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68" w:rsidRDefault="00A11270" w:rsidP="00532F68">
      <w:r>
        <w:t>The contained .csv file provides all basic information for the photo and associated identification information. This information is</w:t>
      </w:r>
      <w:r w:rsidR="00677AE6">
        <w:t xml:space="preserve"> normally</w:t>
      </w:r>
      <w:r>
        <w:t xml:space="preserve"> stored in the database across three </w:t>
      </w:r>
      <w:r w:rsidR="00677AE6">
        <w:t>different tables, but was queried out to a single table, and then exported in the resulting csv</w:t>
      </w:r>
      <w:r w:rsidR="00532F68">
        <w:t xml:space="preserve"> file</w:t>
      </w:r>
      <w:r w:rsidR="00677AE6">
        <w:t xml:space="preserve">. </w:t>
      </w:r>
      <w:r w:rsidR="00532F68">
        <w:t xml:space="preserve">You may notice that there are more .jpg photos in the folder than what </w:t>
      </w:r>
      <w:proofErr w:type="gramStart"/>
      <w:r w:rsidR="00532F68">
        <w:t>is listed</w:t>
      </w:r>
      <w:proofErr w:type="gramEnd"/>
      <w:r w:rsidR="00532F68">
        <w:t xml:space="preserve"> in the .csv file.</w:t>
      </w:r>
      <w:r w:rsidR="00532F68">
        <w:t xml:space="preserve"> This is because the tedious photo identification process </w:t>
      </w:r>
      <w:proofErr w:type="gramStart"/>
      <w:r w:rsidR="00532F68">
        <w:t>has only been completed</w:t>
      </w:r>
      <w:proofErr w:type="gramEnd"/>
      <w:r w:rsidR="00532F68">
        <w:t xml:space="preserve"> for a period approximating mid-</w:t>
      </w:r>
      <w:proofErr w:type="spellStart"/>
      <w:r w:rsidR="00532F68">
        <w:t>november</w:t>
      </w:r>
      <w:proofErr w:type="spellEnd"/>
      <w:r w:rsidR="00532F68">
        <w:t xml:space="preserve"> 2016 through mid-</w:t>
      </w:r>
      <w:proofErr w:type="spellStart"/>
      <w:r w:rsidR="00532F68">
        <w:t>june</w:t>
      </w:r>
      <w:proofErr w:type="spellEnd"/>
      <w:r w:rsidR="00532F68">
        <w:t xml:space="preserve"> 2017.</w:t>
      </w:r>
      <w:r w:rsidR="00532F68">
        <w:t xml:space="preserve"> I swapped memory cards in mid-</w:t>
      </w:r>
      <w:proofErr w:type="spellStart"/>
      <w:r w:rsidR="00532F68">
        <w:t>november</w:t>
      </w:r>
      <w:proofErr w:type="spellEnd"/>
      <w:r w:rsidR="00532F68">
        <w:t xml:space="preserve"> 2017 and </w:t>
      </w:r>
      <w:proofErr w:type="gramStart"/>
      <w:r w:rsidR="00532F68">
        <w:t>haven’t</w:t>
      </w:r>
      <w:proofErr w:type="gramEnd"/>
      <w:r w:rsidR="00532F68">
        <w:t xml:space="preserve"> even had a chance to review the photos from that 5 month period.</w:t>
      </w:r>
    </w:p>
    <w:p w:rsidR="00A11270" w:rsidRDefault="00677AE6">
      <w:r>
        <w:t>A copy o</w:t>
      </w:r>
      <w:r w:rsidR="00532F68">
        <w:t xml:space="preserve">f the database </w:t>
      </w:r>
      <w:proofErr w:type="gramStart"/>
      <w:r w:rsidR="00532F68">
        <w:t>is also provided</w:t>
      </w:r>
      <w:proofErr w:type="gramEnd"/>
      <w:r w:rsidR="00532F68">
        <w:t xml:space="preserve"> with file names of all photos listed in the “Photos” table.</w:t>
      </w:r>
    </w:p>
    <w:p w:rsidR="00A11270" w:rsidRPr="00677AE6" w:rsidRDefault="00A11270">
      <w:pPr>
        <w:rPr>
          <w:b/>
        </w:rPr>
      </w:pPr>
      <w:r w:rsidRPr="00677AE6">
        <w:rPr>
          <w:b/>
        </w:rPr>
        <w:t>Columns:</w:t>
      </w:r>
    </w:p>
    <w:p w:rsidR="00A11270" w:rsidRDefault="00A11270">
      <w:proofErr w:type="spellStart"/>
      <w:r w:rsidRPr="00677AE6">
        <w:rPr>
          <w:i/>
        </w:rPr>
        <w:t>ImageID</w:t>
      </w:r>
      <w:proofErr w:type="spellEnd"/>
      <w:r>
        <w:t>: column used just in database</w:t>
      </w:r>
    </w:p>
    <w:p w:rsidR="00A11270" w:rsidRDefault="00A11270">
      <w:proofErr w:type="spellStart"/>
      <w:r w:rsidRPr="00677AE6">
        <w:rPr>
          <w:i/>
        </w:rPr>
        <w:t>ImageDate</w:t>
      </w:r>
      <w:proofErr w:type="spellEnd"/>
      <w:r>
        <w:t>: MM/DD/YYYY HH:MM (military)</w:t>
      </w:r>
      <w:bookmarkStart w:id="0" w:name="_GoBack"/>
      <w:bookmarkEnd w:id="0"/>
    </w:p>
    <w:p w:rsidR="00A11270" w:rsidRDefault="00A11270">
      <w:proofErr w:type="spellStart"/>
      <w:r w:rsidRPr="00677AE6">
        <w:rPr>
          <w:i/>
        </w:rPr>
        <w:t>FileName</w:t>
      </w:r>
      <w:proofErr w:type="spellEnd"/>
      <w:r>
        <w:t xml:space="preserve">: concatenation of study area name, camera </w:t>
      </w:r>
      <w:r w:rsidR="00677AE6">
        <w:t>site name, and 5-</w:t>
      </w:r>
      <w:r>
        <w:t xml:space="preserve">digit image number from site. </w:t>
      </w:r>
    </w:p>
    <w:p w:rsidR="00A11270" w:rsidRDefault="00A11270" w:rsidP="00677AE6">
      <w:pPr>
        <w:pStyle w:val="ListParagraph"/>
        <w:numPr>
          <w:ilvl w:val="0"/>
          <w:numId w:val="2"/>
        </w:numPr>
      </w:pPr>
      <w:r>
        <w:t>(i.e., “SPP” – “1-H-02” _ “00001”.jpg)</w:t>
      </w:r>
    </w:p>
    <w:p w:rsidR="00A11270" w:rsidRDefault="00A11270">
      <w:proofErr w:type="spellStart"/>
      <w:r w:rsidRPr="00677AE6">
        <w:rPr>
          <w:i/>
        </w:rPr>
        <w:t>ObsID</w:t>
      </w:r>
      <w:proofErr w:type="spellEnd"/>
      <w:r>
        <w:t>: For a few camera sites, two different observers provided identification. Observer #2 provided identification for all sites.</w:t>
      </w:r>
      <w:r w:rsidR="00677AE6">
        <w:t xml:space="preserve"> For simplicity, you might just delete all records from Observer #1.</w:t>
      </w:r>
    </w:p>
    <w:p w:rsidR="00A11270" w:rsidRDefault="00A11270">
      <w:proofErr w:type="spellStart"/>
      <w:r w:rsidRPr="00677AE6">
        <w:rPr>
          <w:i/>
        </w:rPr>
        <w:t>DetectionID</w:t>
      </w:r>
      <w:proofErr w:type="spellEnd"/>
      <w:r>
        <w:t>: GUID used in database</w:t>
      </w:r>
    </w:p>
    <w:p w:rsidR="00A11270" w:rsidRDefault="00A11270">
      <w:proofErr w:type="spellStart"/>
      <w:r w:rsidRPr="00677AE6">
        <w:rPr>
          <w:i/>
        </w:rPr>
        <w:t>SpeciesID</w:t>
      </w:r>
      <w:proofErr w:type="spellEnd"/>
      <w:r>
        <w:t xml:space="preserve">: short numeric identifier from a table in the database </w:t>
      </w:r>
      <w:proofErr w:type="gramStart"/>
      <w:r>
        <w:t>to uniquely name</w:t>
      </w:r>
      <w:proofErr w:type="gramEnd"/>
      <w:r>
        <w:t xml:space="preserve"> the species.</w:t>
      </w:r>
    </w:p>
    <w:p w:rsidR="00A11270" w:rsidRDefault="00A11270">
      <w:proofErr w:type="spellStart"/>
      <w:r w:rsidRPr="00677AE6">
        <w:rPr>
          <w:i/>
        </w:rPr>
        <w:t>CommonName</w:t>
      </w:r>
      <w:proofErr w:type="spellEnd"/>
      <w:r>
        <w:t xml:space="preserve">: text giving common animal name identified in the photo. </w:t>
      </w:r>
      <w:r w:rsidR="00677AE6">
        <w:t xml:space="preserve">Most animal names should be </w:t>
      </w:r>
      <w:proofErr w:type="gramStart"/>
      <w:r w:rsidR="00677AE6">
        <w:t xml:space="preserve">fairly </w:t>
      </w:r>
      <w:proofErr w:type="spellStart"/>
      <w:r w:rsidR="00677AE6">
        <w:t>self</w:t>
      </w:r>
      <w:proofErr w:type="gramEnd"/>
      <w:r w:rsidR="00677AE6">
        <w:t xml:space="preserve"> explanatory</w:t>
      </w:r>
      <w:proofErr w:type="spellEnd"/>
      <w:r w:rsidR="00677AE6">
        <w:t xml:space="preserve">. </w:t>
      </w:r>
      <w:r>
        <w:t xml:space="preserve">However, photos of non-animal events </w:t>
      </w:r>
      <w:proofErr w:type="gramStart"/>
      <w:r>
        <w:t>are also identified</w:t>
      </w:r>
      <w:proofErr w:type="gramEnd"/>
      <w:r>
        <w:t xml:space="preserve">, these include: </w:t>
      </w:r>
    </w:p>
    <w:p w:rsidR="00A11270" w:rsidRDefault="00A11270" w:rsidP="00A11270">
      <w:pPr>
        <w:pStyle w:val="ListParagraph"/>
        <w:numPr>
          <w:ilvl w:val="0"/>
          <w:numId w:val="1"/>
        </w:numPr>
      </w:pPr>
      <w:r>
        <w:t>“Setup”</w:t>
      </w:r>
      <w:r w:rsidR="00677AE6">
        <w:t xml:space="preserve"> or “check”</w:t>
      </w:r>
      <w:r>
        <w:t xml:space="preserve"> (deploying, testing, swapping the card, walking up to the camera)</w:t>
      </w:r>
    </w:p>
    <w:p w:rsidR="00A11270" w:rsidRDefault="00A11270" w:rsidP="00A11270">
      <w:pPr>
        <w:pStyle w:val="ListParagraph"/>
        <w:numPr>
          <w:ilvl w:val="0"/>
          <w:numId w:val="1"/>
        </w:numPr>
      </w:pPr>
      <w:r>
        <w:t xml:space="preserve"> “False Trigger” or “None”</w:t>
      </w:r>
      <w:r w:rsidR="00677AE6">
        <w:t xml:space="preserve"> (camera did not appear to be triggered by any animal, but may include vegetation blowing in </w:t>
      </w:r>
      <w:proofErr w:type="gramStart"/>
      <w:r w:rsidR="00677AE6">
        <w:t>wind,</w:t>
      </w:r>
      <w:proofErr w:type="gramEnd"/>
      <w:r w:rsidR="00677AE6">
        <w:t xml:space="preserve"> this might have also been assigned if the screen was completely white).</w:t>
      </w:r>
    </w:p>
    <w:p w:rsidR="00677AE6" w:rsidRDefault="00677AE6" w:rsidP="00A11270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TimeLapse</w:t>
      </w:r>
      <w:proofErr w:type="spellEnd"/>
      <w:r>
        <w:t>” (Most cameras were set to take a time lapse picture at some point during the day, this aids in determining approximate time when a camera shuts off from a dead battery)</w:t>
      </w:r>
    </w:p>
    <w:p w:rsidR="00677AE6" w:rsidRDefault="00677AE6" w:rsidP="00A11270">
      <w:pPr>
        <w:pStyle w:val="ListParagraph"/>
        <w:numPr>
          <w:ilvl w:val="0"/>
          <w:numId w:val="1"/>
        </w:numPr>
      </w:pPr>
      <w:r>
        <w:t>“No flash” (at least one site, at certain times, did not provide a flash at night; photos are dark).</w:t>
      </w:r>
    </w:p>
    <w:p w:rsidR="00677AE6" w:rsidRDefault="00677AE6" w:rsidP="00677AE6">
      <w:r w:rsidRPr="00677AE6">
        <w:rPr>
          <w:i/>
        </w:rPr>
        <w:t>Individuals:</w:t>
      </w:r>
      <w:r>
        <w:t xml:space="preserve"> count of the number of individual animals (per animal species) that </w:t>
      </w:r>
      <w:proofErr w:type="gramStart"/>
      <w:r>
        <w:t>were identified</w:t>
      </w:r>
      <w:proofErr w:type="gramEnd"/>
      <w:r>
        <w:t xml:space="preserve">, except in the case of cows. </w:t>
      </w:r>
    </w:p>
    <w:p w:rsidR="00677AE6" w:rsidRDefault="00677AE6" w:rsidP="00677AE6">
      <w:r>
        <w:rPr>
          <w:b/>
        </w:rPr>
        <w:t>Other notes:</w:t>
      </w:r>
      <w:r>
        <w:t xml:space="preserve"> </w:t>
      </w:r>
    </w:p>
    <w:p w:rsidR="00677AE6" w:rsidRDefault="00532F68" w:rsidP="00677AE6">
      <w:pPr>
        <w:pStyle w:val="ListParagraph"/>
        <w:numPr>
          <w:ilvl w:val="0"/>
          <w:numId w:val="3"/>
        </w:numPr>
      </w:pPr>
      <w:r>
        <w:t>M</w:t>
      </w:r>
      <w:r w:rsidR="00677AE6">
        <w:t xml:space="preserve">any of these cameras experienced period where the snow got deep enough to </w:t>
      </w:r>
      <w:proofErr w:type="gramStart"/>
      <w:r w:rsidR="00677AE6">
        <w:t>be buried</w:t>
      </w:r>
      <w:proofErr w:type="gramEnd"/>
      <w:r w:rsidR="00677AE6">
        <w:t xml:space="preserve"> under the snow. </w:t>
      </w:r>
    </w:p>
    <w:p w:rsidR="00532F68" w:rsidRDefault="00532F68" w:rsidP="00532F68">
      <w:pPr>
        <w:pStyle w:val="ListParagraph"/>
        <w:numPr>
          <w:ilvl w:val="0"/>
          <w:numId w:val="3"/>
        </w:numPr>
      </w:pPr>
      <w:r>
        <w:t xml:space="preserve">Agreements </w:t>
      </w:r>
      <w:proofErr w:type="gramStart"/>
      <w:r>
        <w:t>have been made</w:t>
      </w:r>
      <w:proofErr w:type="gramEnd"/>
      <w:r>
        <w:t xml:space="preserve"> with land managing agencies where cameras are placed to blur out faces of humans. I have not yet got around to doing that for the set of provided photos. Therefore, </w:t>
      </w:r>
      <w:proofErr w:type="gramStart"/>
      <w:r>
        <w:t>any photos providing details in which a person may be identified SHALL NOT BE retained</w:t>
      </w:r>
      <w:proofErr w:type="gramEnd"/>
      <w:r>
        <w:t>.</w:t>
      </w:r>
    </w:p>
    <w:p w:rsidR="00677AE6" w:rsidRDefault="00677AE6" w:rsidP="00677AE6"/>
    <w:sectPr w:rsidR="0067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6B1C"/>
    <w:multiLevelType w:val="hybridMultilevel"/>
    <w:tmpl w:val="9DE01E4A"/>
    <w:lvl w:ilvl="0" w:tplc="900209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B6E16"/>
    <w:multiLevelType w:val="hybridMultilevel"/>
    <w:tmpl w:val="3694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33430"/>
    <w:multiLevelType w:val="hybridMultilevel"/>
    <w:tmpl w:val="234699DC"/>
    <w:lvl w:ilvl="0" w:tplc="EAAC86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70"/>
    <w:rsid w:val="00532F68"/>
    <w:rsid w:val="00677AE6"/>
    <w:rsid w:val="006B47FC"/>
    <w:rsid w:val="00A1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1F96"/>
  <w15:chartTrackingRefBased/>
  <w15:docId w15:val="{862D4E0C-5293-4FD3-A19B-77B237E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Blecha, Kevin</dc:creator>
  <cp:keywords/>
  <dc:description/>
  <cp:lastModifiedBy>Blecha, Kevin</cp:lastModifiedBy>
  <cp:revision>1</cp:revision>
  <dcterms:created xsi:type="dcterms:W3CDTF">2018-01-24T14:50:00Z</dcterms:created>
  <dcterms:modified xsi:type="dcterms:W3CDTF">2018-01-24T15:18:00Z</dcterms:modified>
</cp:coreProperties>
</file>