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7E4B1" w14:textId="77777777" w:rsidR="00FD7E1F" w:rsidRPr="00EF701B" w:rsidRDefault="00FD7E1F" w:rsidP="00AF75CE">
      <w:pPr>
        <w:pStyle w:val="NoSpacing"/>
        <w:pBdr>
          <w:bottom w:val="single" w:sz="4" w:space="1" w:color="auto"/>
        </w:pBdr>
        <w:tabs>
          <w:tab w:val="right" w:leader="underscore" w:pos="9990"/>
        </w:tabs>
        <w:rPr>
          <w:rFonts w:cs="Times New Roman"/>
          <w:b/>
          <w:sz w:val="22"/>
        </w:rPr>
      </w:pPr>
    </w:p>
    <w:p w14:paraId="69C61492" w14:textId="77777777" w:rsidR="002C57FA" w:rsidRPr="00EF701B" w:rsidRDefault="002C57FA" w:rsidP="00AF75CE">
      <w:pPr>
        <w:pStyle w:val="NoSpacing"/>
        <w:pBdr>
          <w:bottom w:val="single" w:sz="4" w:space="1" w:color="auto"/>
        </w:pBdr>
        <w:tabs>
          <w:tab w:val="right" w:leader="underscore" w:pos="9990"/>
        </w:tabs>
        <w:rPr>
          <w:rFonts w:cs="Times New Roman"/>
          <w:b/>
          <w:sz w:val="22"/>
        </w:rPr>
      </w:pPr>
      <w:r w:rsidRPr="00EF701B">
        <w:rPr>
          <w:rFonts w:cs="Times New Roman"/>
          <w:b/>
          <w:sz w:val="22"/>
        </w:rPr>
        <w:t>Summary</w:t>
      </w:r>
    </w:p>
    <w:p w14:paraId="6F100997" w14:textId="77777777" w:rsidR="00AF7186" w:rsidRPr="00EF701B" w:rsidRDefault="00AF7186" w:rsidP="00AF7186">
      <w:pPr>
        <w:pStyle w:val="NoSpacing"/>
        <w:tabs>
          <w:tab w:val="right" w:leader="dot" w:pos="9990"/>
        </w:tabs>
        <w:rPr>
          <w:rFonts w:cs="Times New Roman"/>
          <w:sz w:val="12"/>
          <w:szCs w:val="8"/>
        </w:rPr>
      </w:pPr>
    </w:p>
    <w:p w14:paraId="00C3EEFA" w14:textId="57F69AD5" w:rsidR="00391F43" w:rsidRDefault="00970C66" w:rsidP="00FD7E1F">
      <w:pPr>
        <w:pStyle w:val="NoSpacing"/>
        <w:tabs>
          <w:tab w:val="right" w:leader="dot" w:pos="9990"/>
        </w:tabs>
        <w:rPr>
          <w:rFonts w:cs="Times New Roman"/>
          <w:sz w:val="22"/>
        </w:rPr>
      </w:pPr>
      <w:r w:rsidRPr="00970C66">
        <w:rPr>
          <w:rFonts w:cs="Times New Roman"/>
          <w:sz w:val="22"/>
        </w:rPr>
        <w:t xml:space="preserve">My 2.5 years’ experience crafting data driven narratives in the </w:t>
      </w:r>
      <w:r w:rsidR="00A120DA">
        <w:rPr>
          <w:rFonts w:cs="Times New Roman"/>
          <w:sz w:val="22"/>
        </w:rPr>
        <w:t xml:space="preserve">US </w:t>
      </w:r>
      <w:r w:rsidRPr="00970C66">
        <w:rPr>
          <w:rFonts w:cs="Times New Roman"/>
          <w:sz w:val="22"/>
        </w:rPr>
        <w:t xml:space="preserve">Treasury’s International Affairs Office sparked a passion for </w:t>
      </w:r>
      <w:r w:rsidR="00820389">
        <w:rPr>
          <w:rFonts w:cs="Times New Roman"/>
          <w:sz w:val="22"/>
        </w:rPr>
        <w:t>working with and visualizing data</w:t>
      </w:r>
      <w:r w:rsidRPr="00970C66">
        <w:rPr>
          <w:rFonts w:cs="Times New Roman"/>
          <w:sz w:val="22"/>
        </w:rPr>
        <w:t>. I have experience with Tableau, Stata, and R</w:t>
      </w:r>
      <w:r w:rsidR="00820389">
        <w:rPr>
          <w:rFonts w:cs="Times New Roman"/>
          <w:sz w:val="22"/>
        </w:rPr>
        <w:t>,</w:t>
      </w:r>
      <w:r w:rsidRPr="00970C66">
        <w:rPr>
          <w:rFonts w:cs="Times New Roman"/>
          <w:sz w:val="22"/>
        </w:rPr>
        <w:t xml:space="preserve"> and am </w:t>
      </w:r>
      <w:r w:rsidR="00820389">
        <w:rPr>
          <w:rFonts w:cs="Times New Roman"/>
          <w:sz w:val="22"/>
        </w:rPr>
        <w:t>learning to visualize with JavaScript</w:t>
      </w:r>
      <w:r w:rsidRPr="00970C66">
        <w:rPr>
          <w:rFonts w:cs="Times New Roman"/>
          <w:sz w:val="22"/>
        </w:rPr>
        <w:t>. I am a fast learner who approaches challenges with a constructive, professional, and friendly attitude.</w:t>
      </w:r>
    </w:p>
    <w:p w14:paraId="37984160" w14:textId="77777777" w:rsidR="00970C66" w:rsidRPr="00EF701B" w:rsidRDefault="00970C66" w:rsidP="00FD7E1F">
      <w:pPr>
        <w:pStyle w:val="NoSpacing"/>
        <w:tabs>
          <w:tab w:val="right" w:leader="dot" w:pos="9990"/>
        </w:tabs>
        <w:rPr>
          <w:rFonts w:cs="Times New Roman"/>
          <w:b/>
          <w:sz w:val="22"/>
          <w:u w:val="single"/>
        </w:rPr>
      </w:pPr>
    </w:p>
    <w:p w14:paraId="77B3AADC" w14:textId="318C31D1" w:rsidR="002D5852" w:rsidRPr="00EF701B" w:rsidRDefault="002D5852" w:rsidP="002D5852">
      <w:pPr>
        <w:pStyle w:val="NoSpacing"/>
        <w:pBdr>
          <w:bottom w:val="single" w:sz="4" w:space="1" w:color="auto"/>
        </w:pBdr>
        <w:tabs>
          <w:tab w:val="right" w:leader="dot" w:pos="9990"/>
        </w:tabs>
        <w:rPr>
          <w:rFonts w:cs="Times New Roman"/>
          <w:b/>
          <w:sz w:val="22"/>
        </w:rPr>
      </w:pPr>
      <w:r w:rsidRPr="00EF701B">
        <w:rPr>
          <w:rFonts w:cs="Times New Roman"/>
          <w:b/>
          <w:sz w:val="22"/>
        </w:rPr>
        <w:t>Experience</w:t>
      </w:r>
      <w:r w:rsidR="00970C66">
        <w:rPr>
          <w:rFonts w:cs="Times New Roman"/>
          <w:b/>
          <w:sz w:val="22"/>
        </w:rPr>
        <w:t xml:space="preserve"> </w:t>
      </w:r>
      <w:r w:rsidR="00820389">
        <w:rPr>
          <w:rFonts w:cs="Times New Roman"/>
          <w:b/>
          <w:sz w:val="22"/>
        </w:rPr>
        <w:t>with</w:t>
      </w:r>
      <w:r w:rsidR="00970C66">
        <w:rPr>
          <w:rFonts w:cs="Times New Roman"/>
          <w:b/>
          <w:sz w:val="22"/>
        </w:rPr>
        <w:t>…</w:t>
      </w:r>
    </w:p>
    <w:p w14:paraId="42AEA30C" w14:textId="77777777" w:rsidR="002D5852" w:rsidRPr="00EF701B" w:rsidRDefault="002D5852" w:rsidP="002D5852">
      <w:pPr>
        <w:pStyle w:val="NoSpacing"/>
        <w:tabs>
          <w:tab w:val="right" w:leader="dot" w:pos="9990"/>
        </w:tabs>
        <w:rPr>
          <w:rFonts w:cs="Times New Roman"/>
          <w:sz w:val="12"/>
          <w:szCs w:val="8"/>
        </w:rPr>
      </w:pPr>
    </w:p>
    <w:p w14:paraId="40B1E2BE" w14:textId="05F2E5E2" w:rsidR="002D5852" w:rsidRPr="00EF701B" w:rsidRDefault="009259DC" w:rsidP="002D5852">
      <w:pPr>
        <w:pStyle w:val="NoSpacing"/>
        <w:tabs>
          <w:tab w:val="right" w:leader="dot" w:pos="9990"/>
        </w:tabs>
        <w:spacing w:line="276" w:lineRule="auto"/>
        <w:rPr>
          <w:rFonts w:cs="Times New Roman"/>
          <w:b/>
          <w:sz w:val="22"/>
          <w:u w:val="single"/>
        </w:rPr>
      </w:pPr>
      <w:r>
        <w:rPr>
          <w:rFonts w:cs="Times New Roman"/>
          <w:sz w:val="22"/>
        </w:rPr>
        <w:t>JavaScript (D3.js)</w:t>
      </w:r>
      <w:r>
        <w:rPr>
          <w:rFonts w:cs="Times New Roman"/>
          <w:sz w:val="22"/>
        </w:rPr>
        <w:t xml:space="preserve">, </w:t>
      </w:r>
      <w:r w:rsidR="002D5852" w:rsidRPr="00EF701B">
        <w:rPr>
          <w:rFonts w:cs="Times New Roman"/>
          <w:sz w:val="22"/>
        </w:rPr>
        <w:t>Tableau, S</w:t>
      </w:r>
      <w:r w:rsidR="003B7F42">
        <w:rPr>
          <w:rFonts w:cs="Times New Roman"/>
          <w:sz w:val="22"/>
        </w:rPr>
        <w:t>tata</w:t>
      </w:r>
      <w:r w:rsidR="002D5852" w:rsidRPr="00EF701B">
        <w:rPr>
          <w:rFonts w:cs="Times New Roman"/>
          <w:sz w:val="22"/>
        </w:rPr>
        <w:t xml:space="preserve">, </w:t>
      </w:r>
      <w:r w:rsidR="00820389" w:rsidRPr="00EF701B">
        <w:rPr>
          <w:rFonts w:cs="Times New Roman"/>
          <w:sz w:val="22"/>
        </w:rPr>
        <w:t xml:space="preserve">R, </w:t>
      </w:r>
      <w:r w:rsidR="002D5852" w:rsidRPr="00EF701B">
        <w:rPr>
          <w:rFonts w:cs="Times New Roman"/>
          <w:sz w:val="22"/>
        </w:rPr>
        <w:t xml:space="preserve">Bloomberg Machine, </w:t>
      </w:r>
      <w:r w:rsidR="00EF701B" w:rsidRPr="00EF701B">
        <w:rPr>
          <w:rFonts w:cs="Times New Roman"/>
          <w:sz w:val="22"/>
        </w:rPr>
        <w:t>SharePoint</w:t>
      </w:r>
      <w:r w:rsidR="002D5852" w:rsidRPr="00EF701B">
        <w:rPr>
          <w:rFonts w:cs="Times New Roman"/>
          <w:sz w:val="22"/>
        </w:rPr>
        <w:t>, Haver Analytics, MS Office Suite</w:t>
      </w:r>
    </w:p>
    <w:p w14:paraId="035475A2" w14:textId="77777777" w:rsidR="002D5852" w:rsidRPr="00EF701B" w:rsidRDefault="002D5852" w:rsidP="00FD7E1F">
      <w:pPr>
        <w:pStyle w:val="NoSpacing"/>
        <w:tabs>
          <w:tab w:val="right" w:leader="dot" w:pos="9990"/>
        </w:tabs>
        <w:rPr>
          <w:rFonts w:cs="Times New Roman"/>
          <w:b/>
          <w:sz w:val="22"/>
          <w:u w:val="single"/>
        </w:rPr>
      </w:pPr>
    </w:p>
    <w:p w14:paraId="5A317CD3" w14:textId="35AA73C4" w:rsidR="0079455A" w:rsidRPr="00EF701B" w:rsidRDefault="002F0D9C" w:rsidP="00AF75CE">
      <w:pPr>
        <w:pStyle w:val="NoSpacing"/>
        <w:pBdr>
          <w:bottom w:val="single" w:sz="4" w:space="1" w:color="auto"/>
        </w:pBdr>
        <w:tabs>
          <w:tab w:val="right" w:leader="dot" w:pos="9990"/>
        </w:tabs>
        <w:rPr>
          <w:rFonts w:cs="Times New Roman"/>
          <w:b/>
          <w:sz w:val="22"/>
        </w:rPr>
      </w:pPr>
      <w:r w:rsidRPr="00EF701B">
        <w:rPr>
          <w:rFonts w:cs="Times New Roman"/>
          <w:b/>
          <w:sz w:val="22"/>
        </w:rPr>
        <w:t xml:space="preserve">Relevant </w:t>
      </w:r>
      <w:r w:rsidR="00926D7D">
        <w:rPr>
          <w:rFonts w:cs="Times New Roman"/>
          <w:b/>
          <w:sz w:val="22"/>
        </w:rPr>
        <w:t xml:space="preserve">Professional </w:t>
      </w:r>
      <w:r w:rsidR="00525993" w:rsidRPr="00EF701B">
        <w:rPr>
          <w:rFonts w:cs="Times New Roman"/>
          <w:b/>
          <w:sz w:val="22"/>
        </w:rPr>
        <w:t>Experience</w:t>
      </w:r>
    </w:p>
    <w:p w14:paraId="577F76AA" w14:textId="77777777" w:rsidR="00FD7E1F" w:rsidRPr="00EF701B" w:rsidRDefault="00FD7E1F" w:rsidP="00FD7E1F">
      <w:pPr>
        <w:pStyle w:val="NoSpacing"/>
        <w:tabs>
          <w:tab w:val="right" w:leader="dot" w:pos="10800"/>
        </w:tabs>
        <w:rPr>
          <w:rFonts w:cs="Times New Roman"/>
          <w:b/>
          <w:sz w:val="12"/>
        </w:rPr>
      </w:pPr>
    </w:p>
    <w:p w14:paraId="73E7C2A4" w14:textId="1AD42FC1" w:rsidR="005F74D3" w:rsidRPr="00EF701B" w:rsidRDefault="005F74D3" w:rsidP="005F74D3">
      <w:pPr>
        <w:pStyle w:val="NoSpacing"/>
        <w:tabs>
          <w:tab w:val="right" w:leader="dot" w:pos="10800"/>
        </w:tabs>
        <w:spacing w:line="360" w:lineRule="auto"/>
        <w:rPr>
          <w:rFonts w:cs="Times New Roman"/>
          <w:sz w:val="22"/>
          <w:u w:val="single"/>
        </w:rPr>
      </w:pPr>
      <w:r w:rsidRPr="00EF701B">
        <w:rPr>
          <w:rFonts w:cs="Times New Roman"/>
          <w:b/>
          <w:sz w:val="22"/>
        </w:rPr>
        <w:t>Econ</w:t>
      </w:r>
      <w:r w:rsidR="00A6227F" w:rsidRPr="00EF701B">
        <w:rPr>
          <w:rFonts w:cs="Times New Roman"/>
          <w:b/>
          <w:sz w:val="22"/>
        </w:rPr>
        <w:t>.</w:t>
      </w:r>
      <w:r w:rsidRPr="00EF701B">
        <w:rPr>
          <w:rFonts w:cs="Times New Roman"/>
          <w:b/>
          <w:sz w:val="22"/>
        </w:rPr>
        <w:t xml:space="preserve"> Research Analyst, International Affairs Office</w:t>
      </w:r>
      <w:r w:rsidRPr="00EF701B">
        <w:rPr>
          <w:rFonts w:cs="Times New Roman"/>
          <w:sz w:val="22"/>
        </w:rPr>
        <w:t>, US Dept. of Treasury, Washington, DC</w:t>
      </w:r>
      <w:r w:rsidRPr="00EF701B">
        <w:rPr>
          <w:rFonts w:cs="Times New Roman"/>
          <w:sz w:val="22"/>
        </w:rPr>
        <w:tab/>
        <w:t>June 2015-</w:t>
      </w:r>
      <w:r w:rsidR="00820389">
        <w:rPr>
          <w:rFonts w:cs="Times New Roman"/>
          <w:sz w:val="22"/>
        </w:rPr>
        <w:t>June 2017</w:t>
      </w:r>
    </w:p>
    <w:p w14:paraId="73532DE0" w14:textId="5DBD5EE2" w:rsidR="00110698" w:rsidRPr="00EF701B" w:rsidRDefault="00110698" w:rsidP="00571A5C">
      <w:pPr>
        <w:pStyle w:val="NoSpacing"/>
        <w:numPr>
          <w:ilvl w:val="0"/>
          <w:numId w:val="9"/>
        </w:numPr>
        <w:tabs>
          <w:tab w:val="right" w:leader="dot" w:pos="9990"/>
        </w:tabs>
        <w:spacing w:line="360" w:lineRule="auto"/>
        <w:rPr>
          <w:rFonts w:cs="Times New Roman"/>
          <w:sz w:val="22"/>
          <w:u w:val="single"/>
        </w:rPr>
      </w:pPr>
      <w:r w:rsidRPr="00EF701B">
        <w:rPr>
          <w:rFonts w:cs="Times New Roman"/>
          <w:sz w:val="22"/>
        </w:rPr>
        <w:t xml:space="preserve">Worked in a </w:t>
      </w:r>
      <w:r w:rsidR="009F5C18" w:rsidRPr="00EF701B">
        <w:rPr>
          <w:rFonts w:cs="Times New Roman"/>
          <w:sz w:val="22"/>
        </w:rPr>
        <w:t>high-pressure</w:t>
      </w:r>
      <w:r w:rsidRPr="00EF701B">
        <w:rPr>
          <w:rFonts w:cs="Times New Roman"/>
          <w:sz w:val="22"/>
        </w:rPr>
        <w:t xml:space="preserve"> environment to take complex, data heavy </w:t>
      </w:r>
      <w:r>
        <w:rPr>
          <w:rFonts w:cs="Times New Roman"/>
          <w:sz w:val="22"/>
        </w:rPr>
        <w:t>macroeconomic issues</w:t>
      </w:r>
      <w:r w:rsidRPr="00EF701B">
        <w:rPr>
          <w:rFonts w:cs="Times New Roman"/>
          <w:sz w:val="22"/>
        </w:rPr>
        <w:t xml:space="preserve"> and synthesize easy to understand narratives for use by senior Treasury and White House policy makers.</w:t>
      </w:r>
    </w:p>
    <w:p w14:paraId="5913E8A1" w14:textId="02BAD869" w:rsidR="00110698" w:rsidRPr="00544B25" w:rsidRDefault="00544B25" w:rsidP="003E2195">
      <w:pPr>
        <w:pStyle w:val="NoSpacing"/>
        <w:numPr>
          <w:ilvl w:val="0"/>
          <w:numId w:val="9"/>
        </w:numPr>
        <w:tabs>
          <w:tab w:val="right" w:leader="dot" w:pos="9990"/>
        </w:tabs>
        <w:spacing w:line="360" w:lineRule="auto"/>
        <w:rPr>
          <w:rFonts w:cs="Times New Roman"/>
          <w:sz w:val="22"/>
          <w:u w:val="single"/>
        </w:rPr>
      </w:pPr>
      <w:r>
        <w:rPr>
          <w:rFonts w:cs="Times New Roman"/>
          <w:sz w:val="22"/>
        </w:rPr>
        <w:t xml:space="preserve">Volunteered </w:t>
      </w:r>
      <w:r w:rsidR="006358F6">
        <w:rPr>
          <w:rFonts w:cs="Times New Roman"/>
          <w:sz w:val="22"/>
        </w:rPr>
        <w:t xml:space="preserve">for </w:t>
      </w:r>
      <w:r w:rsidR="00A900E4">
        <w:rPr>
          <w:rFonts w:cs="Times New Roman"/>
          <w:sz w:val="22"/>
        </w:rPr>
        <w:t>the IT Committee</w:t>
      </w:r>
      <w:r w:rsidR="006358F6">
        <w:rPr>
          <w:rFonts w:cs="Times New Roman"/>
          <w:sz w:val="22"/>
        </w:rPr>
        <w:t xml:space="preserve"> and </w:t>
      </w:r>
      <w:r>
        <w:rPr>
          <w:rFonts w:cs="Times New Roman"/>
          <w:sz w:val="22"/>
        </w:rPr>
        <w:t>f</w:t>
      </w:r>
      <w:r w:rsidR="00110698">
        <w:rPr>
          <w:rFonts w:cs="Times New Roman"/>
          <w:sz w:val="22"/>
        </w:rPr>
        <w:t>o</w:t>
      </w:r>
      <w:r w:rsidR="00110698" w:rsidRPr="00EF701B">
        <w:rPr>
          <w:rFonts w:cs="Times New Roman"/>
          <w:sz w:val="22"/>
        </w:rPr>
        <w:t>ught for the purchase of Tableau</w:t>
      </w:r>
      <w:r w:rsidR="009F5C18">
        <w:rPr>
          <w:rFonts w:cs="Times New Roman"/>
          <w:sz w:val="22"/>
        </w:rPr>
        <w:t>;</w:t>
      </w:r>
      <w:r w:rsidR="00110698" w:rsidRPr="00EF701B">
        <w:rPr>
          <w:rFonts w:cs="Times New Roman"/>
          <w:sz w:val="22"/>
        </w:rPr>
        <w:t xml:space="preserve"> </w:t>
      </w:r>
      <w:r w:rsidR="009F5C18">
        <w:rPr>
          <w:rFonts w:cs="Times New Roman"/>
          <w:sz w:val="22"/>
        </w:rPr>
        <w:t>i</w:t>
      </w:r>
      <w:bookmarkStart w:id="0" w:name="_GoBack"/>
      <w:bookmarkEnd w:id="0"/>
      <w:r w:rsidR="009F5C18">
        <w:rPr>
          <w:rFonts w:cs="Times New Roman"/>
          <w:sz w:val="22"/>
        </w:rPr>
        <w:t>ntroduced it into office workflow as a tool to visualize geographic trends and allow senior staff to interact with data.</w:t>
      </w:r>
      <w:r w:rsidR="003E2195">
        <w:rPr>
          <w:rFonts w:cs="Times New Roman"/>
          <w:sz w:val="22"/>
        </w:rPr>
        <w:t xml:space="preserve"> </w:t>
      </w:r>
      <w:r w:rsidR="00110698" w:rsidRPr="00544B25">
        <w:rPr>
          <w:rFonts w:cs="Times New Roman"/>
          <w:sz w:val="22"/>
        </w:rPr>
        <w:t xml:space="preserve">Became </w:t>
      </w:r>
      <w:r w:rsidR="006358F6">
        <w:rPr>
          <w:rFonts w:cs="Times New Roman"/>
          <w:sz w:val="22"/>
        </w:rPr>
        <w:t>the</w:t>
      </w:r>
      <w:r w:rsidR="00110698" w:rsidRPr="00544B25">
        <w:rPr>
          <w:rFonts w:cs="Times New Roman"/>
          <w:sz w:val="22"/>
        </w:rPr>
        <w:t xml:space="preserve"> office’s go-to adviser on the use of innovative and effective data visualizations.</w:t>
      </w:r>
    </w:p>
    <w:p w14:paraId="446A003A" w14:textId="77777777" w:rsidR="006358F6" w:rsidRPr="00970C66" w:rsidRDefault="006358F6" w:rsidP="006358F6">
      <w:pPr>
        <w:pStyle w:val="NoSpacing"/>
        <w:numPr>
          <w:ilvl w:val="0"/>
          <w:numId w:val="9"/>
        </w:numPr>
        <w:tabs>
          <w:tab w:val="right" w:leader="dot" w:pos="9990"/>
        </w:tabs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 xml:space="preserve">Worked with internal technology partners to design and </w:t>
      </w:r>
      <w:r w:rsidRPr="00EF701B">
        <w:rPr>
          <w:rFonts w:cs="Times New Roman"/>
          <w:sz w:val="22"/>
        </w:rPr>
        <w:t xml:space="preserve">deployed a SharePoint </w:t>
      </w:r>
      <w:r>
        <w:rPr>
          <w:rFonts w:cs="Times New Roman"/>
          <w:sz w:val="22"/>
        </w:rPr>
        <w:t>web</w:t>
      </w:r>
      <w:r w:rsidRPr="00EF701B">
        <w:rPr>
          <w:rFonts w:cs="Times New Roman"/>
          <w:sz w:val="22"/>
        </w:rPr>
        <w:t>site and memo database for the Int</w:t>
      </w:r>
      <w:r>
        <w:rPr>
          <w:rFonts w:cs="Times New Roman"/>
          <w:sz w:val="22"/>
        </w:rPr>
        <w:t>ernational</w:t>
      </w:r>
      <w:r w:rsidRPr="00EF701B">
        <w:rPr>
          <w:rFonts w:cs="Times New Roman"/>
          <w:sz w:val="22"/>
        </w:rPr>
        <w:t xml:space="preserve"> Affairs Office; presented the final product </w:t>
      </w:r>
      <w:r>
        <w:rPr>
          <w:rFonts w:cs="Times New Roman"/>
          <w:sz w:val="22"/>
        </w:rPr>
        <w:t>to</w:t>
      </w:r>
      <w:r w:rsidRPr="00EF701B">
        <w:rPr>
          <w:rFonts w:cs="Times New Roman"/>
          <w:sz w:val="22"/>
        </w:rPr>
        <w:t xml:space="preserve"> a town hall of over 200 </w:t>
      </w:r>
      <w:r>
        <w:rPr>
          <w:rFonts w:cs="Times New Roman"/>
          <w:sz w:val="22"/>
        </w:rPr>
        <w:t>users</w:t>
      </w:r>
      <w:r w:rsidRPr="00EF701B">
        <w:rPr>
          <w:rFonts w:cs="Times New Roman"/>
          <w:sz w:val="22"/>
        </w:rPr>
        <w:t xml:space="preserve"> including Assistant and Under Secretaries.</w:t>
      </w:r>
    </w:p>
    <w:p w14:paraId="1D230098" w14:textId="66089994" w:rsidR="00DE2C7A" w:rsidRPr="006358F6" w:rsidRDefault="009F5C18" w:rsidP="006358F6">
      <w:pPr>
        <w:pStyle w:val="NoSpacing"/>
        <w:numPr>
          <w:ilvl w:val="0"/>
          <w:numId w:val="9"/>
        </w:numPr>
        <w:tabs>
          <w:tab w:val="right" w:leader="dot" w:pos="9990"/>
        </w:tabs>
        <w:spacing w:line="360" w:lineRule="auto"/>
        <w:rPr>
          <w:rFonts w:cs="Times New Roman"/>
          <w:sz w:val="22"/>
        </w:rPr>
      </w:pPr>
      <w:r w:rsidRPr="009F5C18">
        <w:rPr>
          <w:rFonts w:cs="Times New Roman"/>
          <w:sz w:val="22"/>
        </w:rPr>
        <w:t xml:space="preserve">Navigated </w:t>
      </w:r>
      <w:r>
        <w:rPr>
          <w:rFonts w:cs="Times New Roman"/>
          <w:sz w:val="22"/>
        </w:rPr>
        <w:t xml:space="preserve">a </w:t>
      </w:r>
      <w:r w:rsidRPr="009F5C18">
        <w:rPr>
          <w:rFonts w:cs="Times New Roman"/>
          <w:sz w:val="22"/>
        </w:rPr>
        <w:t>large</w:t>
      </w:r>
      <w:r w:rsidR="00A120DA">
        <w:rPr>
          <w:rFonts w:cs="Times New Roman"/>
          <w:sz w:val="22"/>
        </w:rPr>
        <w:t>, complex</w:t>
      </w:r>
      <w:r w:rsidRPr="009F5C18">
        <w:rPr>
          <w:rFonts w:cs="Times New Roman"/>
          <w:sz w:val="22"/>
        </w:rPr>
        <w:t xml:space="preserve"> bureaucratic organization</w:t>
      </w:r>
      <w:r w:rsidR="00A120DA">
        <w:rPr>
          <w:rFonts w:cs="Times New Roman"/>
          <w:sz w:val="22"/>
        </w:rPr>
        <w:t xml:space="preserve"> to clear memos and introduce new technology</w:t>
      </w:r>
      <w:r>
        <w:rPr>
          <w:rFonts w:cs="Times New Roman"/>
          <w:sz w:val="22"/>
        </w:rPr>
        <w:t>; the</w:t>
      </w:r>
      <w:r w:rsidRPr="009F5C18"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 xml:space="preserve">balancing of </w:t>
      </w:r>
      <w:r w:rsidRPr="009F5C18">
        <w:rPr>
          <w:rFonts w:cs="Times New Roman"/>
          <w:sz w:val="22"/>
        </w:rPr>
        <w:t>many (sometimes competing) stakeholders</w:t>
      </w:r>
      <w:r>
        <w:rPr>
          <w:rFonts w:cs="Times New Roman"/>
          <w:sz w:val="22"/>
        </w:rPr>
        <w:t xml:space="preserve"> required professionalism and clear communication.</w:t>
      </w:r>
    </w:p>
    <w:p w14:paraId="5E0A62C3" w14:textId="77777777" w:rsidR="00FD7E1F" w:rsidRPr="00EF701B" w:rsidRDefault="00FD7E1F" w:rsidP="00FD7E1F">
      <w:pPr>
        <w:pStyle w:val="NoSpacing"/>
        <w:tabs>
          <w:tab w:val="right" w:leader="dot" w:pos="9990"/>
        </w:tabs>
        <w:rPr>
          <w:rFonts w:cs="Times New Roman"/>
          <w:sz w:val="18"/>
        </w:rPr>
      </w:pPr>
    </w:p>
    <w:p w14:paraId="7B344EDD" w14:textId="77777777" w:rsidR="00BA2261" w:rsidRPr="00EF701B" w:rsidRDefault="001739D5" w:rsidP="00FD7E1F">
      <w:pPr>
        <w:pStyle w:val="NoSpacing"/>
        <w:tabs>
          <w:tab w:val="right" w:leader="dot" w:pos="10800"/>
        </w:tabs>
        <w:spacing w:line="360" w:lineRule="auto"/>
        <w:rPr>
          <w:rFonts w:cs="Times New Roman"/>
          <w:sz w:val="22"/>
        </w:rPr>
      </w:pPr>
      <w:r w:rsidRPr="00EF701B">
        <w:rPr>
          <w:rFonts w:cs="Times New Roman"/>
          <w:b/>
          <w:sz w:val="22"/>
        </w:rPr>
        <w:t>Intern, International Affairs Office</w:t>
      </w:r>
      <w:r w:rsidRPr="00EF701B">
        <w:rPr>
          <w:rFonts w:cs="Times New Roman"/>
          <w:sz w:val="22"/>
        </w:rPr>
        <w:t>, US Dept. of Treasury, Washington, DC</w:t>
      </w:r>
      <w:r w:rsidRPr="00EF701B">
        <w:rPr>
          <w:rFonts w:cs="Times New Roman"/>
          <w:sz w:val="22"/>
        </w:rPr>
        <w:tab/>
        <w:t>January 2015-</w:t>
      </w:r>
      <w:r w:rsidR="005F74D3" w:rsidRPr="00EF701B">
        <w:rPr>
          <w:rFonts w:cs="Times New Roman"/>
          <w:sz w:val="22"/>
        </w:rPr>
        <w:t>April 2015</w:t>
      </w:r>
    </w:p>
    <w:p w14:paraId="4D538913" w14:textId="34987E92" w:rsidR="00867277" w:rsidRDefault="00110698" w:rsidP="00571A5C">
      <w:pPr>
        <w:pStyle w:val="NoSpacing"/>
        <w:numPr>
          <w:ilvl w:val="0"/>
          <w:numId w:val="9"/>
        </w:numPr>
        <w:tabs>
          <w:tab w:val="right" w:leader="dot" w:pos="9990"/>
        </w:tabs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Used Stata and Excel pivot tables to explore and v</w:t>
      </w:r>
      <w:r w:rsidR="00867277">
        <w:rPr>
          <w:rFonts w:cs="Times New Roman"/>
          <w:sz w:val="22"/>
        </w:rPr>
        <w:t>isualize</w:t>
      </w:r>
      <w:r w:rsidR="00867277" w:rsidRPr="00EF701B">
        <w:rPr>
          <w:rFonts w:cs="Times New Roman"/>
          <w:sz w:val="22"/>
        </w:rPr>
        <w:t xml:space="preserve"> large data sets drawn from Bloomberg Machines.</w:t>
      </w:r>
    </w:p>
    <w:p w14:paraId="593C6501" w14:textId="0C210DAE" w:rsidR="00544B25" w:rsidRDefault="00544B25" w:rsidP="00571A5C">
      <w:pPr>
        <w:pStyle w:val="NoSpacing"/>
        <w:numPr>
          <w:ilvl w:val="0"/>
          <w:numId w:val="9"/>
        </w:numPr>
        <w:tabs>
          <w:tab w:val="right" w:leader="dot" w:pos="9990"/>
        </w:tabs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Cleaned messy Bloomberg data using Stata, which developed an appreciation for using best practices when managing large datasets</w:t>
      </w:r>
      <w:r w:rsidR="006358F6">
        <w:rPr>
          <w:rFonts w:cs="Times New Roman"/>
          <w:sz w:val="22"/>
        </w:rPr>
        <w:t>.</w:t>
      </w:r>
    </w:p>
    <w:p w14:paraId="20C27264" w14:textId="3E45FE20" w:rsidR="00481AF1" w:rsidRPr="00EF701B" w:rsidRDefault="00481AF1" w:rsidP="00571A5C">
      <w:pPr>
        <w:pStyle w:val="NoSpacing"/>
        <w:numPr>
          <w:ilvl w:val="0"/>
          <w:numId w:val="9"/>
        </w:numPr>
        <w:tabs>
          <w:tab w:val="right" w:leader="dot" w:pos="9990"/>
        </w:tabs>
        <w:spacing w:line="360" w:lineRule="auto"/>
        <w:rPr>
          <w:rFonts w:cs="Times New Roman"/>
          <w:sz w:val="22"/>
          <w:u w:val="single"/>
        </w:rPr>
      </w:pPr>
      <w:r w:rsidRPr="00EF701B">
        <w:rPr>
          <w:rFonts w:cs="Times New Roman"/>
          <w:sz w:val="22"/>
        </w:rPr>
        <w:t>Support</w:t>
      </w:r>
      <w:r w:rsidR="006A5046" w:rsidRPr="00EF701B">
        <w:rPr>
          <w:rFonts w:cs="Times New Roman"/>
          <w:sz w:val="22"/>
        </w:rPr>
        <w:t>ed</w:t>
      </w:r>
      <w:r w:rsidRPr="00EF701B">
        <w:rPr>
          <w:rFonts w:cs="Times New Roman"/>
          <w:sz w:val="22"/>
        </w:rPr>
        <w:t xml:space="preserve"> </w:t>
      </w:r>
      <w:r w:rsidR="005F74D3" w:rsidRPr="00EF701B">
        <w:rPr>
          <w:rFonts w:cs="Times New Roman"/>
          <w:sz w:val="22"/>
        </w:rPr>
        <w:t>the Chief Economist’s Office</w:t>
      </w:r>
      <w:r w:rsidRPr="00EF701B">
        <w:rPr>
          <w:rFonts w:cs="Times New Roman"/>
          <w:sz w:val="22"/>
        </w:rPr>
        <w:t xml:space="preserve"> in FX debt analysis and day-to-day projects</w:t>
      </w:r>
      <w:r w:rsidR="00E33C36" w:rsidRPr="00EF701B">
        <w:rPr>
          <w:rFonts w:cs="Times New Roman"/>
          <w:sz w:val="22"/>
        </w:rPr>
        <w:t>.</w:t>
      </w:r>
    </w:p>
    <w:p w14:paraId="196E0AFE" w14:textId="77777777" w:rsidR="006465A8" w:rsidRPr="006465A8" w:rsidRDefault="006465A8" w:rsidP="006465A8">
      <w:pPr>
        <w:pStyle w:val="NoSpacing"/>
        <w:tabs>
          <w:tab w:val="right" w:leader="dot" w:pos="9990"/>
        </w:tabs>
        <w:spacing w:line="276" w:lineRule="auto"/>
        <w:rPr>
          <w:rFonts w:cs="Times New Roman"/>
          <w:sz w:val="22"/>
        </w:rPr>
      </w:pPr>
    </w:p>
    <w:p w14:paraId="26F80872" w14:textId="77777777" w:rsidR="00926D7D" w:rsidRPr="00EF701B" w:rsidRDefault="00926D7D" w:rsidP="00926D7D">
      <w:pPr>
        <w:pStyle w:val="NoSpacing"/>
        <w:pBdr>
          <w:bottom w:val="single" w:sz="4" w:space="1" w:color="auto"/>
        </w:pBdr>
        <w:tabs>
          <w:tab w:val="right" w:leader="dot" w:pos="9990"/>
        </w:tabs>
        <w:rPr>
          <w:rFonts w:cs="Times New Roman"/>
          <w:b/>
          <w:sz w:val="22"/>
        </w:rPr>
      </w:pPr>
      <w:r w:rsidRPr="00EF701B">
        <w:rPr>
          <w:rFonts w:cs="Times New Roman"/>
          <w:b/>
          <w:sz w:val="22"/>
        </w:rPr>
        <w:t>Other Relevant Experience</w:t>
      </w:r>
    </w:p>
    <w:p w14:paraId="1468B22B" w14:textId="77777777" w:rsidR="00926D7D" w:rsidRPr="00EF701B" w:rsidRDefault="00926D7D" w:rsidP="00926D7D">
      <w:pPr>
        <w:pStyle w:val="NoSpacing"/>
        <w:tabs>
          <w:tab w:val="right" w:leader="dot" w:pos="9990"/>
        </w:tabs>
        <w:rPr>
          <w:rFonts w:cs="Times New Roman"/>
          <w:b/>
          <w:sz w:val="18"/>
        </w:rPr>
      </w:pPr>
    </w:p>
    <w:p w14:paraId="7F6BF551" w14:textId="2B717DA7" w:rsidR="00A82A44" w:rsidRPr="00A82A44" w:rsidRDefault="00A82A44" w:rsidP="00A82A44">
      <w:pPr>
        <w:pStyle w:val="NoSpacing"/>
        <w:tabs>
          <w:tab w:val="right" w:leader="dot" w:pos="10800"/>
        </w:tabs>
        <w:spacing w:line="276" w:lineRule="auto"/>
        <w:rPr>
          <w:rFonts w:cs="Times New Roman"/>
          <w:sz w:val="22"/>
        </w:rPr>
      </w:pPr>
      <w:r w:rsidRPr="00A82A44">
        <w:rPr>
          <w:rFonts w:cs="Times New Roman"/>
          <w:b/>
          <w:sz w:val="22"/>
        </w:rPr>
        <w:t>Self-</w:t>
      </w:r>
      <w:r>
        <w:rPr>
          <w:rFonts w:cs="Times New Roman"/>
          <w:b/>
          <w:sz w:val="22"/>
        </w:rPr>
        <w:t>led</w:t>
      </w:r>
      <w:r w:rsidRPr="00A82A44">
        <w:rPr>
          <w:rFonts w:cs="Times New Roman"/>
          <w:b/>
          <w:sz w:val="22"/>
        </w:rPr>
        <w:t xml:space="preserve"> training in </w:t>
      </w:r>
      <w:r w:rsidR="00A120DA">
        <w:rPr>
          <w:rFonts w:cs="Times New Roman"/>
          <w:b/>
          <w:sz w:val="22"/>
        </w:rPr>
        <w:t xml:space="preserve">programming and </w:t>
      </w:r>
      <w:r w:rsidRPr="00A82A44">
        <w:rPr>
          <w:rFonts w:cs="Times New Roman"/>
          <w:b/>
          <w:sz w:val="22"/>
        </w:rPr>
        <w:t>data visualization</w:t>
      </w:r>
    </w:p>
    <w:p w14:paraId="3C95D7A6" w14:textId="77777777" w:rsidR="009259DC" w:rsidRDefault="009259DC" w:rsidP="009259DC">
      <w:pPr>
        <w:pStyle w:val="NoSpacing"/>
        <w:numPr>
          <w:ilvl w:val="0"/>
          <w:numId w:val="9"/>
        </w:numPr>
        <w:tabs>
          <w:tab w:val="right" w:leader="dot" w:pos="9990"/>
        </w:tabs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 xml:space="preserve">JavaScript (D3.js)- </w:t>
      </w:r>
      <w:r w:rsidRPr="00A82A44">
        <w:rPr>
          <w:rFonts w:cs="Times New Roman"/>
          <w:i/>
          <w:sz w:val="22"/>
        </w:rPr>
        <w:t>Interactive Data Visualization for the Web, an introduction to designing with D3</w:t>
      </w:r>
      <w:r w:rsidRPr="00A82A44">
        <w:rPr>
          <w:rFonts w:cs="Times New Roman"/>
          <w:sz w:val="22"/>
        </w:rPr>
        <w:t xml:space="preserve"> by Scott Murray</w:t>
      </w:r>
    </w:p>
    <w:p w14:paraId="645B559B" w14:textId="39A53556" w:rsidR="006465A8" w:rsidRPr="00A82A44" w:rsidRDefault="00110698" w:rsidP="00571A5C">
      <w:pPr>
        <w:pStyle w:val="NoSpacing"/>
        <w:numPr>
          <w:ilvl w:val="0"/>
          <w:numId w:val="9"/>
        </w:numPr>
        <w:tabs>
          <w:tab w:val="right" w:leader="dot" w:pos="9990"/>
        </w:tabs>
        <w:spacing w:line="360" w:lineRule="auto"/>
        <w:rPr>
          <w:rFonts w:cs="Times New Roman"/>
          <w:sz w:val="22"/>
        </w:rPr>
      </w:pPr>
      <w:r w:rsidRPr="00A82A44">
        <w:rPr>
          <w:rFonts w:cs="Times New Roman"/>
          <w:sz w:val="22"/>
        </w:rPr>
        <w:t>R and Tableau</w:t>
      </w:r>
      <w:r>
        <w:rPr>
          <w:rFonts w:cs="Times New Roman"/>
          <w:sz w:val="22"/>
        </w:rPr>
        <w:t>-</w:t>
      </w:r>
      <w:r w:rsidRPr="00A82A44">
        <w:rPr>
          <w:rFonts w:cs="Times New Roman"/>
          <w:sz w:val="22"/>
        </w:rPr>
        <w:t xml:space="preserve"> Coursera courses </w:t>
      </w:r>
      <w:r>
        <w:rPr>
          <w:rFonts w:cs="Times New Roman"/>
          <w:sz w:val="22"/>
        </w:rPr>
        <w:t>on data visualization</w:t>
      </w:r>
    </w:p>
    <w:p w14:paraId="214D2102" w14:textId="3BF47B9A" w:rsidR="00926D7D" w:rsidRDefault="00926D7D" w:rsidP="00FD7E1F">
      <w:pPr>
        <w:pStyle w:val="NoSpacing"/>
        <w:tabs>
          <w:tab w:val="right" w:leader="dot" w:pos="9990"/>
        </w:tabs>
        <w:rPr>
          <w:rFonts w:cs="Times New Roman"/>
          <w:sz w:val="22"/>
        </w:rPr>
      </w:pPr>
    </w:p>
    <w:p w14:paraId="3552468D" w14:textId="77777777" w:rsidR="00926D7D" w:rsidRPr="006465A8" w:rsidRDefault="00926D7D" w:rsidP="006465A8">
      <w:pPr>
        <w:pStyle w:val="NoSpacing"/>
        <w:tabs>
          <w:tab w:val="right" w:leader="dot" w:pos="10800"/>
        </w:tabs>
        <w:spacing w:line="276" w:lineRule="auto"/>
        <w:rPr>
          <w:rFonts w:cs="Times New Roman"/>
          <w:b/>
          <w:sz w:val="22"/>
        </w:rPr>
      </w:pPr>
      <w:r w:rsidRPr="00EF701B">
        <w:rPr>
          <w:rFonts w:cs="Times New Roman"/>
          <w:b/>
          <w:sz w:val="22"/>
        </w:rPr>
        <w:t>Washington D.C. Chapter Leader</w:t>
      </w:r>
      <w:r w:rsidRPr="006465A8">
        <w:rPr>
          <w:rFonts w:cs="Times New Roman"/>
          <w:b/>
          <w:sz w:val="22"/>
        </w:rPr>
        <w:t>, UC Davis Alumni Association</w:t>
      </w:r>
      <w:r w:rsidRPr="006465A8">
        <w:rPr>
          <w:rFonts w:cs="Times New Roman"/>
          <w:b/>
          <w:sz w:val="22"/>
        </w:rPr>
        <w:tab/>
        <w:t>2014-2017</w:t>
      </w:r>
    </w:p>
    <w:p w14:paraId="2D3697FE" w14:textId="0E93831A" w:rsidR="00926D7D" w:rsidRPr="00926D7D" w:rsidRDefault="00926D7D" w:rsidP="00FD7E1F">
      <w:pPr>
        <w:pStyle w:val="NoSpacing"/>
        <w:numPr>
          <w:ilvl w:val="0"/>
          <w:numId w:val="9"/>
        </w:numPr>
        <w:tabs>
          <w:tab w:val="right" w:leader="dot" w:pos="9990"/>
        </w:tabs>
        <w:spacing w:line="276" w:lineRule="auto"/>
        <w:rPr>
          <w:rFonts w:cs="Times New Roman"/>
          <w:sz w:val="22"/>
        </w:rPr>
      </w:pPr>
      <w:r w:rsidRPr="00EF701B">
        <w:rPr>
          <w:rFonts w:cs="Times New Roman"/>
          <w:sz w:val="22"/>
        </w:rPr>
        <w:t>Lead a team of board members in organizing events and publishing the quarterly newsletter</w:t>
      </w:r>
    </w:p>
    <w:p w14:paraId="7CD292AF" w14:textId="77777777" w:rsidR="00926D7D" w:rsidRPr="00EF701B" w:rsidRDefault="00926D7D" w:rsidP="00FD7E1F">
      <w:pPr>
        <w:pStyle w:val="NoSpacing"/>
        <w:tabs>
          <w:tab w:val="right" w:leader="dot" w:pos="9990"/>
        </w:tabs>
        <w:rPr>
          <w:rFonts w:cs="Times New Roman"/>
          <w:sz w:val="22"/>
        </w:rPr>
      </w:pPr>
    </w:p>
    <w:p w14:paraId="03D716E3" w14:textId="77777777" w:rsidR="005F74D3" w:rsidRPr="00EF701B" w:rsidRDefault="005F74D3" w:rsidP="005F74D3">
      <w:pPr>
        <w:pStyle w:val="NoSpacing"/>
        <w:pBdr>
          <w:bottom w:val="single" w:sz="4" w:space="1" w:color="auto"/>
        </w:pBdr>
        <w:tabs>
          <w:tab w:val="right" w:leader="dot" w:pos="9990"/>
        </w:tabs>
        <w:rPr>
          <w:rFonts w:cs="Times New Roman"/>
          <w:b/>
          <w:sz w:val="22"/>
        </w:rPr>
      </w:pPr>
      <w:r w:rsidRPr="00EF701B">
        <w:rPr>
          <w:rFonts w:cs="Times New Roman"/>
          <w:b/>
          <w:sz w:val="22"/>
        </w:rPr>
        <w:t>Education</w:t>
      </w:r>
    </w:p>
    <w:p w14:paraId="6D95AD3F" w14:textId="77777777" w:rsidR="005F74D3" w:rsidRPr="00EF701B" w:rsidRDefault="005F74D3" w:rsidP="005F74D3">
      <w:pPr>
        <w:pStyle w:val="NoSpacing"/>
        <w:tabs>
          <w:tab w:val="right" w:leader="dot" w:pos="9990"/>
        </w:tabs>
        <w:rPr>
          <w:rFonts w:cs="Times New Roman"/>
          <w:sz w:val="12"/>
          <w:szCs w:val="8"/>
        </w:rPr>
      </w:pPr>
    </w:p>
    <w:p w14:paraId="22243F3A" w14:textId="2BAB313B" w:rsidR="005F74D3" w:rsidRPr="00EF701B" w:rsidRDefault="005F74D3" w:rsidP="005F74D3">
      <w:pPr>
        <w:pStyle w:val="NoSpacing"/>
        <w:tabs>
          <w:tab w:val="right" w:leader="dot" w:pos="10800"/>
        </w:tabs>
        <w:spacing w:line="276" w:lineRule="auto"/>
        <w:rPr>
          <w:rFonts w:cs="Times New Roman"/>
          <w:sz w:val="22"/>
        </w:rPr>
      </w:pPr>
      <w:r w:rsidRPr="00EF701B">
        <w:rPr>
          <w:rFonts w:cs="Times New Roman"/>
          <w:sz w:val="22"/>
        </w:rPr>
        <w:t>University of California, Davis</w:t>
      </w:r>
      <w:r w:rsidRPr="00EF701B">
        <w:rPr>
          <w:rFonts w:cs="Times New Roman"/>
          <w:sz w:val="22"/>
        </w:rPr>
        <w:tab/>
        <w:t>June 2014</w:t>
      </w:r>
    </w:p>
    <w:p w14:paraId="59E0F60D" w14:textId="7FC6A932" w:rsidR="00A6227F" w:rsidRPr="00EF701B" w:rsidRDefault="005F74D3" w:rsidP="006465A8">
      <w:pPr>
        <w:pStyle w:val="NoSpacing"/>
        <w:tabs>
          <w:tab w:val="right" w:leader="dot" w:pos="9990"/>
        </w:tabs>
        <w:spacing w:line="276" w:lineRule="auto"/>
        <w:rPr>
          <w:rFonts w:cs="Times New Roman"/>
          <w:sz w:val="22"/>
        </w:rPr>
      </w:pPr>
      <w:r w:rsidRPr="00EF701B">
        <w:rPr>
          <w:rFonts w:cs="Times New Roman"/>
          <w:sz w:val="22"/>
        </w:rPr>
        <w:t>B.A. in International Relations</w:t>
      </w:r>
    </w:p>
    <w:sectPr w:rsidR="00A6227F" w:rsidRPr="00EF701B" w:rsidSect="00FD7E1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AD026" w14:textId="77777777" w:rsidR="002A1A21" w:rsidRDefault="002A1A21" w:rsidP="00A4109C">
      <w:pPr>
        <w:spacing w:line="240" w:lineRule="auto"/>
      </w:pPr>
      <w:r>
        <w:separator/>
      </w:r>
    </w:p>
  </w:endnote>
  <w:endnote w:type="continuationSeparator" w:id="0">
    <w:p w14:paraId="7917FE4E" w14:textId="77777777" w:rsidR="002A1A21" w:rsidRDefault="002A1A21" w:rsidP="00A41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F1315" w14:textId="77777777" w:rsidR="002A1A21" w:rsidRDefault="002A1A21" w:rsidP="00A4109C">
      <w:pPr>
        <w:spacing w:line="240" w:lineRule="auto"/>
      </w:pPr>
      <w:r>
        <w:separator/>
      </w:r>
    </w:p>
  </w:footnote>
  <w:footnote w:type="continuationSeparator" w:id="0">
    <w:p w14:paraId="26587734" w14:textId="77777777" w:rsidR="002A1A21" w:rsidRDefault="002A1A21" w:rsidP="00A410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A5E98" w14:textId="77777777" w:rsidR="004E2456" w:rsidRPr="00FD7E1F" w:rsidRDefault="004E2456" w:rsidP="004E2456">
    <w:pPr>
      <w:spacing w:line="276" w:lineRule="auto"/>
      <w:jc w:val="center"/>
      <w:rPr>
        <w:rFonts w:cs="Times New Roman"/>
        <w:b/>
        <w:sz w:val="28"/>
      </w:rPr>
    </w:pPr>
    <w:r w:rsidRPr="00FD7E1F">
      <w:rPr>
        <w:rFonts w:cs="Times New Roman"/>
        <w:b/>
        <w:sz w:val="28"/>
      </w:rPr>
      <w:t>Mason Chinkin</w:t>
    </w:r>
  </w:p>
  <w:p w14:paraId="12BBCBB5" w14:textId="2D79A7E3" w:rsidR="00A4109C" w:rsidRPr="00533FBE" w:rsidRDefault="004E2456" w:rsidP="004E2456">
    <w:pPr>
      <w:pStyle w:val="NoSpacing"/>
      <w:spacing w:line="276" w:lineRule="auto"/>
      <w:jc w:val="center"/>
      <w:rPr>
        <w:rFonts w:cs="Times New Roman"/>
        <w:sz w:val="22"/>
      </w:rPr>
    </w:pPr>
    <w:r>
      <w:rPr>
        <w:rFonts w:cs="Times New Roman"/>
        <w:sz w:val="22"/>
      </w:rPr>
      <w:t>(</w:t>
    </w:r>
    <w:r w:rsidRPr="00B3542B">
      <w:rPr>
        <w:rFonts w:cs="Times New Roman"/>
        <w:sz w:val="22"/>
      </w:rPr>
      <w:t>707</w:t>
    </w:r>
    <w:r>
      <w:rPr>
        <w:rFonts w:cs="Times New Roman"/>
        <w:sz w:val="22"/>
      </w:rPr>
      <w:t xml:space="preserve">) </w:t>
    </w:r>
    <w:r w:rsidRPr="00B3542B">
      <w:rPr>
        <w:rFonts w:cs="Times New Roman"/>
        <w:sz w:val="22"/>
      </w:rPr>
      <w:t>695-5647</w:t>
    </w:r>
    <w:r w:rsidR="009259DC">
      <w:rPr>
        <w:rFonts w:cs="Times New Roman"/>
        <w:sz w:val="22"/>
      </w:rPr>
      <w:t xml:space="preserve"> |</w:t>
    </w:r>
    <w:r w:rsidRPr="00B3542B">
      <w:rPr>
        <w:rFonts w:cs="Times New Roman"/>
        <w:sz w:val="22"/>
      </w:rPr>
      <w:t xml:space="preserve"> </w:t>
    </w:r>
    <w:hyperlink r:id="rId1" w:history="1">
      <w:r w:rsidR="00A82A44" w:rsidRPr="00226F2F">
        <w:rPr>
          <w:rStyle w:val="Hyperlink"/>
          <w:rFonts w:cs="Times New Roman"/>
          <w:sz w:val="22"/>
        </w:rPr>
        <w:t>Mason.Chinkin@gmail.com</w:t>
      </w:r>
    </w:hyperlink>
    <w:r>
      <w:rPr>
        <w:rFonts w:cs="Times New Roman"/>
        <w:sz w:val="22"/>
      </w:rPr>
      <w:t xml:space="preserve"> </w:t>
    </w:r>
    <w:r w:rsidR="00A82A44">
      <w:rPr>
        <w:rFonts w:cs="Times New Roman"/>
        <w:sz w:val="22"/>
      </w:rPr>
      <w:t>|</w:t>
    </w:r>
    <w:r w:rsidR="009259DC">
      <w:rPr>
        <w:rFonts w:cs="Times New Roman"/>
        <w:sz w:val="22"/>
      </w:rPr>
      <w:t xml:space="preserve"> </w:t>
    </w:r>
    <w:hyperlink r:id="rId2" w:history="1">
      <w:r w:rsidR="009259DC" w:rsidRPr="0000481D">
        <w:rPr>
          <w:rStyle w:val="Hyperlink"/>
          <w:rFonts w:cs="Times New Roman"/>
          <w:sz w:val="22"/>
        </w:rPr>
        <w:t>MasonChinkin@github.io</w:t>
      </w:r>
    </w:hyperlink>
    <w:r w:rsidR="009259DC">
      <w:rPr>
        <w:rFonts w:cs="Times New Roman"/>
        <w:sz w:val="22"/>
      </w:rPr>
      <w:t xml:space="preserve"> |</w:t>
    </w:r>
    <w:r>
      <w:rPr>
        <w:rFonts w:cs="Times New Roman"/>
        <w:sz w:val="22"/>
      </w:rPr>
      <w:t xml:space="preserve"> </w:t>
    </w:r>
    <w:r w:rsidR="009F5C18">
      <w:rPr>
        <w:rFonts w:cs="Times New Roman"/>
        <w:sz w:val="22"/>
      </w:rPr>
      <w:t>828 Center Street, Oakland, CA 94607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101"/>
    <w:multiLevelType w:val="hybridMultilevel"/>
    <w:tmpl w:val="7954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12592"/>
    <w:multiLevelType w:val="hybridMultilevel"/>
    <w:tmpl w:val="3658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D4EA8"/>
    <w:multiLevelType w:val="hybridMultilevel"/>
    <w:tmpl w:val="CBAA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EDE4C">
      <w:start w:val="1"/>
      <w:numFmt w:val="bullet"/>
      <w:lvlText w:val="o"/>
      <w:lvlJc w:val="left"/>
      <w:pPr>
        <w:ind w:left="1008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906AB"/>
    <w:multiLevelType w:val="hybridMultilevel"/>
    <w:tmpl w:val="F3D85A4C"/>
    <w:lvl w:ilvl="0" w:tplc="93E2B546">
      <w:start w:val="1"/>
      <w:numFmt w:val="bullet"/>
      <w:lvlText w:val="o"/>
      <w:lvlJc w:val="left"/>
      <w:pPr>
        <w:ind w:left="1512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B52ED"/>
    <w:multiLevelType w:val="hybridMultilevel"/>
    <w:tmpl w:val="450E9D28"/>
    <w:lvl w:ilvl="0" w:tplc="93E2B546">
      <w:start w:val="1"/>
      <w:numFmt w:val="bullet"/>
      <w:lvlText w:val="o"/>
      <w:lvlJc w:val="left"/>
      <w:pPr>
        <w:ind w:left="1512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F411E"/>
    <w:multiLevelType w:val="hybridMultilevel"/>
    <w:tmpl w:val="7478BEF6"/>
    <w:lvl w:ilvl="0" w:tplc="F01C1E6C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75832"/>
    <w:multiLevelType w:val="hybridMultilevel"/>
    <w:tmpl w:val="A366FB76"/>
    <w:lvl w:ilvl="0" w:tplc="701E89A6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</w:rPr>
    </w:lvl>
    <w:lvl w:ilvl="1" w:tplc="93E2B546">
      <w:start w:val="1"/>
      <w:numFmt w:val="bullet"/>
      <w:lvlText w:val="o"/>
      <w:lvlJc w:val="left"/>
      <w:pPr>
        <w:ind w:left="1512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93B71"/>
    <w:multiLevelType w:val="hybridMultilevel"/>
    <w:tmpl w:val="5B2AD844"/>
    <w:lvl w:ilvl="0" w:tplc="8BF6005A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CDE429FC">
      <w:start w:val="1"/>
      <w:numFmt w:val="bullet"/>
      <w:lvlText w:val="o"/>
      <w:lvlJc w:val="left"/>
      <w:pPr>
        <w:ind w:left="648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F63D9"/>
    <w:multiLevelType w:val="hybridMultilevel"/>
    <w:tmpl w:val="92BE30C8"/>
    <w:lvl w:ilvl="0" w:tplc="C85021AE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D4B31"/>
    <w:multiLevelType w:val="multilevel"/>
    <w:tmpl w:val="0409001D"/>
    <w:styleLink w:val="SpeechOutline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3C4"/>
    <w:rsid w:val="000117F2"/>
    <w:rsid w:val="000119D5"/>
    <w:rsid w:val="00015BA8"/>
    <w:rsid w:val="00020C89"/>
    <w:rsid w:val="00026BFC"/>
    <w:rsid w:val="00030B5F"/>
    <w:rsid w:val="00041997"/>
    <w:rsid w:val="00055193"/>
    <w:rsid w:val="000720AC"/>
    <w:rsid w:val="00080692"/>
    <w:rsid w:val="000E2354"/>
    <w:rsid w:val="00110698"/>
    <w:rsid w:val="001248CD"/>
    <w:rsid w:val="001338E3"/>
    <w:rsid w:val="00133FFE"/>
    <w:rsid w:val="0013534F"/>
    <w:rsid w:val="00135830"/>
    <w:rsid w:val="001405BF"/>
    <w:rsid w:val="00146F35"/>
    <w:rsid w:val="00150910"/>
    <w:rsid w:val="0015347E"/>
    <w:rsid w:val="00167E9E"/>
    <w:rsid w:val="001739D5"/>
    <w:rsid w:val="001779A3"/>
    <w:rsid w:val="00192C66"/>
    <w:rsid w:val="001B2CCA"/>
    <w:rsid w:val="00215A17"/>
    <w:rsid w:val="00226683"/>
    <w:rsid w:val="00252AE2"/>
    <w:rsid w:val="00256122"/>
    <w:rsid w:val="0026773F"/>
    <w:rsid w:val="0027478E"/>
    <w:rsid w:val="0028243F"/>
    <w:rsid w:val="00286072"/>
    <w:rsid w:val="002911A2"/>
    <w:rsid w:val="002930DA"/>
    <w:rsid w:val="002941B9"/>
    <w:rsid w:val="002A1A21"/>
    <w:rsid w:val="002A3C07"/>
    <w:rsid w:val="002C069B"/>
    <w:rsid w:val="002C3430"/>
    <w:rsid w:val="002C469F"/>
    <w:rsid w:val="002C57FA"/>
    <w:rsid w:val="002D18A4"/>
    <w:rsid w:val="002D5852"/>
    <w:rsid w:val="002F0D9C"/>
    <w:rsid w:val="002F1B8D"/>
    <w:rsid w:val="002F7073"/>
    <w:rsid w:val="00306E77"/>
    <w:rsid w:val="00317CCF"/>
    <w:rsid w:val="00391F43"/>
    <w:rsid w:val="003B5BE0"/>
    <w:rsid w:val="003B7F42"/>
    <w:rsid w:val="003C1199"/>
    <w:rsid w:val="003E2195"/>
    <w:rsid w:val="003F4385"/>
    <w:rsid w:val="003F70BA"/>
    <w:rsid w:val="003F7A1E"/>
    <w:rsid w:val="0040284E"/>
    <w:rsid w:val="00407132"/>
    <w:rsid w:val="00414591"/>
    <w:rsid w:val="00414FC9"/>
    <w:rsid w:val="00425933"/>
    <w:rsid w:val="00432127"/>
    <w:rsid w:val="00442830"/>
    <w:rsid w:val="004446A9"/>
    <w:rsid w:val="0048117F"/>
    <w:rsid w:val="00481AF1"/>
    <w:rsid w:val="00483D60"/>
    <w:rsid w:val="004917A1"/>
    <w:rsid w:val="004A63E5"/>
    <w:rsid w:val="004A6AEC"/>
    <w:rsid w:val="004B5E09"/>
    <w:rsid w:val="004B6BB3"/>
    <w:rsid w:val="004C4D0A"/>
    <w:rsid w:val="004E2456"/>
    <w:rsid w:val="00525993"/>
    <w:rsid w:val="00527486"/>
    <w:rsid w:val="00532A9C"/>
    <w:rsid w:val="00533FBE"/>
    <w:rsid w:val="00544B25"/>
    <w:rsid w:val="0056259F"/>
    <w:rsid w:val="005715F8"/>
    <w:rsid w:val="00571A5C"/>
    <w:rsid w:val="005931C8"/>
    <w:rsid w:val="005A0FEC"/>
    <w:rsid w:val="005C2F16"/>
    <w:rsid w:val="005D2D90"/>
    <w:rsid w:val="005E6A23"/>
    <w:rsid w:val="005F4C11"/>
    <w:rsid w:val="005F74D3"/>
    <w:rsid w:val="005F7625"/>
    <w:rsid w:val="00610CE4"/>
    <w:rsid w:val="00616C2A"/>
    <w:rsid w:val="00621131"/>
    <w:rsid w:val="006358F6"/>
    <w:rsid w:val="0064080D"/>
    <w:rsid w:val="00643BF9"/>
    <w:rsid w:val="006465A8"/>
    <w:rsid w:val="00650967"/>
    <w:rsid w:val="006A5046"/>
    <w:rsid w:val="006F1B65"/>
    <w:rsid w:val="006F6F30"/>
    <w:rsid w:val="007152CE"/>
    <w:rsid w:val="007208D9"/>
    <w:rsid w:val="007270E7"/>
    <w:rsid w:val="00731137"/>
    <w:rsid w:val="00735ABE"/>
    <w:rsid w:val="007602DE"/>
    <w:rsid w:val="00766C0E"/>
    <w:rsid w:val="00772DC6"/>
    <w:rsid w:val="0079455A"/>
    <w:rsid w:val="007A0E89"/>
    <w:rsid w:val="007C5365"/>
    <w:rsid w:val="007D2B9D"/>
    <w:rsid w:val="007D5564"/>
    <w:rsid w:val="007D6A57"/>
    <w:rsid w:val="007E1362"/>
    <w:rsid w:val="007E3C77"/>
    <w:rsid w:val="007E72FB"/>
    <w:rsid w:val="007F0B58"/>
    <w:rsid w:val="00807400"/>
    <w:rsid w:val="00807DFD"/>
    <w:rsid w:val="00813F84"/>
    <w:rsid w:val="00820389"/>
    <w:rsid w:val="008263F5"/>
    <w:rsid w:val="00830869"/>
    <w:rsid w:val="00841382"/>
    <w:rsid w:val="008518D7"/>
    <w:rsid w:val="00852279"/>
    <w:rsid w:val="008602B7"/>
    <w:rsid w:val="00867277"/>
    <w:rsid w:val="00885997"/>
    <w:rsid w:val="0088655B"/>
    <w:rsid w:val="00891EC0"/>
    <w:rsid w:val="008936BE"/>
    <w:rsid w:val="008A22AF"/>
    <w:rsid w:val="008A4674"/>
    <w:rsid w:val="008A5EC7"/>
    <w:rsid w:val="008A70CD"/>
    <w:rsid w:val="008C5ACC"/>
    <w:rsid w:val="008C7016"/>
    <w:rsid w:val="008F59C2"/>
    <w:rsid w:val="008F5EAC"/>
    <w:rsid w:val="00900ADC"/>
    <w:rsid w:val="0091426E"/>
    <w:rsid w:val="009259DC"/>
    <w:rsid w:val="00926D7D"/>
    <w:rsid w:val="00943E3D"/>
    <w:rsid w:val="00955F2A"/>
    <w:rsid w:val="00970C66"/>
    <w:rsid w:val="0098245F"/>
    <w:rsid w:val="00985EDC"/>
    <w:rsid w:val="009861CB"/>
    <w:rsid w:val="009A1AAE"/>
    <w:rsid w:val="009A400F"/>
    <w:rsid w:val="009A639C"/>
    <w:rsid w:val="009D12ED"/>
    <w:rsid w:val="009E1B92"/>
    <w:rsid w:val="009F2695"/>
    <w:rsid w:val="009F5C18"/>
    <w:rsid w:val="00A02B0B"/>
    <w:rsid w:val="00A0730D"/>
    <w:rsid w:val="00A120DA"/>
    <w:rsid w:val="00A1672D"/>
    <w:rsid w:val="00A237E5"/>
    <w:rsid w:val="00A4109C"/>
    <w:rsid w:val="00A505C7"/>
    <w:rsid w:val="00A6133A"/>
    <w:rsid w:val="00A6227F"/>
    <w:rsid w:val="00A665E7"/>
    <w:rsid w:val="00A713D5"/>
    <w:rsid w:val="00A814F9"/>
    <w:rsid w:val="00A82A44"/>
    <w:rsid w:val="00A900E4"/>
    <w:rsid w:val="00A9260D"/>
    <w:rsid w:val="00A96997"/>
    <w:rsid w:val="00AA1613"/>
    <w:rsid w:val="00AA25D6"/>
    <w:rsid w:val="00AA4BFD"/>
    <w:rsid w:val="00AB5BDB"/>
    <w:rsid w:val="00AF7186"/>
    <w:rsid w:val="00AF75CE"/>
    <w:rsid w:val="00AF7FD3"/>
    <w:rsid w:val="00B0538E"/>
    <w:rsid w:val="00B0553D"/>
    <w:rsid w:val="00B135E7"/>
    <w:rsid w:val="00B32A77"/>
    <w:rsid w:val="00B3460F"/>
    <w:rsid w:val="00B3542B"/>
    <w:rsid w:val="00B41619"/>
    <w:rsid w:val="00B50C5D"/>
    <w:rsid w:val="00B8479B"/>
    <w:rsid w:val="00BA2261"/>
    <w:rsid w:val="00BA2BB0"/>
    <w:rsid w:val="00BA39AB"/>
    <w:rsid w:val="00BD2359"/>
    <w:rsid w:val="00BE6E76"/>
    <w:rsid w:val="00BF35DD"/>
    <w:rsid w:val="00C0792E"/>
    <w:rsid w:val="00C233EF"/>
    <w:rsid w:val="00C37927"/>
    <w:rsid w:val="00C5209F"/>
    <w:rsid w:val="00C715C9"/>
    <w:rsid w:val="00C87D3A"/>
    <w:rsid w:val="00CA5B80"/>
    <w:rsid w:val="00CA7ED0"/>
    <w:rsid w:val="00CB07C9"/>
    <w:rsid w:val="00CD45E5"/>
    <w:rsid w:val="00CD7916"/>
    <w:rsid w:val="00CE4CB7"/>
    <w:rsid w:val="00D0038D"/>
    <w:rsid w:val="00D21956"/>
    <w:rsid w:val="00D25729"/>
    <w:rsid w:val="00D45C02"/>
    <w:rsid w:val="00D47483"/>
    <w:rsid w:val="00D85B3F"/>
    <w:rsid w:val="00DE2C7A"/>
    <w:rsid w:val="00DE62E9"/>
    <w:rsid w:val="00E05FDE"/>
    <w:rsid w:val="00E073EC"/>
    <w:rsid w:val="00E13077"/>
    <w:rsid w:val="00E141B5"/>
    <w:rsid w:val="00E33C36"/>
    <w:rsid w:val="00E363CB"/>
    <w:rsid w:val="00E3705F"/>
    <w:rsid w:val="00E525FB"/>
    <w:rsid w:val="00E77DA6"/>
    <w:rsid w:val="00EE1F14"/>
    <w:rsid w:val="00EE55D8"/>
    <w:rsid w:val="00EF701B"/>
    <w:rsid w:val="00F055B5"/>
    <w:rsid w:val="00F16B4C"/>
    <w:rsid w:val="00F47215"/>
    <w:rsid w:val="00F6021A"/>
    <w:rsid w:val="00F72FAC"/>
    <w:rsid w:val="00F92D39"/>
    <w:rsid w:val="00FA13C4"/>
    <w:rsid w:val="00FA2E5E"/>
    <w:rsid w:val="00FB5425"/>
    <w:rsid w:val="00FC2405"/>
    <w:rsid w:val="00FC7814"/>
    <w:rsid w:val="00FD643C"/>
    <w:rsid w:val="00FD7E1F"/>
    <w:rsid w:val="00FF2A22"/>
    <w:rsid w:val="00FF3964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8FE46"/>
  <w15:docId w15:val="{1430496A-24C8-4C93-B30C-B757ED79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64080D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80D"/>
    <w:pPr>
      <w:spacing w:after="0" w:line="240" w:lineRule="auto"/>
    </w:pPr>
    <w:rPr>
      <w:rFonts w:ascii="Times New Roman" w:hAnsi="Times New Roman"/>
      <w:sz w:val="24"/>
    </w:rPr>
  </w:style>
  <w:style w:type="numbering" w:customStyle="1" w:styleId="SpeechOutline">
    <w:name w:val="Speech Outline"/>
    <w:uiPriority w:val="99"/>
    <w:rsid w:val="0064080D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FA13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10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09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410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09C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05C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0AD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0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04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0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046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04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04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82A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7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asonChinkin@github.io" TargetMode="External"/><Relationship Id="rId1" Type="http://schemas.openxmlformats.org/officeDocument/2006/relationships/hyperlink" Target="mailto:Mason.Chink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4A815-FECF-414B-8F9E-06BFE34D1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Zhangkin</dc:creator>
  <cp:lastModifiedBy>Mason Chinkin</cp:lastModifiedBy>
  <cp:revision>2</cp:revision>
  <cp:lastPrinted>2018-03-05T21:41:00Z</cp:lastPrinted>
  <dcterms:created xsi:type="dcterms:W3CDTF">2018-05-16T16:58:00Z</dcterms:created>
  <dcterms:modified xsi:type="dcterms:W3CDTF">2018-05-16T16:58:00Z</dcterms:modified>
</cp:coreProperties>
</file>