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619B" w14:textId="77777777" w:rsidR="001C0465" w:rsidRDefault="001C0465">
      <w:pPr>
        <w:spacing w:before="1440"/>
      </w:pPr>
    </w:p>
    <w:p w14:paraId="51BD4216" w14:textId="77777777" w:rsidR="001C0465" w:rsidRDefault="00000000">
      <w:pPr>
        <w:spacing w:after="80"/>
        <w:jc w:val="center"/>
      </w:pPr>
      <w:r>
        <w:rPr>
          <w:b/>
          <w:bCs/>
          <w:color w:val="0A1628"/>
          <w:sz w:val="52"/>
          <w:szCs w:val="52"/>
        </w:rPr>
        <w:t>SLYD GROUP INC.</w:t>
      </w:r>
    </w:p>
    <w:p w14:paraId="649D2A78" w14:textId="77777777" w:rsidR="001C0465" w:rsidRDefault="00000000">
      <w:pPr>
        <w:spacing w:after="400"/>
        <w:jc w:val="center"/>
      </w:pPr>
      <w:r>
        <w:rPr>
          <w:color w:val="1E6FD9"/>
          <w:sz w:val="32"/>
          <w:szCs w:val="32"/>
        </w:rPr>
        <w:t>Strategic Overview</w:t>
      </w:r>
    </w:p>
    <w:p w14:paraId="7C732DAF" w14:textId="77777777" w:rsidR="001C0465" w:rsidRDefault="001C0465">
      <w:pPr>
        <w:pBdr>
          <w:bottom w:val="single" w:sz="6" w:space="1" w:color="1E6FD9"/>
        </w:pBdr>
        <w:spacing w:after="400"/>
        <w:jc w:val="center"/>
      </w:pPr>
    </w:p>
    <w:p w14:paraId="69AC8896" w14:textId="77777777" w:rsidR="001C0465" w:rsidRDefault="001C0465">
      <w:pPr>
        <w:spacing w:before="400"/>
      </w:pPr>
    </w:p>
    <w:p w14:paraId="1B00BFA1" w14:textId="77777777" w:rsidR="001C0465" w:rsidRDefault="00000000">
      <w:pPr>
        <w:spacing w:after="120"/>
        <w:jc w:val="center"/>
      </w:pPr>
      <w:r>
        <w:rPr>
          <w:color w:val="8A96A3"/>
        </w:rPr>
        <w:t>Prepared for:</w:t>
      </w:r>
    </w:p>
    <w:p w14:paraId="06C454DD" w14:textId="77777777" w:rsidR="001C0465" w:rsidRDefault="00000000">
      <w:pPr>
        <w:spacing w:after="80"/>
        <w:jc w:val="center"/>
      </w:pPr>
      <w:r>
        <w:rPr>
          <w:b/>
          <w:bCs/>
          <w:color w:val="0A1628"/>
          <w:sz w:val="28"/>
          <w:szCs w:val="28"/>
        </w:rPr>
        <w:t>Max Cohen</w:t>
      </w:r>
    </w:p>
    <w:p w14:paraId="48794754" w14:textId="06F190B9" w:rsidR="001C0465" w:rsidRDefault="00F810CC">
      <w:pPr>
        <w:spacing w:after="40"/>
        <w:jc w:val="center"/>
      </w:pPr>
      <w:r>
        <w:rPr>
          <w:b/>
          <w:bCs/>
          <w:color w:val="1E6FD9"/>
          <w:sz w:val="20"/>
          <w:szCs w:val="20"/>
        </w:rPr>
        <w:br/>
      </w:r>
      <w:r w:rsidR="00000000">
        <w:rPr>
          <w:b/>
          <w:bCs/>
          <w:color w:val="1E6FD9"/>
          <w:sz w:val="20"/>
          <w:szCs w:val="20"/>
        </w:rPr>
        <w:t>CONFIDENTIAL</w:t>
      </w:r>
    </w:p>
    <w:p w14:paraId="6FB23B94" w14:textId="77777777" w:rsidR="001C0465" w:rsidRDefault="00000000">
      <w:pPr>
        <w:jc w:val="center"/>
      </w:pPr>
      <w:r>
        <w:rPr>
          <w:color w:val="8A96A3"/>
          <w:sz w:val="20"/>
          <w:szCs w:val="20"/>
        </w:rPr>
        <w:t>April 2026</w:t>
      </w:r>
    </w:p>
    <w:p w14:paraId="23A48358" w14:textId="77777777" w:rsidR="001C0465" w:rsidRDefault="00000000">
      <w:r>
        <w:br w:type="page"/>
      </w:r>
    </w:p>
    <w:p w14:paraId="794F9411" w14:textId="77777777" w:rsidR="001C0465" w:rsidRDefault="00000000">
      <w:pPr>
        <w:pStyle w:val="Heading1"/>
        <w:pBdr>
          <w:bottom w:val="single" w:sz="8" w:space="8" w:color="1E6FD9"/>
        </w:pBdr>
      </w:pPr>
      <w:r>
        <w:lastRenderedPageBreak/>
        <w:t>Executive Summary</w:t>
      </w:r>
    </w:p>
    <w:p w14:paraId="7CF04CDA" w14:textId="29A26362" w:rsidR="001C0465" w:rsidRDefault="00000000">
      <w:pPr>
        <w:spacing w:before="80" w:after="120" w:line="360" w:lineRule="auto"/>
      </w:pPr>
      <w:r>
        <w:rPr>
          <w:color w:val="2D3748"/>
        </w:rPr>
        <w:t xml:space="preserve">SLYD Group Inc. is building </w:t>
      </w:r>
      <w:proofErr w:type="gramStart"/>
      <w:r>
        <w:rPr>
          <w:color w:val="2D3748"/>
        </w:rPr>
        <w:t>the</w:t>
      </w:r>
      <w:proofErr w:type="gramEnd"/>
      <w:r>
        <w:rPr>
          <w:color w:val="2D3748"/>
        </w:rPr>
        <w:t xml:space="preserve"> infrastructure layer for the </w:t>
      </w:r>
      <w:proofErr w:type="gramStart"/>
      <w:r>
        <w:rPr>
          <w:color w:val="2D3748"/>
        </w:rPr>
        <w:t>agentic</w:t>
      </w:r>
      <w:proofErr w:type="gramEnd"/>
      <w:r>
        <w:rPr>
          <w:color w:val="2D3748"/>
        </w:rPr>
        <w:t xml:space="preserve"> </w:t>
      </w:r>
      <w:proofErr w:type="gramStart"/>
      <w:r>
        <w:rPr>
          <w:color w:val="2D3748"/>
        </w:rPr>
        <w:t>economy</w:t>
      </w:r>
      <w:proofErr w:type="gramEnd"/>
      <w:r>
        <w:rPr>
          <w:color w:val="2D3748"/>
        </w:rPr>
        <w:t>. At a moment when AI agents are transitioning from developer experiments to enterprise workforce</w:t>
      </w:r>
      <w:r w:rsidR="00F810CC">
        <w:rPr>
          <w:color w:val="2D3748"/>
        </w:rPr>
        <w:t xml:space="preserve"> - </w:t>
      </w:r>
      <w:r>
        <w:rPr>
          <w:color w:val="2D3748"/>
        </w:rPr>
        <w:t>processing invoices, managing procurement, orchestrating cross-departmental workflows, and executing decisions at scale</w:t>
      </w:r>
      <w:r w:rsidR="00F810CC">
        <w:rPr>
          <w:color w:val="2D3748"/>
        </w:rPr>
        <w:t xml:space="preserve">, </w:t>
      </w:r>
      <w:r>
        <w:rPr>
          <w:color w:val="2D3748"/>
        </w:rPr>
        <w:t>the world needs infrastructure that was purpose-built for this era. SLYD is that infrastructure.</w:t>
      </w:r>
    </w:p>
    <w:p w14:paraId="29C150FD" w14:textId="77777777" w:rsidR="001C0465" w:rsidRDefault="001C0465">
      <w:pPr>
        <w:spacing w:before="120"/>
      </w:pPr>
    </w:p>
    <w:p w14:paraId="784CD53F" w14:textId="77777777" w:rsidR="001C0465" w:rsidRDefault="00000000">
      <w:pPr>
        <w:spacing w:before="80" w:after="120" w:line="360" w:lineRule="auto"/>
      </w:pPr>
      <w:r>
        <w:rPr>
          <w:color w:val="2D3748"/>
        </w:rPr>
        <w:t>We are not a single-product company. We are a vertically integrated platform spanning hardware procurement, compute infrastructure, inference optimization, and enterprise agent governance. From the physical server to the C-suite dashboard, SLYD controls the full stack. No competitor does.</w:t>
      </w:r>
    </w:p>
    <w:p w14:paraId="369DBBD6" w14:textId="77777777" w:rsidR="001C0465" w:rsidRDefault="001C0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795D159B"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D6E8FA"/>
            <w:tcMar>
              <w:top w:w="160" w:type="dxa"/>
              <w:left w:w="200" w:type="dxa"/>
              <w:bottom w:w="160" w:type="dxa"/>
              <w:right w:w="200" w:type="dxa"/>
            </w:tcMar>
          </w:tcPr>
          <w:p w14:paraId="5C3BD496" w14:textId="77777777" w:rsidR="001C0465" w:rsidRDefault="00000000">
            <w:pPr>
              <w:spacing w:after="60"/>
            </w:pPr>
            <w:r>
              <w:rPr>
                <w:b/>
                <w:bCs/>
                <w:color w:val="1E6FD9"/>
                <w:sz w:val="20"/>
                <w:szCs w:val="20"/>
              </w:rPr>
              <w:t>THE SLYD THESIS</w:t>
            </w:r>
          </w:p>
          <w:p w14:paraId="7E576225" w14:textId="77777777" w:rsidR="001C0465" w:rsidRDefault="00000000">
            <w:r>
              <w:rPr>
                <w:i/>
                <w:iCs/>
                <w:color w:val="2D3748"/>
                <w:sz w:val="21"/>
                <w:szCs w:val="21"/>
              </w:rPr>
              <w:t>Every Fortune 1000 company will deploy AI agents across their workforce within the next three to five years. They will need hardware to run them, compute infrastructure to power them, and governance software to control them. SLYD is the only company building all three layers as a unified platform.</w:t>
            </w:r>
          </w:p>
        </w:tc>
      </w:tr>
    </w:tbl>
    <w:p w14:paraId="0312D85E" w14:textId="77777777" w:rsidR="001C0465" w:rsidRDefault="001C0465">
      <w:pPr>
        <w:spacing w:before="240"/>
      </w:pPr>
    </w:p>
    <w:p w14:paraId="050347C6" w14:textId="77777777" w:rsidR="001C0465" w:rsidRDefault="001C0465">
      <w:pPr>
        <w:pBdr>
          <w:bottom w:val="single" w:sz="4" w:space="1" w:color="D6E8FA"/>
        </w:pBdr>
        <w:spacing w:before="240" w:after="240"/>
      </w:pPr>
    </w:p>
    <w:p w14:paraId="69E51E31" w14:textId="77777777" w:rsidR="001C0465" w:rsidRDefault="00000000">
      <w:pPr>
        <w:pStyle w:val="Heading1"/>
        <w:pBdr>
          <w:bottom w:val="single" w:sz="8" w:space="8" w:color="1E6FD9"/>
        </w:pBdr>
      </w:pPr>
      <w:r>
        <w:t>Corporate Structure</w:t>
      </w:r>
    </w:p>
    <w:p w14:paraId="15C43588" w14:textId="77777777" w:rsidR="001C0465" w:rsidRDefault="00000000">
      <w:pPr>
        <w:spacing w:before="80" w:after="120" w:line="360" w:lineRule="auto"/>
      </w:pPr>
      <w:r>
        <w:rPr>
          <w:color w:val="2D3748"/>
        </w:rPr>
        <w:t xml:space="preserve">SLYD Group Inc. is </w:t>
      </w:r>
      <w:proofErr w:type="gramStart"/>
      <w:r>
        <w:rPr>
          <w:color w:val="2D3748"/>
        </w:rPr>
        <w:t>the</w:t>
      </w:r>
      <w:proofErr w:type="gramEnd"/>
      <w:r>
        <w:rPr>
          <w:color w:val="2D3748"/>
        </w:rPr>
        <w:t xml:space="preserve"> parent holding company. Five operating entities sit beneath it, each purpose-built for a distinct layer of the market opportunity.</w:t>
      </w:r>
    </w:p>
    <w:p w14:paraId="234650A4" w14:textId="77777777" w:rsidR="001C0465" w:rsidRDefault="001C04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46937660" w14:textId="77777777">
        <w:tblPrEx>
          <w:tblCellMar>
            <w:top w:w="0" w:type="dxa"/>
            <w:bottom w:w="0" w:type="dxa"/>
          </w:tblCellMar>
        </w:tblPrEx>
        <w:tc>
          <w:tcPr>
            <w:tcW w:w="9360" w:type="dxa"/>
            <w:tcBorders>
              <w:top w:val="single" w:sz="12" w:space="0" w:color="1E6FD9"/>
              <w:left w:val="single" w:sz="12" w:space="0" w:color="1E6FD9"/>
              <w:bottom w:val="single" w:sz="1" w:space="0" w:color="CBD5E0"/>
              <w:right w:val="single" w:sz="1" w:space="0" w:color="CBD5E0"/>
            </w:tcBorders>
            <w:shd w:val="clear" w:color="auto" w:fill="FFFFFF"/>
            <w:tcMar>
              <w:top w:w="160" w:type="dxa"/>
              <w:left w:w="200" w:type="dxa"/>
              <w:bottom w:w="160" w:type="dxa"/>
              <w:right w:w="200" w:type="dxa"/>
            </w:tcMar>
          </w:tcPr>
          <w:p w14:paraId="5B9059D3" w14:textId="77777777" w:rsidR="001C0465" w:rsidRDefault="00000000">
            <w:pPr>
              <w:spacing w:after="40"/>
            </w:pPr>
            <w:r>
              <w:rPr>
                <w:b/>
                <w:bCs/>
                <w:color w:val="0A1628"/>
                <w:sz w:val="24"/>
                <w:szCs w:val="24"/>
              </w:rPr>
              <w:t>SLYD Group Inc.</w:t>
            </w:r>
          </w:p>
          <w:p w14:paraId="4BD2E0F9" w14:textId="77777777" w:rsidR="001C0465" w:rsidRDefault="00000000">
            <w:pPr>
              <w:spacing w:after="80"/>
            </w:pPr>
            <w:r>
              <w:rPr>
                <w:b/>
                <w:bCs/>
                <w:i/>
                <w:iCs/>
                <w:color w:val="1E6FD9"/>
                <w:sz w:val="20"/>
                <w:szCs w:val="20"/>
              </w:rPr>
              <w:t>Parent Holding Company</w:t>
            </w:r>
          </w:p>
          <w:p w14:paraId="740D8AD1" w14:textId="77777777" w:rsidR="001C0465" w:rsidRDefault="00000000">
            <w:proofErr w:type="gramStart"/>
            <w:r>
              <w:rPr>
                <w:color w:val="2D3748"/>
                <w:sz w:val="20"/>
                <w:szCs w:val="20"/>
              </w:rPr>
              <w:t>Owns 100% of all operating entities</w:t>
            </w:r>
            <w:proofErr w:type="gramEnd"/>
            <w:r>
              <w:rPr>
                <w:color w:val="2D3748"/>
                <w:sz w:val="20"/>
                <w:szCs w:val="20"/>
              </w:rPr>
              <w:t>. The strategic and governance layer of the enterprise.</w:t>
            </w:r>
          </w:p>
        </w:tc>
      </w:tr>
    </w:tbl>
    <w:p w14:paraId="223123DB" w14:textId="77777777" w:rsidR="001C0465" w:rsidRDefault="001C04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4F316244" w14:textId="77777777">
        <w:tblPrEx>
          <w:tblCellMar>
            <w:top w:w="0" w:type="dxa"/>
            <w:bottom w:w="0" w:type="dxa"/>
          </w:tblCellMar>
        </w:tblPrEx>
        <w:tc>
          <w:tcPr>
            <w:tcW w:w="9360" w:type="dxa"/>
            <w:tcBorders>
              <w:top w:val="single" w:sz="12" w:space="0" w:color="1E6FD9"/>
              <w:left w:val="single" w:sz="12" w:space="0" w:color="1E6FD9"/>
              <w:bottom w:val="single" w:sz="1" w:space="0" w:color="CBD5E0"/>
              <w:right w:val="single" w:sz="1" w:space="0" w:color="CBD5E0"/>
            </w:tcBorders>
            <w:shd w:val="clear" w:color="auto" w:fill="FFFFFF"/>
            <w:tcMar>
              <w:top w:w="160" w:type="dxa"/>
              <w:left w:w="200" w:type="dxa"/>
              <w:bottom w:w="160" w:type="dxa"/>
              <w:right w:w="200" w:type="dxa"/>
            </w:tcMar>
          </w:tcPr>
          <w:p w14:paraId="52396060" w14:textId="77777777" w:rsidR="001C0465" w:rsidRDefault="00000000">
            <w:pPr>
              <w:spacing w:after="40"/>
            </w:pPr>
            <w:r>
              <w:rPr>
                <w:b/>
                <w:bCs/>
                <w:color w:val="0A1628"/>
                <w:sz w:val="24"/>
                <w:szCs w:val="24"/>
              </w:rPr>
              <w:t>SLYD LLC</w:t>
            </w:r>
          </w:p>
          <w:p w14:paraId="7E331837" w14:textId="77777777" w:rsidR="001C0465" w:rsidRDefault="00000000">
            <w:pPr>
              <w:spacing w:after="80"/>
            </w:pPr>
            <w:r>
              <w:rPr>
                <w:b/>
                <w:bCs/>
                <w:i/>
                <w:iCs/>
                <w:color w:val="1E6FD9"/>
                <w:sz w:val="20"/>
                <w:szCs w:val="20"/>
              </w:rPr>
              <w:t>Hardware &amp; OEM Arm</w:t>
            </w:r>
          </w:p>
          <w:p w14:paraId="0934F1EA" w14:textId="62DB43F9" w:rsidR="001C0465" w:rsidRDefault="00000000">
            <w:r>
              <w:rPr>
                <w:color w:val="2D3748"/>
                <w:sz w:val="20"/>
                <w:szCs w:val="20"/>
              </w:rPr>
              <w:lastRenderedPageBreak/>
              <w:t>Procures and sells enterprise-grade AI server infrastructure. OEM partnerships with Dell, Supermicro, HPE, Lenovo, and Giga. SLYD LLC is the hardware procurement channel for enterprise customers who want to self-deploy SLYD Flow on owned infrastructure — and the internal supplier to SLYD Cloud when cloud infrastructure requires physical hardware. SLYD LLC focuses exclusively on hardware</w:t>
            </w:r>
            <w:r w:rsidR="00F810CC">
              <w:rPr>
                <w:color w:val="2D3748"/>
                <w:sz w:val="20"/>
                <w:szCs w:val="20"/>
              </w:rPr>
              <w:t>. F</w:t>
            </w:r>
            <w:r>
              <w:rPr>
                <w:color w:val="2D3748"/>
                <w:sz w:val="20"/>
                <w:szCs w:val="20"/>
              </w:rPr>
              <w:t>inancing arrangements are handled through SLYD Solutions LLC.</w:t>
            </w:r>
          </w:p>
        </w:tc>
      </w:tr>
    </w:tbl>
    <w:p w14:paraId="3493B6C0" w14:textId="77777777" w:rsidR="001C0465" w:rsidRDefault="001C04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1D9DFFD9" w14:textId="77777777">
        <w:tblPrEx>
          <w:tblCellMar>
            <w:top w:w="0" w:type="dxa"/>
            <w:bottom w:w="0" w:type="dxa"/>
          </w:tblCellMar>
        </w:tblPrEx>
        <w:tc>
          <w:tcPr>
            <w:tcW w:w="9360" w:type="dxa"/>
            <w:tcBorders>
              <w:top w:val="single" w:sz="12" w:space="0" w:color="1E6FD9"/>
              <w:left w:val="single" w:sz="12" w:space="0" w:color="1E6FD9"/>
              <w:bottom w:val="single" w:sz="1" w:space="0" w:color="CBD5E0"/>
              <w:right w:val="single" w:sz="1" w:space="0" w:color="CBD5E0"/>
            </w:tcBorders>
            <w:shd w:val="clear" w:color="auto" w:fill="FFFFFF"/>
            <w:tcMar>
              <w:top w:w="160" w:type="dxa"/>
              <w:left w:w="200" w:type="dxa"/>
              <w:bottom w:w="160" w:type="dxa"/>
              <w:right w:w="200" w:type="dxa"/>
            </w:tcMar>
          </w:tcPr>
          <w:p w14:paraId="21D6BABE" w14:textId="77777777" w:rsidR="001C0465" w:rsidRDefault="00000000">
            <w:pPr>
              <w:spacing w:after="40"/>
            </w:pPr>
            <w:r>
              <w:rPr>
                <w:b/>
                <w:bCs/>
                <w:color w:val="0A1628"/>
                <w:sz w:val="24"/>
                <w:szCs w:val="24"/>
              </w:rPr>
              <w:t>SLYD Cloud LLC</w:t>
            </w:r>
          </w:p>
          <w:p w14:paraId="45C6E071" w14:textId="77777777" w:rsidR="001C0465" w:rsidRDefault="00000000">
            <w:pPr>
              <w:spacing w:after="80"/>
            </w:pPr>
            <w:r>
              <w:rPr>
                <w:b/>
                <w:bCs/>
                <w:i/>
                <w:iCs/>
                <w:color w:val="1E6FD9"/>
                <w:sz w:val="20"/>
                <w:szCs w:val="20"/>
              </w:rPr>
              <w:t>Compute Platform &amp; Inference Layer</w:t>
            </w:r>
          </w:p>
          <w:p w14:paraId="799D2B96" w14:textId="77FD0AB1" w:rsidR="001C0465" w:rsidRDefault="00000000">
            <w:r>
              <w:rPr>
                <w:color w:val="2D3748"/>
                <w:sz w:val="20"/>
                <w:szCs w:val="20"/>
              </w:rPr>
              <w:t xml:space="preserve">The </w:t>
            </w:r>
            <w:proofErr w:type="gramStart"/>
            <w:r>
              <w:rPr>
                <w:color w:val="2D3748"/>
                <w:sz w:val="20"/>
                <w:szCs w:val="20"/>
              </w:rPr>
              <w:t>agentic cloud</w:t>
            </w:r>
            <w:proofErr w:type="gramEnd"/>
            <w:r>
              <w:rPr>
                <w:color w:val="2D3748"/>
                <w:sz w:val="20"/>
                <w:szCs w:val="20"/>
              </w:rPr>
              <w:t xml:space="preserve"> platform. </w:t>
            </w:r>
            <w:r w:rsidR="00F810CC">
              <w:rPr>
                <w:color w:val="2D3748"/>
                <w:sz w:val="20"/>
                <w:szCs w:val="20"/>
              </w:rPr>
              <w:t>Will hold</w:t>
            </w:r>
            <w:r>
              <w:rPr>
                <w:color w:val="2D3748"/>
                <w:sz w:val="20"/>
                <w:szCs w:val="20"/>
              </w:rPr>
              <w:t xml:space="preserve"> </w:t>
            </w:r>
            <w:proofErr w:type="gramStart"/>
            <w:r>
              <w:rPr>
                <w:color w:val="2D3748"/>
                <w:sz w:val="20"/>
                <w:szCs w:val="20"/>
              </w:rPr>
              <w:t>compute</w:t>
            </w:r>
            <w:proofErr w:type="gramEnd"/>
            <w:r>
              <w:rPr>
                <w:color w:val="2D3748"/>
                <w:sz w:val="20"/>
                <w:szCs w:val="20"/>
              </w:rPr>
              <w:t xml:space="preserve"> contracts with Crusoe, Nebius, </w:t>
            </w:r>
            <w:proofErr w:type="spellStart"/>
            <w:r>
              <w:rPr>
                <w:color w:val="2D3748"/>
                <w:sz w:val="20"/>
                <w:szCs w:val="20"/>
              </w:rPr>
              <w:t>CoreWeave</w:t>
            </w:r>
            <w:proofErr w:type="spellEnd"/>
            <w:r>
              <w:rPr>
                <w:color w:val="2D3748"/>
                <w:sz w:val="20"/>
                <w:szCs w:val="20"/>
              </w:rPr>
              <w:t xml:space="preserve">, </w:t>
            </w:r>
            <w:r w:rsidR="00F810CC">
              <w:rPr>
                <w:color w:val="2D3748"/>
                <w:sz w:val="20"/>
                <w:szCs w:val="20"/>
              </w:rPr>
              <w:t xml:space="preserve">Corvex, </w:t>
            </w:r>
            <w:r>
              <w:rPr>
                <w:color w:val="2D3748"/>
                <w:sz w:val="20"/>
                <w:szCs w:val="20"/>
              </w:rPr>
              <w:t xml:space="preserve">AWS, Google Cloud, and Azure. Manages and </w:t>
            </w:r>
            <w:proofErr w:type="gramStart"/>
            <w:r>
              <w:rPr>
                <w:color w:val="2D3748"/>
                <w:sz w:val="20"/>
                <w:szCs w:val="20"/>
              </w:rPr>
              <w:t>resells</w:t>
            </w:r>
            <w:proofErr w:type="gramEnd"/>
            <w:r>
              <w:rPr>
                <w:color w:val="2D3748"/>
                <w:sz w:val="20"/>
                <w:szCs w:val="20"/>
              </w:rPr>
              <w:t xml:space="preserve"> compute to enterprise customers running SLYD Flow. Hosts open model inference endpoints, integrates KV caching and memory optimization, and operates the SLYD.com ecosystem </w:t>
            </w:r>
            <w:r w:rsidR="00F810CC">
              <w:rPr>
                <w:color w:val="2D3748"/>
                <w:sz w:val="20"/>
                <w:szCs w:val="20"/>
              </w:rPr>
              <w:t>-</w:t>
            </w:r>
            <w:r>
              <w:rPr>
                <w:color w:val="2D3748"/>
                <w:sz w:val="20"/>
                <w:szCs w:val="20"/>
              </w:rPr>
              <w:t xml:space="preserve"> the agent marketplace where developers, </w:t>
            </w:r>
            <w:proofErr w:type="spellStart"/>
            <w:r>
              <w:rPr>
                <w:color w:val="2D3748"/>
                <w:sz w:val="20"/>
                <w:szCs w:val="20"/>
              </w:rPr>
              <w:t>neocloud</w:t>
            </w:r>
            <w:proofErr w:type="spellEnd"/>
            <w:r>
              <w:rPr>
                <w:color w:val="2D3748"/>
                <w:sz w:val="20"/>
                <w:szCs w:val="20"/>
              </w:rPr>
              <w:t xml:space="preserve"> operators, and enterprise builders transact. The </w:t>
            </w:r>
            <w:proofErr w:type="spellStart"/>
            <w:r>
              <w:rPr>
                <w:color w:val="2D3748"/>
                <w:sz w:val="20"/>
                <w:szCs w:val="20"/>
              </w:rPr>
              <w:t>Neuraxis</w:t>
            </w:r>
            <w:proofErr w:type="spellEnd"/>
            <w:r>
              <w:rPr>
                <w:color w:val="2D3748"/>
                <w:sz w:val="20"/>
                <w:szCs w:val="20"/>
              </w:rPr>
              <w:t xml:space="preserve"> routing and hub layer operates here invisibly, providing the infrastructure backbone that agents plug into.</w:t>
            </w:r>
          </w:p>
        </w:tc>
      </w:tr>
    </w:tbl>
    <w:p w14:paraId="516CE01A" w14:textId="77777777" w:rsidR="001C0465" w:rsidRDefault="001C04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0805FAD0" w14:textId="77777777">
        <w:tblPrEx>
          <w:tblCellMar>
            <w:top w:w="0" w:type="dxa"/>
            <w:bottom w:w="0" w:type="dxa"/>
          </w:tblCellMar>
        </w:tblPrEx>
        <w:tc>
          <w:tcPr>
            <w:tcW w:w="9360" w:type="dxa"/>
            <w:tcBorders>
              <w:top w:val="single" w:sz="12" w:space="0" w:color="1E6FD9"/>
              <w:left w:val="single" w:sz="12" w:space="0" w:color="1E6FD9"/>
              <w:bottom w:val="single" w:sz="1" w:space="0" w:color="CBD5E0"/>
              <w:right w:val="single" w:sz="1" w:space="0" w:color="CBD5E0"/>
            </w:tcBorders>
            <w:shd w:val="clear" w:color="auto" w:fill="FFFFFF"/>
            <w:tcMar>
              <w:top w:w="160" w:type="dxa"/>
              <w:left w:w="200" w:type="dxa"/>
              <w:bottom w:w="160" w:type="dxa"/>
              <w:right w:w="200" w:type="dxa"/>
            </w:tcMar>
          </w:tcPr>
          <w:p w14:paraId="58DE2F18" w14:textId="77777777" w:rsidR="001C0465" w:rsidRDefault="00000000">
            <w:pPr>
              <w:spacing w:after="40"/>
            </w:pPr>
            <w:r>
              <w:rPr>
                <w:b/>
                <w:bCs/>
                <w:color w:val="0A1628"/>
                <w:sz w:val="24"/>
                <w:szCs w:val="24"/>
              </w:rPr>
              <w:t>SLYD Solutions LLC</w:t>
            </w:r>
          </w:p>
          <w:p w14:paraId="5EC189E7" w14:textId="77777777" w:rsidR="001C0465" w:rsidRDefault="00000000">
            <w:pPr>
              <w:spacing w:after="80"/>
            </w:pPr>
            <w:r>
              <w:rPr>
                <w:b/>
                <w:bCs/>
                <w:i/>
                <w:iCs/>
                <w:color w:val="1E6FD9"/>
                <w:sz w:val="20"/>
                <w:szCs w:val="20"/>
              </w:rPr>
              <w:t>Advisory &amp; Partnerships Arm</w:t>
            </w:r>
          </w:p>
          <w:p w14:paraId="41D4491F" w14:textId="79AB486D" w:rsidR="001C0465" w:rsidRDefault="00000000">
            <w:r>
              <w:rPr>
                <w:color w:val="2D3748"/>
                <w:sz w:val="20"/>
                <w:szCs w:val="20"/>
              </w:rPr>
              <w:t xml:space="preserve">Asset-light, commission-based business. Connects enterprise customers to Tier 3 and Tier 4 data center partners and arranges hardware financing ranging from $500K to $100M+. Financing for all hardware acquisitions </w:t>
            </w:r>
            <w:r w:rsidR="00F810CC">
              <w:rPr>
                <w:color w:val="2D3748"/>
                <w:sz w:val="20"/>
                <w:szCs w:val="20"/>
              </w:rPr>
              <w:t>-</w:t>
            </w:r>
            <w:r>
              <w:rPr>
                <w:color w:val="2D3748"/>
                <w:sz w:val="20"/>
                <w:szCs w:val="20"/>
              </w:rPr>
              <w:t xml:space="preserve"> whether through SLYD LLC or third-party </w:t>
            </w:r>
            <w:proofErr w:type="gramStart"/>
            <w:r>
              <w:rPr>
                <w:color w:val="2D3748"/>
                <w:sz w:val="20"/>
                <w:szCs w:val="20"/>
              </w:rPr>
              <w:t>OEMs is</w:t>
            </w:r>
            <w:proofErr w:type="gramEnd"/>
            <w:r>
              <w:rPr>
                <w:color w:val="2D3748"/>
                <w:sz w:val="20"/>
                <w:szCs w:val="20"/>
              </w:rPr>
              <w:t xml:space="preserve"> structured and managed through SLYD Solutions. When an enterprise customer needs </w:t>
            </w:r>
            <w:proofErr w:type="gramStart"/>
            <w:r>
              <w:rPr>
                <w:color w:val="2D3748"/>
                <w:sz w:val="20"/>
                <w:szCs w:val="20"/>
              </w:rPr>
              <w:t>a full</w:t>
            </w:r>
            <w:proofErr w:type="gramEnd"/>
            <w:r>
              <w:rPr>
                <w:color w:val="2D3748"/>
                <w:sz w:val="20"/>
                <w:szCs w:val="20"/>
              </w:rPr>
              <w:t xml:space="preserve"> air-gap deployment with financing, SLYD Solutions orchestrates the complete transaction</w:t>
            </w:r>
            <w:r w:rsidR="00F810CC">
              <w:rPr>
                <w:color w:val="2D3748"/>
                <w:sz w:val="20"/>
                <w:szCs w:val="20"/>
              </w:rPr>
              <w:t xml:space="preserve">, </w:t>
            </w:r>
            <w:r>
              <w:rPr>
                <w:color w:val="2D3748"/>
                <w:sz w:val="20"/>
                <w:szCs w:val="20"/>
              </w:rPr>
              <w:t>data center placement, hardware financing, and the SLYD Flow software layer</w:t>
            </w:r>
            <w:r w:rsidR="00F810CC">
              <w:rPr>
                <w:color w:val="2D3748"/>
                <w:sz w:val="20"/>
                <w:szCs w:val="20"/>
              </w:rPr>
              <w:t xml:space="preserve"> - </w:t>
            </w:r>
            <w:r>
              <w:rPr>
                <w:color w:val="2D3748"/>
                <w:sz w:val="20"/>
                <w:szCs w:val="20"/>
              </w:rPr>
              <w:t>in a single integrated offer.</w:t>
            </w:r>
          </w:p>
        </w:tc>
      </w:tr>
    </w:tbl>
    <w:p w14:paraId="6873BB27" w14:textId="77777777" w:rsidR="001C0465" w:rsidRDefault="001C04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081470AE" w14:textId="77777777">
        <w:tblPrEx>
          <w:tblCellMar>
            <w:top w:w="0" w:type="dxa"/>
            <w:bottom w:w="0" w:type="dxa"/>
          </w:tblCellMar>
        </w:tblPrEx>
        <w:tc>
          <w:tcPr>
            <w:tcW w:w="9360" w:type="dxa"/>
            <w:tcBorders>
              <w:top w:val="single" w:sz="12" w:space="0" w:color="1E6FD9"/>
              <w:left w:val="single" w:sz="12" w:space="0" w:color="1E6FD9"/>
              <w:bottom w:val="single" w:sz="1" w:space="0" w:color="CBD5E0"/>
              <w:right w:val="single" w:sz="1" w:space="0" w:color="CBD5E0"/>
            </w:tcBorders>
            <w:shd w:val="clear" w:color="auto" w:fill="FFFFFF"/>
            <w:tcMar>
              <w:top w:w="160" w:type="dxa"/>
              <w:left w:w="200" w:type="dxa"/>
              <w:bottom w:w="160" w:type="dxa"/>
              <w:right w:w="200" w:type="dxa"/>
            </w:tcMar>
          </w:tcPr>
          <w:p w14:paraId="3ADFACD9" w14:textId="77777777" w:rsidR="001C0465" w:rsidRDefault="00000000">
            <w:pPr>
              <w:spacing w:after="40"/>
            </w:pPr>
            <w:r>
              <w:rPr>
                <w:b/>
                <w:bCs/>
                <w:color w:val="0A1628"/>
                <w:sz w:val="24"/>
                <w:szCs w:val="24"/>
              </w:rPr>
              <w:t>SLYD Flow LLC</w:t>
            </w:r>
          </w:p>
          <w:p w14:paraId="31F6C6F7" w14:textId="77777777" w:rsidR="001C0465" w:rsidRDefault="00000000">
            <w:pPr>
              <w:spacing w:after="80"/>
            </w:pPr>
            <w:r>
              <w:rPr>
                <w:b/>
                <w:bCs/>
                <w:i/>
                <w:iCs/>
                <w:color w:val="1E6FD9"/>
                <w:sz w:val="20"/>
                <w:szCs w:val="20"/>
              </w:rPr>
              <w:t>Enterprise Agent Governance Platform</w:t>
            </w:r>
          </w:p>
          <w:p w14:paraId="633BCC2B" w14:textId="262C082D" w:rsidR="001C0465" w:rsidRDefault="00000000">
            <w:r>
              <w:rPr>
                <w:color w:val="2D3748"/>
                <w:sz w:val="20"/>
                <w:szCs w:val="20"/>
              </w:rPr>
              <w:t xml:space="preserve">The enterprise product. The operating system for an organization's AI agent workforce. Built for Fortune 1000 companies deploying agents across their entire workforce from C-suite to individual contributors </w:t>
            </w:r>
            <w:r w:rsidR="00F810CC">
              <w:rPr>
                <w:color w:val="2D3748"/>
                <w:sz w:val="20"/>
                <w:szCs w:val="20"/>
              </w:rPr>
              <w:t xml:space="preserve">- </w:t>
            </w:r>
            <w:r>
              <w:rPr>
                <w:color w:val="2D3748"/>
                <w:sz w:val="20"/>
                <w:szCs w:val="20"/>
              </w:rPr>
              <w:t>with governance, security, audit, and continuity built in from day one. SLYD Flow is covered in depth in Section 4.</w:t>
            </w:r>
          </w:p>
        </w:tc>
      </w:tr>
    </w:tbl>
    <w:p w14:paraId="13337BA3" w14:textId="77777777" w:rsidR="001C0465" w:rsidRDefault="001C0465">
      <w:pPr>
        <w:spacing w:before="240"/>
      </w:pPr>
    </w:p>
    <w:p w14:paraId="391AC713" w14:textId="77777777" w:rsidR="001C0465" w:rsidRDefault="001C0465">
      <w:pPr>
        <w:pBdr>
          <w:bottom w:val="single" w:sz="4" w:space="1" w:color="D6E8FA"/>
        </w:pBdr>
        <w:spacing w:before="240" w:after="240"/>
      </w:pPr>
    </w:p>
    <w:p w14:paraId="5353F9D8" w14:textId="77777777" w:rsidR="001C0465" w:rsidRDefault="00000000">
      <w:pPr>
        <w:pStyle w:val="Heading1"/>
        <w:pBdr>
          <w:bottom w:val="single" w:sz="8" w:space="8" w:color="1E6FD9"/>
        </w:pBdr>
      </w:pPr>
      <w:r>
        <w:t>The SLYD Platform — SLYD.com</w:t>
      </w:r>
    </w:p>
    <w:p w14:paraId="57A4BA6B" w14:textId="46E7208A" w:rsidR="001C0465" w:rsidRDefault="00000000">
      <w:pPr>
        <w:spacing w:before="80" w:after="120" w:line="360" w:lineRule="auto"/>
      </w:pPr>
      <w:r>
        <w:rPr>
          <w:color w:val="2D3748"/>
        </w:rPr>
        <w:t xml:space="preserve">SLYD.com is </w:t>
      </w:r>
      <w:proofErr w:type="gramStart"/>
      <w:r>
        <w:rPr>
          <w:color w:val="2D3748"/>
        </w:rPr>
        <w:t>the</w:t>
      </w:r>
      <w:proofErr w:type="gramEnd"/>
      <w:r>
        <w:rPr>
          <w:color w:val="2D3748"/>
        </w:rPr>
        <w:t xml:space="preserve"> agentic cloud. The public-facing platform where the agent ecosystem lives </w:t>
      </w:r>
      <w:r w:rsidR="00F810CC">
        <w:rPr>
          <w:color w:val="2D3748"/>
        </w:rPr>
        <w:t>-</w:t>
      </w:r>
      <w:r>
        <w:rPr>
          <w:color w:val="2D3748"/>
        </w:rPr>
        <w:t xml:space="preserve"> built for developers, </w:t>
      </w:r>
      <w:proofErr w:type="spellStart"/>
      <w:r>
        <w:rPr>
          <w:color w:val="2D3748"/>
        </w:rPr>
        <w:t>neocloud</w:t>
      </w:r>
      <w:proofErr w:type="spellEnd"/>
      <w:r>
        <w:rPr>
          <w:color w:val="2D3748"/>
        </w:rPr>
        <w:t xml:space="preserve"> operators, agent builders, and enterprise teams. It is the </w:t>
      </w:r>
      <w:r>
        <w:rPr>
          <w:color w:val="2D3748"/>
        </w:rPr>
        <w:lastRenderedPageBreak/>
        <w:t xml:space="preserve">infrastructure layer for the </w:t>
      </w:r>
      <w:proofErr w:type="gramStart"/>
      <w:r>
        <w:rPr>
          <w:color w:val="2D3748"/>
        </w:rPr>
        <w:t>agentic</w:t>
      </w:r>
      <w:proofErr w:type="gramEnd"/>
      <w:r>
        <w:rPr>
          <w:color w:val="2D3748"/>
        </w:rPr>
        <w:t xml:space="preserve"> economy, designed from the ground up for a world where agents are the primary actors.</w:t>
      </w:r>
    </w:p>
    <w:p w14:paraId="65908ABD" w14:textId="77777777" w:rsidR="001C0465" w:rsidRDefault="001C0465">
      <w:pPr>
        <w:spacing w:before="160"/>
      </w:pPr>
    </w:p>
    <w:p w14:paraId="752755C4" w14:textId="77777777" w:rsidR="001C0465" w:rsidRDefault="00000000">
      <w:pPr>
        <w:pStyle w:val="Heading2"/>
      </w:pPr>
      <w:r>
        <w:t>What SLYD Is — Four Positioning Perspectives</w:t>
      </w:r>
    </w:p>
    <w:p w14:paraId="011229A2" w14:textId="77777777" w:rsidR="001C0465" w:rsidRDefault="00000000">
      <w:pPr>
        <w:spacing w:before="80" w:after="120" w:line="360" w:lineRule="auto"/>
      </w:pPr>
      <w:r>
        <w:rPr>
          <w:color w:val="2D3748"/>
        </w:rPr>
        <w:t xml:space="preserve">We are working through the final positioning </w:t>
      </w:r>
      <w:proofErr w:type="gramStart"/>
      <w:r>
        <w:rPr>
          <w:color w:val="2D3748"/>
        </w:rPr>
        <w:t>for</w:t>
      </w:r>
      <w:proofErr w:type="gramEnd"/>
      <w:r>
        <w:rPr>
          <w:color w:val="2D3748"/>
        </w:rPr>
        <w:t xml:space="preserve"> how SLYD presents itself to the market. Each framing below captures a different dimension of the platform's value. All four are accurate.</w:t>
      </w:r>
    </w:p>
    <w:p w14:paraId="30D3CED8" w14:textId="77777777" w:rsidR="001C0465" w:rsidRDefault="001C0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C0465" w14:paraId="7F2A87D1"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48B307A4" w14:textId="77777777" w:rsidR="001C0465" w:rsidRDefault="00000000">
            <w:r>
              <w:rPr>
                <w:b/>
                <w:bCs/>
                <w:color w:val="FFFFFF"/>
                <w:sz w:val="20"/>
                <w:szCs w:val="20"/>
              </w:rPr>
              <w:t>POSITIONING</w:t>
            </w:r>
          </w:p>
        </w:tc>
        <w:tc>
          <w:tcPr>
            <w:tcW w:w="616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1738F563" w14:textId="77777777" w:rsidR="001C0465" w:rsidRDefault="00000000">
            <w:r>
              <w:rPr>
                <w:b/>
                <w:bCs/>
                <w:color w:val="FFFFFF"/>
                <w:sz w:val="20"/>
                <w:szCs w:val="20"/>
              </w:rPr>
              <w:t>STATEMENT</w:t>
            </w:r>
          </w:p>
        </w:tc>
      </w:tr>
      <w:tr w:rsidR="001C0465" w14:paraId="01E12096"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1DA94740" w14:textId="77777777" w:rsidR="001C0465" w:rsidRDefault="00000000">
            <w:r>
              <w:rPr>
                <w:color w:val="0A1628"/>
                <w:sz w:val="20"/>
                <w:szCs w:val="20"/>
              </w:rPr>
              <w:t>Simple &amp; Broad</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021F3281" w14:textId="77777777" w:rsidR="001C0465" w:rsidRDefault="00000000">
            <w:r>
              <w:rPr>
                <w:color w:val="2D3748"/>
                <w:sz w:val="20"/>
                <w:szCs w:val="20"/>
              </w:rPr>
              <w:t xml:space="preserve">SLYD is </w:t>
            </w:r>
            <w:proofErr w:type="gramStart"/>
            <w:r>
              <w:rPr>
                <w:color w:val="2D3748"/>
                <w:sz w:val="20"/>
                <w:szCs w:val="20"/>
              </w:rPr>
              <w:t>the</w:t>
            </w:r>
            <w:proofErr w:type="gramEnd"/>
            <w:r>
              <w:rPr>
                <w:color w:val="2D3748"/>
                <w:sz w:val="20"/>
                <w:szCs w:val="20"/>
              </w:rPr>
              <w:t xml:space="preserve"> agentic cloud. Built for the era where agents are the workforce.</w:t>
            </w:r>
          </w:p>
        </w:tc>
      </w:tr>
      <w:tr w:rsidR="001C0465" w14:paraId="56683989"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34ABC3EE" w14:textId="77777777" w:rsidR="001C0465" w:rsidRDefault="00000000">
            <w:r>
              <w:rPr>
                <w:color w:val="0A1628"/>
                <w:sz w:val="20"/>
                <w:szCs w:val="20"/>
              </w:rPr>
              <w:t>Stack Focused</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3C885D18" w14:textId="77777777" w:rsidR="001C0465" w:rsidRDefault="00000000">
            <w:r>
              <w:rPr>
                <w:color w:val="2D3748"/>
                <w:sz w:val="20"/>
                <w:szCs w:val="20"/>
              </w:rPr>
              <w:t>SLYD is the infrastructure layer for the agentic economy — compute, endpoints, payments, and governance in one platform.</w:t>
            </w:r>
          </w:p>
        </w:tc>
      </w:tr>
      <w:tr w:rsidR="001C0465" w14:paraId="668EA811"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7774121C" w14:textId="77777777" w:rsidR="001C0465" w:rsidRDefault="00000000">
            <w:r>
              <w:rPr>
                <w:color w:val="0A1628"/>
                <w:sz w:val="20"/>
                <w:szCs w:val="20"/>
              </w:rPr>
              <w:t>Enterprise Forward</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3AE7B81B" w14:textId="77777777" w:rsidR="001C0465" w:rsidRDefault="00000000">
            <w:r>
              <w:rPr>
                <w:color w:val="2D3748"/>
                <w:sz w:val="20"/>
                <w:szCs w:val="20"/>
              </w:rPr>
              <w:t xml:space="preserve">SLYD is where enterprises build, deploy, and run their AI agent workforce — with </w:t>
            </w:r>
            <w:proofErr w:type="gramStart"/>
            <w:r>
              <w:rPr>
                <w:color w:val="2D3748"/>
                <w:sz w:val="20"/>
                <w:szCs w:val="20"/>
              </w:rPr>
              <w:t>the security</w:t>
            </w:r>
            <w:proofErr w:type="gramEnd"/>
            <w:r>
              <w:rPr>
                <w:color w:val="2D3748"/>
                <w:sz w:val="20"/>
                <w:szCs w:val="20"/>
              </w:rPr>
              <w:t>, governance, and compute infrastructure to do it at scale.</w:t>
            </w:r>
          </w:p>
        </w:tc>
      </w:tr>
      <w:tr w:rsidR="001C0465" w14:paraId="3D186572"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09D2803A" w14:textId="77777777" w:rsidR="001C0465" w:rsidRDefault="00000000">
            <w:r>
              <w:rPr>
                <w:color w:val="0A1628"/>
                <w:sz w:val="20"/>
                <w:szCs w:val="20"/>
              </w:rPr>
              <w:t>Ecosystem Play</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6B8DE1B2" w14:textId="77777777" w:rsidR="001C0465" w:rsidRDefault="00000000">
            <w:r>
              <w:rPr>
                <w:color w:val="2D3748"/>
                <w:sz w:val="20"/>
                <w:szCs w:val="20"/>
              </w:rPr>
              <w:t>SLYD is the agentic platform — where humans, enterprises, and agents transact, compute, and collaborate.</w:t>
            </w:r>
          </w:p>
        </w:tc>
      </w:tr>
    </w:tbl>
    <w:p w14:paraId="6BF8A2F3" w14:textId="77777777" w:rsidR="001C0465" w:rsidRDefault="001C0465">
      <w:pPr>
        <w:spacing w:before="240"/>
      </w:pPr>
    </w:p>
    <w:p w14:paraId="3C902AA1" w14:textId="77777777" w:rsidR="001C0465" w:rsidRDefault="00000000">
      <w:pPr>
        <w:pStyle w:val="Heading2"/>
      </w:pPr>
      <w:r>
        <w:t>Platform Capabilities</w:t>
      </w:r>
    </w:p>
    <w:p w14:paraId="01C04120" w14:textId="77777777" w:rsidR="001C0465" w:rsidRDefault="00000000">
      <w:pPr>
        <w:pStyle w:val="ListParagraph"/>
        <w:numPr>
          <w:ilvl w:val="0"/>
          <w:numId w:val="2"/>
        </w:numPr>
        <w:spacing w:before="60" w:after="60"/>
      </w:pPr>
      <w:r>
        <w:rPr>
          <w:color w:val="2D3748"/>
        </w:rPr>
        <w:t>Agent marketplace — agents are listed, discovered, deployed, and transact with each other</w:t>
      </w:r>
    </w:p>
    <w:p w14:paraId="478F2BE9" w14:textId="77777777" w:rsidR="001C0465" w:rsidRDefault="00000000">
      <w:pPr>
        <w:pStyle w:val="ListParagraph"/>
        <w:numPr>
          <w:ilvl w:val="0"/>
          <w:numId w:val="2"/>
        </w:numPr>
        <w:spacing w:before="60" w:after="60"/>
      </w:pPr>
      <w:r>
        <w:rPr>
          <w:color w:val="2D3748"/>
        </w:rPr>
        <w:t>MCP server catalog — tool integrations available to agents across the ecosystem</w:t>
      </w:r>
    </w:p>
    <w:p w14:paraId="5A9467D5" w14:textId="77777777" w:rsidR="001C0465" w:rsidRDefault="00000000">
      <w:pPr>
        <w:pStyle w:val="ListParagraph"/>
        <w:numPr>
          <w:ilvl w:val="0"/>
          <w:numId w:val="2"/>
        </w:numPr>
        <w:spacing w:before="60" w:after="60"/>
      </w:pPr>
      <w:proofErr w:type="gramStart"/>
      <w:r>
        <w:rPr>
          <w:color w:val="2D3748"/>
        </w:rPr>
        <w:t>Compute</w:t>
      </w:r>
      <w:proofErr w:type="gramEnd"/>
      <w:r>
        <w:rPr>
          <w:color w:val="2D3748"/>
        </w:rPr>
        <w:t xml:space="preserve"> rental — enterprises and developers rent GPU </w:t>
      </w:r>
      <w:proofErr w:type="gramStart"/>
      <w:r>
        <w:rPr>
          <w:color w:val="2D3748"/>
        </w:rPr>
        <w:t>compute</w:t>
      </w:r>
      <w:proofErr w:type="gramEnd"/>
      <w:r>
        <w:rPr>
          <w:color w:val="2D3748"/>
        </w:rPr>
        <w:t xml:space="preserve"> through SLYD Cloud contracts</w:t>
      </w:r>
    </w:p>
    <w:p w14:paraId="0A602D39" w14:textId="77777777" w:rsidR="001C0465" w:rsidRDefault="00000000">
      <w:pPr>
        <w:pStyle w:val="ListParagraph"/>
        <w:numPr>
          <w:ilvl w:val="0"/>
          <w:numId w:val="2"/>
        </w:numPr>
        <w:spacing w:before="60" w:after="60"/>
      </w:pPr>
      <w:r>
        <w:rPr>
          <w:color w:val="2D3748"/>
        </w:rPr>
        <w:t>Open model inference endpoints — enterprise-grade inference on open models, keeping IP inside the enterprise perimeter</w:t>
      </w:r>
    </w:p>
    <w:p w14:paraId="26B3AB31" w14:textId="77777777" w:rsidR="001C0465" w:rsidRDefault="00000000">
      <w:pPr>
        <w:pStyle w:val="ListParagraph"/>
        <w:numPr>
          <w:ilvl w:val="0"/>
          <w:numId w:val="2"/>
        </w:numPr>
        <w:spacing w:before="60" w:after="60"/>
      </w:pPr>
      <w:r>
        <w:rPr>
          <w:color w:val="2D3748"/>
        </w:rPr>
        <w:t>Payment rails — x402 and Stripe MPP (Machine Payment Protocol) enabling agent-to-agent and agent-to-human financial transactions</w:t>
      </w:r>
    </w:p>
    <w:p w14:paraId="55BB3537" w14:textId="77777777" w:rsidR="001C0465" w:rsidRDefault="00000000">
      <w:pPr>
        <w:pStyle w:val="ListParagraph"/>
        <w:numPr>
          <w:ilvl w:val="0"/>
          <w:numId w:val="2"/>
        </w:numPr>
        <w:spacing w:before="60" w:after="60"/>
      </w:pPr>
      <w:r>
        <w:rPr>
          <w:color w:val="2D3748"/>
        </w:rPr>
        <w:t xml:space="preserve">Agent card standard — SLYD.com is agent-friendly by design; the platform publishes its own agent card </w:t>
      </w:r>
      <w:proofErr w:type="gramStart"/>
      <w:r>
        <w:rPr>
          <w:color w:val="2D3748"/>
        </w:rPr>
        <w:t>JSON</w:t>
      </w:r>
      <w:proofErr w:type="gramEnd"/>
      <w:r>
        <w:rPr>
          <w:color w:val="2D3748"/>
        </w:rPr>
        <w:t xml:space="preserve"> enabling agents to navigate and interact with the platform natively</w:t>
      </w:r>
    </w:p>
    <w:p w14:paraId="09F56496" w14:textId="77777777" w:rsidR="001C0465" w:rsidRDefault="00000000">
      <w:pPr>
        <w:pStyle w:val="ListParagraph"/>
        <w:numPr>
          <w:ilvl w:val="0"/>
          <w:numId w:val="2"/>
        </w:numPr>
        <w:spacing w:before="60" w:after="60"/>
      </w:pPr>
      <w:r>
        <w:rPr>
          <w:color w:val="2D3748"/>
        </w:rPr>
        <w:t xml:space="preserve">Ecosystem integrations — </w:t>
      </w:r>
      <w:proofErr w:type="spellStart"/>
      <w:r>
        <w:rPr>
          <w:color w:val="2D3748"/>
        </w:rPr>
        <w:t>OpenClaw</w:t>
      </w:r>
      <w:proofErr w:type="spellEnd"/>
      <w:r>
        <w:rPr>
          <w:color w:val="2D3748"/>
        </w:rPr>
        <w:t>, Hermes, Gamma, and other emerging agent platforms integrate with the SLYD infrastructure layer</w:t>
      </w:r>
    </w:p>
    <w:p w14:paraId="26208DA9" w14:textId="77777777" w:rsidR="001C0465" w:rsidRDefault="001C0465">
      <w:pPr>
        <w:spacing w:before="240"/>
      </w:pPr>
    </w:p>
    <w:p w14:paraId="49E74497" w14:textId="77777777" w:rsidR="001C0465" w:rsidRDefault="00000000">
      <w:pPr>
        <w:pStyle w:val="Heading2"/>
      </w:pPr>
      <w:r>
        <w:t>The Open Model Thesis</w:t>
      </w:r>
    </w:p>
    <w:p w14:paraId="483F3789" w14:textId="7559DD49" w:rsidR="001C0465" w:rsidRDefault="00000000">
      <w:pPr>
        <w:spacing w:before="80" w:after="120" w:line="360" w:lineRule="auto"/>
      </w:pPr>
      <w:r>
        <w:rPr>
          <w:color w:val="2D3748"/>
        </w:rPr>
        <w:lastRenderedPageBreak/>
        <w:t xml:space="preserve">Enterprise customers running agents on SLYD Cloud use open models </w:t>
      </w:r>
      <w:r w:rsidR="009F728C">
        <w:rPr>
          <w:color w:val="2D3748"/>
        </w:rPr>
        <w:t>-</w:t>
      </w:r>
      <w:r>
        <w:rPr>
          <w:color w:val="2D3748"/>
        </w:rPr>
        <w:t xml:space="preserve"> GLM, Qwen, Mistral, Llama, and similar</w:t>
      </w:r>
      <w:r w:rsidR="009F728C">
        <w:rPr>
          <w:color w:val="2D3748"/>
        </w:rPr>
        <w:t xml:space="preserve">, while also having the option to BYOK and run on the </w:t>
      </w:r>
      <w:r>
        <w:rPr>
          <w:color w:val="2D3748"/>
        </w:rPr>
        <w:t xml:space="preserve">frontier closed models from OpenAI or Anthropic. </w:t>
      </w:r>
      <w:r w:rsidR="009F728C">
        <w:rPr>
          <w:color w:val="2D3748"/>
        </w:rPr>
        <w:t>This</w:t>
      </w:r>
      <w:r>
        <w:rPr>
          <w:color w:val="2D3748"/>
        </w:rPr>
        <w:t xml:space="preserve"> is a sovereignty decision.</w:t>
      </w:r>
    </w:p>
    <w:p w14:paraId="3C426513" w14:textId="77777777" w:rsidR="001C0465" w:rsidRDefault="001C0465">
      <w:pPr>
        <w:spacing w:before="120"/>
      </w:pPr>
    </w:p>
    <w:p w14:paraId="5A2C6FBB" w14:textId="0671DC92" w:rsidR="001C0465" w:rsidRDefault="00000000">
      <w:pPr>
        <w:pStyle w:val="ListParagraph"/>
        <w:numPr>
          <w:ilvl w:val="0"/>
          <w:numId w:val="2"/>
        </w:numPr>
        <w:spacing w:before="60" w:after="60"/>
      </w:pPr>
      <w:r>
        <w:rPr>
          <w:color w:val="2D3748"/>
        </w:rPr>
        <w:t xml:space="preserve">Enterprise IP never leaves the perimeter </w:t>
      </w:r>
      <w:r w:rsidR="009F728C">
        <w:rPr>
          <w:color w:val="2D3748"/>
        </w:rPr>
        <w:t>-</w:t>
      </w:r>
      <w:r>
        <w:rPr>
          <w:color w:val="2D3748"/>
        </w:rPr>
        <w:t xml:space="preserve"> no proprietary data sent to third-party model providers</w:t>
      </w:r>
      <w:r w:rsidR="009F728C">
        <w:rPr>
          <w:color w:val="2D3748"/>
        </w:rPr>
        <w:t xml:space="preserve"> when leveraging the open models</w:t>
      </w:r>
    </w:p>
    <w:p w14:paraId="75C72D00" w14:textId="77777777" w:rsidR="001C0465" w:rsidRDefault="00000000">
      <w:pPr>
        <w:pStyle w:val="ListParagraph"/>
        <w:numPr>
          <w:ilvl w:val="0"/>
          <w:numId w:val="2"/>
        </w:numPr>
        <w:spacing w:before="60" w:after="60"/>
      </w:pPr>
      <w:r>
        <w:rPr>
          <w:color w:val="2D3748"/>
        </w:rPr>
        <w:t>Fine-tuning on enterprise-specific data is possible because the enterprise controls the model</w:t>
      </w:r>
    </w:p>
    <w:p w14:paraId="7516518F" w14:textId="77777777" w:rsidR="001C0465" w:rsidRDefault="00000000">
      <w:pPr>
        <w:pStyle w:val="ListParagraph"/>
        <w:numPr>
          <w:ilvl w:val="0"/>
          <w:numId w:val="2"/>
        </w:numPr>
        <w:spacing w:before="60" w:after="60"/>
      </w:pPr>
      <w:r>
        <w:rPr>
          <w:color w:val="2D3748"/>
        </w:rPr>
        <w:t>Models can be tuned over time based on the enterprise's accumulated operational data</w:t>
      </w:r>
    </w:p>
    <w:p w14:paraId="7443BED3" w14:textId="594992D8" w:rsidR="001C0465" w:rsidRDefault="00000000">
      <w:pPr>
        <w:pStyle w:val="ListParagraph"/>
        <w:numPr>
          <w:ilvl w:val="0"/>
          <w:numId w:val="2"/>
        </w:numPr>
        <w:spacing w:before="60" w:after="60"/>
      </w:pPr>
      <w:r>
        <w:rPr>
          <w:color w:val="2D3748"/>
        </w:rPr>
        <w:t xml:space="preserve">SLYD Cloud manages the inference infrastructure </w:t>
      </w:r>
      <w:r w:rsidR="009F728C">
        <w:rPr>
          <w:color w:val="2D3748"/>
        </w:rPr>
        <w:t>-</w:t>
      </w:r>
      <w:r>
        <w:rPr>
          <w:color w:val="2D3748"/>
        </w:rPr>
        <w:t xml:space="preserve"> the enterprise interacts with endpoints, not servers</w:t>
      </w:r>
    </w:p>
    <w:p w14:paraId="65FCA9CC" w14:textId="77777777" w:rsidR="001C0465" w:rsidRDefault="001C0465">
      <w:pPr>
        <w:spacing w:before="240"/>
      </w:pPr>
    </w:p>
    <w:p w14:paraId="290AEEC6" w14:textId="77777777" w:rsidR="001C0465" w:rsidRDefault="00000000">
      <w:pPr>
        <w:pStyle w:val="Heading2"/>
      </w:pPr>
      <w:r>
        <w:t>The Token Economics</w:t>
      </w:r>
    </w:p>
    <w:p w14:paraId="2376D87B" w14:textId="17320C6F" w:rsidR="001C0465" w:rsidRDefault="00000000">
      <w:pPr>
        <w:spacing w:before="80" w:after="120" w:line="360" w:lineRule="auto"/>
      </w:pPr>
      <w:r>
        <w:rPr>
          <w:color w:val="2D3748"/>
        </w:rPr>
        <w:t xml:space="preserve">SLYD Cloud holds </w:t>
      </w:r>
      <w:proofErr w:type="gramStart"/>
      <w:r>
        <w:rPr>
          <w:color w:val="2D3748"/>
        </w:rPr>
        <w:t>compute</w:t>
      </w:r>
      <w:proofErr w:type="gramEnd"/>
      <w:r>
        <w:rPr>
          <w:color w:val="2D3748"/>
        </w:rPr>
        <w:t xml:space="preserve"> contracts at a fixed or near-fixed cost per day, month, or year. Revenue is generated through token-based markup on inference consumed by enterprise customers. As SLYD builds its proprietary KV caching and memory optimization layer</w:t>
      </w:r>
      <w:r w:rsidR="009F728C">
        <w:rPr>
          <w:color w:val="2D3748"/>
        </w:rPr>
        <w:t xml:space="preserve">, </w:t>
      </w:r>
      <w:r>
        <w:rPr>
          <w:color w:val="2D3748"/>
        </w:rPr>
        <w:t xml:space="preserve">a planned Phase 2 engineering investment </w:t>
      </w:r>
      <w:r w:rsidR="009F728C">
        <w:rPr>
          <w:color w:val="2D3748"/>
        </w:rPr>
        <w:t>-</w:t>
      </w:r>
      <w:r>
        <w:rPr>
          <w:color w:val="2D3748"/>
        </w:rPr>
        <w:t xml:space="preserve"> the cost per token decreases while sell price remains fixed, creating expanding margins as the infrastructure matures.</w:t>
      </w:r>
    </w:p>
    <w:p w14:paraId="215BA327" w14:textId="77777777" w:rsidR="001C0465" w:rsidRDefault="001C0465">
      <w:pPr>
        <w:spacing w:before="240"/>
      </w:pPr>
    </w:p>
    <w:p w14:paraId="538ED90C" w14:textId="77777777" w:rsidR="001C0465" w:rsidRDefault="001C0465">
      <w:pPr>
        <w:pBdr>
          <w:bottom w:val="single" w:sz="4" w:space="1" w:color="D6E8FA"/>
        </w:pBdr>
        <w:spacing w:before="240" w:after="240"/>
      </w:pPr>
    </w:p>
    <w:p w14:paraId="2A297EF2" w14:textId="77777777" w:rsidR="001C0465" w:rsidRDefault="00000000">
      <w:pPr>
        <w:pStyle w:val="Heading1"/>
        <w:pBdr>
          <w:bottom w:val="single" w:sz="8" w:space="8" w:color="1E6FD9"/>
        </w:pBdr>
      </w:pPr>
      <w:r>
        <w:t>SLYD Flow — The Enterprise Product</w:t>
      </w:r>
    </w:p>
    <w:p w14:paraId="14F7DEBC" w14:textId="77777777" w:rsidR="001C0465" w:rsidRDefault="00000000">
      <w:pPr>
        <w:spacing w:after="200"/>
      </w:pPr>
      <w:r>
        <w:rPr>
          <w:b/>
          <w:bCs/>
          <w:i/>
          <w:iCs/>
          <w:color w:val="1E6FD9"/>
          <w:sz w:val="28"/>
          <w:szCs w:val="28"/>
        </w:rPr>
        <w:t>The Operating System for the Enterprise AI Workforce</w:t>
      </w:r>
    </w:p>
    <w:p w14:paraId="04289D74" w14:textId="6F5BF754" w:rsidR="001C0465" w:rsidRDefault="00000000">
      <w:pPr>
        <w:spacing w:before="80" w:after="120" w:line="360" w:lineRule="auto"/>
      </w:pPr>
      <w:r>
        <w:rPr>
          <w:color w:val="2D3748"/>
        </w:rPr>
        <w:t xml:space="preserve">SLYD Flow is the platform Fortune 1000 companies use to build, deploy, govern, and scale AI agents across every department </w:t>
      </w:r>
      <w:r w:rsidR="009F728C">
        <w:rPr>
          <w:color w:val="2D3748"/>
        </w:rPr>
        <w:t>-</w:t>
      </w:r>
      <w:r>
        <w:rPr>
          <w:color w:val="2D3748"/>
        </w:rPr>
        <w:t xml:space="preserve"> from engineering to marketing to executive leadership. It gives every employee the right level of access to agents built for their role, gives department heads the controls they need to govern their fleet, gives the CISO the security architecture and audit trails required for compliance, and gives the C-suite a real-time view of what their AI workforce is actually doing and the value it is creating.</w:t>
      </w:r>
    </w:p>
    <w:p w14:paraId="252D25BD" w14:textId="77777777" w:rsidR="001C0465" w:rsidRDefault="001C0465">
      <w:pPr>
        <w:spacing w:before="120"/>
      </w:pPr>
    </w:p>
    <w:p w14:paraId="500D78C9" w14:textId="77777777" w:rsidR="001C0465" w:rsidRDefault="00000000">
      <w:pPr>
        <w:spacing w:before="80" w:after="120" w:line="360" w:lineRule="auto"/>
      </w:pPr>
      <w:r>
        <w:rPr>
          <w:color w:val="2D3748"/>
        </w:rPr>
        <w:lastRenderedPageBreak/>
        <w:t xml:space="preserve">SLYD Flow is not another AI chatbot. It is not a developer tool with enterprise features bolted on. It is the governance and operational layer that enterprises need to </w:t>
      </w:r>
      <w:proofErr w:type="gramStart"/>
      <w:r>
        <w:rPr>
          <w:color w:val="2D3748"/>
        </w:rPr>
        <w:t>actually run</w:t>
      </w:r>
      <w:proofErr w:type="gramEnd"/>
      <w:r>
        <w:rPr>
          <w:color w:val="2D3748"/>
        </w:rPr>
        <w:t xml:space="preserve"> </w:t>
      </w:r>
      <w:proofErr w:type="gramStart"/>
      <w:r>
        <w:rPr>
          <w:color w:val="2D3748"/>
        </w:rPr>
        <w:t>agents at</w:t>
      </w:r>
      <w:proofErr w:type="gramEnd"/>
      <w:r>
        <w:rPr>
          <w:color w:val="2D3748"/>
        </w:rPr>
        <w:t xml:space="preserve"> scale.</w:t>
      </w:r>
    </w:p>
    <w:p w14:paraId="2FDF888B" w14:textId="77777777" w:rsidR="001C0465" w:rsidRDefault="001C0465">
      <w:pPr>
        <w:spacing w:before="200"/>
      </w:pPr>
    </w:p>
    <w:p w14:paraId="2D8607F3" w14:textId="77777777" w:rsidR="001C0465" w:rsidRDefault="00000000">
      <w:pPr>
        <w:pStyle w:val="Heading2"/>
      </w:pPr>
      <w:r>
        <w:t>What SLYD Flow Is Not</w:t>
      </w:r>
    </w:p>
    <w:p w14:paraId="09EBCBC0" w14:textId="77777777" w:rsidR="001C0465" w:rsidRDefault="00000000">
      <w:pPr>
        <w:pStyle w:val="ListParagraph"/>
        <w:numPr>
          <w:ilvl w:val="0"/>
          <w:numId w:val="2"/>
        </w:numPr>
        <w:spacing w:before="60" w:after="60"/>
      </w:pPr>
      <w:r>
        <w:rPr>
          <w:color w:val="2D3748"/>
        </w:rPr>
        <w:t>Not a developer tool with enterprise features added later</w:t>
      </w:r>
    </w:p>
    <w:p w14:paraId="35F42964" w14:textId="77777777" w:rsidR="001C0465" w:rsidRDefault="00000000">
      <w:pPr>
        <w:pStyle w:val="ListParagraph"/>
        <w:numPr>
          <w:ilvl w:val="0"/>
          <w:numId w:val="2"/>
        </w:numPr>
        <w:spacing w:before="60" w:after="60"/>
      </w:pPr>
      <w:r>
        <w:rPr>
          <w:color w:val="2D3748"/>
        </w:rPr>
        <w:t>Not a chatbot or AI assistant</w:t>
      </w:r>
    </w:p>
    <w:p w14:paraId="72E4B459" w14:textId="77777777" w:rsidR="001C0465" w:rsidRDefault="00000000">
      <w:pPr>
        <w:pStyle w:val="ListParagraph"/>
        <w:numPr>
          <w:ilvl w:val="0"/>
          <w:numId w:val="2"/>
        </w:numPr>
        <w:spacing w:before="60" w:after="60"/>
      </w:pPr>
      <w:r>
        <w:rPr>
          <w:color w:val="2D3748"/>
        </w:rPr>
        <w:t>Not a marketplace or public-facing platform</w:t>
      </w:r>
    </w:p>
    <w:p w14:paraId="4AE79E10" w14:textId="5AC3EE8F" w:rsidR="001C0465" w:rsidRDefault="00000000">
      <w:pPr>
        <w:pStyle w:val="ListParagraph"/>
        <w:numPr>
          <w:ilvl w:val="0"/>
          <w:numId w:val="2"/>
        </w:numPr>
        <w:spacing w:before="60" w:after="60"/>
      </w:pPr>
      <w:r>
        <w:rPr>
          <w:color w:val="2D3748"/>
        </w:rPr>
        <w:t xml:space="preserve">No per-seat micro-billing </w:t>
      </w:r>
      <w:r w:rsidR="009F728C">
        <w:rPr>
          <w:color w:val="2D3748"/>
        </w:rPr>
        <w:t>-</w:t>
      </w:r>
      <w:r>
        <w:rPr>
          <w:color w:val="2D3748"/>
        </w:rPr>
        <w:t xml:space="preserve"> usage is encompassed within the enterprise license</w:t>
      </w:r>
    </w:p>
    <w:p w14:paraId="32A79CA9" w14:textId="009D08AE" w:rsidR="001C0465" w:rsidRDefault="00000000">
      <w:pPr>
        <w:pStyle w:val="ListParagraph"/>
        <w:numPr>
          <w:ilvl w:val="0"/>
          <w:numId w:val="2"/>
        </w:numPr>
        <w:spacing w:before="60" w:after="60"/>
      </w:pPr>
      <w:r>
        <w:rPr>
          <w:color w:val="2D3748"/>
        </w:rPr>
        <w:t xml:space="preserve">No cryptocurrency or blockchain in SLYD Flow </w:t>
      </w:r>
      <w:r w:rsidR="009F728C">
        <w:rPr>
          <w:color w:val="2D3748"/>
        </w:rPr>
        <w:t>-</w:t>
      </w:r>
      <w:r>
        <w:rPr>
          <w:color w:val="2D3748"/>
        </w:rPr>
        <w:t xml:space="preserve"> all financial rails within the enterprise platform are standard fiat via Stripe MPP, ACH, and traditional wire transfer. Note: SLYD.com, the public-facing ecosystem platform, does support x402 and USDC on Base for agent-to-agent transactions </w:t>
      </w:r>
      <w:r w:rsidR="009F728C">
        <w:rPr>
          <w:color w:val="2D3748"/>
        </w:rPr>
        <w:t>-</w:t>
      </w:r>
      <w:r>
        <w:rPr>
          <w:color w:val="2D3748"/>
        </w:rPr>
        <w:t xml:space="preserve"> this is a feature of the public marketplace, not the enterprise product.</w:t>
      </w:r>
    </w:p>
    <w:p w14:paraId="6331D8DB" w14:textId="77777777" w:rsidR="001C0465" w:rsidRDefault="001C0465">
      <w:pPr>
        <w:spacing w:before="200"/>
      </w:pPr>
    </w:p>
    <w:p w14:paraId="0A59451E" w14:textId="77777777" w:rsidR="001C0465" w:rsidRDefault="00000000">
      <w:pPr>
        <w:pStyle w:val="Heading2"/>
      </w:pPr>
      <w:r>
        <w:t>The Core Product Surfaces</w:t>
      </w:r>
    </w:p>
    <w:p w14:paraId="1DBD5788" w14:textId="1A281AE2" w:rsidR="001C0465" w:rsidRDefault="00000000">
      <w:pPr>
        <w:spacing w:before="80" w:after="120" w:line="360" w:lineRule="auto"/>
      </w:pPr>
      <w:r>
        <w:rPr>
          <w:color w:val="2D3748"/>
        </w:rPr>
        <w:t xml:space="preserve">SLYD Flow is not one interface. It is multiple purpose-built cockpits running on a single governance engine. Each tier gets a surface designed for how they </w:t>
      </w:r>
      <w:proofErr w:type="gramStart"/>
      <w:r>
        <w:rPr>
          <w:color w:val="2D3748"/>
        </w:rPr>
        <w:t>actually work</w:t>
      </w:r>
      <w:proofErr w:type="gramEnd"/>
      <w:r>
        <w:rPr>
          <w:color w:val="2D3748"/>
        </w:rPr>
        <w:t xml:space="preserve"> </w:t>
      </w:r>
      <w:r w:rsidR="009F728C">
        <w:rPr>
          <w:color w:val="2D3748"/>
        </w:rPr>
        <w:t>-</w:t>
      </w:r>
      <w:r>
        <w:rPr>
          <w:color w:val="2D3748"/>
        </w:rPr>
        <w:t xml:space="preserve"> not a permission level on a shared UI.</w:t>
      </w:r>
    </w:p>
    <w:p w14:paraId="03D3C8C3" w14:textId="77777777" w:rsidR="001C0465" w:rsidRDefault="001C0465">
      <w:pPr>
        <w:spacing w:before="160"/>
      </w:pPr>
    </w:p>
    <w:p w14:paraId="6EC997D6" w14:textId="77777777" w:rsidR="001C0465" w:rsidRDefault="00000000">
      <w:pPr>
        <w:spacing w:before="240" w:after="80"/>
      </w:pPr>
      <w:r>
        <w:rPr>
          <w:b/>
          <w:bCs/>
          <w:color w:val="0A1628"/>
          <w:sz w:val="24"/>
          <w:szCs w:val="24"/>
        </w:rPr>
        <w:t>C-Suite — The Puppet Master Console</w:t>
      </w:r>
    </w:p>
    <w:p w14:paraId="46D2D305" w14:textId="70F2B2F9" w:rsidR="001C0465" w:rsidRDefault="00000000">
      <w:pPr>
        <w:spacing w:before="80" w:after="120" w:line="360" w:lineRule="auto"/>
      </w:pPr>
      <w:r>
        <w:rPr>
          <w:color w:val="2D3748"/>
        </w:rPr>
        <w:t xml:space="preserve">The defining visual of SLYD Flow. A live animated topology of the entire agent fleet </w:t>
      </w:r>
      <w:r w:rsidR="009F728C">
        <w:rPr>
          <w:color w:val="2D3748"/>
        </w:rPr>
        <w:t>-</w:t>
      </w:r>
      <w:r>
        <w:rPr>
          <w:color w:val="2D3748"/>
        </w:rPr>
        <w:t xml:space="preserve"> nodes representing agents, edges showing active connections to systems and other agents, real-time data flow visible as work happens. Not a static dashboard. A living, breathing mission control for the executive's AI workforce.</w:t>
      </w:r>
    </w:p>
    <w:p w14:paraId="20F63E69" w14:textId="77777777" w:rsidR="001C0465" w:rsidRDefault="001C0465">
      <w:pPr>
        <w:spacing w:before="100"/>
      </w:pPr>
    </w:p>
    <w:p w14:paraId="21C50296" w14:textId="77777777" w:rsidR="001C0465" w:rsidRDefault="00000000">
      <w:pPr>
        <w:pStyle w:val="ListParagraph"/>
        <w:numPr>
          <w:ilvl w:val="0"/>
          <w:numId w:val="2"/>
        </w:numPr>
        <w:spacing w:before="60" w:after="60"/>
      </w:pPr>
      <w:r>
        <w:rPr>
          <w:color w:val="2D3748"/>
        </w:rPr>
        <w:t>Live animated agent topology with real-time fleet visualization</w:t>
      </w:r>
    </w:p>
    <w:p w14:paraId="1E00F010" w14:textId="1A5E140C" w:rsidR="001C0465" w:rsidRDefault="00000000">
      <w:pPr>
        <w:pStyle w:val="ListParagraph"/>
        <w:numPr>
          <w:ilvl w:val="0"/>
          <w:numId w:val="2"/>
        </w:numPr>
        <w:spacing w:before="60" w:after="60"/>
      </w:pPr>
      <w:r>
        <w:rPr>
          <w:color w:val="2D3748"/>
        </w:rPr>
        <w:t xml:space="preserve">Mandate deployment </w:t>
      </w:r>
      <w:r w:rsidR="009F728C">
        <w:rPr>
          <w:color w:val="2D3748"/>
        </w:rPr>
        <w:t>-</w:t>
      </w:r>
      <w:r>
        <w:rPr>
          <w:color w:val="2D3748"/>
        </w:rPr>
        <w:t xml:space="preserve"> issue strategic directives that cascade through the org hierarchy</w:t>
      </w:r>
    </w:p>
    <w:p w14:paraId="250658CD" w14:textId="77777777" w:rsidR="001C0465" w:rsidRDefault="00000000">
      <w:pPr>
        <w:pStyle w:val="ListParagraph"/>
        <w:numPr>
          <w:ilvl w:val="0"/>
          <w:numId w:val="2"/>
        </w:numPr>
        <w:spacing w:before="60" w:after="60"/>
      </w:pPr>
      <w:r>
        <w:rPr>
          <w:color w:val="2D3748"/>
        </w:rPr>
        <w:t>Fleet health, cost, value, and risk metrics overlaid on the live map</w:t>
      </w:r>
    </w:p>
    <w:p w14:paraId="7F8972C8" w14:textId="2D457F63" w:rsidR="001C0465" w:rsidRDefault="00000000">
      <w:pPr>
        <w:pStyle w:val="ListParagraph"/>
        <w:numPr>
          <w:ilvl w:val="0"/>
          <w:numId w:val="2"/>
        </w:numPr>
        <w:spacing w:before="60" w:after="60"/>
      </w:pPr>
      <w:r>
        <w:rPr>
          <w:color w:val="2D3748"/>
        </w:rPr>
        <w:t xml:space="preserve">Historical time scrubber </w:t>
      </w:r>
      <w:r w:rsidR="009F728C">
        <w:rPr>
          <w:color w:val="2D3748"/>
        </w:rPr>
        <w:t>-</w:t>
      </w:r>
      <w:r>
        <w:rPr>
          <w:color w:val="2D3748"/>
        </w:rPr>
        <w:t xml:space="preserve"> replay the fleet at any point in the past; answer any audit question visually in seconds</w:t>
      </w:r>
    </w:p>
    <w:p w14:paraId="57055957" w14:textId="28DEB929" w:rsidR="001C0465" w:rsidRDefault="00000000">
      <w:pPr>
        <w:pStyle w:val="ListParagraph"/>
        <w:numPr>
          <w:ilvl w:val="0"/>
          <w:numId w:val="2"/>
        </w:numPr>
        <w:spacing w:before="60" w:after="60"/>
      </w:pPr>
      <w:r>
        <w:rPr>
          <w:color w:val="2D3748"/>
        </w:rPr>
        <w:t xml:space="preserve">Integrated communication </w:t>
      </w:r>
      <w:r w:rsidR="009F728C">
        <w:rPr>
          <w:color w:val="2D3748"/>
        </w:rPr>
        <w:t>-</w:t>
      </w:r>
      <w:r>
        <w:rPr>
          <w:color w:val="2D3748"/>
        </w:rPr>
        <w:t xml:space="preserve"> escalations, approvals, and directives happen inside the console</w:t>
      </w:r>
    </w:p>
    <w:p w14:paraId="03415406" w14:textId="77777777" w:rsidR="001C0465" w:rsidRDefault="00000000">
      <w:pPr>
        <w:pStyle w:val="ListParagraph"/>
        <w:numPr>
          <w:ilvl w:val="0"/>
          <w:numId w:val="2"/>
        </w:numPr>
        <w:spacing w:before="60" w:after="60"/>
      </w:pPr>
      <w:r>
        <w:rPr>
          <w:color w:val="2D3748"/>
        </w:rPr>
        <w:t>Full read access to any agent, any department, any audit trail</w:t>
      </w:r>
    </w:p>
    <w:p w14:paraId="7C410F7E" w14:textId="77777777" w:rsidR="001C0465" w:rsidRDefault="001C0465">
      <w:pPr>
        <w:spacing w:before="160"/>
      </w:pPr>
    </w:p>
    <w:p w14:paraId="66FC4025" w14:textId="77777777" w:rsidR="001C0465" w:rsidRDefault="00000000">
      <w:pPr>
        <w:spacing w:before="240" w:after="80"/>
      </w:pPr>
      <w:r>
        <w:rPr>
          <w:b/>
          <w:bCs/>
          <w:color w:val="0A1628"/>
          <w:sz w:val="24"/>
          <w:szCs w:val="24"/>
        </w:rPr>
        <w:t>Department Head — Governance and Direction</w:t>
      </w:r>
    </w:p>
    <w:p w14:paraId="7635C772" w14:textId="4C0A0991" w:rsidR="001C0465" w:rsidRDefault="00000000">
      <w:pPr>
        <w:spacing w:before="80" w:after="120" w:line="360" w:lineRule="auto"/>
      </w:pPr>
      <w:r>
        <w:rPr>
          <w:color w:val="2D3748"/>
        </w:rPr>
        <w:t xml:space="preserve">Commission, </w:t>
      </w:r>
      <w:proofErr w:type="gramStart"/>
      <w:r>
        <w:rPr>
          <w:color w:val="2D3748"/>
        </w:rPr>
        <w:t>approve</w:t>
      </w:r>
      <w:proofErr w:type="gramEnd"/>
      <w:r>
        <w:rPr>
          <w:color w:val="2D3748"/>
        </w:rPr>
        <w:t xml:space="preserve">, and govern. Not build. Department heads set budgets, </w:t>
      </w:r>
      <w:proofErr w:type="gramStart"/>
      <w:r>
        <w:rPr>
          <w:color w:val="2D3748"/>
        </w:rPr>
        <w:t>approve</w:t>
      </w:r>
      <w:proofErr w:type="gramEnd"/>
      <w:r>
        <w:rPr>
          <w:color w:val="2D3748"/>
        </w:rPr>
        <w:t xml:space="preserve"> agent deployments, </w:t>
      </w:r>
      <w:proofErr w:type="gramStart"/>
      <w:r>
        <w:rPr>
          <w:color w:val="2D3748"/>
        </w:rPr>
        <w:t>review</w:t>
      </w:r>
      <w:proofErr w:type="gramEnd"/>
      <w:r>
        <w:rPr>
          <w:color w:val="2D3748"/>
        </w:rPr>
        <w:t xml:space="preserve"> audit logs, and </w:t>
      </w:r>
      <w:proofErr w:type="gramStart"/>
      <w:r>
        <w:rPr>
          <w:color w:val="2D3748"/>
        </w:rPr>
        <w:t>direct</w:t>
      </w:r>
      <w:proofErr w:type="gramEnd"/>
      <w:r>
        <w:rPr>
          <w:color w:val="2D3748"/>
        </w:rPr>
        <w:t xml:space="preserve"> their fleet </w:t>
      </w:r>
      <w:r w:rsidR="009F728C">
        <w:rPr>
          <w:color w:val="2D3748"/>
        </w:rPr>
        <w:t>-</w:t>
      </w:r>
      <w:r>
        <w:rPr>
          <w:color w:val="2D3748"/>
        </w:rPr>
        <w:t xml:space="preserve"> without needing technical expertise.</w:t>
      </w:r>
    </w:p>
    <w:p w14:paraId="083151DC" w14:textId="77777777" w:rsidR="001C0465" w:rsidRDefault="001C0465">
      <w:pPr>
        <w:spacing w:before="160"/>
      </w:pPr>
    </w:p>
    <w:p w14:paraId="671E18B2" w14:textId="77777777" w:rsidR="001C0465" w:rsidRDefault="00000000">
      <w:pPr>
        <w:spacing w:before="240" w:after="80"/>
      </w:pPr>
      <w:r>
        <w:rPr>
          <w:b/>
          <w:bCs/>
          <w:color w:val="0A1628"/>
          <w:sz w:val="24"/>
          <w:szCs w:val="24"/>
        </w:rPr>
        <w:t xml:space="preserve">General Employee — Work </w:t>
      </w:r>
      <w:proofErr w:type="gramStart"/>
      <w:r>
        <w:rPr>
          <w:b/>
          <w:bCs/>
          <w:color w:val="0A1628"/>
          <w:sz w:val="24"/>
          <w:szCs w:val="24"/>
        </w:rPr>
        <w:t>With</w:t>
      </w:r>
      <w:proofErr w:type="gramEnd"/>
      <w:r>
        <w:rPr>
          <w:b/>
          <w:bCs/>
          <w:color w:val="0A1628"/>
          <w:sz w:val="24"/>
          <w:szCs w:val="24"/>
        </w:rPr>
        <w:t xml:space="preserve"> Agents</w:t>
      </w:r>
    </w:p>
    <w:p w14:paraId="08A65237" w14:textId="77777777" w:rsidR="001C0465" w:rsidRDefault="00000000">
      <w:pPr>
        <w:spacing w:before="80" w:after="120" w:line="360" w:lineRule="auto"/>
      </w:pPr>
      <w:r>
        <w:rPr>
          <w:color w:val="2D3748"/>
        </w:rPr>
        <w:t>Every employee eventually. Conversational interface, accessible to non-technical users. Interact with agents deployed for their role, spin up simple agents from approved templates within policy.</w:t>
      </w:r>
    </w:p>
    <w:p w14:paraId="6FACAA85" w14:textId="77777777" w:rsidR="001C0465" w:rsidRDefault="001C0465">
      <w:pPr>
        <w:spacing w:before="160"/>
      </w:pPr>
    </w:p>
    <w:p w14:paraId="4E16A667" w14:textId="77777777" w:rsidR="001C0465" w:rsidRDefault="00000000">
      <w:pPr>
        <w:spacing w:before="240" w:after="80"/>
      </w:pPr>
      <w:r>
        <w:rPr>
          <w:b/>
          <w:bCs/>
          <w:color w:val="0A1628"/>
          <w:sz w:val="24"/>
          <w:szCs w:val="24"/>
        </w:rPr>
        <w:t>Engineer / Builder — Full Capability</w:t>
      </w:r>
    </w:p>
    <w:p w14:paraId="55FAA172" w14:textId="6E6A74E3" w:rsidR="001C0465" w:rsidRDefault="00000000">
      <w:pPr>
        <w:spacing w:before="80" w:after="120" w:line="360" w:lineRule="auto"/>
      </w:pPr>
      <w:r>
        <w:rPr>
          <w:color w:val="2D3748"/>
        </w:rPr>
        <w:t xml:space="preserve">Full agent builder, MCP tool configuration, integration wiring, deployment pipelines, debugging environments, and fleet contribution </w:t>
      </w:r>
      <w:r w:rsidR="009F728C">
        <w:rPr>
          <w:color w:val="2D3748"/>
        </w:rPr>
        <w:t>-</w:t>
      </w:r>
      <w:r>
        <w:rPr>
          <w:color w:val="2D3748"/>
        </w:rPr>
        <w:t xml:space="preserve"> publishing agents to the organization's internal catalog.</w:t>
      </w:r>
    </w:p>
    <w:p w14:paraId="0B107F10" w14:textId="77777777" w:rsidR="001C0465" w:rsidRDefault="001C0465">
      <w:pPr>
        <w:spacing w:before="160"/>
      </w:pPr>
    </w:p>
    <w:p w14:paraId="12E74AD4" w14:textId="77777777" w:rsidR="001C0465" w:rsidRDefault="00000000">
      <w:pPr>
        <w:spacing w:before="240" w:after="80"/>
      </w:pPr>
      <w:r>
        <w:rPr>
          <w:b/>
          <w:bCs/>
          <w:color w:val="0A1628"/>
          <w:sz w:val="24"/>
          <w:szCs w:val="24"/>
        </w:rPr>
        <w:t>Specialist Views — Purpose-Built Cockpits</w:t>
      </w:r>
    </w:p>
    <w:p w14:paraId="4E2E5B77" w14:textId="48CFF387" w:rsidR="001C0465" w:rsidRDefault="00000000">
      <w:pPr>
        <w:spacing w:before="80" w:after="120" w:line="360" w:lineRule="auto"/>
      </w:pPr>
      <w:r>
        <w:rPr>
          <w:color w:val="2D3748"/>
        </w:rPr>
        <w:t xml:space="preserve">Marketing, </w:t>
      </w:r>
      <w:r w:rsidR="00C3772D">
        <w:rPr>
          <w:color w:val="2D3748"/>
        </w:rPr>
        <w:t xml:space="preserve">CISO, </w:t>
      </w:r>
      <w:r>
        <w:rPr>
          <w:color w:val="2D3748"/>
        </w:rPr>
        <w:t xml:space="preserve">Finance, Legal, HR, Operations </w:t>
      </w:r>
      <w:r w:rsidR="009F728C">
        <w:rPr>
          <w:color w:val="2D3748"/>
        </w:rPr>
        <w:t>-</w:t>
      </w:r>
      <w:r>
        <w:rPr>
          <w:color w:val="2D3748"/>
        </w:rPr>
        <w:t xml:space="preserve"> each gets a purpose-built surface. Same engine, different cockpit. Pre-wired to the tools and data sources relevant to their function.</w:t>
      </w:r>
    </w:p>
    <w:p w14:paraId="6377C3C3" w14:textId="77777777" w:rsidR="001C0465" w:rsidRDefault="001C0465">
      <w:pPr>
        <w:spacing w:before="200"/>
      </w:pPr>
    </w:p>
    <w:p w14:paraId="049E0063" w14:textId="77777777" w:rsidR="001C0465" w:rsidRDefault="00000000">
      <w:pPr>
        <w:pStyle w:val="Heading2"/>
      </w:pPr>
      <w:r>
        <w:t>The Organizer Agent System</w:t>
      </w:r>
    </w:p>
    <w:p w14:paraId="3C8182B3" w14:textId="6CBE69E4" w:rsidR="001C0465" w:rsidRDefault="00000000">
      <w:pPr>
        <w:spacing w:before="80" w:after="120" w:line="360" w:lineRule="auto"/>
      </w:pPr>
      <w:r>
        <w:rPr>
          <w:color w:val="2D3748"/>
        </w:rPr>
        <w:t xml:space="preserve">At enterprise scale, agent sprawl is inevitable without governance. SLYD Flow solves this with two distinct Organizer </w:t>
      </w:r>
      <w:proofErr w:type="gramStart"/>
      <w:r>
        <w:rPr>
          <w:color w:val="2D3748"/>
        </w:rPr>
        <w:t>Agents</w:t>
      </w:r>
      <w:proofErr w:type="gramEnd"/>
      <w:r>
        <w:rPr>
          <w:color w:val="2D3748"/>
        </w:rPr>
        <w:t xml:space="preserve"> each with separate authority, separate ownership, and a </w:t>
      </w:r>
      <w:proofErr w:type="gramStart"/>
      <w:r>
        <w:rPr>
          <w:color w:val="2D3748"/>
        </w:rPr>
        <w:t>narrow structured</w:t>
      </w:r>
      <w:proofErr w:type="gramEnd"/>
      <w:r>
        <w:rPr>
          <w:color w:val="2D3748"/>
        </w:rPr>
        <w:t xml:space="preserve"> communication channel between them.</w:t>
      </w:r>
    </w:p>
    <w:p w14:paraId="4F7FD15D" w14:textId="77777777" w:rsidR="001C0465" w:rsidRDefault="001C0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0465" w14:paraId="4E7643E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758FA96F" w14:textId="77777777" w:rsidR="001C0465" w:rsidRDefault="00000000">
            <w:r>
              <w:rPr>
                <w:b/>
                <w:bCs/>
                <w:color w:val="FFFFFF"/>
                <w:sz w:val="20"/>
                <w:szCs w:val="20"/>
              </w:rPr>
              <w:t>ORGANIZER</w:t>
            </w:r>
          </w:p>
        </w:tc>
        <w:tc>
          <w:tcPr>
            <w:tcW w:w="656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2364008F" w14:textId="77777777" w:rsidR="001C0465" w:rsidRDefault="00000000">
            <w:r>
              <w:rPr>
                <w:b/>
                <w:bCs/>
                <w:color w:val="FFFFFF"/>
                <w:sz w:val="20"/>
                <w:szCs w:val="20"/>
              </w:rPr>
              <w:t>ROLE &amp; AUTHORITY</w:t>
            </w:r>
          </w:p>
        </w:tc>
      </w:tr>
      <w:tr w:rsidR="001C0465" w14:paraId="3E90280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2A1768C8" w14:textId="77777777" w:rsidR="001C0465" w:rsidRDefault="00000000">
            <w:r>
              <w:rPr>
                <w:color w:val="0A1628"/>
                <w:sz w:val="20"/>
                <w:szCs w:val="20"/>
              </w:rPr>
              <w:t>Strategic Organizer</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F1B8A29" w14:textId="77777777" w:rsidR="001C0465" w:rsidRDefault="00000000">
            <w:r>
              <w:rPr>
                <w:color w:val="2D3748"/>
                <w:sz w:val="20"/>
                <w:szCs w:val="20"/>
              </w:rPr>
              <w:t>Owned by CEO / Chief of Staff. Synthesizes fleet-wide status into executive summaries, drafts mandate cards from conversational CEO input, routes status reports upward in executive-legible form. No consequential action without CEO confirmation.</w:t>
            </w:r>
          </w:p>
        </w:tc>
      </w:tr>
      <w:tr w:rsidR="001C0465" w14:paraId="336F22F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3B5B716D" w14:textId="77777777" w:rsidR="001C0465" w:rsidRDefault="00000000">
            <w:r>
              <w:rPr>
                <w:color w:val="0A1628"/>
                <w:sz w:val="20"/>
                <w:szCs w:val="20"/>
              </w:rPr>
              <w:t>Technical Organizer</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3E1B2BE1" w14:textId="77777777" w:rsidR="001C0465" w:rsidRDefault="00000000">
            <w:r>
              <w:rPr>
                <w:color w:val="2D3748"/>
                <w:sz w:val="20"/>
                <w:szCs w:val="20"/>
              </w:rPr>
              <w:t xml:space="preserve">Owned by CTO / CIO. Monitors all agents, flags drift events, </w:t>
            </w:r>
            <w:proofErr w:type="gramStart"/>
            <w:r>
              <w:rPr>
                <w:color w:val="2D3748"/>
                <w:sz w:val="20"/>
                <w:szCs w:val="20"/>
              </w:rPr>
              <w:t>reallocates</w:t>
            </w:r>
            <w:proofErr w:type="gramEnd"/>
            <w:r>
              <w:rPr>
                <w:color w:val="2D3748"/>
                <w:sz w:val="20"/>
                <w:szCs w:val="20"/>
              </w:rPr>
              <w:t xml:space="preserve"> </w:t>
            </w:r>
            <w:proofErr w:type="gramStart"/>
            <w:r>
              <w:rPr>
                <w:color w:val="2D3748"/>
                <w:sz w:val="20"/>
                <w:szCs w:val="20"/>
              </w:rPr>
              <w:t>compute</w:t>
            </w:r>
            <w:proofErr w:type="gramEnd"/>
            <w:r>
              <w:rPr>
                <w:color w:val="2D3748"/>
                <w:sz w:val="20"/>
                <w:szCs w:val="20"/>
              </w:rPr>
              <w:t xml:space="preserve"> within approved limits, generates fleet status reports. Structural changes always require CTO confirmation.</w:t>
            </w:r>
          </w:p>
        </w:tc>
      </w:tr>
    </w:tbl>
    <w:p w14:paraId="499C46F9" w14:textId="77777777" w:rsidR="001C0465" w:rsidRDefault="001C04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60CD665E"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D6E8FA"/>
            <w:tcMar>
              <w:top w:w="160" w:type="dxa"/>
              <w:left w:w="200" w:type="dxa"/>
              <w:bottom w:w="160" w:type="dxa"/>
              <w:right w:w="200" w:type="dxa"/>
            </w:tcMar>
          </w:tcPr>
          <w:p w14:paraId="0B5BACFB" w14:textId="77777777" w:rsidR="001C0465" w:rsidRDefault="00000000">
            <w:pPr>
              <w:spacing w:after="60"/>
            </w:pPr>
            <w:r>
              <w:rPr>
                <w:b/>
                <w:bCs/>
                <w:color w:val="1E6FD9"/>
                <w:sz w:val="20"/>
                <w:szCs w:val="20"/>
              </w:rPr>
              <w:lastRenderedPageBreak/>
              <w:t>SECURITY PRINCIPLE</w:t>
            </w:r>
          </w:p>
          <w:p w14:paraId="5707C996" w14:textId="77777777" w:rsidR="001C0465" w:rsidRDefault="00000000">
            <w:r>
              <w:rPr>
                <w:i/>
                <w:iCs/>
                <w:color w:val="2D3748"/>
                <w:sz w:val="21"/>
                <w:szCs w:val="21"/>
              </w:rPr>
              <w:t>No single agent has total authority over the fleet. The two-organizer architecture means a compromised Strategic Organizer cannot issue arbitrary infrastructure commands — the Technical Organizer's enforcement layer rejects anything outside the structured communication protocol.</w:t>
            </w:r>
          </w:p>
        </w:tc>
      </w:tr>
    </w:tbl>
    <w:p w14:paraId="42DD0D0C" w14:textId="77777777" w:rsidR="001C0465" w:rsidRDefault="001C0465">
      <w:pPr>
        <w:spacing w:before="200"/>
      </w:pPr>
    </w:p>
    <w:p w14:paraId="354A6A97" w14:textId="77777777" w:rsidR="001C0465" w:rsidRDefault="00000000">
      <w:pPr>
        <w:pStyle w:val="Heading2"/>
      </w:pPr>
      <w:r>
        <w:t>Mandate and Permission Framework</w:t>
      </w:r>
    </w:p>
    <w:p w14:paraId="02E7E58C" w14:textId="77777777" w:rsidR="001C0465" w:rsidRDefault="00000000">
      <w:pPr>
        <w:spacing w:before="80" w:after="120" w:line="360" w:lineRule="auto"/>
      </w:pPr>
      <w:r>
        <w:rPr>
          <w:color w:val="2D3748"/>
        </w:rPr>
        <w:t>Every user and agent in SLYD Flow operates inside a nested set of mandate envelopes. Each envelope is drawn by the level above. You can only operate within your envelope. You can draw smaller envelopes for people and agents below you, but never larger than your own.</w:t>
      </w:r>
    </w:p>
    <w:p w14:paraId="155DD24D" w14:textId="77777777" w:rsidR="001C0465" w:rsidRDefault="001C0465">
      <w:pPr>
        <w:spacing w:before="120"/>
      </w:pPr>
    </w:p>
    <w:p w14:paraId="4B598E6B" w14:textId="77777777" w:rsidR="001C0465" w:rsidRDefault="00000000">
      <w:pPr>
        <w:pStyle w:val="ListParagraph"/>
        <w:numPr>
          <w:ilvl w:val="0"/>
          <w:numId w:val="2"/>
        </w:numPr>
        <w:spacing w:before="60" w:after="60"/>
      </w:pPr>
      <w:r>
        <w:rPr>
          <w:color w:val="2D3748"/>
        </w:rPr>
        <w:t>Mandates cascade top-down from C-suite through department heads to individual agents</w:t>
      </w:r>
    </w:p>
    <w:p w14:paraId="45B9836D" w14:textId="462DE4F3" w:rsidR="001C0465" w:rsidRDefault="00000000">
      <w:pPr>
        <w:pStyle w:val="ListParagraph"/>
        <w:numPr>
          <w:ilvl w:val="0"/>
          <w:numId w:val="2"/>
        </w:numPr>
        <w:spacing w:before="60" w:after="60"/>
      </w:pPr>
      <w:r>
        <w:rPr>
          <w:color w:val="2D3748"/>
        </w:rPr>
        <w:t xml:space="preserve">Bottom-up requests flow upward through the hierarchy </w:t>
      </w:r>
      <w:r w:rsidR="009F728C">
        <w:rPr>
          <w:color w:val="2D3748"/>
        </w:rPr>
        <w:t>-</w:t>
      </w:r>
      <w:r>
        <w:rPr>
          <w:color w:val="2D3748"/>
        </w:rPr>
        <w:t xml:space="preserve"> a human must approve every step</w:t>
      </w:r>
    </w:p>
    <w:p w14:paraId="78F3BD4B" w14:textId="77777777" w:rsidR="001C0465" w:rsidRDefault="00000000">
      <w:pPr>
        <w:pStyle w:val="ListParagraph"/>
        <w:numPr>
          <w:ilvl w:val="0"/>
          <w:numId w:val="2"/>
        </w:numPr>
        <w:spacing w:before="60" w:after="60"/>
      </w:pPr>
      <w:r>
        <w:rPr>
          <w:color w:val="2D3748"/>
        </w:rPr>
        <w:t>No agent ever operates outside the envelope of its human owner</w:t>
      </w:r>
    </w:p>
    <w:p w14:paraId="39B1D823" w14:textId="77777777" w:rsidR="001C0465" w:rsidRDefault="00000000">
      <w:pPr>
        <w:pStyle w:val="ListParagraph"/>
        <w:numPr>
          <w:ilvl w:val="0"/>
          <w:numId w:val="2"/>
        </w:numPr>
        <w:spacing w:before="60" w:after="60"/>
      </w:pPr>
      <w:r>
        <w:rPr>
          <w:color w:val="2D3748"/>
        </w:rPr>
        <w:t>Cross-department collaboration requires explicit authorization from both sides</w:t>
      </w:r>
    </w:p>
    <w:p w14:paraId="76BD9426" w14:textId="77777777" w:rsidR="001C0465" w:rsidRDefault="00000000">
      <w:pPr>
        <w:pStyle w:val="ListParagraph"/>
        <w:numPr>
          <w:ilvl w:val="0"/>
          <w:numId w:val="2"/>
        </w:numPr>
        <w:spacing w:before="60" w:after="60"/>
      </w:pPr>
      <w:r>
        <w:rPr>
          <w:color w:val="2D3748"/>
        </w:rPr>
        <w:t xml:space="preserve">All mandate issuance, approval, and propagation </w:t>
      </w:r>
      <w:proofErr w:type="gramStart"/>
      <w:r>
        <w:rPr>
          <w:color w:val="2D3748"/>
        </w:rPr>
        <w:t>is</w:t>
      </w:r>
      <w:proofErr w:type="gramEnd"/>
      <w:r>
        <w:rPr>
          <w:color w:val="2D3748"/>
        </w:rPr>
        <w:t xml:space="preserve"> written to the immutable audit ledger</w:t>
      </w:r>
    </w:p>
    <w:p w14:paraId="61E9630C" w14:textId="77777777" w:rsidR="001C0465" w:rsidRDefault="001C0465">
      <w:pPr>
        <w:spacing w:before="200"/>
      </w:pPr>
    </w:p>
    <w:p w14:paraId="5189BD44" w14:textId="77777777" w:rsidR="001C0465" w:rsidRDefault="00000000">
      <w:pPr>
        <w:pStyle w:val="Heading2"/>
      </w:pPr>
      <w:proofErr w:type="spellStart"/>
      <w:r>
        <w:t>AgentShield</w:t>
      </w:r>
      <w:proofErr w:type="spellEnd"/>
      <w:r>
        <w:t xml:space="preserve"> Enterprise — Seven-Layer Security</w:t>
      </w:r>
    </w:p>
    <w:p w14:paraId="2C2EC7D9" w14:textId="77777777" w:rsidR="001C0465" w:rsidRDefault="00000000">
      <w:pPr>
        <w:spacing w:before="80" w:after="120" w:line="360" w:lineRule="auto"/>
      </w:pPr>
      <w:r>
        <w:rPr>
          <w:color w:val="2D3748"/>
        </w:rPr>
        <w:t xml:space="preserve">All security capabilities ship embedded in SLYD Flow under the </w:t>
      </w:r>
      <w:proofErr w:type="spellStart"/>
      <w:r>
        <w:rPr>
          <w:color w:val="2D3748"/>
        </w:rPr>
        <w:t>AgentShield</w:t>
      </w:r>
      <w:proofErr w:type="spellEnd"/>
      <w:r>
        <w:rPr>
          <w:color w:val="2D3748"/>
        </w:rPr>
        <w:t xml:space="preserve"> Enterprise brand. Not a third-party add-on. The foundation everything runs on.</w:t>
      </w:r>
    </w:p>
    <w:p w14:paraId="19B5AA20" w14:textId="77777777" w:rsidR="001C0465" w:rsidRDefault="001C0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0465" w14:paraId="3FD5CD2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694C3C61" w14:textId="77777777" w:rsidR="001C0465" w:rsidRDefault="00000000">
            <w:r>
              <w:rPr>
                <w:b/>
                <w:bCs/>
                <w:color w:val="FFFFFF"/>
                <w:sz w:val="20"/>
                <w:szCs w:val="20"/>
              </w:rPr>
              <w:t>LAYER</w:t>
            </w:r>
          </w:p>
        </w:tc>
        <w:tc>
          <w:tcPr>
            <w:tcW w:w="656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2CB53C44" w14:textId="77777777" w:rsidR="001C0465" w:rsidRDefault="00000000">
            <w:r>
              <w:rPr>
                <w:b/>
                <w:bCs/>
                <w:color w:val="FFFFFF"/>
                <w:sz w:val="20"/>
                <w:szCs w:val="20"/>
              </w:rPr>
              <w:t>WHAT IT DOES</w:t>
            </w:r>
          </w:p>
        </w:tc>
      </w:tr>
      <w:tr w:rsidR="001C0465" w14:paraId="6144DAF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082D1456" w14:textId="77777777" w:rsidR="001C0465" w:rsidRDefault="00000000">
            <w:r>
              <w:rPr>
                <w:color w:val="0A1628"/>
                <w:sz w:val="20"/>
                <w:szCs w:val="20"/>
              </w:rPr>
              <w:t>1 — Cryptographic Mandate Integrity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471EAAD" w14:textId="61B8FC19" w:rsidR="001C0465" w:rsidRDefault="00000000">
            <w:r>
              <w:rPr>
                <w:color w:val="2D3748"/>
                <w:sz w:val="20"/>
                <w:szCs w:val="20"/>
              </w:rPr>
              <w:t xml:space="preserve">Mandates are cryptographically signed artifacts, not text prompts. Verified on every action call. Hash-chained </w:t>
            </w:r>
            <w:r w:rsidR="009F728C">
              <w:rPr>
                <w:color w:val="2D3748"/>
                <w:sz w:val="20"/>
                <w:szCs w:val="20"/>
              </w:rPr>
              <w:t>-</w:t>
            </w:r>
            <w:r>
              <w:rPr>
                <w:color w:val="2D3748"/>
                <w:sz w:val="20"/>
                <w:szCs w:val="20"/>
              </w:rPr>
              <w:t xml:space="preserve"> any modification triggers an immediate critical alert.</w:t>
            </w:r>
          </w:p>
        </w:tc>
      </w:tr>
      <w:tr w:rsidR="001C0465" w14:paraId="471B188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29913A0E" w14:textId="77777777" w:rsidR="001C0465" w:rsidRDefault="00000000">
            <w:r>
              <w:rPr>
                <w:color w:val="0A1628"/>
                <w:sz w:val="20"/>
                <w:szCs w:val="20"/>
              </w:rPr>
              <w:t>2 — Runtime Injection Scanner</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36CFC62" w14:textId="77777777" w:rsidR="001C0465" w:rsidRDefault="00000000">
            <w:r>
              <w:rPr>
                <w:color w:val="2D3748"/>
                <w:sz w:val="20"/>
                <w:szCs w:val="20"/>
              </w:rPr>
              <w:t>Every piece of content entering an agent's context passes through the injection scanner before processing. Runs in a separate process the agent cannot influence. Binary pass/fail.</w:t>
            </w:r>
          </w:p>
        </w:tc>
      </w:tr>
      <w:tr w:rsidR="001C0465" w14:paraId="61D0C74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75883C6B" w14:textId="77777777" w:rsidR="001C0465" w:rsidRDefault="00000000">
            <w:r>
              <w:rPr>
                <w:color w:val="0A1628"/>
                <w:sz w:val="20"/>
                <w:szCs w:val="20"/>
              </w:rPr>
              <w:t>3 — Immutable Action Ledger</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0682C51E" w14:textId="77777777" w:rsidR="001C0465" w:rsidRDefault="00000000">
            <w:r>
              <w:rPr>
                <w:color w:val="2D3748"/>
                <w:sz w:val="20"/>
                <w:szCs w:val="20"/>
              </w:rPr>
              <w:t>Pre-execution logging. Every action is written to the ledger before it executes. Append-only. No UPDATE or DELETE permissions exist at the database role level.</w:t>
            </w:r>
          </w:p>
        </w:tc>
      </w:tr>
      <w:tr w:rsidR="001C0465" w14:paraId="0B84570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217984D3" w14:textId="77777777" w:rsidR="001C0465" w:rsidRDefault="00000000">
            <w:r>
              <w:rPr>
                <w:color w:val="0A1628"/>
                <w:sz w:val="20"/>
                <w:szCs w:val="20"/>
              </w:rPr>
              <w:t>4 — Cryptographic Agent Identity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DE95590" w14:textId="77777777" w:rsidR="001C0465" w:rsidRDefault="00000000">
            <w:r>
              <w:rPr>
                <w:color w:val="2D3748"/>
                <w:sz w:val="20"/>
                <w:szCs w:val="20"/>
              </w:rPr>
              <w:t>Every agent has a cryptographic key pair. Every inter-agent message is signed. An agent cannot claim to act on behalf of the CEO without a valid CEO signature.</w:t>
            </w:r>
          </w:p>
        </w:tc>
      </w:tr>
      <w:tr w:rsidR="001C0465" w14:paraId="590B24C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6F0B2F42" w14:textId="77777777" w:rsidR="001C0465" w:rsidRDefault="00000000">
            <w:r>
              <w:rPr>
                <w:color w:val="0A1628"/>
                <w:sz w:val="20"/>
                <w:szCs w:val="20"/>
              </w:rPr>
              <w:lastRenderedPageBreak/>
              <w:t>5 — Behavioral Baseline &amp; Drift Detection</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B20EC04" w14:textId="3844D592" w:rsidR="001C0465" w:rsidRDefault="00000000">
            <w:r>
              <w:rPr>
                <w:color w:val="2D3748"/>
                <w:sz w:val="20"/>
                <w:szCs w:val="20"/>
              </w:rPr>
              <w:t xml:space="preserve">Statistical behavioral monitoring against each agent's established baseline. Pattern-based </w:t>
            </w:r>
            <w:r w:rsidR="009F728C">
              <w:rPr>
                <w:color w:val="2D3748"/>
                <w:sz w:val="20"/>
                <w:szCs w:val="20"/>
              </w:rPr>
              <w:t>-</w:t>
            </w:r>
            <w:r>
              <w:rPr>
                <w:color w:val="2D3748"/>
                <w:sz w:val="20"/>
                <w:szCs w:val="20"/>
              </w:rPr>
              <w:t xml:space="preserve"> novel attack vectors not matching known signatures are still detectable.</w:t>
            </w:r>
          </w:p>
        </w:tc>
      </w:tr>
      <w:tr w:rsidR="001C0465" w14:paraId="016CE3A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1B8FB407" w14:textId="77777777" w:rsidR="001C0465" w:rsidRDefault="00000000">
            <w:r>
              <w:rPr>
                <w:color w:val="0A1628"/>
                <w:sz w:val="20"/>
                <w:szCs w:val="20"/>
              </w:rPr>
              <w:t>6 — Context Window Sovereignty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2FA2511" w14:textId="77777777" w:rsidR="001C0465" w:rsidRDefault="00000000">
            <w:r>
              <w:rPr>
                <w:color w:val="2D3748"/>
                <w:sz w:val="20"/>
                <w:szCs w:val="20"/>
              </w:rPr>
              <w:t>The agent's context window is not freely writable. System prompts are locked. External content is gated through the injection scanner before entering context.</w:t>
            </w:r>
          </w:p>
        </w:tc>
      </w:tr>
      <w:tr w:rsidR="001C0465" w14:paraId="7AF58C6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49675045" w14:textId="77777777" w:rsidR="001C0465" w:rsidRDefault="00000000">
            <w:r>
              <w:rPr>
                <w:color w:val="0A1628"/>
                <w:sz w:val="20"/>
                <w:szCs w:val="20"/>
              </w:rPr>
              <w:t>7 — Human-in-the-Loop Enforcement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B7F3A8A" w14:textId="77777777" w:rsidR="001C0465" w:rsidRDefault="00000000">
            <w:r>
              <w:rPr>
                <w:color w:val="2D3748"/>
                <w:sz w:val="20"/>
                <w:szCs w:val="20"/>
              </w:rPr>
              <w:t>Certain action classes always require explicit human confirmation before execution regardless of mandate authorization. A fully compromised agent cannot bypass this layer.</w:t>
            </w:r>
          </w:p>
        </w:tc>
      </w:tr>
    </w:tbl>
    <w:p w14:paraId="39186E8A" w14:textId="77777777" w:rsidR="001C0465" w:rsidRDefault="001C0465">
      <w:pPr>
        <w:spacing w:before="200"/>
      </w:pPr>
    </w:p>
    <w:p w14:paraId="7955683D" w14:textId="77777777" w:rsidR="001C0465" w:rsidRDefault="00000000">
      <w:pPr>
        <w:pStyle w:val="Heading2"/>
      </w:pPr>
      <w:r>
        <w:t>Enterprise Trust Score System</w:t>
      </w:r>
    </w:p>
    <w:p w14:paraId="5C8CF0A2" w14:textId="05CBD9E9" w:rsidR="001C0465" w:rsidRDefault="00000000">
      <w:pPr>
        <w:spacing w:before="80" w:after="120" w:line="360" w:lineRule="auto"/>
      </w:pPr>
      <w:r>
        <w:rPr>
          <w:color w:val="2D3748"/>
        </w:rPr>
        <w:t xml:space="preserve">Every agent in the fleet carries a trust score </w:t>
      </w:r>
      <w:r w:rsidR="009F728C">
        <w:rPr>
          <w:color w:val="2D3748"/>
        </w:rPr>
        <w:t>-</w:t>
      </w:r>
      <w:r>
        <w:rPr>
          <w:color w:val="2D3748"/>
        </w:rPr>
        <w:t xml:space="preserve"> a behavioral integrity signal that answers one question: how closely </w:t>
      </w:r>
      <w:proofErr w:type="gramStart"/>
      <w:r>
        <w:rPr>
          <w:color w:val="2D3748"/>
        </w:rPr>
        <w:t>is this agent</w:t>
      </w:r>
      <w:proofErr w:type="gramEnd"/>
      <w:r>
        <w:rPr>
          <w:color w:val="2D3748"/>
        </w:rPr>
        <w:t xml:space="preserve"> operating within its defined mandate based on everything it has done since deployment.</w:t>
      </w:r>
    </w:p>
    <w:p w14:paraId="25F85616" w14:textId="77777777" w:rsidR="001C0465" w:rsidRDefault="001C0465">
      <w:pPr>
        <w:spacing w:before="120"/>
      </w:pPr>
    </w:p>
    <w:p w14:paraId="430B5EA9" w14:textId="7EFD6A7A" w:rsidR="001C0465" w:rsidRDefault="00000000">
      <w:pPr>
        <w:pStyle w:val="ListParagraph"/>
        <w:numPr>
          <w:ilvl w:val="0"/>
          <w:numId w:val="2"/>
        </w:numPr>
        <w:spacing w:before="60" w:after="60"/>
      </w:pPr>
      <w:r>
        <w:rPr>
          <w:color w:val="2D3748"/>
        </w:rPr>
        <w:t xml:space="preserve">Every agent deploys at 100 </w:t>
      </w:r>
      <w:r w:rsidR="009F728C">
        <w:rPr>
          <w:color w:val="2D3748"/>
        </w:rPr>
        <w:t>-</w:t>
      </w:r>
      <w:r>
        <w:rPr>
          <w:color w:val="2D3748"/>
        </w:rPr>
        <w:t xml:space="preserve"> clean slate, full mandate authorization</w:t>
      </w:r>
    </w:p>
    <w:p w14:paraId="263B5CFA" w14:textId="79042F7B" w:rsidR="001C0465" w:rsidRDefault="00000000">
      <w:pPr>
        <w:pStyle w:val="ListParagraph"/>
        <w:numPr>
          <w:ilvl w:val="0"/>
          <w:numId w:val="2"/>
        </w:numPr>
        <w:spacing w:before="60" w:after="60"/>
      </w:pPr>
      <w:r>
        <w:rPr>
          <w:color w:val="2D3748"/>
        </w:rPr>
        <w:t xml:space="preserve">Score only degrades </w:t>
      </w:r>
      <w:r w:rsidR="009F728C">
        <w:rPr>
          <w:color w:val="2D3748"/>
        </w:rPr>
        <w:t>-</w:t>
      </w:r>
      <w:r>
        <w:rPr>
          <w:color w:val="2D3748"/>
        </w:rPr>
        <w:t xml:space="preserve"> consistent compliance is the expectation, not a reward</w:t>
      </w:r>
    </w:p>
    <w:p w14:paraId="4E6AA5A8" w14:textId="77777777" w:rsidR="001C0465" w:rsidRDefault="00000000">
      <w:pPr>
        <w:pStyle w:val="ListParagraph"/>
        <w:numPr>
          <w:ilvl w:val="0"/>
          <w:numId w:val="2"/>
        </w:numPr>
        <w:spacing w:before="60" w:after="60"/>
      </w:pPr>
      <w:r>
        <w:rPr>
          <w:color w:val="2D3748"/>
        </w:rPr>
        <w:t>Blocked injection attempt: instant -100, mandatory suspension, Red Team analysis required before reinstatement</w:t>
      </w:r>
    </w:p>
    <w:p w14:paraId="6C61F8C4" w14:textId="49ADACDF" w:rsidR="001C0465" w:rsidRDefault="00000000">
      <w:pPr>
        <w:pStyle w:val="ListParagraph"/>
        <w:numPr>
          <w:ilvl w:val="0"/>
          <w:numId w:val="2"/>
        </w:numPr>
        <w:spacing w:before="60" w:after="60"/>
      </w:pPr>
      <w:r>
        <w:rPr>
          <w:color w:val="2D3748"/>
        </w:rPr>
        <w:t xml:space="preserve">Score does not recover automatically </w:t>
      </w:r>
      <w:r w:rsidR="009F728C">
        <w:rPr>
          <w:color w:val="2D3748"/>
        </w:rPr>
        <w:t>-</w:t>
      </w:r>
      <w:r>
        <w:rPr>
          <w:color w:val="2D3748"/>
        </w:rPr>
        <w:t xml:space="preserve"> recovery requires explicit human review and sign-off</w:t>
      </w:r>
    </w:p>
    <w:p w14:paraId="05917623" w14:textId="4085C4AF" w:rsidR="001C0465" w:rsidRDefault="00000000">
      <w:pPr>
        <w:pStyle w:val="ListParagraph"/>
        <w:numPr>
          <w:ilvl w:val="0"/>
          <w:numId w:val="2"/>
        </w:numPr>
        <w:spacing w:before="60" w:after="60"/>
      </w:pPr>
      <w:r>
        <w:rPr>
          <w:color w:val="2D3748"/>
        </w:rPr>
        <w:t xml:space="preserve">Velocity monitoring </w:t>
      </w:r>
      <w:r w:rsidR="009F728C">
        <w:rPr>
          <w:color w:val="2D3748"/>
        </w:rPr>
        <w:t>-</w:t>
      </w:r>
      <w:r>
        <w:rPr>
          <w:color w:val="2D3748"/>
        </w:rPr>
        <w:t xml:space="preserve"> score dropping 20+ points in 48 hours triggers immediate escalation regardless of absolute score</w:t>
      </w:r>
    </w:p>
    <w:p w14:paraId="386DC4CD" w14:textId="6B48E5C6" w:rsidR="001C0465" w:rsidRDefault="00000000">
      <w:pPr>
        <w:pStyle w:val="ListParagraph"/>
        <w:numPr>
          <w:ilvl w:val="0"/>
          <w:numId w:val="2"/>
        </w:numPr>
        <w:spacing w:before="60" w:after="60"/>
      </w:pPr>
      <w:r>
        <w:rPr>
          <w:color w:val="2D3748"/>
        </w:rPr>
        <w:t xml:space="preserve">Multi-sig governance on all trust </w:t>
      </w:r>
      <w:proofErr w:type="gramStart"/>
      <w:r>
        <w:rPr>
          <w:color w:val="2D3748"/>
        </w:rPr>
        <w:t>score</w:t>
      </w:r>
      <w:proofErr w:type="gramEnd"/>
      <w:r>
        <w:rPr>
          <w:color w:val="2D3748"/>
        </w:rPr>
        <w:t xml:space="preserve"> variable changes </w:t>
      </w:r>
      <w:r w:rsidR="009F728C">
        <w:rPr>
          <w:color w:val="2D3748"/>
        </w:rPr>
        <w:t>-</w:t>
      </w:r>
      <w:r>
        <w:rPr>
          <w:color w:val="2D3748"/>
        </w:rPr>
        <w:t xml:space="preserve"> minimum two of three from CEO, CTO, CISO</w:t>
      </w:r>
    </w:p>
    <w:p w14:paraId="6623CD21" w14:textId="77777777" w:rsidR="001C0465" w:rsidRDefault="001C0465">
      <w:pPr>
        <w:spacing w:before="200"/>
      </w:pPr>
    </w:p>
    <w:p w14:paraId="068150F8" w14:textId="77777777" w:rsidR="001C0465" w:rsidRDefault="00000000">
      <w:pPr>
        <w:pStyle w:val="Heading2"/>
      </w:pPr>
      <w:r>
        <w:t>Red Team Agent System</w:t>
      </w:r>
    </w:p>
    <w:p w14:paraId="2A0BF5BD" w14:textId="0F5469B2" w:rsidR="001C0465" w:rsidRDefault="00000000">
      <w:pPr>
        <w:spacing w:before="80" w:after="120" w:line="360" w:lineRule="auto"/>
      </w:pPr>
      <w:r>
        <w:rPr>
          <w:color w:val="2D3748"/>
        </w:rPr>
        <w:t xml:space="preserve">On-demand and trigger-activated security analysis. When a critical event occurs </w:t>
      </w:r>
      <w:r w:rsidR="009F728C">
        <w:rPr>
          <w:color w:val="2D3748"/>
        </w:rPr>
        <w:t>-</w:t>
      </w:r>
      <w:r>
        <w:rPr>
          <w:color w:val="2D3748"/>
        </w:rPr>
        <w:t xml:space="preserve"> injection attempt, critical drift, velocity trigger </w:t>
      </w:r>
      <w:r w:rsidR="009F728C">
        <w:rPr>
          <w:color w:val="2D3748"/>
        </w:rPr>
        <w:t>-</w:t>
      </w:r>
      <w:r>
        <w:rPr>
          <w:color w:val="2D3748"/>
        </w:rPr>
        <w:t xml:space="preserve"> a fleet of specialized Red Team agents performs automated adversarial analysis across six dimensions: audit trail forensics, injection surface analysis, mandate boundary testing, behavioral signature comparison, lateral movement analysis, and data exfiltration pattern detection.</w:t>
      </w:r>
    </w:p>
    <w:p w14:paraId="27DF1D9E" w14:textId="77777777" w:rsidR="001C0465" w:rsidRDefault="001C0465">
      <w:pPr>
        <w:spacing w:before="120"/>
      </w:pPr>
    </w:p>
    <w:p w14:paraId="357FF497" w14:textId="5E2EB4B7" w:rsidR="001C0465" w:rsidRDefault="00000000">
      <w:pPr>
        <w:spacing w:before="80" w:after="120" w:line="360" w:lineRule="auto"/>
      </w:pPr>
      <w:r>
        <w:rPr>
          <w:color w:val="2D3748"/>
        </w:rPr>
        <w:t>The Red Team report is delivered simultaneously to CISO, CTO, CEO, and the relevant department head. It is advisory</w:t>
      </w:r>
      <w:r w:rsidR="009F728C">
        <w:rPr>
          <w:color w:val="2D3748"/>
        </w:rPr>
        <w:t>,</w:t>
      </w:r>
      <w:r>
        <w:rPr>
          <w:color w:val="2D3748"/>
        </w:rPr>
        <w:t xml:space="preserve"> humans decide. Red Team agents analyze. They do not reinstate or retire other agents.</w:t>
      </w:r>
    </w:p>
    <w:p w14:paraId="08D7158F" w14:textId="77777777" w:rsidR="001C0465" w:rsidRDefault="001C0465">
      <w:pPr>
        <w:spacing w:before="200"/>
      </w:pPr>
    </w:p>
    <w:p w14:paraId="3E62B41D" w14:textId="77777777" w:rsidR="001C0465" w:rsidRDefault="00000000">
      <w:pPr>
        <w:pStyle w:val="Heading2"/>
      </w:pPr>
      <w:r>
        <w:t>Financial Controls</w:t>
      </w:r>
    </w:p>
    <w:p w14:paraId="6BA499F8" w14:textId="77777777" w:rsidR="001C0465" w:rsidRDefault="00000000">
      <w:pPr>
        <w:spacing w:before="80" w:after="120" w:line="360" w:lineRule="auto"/>
      </w:pPr>
      <w:r>
        <w:rPr>
          <w:color w:val="2D3748"/>
        </w:rPr>
        <w:t xml:space="preserve">The LLM proposes, deterministic code disposes. Every financial action an agent takes is </w:t>
      </w:r>
      <w:proofErr w:type="gramStart"/>
      <w:r>
        <w:rPr>
          <w:color w:val="2D3748"/>
        </w:rPr>
        <w:t>gated</w:t>
      </w:r>
      <w:proofErr w:type="gramEnd"/>
      <w:r>
        <w:rPr>
          <w:color w:val="2D3748"/>
        </w:rPr>
        <w:t xml:space="preserve"> by code that the model cannot circumvent.</w:t>
      </w:r>
    </w:p>
    <w:p w14:paraId="24B3AC57" w14:textId="77777777" w:rsidR="001C0465" w:rsidRDefault="001C0465">
      <w:pPr>
        <w:spacing w:before="120"/>
      </w:pPr>
    </w:p>
    <w:p w14:paraId="1BE75927" w14:textId="2F34A05D" w:rsidR="001C0465" w:rsidRDefault="00000000">
      <w:pPr>
        <w:pStyle w:val="ListParagraph"/>
        <w:numPr>
          <w:ilvl w:val="0"/>
          <w:numId w:val="2"/>
        </w:numPr>
        <w:spacing w:before="60" w:after="60"/>
      </w:pPr>
      <w:proofErr w:type="spellStart"/>
      <w:r>
        <w:rPr>
          <w:color w:val="2D3748"/>
        </w:rPr>
        <w:t>TransferGuard</w:t>
      </w:r>
      <w:proofErr w:type="spellEnd"/>
      <w:r>
        <w:rPr>
          <w:color w:val="2D3748"/>
        </w:rPr>
        <w:t xml:space="preserve"> </w:t>
      </w:r>
      <w:r w:rsidR="009F728C">
        <w:rPr>
          <w:color w:val="2D3748"/>
        </w:rPr>
        <w:t>-</w:t>
      </w:r>
      <w:r>
        <w:rPr>
          <w:color w:val="2D3748"/>
        </w:rPr>
        <w:t xml:space="preserve"> hard-coded spending ceilings enforced in code, verified at application startup, tamper-detection throws on any runtime modification</w:t>
      </w:r>
    </w:p>
    <w:p w14:paraId="1553F4F4" w14:textId="371C1CD3" w:rsidR="001C0465" w:rsidRDefault="00000000">
      <w:pPr>
        <w:pStyle w:val="ListParagraph"/>
        <w:numPr>
          <w:ilvl w:val="0"/>
          <w:numId w:val="2"/>
        </w:numPr>
        <w:spacing w:before="60" w:after="60"/>
      </w:pPr>
      <w:proofErr w:type="spellStart"/>
      <w:r>
        <w:rPr>
          <w:color w:val="2D3748"/>
        </w:rPr>
        <w:t>SafetyLimitsOverride</w:t>
      </w:r>
      <w:proofErr w:type="spellEnd"/>
      <w:r>
        <w:rPr>
          <w:color w:val="2D3748"/>
        </w:rPr>
        <w:t xml:space="preserve"> </w:t>
      </w:r>
      <w:r w:rsidR="009F728C">
        <w:rPr>
          <w:color w:val="2D3748"/>
        </w:rPr>
        <w:t>-</w:t>
      </w:r>
      <w:r>
        <w:rPr>
          <w:color w:val="2D3748"/>
        </w:rPr>
        <w:t xml:space="preserve"> database-driven policy layer, admin adjusts limits via API, changes immediate with no redeployment required</w:t>
      </w:r>
    </w:p>
    <w:p w14:paraId="50E8E891" w14:textId="7DB5A8DD" w:rsidR="001C0465" w:rsidRDefault="00000000">
      <w:pPr>
        <w:pStyle w:val="ListParagraph"/>
        <w:numPr>
          <w:ilvl w:val="0"/>
          <w:numId w:val="2"/>
        </w:numPr>
        <w:spacing w:before="60" w:after="60"/>
      </w:pPr>
      <w:proofErr w:type="spellStart"/>
      <w:r>
        <w:rPr>
          <w:color w:val="2D3748"/>
        </w:rPr>
        <w:t>SpendingTracker</w:t>
      </w:r>
      <w:proofErr w:type="spellEnd"/>
      <w:r>
        <w:rPr>
          <w:color w:val="2D3748"/>
        </w:rPr>
        <w:t xml:space="preserve"> </w:t>
      </w:r>
      <w:r w:rsidR="009F728C">
        <w:rPr>
          <w:color w:val="2D3748"/>
        </w:rPr>
        <w:t>-</w:t>
      </w:r>
      <w:r>
        <w:rPr>
          <w:color w:val="2D3748"/>
        </w:rPr>
        <w:t xml:space="preserve"> per-session real-time budget visibility</w:t>
      </w:r>
    </w:p>
    <w:p w14:paraId="122ED7CC" w14:textId="7CF76FFA" w:rsidR="001C0465" w:rsidRDefault="00000000">
      <w:pPr>
        <w:pStyle w:val="ListParagraph"/>
        <w:numPr>
          <w:ilvl w:val="0"/>
          <w:numId w:val="2"/>
        </w:numPr>
        <w:spacing w:before="60" w:after="60"/>
      </w:pPr>
      <w:r>
        <w:rPr>
          <w:color w:val="2D3748"/>
        </w:rPr>
        <w:t xml:space="preserve">Escrow Ledger </w:t>
      </w:r>
      <w:r w:rsidR="009F728C">
        <w:rPr>
          <w:color w:val="2D3748"/>
        </w:rPr>
        <w:t>-</w:t>
      </w:r>
      <w:r>
        <w:rPr>
          <w:color w:val="2D3748"/>
        </w:rPr>
        <w:t xml:space="preserve"> per-agent cost tracking with SERIALIZABLE transaction isolation</w:t>
      </w:r>
    </w:p>
    <w:p w14:paraId="2A196DC6" w14:textId="164EB99E" w:rsidR="001C0465" w:rsidRDefault="00000000">
      <w:pPr>
        <w:pStyle w:val="ListParagraph"/>
        <w:numPr>
          <w:ilvl w:val="0"/>
          <w:numId w:val="2"/>
        </w:numPr>
        <w:spacing w:before="60" w:after="60"/>
      </w:pPr>
      <w:r>
        <w:rPr>
          <w:color w:val="2D3748"/>
        </w:rPr>
        <w:t xml:space="preserve">All agent-initiated payments run on Stripe MPP </w:t>
      </w:r>
      <w:r w:rsidR="009F728C">
        <w:rPr>
          <w:color w:val="2D3748"/>
        </w:rPr>
        <w:t>-</w:t>
      </w:r>
      <w:r>
        <w:rPr>
          <w:color w:val="2D3748"/>
        </w:rPr>
        <w:t xml:space="preserve"> machine-to-machine fiat payment rails. Enterprise license </w:t>
      </w:r>
      <w:proofErr w:type="gramStart"/>
      <w:r>
        <w:rPr>
          <w:color w:val="2D3748"/>
        </w:rPr>
        <w:t>invoicing</w:t>
      </w:r>
      <w:proofErr w:type="gramEnd"/>
      <w:r>
        <w:rPr>
          <w:color w:val="2D3748"/>
        </w:rPr>
        <w:t xml:space="preserve"> supports standard ACH and wire transfer.</w:t>
      </w:r>
    </w:p>
    <w:p w14:paraId="2C951567" w14:textId="77777777" w:rsidR="001C0465" w:rsidRDefault="001C0465">
      <w:pPr>
        <w:spacing w:before="200"/>
      </w:pPr>
    </w:p>
    <w:p w14:paraId="6E62ED67" w14:textId="77777777" w:rsidR="001C0465" w:rsidRDefault="00000000">
      <w:pPr>
        <w:pStyle w:val="Heading2"/>
      </w:pPr>
      <w:r>
        <w:t>Immutable Audit Ledger</w:t>
      </w:r>
    </w:p>
    <w:p w14:paraId="643A7237" w14:textId="565EDC04" w:rsidR="001C0465" w:rsidRDefault="00000000">
      <w:pPr>
        <w:spacing w:before="80" w:after="120" w:line="360" w:lineRule="auto"/>
      </w:pPr>
      <w:r>
        <w:rPr>
          <w:color w:val="2D3748"/>
        </w:rPr>
        <w:t>Pre-execution logging. Every action is written to the ledger before it executes, not after. Hash-chained tampering with any record breaks every subsequent hash and is immediately detectable.</w:t>
      </w:r>
    </w:p>
    <w:p w14:paraId="313C941A" w14:textId="77777777" w:rsidR="001C0465" w:rsidRDefault="001C0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C0465" w14:paraId="0E9A4641"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7C0A8767" w14:textId="77777777" w:rsidR="001C0465" w:rsidRDefault="00000000">
            <w:r>
              <w:rPr>
                <w:b/>
                <w:bCs/>
                <w:color w:val="FFFFFF"/>
                <w:sz w:val="20"/>
                <w:szCs w:val="20"/>
              </w:rPr>
              <w:t>DEPLOYMENT TIER</w:t>
            </w:r>
          </w:p>
        </w:tc>
        <w:tc>
          <w:tcPr>
            <w:tcW w:w="616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3AF97214" w14:textId="77777777" w:rsidR="001C0465" w:rsidRDefault="00000000">
            <w:r>
              <w:rPr>
                <w:b/>
                <w:bCs/>
                <w:color w:val="FFFFFF"/>
                <w:sz w:val="20"/>
                <w:szCs w:val="20"/>
              </w:rPr>
              <w:t>LEDGER IMPLEMENTATION</w:t>
            </w:r>
          </w:p>
        </w:tc>
      </w:tr>
      <w:tr w:rsidR="001C0465" w14:paraId="4163CBA5"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4F85EF0C" w14:textId="77777777" w:rsidR="001C0465" w:rsidRDefault="00000000">
            <w:r>
              <w:rPr>
                <w:color w:val="0A1628"/>
                <w:sz w:val="20"/>
                <w:szCs w:val="20"/>
              </w:rPr>
              <w:t>Standard Enterprise</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60308B7B" w14:textId="77777777" w:rsidR="001C0465" w:rsidRDefault="00000000">
            <w:r>
              <w:rPr>
                <w:color w:val="2D3748"/>
                <w:sz w:val="20"/>
                <w:szCs w:val="20"/>
              </w:rPr>
              <w:t>Hash-chained append-only PostgreSQL with database-level immutability triggers</w:t>
            </w:r>
          </w:p>
        </w:tc>
      </w:tr>
      <w:tr w:rsidR="001C0465" w14:paraId="01D80C60"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2C884A3D" w14:textId="77777777" w:rsidR="001C0465" w:rsidRDefault="00000000">
            <w:r>
              <w:rPr>
                <w:color w:val="0A1628"/>
                <w:sz w:val="20"/>
                <w:szCs w:val="20"/>
              </w:rPr>
              <w:t>Regulated Enterprise</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0394E313" w14:textId="77777777" w:rsidR="001C0465" w:rsidRDefault="00000000">
            <w:r>
              <w:rPr>
                <w:color w:val="2D3748"/>
                <w:sz w:val="20"/>
                <w:szCs w:val="20"/>
              </w:rPr>
              <w:t xml:space="preserve">Hash-chained PostgreSQL + WORM storage (AWS S3 Object Lock, Azure Blob immutability, or on-prem WORM). Appropriate for </w:t>
            </w:r>
            <w:proofErr w:type="spellStart"/>
            <w:r>
              <w:rPr>
                <w:color w:val="2D3748"/>
                <w:sz w:val="20"/>
                <w:szCs w:val="20"/>
              </w:rPr>
              <w:t>finserv</w:t>
            </w:r>
            <w:proofErr w:type="spellEnd"/>
            <w:r>
              <w:rPr>
                <w:color w:val="2D3748"/>
                <w:sz w:val="20"/>
                <w:szCs w:val="20"/>
              </w:rPr>
              <w:t>, healthcare, regulated verticals.</w:t>
            </w:r>
          </w:p>
        </w:tc>
      </w:tr>
      <w:tr w:rsidR="001C0465" w14:paraId="02C1C3D5"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585F6264" w14:textId="77777777" w:rsidR="001C0465" w:rsidRDefault="00000000">
            <w:r>
              <w:rPr>
                <w:color w:val="0A1628"/>
                <w:sz w:val="20"/>
                <w:szCs w:val="20"/>
              </w:rPr>
              <w:t>High-Security / Government</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E4E73EA" w14:textId="77777777" w:rsidR="001C0465" w:rsidRDefault="00000000">
            <w:r>
              <w:rPr>
                <w:color w:val="2D3748"/>
                <w:sz w:val="20"/>
                <w:szCs w:val="20"/>
              </w:rPr>
              <w:t>Hash-chained PostgreSQL + WORM + external notarization anchoring. Independently verifiable by third parties without access to the ledger itself.</w:t>
            </w:r>
          </w:p>
        </w:tc>
      </w:tr>
    </w:tbl>
    <w:p w14:paraId="5E828477" w14:textId="77777777" w:rsidR="001C0465" w:rsidRDefault="001C0465">
      <w:pPr>
        <w:spacing w:before="200"/>
      </w:pPr>
    </w:p>
    <w:p w14:paraId="5020AB03" w14:textId="77777777" w:rsidR="001C0465" w:rsidRDefault="00000000">
      <w:pPr>
        <w:pStyle w:val="Heading2"/>
      </w:pPr>
      <w:r>
        <w:t>Credential Architecture</w:t>
      </w:r>
    </w:p>
    <w:p w14:paraId="104D8482" w14:textId="69C71C36" w:rsidR="001C0465" w:rsidRDefault="00000000">
      <w:pPr>
        <w:spacing w:before="80" w:after="120" w:line="360" w:lineRule="auto"/>
      </w:pPr>
      <w:r>
        <w:rPr>
          <w:color w:val="2D3748"/>
        </w:rPr>
        <w:t>SLYD never holds customer credentials. SLYD Flow is designed around two distinct deployment realities. For air-gap enterprise deployments, credentials are provisioned and cryptographically locked into the hardware during the OEM build process before the server ships</w:t>
      </w:r>
      <w:r w:rsidR="009F728C">
        <w:rPr>
          <w:color w:val="2D3748"/>
        </w:rPr>
        <w:t xml:space="preserve">, </w:t>
      </w:r>
      <w:r>
        <w:rPr>
          <w:color w:val="2D3748"/>
        </w:rPr>
        <w:t xml:space="preserve">meaning no credential ever traverses an external network after installation. For cloud-based enterprise </w:t>
      </w:r>
      <w:r>
        <w:rPr>
          <w:color w:val="2D3748"/>
        </w:rPr>
        <w:lastRenderedPageBreak/>
        <w:t xml:space="preserve">deployments, SLYD Flow connects to the enterprise's existing secrets management infrastructure </w:t>
      </w:r>
      <w:r w:rsidR="009F728C">
        <w:rPr>
          <w:color w:val="2D3748"/>
        </w:rPr>
        <w:t>-</w:t>
      </w:r>
      <w:r>
        <w:rPr>
          <w:color w:val="2D3748"/>
        </w:rPr>
        <w:t xml:space="preserve"> </w:t>
      </w:r>
      <w:proofErr w:type="spellStart"/>
      <w:r>
        <w:rPr>
          <w:color w:val="2D3748"/>
        </w:rPr>
        <w:t>HashiCorp</w:t>
      </w:r>
      <w:proofErr w:type="spellEnd"/>
      <w:r>
        <w:rPr>
          <w:color w:val="2D3748"/>
        </w:rPr>
        <w:t xml:space="preserve"> Vault, AWS Secrets Manager, Azure Key Vault, or CyberArk </w:t>
      </w:r>
      <w:r w:rsidR="009F728C">
        <w:rPr>
          <w:color w:val="2D3748"/>
        </w:rPr>
        <w:t>-</w:t>
      </w:r>
      <w:r>
        <w:rPr>
          <w:color w:val="2D3748"/>
        </w:rPr>
        <w:t xml:space="preserve"> pulling credentials at call time and discarding them after use. In both models the enterprise retains full custody and control of the credential lifecycle. Every credential access event, regardless of deployment model, is logged to the immutable audit ledger before the request executes</w:t>
      </w:r>
      <w:r w:rsidR="009F728C">
        <w:rPr>
          <w:color w:val="2D3748"/>
        </w:rPr>
        <w:t xml:space="preserve">, </w:t>
      </w:r>
      <w:r>
        <w:rPr>
          <w:color w:val="2D3748"/>
        </w:rPr>
        <w:t xml:space="preserve">identified by credential identifier, never by value </w:t>
      </w:r>
      <w:r w:rsidR="009F728C">
        <w:rPr>
          <w:color w:val="2D3748"/>
        </w:rPr>
        <w:t xml:space="preserve">- </w:t>
      </w:r>
      <w:r>
        <w:rPr>
          <w:color w:val="2D3748"/>
        </w:rPr>
        <w:t xml:space="preserve">giving security teams a complete and unalterable forensic record of what was accessed, by which agent, under whose authority, and when. SLYD's risk surface is </w:t>
      </w:r>
      <w:proofErr w:type="gramStart"/>
      <w:r>
        <w:rPr>
          <w:color w:val="2D3748"/>
        </w:rPr>
        <w:t>the software</w:t>
      </w:r>
      <w:proofErr w:type="gramEnd"/>
      <w:r>
        <w:rPr>
          <w:color w:val="2D3748"/>
        </w:rPr>
        <w:t>. The data it processes stays with the enterprise.</w:t>
      </w:r>
    </w:p>
    <w:p w14:paraId="08E130B8" w14:textId="77777777" w:rsidR="001C0465" w:rsidRDefault="001C0465">
      <w:pPr>
        <w:spacing w:before="240"/>
      </w:pPr>
    </w:p>
    <w:p w14:paraId="4216ACE1" w14:textId="77777777" w:rsidR="001C0465" w:rsidRDefault="001C0465">
      <w:pPr>
        <w:pBdr>
          <w:bottom w:val="single" w:sz="4" w:space="1" w:color="D6E8FA"/>
        </w:pBdr>
        <w:spacing w:before="240" w:after="240"/>
      </w:pPr>
    </w:p>
    <w:p w14:paraId="7AF309C1" w14:textId="77777777" w:rsidR="001C0465" w:rsidRDefault="00000000">
      <w:pPr>
        <w:pStyle w:val="Heading1"/>
        <w:pBdr>
          <w:bottom w:val="single" w:sz="8" w:space="8" w:color="1E6FD9"/>
        </w:pBdr>
      </w:pPr>
      <w:r>
        <w:t>Go-to-Market — Two Deployment Models</w:t>
      </w:r>
    </w:p>
    <w:p w14:paraId="58CA1F08" w14:textId="77777777" w:rsidR="001C0465" w:rsidRDefault="001C0465">
      <w:pPr>
        <w:spacing w:before="120"/>
      </w:pPr>
    </w:p>
    <w:p w14:paraId="5D1561BA" w14:textId="77777777" w:rsidR="001C0465" w:rsidRDefault="00000000">
      <w:pPr>
        <w:pStyle w:val="Heading2"/>
      </w:pPr>
      <w:r>
        <w:t>Cloud Deployment</w:t>
      </w:r>
    </w:p>
    <w:p w14:paraId="18530506" w14:textId="77777777" w:rsidR="001C0465" w:rsidRDefault="00000000">
      <w:pPr>
        <w:spacing w:before="80" w:after="120" w:line="360" w:lineRule="auto"/>
      </w:pPr>
      <w:r>
        <w:rPr>
          <w:color w:val="2D3748"/>
        </w:rPr>
        <w:t xml:space="preserve">Enterprise customers </w:t>
      </w:r>
      <w:proofErr w:type="gramStart"/>
      <w:r>
        <w:rPr>
          <w:color w:val="2D3748"/>
        </w:rPr>
        <w:t>running</w:t>
      </w:r>
      <w:proofErr w:type="gramEnd"/>
      <w:r>
        <w:rPr>
          <w:color w:val="2D3748"/>
        </w:rPr>
        <w:t xml:space="preserve"> SLYD Flow on SLYD Cloud infrastructure. SLYD Cloud executes </w:t>
      </w:r>
      <w:proofErr w:type="gramStart"/>
      <w:r>
        <w:rPr>
          <w:color w:val="2D3748"/>
        </w:rPr>
        <w:t>compute</w:t>
      </w:r>
      <w:proofErr w:type="gramEnd"/>
      <w:r>
        <w:rPr>
          <w:color w:val="2D3748"/>
        </w:rPr>
        <w:t xml:space="preserve"> contracts with cloud partners, configures inference endpoints on dedicated subnets, and manages the infrastructure relationship. The enterprise accesses their agent fleet through SLYD Flow without managing underlying </w:t>
      </w:r>
      <w:proofErr w:type="gramStart"/>
      <w:r>
        <w:rPr>
          <w:color w:val="2D3748"/>
        </w:rPr>
        <w:t>compute</w:t>
      </w:r>
      <w:proofErr w:type="gramEnd"/>
      <w:r>
        <w:rPr>
          <w:color w:val="2D3748"/>
        </w:rPr>
        <w:t>. SLYD monetizes through the enterprise license plus token-based markup on inference consumption.</w:t>
      </w:r>
    </w:p>
    <w:p w14:paraId="43F47299" w14:textId="77777777" w:rsidR="001C0465" w:rsidRDefault="001C0465">
      <w:pPr>
        <w:spacing w:before="200"/>
      </w:pPr>
    </w:p>
    <w:p w14:paraId="13DD32FF" w14:textId="77777777" w:rsidR="001C0465" w:rsidRDefault="00000000">
      <w:pPr>
        <w:pStyle w:val="Heading2"/>
      </w:pPr>
      <w:r>
        <w:t>Air-Gap Deployment — The Hardware Bundle</w:t>
      </w:r>
    </w:p>
    <w:p w14:paraId="27FA2B31" w14:textId="16922D32" w:rsidR="001C0465" w:rsidRDefault="00000000">
      <w:pPr>
        <w:spacing w:before="80" w:after="120" w:line="360" w:lineRule="auto"/>
      </w:pPr>
      <w:r>
        <w:rPr>
          <w:color w:val="2D3748"/>
        </w:rPr>
        <w:t>For enterprises with stringent security, compliance, or data sovereignty requirements, SLYD Flow is pre-deployed onto hardware during the OEM build process before the server ships. Dell, Supermicro, HPE, or other OEM partners perform the physical build. SLYD Flow is provisioned and cryptographically configured during that process. The enterprise receives a fully configured, fully air-gapped agent governance platform on hardware that arrives ready to run.</w:t>
      </w:r>
    </w:p>
    <w:p w14:paraId="4357C660" w14:textId="77777777" w:rsidR="001C0465" w:rsidRDefault="001C0465">
      <w:pPr>
        <w:spacing w:before="120"/>
      </w:pPr>
    </w:p>
    <w:p w14:paraId="196226F8" w14:textId="77777777" w:rsidR="001C0465" w:rsidRDefault="00000000">
      <w:pPr>
        <w:pStyle w:val="ListParagraph"/>
        <w:numPr>
          <w:ilvl w:val="0"/>
          <w:numId w:val="2"/>
        </w:numPr>
        <w:spacing w:before="60" w:after="60"/>
      </w:pPr>
      <w:r>
        <w:rPr>
          <w:color w:val="2D3748"/>
        </w:rPr>
        <w:t>SLYD LLC procures and configures the hardware through OEM partnerships</w:t>
      </w:r>
    </w:p>
    <w:p w14:paraId="657DC69E" w14:textId="77777777" w:rsidR="001C0465" w:rsidRDefault="00000000">
      <w:pPr>
        <w:pStyle w:val="ListParagraph"/>
        <w:numPr>
          <w:ilvl w:val="0"/>
          <w:numId w:val="2"/>
        </w:numPr>
        <w:spacing w:before="60" w:after="60"/>
      </w:pPr>
      <w:r>
        <w:rPr>
          <w:color w:val="2D3748"/>
        </w:rPr>
        <w:t>SLYD Flow is baked in during the build process with keys provisioned and tracked at install</w:t>
      </w:r>
    </w:p>
    <w:p w14:paraId="25398307" w14:textId="77777777" w:rsidR="001C0465" w:rsidRDefault="00000000">
      <w:pPr>
        <w:pStyle w:val="ListParagraph"/>
        <w:numPr>
          <w:ilvl w:val="0"/>
          <w:numId w:val="2"/>
        </w:numPr>
        <w:spacing w:before="60" w:after="60"/>
      </w:pPr>
      <w:r>
        <w:rPr>
          <w:color w:val="2D3748"/>
        </w:rPr>
        <w:lastRenderedPageBreak/>
        <w:t>SLYD Solutions can wrap hardware financing from $500K to $100M+ for customers who prefer debt financing over capital purchase</w:t>
      </w:r>
    </w:p>
    <w:p w14:paraId="2A645F0A" w14:textId="275AEBC7" w:rsidR="001C0465" w:rsidRDefault="00000000">
      <w:pPr>
        <w:pStyle w:val="ListParagraph"/>
        <w:numPr>
          <w:ilvl w:val="0"/>
          <w:numId w:val="2"/>
        </w:numPr>
        <w:spacing w:before="60" w:after="60"/>
      </w:pPr>
      <w:r>
        <w:rPr>
          <w:color w:val="2D3748"/>
        </w:rPr>
        <w:t xml:space="preserve">The enterprise receives one integrated solution </w:t>
      </w:r>
      <w:r w:rsidR="009F728C">
        <w:rPr>
          <w:color w:val="2D3748"/>
        </w:rPr>
        <w:t>-</w:t>
      </w:r>
      <w:r>
        <w:rPr>
          <w:color w:val="2D3748"/>
        </w:rPr>
        <w:t xml:space="preserve"> hardware, software, and financing from a single relationship</w:t>
      </w:r>
    </w:p>
    <w:p w14:paraId="679EBEA6" w14:textId="77777777" w:rsidR="001C0465" w:rsidRDefault="001C04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3B9C6143"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D6E8FA"/>
            <w:tcMar>
              <w:top w:w="160" w:type="dxa"/>
              <w:left w:w="200" w:type="dxa"/>
              <w:bottom w:w="160" w:type="dxa"/>
              <w:right w:w="200" w:type="dxa"/>
            </w:tcMar>
          </w:tcPr>
          <w:p w14:paraId="5004D31A" w14:textId="77777777" w:rsidR="001C0465" w:rsidRDefault="00000000">
            <w:pPr>
              <w:spacing w:after="60"/>
            </w:pPr>
            <w:r>
              <w:rPr>
                <w:b/>
                <w:bCs/>
                <w:color w:val="1E6FD9"/>
                <w:sz w:val="20"/>
                <w:szCs w:val="20"/>
              </w:rPr>
              <w:t>THE AIR-GAP MOAT</w:t>
            </w:r>
          </w:p>
          <w:p w14:paraId="64235C64" w14:textId="77777777" w:rsidR="001C0465" w:rsidRDefault="00000000">
            <w:r>
              <w:rPr>
                <w:i/>
                <w:iCs/>
                <w:color w:val="2D3748"/>
                <w:sz w:val="21"/>
                <w:szCs w:val="21"/>
              </w:rPr>
              <w:t>An enterprise customer who purchased hardware through SLYD LLC with SLYD Flow pre-installed is not switching. The switching cost is a full hardware refresh. This is the most defensible customer relationship in the portfolio.</w:t>
            </w:r>
          </w:p>
        </w:tc>
      </w:tr>
    </w:tbl>
    <w:p w14:paraId="794C279F" w14:textId="77777777" w:rsidR="001C0465" w:rsidRDefault="001C0465">
      <w:pPr>
        <w:spacing w:before="200"/>
      </w:pPr>
    </w:p>
    <w:p w14:paraId="7998E842" w14:textId="77777777" w:rsidR="001C0465" w:rsidRDefault="00000000">
      <w:pPr>
        <w:pStyle w:val="Heading2"/>
      </w:pPr>
      <w:r>
        <w:t>Enterprise Licensing Model</w:t>
      </w:r>
    </w:p>
    <w:p w14:paraId="7A132296" w14:textId="28892536" w:rsidR="001C0465" w:rsidRDefault="00000000">
      <w:pPr>
        <w:pStyle w:val="ListParagraph"/>
        <w:numPr>
          <w:ilvl w:val="0"/>
          <w:numId w:val="2"/>
        </w:numPr>
        <w:spacing w:before="60" w:after="60"/>
      </w:pPr>
      <w:r>
        <w:rPr>
          <w:color w:val="2D3748"/>
        </w:rPr>
        <w:t xml:space="preserve">Enterprise-licensed software </w:t>
      </w:r>
      <w:r w:rsidR="009F728C">
        <w:rPr>
          <w:color w:val="2D3748"/>
        </w:rPr>
        <w:t>-</w:t>
      </w:r>
      <w:r>
        <w:rPr>
          <w:color w:val="2D3748"/>
        </w:rPr>
        <w:t xml:space="preserve"> not SaaS per-seat micro-billing</w:t>
      </w:r>
    </w:p>
    <w:p w14:paraId="4B22C303" w14:textId="77777777" w:rsidR="001C0465" w:rsidRDefault="00000000">
      <w:pPr>
        <w:pStyle w:val="ListParagraph"/>
        <w:numPr>
          <w:ilvl w:val="0"/>
          <w:numId w:val="2"/>
        </w:numPr>
        <w:spacing w:before="60" w:after="60"/>
      </w:pPr>
      <w:r>
        <w:rPr>
          <w:color w:val="2D3748"/>
        </w:rPr>
        <w:t xml:space="preserve">Base package </w:t>
      </w:r>
      <w:proofErr w:type="gramStart"/>
      <w:r>
        <w:rPr>
          <w:color w:val="2D3748"/>
        </w:rPr>
        <w:t>includes:</w:t>
      </w:r>
      <w:proofErr w:type="gramEnd"/>
      <w:r>
        <w:rPr>
          <w:color w:val="2D3748"/>
        </w:rPr>
        <w:t xml:space="preserve"> agent builder, fleet management, full governance and security stack, organizer agent framework, SSO, core data connectors, knowledge ingestion agent</w:t>
      </w:r>
    </w:p>
    <w:p w14:paraId="0FA020EF" w14:textId="380F8743" w:rsidR="001C0465" w:rsidRDefault="00000000">
      <w:pPr>
        <w:pStyle w:val="ListParagraph"/>
        <w:numPr>
          <w:ilvl w:val="0"/>
          <w:numId w:val="2"/>
        </w:numPr>
        <w:spacing w:before="60" w:after="60"/>
      </w:pPr>
      <w:r>
        <w:rPr>
          <w:color w:val="2D3748"/>
        </w:rPr>
        <w:t xml:space="preserve">Pre-built agents: 5-10 agents pre-configured and wired into the customer's actual systems before go-live </w:t>
      </w:r>
      <w:r w:rsidR="009F728C">
        <w:rPr>
          <w:color w:val="2D3748"/>
        </w:rPr>
        <w:t>-</w:t>
      </w:r>
      <w:r>
        <w:rPr>
          <w:color w:val="2D3748"/>
        </w:rPr>
        <w:t xml:space="preserve"> day one is a working deployment, not a blank canvas</w:t>
      </w:r>
    </w:p>
    <w:p w14:paraId="0D1C384F" w14:textId="77777777" w:rsidR="001C0465" w:rsidRDefault="00000000">
      <w:pPr>
        <w:pStyle w:val="ListParagraph"/>
        <w:numPr>
          <w:ilvl w:val="0"/>
          <w:numId w:val="2"/>
        </w:numPr>
        <w:spacing w:before="60" w:after="60"/>
      </w:pPr>
      <w:r>
        <w:rPr>
          <w:color w:val="2D3748"/>
        </w:rPr>
        <w:t>A la carte catalog: industry packs, system integration packs, specialized role surfaces, Red Team Pro</w:t>
      </w:r>
    </w:p>
    <w:p w14:paraId="0EA8ED1E" w14:textId="77777777" w:rsidR="001C0465" w:rsidRDefault="00000000">
      <w:pPr>
        <w:pStyle w:val="ListParagraph"/>
        <w:numPr>
          <w:ilvl w:val="0"/>
          <w:numId w:val="2"/>
        </w:numPr>
        <w:spacing w:before="60" w:after="60"/>
      </w:pPr>
      <w:r>
        <w:rPr>
          <w:color w:val="2D3748"/>
        </w:rPr>
        <w:t>Cloud deployments: compute costs metered per agent, attributed to department, trued up monthly</w:t>
      </w:r>
    </w:p>
    <w:p w14:paraId="019D5724" w14:textId="77777777" w:rsidR="001C0465" w:rsidRDefault="001C0465">
      <w:pPr>
        <w:spacing w:before="200"/>
      </w:pPr>
    </w:p>
    <w:p w14:paraId="0C24BF3F" w14:textId="77777777" w:rsidR="001C0465" w:rsidRDefault="00000000">
      <w:pPr>
        <w:pStyle w:val="Heading2"/>
      </w:pPr>
      <w:r>
        <w:t>First Enterprise Customers</w:t>
      </w:r>
    </w:p>
    <w:p w14:paraId="78C98C15" w14:textId="08C2CFCC" w:rsidR="001C0465" w:rsidRDefault="00000000">
      <w:pPr>
        <w:spacing w:before="80" w:after="120" w:line="360" w:lineRule="auto"/>
      </w:pPr>
      <w:r>
        <w:rPr>
          <w:color w:val="2D3748"/>
        </w:rPr>
        <w:t xml:space="preserve">SLYD has active enterprise relationships in pipeline for Q2 2026 pilot engagements. The initial go-to-market motion is a design partner model </w:t>
      </w:r>
      <w:r w:rsidR="009F728C">
        <w:rPr>
          <w:color w:val="2D3748"/>
        </w:rPr>
        <w:t>-</w:t>
      </w:r>
      <w:r>
        <w:rPr>
          <w:color w:val="2D3748"/>
        </w:rPr>
        <w:t xml:space="preserve"> pilot customers receive the platform at no software cost in exchange for feedback and a case study. Post-pilot, full enterprise contracts are executed.</w:t>
      </w:r>
    </w:p>
    <w:p w14:paraId="670FEFCF" w14:textId="77777777" w:rsidR="001C0465" w:rsidRDefault="001C0465">
      <w:pPr>
        <w:spacing w:before="240"/>
      </w:pPr>
    </w:p>
    <w:p w14:paraId="696FC944" w14:textId="77777777" w:rsidR="001C0465" w:rsidRDefault="001C0465">
      <w:pPr>
        <w:pBdr>
          <w:bottom w:val="single" w:sz="4" w:space="1" w:color="D6E8FA"/>
        </w:pBdr>
        <w:spacing w:before="240" w:after="240"/>
      </w:pPr>
    </w:p>
    <w:p w14:paraId="00891338" w14:textId="77777777" w:rsidR="001C0465" w:rsidRDefault="00000000">
      <w:pPr>
        <w:pStyle w:val="Heading1"/>
        <w:pBdr>
          <w:bottom w:val="single" w:sz="8" w:space="8" w:color="1E6FD9"/>
        </w:pBdr>
      </w:pPr>
      <w:r>
        <w:t>Why SLYD — The Full Stack Advantage</w:t>
      </w:r>
    </w:p>
    <w:p w14:paraId="25B2F2D5" w14:textId="77777777" w:rsidR="001C0465" w:rsidRDefault="001C0465">
      <w:pPr>
        <w:spacing w:before="120"/>
      </w:pPr>
    </w:p>
    <w:p w14:paraId="5D1AA4A7" w14:textId="77777777" w:rsidR="001C0465" w:rsidRDefault="00000000">
      <w:pPr>
        <w:pStyle w:val="Heading2"/>
      </w:pPr>
      <w:r>
        <w:t>Why Now</w:t>
      </w:r>
    </w:p>
    <w:p w14:paraId="622B86C0" w14:textId="3736D5DD" w:rsidR="001C0465" w:rsidRDefault="00000000">
      <w:pPr>
        <w:spacing w:before="80" w:after="120" w:line="360" w:lineRule="auto"/>
      </w:pPr>
      <w:r>
        <w:rPr>
          <w:color w:val="2D3748"/>
        </w:rPr>
        <w:lastRenderedPageBreak/>
        <w:t xml:space="preserve">Enterprises are deploying AI agents today without any governance </w:t>
      </w:r>
      <w:proofErr w:type="gramStart"/>
      <w:r>
        <w:rPr>
          <w:color w:val="2D3748"/>
        </w:rPr>
        <w:t>layer</w:t>
      </w:r>
      <w:proofErr w:type="gramEnd"/>
      <w:r>
        <w:rPr>
          <w:color w:val="2D3748"/>
        </w:rPr>
        <w:t>. The tools exist</w:t>
      </w:r>
      <w:r w:rsidR="009F728C">
        <w:rPr>
          <w:color w:val="2D3748"/>
        </w:rPr>
        <w:t>,</w:t>
      </w:r>
      <w:r>
        <w:rPr>
          <w:color w:val="2D3748"/>
        </w:rPr>
        <w:t xml:space="preserve"> </w:t>
      </w:r>
      <w:proofErr w:type="spellStart"/>
      <w:r>
        <w:rPr>
          <w:color w:val="2D3748"/>
        </w:rPr>
        <w:t>LangChain</w:t>
      </w:r>
      <w:proofErr w:type="spellEnd"/>
      <w:r>
        <w:rPr>
          <w:color w:val="2D3748"/>
        </w:rPr>
        <w:t xml:space="preserve">, </w:t>
      </w:r>
      <w:proofErr w:type="spellStart"/>
      <w:r>
        <w:rPr>
          <w:color w:val="2D3748"/>
        </w:rPr>
        <w:t>CrewAI</w:t>
      </w:r>
      <w:proofErr w:type="spellEnd"/>
      <w:r>
        <w:rPr>
          <w:color w:val="2D3748"/>
        </w:rPr>
        <w:t xml:space="preserve">, </w:t>
      </w:r>
      <w:proofErr w:type="spellStart"/>
      <w:r>
        <w:rPr>
          <w:color w:val="2D3748"/>
        </w:rPr>
        <w:t>AutoGen</w:t>
      </w:r>
      <w:proofErr w:type="spellEnd"/>
      <w:r>
        <w:rPr>
          <w:color w:val="2D3748"/>
        </w:rPr>
        <w:t>, and dozens of others help developers build agents. The oversight does not. A Fortune 1000 company deploying agents across 50,000 employees with no audit trail, no behavioral monitoring, no mandate enforcement, and no security layer is one incident away from a board-level crisis. SLYD Flow fills that gap before it becomes a category that someone else defines.</w:t>
      </w:r>
    </w:p>
    <w:p w14:paraId="3ADD6172" w14:textId="77777777" w:rsidR="001C0465" w:rsidRDefault="001C0465">
      <w:pPr>
        <w:spacing w:before="200"/>
      </w:pPr>
    </w:p>
    <w:p w14:paraId="59F02941" w14:textId="77777777" w:rsidR="001C0465" w:rsidRDefault="00000000">
      <w:pPr>
        <w:pStyle w:val="Heading2"/>
      </w:pPr>
      <w:r>
        <w:t>Why SLYD</w:t>
      </w:r>
    </w:p>
    <w:p w14:paraId="6D6B9075" w14:textId="77C434F0" w:rsidR="001C0465" w:rsidRDefault="00000000">
      <w:pPr>
        <w:spacing w:before="80" w:after="120" w:line="360" w:lineRule="auto"/>
      </w:pPr>
      <w:r>
        <w:rPr>
          <w:color w:val="2D3748"/>
        </w:rPr>
        <w:t xml:space="preserve">No pure software competitor can replicate what SLYD brings to an enterprise conversation. We bring hardware intelligence — architecting and procuring the right infrastructure for each enterprise deployment through OEM partnerships with Dell, Supermicro, HPE, Lenovo, and Giga. We bring financing, ranging from $500K to over $100M, through our data center and financing partnerships. We bring Tier 3 and Tier 4 data center relationships and </w:t>
      </w:r>
      <w:proofErr w:type="gramStart"/>
      <w:r>
        <w:rPr>
          <w:color w:val="2D3748"/>
        </w:rPr>
        <w:t>compute</w:t>
      </w:r>
      <w:proofErr w:type="gramEnd"/>
      <w:r>
        <w:rPr>
          <w:color w:val="2D3748"/>
        </w:rPr>
        <w:t xml:space="preserve"> contracts with the world's leading cloud providers. And we </w:t>
      </w:r>
      <w:proofErr w:type="gramStart"/>
      <w:r>
        <w:rPr>
          <w:color w:val="2D3748"/>
        </w:rPr>
        <w:t>bring</w:t>
      </w:r>
      <w:proofErr w:type="gramEnd"/>
      <w:r>
        <w:rPr>
          <w:color w:val="2D3748"/>
        </w:rPr>
        <w:t xml:space="preserve"> SLYD Flow </w:t>
      </w:r>
      <w:r w:rsidR="009F728C">
        <w:rPr>
          <w:color w:val="2D3748"/>
        </w:rPr>
        <w:t xml:space="preserve">- </w:t>
      </w:r>
      <w:r>
        <w:rPr>
          <w:color w:val="2D3748"/>
        </w:rPr>
        <w:t>enterprise agent governance software purpose-built for this moment.</w:t>
      </w:r>
    </w:p>
    <w:p w14:paraId="5291BD48" w14:textId="77777777" w:rsidR="001C0465" w:rsidRDefault="001C0465">
      <w:pPr>
        <w:spacing w:before="120"/>
      </w:pPr>
    </w:p>
    <w:p w14:paraId="3C1758D6" w14:textId="4439CABB" w:rsidR="001C0465" w:rsidRDefault="00000000">
      <w:pPr>
        <w:spacing w:before="80" w:after="120" w:line="360" w:lineRule="auto"/>
      </w:pPr>
      <w:r>
        <w:rPr>
          <w:color w:val="2D3748"/>
        </w:rPr>
        <w:t>Unlike SaaS competitors who are building governance features onto products designed for developers, SLYD is laser focused on compute, inference, and the deep underlying infrastructure of AI. We have been operating in this space since 2017</w:t>
      </w:r>
      <w:r w:rsidR="009F728C">
        <w:rPr>
          <w:color w:val="2D3748"/>
        </w:rPr>
        <w:t xml:space="preserve">, </w:t>
      </w:r>
      <w:r>
        <w:rPr>
          <w:color w:val="2D3748"/>
        </w:rPr>
        <w:t>deploying hundreds of thousands of GPUs, building hundreds of megawatts of infrastructure, and developing software specifically around cloud, inference, and training. This is not a pivot for us. This is who we are.</w:t>
      </w:r>
    </w:p>
    <w:p w14:paraId="66B7CFDF" w14:textId="77777777" w:rsidR="001C0465" w:rsidRDefault="001C0465">
      <w:pPr>
        <w:spacing w:before="200"/>
      </w:pPr>
    </w:p>
    <w:p w14:paraId="34AE9ED1" w14:textId="77777777" w:rsidR="001C0465" w:rsidRDefault="00000000">
      <w:pPr>
        <w:pStyle w:val="Heading2"/>
      </w:pPr>
      <w:r>
        <w:t>Why This Is a Juggernaut</w:t>
      </w:r>
    </w:p>
    <w:p w14:paraId="2A0F749F" w14:textId="77777777" w:rsidR="001C0465" w:rsidRDefault="00000000">
      <w:pPr>
        <w:spacing w:before="80" w:after="120" w:line="360" w:lineRule="auto"/>
      </w:pPr>
      <w:r>
        <w:rPr>
          <w:color w:val="2D3748"/>
        </w:rPr>
        <w:t>Every Fortune 1000 company is going to need this. Agents are becoming the workforce. You cannot run an AI workforce without governance, security, audit trails, and compliance infrastructure. SLYD Flow is the operating system for that workforce. The company that establishes the governance standard in the next 18 months will own the category.</w:t>
      </w:r>
    </w:p>
    <w:p w14:paraId="2DF9B02F" w14:textId="77777777" w:rsidR="001C0465" w:rsidRDefault="001C0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C0465" w14:paraId="22C8E92D"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5EE8CC4C" w14:textId="77777777" w:rsidR="001C0465" w:rsidRDefault="00000000">
            <w:r>
              <w:rPr>
                <w:b/>
                <w:bCs/>
                <w:color w:val="FFFFFF"/>
                <w:sz w:val="20"/>
                <w:szCs w:val="20"/>
              </w:rPr>
              <w:t>OBJECTION</w:t>
            </w:r>
          </w:p>
        </w:tc>
        <w:tc>
          <w:tcPr>
            <w:tcW w:w="616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23F2558E" w14:textId="77777777" w:rsidR="001C0465" w:rsidRDefault="00000000">
            <w:r>
              <w:rPr>
                <w:b/>
                <w:bCs/>
                <w:color w:val="FFFFFF"/>
                <w:sz w:val="20"/>
                <w:szCs w:val="20"/>
              </w:rPr>
              <w:t>ANSWER</w:t>
            </w:r>
          </w:p>
        </w:tc>
      </w:tr>
      <w:tr w:rsidR="001C0465" w14:paraId="5260DB65"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10A62CDB" w14:textId="77777777" w:rsidR="001C0465" w:rsidRDefault="00000000">
            <w:r>
              <w:rPr>
                <w:color w:val="0A1628"/>
                <w:sz w:val="20"/>
                <w:szCs w:val="20"/>
              </w:rPr>
              <w:lastRenderedPageBreak/>
              <w:t>How do we know agents aren't exfiltrating data?</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213884D" w14:textId="77777777" w:rsidR="001C0465" w:rsidRDefault="00000000">
            <w:r>
              <w:rPr>
                <w:color w:val="2D3748"/>
                <w:sz w:val="20"/>
                <w:szCs w:val="20"/>
              </w:rPr>
              <w:t>Layer 2 injection scanning on all ingested content, Layer 5 behavioral monitoring, immutable pre-execution audit trail. Every outbound pattern is baselined and anomalies flagged.</w:t>
            </w:r>
          </w:p>
        </w:tc>
      </w:tr>
      <w:tr w:rsidR="001C0465" w14:paraId="7BBCE0D6"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68CDA155" w14:textId="77777777" w:rsidR="001C0465" w:rsidRDefault="00000000">
            <w:r>
              <w:rPr>
                <w:color w:val="0A1628"/>
                <w:sz w:val="20"/>
                <w:szCs w:val="20"/>
              </w:rPr>
              <w:t>How do we control what agents can do?</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33B32C72" w14:textId="77777777" w:rsidR="001C0465" w:rsidRDefault="00000000">
            <w:r>
              <w:rPr>
                <w:color w:val="2D3748"/>
                <w:sz w:val="20"/>
                <w:szCs w:val="20"/>
              </w:rPr>
              <w:t>Cryptographically signed mandates, seven-layer enforcement, code-level tool ceilings per role. The LLM cannot reason past a code gate.</w:t>
            </w:r>
          </w:p>
        </w:tc>
      </w:tr>
      <w:tr w:rsidR="001C0465" w14:paraId="00CEEF8F"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180A6044" w14:textId="77777777" w:rsidR="001C0465" w:rsidRDefault="00000000">
            <w:r>
              <w:rPr>
                <w:color w:val="0A1628"/>
                <w:sz w:val="20"/>
                <w:szCs w:val="20"/>
              </w:rPr>
              <w:t>Where does our data go?</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611BC12E" w14:textId="77777777" w:rsidR="001C0465" w:rsidRDefault="00000000">
            <w:r>
              <w:rPr>
                <w:color w:val="2D3748"/>
                <w:sz w:val="20"/>
                <w:szCs w:val="20"/>
              </w:rPr>
              <w:t>Your infrastructure. SLYD never touches your data or credentials. On-prem deployment available.</w:t>
            </w:r>
          </w:p>
        </w:tc>
      </w:tr>
      <w:tr w:rsidR="001C0465" w14:paraId="778C5EFE"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1DC8FF5E" w14:textId="77777777" w:rsidR="001C0465" w:rsidRDefault="00000000">
            <w:r>
              <w:rPr>
                <w:color w:val="0A1628"/>
                <w:sz w:val="20"/>
                <w:szCs w:val="20"/>
              </w:rPr>
              <w:t>How do we prove compliance?</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2F97864" w14:textId="77777777" w:rsidR="001C0465" w:rsidRDefault="00000000">
            <w:r>
              <w:rPr>
                <w:color w:val="2D3748"/>
                <w:sz w:val="20"/>
                <w:szCs w:val="20"/>
              </w:rPr>
              <w:t>Immutable hash-chained audit trail. Every action pre-logged before execution. Full SIEM export. Time-scrubber replay of any historical fleet state.</w:t>
            </w:r>
          </w:p>
        </w:tc>
      </w:tr>
      <w:tr w:rsidR="001C0465" w14:paraId="0EB97E12"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5F252384" w14:textId="77777777" w:rsidR="001C0465" w:rsidRDefault="00000000">
            <w:r>
              <w:rPr>
                <w:color w:val="0A1628"/>
                <w:sz w:val="20"/>
                <w:szCs w:val="20"/>
              </w:rPr>
              <w:t>Can agents manipulate each other?</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ED078DD" w14:textId="77777777" w:rsidR="001C0465" w:rsidRDefault="00000000">
            <w:r>
              <w:rPr>
                <w:color w:val="2D3748"/>
                <w:sz w:val="20"/>
                <w:szCs w:val="20"/>
              </w:rPr>
              <w:t>Cryptographic inter-agent identity verification. Claims without valid signatures are rejected. Subagents cannot inherit elevated trust.</w:t>
            </w:r>
          </w:p>
        </w:tc>
      </w:tr>
      <w:tr w:rsidR="001C0465" w14:paraId="47EE8B5C"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7D262C76" w14:textId="77777777" w:rsidR="001C0465" w:rsidRDefault="00000000">
            <w:r>
              <w:rPr>
                <w:color w:val="0A1628"/>
                <w:sz w:val="20"/>
                <w:szCs w:val="20"/>
              </w:rPr>
              <w:t>What if the vendor goes away?</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3C84A659" w14:textId="77777777" w:rsidR="001C0465" w:rsidRDefault="00000000">
            <w:r>
              <w:rPr>
                <w:color w:val="2D3748"/>
                <w:sz w:val="20"/>
                <w:szCs w:val="20"/>
              </w:rPr>
              <w:t>On-prem deployment. Agent cards ensure continuity. Agents document themselves so any new person can pick up where the last left off.</w:t>
            </w:r>
          </w:p>
        </w:tc>
      </w:tr>
    </w:tbl>
    <w:p w14:paraId="256518E6" w14:textId="77777777" w:rsidR="001C0465" w:rsidRDefault="001C0465">
      <w:pPr>
        <w:spacing w:before="240"/>
      </w:pPr>
    </w:p>
    <w:p w14:paraId="3278E62E" w14:textId="77777777" w:rsidR="001C0465" w:rsidRDefault="001C0465">
      <w:pPr>
        <w:pBdr>
          <w:bottom w:val="single" w:sz="4" w:space="1" w:color="D6E8FA"/>
        </w:pBdr>
        <w:spacing w:before="240" w:after="240"/>
      </w:pPr>
    </w:p>
    <w:p w14:paraId="63233625" w14:textId="77777777" w:rsidR="001C0465" w:rsidRDefault="00000000">
      <w:pPr>
        <w:pStyle w:val="Heading1"/>
        <w:pBdr>
          <w:bottom w:val="single" w:sz="8" w:space="8" w:color="1E6FD9"/>
        </w:pBdr>
      </w:pPr>
      <w:r>
        <w:t>The Opportunity</w:t>
      </w:r>
    </w:p>
    <w:p w14:paraId="58E11590" w14:textId="782341B2" w:rsidR="001C0465" w:rsidRDefault="00000000">
      <w:pPr>
        <w:spacing w:before="80" w:after="120" w:line="360" w:lineRule="auto"/>
      </w:pPr>
      <w:r>
        <w:rPr>
          <w:color w:val="2D3748"/>
        </w:rPr>
        <w:t xml:space="preserve">The </w:t>
      </w:r>
      <w:proofErr w:type="gramStart"/>
      <w:r>
        <w:rPr>
          <w:color w:val="2D3748"/>
        </w:rPr>
        <w:t>agentic</w:t>
      </w:r>
      <w:proofErr w:type="gramEnd"/>
      <w:r>
        <w:rPr>
          <w:color w:val="2D3748"/>
        </w:rPr>
        <w:t xml:space="preserve"> AI market is in its earliest innings. The infrastructure, governance, and compute layer that enterprises need to </w:t>
      </w:r>
      <w:proofErr w:type="gramStart"/>
      <w:r>
        <w:rPr>
          <w:color w:val="2D3748"/>
        </w:rPr>
        <w:t>actually run</w:t>
      </w:r>
      <w:proofErr w:type="gramEnd"/>
      <w:r>
        <w:rPr>
          <w:color w:val="2D3748"/>
        </w:rPr>
        <w:t xml:space="preserve"> AI agents at scale does not yet have a dominant player. SLYD is positioned to define that category with a vertically integrated stack no competitor is building, enterprise relationships in active development, and a founding team that has been operating at the intersection of compute and AI since 2017.</w:t>
      </w:r>
    </w:p>
    <w:p w14:paraId="4E051346" w14:textId="77777777" w:rsidR="001C0465" w:rsidRDefault="001C04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C0465" w14:paraId="56A73A83"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33C135BA" w14:textId="77777777" w:rsidR="001C0465" w:rsidRDefault="00000000">
            <w:r>
              <w:rPr>
                <w:b/>
                <w:bCs/>
                <w:color w:val="FFFFFF"/>
                <w:sz w:val="20"/>
                <w:szCs w:val="20"/>
              </w:rPr>
              <w:t>LAYER</w:t>
            </w:r>
          </w:p>
        </w:tc>
        <w:tc>
          <w:tcPr>
            <w:tcW w:w="6160" w:type="dxa"/>
            <w:tcBorders>
              <w:top w:val="single" w:sz="1" w:space="0" w:color="CBD5E0"/>
              <w:left w:val="single" w:sz="1" w:space="0" w:color="CBD5E0"/>
              <w:bottom w:val="single" w:sz="1" w:space="0" w:color="CBD5E0"/>
              <w:right w:val="single" w:sz="1" w:space="0" w:color="CBD5E0"/>
            </w:tcBorders>
            <w:shd w:val="clear" w:color="auto" w:fill="0A1628"/>
            <w:tcMar>
              <w:top w:w="100" w:type="dxa"/>
              <w:left w:w="140" w:type="dxa"/>
              <w:bottom w:w="100" w:type="dxa"/>
              <w:right w:w="140" w:type="dxa"/>
            </w:tcMar>
          </w:tcPr>
          <w:p w14:paraId="1636FD7C" w14:textId="77777777" w:rsidR="001C0465" w:rsidRDefault="00000000">
            <w:r>
              <w:rPr>
                <w:b/>
                <w:bCs/>
                <w:color w:val="FFFFFF"/>
                <w:sz w:val="20"/>
                <w:szCs w:val="20"/>
              </w:rPr>
              <w:t>SLYD POSITION</w:t>
            </w:r>
          </w:p>
        </w:tc>
      </w:tr>
      <w:tr w:rsidR="001C0465" w14:paraId="4B597B8D"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687CA3D5" w14:textId="77777777" w:rsidR="001C0465" w:rsidRDefault="00000000">
            <w:r>
              <w:rPr>
                <w:color w:val="0A1628"/>
                <w:sz w:val="20"/>
                <w:szCs w:val="20"/>
              </w:rPr>
              <w:t>Hardware</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0A5FFF8" w14:textId="77777777" w:rsidR="001C0465" w:rsidRDefault="00000000">
            <w:r>
              <w:rPr>
                <w:color w:val="2D3748"/>
                <w:sz w:val="20"/>
                <w:szCs w:val="20"/>
              </w:rPr>
              <w:t>SLYD LLC — OEM partnerships, air-gap enterprise deployments</w:t>
            </w:r>
          </w:p>
        </w:tc>
      </w:tr>
      <w:tr w:rsidR="001C0465" w14:paraId="2EBBD0DE"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42E59B60" w14:textId="77777777" w:rsidR="001C0465" w:rsidRDefault="00000000">
            <w:r>
              <w:rPr>
                <w:color w:val="0A1628"/>
                <w:sz w:val="20"/>
                <w:szCs w:val="20"/>
              </w:rPr>
              <w:t>Financing</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D8692D4" w14:textId="77777777" w:rsidR="001C0465" w:rsidRDefault="00000000">
            <w:r>
              <w:rPr>
                <w:color w:val="2D3748"/>
                <w:sz w:val="20"/>
                <w:szCs w:val="20"/>
              </w:rPr>
              <w:t>SLYD Solutions — $500K to $100M+ hardware financing</w:t>
            </w:r>
          </w:p>
        </w:tc>
      </w:tr>
      <w:tr w:rsidR="001C0465" w14:paraId="1BB9560C"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7648A63E" w14:textId="77777777" w:rsidR="001C0465" w:rsidRDefault="00000000">
            <w:r>
              <w:rPr>
                <w:color w:val="0A1628"/>
                <w:sz w:val="20"/>
                <w:szCs w:val="20"/>
              </w:rPr>
              <w:t>Data Center</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C1E914E" w14:textId="77777777" w:rsidR="001C0465" w:rsidRDefault="00000000">
            <w:r>
              <w:rPr>
                <w:color w:val="2D3748"/>
                <w:sz w:val="20"/>
                <w:szCs w:val="20"/>
              </w:rPr>
              <w:t>SLYD Solutions — Tier 3 and Tier 4 placement partnerships</w:t>
            </w:r>
          </w:p>
        </w:tc>
      </w:tr>
      <w:tr w:rsidR="001C0465" w14:paraId="78CE8B04"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3026D5BD" w14:textId="77777777" w:rsidR="001C0465" w:rsidRDefault="00000000">
            <w:proofErr w:type="gramStart"/>
            <w:r>
              <w:rPr>
                <w:color w:val="0A1628"/>
                <w:sz w:val="20"/>
                <w:szCs w:val="20"/>
              </w:rPr>
              <w:t>Compute</w:t>
            </w:r>
            <w:proofErr w:type="gramEnd"/>
            <w:r>
              <w:rPr>
                <w:color w:val="0A1628"/>
                <w:sz w:val="20"/>
                <w:szCs w:val="20"/>
              </w:rPr>
              <w:t xml:space="preserve"> Cloud</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CE28328" w14:textId="1B32A131" w:rsidR="001C0465" w:rsidRDefault="00000000">
            <w:r>
              <w:rPr>
                <w:color w:val="2D3748"/>
                <w:sz w:val="20"/>
                <w:szCs w:val="20"/>
              </w:rPr>
              <w:t xml:space="preserve">SLYD Cloud — </w:t>
            </w:r>
            <w:r w:rsidR="004376FF">
              <w:rPr>
                <w:color w:val="2D3748"/>
                <w:sz w:val="20"/>
                <w:szCs w:val="20"/>
              </w:rPr>
              <w:t xml:space="preserve">execute </w:t>
            </w:r>
            <w:r>
              <w:rPr>
                <w:color w:val="2D3748"/>
                <w:sz w:val="20"/>
                <w:szCs w:val="20"/>
              </w:rPr>
              <w:t xml:space="preserve">contracts with Crusoe, Nebius, </w:t>
            </w:r>
            <w:proofErr w:type="spellStart"/>
            <w:r>
              <w:rPr>
                <w:color w:val="2D3748"/>
                <w:sz w:val="20"/>
                <w:szCs w:val="20"/>
              </w:rPr>
              <w:t>CoreWeave</w:t>
            </w:r>
            <w:proofErr w:type="spellEnd"/>
            <w:r>
              <w:rPr>
                <w:color w:val="2D3748"/>
                <w:sz w:val="20"/>
                <w:szCs w:val="20"/>
              </w:rPr>
              <w:t>,</w:t>
            </w:r>
            <w:r w:rsidR="004376FF">
              <w:rPr>
                <w:color w:val="2D3748"/>
                <w:sz w:val="20"/>
                <w:szCs w:val="20"/>
              </w:rPr>
              <w:t xml:space="preserve"> Corvex,</w:t>
            </w:r>
            <w:r>
              <w:rPr>
                <w:color w:val="2D3748"/>
                <w:sz w:val="20"/>
                <w:szCs w:val="20"/>
              </w:rPr>
              <w:t xml:space="preserve"> AWS, GCP, Azure</w:t>
            </w:r>
            <w:r w:rsidR="004376FF">
              <w:rPr>
                <w:color w:val="2D3748"/>
                <w:sz w:val="20"/>
                <w:szCs w:val="20"/>
              </w:rPr>
              <w:t xml:space="preserve"> and more</w:t>
            </w:r>
          </w:p>
        </w:tc>
      </w:tr>
      <w:tr w:rsidR="001C0465" w14:paraId="79871B25"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26B81177" w14:textId="77777777" w:rsidR="001C0465" w:rsidRDefault="00000000">
            <w:r>
              <w:rPr>
                <w:color w:val="0A1628"/>
                <w:sz w:val="20"/>
                <w:szCs w:val="20"/>
              </w:rPr>
              <w:t>Inference</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E82C331" w14:textId="77777777" w:rsidR="001C0465" w:rsidRDefault="00000000">
            <w:r>
              <w:rPr>
                <w:color w:val="2D3748"/>
                <w:sz w:val="20"/>
                <w:szCs w:val="20"/>
              </w:rPr>
              <w:t>SLYD Cloud — open model endpoints, KV caching, memory optimization</w:t>
            </w:r>
          </w:p>
        </w:tc>
      </w:tr>
      <w:tr w:rsidR="001C0465" w14:paraId="0EED9C8B"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4F294D75" w14:textId="77777777" w:rsidR="001C0465" w:rsidRDefault="00000000">
            <w:r>
              <w:rPr>
                <w:color w:val="0A1628"/>
                <w:sz w:val="20"/>
                <w:szCs w:val="20"/>
              </w:rPr>
              <w:lastRenderedPageBreak/>
              <w:t>Ecosystem</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E8D5472" w14:textId="77777777" w:rsidR="001C0465" w:rsidRDefault="00000000">
            <w:r>
              <w:rPr>
                <w:color w:val="2D3748"/>
                <w:sz w:val="20"/>
                <w:szCs w:val="20"/>
              </w:rPr>
              <w:t>SLYD.com — agent marketplace, MCP catalog, x402 and MPP payment rails</w:t>
            </w:r>
          </w:p>
        </w:tc>
      </w:tr>
      <w:tr w:rsidR="001C0465" w14:paraId="233BB761"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4F6F9"/>
            <w:tcMar>
              <w:top w:w="100" w:type="dxa"/>
              <w:left w:w="140" w:type="dxa"/>
              <w:bottom w:w="100" w:type="dxa"/>
              <w:right w:w="140" w:type="dxa"/>
            </w:tcMar>
          </w:tcPr>
          <w:p w14:paraId="4C9B2F2D" w14:textId="77777777" w:rsidR="001C0465" w:rsidRDefault="00000000">
            <w:r>
              <w:rPr>
                <w:color w:val="0A1628"/>
                <w:sz w:val="20"/>
                <w:szCs w:val="20"/>
              </w:rPr>
              <w:t>Enterprise Governance</w:t>
            </w:r>
          </w:p>
        </w:tc>
        <w:tc>
          <w:tcPr>
            <w:tcW w:w="6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86DB167" w14:textId="77777777" w:rsidR="001C0465" w:rsidRDefault="00000000">
            <w:r>
              <w:rPr>
                <w:color w:val="2D3748"/>
                <w:sz w:val="20"/>
                <w:szCs w:val="20"/>
              </w:rPr>
              <w:t>SLYD Flow — the operating system for the enterprise AI workforce</w:t>
            </w:r>
          </w:p>
        </w:tc>
      </w:tr>
    </w:tbl>
    <w:p w14:paraId="44F6BA90" w14:textId="77777777" w:rsidR="001C0465" w:rsidRDefault="001C046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0465" w14:paraId="6BAEB1E1"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D6E8FA"/>
            <w:tcMar>
              <w:top w:w="160" w:type="dxa"/>
              <w:left w:w="200" w:type="dxa"/>
              <w:bottom w:w="160" w:type="dxa"/>
              <w:right w:w="200" w:type="dxa"/>
            </w:tcMar>
          </w:tcPr>
          <w:p w14:paraId="485FF43D" w14:textId="77777777" w:rsidR="001C0465" w:rsidRDefault="00000000">
            <w:pPr>
              <w:spacing w:after="60"/>
            </w:pPr>
            <w:r>
              <w:rPr>
                <w:b/>
                <w:bCs/>
                <w:color w:val="1E6FD9"/>
                <w:sz w:val="20"/>
                <w:szCs w:val="20"/>
              </w:rPr>
              <w:t>THE VERTICAL STACK STORY</w:t>
            </w:r>
          </w:p>
          <w:p w14:paraId="24299E68" w14:textId="77777777" w:rsidR="001C0465" w:rsidRDefault="00000000">
            <w:r>
              <w:rPr>
                <w:i/>
                <w:iCs/>
                <w:color w:val="2D3748"/>
                <w:sz w:val="21"/>
                <w:szCs w:val="21"/>
              </w:rPr>
              <w:t>From the physical server to the C-suite dashboard, SLYD controls the full stack. Crusoe built from energy to cloud and the market rewarded that coherence with a premium valuation. SLYD is building the equivalent vertical stack for the agentic era — from hardware to governance.</w:t>
            </w:r>
          </w:p>
        </w:tc>
      </w:tr>
    </w:tbl>
    <w:p w14:paraId="27EAE420" w14:textId="77777777" w:rsidR="001C0465" w:rsidRDefault="001C0465">
      <w:pPr>
        <w:spacing w:before="400"/>
      </w:pPr>
    </w:p>
    <w:p w14:paraId="793E5BF0" w14:textId="77777777" w:rsidR="001C0465" w:rsidRDefault="00000000">
      <w:pPr>
        <w:spacing w:before="200" w:after="40"/>
        <w:jc w:val="center"/>
      </w:pPr>
      <w:r>
        <w:rPr>
          <w:b/>
          <w:bCs/>
          <w:color w:val="0A1628"/>
          <w:sz w:val="24"/>
          <w:szCs w:val="24"/>
        </w:rPr>
        <w:t>SLYD Group Inc.</w:t>
      </w:r>
    </w:p>
    <w:p w14:paraId="685A0EDB" w14:textId="77777777" w:rsidR="001C0465" w:rsidRDefault="00000000">
      <w:pPr>
        <w:spacing w:after="40"/>
        <w:jc w:val="center"/>
      </w:pPr>
      <w:r>
        <w:rPr>
          <w:color w:val="8A96A3"/>
          <w:sz w:val="18"/>
          <w:szCs w:val="18"/>
        </w:rPr>
        <w:t>Confidential — April 2026</w:t>
      </w:r>
    </w:p>
    <w:p w14:paraId="61F8CD62" w14:textId="77777777" w:rsidR="001C0465" w:rsidRDefault="00000000">
      <w:pPr>
        <w:jc w:val="center"/>
      </w:pPr>
      <w:r>
        <w:rPr>
          <w:color w:val="1E6FD9"/>
          <w:sz w:val="18"/>
          <w:szCs w:val="18"/>
        </w:rPr>
        <w:t>slyd.com</w:t>
      </w:r>
    </w:p>
    <w:sectPr w:rsidR="001C04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21201"/>
    <w:multiLevelType w:val="hybridMultilevel"/>
    <w:tmpl w:val="E0CC935C"/>
    <w:lvl w:ilvl="0" w:tplc="A8045360">
      <w:start w:val="1"/>
      <w:numFmt w:val="bullet"/>
      <w:lvlText w:val="•"/>
      <w:lvlJc w:val="left"/>
      <w:pPr>
        <w:ind w:left="600" w:hanging="300"/>
      </w:pPr>
    </w:lvl>
    <w:lvl w:ilvl="1" w:tplc="FE023F2C">
      <w:numFmt w:val="decimal"/>
      <w:lvlText w:val=""/>
      <w:lvlJc w:val="left"/>
    </w:lvl>
    <w:lvl w:ilvl="2" w:tplc="C7EE7FB4">
      <w:numFmt w:val="decimal"/>
      <w:lvlText w:val=""/>
      <w:lvlJc w:val="left"/>
    </w:lvl>
    <w:lvl w:ilvl="3" w:tplc="BEA2E968">
      <w:numFmt w:val="decimal"/>
      <w:lvlText w:val=""/>
      <w:lvlJc w:val="left"/>
    </w:lvl>
    <w:lvl w:ilvl="4" w:tplc="D6FADD1C">
      <w:numFmt w:val="decimal"/>
      <w:lvlText w:val=""/>
      <w:lvlJc w:val="left"/>
    </w:lvl>
    <w:lvl w:ilvl="5" w:tplc="3692FF52">
      <w:numFmt w:val="decimal"/>
      <w:lvlText w:val=""/>
      <w:lvlJc w:val="left"/>
    </w:lvl>
    <w:lvl w:ilvl="6" w:tplc="708C30C6">
      <w:numFmt w:val="decimal"/>
      <w:lvlText w:val=""/>
      <w:lvlJc w:val="left"/>
    </w:lvl>
    <w:lvl w:ilvl="7" w:tplc="7C30B84C">
      <w:numFmt w:val="decimal"/>
      <w:lvlText w:val=""/>
      <w:lvlJc w:val="left"/>
    </w:lvl>
    <w:lvl w:ilvl="8" w:tplc="CF523AD8">
      <w:numFmt w:val="decimal"/>
      <w:lvlText w:val=""/>
      <w:lvlJc w:val="left"/>
    </w:lvl>
  </w:abstractNum>
  <w:abstractNum w:abstractNumId="1" w15:restartNumberingAfterBreak="0">
    <w:nsid w:val="681E2178"/>
    <w:multiLevelType w:val="hybridMultilevel"/>
    <w:tmpl w:val="4A481556"/>
    <w:lvl w:ilvl="0" w:tplc="E8D0F726">
      <w:start w:val="1"/>
      <w:numFmt w:val="bullet"/>
      <w:lvlText w:val="●"/>
      <w:lvlJc w:val="left"/>
      <w:pPr>
        <w:ind w:left="720" w:hanging="360"/>
      </w:pPr>
    </w:lvl>
    <w:lvl w:ilvl="1" w:tplc="04B042F4">
      <w:start w:val="1"/>
      <w:numFmt w:val="bullet"/>
      <w:lvlText w:val="○"/>
      <w:lvlJc w:val="left"/>
      <w:pPr>
        <w:ind w:left="1440" w:hanging="360"/>
      </w:pPr>
    </w:lvl>
    <w:lvl w:ilvl="2" w:tplc="0F6875EA">
      <w:start w:val="1"/>
      <w:numFmt w:val="bullet"/>
      <w:lvlText w:val="■"/>
      <w:lvlJc w:val="left"/>
      <w:pPr>
        <w:ind w:left="2160" w:hanging="360"/>
      </w:pPr>
    </w:lvl>
    <w:lvl w:ilvl="3" w:tplc="04F0C474">
      <w:start w:val="1"/>
      <w:numFmt w:val="bullet"/>
      <w:lvlText w:val="●"/>
      <w:lvlJc w:val="left"/>
      <w:pPr>
        <w:ind w:left="2880" w:hanging="360"/>
      </w:pPr>
    </w:lvl>
    <w:lvl w:ilvl="4" w:tplc="3D30A31C">
      <w:start w:val="1"/>
      <w:numFmt w:val="bullet"/>
      <w:lvlText w:val="○"/>
      <w:lvlJc w:val="left"/>
      <w:pPr>
        <w:ind w:left="3600" w:hanging="360"/>
      </w:pPr>
    </w:lvl>
    <w:lvl w:ilvl="5" w:tplc="17C413B4">
      <w:start w:val="1"/>
      <w:numFmt w:val="bullet"/>
      <w:lvlText w:val="■"/>
      <w:lvlJc w:val="left"/>
      <w:pPr>
        <w:ind w:left="4320" w:hanging="360"/>
      </w:pPr>
    </w:lvl>
    <w:lvl w:ilvl="6" w:tplc="49909A88">
      <w:start w:val="1"/>
      <w:numFmt w:val="bullet"/>
      <w:lvlText w:val="●"/>
      <w:lvlJc w:val="left"/>
      <w:pPr>
        <w:ind w:left="5040" w:hanging="360"/>
      </w:pPr>
    </w:lvl>
    <w:lvl w:ilvl="7" w:tplc="C07ABF66">
      <w:start w:val="1"/>
      <w:numFmt w:val="bullet"/>
      <w:lvlText w:val="●"/>
      <w:lvlJc w:val="left"/>
      <w:pPr>
        <w:ind w:left="5760" w:hanging="360"/>
      </w:pPr>
    </w:lvl>
    <w:lvl w:ilvl="8" w:tplc="2D989FE6">
      <w:start w:val="1"/>
      <w:numFmt w:val="bullet"/>
      <w:lvlText w:val="●"/>
      <w:lvlJc w:val="left"/>
      <w:pPr>
        <w:ind w:left="6480" w:hanging="360"/>
      </w:pPr>
    </w:lvl>
  </w:abstractNum>
  <w:num w:numId="1" w16cid:durableId="1729188794">
    <w:abstractNumId w:val="1"/>
    <w:lvlOverride w:ilvl="0">
      <w:startOverride w:val="1"/>
    </w:lvlOverride>
  </w:num>
  <w:num w:numId="2" w16cid:durableId="369230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465"/>
    <w:rsid w:val="001C0465"/>
    <w:rsid w:val="004376FF"/>
    <w:rsid w:val="009F728C"/>
    <w:rsid w:val="00C3772D"/>
    <w:rsid w:val="00DA0576"/>
    <w:rsid w:val="00F8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D803"/>
  <w15:docId w15:val="{9522A8F0-C86C-473F-9DF4-CAD43914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A1628"/>
      <w:sz w:val="36"/>
      <w:szCs w:val="36"/>
    </w:rPr>
  </w:style>
  <w:style w:type="paragraph" w:styleId="Heading2">
    <w:name w:val="heading 2"/>
    <w:uiPriority w:val="9"/>
    <w:unhideWhenUsed/>
    <w:qFormat/>
    <w:pPr>
      <w:spacing w:before="360" w:after="120"/>
      <w:outlineLvl w:val="1"/>
    </w:pPr>
    <w:rPr>
      <w:b/>
      <w:bCs/>
      <w:color w:val="1E6FD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3634</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 larry</cp:lastModifiedBy>
  <cp:revision>3</cp:revision>
  <dcterms:created xsi:type="dcterms:W3CDTF">2026-04-15T23:36:00Z</dcterms:created>
  <dcterms:modified xsi:type="dcterms:W3CDTF">2026-04-15T23:50:00Z</dcterms:modified>
</cp:coreProperties>
</file>