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8F180" w14:textId="77777777" w:rsidR="00671AF9" w:rsidRDefault="00671AF9" w:rsidP="00671AF9">
      <w:pPr>
        <w:jc w:val="center"/>
        <w:rPr>
          <w:rFonts w:ascii="Times New Roman" w:hAnsi="Times New Roman" w:cs="Times New Roman"/>
        </w:rPr>
      </w:pPr>
    </w:p>
    <w:p w14:paraId="0B4761BB" w14:textId="77777777" w:rsidR="00671AF9" w:rsidRDefault="00671AF9" w:rsidP="00671AF9">
      <w:pPr>
        <w:jc w:val="center"/>
        <w:rPr>
          <w:rFonts w:ascii="Times New Roman" w:hAnsi="Times New Roman" w:cs="Times New Roman"/>
        </w:rPr>
      </w:pPr>
    </w:p>
    <w:p w14:paraId="6F28C148" w14:textId="77777777" w:rsidR="00671AF9" w:rsidRDefault="00671AF9" w:rsidP="00671AF9">
      <w:pPr>
        <w:jc w:val="center"/>
        <w:rPr>
          <w:rFonts w:ascii="Times New Roman" w:hAnsi="Times New Roman" w:cs="Times New Roman"/>
        </w:rPr>
      </w:pPr>
    </w:p>
    <w:p w14:paraId="562F1211" w14:textId="77777777" w:rsidR="00671AF9" w:rsidRDefault="00671AF9" w:rsidP="00671AF9">
      <w:pPr>
        <w:jc w:val="center"/>
        <w:rPr>
          <w:rFonts w:ascii="Times New Roman" w:hAnsi="Times New Roman" w:cs="Times New Roman"/>
        </w:rPr>
      </w:pPr>
    </w:p>
    <w:p w14:paraId="125637A3" w14:textId="77777777" w:rsidR="00671AF9" w:rsidRDefault="00671AF9" w:rsidP="00671AF9">
      <w:pPr>
        <w:jc w:val="center"/>
        <w:rPr>
          <w:rFonts w:ascii="Times New Roman" w:hAnsi="Times New Roman" w:cs="Times New Roman"/>
        </w:rPr>
      </w:pPr>
    </w:p>
    <w:p w14:paraId="10318128" w14:textId="77777777" w:rsidR="00671AF9" w:rsidRDefault="00671AF9" w:rsidP="00671AF9">
      <w:pPr>
        <w:jc w:val="center"/>
        <w:rPr>
          <w:rFonts w:ascii="Times New Roman" w:hAnsi="Times New Roman" w:cs="Times New Roman"/>
        </w:rPr>
      </w:pPr>
    </w:p>
    <w:p w14:paraId="3A42272F" w14:textId="77777777" w:rsidR="00671AF9" w:rsidRDefault="00671AF9" w:rsidP="00671AF9">
      <w:pPr>
        <w:jc w:val="center"/>
        <w:rPr>
          <w:rFonts w:ascii="Times New Roman" w:hAnsi="Times New Roman" w:cs="Times New Roman"/>
        </w:rPr>
      </w:pPr>
    </w:p>
    <w:p w14:paraId="102056A9" w14:textId="77777777" w:rsidR="00671AF9" w:rsidRDefault="00671AF9" w:rsidP="00671AF9">
      <w:pPr>
        <w:jc w:val="center"/>
        <w:rPr>
          <w:rFonts w:ascii="Times New Roman" w:hAnsi="Times New Roman" w:cs="Times New Roman"/>
        </w:rPr>
      </w:pPr>
    </w:p>
    <w:p w14:paraId="2137E37F" w14:textId="77777777" w:rsidR="00671AF9" w:rsidRDefault="00671AF9" w:rsidP="00671AF9">
      <w:pPr>
        <w:jc w:val="center"/>
        <w:rPr>
          <w:rFonts w:ascii="Times New Roman" w:hAnsi="Times New Roman" w:cs="Times New Roman"/>
        </w:rPr>
      </w:pPr>
    </w:p>
    <w:p w14:paraId="641B7235" w14:textId="77777777" w:rsidR="00671AF9" w:rsidRDefault="00671AF9" w:rsidP="00671AF9">
      <w:pPr>
        <w:jc w:val="center"/>
        <w:rPr>
          <w:rFonts w:ascii="Times New Roman" w:hAnsi="Times New Roman" w:cs="Times New Roman"/>
        </w:rPr>
      </w:pPr>
    </w:p>
    <w:p w14:paraId="077EAC71" w14:textId="6C928D08" w:rsidR="00A124F3" w:rsidRPr="00671AF9" w:rsidRDefault="000D3DFC" w:rsidP="00671AF9">
      <w:pPr>
        <w:jc w:val="center"/>
        <w:rPr>
          <w:rFonts w:ascii="Times New Roman" w:hAnsi="Times New Roman" w:cs="Times New Roman"/>
        </w:rPr>
      </w:pPr>
      <w:r w:rsidRPr="00671AF9">
        <w:rPr>
          <w:rFonts w:ascii="Times New Roman" w:hAnsi="Times New Roman" w:cs="Times New Roman"/>
        </w:rPr>
        <w:t>Abig</w:t>
      </w:r>
      <w:r w:rsidR="004E5002" w:rsidRPr="00671AF9">
        <w:rPr>
          <w:rFonts w:ascii="Times New Roman" w:hAnsi="Times New Roman" w:cs="Times New Roman"/>
        </w:rPr>
        <w:t>ail Bembridge</w:t>
      </w:r>
      <w:r w:rsidR="001A422F">
        <w:rPr>
          <w:rFonts w:ascii="Times New Roman" w:hAnsi="Times New Roman" w:cs="Times New Roman"/>
        </w:rPr>
        <w:t xml:space="preserve"> (2305624)</w:t>
      </w:r>
      <w:r w:rsidR="004E5002" w:rsidRPr="00671AF9">
        <w:rPr>
          <w:rFonts w:ascii="Times New Roman" w:hAnsi="Times New Roman" w:cs="Times New Roman"/>
        </w:rPr>
        <w:t>, Kaif Brown</w:t>
      </w:r>
      <w:r w:rsidR="001A422F">
        <w:rPr>
          <w:rFonts w:ascii="Times New Roman" w:hAnsi="Times New Roman" w:cs="Times New Roman"/>
        </w:rPr>
        <w:t xml:space="preserve"> (2304843)</w:t>
      </w:r>
      <w:r w:rsidR="004E5002" w:rsidRPr="00671AF9">
        <w:rPr>
          <w:rFonts w:ascii="Times New Roman" w:hAnsi="Times New Roman" w:cs="Times New Roman"/>
        </w:rPr>
        <w:t>, Kadedra Mason</w:t>
      </w:r>
      <w:r w:rsidR="001A422F">
        <w:rPr>
          <w:rFonts w:ascii="Times New Roman" w:hAnsi="Times New Roman" w:cs="Times New Roman"/>
        </w:rPr>
        <w:t xml:space="preserve"> (2304879)</w:t>
      </w:r>
    </w:p>
    <w:p w14:paraId="434015D4" w14:textId="5AA89E90" w:rsidR="00671AF9" w:rsidRPr="00671AF9" w:rsidRDefault="00671AF9" w:rsidP="00671AF9">
      <w:pPr>
        <w:jc w:val="center"/>
        <w:rPr>
          <w:rFonts w:ascii="Times New Roman" w:hAnsi="Times New Roman" w:cs="Times New Roman"/>
        </w:rPr>
      </w:pPr>
      <w:r w:rsidRPr="00671AF9">
        <w:rPr>
          <w:rFonts w:ascii="Times New Roman" w:hAnsi="Times New Roman" w:cs="Times New Roman"/>
        </w:rPr>
        <w:t>Group Report</w:t>
      </w:r>
    </w:p>
    <w:p w14:paraId="7BF41534" w14:textId="5E24C186" w:rsidR="004E5002" w:rsidRPr="00671AF9" w:rsidRDefault="00C67061" w:rsidP="00671AF9">
      <w:pPr>
        <w:jc w:val="center"/>
        <w:rPr>
          <w:rFonts w:ascii="Times New Roman" w:hAnsi="Times New Roman" w:cs="Times New Roman"/>
        </w:rPr>
      </w:pPr>
      <w:r w:rsidRPr="00671AF9">
        <w:rPr>
          <w:rFonts w:ascii="Times New Roman" w:hAnsi="Times New Roman" w:cs="Times New Roman"/>
        </w:rPr>
        <w:t>Faculty of Engineering and Computing, University of Technology, Ja</w:t>
      </w:r>
    </w:p>
    <w:p w14:paraId="298F4B63" w14:textId="5D437DEF" w:rsidR="00671AF9" w:rsidRPr="00671AF9" w:rsidRDefault="00671AF9" w:rsidP="00671AF9">
      <w:pPr>
        <w:jc w:val="center"/>
        <w:rPr>
          <w:rFonts w:ascii="Times New Roman" w:hAnsi="Times New Roman" w:cs="Times New Roman"/>
        </w:rPr>
      </w:pPr>
      <w:r w:rsidRPr="00671AF9">
        <w:rPr>
          <w:rFonts w:ascii="Times New Roman" w:hAnsi="Times New Roman" w:cs="Times New Roman"/>
        </w:rPr>
        <w:t>CIT2004: Object Oriented Programming</w:t>
      </w:r>
    </w:p>
    <w:p w14:paraId="2282105B" w14:textId="581FD9BF" w:rsidR="00671AF9" w:rsidRPr="00671AF9" w:rsidRDefault="00671AF9" w:rsidP="00671AF9">
      <w:pPr>
        <w:jc w:val="center"/>
        <w:rPr>
          <w:rFonts w:ascii="Times New Roman" w:hAnsi="Times New Roman" w:cs="Times New Roman"/>
        </w:rPr>
      </w:pPr>
      <w:r w:rsidRPr="00671AF9">
        <w:rPr>
          <w:rFonts w:ascii="Times New Roman" w:hAnsi="Times New Roman" w:cs="Times New Roman"/>
        </w:rPr>
        <w:t>Phillip Smith</w:t>
      </w:r>
    </w:p>
    <w:p w14:paraId="3C1C3B33" w14:textId="03475468" w:rsidR="00671AF9" w:rsidRPr="00671AF9" w:rsidRDefault="00671AF9" w:rsidP="00671AF9">
      <w:pPr>
        <w:jc w:val="center"/>
        <w:rPr>
          <w:rFonts w:ascii="Times New Roman" w:hAnsi="Times New Roman" w:cs="Times New Roman"/>
        </w:rPr>
      </w:pPr>
      <w:r w:rsidRPr="00671AF9">
        <w:rPr>
          <w:rFonts w:ascii="Times New Roman" w:hAnsi="Times New Roman" w:cs="Times New Roman"/>
        </w:rPr>
        <w:t>November 30, 2024</w:t>
      </w:r>
    </w:p>
    <w:p w14:paraId="07CBB61C" w14:textId="77777777" w:rsidR="00671AF9" w:rsidRDefault="00671AF9"/>
    <w:p w14:paraId="54ADBE6F" w14:textId="77777777" w:rsidR="00671AF9" w:rsidRDefault="00671AF9"/>
    <w:p w14:paraId="59DE4B8C" w14:textId="77777777" w:rsidR="00671AF9" w:rsidRDefault="00671AF9"/>
    <w:p w14:paraId="20E52844" w14:textId="77777777" w:rsidR="00671AF9" w:rsidRDefault="00671AF9"/>
    <w:p w14:paraId="35E14DA8" w14:textId="77777777" w:rsidR="00671AF9" w:rsidRDefault="00671AF9"/>
    <w:p w14:paraId="30A44216" w14:textId="77777777" w:rsidR="00671AF9" w:rsidRDefault="00671AF9"/>
    <w:p w14:paraId="06B61D06" w14:textId="77777777" w:rsidR="00671AF9" w:rsidRDefault="00671AF9"/>
    <w:p w14:paraId="4F7D1557" w14:textId="77777777" w:rsidR="00671AF9" w:rsidRDefault="00671AF9"/>
    <w:p w14:paraId="390D4E27" w14:textId="77777777" w:rsidR="00671AF9" w:rsidRDefault="00671AF9"/>
    <w:p w14:paraId="08B6361B" w14:textId="77777777" w:rsidR="00671AF9" w:rsidRDefault="00671AF9"/>
    <w:p w14:paraId="1941E6EA" w14:textId="77777777" w:rsidR="002E2860" w:rsidRDefault="002E2860"/>
    <w:p w14:paraId="4836E707" w14:textId="77777777" w:rsidR="002E2860" w:rsidRDefault="002E2860"/>
    <w:p w14:paraId="6590A081" w14:textId="77777777" w:rsidR="002E2860" w:rsidRDefault="002E2860" w:rsidP="00671AF9">
      <w:pPr>
        <w:jc w:val="center"/>
        <w:rPr>
          <w:rFonts w:ascii="Times New Roman" w:hAnsi="Times New Roman" w:cs="Times New Roman"/>
        </w:rPr>
      </w:pPr>
    </w:p>
    <w:p w14:paraId="76D1E352" w14:textId="702F6708" w:rsidR="00671AF9" w:rsidRDefault="00671AF9" w:rsidP="00671AF9">
      <w:pPr>
        <w:jc w:val="center"/>
        <w:rPr>
          <w:rFonts w:ascii="Times New Roman" w:hAnsi="Times New Roman" w:cs="Times New Roman"/>
        </w:rPr>
      </w:pPr>
      <w:r w:rsidRPr="002E2860">
        <w:rPr>
          <w:rFonts w:ascii="Times New Roman" w:hAnsi="Times New Roman" w:cs="Times New Roman"/>
        </w:rPr>
        <w:lastRenderedPageBreak/>
        <w:t>Group Report</w:t>
      </w:r>
    </w:p>
    <w:p w14:paraId="1306B8E2" w14:textId="77777777" w:rsidR="002E2860" w:rsidRPr="002E2860" w:rsidRDefault="002E2860" w:rsidP="00671AF9">
      <w:pPr>
        <w:jc w:val="center"/>
        <w:rPr>
          <w:rFonts w:ascii="Times New Roman" w:hAnsi="Times New Roman" w:cs="Times New Roman"/>
        </w:rPr>
      </w:pPr>
    </w:p>
    <w:tbl>
      <w:tblPr>
        <w:tblStyle w:val="TableGrid"/>
        <w:tblpPr w:leftFromText="180" w:rightFromText="180" w:vertAnchor="text" w:horzAnchor="page" w:tblpX="1162" w:tblpY="2"/>
        <w:tblW w:w="10343" w:type="dxa"/>
        <w:tblLook w:val="04A0" w:firstRow="1" w:lastRow="0" w:firstColumn="1" w:lastColumn="0" w:noHBand="0" w:noVBand="1"/>
      </w:tblPr>
      <w:tblGrid>
        <w:gridCol w:w="1396"/>
        <w:gridCol w:w="1089"/>
        <w:gridCol w:w="1152"/>
        <w:gridCol w:w="3683"/>
        <w:gridCol w:w="3023"/>
      </w:tblGrid>
      <w:tr w:rsidR="00C15F29" w:rsidRPr="002E2860" w14:paraId="19743A1F" w14:textId="77777777" w:rsidTr="001A422F">
        <w:trPr>
          <w:trHeight w:val="612"/>
        </w:trPr>
        <w:tc>
          <w:tcPr>
            <w:tcW w:w="1429" w:type="dxa"/>
          </w:tcPr>
          <w:p w14:paraId="30402BDB" w14:textId="77777777" w:rsidR="002E2860" w:rsidRPr="002E2860" w:rsidRDefault="002E2860" w:rsidP="00B35568">
            <w:pPr>
              <w:jc w:val="center"/>
              <w:rPr>
                <w:rFonts w:ascii="Times New Roman" w:hAnsi="Times New Roman" w:cs="Times New Roman"/>
              </w:rPr>
            </w:pPr>
            <w:r w:rsidRPr="002E2860">
              <w:rPr>
                <w:rFonts w:ascii="Times New Roman" w:hAnsi="Times New Roman" w:cs="Times New Roman"/>
              </w:rPr>
              <w:t>Name</w:t>
            </w:r>
          </w:p>
        </w:tc>
        <w:tc>
          <w:tcPr>
            <w:tcW w:w="1098" w:type="dxa"/>
          </w:tcPr>
          <w:p w14:paraId="28DF424F" w14:textId="77777777" w:rsidR="002E2860" w:rsidRPr="002E2860" w:rsidRDefault="002E2860" w:rsidP="00B35568">
            <w:pPr>
              <w:jc w:val="center"/>
              <w:rPr>
                <w:rFonts w:ascii="Times New Roman" w:hAnsi="Times New Roman" w:cs="Times New Roman"/>
              </w:rPr>
            </w:pPr>
            <w:r w:rsidRPr="002E2860">
              <w:rPr>
                <w:rFonts w:ascii="Times New Roman" w:hAnsi="Times New Roman" w:cs="Times New Roman"/>
              </w:rPr>
              <w:t>ID</w:t>
            </w:r>
          </w:p>
        </w:tc>
        <w:tc>
          <w:tcPr>
            <w:tcW w:w="1207" w:type="dxa"/>
          </w:tcPr>
          <w:p w14:paraId="17FF8AB2" w14:textId="7F14F8D5" w:rsidR="002E2860" w:rsidRPr="002E2860" w:rsidRDefault="002E2860" w:rsidP="00B35568">
            <w:pPr>
              <w:jc w:val="center"/>
              <w:rPr>
                <w:rFonts w:ascii="Times New Roman" w:hAnsi="Times New Roman" w:cs="Times New Roman"/>
              </w:rPr>
            </w:pPr>
            <w:r w:rsidRPr="002E2860">
              <w:rPr>
                <w:rFonts w:ascii="Times New Roman" w:hAnsi="Times New Roman" w:cs="Times New Roman"/>
              </w:rPr>
              <w:t xml:space="preserve">Contact </w:t>
            </w:r>
            <w:r w:rsidR="00CE502E">
              <w:rPr>
                <w:rFonts w:ascii="Times New Roman" w:hAnsi="Times New Roman" w:cs="Times New Roman"/>
              </w:rPr>
              <w:t>N</w:t>
            </w:r>
            <w:r w:rsidRPr="002E2860">
              <w:rPr>
                <w:rFonts w:ascii="Times New Roman" w:hAnsi="Times New Roman" w:cs="Times New Roman"/>
              </w:rPr>
              <w:t>o.</w:t>
            </w:r>
          </w:p>
        </w:tc>
        <w:tc>
          <w:tcPr>
            <w:tcW w:w="3207" w:type="dxa"/>
          </w:tcPr>
          <w:p w14:paraId="417898C5" w14:textId="77777777" w:rsidR="002E2860" w:rsidRPr="002E2860" w:rsidRDefault="002E2860" w:rsidP="00B35568">
            <w:pPr>
              <w:jc w:val="center"/>
              <w:rPr>
                <w:rFonts w:ascii="Times New Roman" w:hAnsi="Times New Roman" w:cs="Times New Roman"/>
              </w:rPr>
            </w:pPr>
            <w:r w:rsidRPr="002E2860">
              <w:rPr>
                <w:rFonts w:ascii="Times New Roman" w:hAnsi="Times New Roman" w:cs="Times New Roman"/>
              </w:rPr>
              <w:t>Email</w:t>
            </w:r>
          </w:p>
        </w:tc>
        <w:tc>
          <w:tcPr>
            <w:tcW w:w="3402" w:type="dxa"/>
          </w:tcPr>
          <w:p w14:paraId="4A8989B1" w14:textId="77777777" w:rsidR="002E2860" w:rsidRPr="002E2860" w:rsidRDefault="002E2860" w:rsidP="00B35568">
            <w:pPr>
              <w:jc w:val="center"/>
              <w:rPr>
                <w:rFonts w:ascii="Times New Roman" w:hAnsi="Times New Roman" w:cs="Times New Roman"/>
              </w:rPr>
            </w:pPr>
            <w:r w:rsidRPr="002E2860">
              <w:rPr>
                <w:rFonts w:ascii="Times New Roman" w:hAnsi="Times New Roman" w:cs="Times New Roman"/>
              </w:rPr>
              <w:t>Contribution</w:t>
            </w:r>
          </w:p>
        </w:tc>
      </w:tr>
      <w:tr w:rsidR="00C15F29" w:rsidRPr="002E2860" w14:paraId="20C0F3F5" w14:textId="77777777" w:rsidTr="001A422F">
        <w:trPr>
          <w:trHeight w:val="2773"/>
        </w:trPr>
        <w:tc>
          <w:tcPr>
            <w:tcW w:w="1429" w:type="dxa"/>
          </w:tcPr>
          <w:p w14:paraId="1AE6838B" w14:textId="26D9AFCC" w:rsidR="002E2860" w:rsidRPr="002E2860" w:rsidRDefault="00C15F29" w:rsidP="00B35568">
            <w:pPr>
              <w:jc w:val="center"/>
              <w:rPr>
                <w:rFonts w:ascii="Times New Roman" w:hAnsi="Times New Roman" w:cs="Times New Roman"/>
              </w:rPr>
            </w:pPr>
            <w:r>
              <w:rPr>
                <w:rFonts w:ascii="Times New Roman" w:hAnsi="Times New Roman" w:cs="Times New Roman"/>
              </w:rPr>
              <w:t>Abigail Bembridge</w:t>
            </w:r>
          </w:p>
        </w:tc>
        <w:tc>
          <w:tcPr>
            <w:tcW w:w="1098" w:type="dxa"/>
          </w:tcPr>
          <w:p w14:paraId="18511B87" w14:textId="5906E5CE" w:rsidR="002E2860" w:rsidRPr="002E2860" w:rsidRDefault="00C15F29" w:rsidP="00B35568">
            <w:pPr>
              <w:jc w:val="center"/>
              <w:rPr>
                <w:rFonts w:ascii="Times New Roman" w:hAnsi="Times New Roman" w:cs="Times New Roman"/>
              </w:rPr>
            </w:pPr>
            <w:r>
              <w:rPr>
                <w:rFonts w:ascii="Times New Roman" w:hAnsi="Times New Roman" w:cs="Times New Roman"/>
              </w:rPr>
              <w:t>2305624</w:t>
            </w:r>
          </w:p>
        </w:tc>
        <w:tc>
          <w:tcPr>
            <w:tcW w:w="1207" w:type="dxa"/>
          </w:tcPr>
          <w:p w14:paraId="7A99CE13" w14:textId="359E9291" w:rsidR="002E2860" w:rsidRPr="002E2860" w:rsidRDefault="00D97E21" w:rsidP="00B35568">
            <w:pPr>
              <w:jc w:val="center"/>
              <w:rPr>
                <w:rFonts w:ascii="Times New Roman" w:hAnsi="Times New Roman" w:cs="Times New Roman"/>
              </w:rPr>
            </w:pPr>
            <w:r>
              <w:rPr>
                <w:rFonts w:ascii="Times New Roman" w:hAnsi="Times New Roman" w:cs="Times New Roman"/>
              </w:rPr>
              <w:t>876-844-7083</w:t>
            </w:r>
          </w:p>
        </w:tc>
        <w:tc>
          <w:tcPr>
            <w:tcW w:w="3207" w:type="dxa"/>
          </w:tcPr>
          <w:p w14:paraId="7983AC67" w14:textId="3F7928F7" w:rsidR="002E2860" w:rsidRPr="002E2860" w:rsidRDefault="00C15F29" w:rsidP="00B35568">
            <w:pPr>
              <w:jc w:val="center"/>
              <w:rPr>
                <w:rFonts w:ascii="Times New Roman" w:hAnsi="Times New Roman" w:cs="Times New Roman"/>
              </w:rPr>
            </w:pPr>
            <w:r>
              <w:rPr>
                <w:rFonts w:ascii="Times New Roman" w:hAnsi="Times New Roman" w:cs="Times New Roman"/>
              </w:rPr>
              <w:t>Abigailbembridge1723@gmail.com</w:t>
            </w:r>
          </w:p>
        </w:tc>
        <w:tc>
          <w:tcPr>
            <w:tcW w:w="3402" w:type="dxa"/>
          </w:tcPr>
          <w:p w14:paraId="4B79F536" w14:textId="38972F49" w:rsidR="002E2860" w:rsidRPr="002E2860" w:rsidRDefault="00B35568" w:rsidP="00B35568">
            <w:pPr>
              <w:rPr>
                <w:rFonts w:ascii="Times New Roman" w:hAnsi="Times New Roman" w:cs="Times New Roman"/>
              </w:rPr>
            </w:pPr>
            <w:r>
              <w:rPr>
                <w:rFonts w:ascii="Times New Roman" w:hAnsi="Times New Roman" w:cs="Times New Roman"/>
              </w:rPr>
              <w:t>Abigail was responsible for the creation and implementation of the Processing officer and Applicant classes. She was responsible for creating the getters, setters, and implementation of the methods to handle the various activities.</w:t>
            </w:r>
            <w:r w:rsidR="000565FC">
              <w:rPr>
                <w:rFonts w:ascii="Times New Roman" w:hAnsi="Times New Roman" w:cs="Times New Roman"/>
              </w:rPr>
              <w:t xml:space="preserve"> Additionally, assisted in completing the OOA and the UML Diagrams</w:t>
            </w:r>
          </w:p>
        </w:tc>
      </w:tr>
      <w:tr w:rsidR="00C15F29" w:rsidRPr="002E2860" w14:paraId="7411C8C2" w14:textId="77777777" w:rsidTr="001A422F">
        <w:trPr>
          <w:trHeight w:val="612"/>
        </w:trPr>
        <w:tc>
          <w:tcPr>
            <w:tcW w:w="1429" w:type="dxa"/>
          </w:tcPr>
          <w:p w14:paraId="255BC197" w14:textId="0876B860" w:rsidR="002E2860" w:rsidRPr="002E2860" w:rsidRDefault="00C15F29" w:rsidP="00B35568">
            <w:pPr>
              <w:jc w:val="center"/>
              <w:rPr>
                <w:rFonts w:ascii="Times New Roman" w:hAnsi="Times New Roman" w:cs="Times New Roman"/>
              </w:rPr>
            </w:pPr>
            <w:r>
              <w:rPr>
                <w:rFonts w:ascii="Times New Roman" w:hAnsi="Times New Roman" w:cs="Times New Roman"/>
              </w:rPr>
              <w:t>Kaif Brown</w:t>
            </w:r>
          </w:p>
        </w:tc>
        <w:tc>
          <w:tcPr>
            <w:tcW w:w="1098" w:type="dxa"/>
          </w:tcPr>
          <w:p w14:paraId="4C1E918D" w14:textId="3990974E" w:rsidR="002E2860" w:rsidRPr="002E2860" w:rsidRDefault="00D97E21" w:rsidP="00B35568">
            <w:pPr>
              <w:jc w:val="center"/>
              <w:rPr>
                <w:rFonts w:ascii="Times New Roman" w:hAnsi="Times New Roman" w:cs="Times New Roman"/>
              </w:rPr>
            </w:pPr>
            <w:r>
              <w:rPr>
                <w:rFonts w:ascii="Times New Roman" w:hAnsi="Times New Roman" w:cs="Times New Roman"/>
              </w:rPr>
              <w:t>2304843</w:t>
            </w:r>
          </w:p>
        </w:tc>
        <w:tc>
          <w:tcPr>
            <w:tcW w:w="1207" w:type="dxa"/>
          </w:tcPr>
          <w:p w14:paraId="4BC2A3F1" w14:textId="79503310" w:rsidR="002E2860" w:rsidRPr="002E2860" w:rsidRDefault="00D97E21" w:rsidP="00B35568">
            <w:pPr>
              <w:jc w:val="center"/>
              <w:rPr>
                <w:rFonts w:ascii="Times New Roman" w:hAnsi="Times New Roman" w:cs="Times New Roman"/>
              </w:rPr>
            </w:pPr>
            <w:r>
              <w:rPr>
                <w:rFonts w:ascii="Times New Roman" w:hAnsi="Times New Roman" w:cs="Times New Roman"/>
              </w:rPr>
              <w:t>876-</w:t>
            </w:r>
            <w:r w:rsidR="00B35568">
              <w:rPr>
                <w:rFonts w:ascii="Times New Roman" w:hAnsi="Times New Roman" w:cs="Times New Roman"/>
              </w:rPr>
              <w:t>221-1514</w:t>
            </w:r>
          </w:p>
        </w:tc>
        <w:tc>
          <w:tcPr>
            <w:tcW w:w="3207" w:type="dxa"/>
          </w:tcPr>
          <w:p w14:paraId="0518269A" w14:textId="0233EE50" w:rsidR="002E2860" w:rsidRPr="002E2860" w:rsidRDefault="00D97E21" w:rsidP="00B35568">
            <w:pPr>
              <w:jc w:val="center"/>
              <w:rPr>
                <w:rFonts w:ascii="Times New Roman" w:hAnsi="Times New Roman" w:cs="Times New Roman"/>
              </w:rPr>
            </w:pPr>
            <w:r w:rsidRPr="00D97E21">
              <w:rPr>
                <w:rFonts w:ascii="Times New Roman" w:hAnsi="Times New Roman" w:cs="Times New Roman"/>
              </w:rPr>
              <w:t>kaifb003@proton.me</w:t>
            </w:r>
          </w:p>
        </w:tc>
        <w:tc>
          <w:tcPr>
            <w:tcW w:w="3402" w:type="dxa"/>
          </w:tcPr>
          <w:p w14:paraId="0A8D9174" w14:textId="72C6C252" w:rsidR="002E2860" w:rsidRPr="002E2860" w:rsidRDefault="00B35568" w:rsidP="001A422F">
            <w:pPr>
              <w:rPr>
                <w:rFonts w:ascii="Times New Roman" w:hAnsi="Times New Roman" w:cs="Times New Roman"/>
              </w:rPr>
            </w:pPr>
            <w:r>
              <w:rPr>
                <w:rFonts w:ascii="Times New Roman" w:hAnsi="Times New Roman" w:cs="Times New Roman"/>
              </w:rPr>
              <w:t>Kaif was responsible for the creation and implementation of the driver class. He handled the getters and setters of the class, as well as the various methods to ensure interaction among the systems</w:t>
            </w:r>
            <w:r w:rsidR="000565FC">
              <w:rPr>
                <w:rFonts w:ascii="Times New Roman" w:hAnsi="Times New Roman" w:cs="Times New Roman"/>
              </w:rPr>
              <w:t>. Additionally assisted in the completion of the OOA and UML Diagrams.</w:t>
            </w:r>
          </w:p>
        </w:tc>
      </w:tr>
      <w:tr w:rsidR="00C15F29" w:rsidRPr="002E2860" w14:paraId="606AF657" w14:textId="77777777" w:rsidTr="001A422F">
        <w:trPr>
          <w:trHeight w:val="2466"/>
        </w:trPr>
        <w:tc>
          <w:tcPr>
            <w:tcW w:w="1429" w:type="dxa"/>
          </w:tcPr>
          <w:p w14:paraId="694FAE77" w14:textId="79994D28" w:rsidR="002E2860" w:rsidRPr="002E2860" w:rsidRDefault="00C15F29" w:rsidP="00B35568">
            <w:pPr>
              <w:jc w:val="center"/>
              <w:rPr>
                <w:rFonts w:ascii="Times New Roman" w:hAnsi="Times New Roman" w:cs="Times New Roman"/>
              </w:rPr>
            </w:pPr>
            <w:r>
              <w:rPr>
                <w:rFonts w:ascii="Times New Roman" w:hAnsi="Times New Roman" w:cs="Times New Roman"/>
              </w:rPr>
              <w:t>Kadedra Mason</w:t>
            </w:r>
          </w:p>
        </w:tc>
        <w:tc>
          <w:tcPr>
            <w:tcW w:w="1098" w:type="dxa"/>
          </w:tcPr>
          <w:p w14:paraId="30E4EBF7" w14:textId="1EC42342" w:rsidR="002E2860" w:rsidRPr="002E2860" w:rsidRDefault="00C15F29" w:rsidP="00B35568">
            <w:pPr>
              <w:jc w:val="center"/>
              <w:rPr>
                <w:rFonts w:ascii="Times New Roman" w:hAnsi="Times New Roman" w:cs="Times New Roman"/>
              </w:rPr>
            </w:pPr>
            <w:r>
              <w:rPr>
                <w:rFonts w:ascii="Times New Roman" w:hAnsi="Times New Roman" w:cs="Times New Roman"/>
              </w:rPr>
              <w:t>2304879</w:t>
            </w:r>
          </w:p>
        </w:tc>
        <w:tc>
          <w:tcPr>
            <w:tcW w:w="1207" w:type="dxa"/>
          </w:tcPr>
          <w:p w14:paraId="593D2950" w14:textId="62BFAC72" w:rsidR="002E2860" w:rsidRPr="002E2860" w:rsidRDefault="00C15F29" w:rsidP="00B35568">
            <w:pPr>
              <w:jc w:val="center"/>
              <w:rPr>
                <w:rFonts w:ascii="Times New Roman" w:hAnsi="Times New Roman" w:cs="Times New Roman"/>
              </w:rPr>
            </w:pPr>
            <w:r>
              <w:rPr>
                <w:rFonts w:ascii="Times New Roman" w:hAnsi="Times New Roman" w:cs="Times New Roman"/>
              </w:rPr>
              <w:t>876-524-3554</w:t>
            </w:r>
          </w:p>
        </w:tc>
        <w:tc>
          <w:tcPr>
            <w:tcW w:w="3207" w:type="dxa"/>
          </w:tcPr>
          <w:p w14:paraId="1A66BFF3" w14:textId="3CE8B771" w:rsidR="002E2860" w:rsidRPr="002E2860" w:rsidRDefault="00C15F29" w:rsidP="00B35568">
            <w:pPr>
              <w:jc w:val="center"/>
              <w:rPr>
                <w:rFonts w:ascii="Times New Roman" w:hAnsi="Times New Roman" w:cs="Times New Roman"/>
              </w:rPr>
            </w:pPr>
            <w:r>
              <w:rPr>
                <w:rFonts w:ascii="Times New Roman" w:hAnsi="Times New Roman" w:cs="Times New Roman"/>
              </w:rPr>
              <w:t>Kadiiamanda22@gmail.com</w:t>
            </w:r>
          </w:p>
        </w:tc>
        <w:tc>
          <w:tcPr>
            <w:tcW w:w="3402" w:type="dxa"/>
          </w:tcPr>
          <w:p w14:paraId="72DE979A" w14:textId="727AE65F" w:rsidR="002E2860" w:rsidRPr="002E2860" w:rsidRDefault="001A422F" w:rsidP="001A422F">
            <w:pPr>
              <w:rPr>
                <w:rFonts w:ascii="Times New Roman" w:hAnsi="Times New Roman" w:cs="Times New Roman"/>
              </w:rPr>
            </w:pPr>
            <w:r>
              <w:rPr>
                <w:rFonts w:ascii="Times New Roman" w:hAnsi="Times New Roman" w:cs="Times New Roman"/>
              </w:rPr>
              <w:t xml:space="preserve">Kadedra was responsible for the creation and implementation of the Ticket and </w:t>
            </w:r>
            <w:proofErr w:type="spellStart"/>
            <w:r>
              <w:rPr>
                <w:rFonts w:ascii="Times New Roman" w:hAnsi="Times New Roman" w:cs="Times New Roman"/>
              </w:rPr>
              <w:t>Jcf</w:t>
            </w:r>
            <w:proofErr w:type="spellEnd"/>
            <w:r>
              <w:rPr>
                <w:rFonts w:ascii="Times New Roman" w:hAnsi="Times New Roman" w:cs="Times New Roman"/>
              </w:rPr>
              <w:t xml:space="preserve"> officer classes. She was also responsible for additional classes, like the Fine and court info class, and was also responsible for putting the project together to ensure functionality and interaction among the classes.</w:t>
            </w:r>
            <w:r w:rsidR="000565FC">
              <w:rPr>
                <w:rFonts w:ascii="Times New Roman" w:hAnsi="Times New Roman" w:cs="Times New Roman"/>
              </w:rPr>
              <w:t xml:space="preserve"> Assisted in the completion of the </w:t>
            </w:r>
            <w:r w:rsidR="00E70E6F">
              <w:rPr>
                <w:rFonts w:ascii="Times New Roman" w:hAnsi="Times New Roman" w:cs="Times New Roman"/>
              </w:rPr>
              <w:t xml:space="preserve">Class relationship diagram, the user manual and </w:t>
            </w:r>
            <w:proofErr w:type="spellStart"/>
            <w:r w:rsidR="00E70E6F">
              <w:rPr>
                <w:rFonts w:ascii="Times New Roman" w:hAnsi="Times New Roman" w:cs="Times New Roman"/>
              </w:rPr>
              <w:t>powerpoint</w:t>
            </w:r>
            <w:proofErr w:type="spellEnd"/>
            <w:r w:rsidR="00E70E6F">
              <w:rPr>
                <w:rFonts w:ascii="Times New Roman" w:hAnsi="Times New Roman" w:cs="Times New Roman"/>
              </w:rPr>
              <w:t>.</w:t>
            </w:r>
          </w:p>
        </w:tc>
      </w:tr>
    </w:tbl>
    <w:p w14:paraId="5F8CD1BE" w14:textId="77777777" w:rsidR="00671AF9" w:rsidRDefault="00671AF9" w:rsidP="00671AF9">
      <w:pPr>
        <w:jc w:val="center"/>
      </w:pPr>
    </w:p>
    <w:sectPr w:rsidR="00671A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4F3"/>
    <w:rsid w:val="000565FC"/>
    <w:rsid w:val="000D3DFC"/>
    <w:rsid w:val="001A422F"/>
    <w:rsid w:val="002E2860"/>
    <w:rsid w:val="004E5002"/>
    <w:rsid w:val="005531CE"/>
    <w:rsid w:val="00671AF9"/>
    <w:rsid w:val="008B6987"/>
    <w:rsid w:val="00A124F3"/>
    <w:rsid w:val="00A1649F"/>
    <w:rsid w:val="00B24EB4"/>
    <w:rsid w:val="00B35568"/>
    <w:rsid w:val="00B94CF9"/>
    <w:rsid w:val="00C15F29"/>
    <w:rsid w:val="00C67061"/>
    <w:rsid w:val="00CE502E"/>
    <w:rsid w:val="00D97E21"/>
    <w:rsid w:val="00E70E6F"/>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FCAE"/>
  <w15:chartTrackingRefBased/>
  <w15:docId w15:val="{9911D91B-F3F4-4D44-AB09-0BF83E3F7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4F3"/>
    <w:rPr>
      <w:rFonts w:eastAsiaTheme="majorEastAsia" w:cstheme="majorBidi"/>
      <w:color w:val="272727" w:themeColor="text1" w:themeTint="D8"/>
    </w:rPr>
  </w:style>
  <w:style w:type="paragraph" w:styleId="Title">
    <w:name w:val="Title"/>
    <w:basedOn w:val="Normal"/>
    <w:next w:val="Normal"/>
    <w:link w:val="TitleChar"/>
    <w:uiPriority w:val="10"/>
    <w:qFormat/>
    <w:rsid w:val="00A12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4F3"/>
    <w:pPr>
      <w:spacing w:before="160"/>
      <w:jc w:val="center"/>
    </w:pPr>
    <w:rPr>
      <w:i/>
      <w:iCs/>
      <w:color w:val="404040" w:themeColor="text1" w:themeTint="BF"/>
    </w:rPr>
  </w:style>
  <w:style w:type="character" w:customStyle="1" w:styleId="QuoteChar">
    <w:name w:val="Quote Char"/>
    <w:basedOn w:val="DefaultParagraphFont"/>
    <w:link w:val="Quote"/>
    <w:uiPriority w:val="29"/>
    <w:rsid w:val="00A124F3"/>
    <w:rPr>
      <w:i/>
      <w:iCs/>
      <w:color w:val="404040" w:themeColor="text1" w:themeTint="BF"/>
    </w:rPr>
  </w:style>
  <w:style w:type="paragraph" w:styleId="ListParagraph">
    <w:name w:val="List Paragraph"/>
    <w:basedOn w:val="Normal"/>
    <w:uiPriority w:val="34"/>
    <w:qFormat/>
    <w:rsid w:val="00A124F3"/>
    <w:pPr>
      <w:ind w:left="720"/>
      <w:contextualSpacing/>
    </w:pPr>
  </w:style>
  <w:style w:type="character" w:styleId="IntenseEmphasis">
    <w:name w:val="Intense Emphasis"/>
    <w:basedOn w:val="DefaultParagraphFont"/>
    <w:uiPriority w:val="21"/>
    <w:qFormat/>
    <w:rsid w:val="00A124F3"/>
    <w:rPr>
      <w:i/>
      <w:iCs/>
      <w:color w:val="0F4761" w:themeColor="accent1" w:themeShade="BF"/>
    </w:rPr>
  </w:style>
  <w:style w:type="paragraph" w:styleId="IntenseQuote">
    <w:name w:val="Intense Quote"/>
    <w:basedOn w:val="Normal"/>
    <w:next w:val="Normal"/>
    <w:link w:val="IntenseQuoteChar"/>
    <w:uiPriority w:val="30"/>
    <w:qFormat/>
    <w:rsid w:val="00A12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4F3"/>
    <w:rPr>
      <w:i/>
      <w:iCs/>
      <w:color w:val="0F4761" w:themeColor="accent1" w:themeShade="BF"/>
    </w:rPr>
  </w:style>
  <w:style w:type="character" w:styleId="IntenseReference">
    <w:name w:val="Intense Reference"/>
    <w:basedOn w:val="DefaultParagraphFont"/>
    <w:uiPriority w:val="32"/>
    <w:qFormat/>
    <w:rsid w:val="00A124F3"/>
    <w:rPr>
      <w:b/>
      <w:bCs/>
      <w:smallCaps/>
      <w:color w:val="0F4761" w:themeColor="accent1" w:themeShade="BF"/>
      <w:spacing w:val="5"/>
    </w:rPr>
  </w:style>
  <w:style w:type="table" w:styleId="TableGrid">
    <w:name w:val="Table Grid"/>
    <w:basedOn w:val="TableNormal"/>
    <w:uiPriority w:val="39"/>
    <w:rsid w:val="00553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215</Words>
  <Characters>1231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kadedra mason</dc:creator>
  <cp:keywords/>
  <dc:description/>
  <cp:lastModifiedBy>kadedra mason</cp:lastModifiedBy>
  <cp:revision>11</cp:revision>
  <dcterms:created xsi:type="dcterms:W3CDTF">2024-10-26T18:00:00Z</dcterms:created>
  <dcterms:modified xsi:type="dcterms:W3CDTF">2024-12-01T01:14:00Z</dcterms:modified>
</cp:coreProperties>
</file>