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lbfk5vuhp44" w:id="0"/>
      <w:bookmarkEnd w:id="0"/>
      <w:r w:rsidDel="00000000" w:rsidR="00000000" w:rsidRPr="00000000">
        <w:rPr>
          <w:rtl w:val="0"/>
        </w:rPr>
        <w:t xml:space="preserve">HW2: Requirements, GUI, Pipe Design (167.5pts)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Replace all the </w:t>
      </w:r>
      <w:r w:rsidDel="00000000" w:rsidR="00000000" w:rsidRPr="00000000">
        <w:rPr>
          <w:highlight w:val="yellow"/>
          <w:rtl w:val="0"/>
        </w:rPr>
        <w:t xml:space="preserve">highlighted</w:t>
      </w:r>
      <w:r w:rsidDel="00000000" w:rsidR="00000000" w:rsidRPr="00000000">
        <w:rPr>
          <w:rtl w:val="0"/>
        </w:rPr>
        <w:t xml:space="preserve"> placeholder text, below. You may change the style of this template, but please provide all the responses requested and keep the same sections / order.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Usability note</w:t>
      </w:r>
      <w:r w:rsidDel="00000000" w:rsidR="00000000" w:rsidRPr="00000000">
        <w:rPr>
          <w:rtl w:val="0"/>
        </w:rPr>
        <w:t xml:space="preserve">: If you double-tap/click the placeholder text, that text should become selected so that you can easily type over it.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3xzzda9itjn0" w:id="1"/>
      <w:bookmarkEnd w:id="1"/>
      <w:r w:rsidDel="00000000" w:rsidR="00000000" w:rsidRPr="00000000">
        <w:rPr>
          <w:rtl w:val="0"/>
        </w:rPr>
        <w:t xml:space="preserve">Your Team Name (0.5pt)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Which team</w:t>
      </w:r>
      <w:r w:rsidDel="00000000" w:rsidR="00000000" w:rsidRPr="00000000">
        <w:rPr>
          <w:rtl w:val="0"/>
        </w:rPr>
        <w:t xml:space="preserve"> are you on?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TeamName</w:t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jec4rlp9ifnh" w:id="2"/>
      <w:bookmarkEnd w:id="2"/>
      <w:r w:rsidDel="00000000" w:rsidR="00000000" w:rsidRPr="00000000">
        <w:rPr>
          <w:rtl w:val="0"/>
        </w:rPr>
        <w:t xml:space="preserve">Project Description (5pts)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Who is the </w:t>
      </w:r>
      <w:r w:rsidDel="00000000" w:rsidR="00000000" w:rsidRPr="00000000">
        <w:rPr>
          <w:b w:val="1"/>
          <w:rtl w:val="0"/>
        </w:rPr>
        <w:t xml:space="preserve">target audience</w:t>
      </w:r>
      <w:r w:rsidDel="00000000" w:rsidR="00000000" w:rsidRPr="00000000">
        <w:rPr>
          <w:rtl w:val="0"/>
        </w:rPr>
        <w:t xml:space="preserve"> of your software?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 of your software? (e.g., what problem does it solve?)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service </w:t>
      </w:r>
      <w:r w:rsidDel="00000000" w:rsidR="00000000" w:rsidRPr="00000000">
        <w:rPr>
          <w:rtl w:val="0"/>
        </w:rPr>
        <w:t xml:space="preserve">will your software </w:t>
      </w:r>
      <w:r w:rsidDel="00000000" w:rsidR="00000000" w:rsidRPr="00000000">
        <w:rPr>
          <w:b w:val="1"/>
          <w:rtl w:val="0"/>
        </w:rPr>
        <w:t xml:space="preserve">provide</w:t>
      </w:r>
      <w:r w:rsidDel="00000000" w:rsidR="00000000" w:rsidRPr="00000000">
        <w:rPr>
          <w:rtl w:val="0"/>
        </w:rPr>
        <w:t xml:space="preserve">?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service </w:t>
      </w:r>
      <w:r w:rsidDel="00000000" w:rsidR="00000000" w:rsidRPr="00000000">
        <w:rPr>
          <w:rtl w:val="0"/>
        </w:rPr>
        <w:t xml:space="preserve">will your software </w:t>
      </w:r>
      <w:r w:rsidDel="00000000" w:rsidR="00000000" w:rsidRPr="00000000">
        <w:rPr>
          <w:b w:val="1"/>
          <w:rtl w:val="0"/>
        </w:rPr>
        <w:t xml:space="preserve">use</w:t>
      </w:r>
      <w:r w:rsidDel="00000000" w:rsidR="00000000" w:rsidRPr="00000000">
        <w:rPr>
          <w:rtl w:val="0"/>
        </w:rPr>
        <w:t xml:space="preserve">?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Service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wz82b2qpshri" w:id="3"/>
      <w:bookmarkEnd w:id="3"/>
      <w:r w:rsidDel="00000000" w:rsidR="00000000" w:rsidRPr="00000000">
        <w:rPr>
          <w:rtl w:val="0"/>
        </w:rPr>
        <w:t xml:space="preserve">High-Level Architecture (5pts)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Sketch/diagram the high-level architecture of your project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each component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each connector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the services you’ll be using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BasicHighLevelArchitectureSketch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hnu6fwluactt" w:id="4"/>
      <w:bookmarkEnd w:id="4"/>
      <w:r w:rsidDel="00000000" w:rsidR="00000000" w:rsidRPr="00000000">
        <w:rPr>
          <w:rtl w:val="0"/>
        </w:rPr>
        <w:t xml:space="preserve">Microservices Pipe (5pts)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ONE approach will your team use for microservices communication? Remember you cannot call each other’s code directly.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PipeDescription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uxvah76s65vf" w:id="5"/>
      <w:bookmarkEnd w:id="5"/>
      <w:r w:rsidDel="00000000" w:rsidR="00000000" w:rsidRPr="00000000">
        <w:rPr>
          <w:rtl w:val="0"/>
        </w:rPr>
        <w:t xml:space="preserve">Functional Requirements (30pts)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Write at least three functional requirements for your project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EARS (don’t need to use Planguage)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Say which EARS pattern you’re using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70"/>
        <w:gridCol w:w="2490"/>
        <w:tblGridChange w:id="0">
          <w:tblGrid>
            <w:gridCol w:w="6870"/>
            <w:gridCol w:w="249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EARS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FunctionalRequirement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FunctionalRequirement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FunctionalRequirement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Pattern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nbxgvgodp53o" w:id="6"/>
      <w:bookmarkEnd w:id="6"/>
      <w:r w:rsidDel="00000000" w:rsidR="00000000" w:rsidRPr="00000000">
        <w:rPr>
          <w:rtl w:val="0"/>
        </w:rPr>
        <w:t xml:space="preserve">Non-Functional Requirements (30pts)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Write at least one non-functional requirement for YOUR project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at least two non-functional requirements from the quality attributes your TEAM agreed were important for integrating projects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Include quality attributes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7335"/>
        <w:tblGridChange w:id="0">
          <w:tblGrid>
            <w:gridCol w:w="2025"/>
            <w:gridCol w:w="733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Attribute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QualityAttribute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YourNonFunctionalRequirement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QualityAttribute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TeamNonFunctionalRequirement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QualityAttribute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TeamNonFunctionalRequirement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so7ivns8snjp" w:id="7"/>
      <w:bookmarkEnd w:id="7"/>
      <w:r w:rsidDel="00000000" w:rsidR="00000000" w:rsidRPr="00000000">
        <w:rPr>
          <w:rtl w:val="0"/>
        </w:rPr>
        <w:t xml:space="preserve">Paper Prototypes Second Draft (36pts)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second draft of your entire project.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Medium fidelity or higher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Show how the software will look in all states. You may need to create multiple drawings.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Indicate how the software moves between states and how users interact with it.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Provide screenshots/images or scans of your prototype.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Second draft</w:t>
      </w:r>
      <w:r w:rsidDel="00000000" w:rsidR="00000000" w:rsidRPr="00000000">
        <w:rPr>
          <w:rtl w:val="0"/>
        </w:rPr>
        <w:t xml:space="preserve"> of paper prototypes: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ImagesOfPaperPrototypes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8s0yj5omouxs" w:id="8"/>
      <w:bookmarkEnd w:id="8"/>
      <w:r w:rsidDel="00000000" w:rsidR="00000000" w:rsidRPr="00000000">
        <w:rPr>
          <w:rtl w:val="0"/>
        </w:rPr>
        <w:t xml:space="preserve">Paper Prototypes Usability Evaluation (36pts)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Evaluate your paper prototypes against all eight Cognitive Style Heuristics. Two or more sentences for each heuristic. Be specific.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Heuristic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your user interface design does or does not reflect the heuristic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CSH#1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Evaluation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CSH#2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Evaluation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CSH#3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Evaluation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CSH#4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Evaluation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CSH#5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Evaluation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CSH#6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Evaluation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CSH#7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Evaluation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CSH#8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Evaluation</w:t>
            </w:r>
          </w:p>
        </w:tc>
      </w:tr>
    </w:tbl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jv9fmki8j2t7" w:id="9"/>
      <w:bookmarkEnd w:id="9"/>
      <w:r w:rsidDel="00000000" w:rsidR="00000000" w:rsidRPr="00000000">
        <w:rPr>
          <w:rtl w:val="0"/>
        </w:rPr>
        <w:t xml:space="preserve">Paper Prototypes Third Draft (20pts)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Revise your paper prototypes so they reflect all eight CSH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Medium fidelity or higher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Explain what you did. One or more sentences each. Be specific.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Provide screenshots or scans of your revised paper prototypes. Point out what changed on the prototype itself (using arrows, circles, highlighting, etc.).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Heuristic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you made based on evaluation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CSH#1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DescriptionOfChange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CSH#2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DescriptionOfChange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CSH#3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DescriptionOfChange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CSH#4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DescriptionOfChange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CSH#5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DescriptionOfChange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CSH#6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DescriptionOfChange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CSH#7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DescriptionOfChange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CSH#8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DescriptionOfChange</w:t>
            </w:r>
          </w:p>
        </w:tc>
      </w:tr>
    </w:tbl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Revised</w:t>
      </w:r>
      <w:r w:rsidDel="00000000" w:rsidR="00000000" w:rsidRPr="00000000">
        <w:rPr>
          <w:rtl w:val="0"/>
        </w:rPr>
        <w:t xml:space="preserve"> paper prototypes: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ImagesOfPaperPrototypes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92eabxujvit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