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D138" w14:textId="2F4C58A5" w:rsidR="00164358" w:rsidRDefault="004D67E6" w:rsidP="004D67E6">
      <w:pPr>
        <w:jc w:val="center"/>
        <w:rPr>
          <w:lang w:val="en-US"/>
        </w:rPr>
      </w:pPr>
      <w:r>
        <w:rPr>
          <w:lang w:val="en-US"/>
        </w:rPr>
        <w:t>NAME : MUHAMMAD MASOOD KHAN</w:t>
      </w:r>
    </w:p>
    <w:p w14:paraId="6875895A" w14:textId="4B4C5C9B" w:rsidR="004D67E6" w:rsidRDefault="000A7602" w:rsidP="004D67E6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899221" wp14:editId="2F10E231">
            <wp:simplePos x="0" y="0"/>
            <wp:positionH relativeFrom="column">
              <wp:posOffset>91440</wp:posOffset>
            </wp:positionH>
            <wp:positionV relativeFrom="paragraph">
              <wp:posOffset>-285750</wp:posOffset>
            </wp:positionV>
            <wp:extent cx="5096510" cy="886333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7E6">
        <w:rPr>
          <w:lang w:val="en-US"/>
        </w:rPr>
        <w:t>REGNO: FA21-BSE-028</w:t>
      </w:r>
    </w:p>
    <w:p w14:paraId="388EE92A" w14:textId="5AE7D885" w:rsidR="004D67E6" w:rsidRDefault="004D67E6" w:rsidP="004D67E6">
      <w:pPr>
        <w:jc w:val="center"/>
        <w:rPr>
          <w:lang w:val="en-US"/>
        </w:rPr>
      </w:pPr>
    </w:p>
    <w:p w14:paraId="42852D1F" w14:textId="5F54C903" w:rsidR="004E4CC4" w:rsidRDefault="004E4CC4" w:rsidP="004D67E6">
      <w:pPr>
        <w:jc w:val="center"/>
        <w:rPr>
          <w:lang w:val="en-US"/>
        </w:rPr>
      </w:pPr>
    </w:p>
    <w:p w14:paraId="52B04F15" w14:textId="50D6AE0C" w:rsidR="004E4CC4" w:rsidRDefault="004E4CC4" w:rsidP="004D67E6">
      <w:pPr>
        <w:jc w:val="center"/>
        <w:rPr>
          <w:lang w:val="en-US"/>
        </w:rPr>
      </w:pPr>
    </w:p>
    <w:p w14:paraId="56DFDEE5" w14:textId="6576DD8B" w:rsidR="004E4CC4" w:rsidRDefault="004E4CC4" w:rsidP="004D67E6">
      <w:pPr>
        <w:jc w:val="center"/>
        <w:rPr>
          <w:lang w:val="en-US"/>
        </w:rPr>
      </w:pPr>
    </w:p>
    <w:p w14:paraId="1C1DFBFC" w14:textId="4558A7E5" w:rsidR="004E4CC4" w:rsidRDefault="004E4CC4" w:rsidP="004D67E6">
      <w:pPr>
        <w:jc w:val="center"/>
        <w:rPr>
          <w:lang w:val="en-US"/>
        </w:rPr>
      </w:pPr>
    </w:p>
    <w:p w14:paraId="752DE29E" w14:textId="7C5BACD9" w:rsidR="004E4CC4" w:rsidRDefault="004E4CC4" w:rsidP="004D67E6">
      <w:pPr>
        <w:jc w:val="center"/>
        <w:rPr>
          <w:lang w:val="en-US"/>
        </w:rPr>
      </w:pPr>
    </w:p>
    <w:p w14:paraId="6402FEEF" w14:textId="61FB0BA3" w:rsidR="004E4CC4" w:rsidRDefault="004E4CC4" w:rsidP="004D67E6">
      <w:pPr>
        <w:jc w:val="center"/>
        <w:rPr>
          <w:lang w:val="en-US"/>
        </w:rPr>
      </w:pPr>
    </w:p>
    <w:p w14:paraId="76FA4CDF" w14:textId="7B63ECFC" w:rsidR="004E4CC4" w:rsidRDefault="004E4CC4" w:rsidP="004D67E6">
      <w:pPr>
        <w:jc w:val="center"/>
        <w:rPr>
          <w:lang w:val="en-US"/>
        </w:rPr>
      </w:pPr>
    </w:p>
    <w:p w14:paraId="438787FE" w14:textId="4178EC45" w:rsidR="004E4CC4" w:rsidRDefault="004E4CC4">
      <w:pPr>
        <w:rPr>
          <w:lang w:val="en-US"/>
        </w:rPr>
      </w:pPr>
      <w:r>
        <w:rPr>
          <w:lang w:val="en-US"/>
        </w:rPr>
        <w:br w:type="page"/>
      </w:r>
    </w:p>
    <w:p w14:paraId="75471C26" w14:textId="3871B347" w:rsidR="0058692D" w:rsidRPr="0058692D" w:rsidRDefault="0058692D" w:rsidP="009336CD">
      <w:pPr>
        <w:jc w:val="center"/>
        <w:rPr>
          <w:b/>
          <w:bCs/>
          <w:sz w:val="28"/>
          <w:szCs w:val="28"/>
          <w:lang w:val="en-US"/>
        </w:rPr>
      </w:pPr>
      <w:r w:rsidRPr="0058692D">
        <w:rPr>
          <w:b/>
          <w:bCs/>
          <w:sz w:val="28"/>
          <w:szCs w:val="28"/>
          <w:lang w:val="en-US"/>
        </w:rPr>
        <w:lastRenderedPageBreak/>
        <w:t>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92D" w14:paraId="5D307691" w14:textId="77777777" w:rsidTr="0058692D">
        <w:tc>
          <w:tcPr>
            <w:tcW w:w="4508" w:type="dxa"/>
          </w:tcPr>
          <w:p w14:paraId="2467A968" w14:textId="39184F9B" w:rsidR="0058692D" w:rsidRDefault="0058692D" w:rsidP="00933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508" w:type="dxa"/>
          </w:tcPr>
          <w:p w14:paraId="37DABA79" w14:textId="0B52F49E" w:rsidR="0058692D" w:rsidRDefault="0058692D" w:rsidP="00933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58692D" w14:paraId="07A241BB" w14:textId="77777777" w:rsidTr="0058692D">
        <w:tc>
          <w:tcPr>
            <w:tcW w:w="4508" w:type="dxa"/>
          </w:tcPr>
          <w:p w14:paraId="274184E0" w14:textId="5317F968" w:rsidR="0058692D" w:rsidRDefault="0058692D" w:rsidP="00933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1,2,3</w:t>
            </w:r>
          </w:p>
        </w:tc>
        <w:tc>
          <w:tcPr>
            <w:tcW w:w="4508" w:type="dxa"/>
          </w:tcPr>
          <w:p w14:paraId="179343F1" w14:textId="5B0510B1" w:rsidR="0058692D" w:rsidRDefault="0058692D" w:rsidP="00933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4E4CC4">
              <w:t>, 2</w:t>
            </w:r>
            <w:r>
              <w:rPr>
                <w:lang w:val="en-US"/>
              </w:rPr>
              <w:t>0</w:t>
            </w:r>
            <w:r w:rsidRPr="004E4CC4">
              <w:t>, 3</w:t>
            </w:r>
            <w:r>
              <w:rPr>
                <w:lang w:val="en-US"/>
              </w:rPr>
              <w:t>0</w:t>
            </w:r>
            <w:r w:rsidRPr="004E4CC4">
              <w:t>, 4</w:t>
            </w:r>
            <w:r>
              <w:rPr>
                <w:lang w:val="en-US"/>
              </w:rPr>
              <w:t>0</w:t>
            </w:r>
            <w:r w:rsidRPr="004E4CC4">
              <w:t>, 5</w:t>
            </w:r>
            <w:r>
              <w:rPr>
                <w:lang w:val="en-US"/>
              </w:rPr>
              <w:t>0</w:t>
            </w:r>
          </w:p>
        </w:tc>
      </w:tr>
      <w:tr w:rsidR="0058692D" w14:paraId="68A1F149" w14:textId="77777777" w:rsidTr="0058692D">
        <w:tc>
          <w:tcPr>
            <w:tcW w:w="4508" w:type="dxa"/>
          </w:tcPr>
          <w:p w14:paraId="76C059DA" w14:textId="65FC0986" w:rsidR="0058692D" w:rsidRDefault="0058692D" w:rsidP="00933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1,2,3,</w:t>
            </w:r>
            <w:r w:rsidR="000A7602"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4C4405DE" w14:textId="0AB5811A" w:rsidR="0058692D" w:rsidRDefault="0058692D" w:rsidP="00933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{42}</w:t>
            </w:r>
          </w:p>
        </w:tc>
      </w:tr>
      <w:tr w:rsidR="000A7602" w14:paraId="77ACDEC5" w14:textId="77777777" w:rsidTr="0058692D">
        <w:tc>
          <w:tcPr>
            <w:tcW w:w="4508" w:type="dxa"/>
          </w:tcPr>
          <w:p w14:paraId="542967E4" w14:textId="799DB217" w:rsidR="000A7602" w:rsidRDefault="000A7602" w:rsidP="00933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1,2,3,4,5,6</w:t>
            </w:r>
          </w:p>
        </w:tc>
        <w:tc>
          <w:tcPr>
            <w:tcW w:w="4508" w:type="dxa"/>
          </w:tcPr>
          <w:p w14:paraId="538385B2" w14:textId="77777777" w:rsidR="000A7602" w:rsidRDefault="000A7602" w:rsidP="009336CD">
            <w:pPr>
              <w:jc w:val="center"/>
              <w:rPr>
                <w:lang w:val="en-US"/>
              </w:rPr>
            </w:pPr>
          </w:p>
        </w:tc>
      </w:tr>
    </w:tbl>
    <w:p w14:paraId="3EF2C929" w14:textId="77777777" w:rsidR="0058692D" w:rsidRDefault="0058692D" w:rsidP="009336CD">
      <w:pPr>
        <w:jc w:val="center"/>
        <w:rPr>
          <w:lang w:val="en-US"/>
        </w:rPr>
      </w:pPr>
    </w:p>
    <w:p w14:paraId="234EC5C8" w14:textId="77777777" w:rsidR="0058692D" w:rsidRDefault="0058692D" w:rsidP="009336CD">
      <w:pPr>
        <w:jc w:val="center"/>
        <w:rPr>
          <w:lang w:val="en-US"/>
        </w:rPr>
      </w:pPr>
    </w:p>
    <w:p w14:paraId="2BABC448" w14:textId="77777777" w:rsidR="0058692D" w:rsidRDefault="0058692D" w:rsidP="009336CD">
      <w:pPr>
        <w:jc w:val="center"/>
        <w:rPr>
          <w:lang w:val="en-US"/>
        </w:rPr>
      </w:pPr>
    </w:p>
    <w:p w14:paraId="4910B461" w14:textId="77777777" w:rsidR="0058692D" w:rsidRDefault="0058692D" w:rsidP="009336CD">
      <w:pPr>
        <w:jc w:val="center"/>
        <w:rPr>
          <w:lang w:val="en-US"/>
        </w:rPr>
      </w:pPr>
    </w:p>
    <w:p w14:paraId="04B31090" w14:textId="77777777" w:rsidR="0058692D" w:rsidRDefault="0058692D" w:rsidP="009336CD">
      <w:pPr>
        <w:jc w:val="center"/>
        <w:rPr>
          <w:lang w:val="en-US"/>
        </w:rPr>
      </w:pPr>
    </w:p>
    <w:p w14:paraId="5DE450D5" w14:textId="77777777" w:rsidR="0058692D" w:rsidRDefault="0058692D" w:rsidP="009336CD">
      <w:pPr>
        <w:jc w:val="center"/>
        <w:rPr>
          <w:lang w:val="en-US"/>
        </w:rPr>
      </w:pPr>
    </w:p>
    <w:p w14:paraId="7332C628" w14:textId="72F3D722" w:rsidR="004E4CC4" w:rsidRDefault="004E4CC4" w:rsidP="000A7602">
      <w:pPr>
        <w:jc w:val="center"/>
        <w:rPr>
          <w:lang w:val="en-US"/>
        </w:rPr>
      </w:pPr>
      <w:r>
        <w:rPr>
          <w:lang w:val="en-US"/>
        </w:rPr>
        <w:t>Q2) DERIVE THE TESTS AND WRITE IN TABULAR FORM</w:t>
      </w:r>
    </w:p>
    <w:tbl>
      <w:tblPr>
        <w:tblStyle w:val="TableGrid"/>
        <w:tblW w:w="10980" w:type="dxa"/>
        <w:tblInd w:w="-982" w:type="dxa"/>
        <w:tblLook w:val="04A0" w:firstRow="1" w:lastRow="0" w:firstColumn="1" w:lastColumn="0" w:noHBand="0" w:noVBand="1"/>
      </w:tblPr>
      <w:tblGrid>
        <w:gridCol w:w="1221"/>
        <w:gridCol w:w="4822"/>
        <w:gridCol w:w="1097"/>
        <w:gridCol w:w="1623"/>
        <w:gridCol w:w="1379"/>
        <w:gridCol w:w="838"/>
      </w:tblGrid>
      <w:tr w:rsidR="00DF4BAF" w:rsidRPr="00DF4BAF" w14:paraId="04F4A791" w14:textId="77777777" w:rsidTr="00DF4BAF">
        <w:tc>
          <w:tcPr>
            <w:tcW w:w="0" w:type="auto"/>
            <w:hideMark/>
          </w:tcPr>
          <w:p w14:paraId="2440D4F1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b/>
                <w:bCs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b/>
                <w:bCs/>
                <w:color w:val="auto"/>
                <w:sz w:val="22"/>
                <w:szCs w:val="22"/>
              </w:rPr>
              <w:t>Test Case ID</w:t>
            </w:r>
          </w:p>
        </w:tc>
        <w:tc>
          <w:tcPr>
            <w:tcW w:w="0" w:type="auto"/>
            <w:hideMark/>
          </w:tcPr>
          <w:p w14:paraId="6635DA92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b/>
                <w:bCs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b/>
                <w:bCs/>
                <w:color w:val="auto"/>
                <w:sz w:val="22"/>
                <w:szCs w:val="22"/>
              </w:rPr>
              <w:t>Test Case Description</w:t>
            </w:r>
          </w:p>
        </w:tc>
        <w:tc>
          <w:tcPr>
            <w:tcW w:w="0" w:type="auto"/>
            <w:hideMark/>
          </w:tcPr>
          <w:p w14:paraId="3B0EF5A5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b/>
                <w:bCs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b/>
                <w:bCs/>
                <w:color w:val="auto"/>
                <w:sz w:val="22"/>
                <w:szCs w:val="22"/>
              </w:rPr>
              <w:t>Input Data</w:t>
            </w:r>
          </w:p>
        </w:tc>
        <w:tc>
          <w:tcPr>
            <w:tcW w:w="0" w:type="auto"/>
            <w:hideMark/>
          </w:tcPr>
          <w:p w14:paraId="47F29647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b/>
                <w:bCs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b/>
                <w:bCs/>
                <w:color w:val="auto"/>
                <w:sz w:val="22"/>
                <w:szCs w:val="22"/>
              </w:rPr>
              <w:t>Expected Output</w:t>
            </w:r>
          </w:p>
        </w:tc>
        <w:tc>
          <w:tcPr>
            <w:tcW w:w="0" w:type="auto"/>
            <w:hideMark/>
          </w:tcPr>
          <w:p w14:paraId="407C0BBE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b/>
                <w:bCs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b/>
                <w:bCs/>
                <w:color w:val="auto"/>
                <w:sz w:val="22"/>
                <w:szCs w:val="22"/>
              </w:rPr>
              <w:t>Actual Output</w:t>
            </w:r>
          </w:p>
        </w:tc>
        <w:tc>
          <w:tcPr>
            <w:tcW w:w="0" w:type="auto"/>
            <w:hideMark/>
          </w:tcPr>
          <w:p w14:paraId="71DB4BB7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b/>
                <w:bCs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b/>
                <w:bCs/>
                <w:color w:val="auto"/>
                <w:sz w:val="22"/>
                <w:szCs w:val="22"/>
              </w:rPr>
              <w:t>Verdict</w:t>
            </w:r>
          </w:p>
        </w:tc>
      </w:tr>
      <w:tr w:rsidR="00DF4BAF" w:rsidRPr="00DF4BAF" w14:paraId="011F1CFF" w14:textId="77777777" w:rsidTr="00DF4BAF">
        <w:tc>
          <w:tcPr>
            <w:tcW w:w="0" w:type="auto"/>
            <w:hideMark/>
          </w:tcPr>
          <w:p w14:paraId="38CD115C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TC_001</w:t>
            </w:r>
          </w:p>
        </w:tc>
        <w:tc>
          <w:tcPr>
            <w:tcW w:w="0" w:type="auto"/>
            <w:hideMark/>
          </w:tcPr>
          <w:p w14:paraId="2E1FCC4B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To check if the input string is a palindrome ("x")</w:t>
            </w:r>
          </w:p>
        </w:tc>
        <w:tc>
          <w:tcPr>
            <w:tcW w:w="0" w:type="auto"/>
            <w:hideMark/>
          </w:tcPr>
          <w:p w14:paraId="14ED12DE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"x"</w:t>
            </w:r>
          </w:p>
        </w:tc>
        <w:tc>
          <w:tcPr>
            <w:tcW w:w="0" w:type="auto"/>
            <w:hideMark/>
          </w:tcPr>
          <w:p w14:paraId="65F99C46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true</w:t>
            </w:r>
          </w:p>
        </w:tc>
        <w:tc>
          <w:tcPr>
            <w:tcW w:w="0" w:type="auto"/>
            <w:hideMark/>
          </w:tcPr>
          <w:p w14:paraId="33ED0A2A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true</w:t>
            </w:r>
          </w:p>
        </w:tc>
        <w:tc>
          <w:tcPr>
            <w:tcW w:w="0" w:type="auto"/>
            <w:hideMark/>
          </w:tcPr>
          <w:p w14:paraId="27ABB3D8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Pass</w:t>
            </w:r>
          </w:p>
        </w:tc>
      </w:tr>
      <w:tr w:rsidR="00DF4BAF" w:rsidRPr="00DF4BAF" w14:paraId="52495C25" w14:textId="77777777" w:rsidTr="00DF4BAF">
        <w:tc>
          <w:tcPr>
            <w:tcW w:w="0" w:type="auto"/>
            <w:hideMark/>
          </w:tcPr>
          <w:p w14:paraId="21A8069B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TC_002</w:t>
            </w:r>
          </w:p>
        </w:tc>
        <w:tc>
          <w:tcPr>
            <w:tcW w:w="0" w:type="auto"/>
            <w:hideMark/>
          </w:tcPr>
          <w:p w14:paraId="461222FB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To check if the input string is not a palindrome ("xy")</w:t>
            </w:r>
          </w:p>
        </w:tc>
        <w:tc>
          <w:tcPr>
            <w:tcW w:w="0" w:type="auto"/>
            <w:hideMark/>
          </w:tcPr>
          <w:p w14:paraId="40D4BEC7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"xy"</w:t>
            </w:r>
          </w:p>
        </w:tc>
        <w:tc>
          <w:tcPr>
            <w:tcW w:w="0" w:type="auto"/>
            <w:hideMark/>
          </w:tcPr>
          <w:p w14:paraId="3CA7B44E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0" w:type="auto"/>
            <w:hideMark/>
          </w:tcPr>
          <w:p w14:paraId="08BCF047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0" w:type="auto"/>
            <w:hideMark/>
          </w:tcPr>
          <w:p w14:paraId="535A8266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Pass</w:t>
            </w:r>
          </w:p>
        </w:tc>
      </w:tr>
      <w:tr w:rsidR="00DF4BAF" w:rsidRPr="00DF4BAF" w14:paraId="5CC91FD9" w14:textId="77777777" w:rsidTr="00DF4BAF">
        <w:tc>
          <w:tcPr>
            <w:tcW w:w="0" w:type="auto"/>
            <w:hideMark/>
          </w:tcPr>
          <w:p w14:paraId="6360D028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TC_003</w:t>
            </w:r>
          </w:p>
        </w:tc>
        <w:tc>
          <w:tcPr>
            <w:tcW w:w="0" w:type="auto"/>
            <w:hideMark/>
          </w:tcPr>
          <w:p w14:paraId="141E6AC5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To check if the input string is a palindrome ("DAD")</w:t>
            </w:r>
          </w:p>
        </w:tc>
        <w:tc>
          <w:tcPr>
            <w:tcW w:w="0" w:type="auto"/>
            <w:hideMark/>
          </w:tcPr>
          <w:p w14:paraId="6DF2D20B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"DAD"</w:t>
            </w:r>
          </w:p>
        </w:tc>
        <w:tc>
          <w:tcPr>
            <w:tcW w:w="0" w:type="auto"/>
            <w:hideMark/>
          </w:tcPr>
          <w:p w14:paraId="1770DEF8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true</w:t>
            </w:r>
          </w:p>
        </w:tc>
        <w:tc>
          <w:tcPr>
            <w:tcW w:w="0" w:type="auto"/>
            <w:hideMark/>
          </w:tcPr>
          <w:p w14:paraId="60268404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true</w:t>
            </w:r>
          </w:p>
        </w:tc>
        <w:tc>
          <w:tcPr>
            <w:tcW w:w="0" w:type="auto"/>
            <w:hideMark/>
          </w:tcPr>
          <w:p w14:paraId="40A388EF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Pass</w:t>
            </w:r>
          </w:p>
        </w:tc>
      </w:tr>
      <w:tr w:rsidR="00DF4BAF" w:rsidRPr="00DF4BAF" w14:paraId="2CFDCD8F" w14:textId="77777777" w:rsidTr="00DF4BAF">
        <w:tc>
          <w:tcPr>
            <w:tcW w:w="0" w:type="auto"/>
            <w:hideMark/>
          </w:tcPr>
          <w:p w14:paraId="2AD7BEAB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TC_004</w:t>
            </w:r>
          </w:p>
        </w:tc>
        <w:tc>
          <w:tcPr>
            <w:tcW w:w="0" w:type="auto"/>
            <w:hideMark/>
          </w:tcPr>
          <w:p w14:paraId="31BA831C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To check if an empty string is considered a palindrome ("")</w:t>
            </w:r>
          </w:p>
        </w:tc>
        <w:tc>
          <w:tcPr>
            <w:tcW w:w="0" w:type="auto"/>
            <w:hideMark/>
          </w:tcPr>
          <w:p w14:paraId="5B448C9B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""</w:t>
            </w:r>
          </w:p>
        </w:tc>
        <w:tc>
          <w:tcPr>
            <w:tcW w:w="0" w:type="auto"/>
            <w:hideMark/>
          </w:tcPr>
          <w:p w14:paraId="6FD3026D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true</w:t>
            </w:r>
          </w:p>
        </w:tc>
        <w:tc>
          <w:tcPr>
            <w:tcW w:w="0" w:type="auto"/>
            <w:hideMark/>
          </w:tcPr>
          <w:p w14:paraId="0D1113ED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true</w:t>
            </w:r>
          </w:p>
        </w:tc>
        <w:tc>
          <w:tcPr>
            <w:tcW w:w="0" w:type="auto"/>
            <w:hideMark/>
          </w:tcPr>
          <w:p w14:paraId="6336162E" w14:textId="77777777" w:rsidR="00DF4BAF" w:rsidRPr="00DF4BAF" w:rsidRDefault="00DF4BAF" w:rsidP="00DF4BAF">
            <w:pPr>
              <w:pStyle w:val="Heading1"/>
              <w:spacing w:line="259" w:lineRule="auto"/>
              <w:rPr>
                <w:rFonts w:cstheme="majorHAnsi"/>
                <w:color w:val="auto"/>
                <w:sz w:val="22"/>
                <w:szCs w:val="22"/>
              </w:rPr>
            </w:pPr>
            <w:r w:rsidRPr="00DF4BAF">
              <w:rPr>
                <w:rFonts w:cstheme="majorHAnsi"/>
                <w:color w:val="auto"/>
                <w:sz w:val="22"/>
                <w:szCs w:val="22"/>
              </w:rPr>
              <w:t>Pass</w:t>
            </w:r>
          </w:p>
        </w:tc>
      </w:tr>
    </w:tbl>
    <w:p w14:paraId="658294FC" w14:textId="77777777" w:rsidR="0058692D" w:rsidRDefault="0058692D" w:rsidP="0058692D">
      <w:pPr>
        <w:pStyle w:val="Heading1"/>
        <w:rPr>
          <w:b/>
          <w:bCs/>
          <w:sz w:val="40"/>
          <w:szCs w:val="40"/>
          <w:lang w:val="en-US"/>
        </w:rPr>
      </w:pPr>
    </w:p>
    <w:p w14:paraId="0B344F7D" w14:textId="77777777" w:rsidR="0058692D" w:rsidRDefault="0058692D" w:rsidP="009336CD">
      <w:pPr>
        <w:pStyle w:val="Heading1"/>
        <w:jc w:val="center"/>
        <w:rPr>
          <w:b/>
          <w:bCs/>
          <w:sz w:val="40"/>
          <w:szCs w:val="40"/>
          <w:lang w:val="en-US"/>
        </w:rPr>
      </w:pPr>
    </w:p>
    <w:p w14:paraId="7A643DDE" w14:textId="77777777" w:rsidR="0058692D" w:rsidRDefault="0058692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3F39FFB" w14:textId="3B7CE9FE" w:rsidR="00CF51C1" w:rsidRDefault="00CF51C1" w:rsidP="009336CD">
      <w:pPr>
        <w:pStyle w:val="Heading1"/>
        <w:jc w:val="center"/>
        <w:rPr>
          <w:b/>
          <w:bCs/>
          <w:sz w:val="40"/>
          <w:szCs w:val="40"/>
          <w:lang w:val="en-US"/>
        </w:rPr>
      </w:pPr>
      <w:r w:rsidRPr="00CF51C1">
        <w:rPr>
          <w:b/>
          <w:bCs/>
          <w:sz w:val="40"/>
          <w:szCs w:val="40"/>
          <w:lang w:val="en-US"/>
        </w:rPr>
        <w:lastRenderedPageBreak/>
        <w:t>ALGORITHM</w:t>
      </w:r>
      <w:r w:rsidR="00901105">
        <w:rPr>
          <w:b/>
          <w:bCs/>
          <w:sz w:val="40"/>
          <w:szCs w:val="40"/>
          <w:lang w:val="en-US"/>
        </w:rPr>
        <w:t>2</w:t>
      </w:r>
      <w:r w:rsidRPr="00CF51C1">
        <w:rPr>
          <w:b/>
          <w:bCs/>
          <w:sz w:val="40"/>
          <w:szCs w:val="40"/>
          <w:lang w:val="en-US"/>
        </w:rPr>
        <w:t>:</w:t>
      </w:r>
    </w:p>
    <w:p w14:paraId="315C1F85" w14:textId="65D7845F" w:rsidR="009336CD" w:rsidRPr="009336CD" w:rsidRDefault="009336CD" w:rsidP="009336CD">
      <w:pPr>
        <w:rPr>
          <w:lang w:val="en-US"/>
        </w:rPr>
      </w:pPr>
      <w:r>
        <w:rPr>
          <w:lang w:val="en-US"/>
        </w:rPr>
        <w:t>I tested it in both INTELLIj IDEA and APACHE NETBEANS</w:t>
      </w:r>
    </w:p>
    <w:p w14:paraId="12C86773" w14:textId="77777777" w:rsidR="00CF51C1" w:rsidRPr="00CF51C1" w:rsidRDefault="00CF51C1" w:rsidP="000A7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en-US"/>
        </w:rPr>
      </w:pPr>
      <w:r w:rsidRPr="00CF51C1">
        <w:rPr>
          <w:sz w:val="24"/>
          <w:szCs w:val="24"/>
          <w:lang w:val="en-US"/>
        </w:rPr>
        <w:t>package org.example;</w:t>
      </w:r>
    </w:p>
    <w:p w14:paraId="2D3550AA" w14:textId="77777777" w:rsidR="00CF51C1" w:rsidRPr="00B91875" w:rsidRDefault="00CF51C1" w:rsidP="000A7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06A5568" w14:textId="39DDBE0A" w:rsidR="00CF51C1" w:rsidRPr="00B91875" w:rsidRDefault="00CF51C1" w:rsidP="000A7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>/**** @author masoo*/</w:t>
      </w:r>
    </w:p>
    <w:p w14:paraId="7FD304E2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org.example;</w:t>
      </w:r>
    </w:p>
    <w:p w14:paraId="5D6F4869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139DD28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PalindromeCheck {</w:t>
      </w:r>
    </w:p>
    <w:p w14:paraId="73E6086B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String reverseString(String str) {</w:t>
      </w:r>
    </w:p>
    <w:p w14:paraId="5ADDD63F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StringBuilder reversed = new StringBuilder();</w:t>
      </w:r>
    </w:p>
    <w:p w14:paraId="0B7125F4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i = str.length() - 1; i &gt;= 0; i--) {</w:t>
      </w:r>
    </w:p>
    <w:p w14:paraId="0EC9A6CF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reversed.append(str.charAt(i));</w:t>
      </w:r>
    </w:p>
    <w:p w14:paraId="69110A45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</w:t>
      </w:r>
    </w:p>
    <w:p w14:paraId="4DC3E650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reversed.toString();</w:t>
      </w:r>
    </w:p>
    <w:p w14:paraId="6F675E75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14:paraId="6B9F8EB6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6332BEA5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main(String[] args) {</w:t>
      </w:r>
    </w:p>
    <w:p w14:paraId="2CC8BAC0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String str = "madam";</w:t>
      </w:r>
    </w:p>
    <w:p w14:paraId="2BB1266D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String reversedStr = reverseString(str);</w:t>
      </w:r>
    </w:p>
    <w:p w14:paraId="461BF2CC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System.out.println("Reversed string: " + reversedStr);</w:t>
      </w:r>
    </w:p>
    <w:p w14:paraId="393E55B9" w14:textId="77777777" w:rsidR="000A7602" w:rsidRPr="00B91875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14:paraId="49F28EB7" w14:textId="18CBD5D8" w:rsidR="000A7602" w:rsidRPr="000A7602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  <w:lang w:val="en-US"/>
        </w:rPr>
      </w:pPr>
      <w:r w:rsidRPr="00B918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  <w:r w:rsidR="004C44AD">
        <w:rPr>
          <w:lang w:val="en-US"/>
        </w:rPr>
        <w:br w:type="page"/>
      </w:r>
    </w:p>
    <w:p w14:paraId="4AD7DA61" w14:textId="7E386B76" w:rsidR="000A7602" w:rsidRDefault="000A7602" w:rsidP="000A76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  <w:lang w:val="en-US"/>
        </w:rPr>
      </w:pPr>
      <w:r w:rsidRPr="004C44AD">
        <w:rPr>
          <w:b/>
          <w:bCs/>
          <w:sz w:val="36"/>
          <w:szCs w:val="36"/>
          <w:lang w:val="en-US"/>
        </w:rPr>
        <w:lastRenderedPageBreak/>
        <w:t>JUINT TEST CODE:</w:t>
      </w:r>
    </w:p>
    <w:p w14:paraId="26D02CA9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>package org.example;</w:t>
      </w:r>
    </w:p>
    <w:p w14:paraId="1B4E2125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F5A4270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>import org.junit.Test;</w:t>
      </w:r>
    </w:p>
    <w:p w14:paraId="64B38CCA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>import static org.junit.Assert.*;</w:t>
      </w:r>
    </w:p>
    <w:p w14:paraId="572D13DF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76040D4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>public class PalindromeCheckTest {</w:t>
      </w:r>
    </w:p>
    <w:p w14:paraId="42A3F7A8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760BE93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@Test</w:t>
      </w:r>
    </w:p>
    <w:p w14:paraId="457BDF60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public void test1() {</w:t>
      </w:r>
    </w:p>
    <w:p w14:paraId="3C3534C6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String str = "x";</w:t>
      </w:r>
    </w:p>
    <w:p w14:paraId="60367408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240E4A86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boolean result = PalindromeCheck.isPlaindrome(str);</w:t>
      </w:r>
    </w:p>
    <w:p w14:paraId="534DB492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6715203A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assertTrue(result);</w:t>
      </w:r>
    </w:p>
    <w:p w14:paraId="30822D15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}</w:t>
      </w:r>
    </w:p>
    <w:p w14:paraId="0D085A92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48741A6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@Test</w:t>
      </w:r>
    </w:p>
    <w:p w14:paraId="23EE3008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public void test2() {</w:t>
      </w:r>
    </w:p>
    <w:p w14:paraId="03B57BA0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String str = "xy";</w:t>
      </w:r>
    </w:p>
    <w:p w14:paraId="64545EFF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13CD4D7B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boolean result = PalindromeCheck.isPlaindrome(str);</w:t>
      </w:r>
    </w:p>
    <w:p w14:paraId="4622304A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28A36119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assertFalse(result);</w:t>
      </w:r>
    </w:p>
    <w:p w14:paraId="1ED0CA3C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}</w:t>
      </w:r>
    </w:p>
    <w:p w14:paraId="4AEB2495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E7383A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@Test</w:t>
      </w:r>
    </w:p>
    <w:p w14:paraId="7664E993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public void test3() {</w:t>
      </w:r>
    </w:p>
    <w:p w14:paraId="1861AACF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String str = "DAD";</w:t>
      </w:r>
    </w:p>
    <w:p w14:paraId="75E28B28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0F017412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boolean result = PalindromeCheck.isPlaindrome(str);</w:t>
      </w:r>
    </w:p>
    <w:p w14:paraId="45CE97CD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21A27555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assertTrue(result);</w:t>
      </w:r>
    </w:p>
    <w:p w14:paraId="707BF9E5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}</w:t>
      </w:r>
    </w:p>
    <w:p w14:paraId="5F2EB2FC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D9563DC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@Test</w:t>
      </w:r>
    </w:p>
    <w:p w14:paraId="0724C17F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public void test4() {</w:t>
      </w:r>
    </w:p>
    <w:p w14:paraId="281FDF0F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String str = "";</w:t>
      </w:r>
    </w:p>
    <w:p w14:paraId="69BD0595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138C1BBE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boolean result = PalindromeCheck.isPlaindrome(str);</w:t>
      </w:r>
    </w:p>
    <w:p w14:paraId="0111101C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</w:t>
      </w:r>
    </w:p>
    <w:p w14:paraId="06A3AB9C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    assertTrue(result);</w:t>
      </w:r>
    </w:p>
    <w:p w14:paraId="4FFB444F" w14:textId="77777777" w:rsidR="00B91875" w:rsidRPr="00B91875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 xml:space="preserve">    }</w:t>
      </w:r>
    </w:p>
    <w:p w14:paraId="076BC735" w14:textId="7578585B" w:rsidR="000A7602" w:rsidRDefault="00B91875" w:rsidP="00B9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91875">
        <w:rPr>
          <w:lang w:val="en-US"/>
        </w:rPr>
        <w:t>}</w:t>
      </w:r>
      <w:r w:rsidR="000A7602">
        <w:rPr>
          <w:lang w:val="en-US"/>
        </w:rPr>
        <w:br w:type="page"/>
      </w:r>
    </w:p>
    <w:p w14:paraId="5F3D399B" w14:textId="77777777" w:rsidR="000A7602" w:rsidRDefault="000A7602">
      <w:pPr>
        <w:rPr>
          <w:lang w:val="en-US"/>
        </w:rPr>
      </w:pPr>
    </w:p>
    <w:p w14:paraId="4CCE5413" w14:textId="0C36A795" w:rsidR="004C44AD" w:rsidRDefault="004C44AD" w:rsidP="004C44AD">
      <w:pPr>
        <w:pStyle w:val="Heading1"/>
        <w:jc w:val="center"/>
        <w:rPr>
          <w:b/>
          <w:bCs/>
          <w:sz w:val="36"/>
          <w:szCs w:val="36"/>
          <w:lang w:val="en-US"/>
        </w:rPr>
      </w:pPr>
      <w:r w:rsidRPr="004C44AD">
        <w:rPr>
          <w:b/>
          <w:bCs/>
          <w:sz w:val="36"/>
          <w:szCs w:val="36"/>
          <w:lang w:val="en-US"/>
        </w:rPr>
        <w:t>TEST RESULT:</w:t>
      </w:r>
    </w:p>
    <w:p w14:paraId="27C7A438" w14:textId="28F17DDF" w:rsidR="004C44AD" w:rsidRDefault="004C44AD" w:rsidP="004C44AD">
      <w:pPr>
        <w:rPr>
          <w:lang w:val="en-US"/>
        </w:rPr>
      </w:pPr>
    </w:p>
    <w:p w14:paraId="6D9B9138" w14:textId="2269C296" w:rsidR="004C44AD" w:rsidRDefault="00B91875" w:rsidP="004C44AD">
      <w:pPr>
        <w:rPr>
          <w:lang w:val="en-US"/>
        </w:rPr>
      </w:pPr>
      <w:r w:rsidRPr="00B91875">
        <w:rPr>
          <w:lang w:val="en-US"/>
        </w:rPr>
        <w:drawing>
          <wp:inline distT="0" distB="0" distL="0" distR="0" wp14:anchorId="03781765" wp14:editId="3126391C">
            <wp:extent cx="5044877" cy="22633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BF0C" w14:textId="0A5FFEF0" w:rsidR="00B91875" w:rsidRDefault="00B91875" w:rsidP="004C44AD">
      <w:pPr>
        <w:rPr>
          <w:lang w:val="en-US"/>
        </w:rPr>
      </w:pPr>
    </w:p>
    <w:p w14:paraId="1FC3ECEB" w14:textId="52379B32" w:rsidR="00B91875" w:rsidRPr="004C44AD" w:rsidRDefault="00B91875" w:rsidP="004C44AD">
      <w:pPr>
        <w:rPr>
          <w:lang w:val="en-US"/>
        </w:rPr>
      </w:pPr>
      <w:r w:rsidRPr="00B91875">
        <w:rPr>
          <w:lang w:val="en-US"/>
        </w:rPr>
        <w:drawing>
          <wp:inline distT="0" distB="0" distL="0" distR="0" wp14:anchorId="3A49AD99" wp14:editId="379597A8">
            <wp:extent cx="5418290" cy="2209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75" w:rsidRPr="004C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E6"/>
    <w:rsid w:val="00036D56"/>
    <w:rsid w:val="000A7602"/>
    <w:rsid w:val="00164358"/>
    <w:rsid w:val="004C44AD"/>
    <w:rsid w:val="004D67E6"/>
    <w:rsid w:val="004E4CC4"/>
    <w:rsid w:val="0058692D"/>
    <w:rsid w:val="00901105"/>
    <w:rsid w:val="009336CD"/>
    <w:rsid w:val="009F2442"/>
    <w:rsid w:val="00AC130E"/>
    <w:rsid w:val="00B91875"/>
    <w:rsid w:val="00CF51C1"/>
    <w:rsid w:val="00D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99C1"/>
  <w15:chartTrackingRefBased/>
  <w15:docId w15:val="{2F5701BF-92DA-48CE-B6A8-695A11B0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11</cp:revision>
  <dcterms:created xsi:type="dcterms:W3CDTF">2024-05-24T03:57:00Z</dcterms:created>
  <dcterms:modified xsi:type="dcterms:W3CDTF">2024-05-24T05:40:00Z</dcterms:modified>
</cp:coreProperties>
</file>