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EAE2" w14:textId="50588B7F" w:rsidR="00A951A8" w:rsidRDefault="00A951A8" w:rsidP="00A951A8">
      <w:pPr>
        <w:jc w:val="both"/>
      </w:pPr>
      <w:r>
        <w:t xml:space="preserve">Neural network (NN) classifier in used in this section </w:t>
      </w:r>
      <w:r w:rsidR="00B3649C">
        <w:t>to</w:t>
      </w:r>
      <w:r>
        <w:t xml:space="preserve"> classif</w:t>
      </w:r>
      <w:r w:rsidR="00B3649C">
        <w:t>y</w:t>
      </w:r>
      <w:r>
        <w:t xml:space="preserve"> the </w:t>
      </w:r>
      <w:r w:rsidR="00B3649C">
        <w:t xml:space="preserve">remaining LiDAR </w:t>
      </w:r>
      <w:r>
        <w:t xml:space="preserve">points </w:t>
      </w:r>
      <w:r w:rsidR="00B3649C">
        <w:t>in</w:t>
      </w:r>
      <w:r>
        <w:t xml:space="preserve">to crown and non-crown points. </w:t>
      </w:r>
    </w:p>
    <w:p w14:paraId="149C7476" w14:textId="71838E17" w:rsidR="00A951A8" w:rsidRDefault="00A951A8" w:rsidP="00A951A8">
      <w:pPr>
        <w:jc w:val="both"/>
      </w:pPr>
      <w:r>
        <w:t>10 percent of the reference data is used as train and test data to train the NN classifier and test its performance.</w:t>
      </w:r>
    </w:p>
    <w:p w14:paraId="6CD9DA92" w14:textId="77777777" w:rsidR="00EA458A" w:rsidRDefault="00EA458A" w:rsidP="00EA458A">
      <w:pPr>
        <w:bidi/>
        <w:rPr>
          <w:rtl/>
          <w:lang w:bidi="fa-IR"/>
        </w:rPr>
      </w:pPr>
    </w:p>
    <w:sectPr w:rsidR="00EA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35CDF"/>
    <w:multiLevelType w:val="hybridMultilevel"/>
    <w:tmpl w:val="78C6A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99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DF"/>
    <w:rsid w:val="000450A0"/>
    <w:rsid w:val="001379DF"/>
    <w:rsid w:val="004B1984"/>
    <w:rsid w:val="00610220"/>
    <w:rsid w:val="00770AE1"/>
    <w:rsid w:val="008039B9"/>
    <w:rsid w:val="009F0E2F"/>
    <w:rsid w:val="00A951A8"/>
    <w:rsid w:val="00B3649C"/>
    <w:rsid w:val="00B834C5"/>
    <w:rsid w:val="00C52938"/>
    <w:rsid w:val="00D46745"/>
    <w:rsid w:val="00E27861"/>
    <w:rsid w:val="00E71D00"/>
    <w:rsid w:val="00EA458A"/>
    <w:rsid w:val="00F87F2A"/>
    <w:rsid w:val="00FB354E"/>
    <w:rsid w:val="00FB3D0D"/>
    <w:rsid w:val="00FB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AD4E"/>
  <w15:chartTrackingRefBased/>
  <w15:docId w15:val="{EEDEF0A1-F157-42A2-BAD8-3924889E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 Babadi Ataabadi</cp:lastModifiedBy>
  <cp:revision>15</cp:revision>
  <dcterms:created xsi:type="dcterms:W3CDTF">2018-11-03T10:10:00Z</dcterms:created>
  <dcterms:modified xsi:type="dcterms:W3CDTF">2023-07-16T18:39:00Z</dcterms:modified>
</cp:coreProperties>
</file>