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81BD" w14:textId="77777777" w:rsidR="0043497F" w:rsidRDefault="0043497F" w:rsidP="0043497F">
      <w:pPr>
        <w:pStyle w:val="NormalWeb"/>
      </w:pPr>
      <w:r>
        <w:t>In the "remove near point" section, we measure the distances between the remaining LiDAR points within each segment. Any points that have a distance less than a specified threshold are then removed from the dataset.</w:t>
      </w:r>
    </w:p>
    <w:p w14:paraId="1A1B1065" w14:textId="77777777" w:rsidR="009F0E2F" w:rsidRPr="0043497F" w:rsidRDefault="009F0E2F" w:rsidP="0043497F"/>
    <w:sectPr w:rsidR="009F0E2F" w:rsidRPr="00434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200EB"/>
    <w:multiLevelType w:val="hybridMultilevel"/>
    <w:tmpl w:val="D284C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20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8B0"/>
    <w:rsid w:val="000B507B"/>
    <w:rsid w:val="0032347E"/>
    <w:rsid w:val="003B4C84"/>
    <w:rsid w:val="0043497F"/>
    <w:rsid w:val="00473A6E"/>
    <w:rsid w:val="005B2534"/>
    <w:rsid w:val="006222B4"/>
    <w:rsid w:val="006936C7"/>
    <w:rsid w:val="00770AE1"/>
    <w:rsid w:val="008039B9"/>
    <w:rsid w:val="008548B0"/>
    <w:rsid w:val="009865C4"/>
    <w:rsid w:val="009F0E2F"/>
    <w:rsid w:val="00A241DD"/>
    <w:rsid w:val="00A77D5D"/>
    <w:rsid w:val="00C52938"/>
    <w:rsid w:val="00D46E93"/>
    <w:rsid w:val="00E7655F"/>
    <w:rsid w:val="00FE74FB"/>
    <w:rsid w:val="00F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D094"/>
  <w15:chartTrackingRefBased/>
  <w15:docId w15:val="{19C78BA0-44C5-40CF-80B1-4601BA84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4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Masoud Babadi Ataabadi</cp:lastModifiedBy>
  <cp:revision>16</cp:revision>
  <dcterms:created xsi:type="dcterms:W3CDTF">2018-11-03T10:37:00Z</dcterms:created>
  <dcterms:modified xsi:type="dcterms:W3CDTF">2023-07-16T18:41:00Z</dcterms:modified>
</cp:coreProperties>
</file>