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6B" w:rsidRDefault="00B64A6B" w:rsidP="00B64A6B">
      <w:r>
        <w:t>Lab #</w:t>
      </w:r>
      <w:r w:rsidR="004C0437">
        <w:t>7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afo</w:t>
        </w:r>
        <w:bookmarkStart w:id="0" w:name="_GoBack"/>
        <w:bookmarkEnd w:id="0"/>
        <w:r>
          <w:rPr>
            <w:rStyle w:val="Hyperlink"/>
            <w:rFonts w:cs="Arial"/>
            <w:sz w:val="24"/>
            <w:szCs w:val="24"/>
          </w:rPr>
          <w:t>dor@uncc.edu</w:t>
        </w:r>
      </w:hyperlink>
      <w:r>
        <w:rPr>
          <w:rFonts w:cs="Arial"/>
          <w:sz w:val="24"/>
          <w:szCs w:val="24"/>
        </w:rPr>
        <w:t xml:space="preserve"> </w:t>
      </w:r>
      <w:r w:rsidR="00590A25">
        <w:rPr>
          <w:rFonts w:cs="Arial"/>
          <w:sz w:val="24"/>
          <w:szCs w:val="24"/>
        </w:rPr>
        <w:t>with “Lab #7” in the subject line.</w:t>
      </w:r>
    </w:p>
    <w:p w:rsidR="00006C3B" w:rsidRDefault="00590A25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due date is</w:t>
      </w:r>
      <w:r w:rsidR="00B64A6B">
        <w:rPr>
          <w:rFonts w:cs="Arial"/>
          <w:sz w:val="24"/>
          <w:szCs w:val="24"/>
        </w:rPr>
        <w:t xml:space="preserve"> before </w:t>
      </w:r>
      <w:r w:rsidR="00006C3B">
        <w:rPr>
          <w:rFonts w:cs="Arial"/>
          <w:sz w:val="24"/>
          <w:szCs w:val="24"/>
        </w:rPr>
        <w:t xml:space="preserve">lab </w:t>
      </w:r>
      <w:r w:rsidR="00B64A6B">
        <w:rPr>
          <w:rFonts w:cs="Arial"/>
          <w:sz w:val="24"/>
          <w:szCs w:val="24"/>
        </w:rPr>
        <w:t xml:space="preserve">on </w:t>
      </w:r>
      <w:r w:rsidR="00006C3B">
        <w:rPr>
          <w:rFonts w:cs="Arial"/>
          <w:sz w:val="24"/>
          <w:szCs w:val="24"/>
        </w:rPr>
        <w:t>Wed March 29</w:t>
      </w:r>
      <w:r w:rsidR="00B64A6B">
        <w:rPr>
          <w:rFonts w:cs="Arial"/>
          <w:sz w:val="24"/>
          <w:szCs w:val="24"/>
        </w:rPr>
        <w:t>th.</w:t>
      </w:r>
    </w:p>
    <w:p w:rsidR="00B64A6B" w:rsidRDefault="00590A25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</w:t>
      </w:r>
      <w:r w:rsidR="00006C3B">
        <w:rPr>
          <w:rFonts w:cs="Arial"/>
          <w:sz w:val="24"/>
          <w:szCs w:val="24"/>
        </w:rPr>
        <w:t xml:space="preserve"> will be at a meeting on Wed March 22, so please use lab and class time to work on this.  I will devote some class time on Monday March 27</w:t>
      </w:r>
      <w:r w:rsidR="00006C3B" w:rsidRPr="00006C3B">
        <w:rPr>
          <w:rFonts w:cs="Arial"/>
          <w:sz w:val="24"/>
          <w:szCs w:val="24"/>
          <w:vertAlign w:val="superscript"/>
        </w:rPr>
        <w:t>th</w:t>
      </w:r>
      <w:r w:rsidR="00006C3B">
        <w:rPr>
          <w:rFonts w:cs="Arial"/>
          <w:sz w:val="24"/>
          <w:szCs w:val="24"/>
        </w:rPr>
        <w:t xml:space="preserve"> </w:t>
      </w:r>
      <w:r w:rsidR="00C71688">
        <w:rPr>
          <w:rFonts w:cs="Arial"/>
          <w:sz w:val="24"/>
          <w:szCs w:val="24"/>
        </w:rPr>
        <w:t>to answering questions (if you have them).</w:t>
      </w:r>
      <w:r w:rsidR="00B64A6B">
        <w:rPr>
          <w:rFonts w:cs="Arial"/>
          <w:sz w:val="24"/>
          <w:szCs w:val="24"/>
        </w:rPr>
        <w:t xml:space="preserve">  </w:t>
      </w:r>
    </w:p>
    <w:p w:rsidR="00AC0F96" w:rsidRDefault="00AC0F96">
      <w:r>
        <w:t xml:space="preserve">(1) Consider the list price vs. best price of a new GMC pickup (data are from </w:t>
      </w:r>
      <w:r w:rsidRPr="00AC0F96">
        <w:t>http://college.cengage.com/mathematics/brase/understandable_statistics/7e/students/datasets/slr/frames/frame.html</w:t>
      </w:r>
      <w:r>
        <w:t xml:space="preserve">) 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3"/>
        <w:gridCol w:w="1049"/>
      </w:tblGrid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0F96">
              <w:rPr>
                <w:rFonts w:ascii="Calibri" w:eastAsia="Times New Roman" w:hAnsi="Calibri" w:cs="Times New Roman"/>
                <w:color w:val="000000"/>
              </w:rPr>
              <w:t>ListPrice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0F96">
              <w:rPr>
                <w:rFonts w:ascii="Calibri" w:eastAsia="Times New Roman" w:hAnsi="Calibri" w:cs="Times New Roman"/>
                <w:color w:val="000000"/>
              </w:rPr>
              <w:t>BestPrice</w:t>
            </w:r>
            <w:proofErr w:type="spellEnd"/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11.2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12.7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13.1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14.8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14.4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13.4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15.6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16.4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17.7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19.6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16.9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14.6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15.2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17.2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18.6</w:t>
            </w:r>
          </w:p>
        </w:tc>
      </w:tr>
    </w:tbl>
    <w:p w:rsidR="00AD23E9" w:rsidRDefault="00AD23E9">
      <w:r>
        <w:t xml:space="preserve"> </w:t>
      </w:r>
    </w:p>
    <w:p w:rsidR="00AC0F96" w:rsidRDefault="00AC0F96">
      <w:r>
        <w:t xml:space="preserve">(You can copy this data in R with </w:t>
      </w:r>
      <w:proofErr w:type="spellStart"/>
      <w:r w:rsidRPr="00AC0F96">
        <w:t>read.delim</w:t>
      </w:r>
      <w:proofErr w:type="spellEnd"/>
      <w:r w:rsidRPr="00AC0F96">
        <w:t>("clipboard")</w:t>
      </w:r>
      <w:r>
        <w:t xml:space="preserve"> if you have the data in your clipboard).</w:t>
      </w:r>
    </w:p>
    <w:p w:rsidR="00DA2E27" w:rsidRDefault="00DA2E27">
      <w:r>
        <w:t>Plot out the list price vs. the best price.  Fit a linear model.  What is the p-value for the null hypothesis that the two prices are not associated?  What is the r-squared for the association?</w:t>
      </w:r>
    </w:p>
    <w:p w:rsidR="00DA2E27" w:rsidRDefault="00DA2E27" w:rsidP="004D2DDC">
      <w:pPr>
        <w:spacing w:after="200" w:line="276" w:lineRule="auto"/>
      </w:pPr>
    </w:p>
    <w:p w:rsidR="00696029" w:rsidRDefault="00725344">
      <w:r>
        <w:lastRenderedPageBreak/>
        <w:t>(</w:t>
      </w:r>
      <w:r w:rsidR="009F0E57">
        <w:t>2</w:t>
      </w:r>
      <w:r>
        <w:t>) Consider the case-control file for the colorectal adenomas data set that is here:</w:t>
      </w:r>
    </w:p>
    <w:p w:rsidR="00725344" w:rsidRDefault="00725344">
      <w:r>
        <w:tab/>
      </w:r>
      <w:hyperlink r:id="rId5" w:history="1">
        <w:r w:rsidRPr="007A5ABB">
          <w:rPr>
            <w:rStyle w:val="Hyperlink"/>
          </w:rPr>
          <w:t>http://afodor.github.io/classes/stats2015/caseControlData.txt</w:t>
        </w:r>
      </w:hyperlink>
    </w:p>
    <w:p w:rsidR="00725344" w:rsidRDefault="00725344">
      <w:r>
        <w:t xml:space="preserve">    A separate file gives obesity (BMI) data for these same subjects:</w:t>
      </w:r>
    </w:p>
    <w:p w:rsidR="001A55BB" w:rsidRDefault="00725344">
      <w:r>
        <w:tab/>
      </w:r>
      <w:hyperlink r:id="rId6" w:history="1">
        <w:r w:rsidR="001A55BB" w:rsidRPr="007A5ABB">
          <w:rPr>
            <w:rStyle w:val="Hyperlink"/>
          </w:rPr>
          <w:t>http://afodor.github.io/classes/stats2015/BMI_Data.txt</w:t>
        </w:r>
      </w:hyperlink>
    </w:p>
    <w:p w:rsidR="00AF13A5" w:rsidRDefault="000C1C8F" w:rsidP="00FB3F53">
      <w:r>
        <w:t xml:space="preserve">For each </w:t>
      </w:r>
      <w:r w:rsidR="00F86864">
        <w:t xml:space="preserve">OTU </w:t>
      </w:r>
      <w:r w:rsidR="00560306">
        <w:t xml:space="preserve">in the spreadsheet, generate a p-value from linear regression comparing BMI to </w:t>
      </w:r>
      <w:r w:rsidR="00373849">
        <w:t xml:space="preserve">the   relative abundance of each OTU.  </w:t>
      </w:r>
      <w:r w:rsidR="00AF13A5">
        <w:t xml:space="preserve">  Graph out all the p-values</w:t>
      </w:r>
      <w:r w:rsidR="00F27B60">
        <w:t>.</w:t>
      </w:r>
      <w:r w:rsidR="00AF13A5">
        <w:t xml:space="preserve">  Do they appear uniformly distributed</w:t>
      </w:r>
      <w:r w:rsidR="00F27B60">
        <w:t>?</w:t>
      </w:r>
      <w:r w:rsidR="00AF13A5">
        <w:t xml:space="preserve"> Does the microbial community appear to be influencing body weight in this cohort?</w:t>
      </w:r>
      <w:r w:rsidR="00602D54">
        <w:t xml:space="preserve">  Are any of these associations significant at a 10% false discovery rate?</w:t>
      </w:r>
    </w:p>
    <w:p w:rsidR="00FB3961" w:rsidRDefault="00FB3961" w:rsidP="00AF13A5">
      <w:pPr>
        <w:ind w:left="90"/>
      </w:pPr>
    </w:p>
    <w:p w:rsidR="00AF6292" w:rsidRDefault="00AF6292" w:rsidP="00AF13A5">
      <w:pPr>
        <w:ind w:left="90"/>
      </w:pPr>
      <w:r>
        <w:t xml:space="preserve">Hints:  To lookup the ids in the BMI table, you will need to some processing on the “sample” column in the </w:t>
      </w:r>
      <w:proofErr w:type="spellStart"/>
      <w:r>
        <w:t>caseControl</w:t>
      </w:r>
      <w:proofErr w:type="spellEnd"/>
      <w:r>
        <w:t xml:space="preserve"> file.  The following code will convert the a </w:t>
      </w:r>
      <w:proofErr w:type="spellStart"/>
      <w:r>
        <w:t>sampleID</w:t>
      </w:r>
      <w:proofErr w:type="spellEnd"/>
      <w:r>
        <w:t xml:space="preserve"> so that it will match the BMI file.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</w:pPr>
      <w:r>
        <w:tab/>
        <w:t># remove case and control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key &lt;- sub("case", "", </w:t>
      </w:r>
      <w:proofErr w:type="spellStart"/>
      <w:r>
        <w:rPr>
          <w:rFonts w:ascii="Consolas" w:hAnsi="Consolas" w:cs="Consolas"/>
          <w:sz w:val="20"/>
          <w:szCs w:val="20"/>
        </w:rPr>
        <w:t>sampleID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key &lt;- sub("control", "", key)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 remove extraneous information from the suffix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key &lt;- </w:t>
      </w:r>
      <w:proofErr w:type="spellStart"/>
      <w:r>
        <w:rPr>
          <w:rFonts w:ascii="Consolas" w:hAnsi="Consolas" w:cs="Consolas"/>
          <w:sz w:val="20"/>
          <w:szCs w:val="20"/>
        </w:rPr>
        <w:t>strsplit</w:t>
      </w:r>
      <w:proofErr w:type="spellEnd"/>
      <w:r>
        <w:rPr>
          <w:rFonts w:ascii="Consolas" w:hAnsi="Consolas" w:cs="Consolas"/>
          <w:sz w:val="20"/>
          <w:szCs w:val="20"/>
        </w:rPr>
        <w:t>( key, "_")[[1]][1]</w:t>
      </w:r>
    </w:p>
    <w:p w:rsidR="00AF6292" w:rsidRDefault="00AF6292" w:rsidP="00AF13A5">
      <w:pPr>
        <w:ind w:left="90"/>
      </w:pPr>
    </w:p>
    <w:p w:rsidR="00503512" w:rsidRDefault="00503512" w:rsidP="00AF13A5">
      <w:pPr>
        <w:ind w:left="90"/>
      </w:pPr>
      <w:r>
        <w:t>Also, to get the p-value out of the linear model try:</w:t>
      </w:r>
    </w:p>
    <w:p w:rsidR="00503512" w:rsidRDefault="00503512" w:rsidP="00AF13A5">
      <w:pPr>
        <w:ind w:left="90"/>
      </w:pPr>
      <w:r>
        <w:tab/>
      </w:r>
      <w:proofErr w:type="spellStart"/>
      <w:r w:rsidRPr="00503512">
        <w:t>anova</w:t>
      </w:r>
      <w:proofErr w:type="spellEnd"/>
      <w:r w:rsidRPr="00503512">
        <w:t xml:space="preserve">( </w:t>
      </w:r>
      <w:proofErr w:type="spellStart"/>
      <w:r>
        <w:t>myLm</w:t>
      </w:r>
      <w:proofErr w:type="spellEnd"/>
      <w:r w:rsidRPr="00503512">
        <w:t>)$"</w:t>
      </w:r>
      <w:proofErr w:type="spellStart"/>
      <w:r w:rsidRPr="00503512">
        <w:t>Pr</w:t>
      </w:r>
      <w:proofErr w:type="spellEnd"/>
      <w:r w:rsidRPr="00503512">
        <w:t>(&gt;F)"</w:t>
      </w:r>
    </w:p>
    <w:p w:rsidR="00503512" w:rsidRDefault="00503512" w:rsidP="00AF13A5">
      <w:pPr>
        <w:ind w:left="90"/>
      </w:pPr>
      <w:r>
        <w:t>We’ll see why that work shortly</w:t>
      </w:r>
      <w:r w:rsidR="002A0B93">
        <w:t xml:space="preserve"> in future lectures</w:t>
      </w:r>
      <w:r>
        <w:t>.</w:t>
      </w:r>
    </w:p>
    <w:sectPr w:rsidR="00503512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4A6B"/>
    <w:rsid w:val="00002B87"/>
    <w:rsid w:val="00006C3B"/>
    <w:rsid w:val="000C1C8F"/>
    <w:rsid w:val="001A55BB"/>
    <w:rsid w:val="002A0B93"/>
    <w:rsid w:val="002A0BF4"/>
    <w:rsid w:val="0030163B"/>
    <w:rsid w:val="00373849"/>
    <w:rsid w:val="004543C9"/>
    <w:rsid w:val="004C0437"/>
    <w:rsid w:val="004D2DDC"/>
    <w:rsid w:val="00503512"/>
    <w:rsid w:val="00523231"/>
    <w:rsid w:val="00560306"/>
    <w:rsid w:val="00585BF0"/>
    <w:rsid w:val="00590A25"/>
    <w:rsid w:val="00602D54"/>
    <w:rsid w:val="00725344"/>
    <w:rsid w:val="00890756"/>
    <w:rsid w:val="009F0E57"/>
    <w:rsid w:val="00AC0F96"/>
    <w:rsid w:val="00AD23E9"/>
    <w:rsid w:val="00AE3C6B"/>
    <w:rsid w:val="00AE7A44"/>
    <w:rsid w:val="00AF13A5"/>
    <w:rsid w:val="00AF6292"/>
    <w:rsid w:val="00B64A6B"/>
    <w:rsid w:val="00BF3BAD"/>
    <w:rsid w:val="00C71688"/>
    <w:rsid w:val="00D25CDB"/>
    <w:rsid w:val="00DA2E27"/>
    <w:rsid w:val="00F27B60"/>
    <w:rsid w:val="00F86864"/>
    <w:rsid w:val="00F86BAC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839E"/>
  <w15:docId w15:val="{72EC4DE4-4EBD-4577-905D-71FCAE52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fodor.github.io/classes/stats2015/BMI_Data.txt" TargetMode="External"/><Relationship Id="rId5" Type="http://schemas.openxmlformats.org/officeDocument/2006/relationships/hyperlink" Target="http://afodor.github.io/classes/stats2015/caseControlData.txt" TargetMode="Externa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364</Words>
  <Characters>2079</Characters>
  <Application>Microsoft Office Word</Application>
  <DocSecurity>0</DocSecurity>
  <Lines>17</Lines>
  <Paragraphs>4</Paragraphs>
  <ScaleCrop>false</ScaleCrop>
  <Company>UNC Charlotte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37</cp:revision>
  <dcterms:created xsi:type="dcterms:W3CDTF">2015-03-24T18:45:00Z</dcterms:created>
  <dcterms:modified xsi:type="dcterms:W3CDTF">2017-03-10T18:56:00Z</dcterms:modified>
</cp:coreProperties>
</file>