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9A2DB9" w14:textId="08438848" w:rsidR="008C7064" w:rsidRPr="002E6038" w:rsidRDefault="006434F6" w:rsidP="008C7064">
      <w:pPr>
        <w:spacing w:line="276" w:lineRule="auto"/>
        <w:jc w:val="center"/>
      </w:pPr>
      <w:sdt>
        <w:sdtPr>
          <w:tag w:val="goog_rdk_0"/>
          <w:id w:val="-1727336424"/>
        </w:sdtPr>
        <w:sdtEndPr/>
        <w:sdtContent/>
      </w:sdt>
      <w:r w:rsidR="008C7064" w:rsidRPr="002E6038">
        <w:rPr>
          <w:noProof/>
        </w:rPr>
        <w:drawing>
          <wp:inline distT="0" distB="0" distL="0" distR="0" wp14:anchorId="08566CD7" wp14:editId="43F0CF0A">
            <wp:extent cx="2914650" cy="1219200"/>
            <wp:effectExtent l="0" t="0" r="0" b="0"/>
            <wp:docPr id="1" name="Picture 1" descr="Informatics Institute of Technology - 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Informatics Institute of Technology - I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4650" cy="1219200"/>
                    </a:xfrm>
                    <a:prstGeom prst="rect">
                      <a:avLst/>
                    </a:prstGeom>
                    <a:noFill/>
                    <a:ln>
                      <a:noFill/>
                    </a:ln>
                  </pic:spPr>
                </pic:pic>
              </a:graphicData>
            </a:graphic>
          </wp:inline>
        </w:drawing>
      </w:r>
    </w:p>
    <w:p w14:paraId="13D90633" w14:textId="77777777" w:rsidR="008C7064" w:rsidRPr="002E6038" w:rsidRDefault="008C7064" w:rsidP="008C7064">
      <w:pPr>
        <w:spacing w:line="276" w:lineRule="auto"/>
        <w:jc w:val="both"/>
      </w:pPr>
    </w:p>
    <w:p w14:paraId="07CF8CE6" w14:textId="2CBEE6DB" w:rsidR="008C7064" w:rsidRPr="002E6038" w:rsidRDefault="006434F6" w:rsidP="008C7064">
      <w:pPr>
        <w:spacing w:line="276" w:lineRule="auto"/>
        <w:jc w:val="center"/>
        <w:rPr>
          <w:sz w:val="26"/>
          <w:szCs w:val="26"/>
        </w:rPr>
      </w:pPr>
      <w:sdt>
        <w:sdtPr>
          <w:tag w:val="goog_rdk_1"/>
          <w:id w:val="-808574564"/>
          <w:showingPlcHdr/>
        </w:sdtPr>
        <w:sdtEndPr/>
        <w:sdtContent>
          <w:r w:rsidR="002E6038">
            <w:t xml:space="preserve">     </w:t>
          </w:r>
        </w:sdtContent>
      </w:sdt>
      <w:r w:rsidR="008C7064" w:rsidRPr="002E6038">
        <w:rPr>
          <w:sz w:val="26"/>
          <w:szCs w:val="26"/>
        </w:rPr>
        <w:t>INFORMATICS INSTITUTE OF TECHNOLOGY</w:t>
      </w:r>
    </w:p>
    <w:p w14:paraId="405D1A23" w14:textId="77777777" w:rsidR="008C7064" w:rsidRPr="002E6038" w:rsidRDefault="008C7064" w:rsidP="008C7064">
      <w:pPr>
        <w:spacing w:line="276" w:lineRule="auto"/>
        <w:jc w:val="center"/>
        <w:rPr>
          <w:sz w:val="26"/>
          <w:szCs w:val="26"/>
        </w:rPr>
      </w:pPr>
      <w:r w:rsidRPr="002E6038">
        <w:rPr>
          <w:sz w:val="26"/>
          <w:szCs w:val="26"/>
        </w:rPr>
        <w:t>In Collaboration with</w:t>
      </w:r>
    </w:p>
    <w:p w14:paraId="4EC08E99" w14:textId="77777777" w:rsidR="008C7064" w:rsidRPr="002E6038" w:rsidRDefault="008C7064" w:rsidP="008C7064">
      <w:pPr>
        <w:spacing w:line="276" w:lineRule="auto"/>
        <w:jc w:val="center"/>
        <w:rPr>
          <w:sz w:val="26"/>
          <w:szCs w:val="26"/>
        </w:rPr>
      </w:pPr>
      <w:r w:rsidRPr="002E6038">
        <w:rPr>
          <w:sz w:val="26"/>
          <w:szCs w:val="26"/>
        </w:rPr>
        <w:t>UNIVERSITY OF WESTMINSTER</w:t>
      </w:r>
    </w:p>
    <w:p w14:paraId="4C2B7446" w14:textId="77777777" w:rsidR="008C7064" w:rsidRPr="002E6038" w:rsidRDefault="008C7064" w:rsidP="008C7064">
      <w:pPr>
        <w:spacing w:line="276" w:lineRule="auto"/>
        <w:jc w:val="center"/>
        <w:rPr>
          <w:sz w:val="26"/>
          <w:szCs w:val="26"/>
        </w:rPr>
      </w:pPr>
    </w:p>
    <w:p w14:paraId="3A188276" w14:textId="77777777" w:rsidR="008C7064" w:rsidRPr="002E6038" w:rsidRDefault="008C7064" w:rsidP="008C7064">
      <w:pPr>
        <w:spacing w:line="276" w:lineRule="auto"/>
        <w:jc w:val="center"/>
        <w:rPr>
          <w:sz w:val="26"/>
          <w:szCs w:val="26"/>
        </w:rPr>
      </w:pPr>
    </w:p>
    <w:p w14:paraId="31F1FC8E" w14:textId="1276DF98" w:rsidR="008C7064" w:rsidRPr="002E6038" w:rsidRDefault="008C7064" w:rsidP="008C7064">
      <w:pPr>
        <w:spacing w:line="276" w:lineRule="auto"/>
        <w:jc w:val="center"/>
        <w:rPr>
          <w:b/>
          <w:sz w:val="32"/>
          <w:szCs w:val="32"/>
        </w:rPr>
      </w:pPr>
      <w:r w:rsidRPr="002E6038">
        <w:rPr>
          <w:b/>
          <w:sz w:val="32"/>
          <w:szCs w:val="32"/>
        </w:rPr>
        <w:t>Automated Gemstone Identification and Shape Classification Using Machine Learning Techniques</w:t>
      </w:r>
    </w:p>
    <w:p w14:paraId="2B729F6A" w14:textId="77777777" w:rsidR="008C7064" w:rsidRPr="002E6038" w:rsidRDefault="008C7064" w:rsidP="008C7064">
      <w:pPr>
        <w:spacing w:line="276" w:lineRule="auto"/>
        <w:jc w:val="center"/>
        <w:rPr>
          <w:b/>
          <w:sz w:val="32"/>
          <w:szCs w:val="32"/>
        </w:rPr>
      </w:pPr>
    </w:p>
    <w:p w14:paraId="675A7874" w14:textId="77777777" w:rsidR="008C7064" w:rsidRPr="002E6038" w:rsidRDefault="008C7064" w:rsidP="008C7064">
      <w:pPr>
        <w:spacing w:line="276" w:lineRule="auto"/>
        <w:jc w:val="center"/>
        <w:rPr>
          <w:sz w:val="26"/>
          <w:szCs w:val="26"/>
        </w:rPr>
      </w:pPr>
      <w:r w:rsidRPr="002E6038">
        <w:rPr>
          <w:sz w:val="26"/>
          <w:szCs w:val="26"/>
        </w:rPr>
        <w:t>A Project Proposal by</w:t>
      </w:r>
    </w:p>
    <w:p w14:paraId="6B0030CF" w14:textId="160E827C" w:rsidR="008C7064" w:rsidRPr="002E6038" w:rsidRDefault="008C7064" w:rsidP="008C7064">
      <w:pPr>
        <w:spacing w:line="276" w:lineRule="auto"/>
        <w:jc w:val="center"/>
        <w:rPr>
          <w:sz w:val="26"/>
          <w:szCs w:val="26"/>
        </w:rPr>
      </w:pPr>
      <w:r w:rsidRPr="002E6038">
        <w:rPr>
          <w:sz w:val="26"/>
          <w:szCs w:val="26"/>
        </w:rPr>
        <w:t>Inshaf</w:t>
      </w:r>
      <w:r w:rsidR="00627A93">
        <w:rPr>
          <w:sz w:val="26"/>
          <w:szCs w:val="26"/>
        </w:rPr>
        <w:t xml:space="preserve"> Naleem</w:t>
      </w:r>
    </w:p>
    <w:p w14:paraId="7845AF68" w14:textId="418D6E32" w:rsidR="008C7064" w:rsidRDefault="008C7064" w:rsidP="004C2EAD">
      <w:pPr>
        <w:spacing w:line="276" w:lineRule="auto"/>
        <w:jc w:val="center"/>
        <w:rPr>
          <w:sz w:val="26"/>
          <w:szCs w:val="26"/>
        </w:rPr>
      </w:pPr>
      <w:r w:rsidRPr="002E6038">
        <w:rPr>
          <w:sz w:val="26"/>
          <w:szCs w:val="26"/>
        </w:rPr>
        <w:t>Supervised by</w:t>
      </w:r>
    </w:p>
    <w:p w14:paraId="69C93E1E" w14:textId="502A4818" w:rsidR="004C2EAD" w:rsidRPr="002E6038" w:rsidRDefault="004C2EAD" w:rsidP="004C2EAD">
      <w:pPr>
        <w:spacing w:line="276" w:lineRule="auto"/>
        <w:jc w:val="center"/>
        <w:rPr>
          <w:sz w:val="26"/>
          <w:szCs w:val="26"/>
        </w:rPr>
      </w:pPr>
      <w:r>
        <w:rPr>
          <w:sz w:val="26"/>
          <w:szCs w:val="26"/>
        </w:rPr>
        <w:t xml:space="preserve">Mr Abdul Basith </w:t>
      </w:r>
    </w:p>
    <w:p w14:paraId="24672B03" w14:textId="77777777" w:rsidR="008C7064" w:rsidRPr="002E6038" w:rsidRDefault="008C7064" w:rsidP="008C7064">
      <w:pPr>
        <w:spacing w:line="276" w:lineRule="auto"/>
        <w:jc w:val="center"/>
        <w:rPr>
          <w:sz w:val="26"/>
          <w:szCs w:val="26"/>
        </w:rPr>
      </w:pPr>
    </w:p>
    <w:p w14:paraId="24E9C545" w14:textId="77777777" w:rsidR="008C7064" w:rsidRPr="002E6038" w:rsidRDefault="008C7064" w:rsidP="008C7064">
      <w:pPr>
        <w:spacing w:line="276" w:lineRule="auto"/>
        <w:jc w:val="center"/>
        <w:rPr>
          <w:sz w:val="26"/>
          <w:szCs w:val="26"/>
        </w:rPr>
      </w:pPr>
    </w:p>
    <w:p w14:paraId="37419DDE" w14:textId="77777777" w:rsidR="008C7064" w:rsidRPr="002E6038" w:rsidRDefault="008C7064" w:rsidP="008C7064">
      <w:pPr>
        <w:spacing w:line="276" w:lineRule="auto"/>
        <w:jc w:val="center"/>
        <w:rPr>
          <w:sz w:val="26"/>
          <w:szCs w:val="26"/>
        </w:rPr>
      </w:pPr>
    </w:p>
    <w:p w14:paraId="65B5E182" w14:textId="77777777" w:rsidR="004C2EAD" w:rsidRDefault="008C7064" w:rsidP="006D1214">
      <w:pPr>
        <w:spacing w:line="276" w:lineRule="auto"/>
        <w:jc w:val="center"/>
        <w:rPr>
          <w:b/>
          <w:sz w:val="26"/>
          <w:szCs w:val="26"/>
        </w:rPr>
        <w:sectPr w:rsidR="004C2EAD" w:rsidSect="00970364">
          <w:headerReference w:type="default" r:id="rId9"/>
          <w:footerReference w:type="default" r:id="rId10"/>
          <w:footerReference w:type="first" r:id="rId11"/>
          <w:pgSz w:w="12240" w:h="15840"/>
          <w:pgMar w:top="1440" w:right="1440" w:bottom="1440" w:left="1440" w:header="720" w:footer="720" w:gutter="0"/>
          <w:pgNumType w:fmt="lowerRoman" w:start="1"/>
          <w:cols w:space="720"/>
          <w:titlePg/>
          <w:docGrid w:linePitch="360"/>
        </w:sectPr>
      </w:pPr>
      <w:r w:rsidRPr="002E6038">
        <w:rPr>
          <w:b/>
          <w:sz w:val="26"/>
          <w:szCs w:val="26"/>
        </w:rPr>
        <w:t>September 2025</w:t>
      </w:r>
    </w:p>
    <w:p w14:paraId="680D1411" w14:textId="7E09B7EF" w:rsidR="008C7064" w:rsidRDefault="008C7064" w:rsidP="002E6038">
      <w:pPr>
        <w:pStyle w:val="Heading1"/>
        <w:rPr>
          <w:rFonts w:ascii="Times New Roman" w:hAnsi="Times New Roman" w:cs="Times New Roman"/>
          <w:b/>
          <w:bCs/>
        </w:rPr>
      </w:pPr>
      <w:bookmarkStart w:id="0" w:name="_Toc211025618"/>
      <w:r w:rsidRPr="002E6038">
        <w:rPr>
          <w:rFonts w:ascii="Times New Roman" w:hAnsi="Times New Roman" w:cs="Times New Roman"/>
          <w:b/>
          <w:bCs/>
        </w:rPr>
        <w:lastRenderedPageBreak/>
        <w:t>ABSTRAC</w:t>
      </w:r>
      <w:sdt>
        <w:sdtPr>
          <w:rPr>
            <w:rFonts w:ascii="Times New Roman" w:hAnsi="Times New Roman" w:cs="Times New Roman"/>
            <w:b/>
            <w:bCs/>
          </w:rPr>
          <w:tag w:val="goog_rdk_2"/>
          <w:id w:val="1733852437"/>
        </w:sdtPr>
        <w:sdtEndPr/>
        <w:sdtContent/>
      </w:sdt>
      <w:sdt>
        <w:sdtPr>
          <w:rPr>
            <w:rFonts w:ascii="Times New Roman" w:hAnsi="Times New Roman" w:cs="Times New Roman"/>
            <w:b/>
            <w:bCs/>
          </w:rPr>
          <w:tag w:val="goog_rdk_3"/>
          <w:id w:val="-58682424"/>
        </w:sdtPr>
        <w:sdtEndPr/>
        <w:sdtContent/>
      </w:sdt>
      <w:r w:rsidRPr="002E6038">
        <w:rPr>
          <w:rFonts w:ascii="Times New Roman" w:hAnsi="Times New Roman" w:cs="Times New Roman"/>
          <w:b/>
          <w:bCs/>
        </w:rPr>
        <w:t>T</w:t>
      </w:r>
      <w:bookmarkEnd w:id="0"/>
    </w:p>
    <w:p w14:paraId="55E259E3" w14:textId="77777777" w:rsidR="002E6038" w:rsidRPr="002E6038" w:rsidRDefault="002E6038" w:rsidP="002E6038"/>
    <w:p w14:paraId="28D3827D" w14:textId="77777777" w:rsidR="00240A99" w:rsidRDefault="00240A99" w:rsidP="00240A99">
      <w:pPr>
        <w:spacing w:line="360" w:lineRule="auto"/>
        <w:jc w:val="both"/>
      </w:pPr>
      <w:r>
        <w:t>Identifying gemstones and determining optimal cutting strategies continue to pose significant challenges for the jewellery industry. Current practice depends heavily on expert judgment and expensive laboratory equipment (Chow, 2022; GIA, 2024). This reliance on manual assessment introduces subjectivity and inefficiency into the process, which can limit market accessibility and create opportunities for misidentification or fraud. This research seeks to address these limitations by developing an automated gem shape analyser using machine learning and computer vision techniques for image-based gemstone classification and cutting efficiency assessment.</w:t>
      </w:r>
    </w:p>
    <w:p w14:paraId="05308254" w14:textId="22D8DED9" w:rsidR="002E6038" w:rsidRDefault="00240A99" w:rsidP="00240A99">
      <w:pPr>
        <w:spacing w:line="360" w:lineRule="auto"/>
        <w:jc w:val="both"/>
      </w:pPr>
      <w:r>
        <w:t>The proposed methodology will employ convolutional neural networks (CNNs) and deep multi-feature fusion models, trained on publicly available datasets of labelled gemstone images (</w:t>
      </w:r>
      <w:proofErr w:type="spellStart"/>
      <w:r>
        <w:t>Judixon</w:t>
      </w:r>
      <w:proofErr w:type="spellEnd"/>
      <w:r>
        <w:t xml:space="preserve"> &amp; </w:t>
      </w:r>
      <w:proofErr w:type="spellStart"/>
      <w:r>
        <w:t>Shivaraman</w:t>
      </w:r>
      <w:proofErr w:type="spellEnd"/>
      <w:r>
        <w:t xml:space="preserve">, 2023; </w:t>
      </w:r>
      <w:proofErr w:type="spellStart"/>
      <w:r>
        <w:t>JenRS</w:t>
      </w:r>
      <w:proofErr w:type="spellEnd"/>
      <w:r>
        <w:t>, 2025). The system will combine several feature extractions approaches—colour histogram analysis, texture mapping, and spatial geometry analysis—to differentiate between gemstone types and suggest optimal cutting strategies. Performance will be evaluated using standard metrics including accuracy (via confusion matrix), precision, recall, and ROC-AUC to assess reliability across various gemstone categories and imaging conditions (</w:t>
      </w:r>
      <w:proofErr w:type="spellStart"/>
      <w:r>
        <w:t>Judixon</w:t>
      </w:r>
      <w:proofErr w:type="spellEnd"/>
      <w:r>
        <w:t xml:space="preserve"> &amp; </w:t>
      </w:r>
      <w:proofErr w:type="spellStart"/>
      <w:r>
        <w:t>Shivaraman</w:t>
      </w:r>
      <w:proofErr w:type="spellEnd"/>
      <w:r>
        <w:t>, 2023; Chow, 2022). Based on preliminary literature review, similar CNN-based approaches have achieved classification accuracy rates exceeding 95% for common gemstone types, suggesting considerable potential for improved reliability and processing speed over traditional expert-based methods.</w:t>
      </w:r>
    </w:p>
    <w:p w14:paraId="74E9FDC6" w14:textId="77777777" w:rsidR="00240A99" w:rsidRPr="002E6038" w:rsidRDefault="00240A99" w:rsidP="00240A99">
      <w:pPr>
        <w:spacing w:line="360" w:lineRule="auto"/>
        <w:jc w:val="both"/>
      </w:pPr>
    </w:p>
    <w:p w14:paraId="415D6B1D" w14:textId="5007BE53" w:rsidR="008C7064" w:rsidRPr="002E6038" w:rsidRDefault="008C7064" w:rsidP="002E6038">
      <w:pPr>
        <w:spacing w:line="360" w:lineRule="auto"/>
        <w:jc w:val="both"/>
      </w:pPr>
      <w:r w:rsidRPr="002E6038">
        <w:t>Subject Descriptors (ACM CCS):</w:t>
      </w:r>
    </w:p>
    <w:p w14:paraId="1BD0F08D" w14:textId="3104718F" w:rsidR="008C7064" w:rsidRPr="002E6038" w:rsidRDefault="008C7064" w:rsidP="002E6038">
      <w:pPr>
        <w:spacing w:line="360" w:lineRule="auto"/>
        <w:jc w:val="both"/>
      </w:pPr>
      <w:r w:rsidRPr="002E6038">
        <w:t>Information systems → Information retrieval → Retrieval tasks and goals → Recommender systems</w:t>
      </w:r>
    </w:p>
    <w:p w14:paraId="26BB3AF5" w14:textId="20AAF434" w:rsidR="008C7064" w:rsidRDefault="008C7064" w:rsidP="002E6038">
      <w:pPr>
        <w:spacing w:line="360" w:lineRule="auto"/>
        <w:jc w:val="both"/>
      </w:pPr>
      <w:r w:rsidRPr="002E6038">
        <w:t>Computing methodologies → Machine learning → Machine learning approaches → Neural networks</w:t>
      </w:r>
    </w:p>
    <w:p w14:paraId="59672DAE" w14:textId="228116BB" w:rsidR="002E6038" w:rsidRDefault="002E6038" w:rsidP="002E6038">
      <w:pPr>
        <w:spacing w:line="360" w:lineRule="auto"/>
        <w:jc w:val="both"/>
      </w:pPr>
    </w:p>
    <w:p w14:paraId="4D51D395" w14:textId="77777777" w:rsidR="002E6038" w:rsidRPr="002E6038" w:rsidRDefault="002E6038" w:rsidP="002E6038">
      <w:pPr>
        <w:spacing w:line="360" w:lineRule="auto"/>
        <w:jc w:val="both"/>
      </w:pPr>
    </w:p>
    <w:p w14:paraId="2DAF0D7C" w14:textId="77777777" w:rsidR="002E6038" w:rsidRDefault="008C7064" w:rsidP="002E6038">
      <w:pPr>
        <w:spacing w:line="360" w:lineRule="auto"/>
        <w:jc w:val="both"/>
      </w:pPr>
      <w:r w:rsidRPr="002E6038">
        <w:lastRenderedPageBreak/>
        <w:t xml:space="preserve">Keywords: </w:t>
      </w:r>
    </w:p>
    <w:p w14:paraId="1CA53E01" w14:textId="06CAD08B" w:rsidR="002E6038" w:rsidRDefault="008C7064" w:rsidP="002E6038">
      <w:pPr>
        <w:pStyle w:val="ListParagraph"/>
        <w:numPr>
          <w:ilvl w:val="0"/>
          <w:numId w:val="2"/>
        </w:numPr>
        <w:spacing w:line="360" w:lineRule="auto"/>
        <w:jc w:val="both"/>
      </w:pPr>
      <w:r w:rsidRPr="002E6038">
        <w:t>Gemstone identification</w:t>
      </w:r>
    </w:p>
    <w:p w14:paraId="1799D55F" w14:textId="41CE2EA3" w:rsidR="002E6038" w:rsidRDefault="008C7064" w:rsidP="002E6038">
      <w:pPr>
        <w:pStyle w:val="ListParagraph"/>
        <w:numPr>
          <w:ilvl w:val="0"/>
          <w:numId w:val="2"/>
        </w:numPr>
        <w:spacing w:line="360" w:lineRule="auto"/>
        <w:jc w:val="both"/>
      </w:pPr>
      <w:r w:rsidRPr="002E6038">
        <w:t>machine learning</w:t>
      </w:r>
    </w:p>
    <w:p w14:paraId="7BA0C77F" w14:textId="7408A645" w:rsidR="002E6038" w:rsidRDefault="008C7064" w:rsidP="002E6038">
      <w:pPr>
        <w:pStyle w:val="ListParagraph"/>
        <w:numPr>
          <w:ilvl w:val="0"/>
          <w:numId w:val="2"/>
        </w:numPr>
        <w:spacing w:line="360" w:lineRule="auto"/>
        <w:jc w:val="both"/>
      </w:pPr>
      <w:r w:rsidRPr="002E6038">
        <w:t>convolutional neural networks</w:t>
      </w:r>
    </w:p>
    <w:p w14:paraId="742DE11C" w14:textId="3E15EC52" w:rsidR="002E6038" w:rsidRDefault="008C7064" w:rsidP="002E6038">
      <w:pPr>
        <w:pStyle w:val="ListParagraph"/>
        <w:numPr>
          <w:ilvl w:val="0"/>
          <w:numId w:val="2"/>
        </w:numPr>
        <w:spacing w:line="360" w:lineRule="auto"/>
        <w:jc w:val="both"/>
      </w:pPr>
      <w:r w:rsidRPr="002E6038">
        <w:t>image analysis</w:t>
      </w:r>
    </w:p>
    <w:p w14:paraId="77D18744" w14:textId="35B7F626" w:rsidR="008C7064" w:rsidRPr="002E6038" w:rsidRDefault="008C7064" w:rsidP="002E6038">
      <w:pPr>
        <w:pStyle w:val="ListParagraph"/>
        <w:numPr>
          <w:ilvl w:val="0"/>
          <w:numId w:val="2"/>
        </w:numPr>
        <w:spacing w:line="360" w:lineRule="auto"/>
        <w:jc w:val="both"/>
      </w:pPr>
      <w:r w:rsidRPr="002E6038">
        <w:t>gemstone cutting efficiency</w:t>
      </w:r>
    </w:p>
    <w:p w14:paraId="3C3F39BC" w14:textId="77777777" w:rsidR="008C7064" w:rsidRPr="002E6038" w:rsidRDefault="008C7064" w:rsidP="002E6038">
      <w:pPr>
        <w:spacing w:line="360" w:lineRule="auto"/>
        <w:jc w:val="both"/>
      </w:pPr>
    </w:p>
    <w:p w14:paraId="733C40B8" w14:textId="698BCC73" w:rsidR="008C7064" w:rsidRPr="002E6038" w:rsidRDefault="008C7064" w:rsidP="008C7064"/>
    <w:p w14:paraId="332F507D" w14:textId="392F96CA" w:rsidR="008C7064" w:rsidRPr="002E6038" w:rsidRDefault="008C7064" w:rsidP="008C7064"/>
    <w:p w14:paraId="71B892E1" w14:textId="50E7B73A" w:rsidR="008C7064" w:rsidRPr="002E6038" w:rsidRDefault="008C7064" w:rsidP="008C7064"/>
    <w:p w14:paraId="646CFEB7" w14:textId="447499BB" w:rsidR="008C7064" w:rsidRPr="002E6038" w:rsidRDefault="008C7064" w:rsidP="008C7064"/>
    <w:p w14:paraId="483A8050" w14:textId="07594DB0" w:rsidR="008C7064" w:rsidRPr="002E6038" w:rsidRDefault="008C7064" w:rsidP="008C7064"/>
    <w:p w14:paraId="08061D80" w14:textId="6DA672B1" w:rsidR="008C7064" w:rsidRPr="002E6038" w:rsidRDefault="008C7064" w:rsidP="008C7064"/>
    <w:p w14:paraId="258ADD2C" w14:textId="5B53B7FA" w:rsidR="008C7064" w:rsidRPr="002E6038" w:rsidRDefault="008C7064" w:rsidP="008C7064"/>
    <w:p w14:paraId="35C5C73D" w14:textId="7F794BB1" w:rsidR="008C7064" w:rsidRPr="002E6038" w:rsidRDefault="008C7064" w:rsidP="008C7064"/>
    <w:p w14:paraId="6B59D204" w14:textId="6FDAC216" w:rsidR="008C7064" w:rsidRPr="002E6038" w:rsidRDefault="008C7064" w:rsidP="008C7064"/>
    <w:p w14:paraId="3654AFB8" w14:textId="69E5E4B5" w:rsidR="008C7064" w:rsidRPr="002E6038" w:rsidRDefault="008C7064" w:rsidP="008C7064"/>
    <w:p w14:paraId="3383DCCE" w14:textId="64BA97A3" w:rsidR="008C7064" w:rsidRPr="002E6038" w:rsidRDefault="008C7064" w:rsidP="008C7064"/>
    <w:p w14:paraId="65582905" w14:textId="022A98BC" w:rsidR="008C7064" w:rsidRPr="002E6038" w:rsidRDefault="008C7064" w:rsidP="008C7064"/>
    <w:p w14:paraId="373217B3" w14:textId="17C3F8BC" w:rsidR="008C7064" w:rsidRPr="002E6038" w:rsidRDefault="008C7064" w:rsidP="008C7064"/>
    <w:p w14:paraId="542A1272" w14:textId="6D128A8F" w:rsidR="008C7064" w:rsidRPr="002E6038" w:rsidRDefault="008C7064" w:rsidP="008C7064"/>
    <w:p w14:paraId="7B5A8668" w14:textId="5AE34ABA" w:rsidR="008C7064" w:rsidRPr="002E6038" w:rsidRDefault="008C7064" w:rsidP="008C7064"/>
    <w:p w14:paraId="5CB6A0A7" w14:textId="653E13C3" w:rsidR="008C7064" w:rsidRPr="002E6038" w:rsidRDefault="008C7064" w:rsidP="008C7064"/>
    <w:p w14:paraId="19890BAA" w14:textId="39913AD8" w:rsidR="008C7064" w:rsidRPr="002E6038" w:rsidRDefault="008C7064" w:rsidP="008C7064"/>
    <w:p w14:paraId="459A8E7D" w14:textId="52D09F3E" w:rsidR="008C7064" w:rsidRDefault="008C7064" w:rsidP="008C7064"/>
    <w:p w14:paraId="2879FCDE" w14:textId="77777777" w:rsidR="00A909A3" w:rsidRPr="002E6038" w:rsidRDefault="00A909A3" w:rsidP="008C7064"/>
    <w:p w14:paraId="578CB70D" w14:textId="4C575CEA" w:rsidR="008C7064" w:rsidRPr="002E6038" w:rsidRDefault="008C7064" w:rsidP="008C7064"/>
    <w:sdt>
      <w:sdtPr>
        <w:rPr>
          <w:rFonts w:ascii="Times New Roman" w:eastAsia="Times New Roman" w:hAnsi="Times New Roman" w:cs="Times New Roman"/>
          <w:color w:val="auto"/>
          <w:sz w:val="24"/>
          <w:szCs w:val="24"/>
          <w:lang w:val="en-GB"/>
        </w:rPr>
        <w:id w:val="-1430649349"/>
        <w:docPartObj>
          <w:docPartGallery w:val="Table of Contents"/>
          <w:docPartUnique/>
        </w:docPartObj>
      </w:sdtPr>
      <w:sdtEndPr>
        <w:rPr>
          <w:b/>
          <w:bCs/>
          <w:noProof/>
        </w:rPr>
      </w:sdtEndPr>
      <w:sdtContent>
        <w:p w14:paraId="528D0458" w14:textId="63086D7F" w:rsidR="008C7064" w:rsidRPr="002E6038" w:rsidRDefault="008C7064">
          <w:pPr>
            <w:pStyle w:val="TOCHeading"/>
            <w:rPr>
              <w:rFonts w:ascii="Times New Roman" w:hAnsi="Times New Roman" w:cs="Times New Roman"/>
            </w:rPr>
          </w:pPr>
          <w:r w:rsidRPr="002E6038">
            <w:rPr>
              <w:rFonts w:ascii="Times New Roman" w:hAnsi="Times New Roman" w:cs="Times New Roman"/>
            </w:rPr>
            <w:t>Table of Contents</w:t>
          </w:r>
        </w:p>
        <w:p w14:paraId="21C19E70" w14:textId="42EE70A9" w:rsidR="00A909A3" w:rsidRDefault="008C7064">
          <w:pPr>
            <w:pStyle w:val="TOC1"/>
            <w:tabs>
              <w:tab w:val="right" w:leader="dot" w:pos="9350"/>
            </w:tabs>
            <w:rPr>
              <w:rFonts w:asciiTheme="minorHAnsi" w:eastAsiaTheme="minorEastAsia" w:hAnsiTheme="minorHAnsi" w:cstheme="minorBidi"/>
              <w:noProof/>
              <w:sz w:val="22"/>
              <w:szCs w:val="22"/>
              <w:lang w:val="en-US"/>
            </w:rPr>
          </w:pPr>
          <w:r w:rsidRPr="002E6038">
            <w:fldChar w:fldCharType="begin"/>
          </w:r>
          <w:r w:rsidRPr="002E6038">
            <w:instrText xml:space="preserve"> TOC \o "1-3" \h \z \u </w:instrText>
          </w:r>
          <w:r w:rsidRPr="002E6038">
            <w:fldChar w:fldCharType="separate"/>
          </w:r>
          <w:hyperlink w:anchor="_Toc211025618" w:history="1">
            <w:r w:rsidR="00A909A3" w:rsidRPr="00847861">
              <w:rPr>
                <w:rStyle w:val="Hyperlink"/>
                <w:b/>
                <w:bCs/>
                <w:noProof/>
              </w:rPr>
              <w:t>ABSTRACT</w:t>
            </w:r>
            <w:r w:rsidR="00A909A3">
              <w:rPr>
                <w:noProof/>
                <w:webHidden/>
              </w:rPr>
              <w:tab/>
            </w:r>
            <w:r w:rsidR="00A909A3">
              <w:rPr>
                <w:noProof/>
                <w:webHidden/>
              </w:rPr>
              <w:fldChar w:fldCharType="begin"/>
            </w:r>
            <w:r w:rsidR="00A909A3">
              <w:rPr>
                <w:noProof/>
                <w:webHidden/>
              </w:rPr>
              <w:instrText xml:space="preserve"> PAGEREF _Toc211025618 \h </w:instrText>
            </w:r>
            <w:r w:rsidR="00A909A3">
              <w:rPr>
                <w:noProof/>
                <w:webHidden/>
              </w:rPr>
            </w:r>
            <w:r w:rsidR="00A909A3">
              <w:rPr>
                <w:noProof/>
                <w:webHidden/>
              </w:rPr>
              <w:fldChar w:fldCharType="separate"/>
            </w:r>
            <w:r w:rsidR="00A909A3">
              <w:rPr>
                <w:noProof/>
                <w:webHidden/>
              </w:rPr>
              <w:t>2</w:t>
            </w:r>
            <w:r w:rsidR="00A909A3">
              <w:rPr>
                <w:noProof/>
                <w:webHidden/>
              </w:rPr>
              <w:fldChar w:fldCharType="end"/>
            </w:r>
          </w:hyperlink>
        </w:p>
        <w:p w14:paraId="1BE7E89C" w14:textId="332CD31F" w:rsidR="00A909A3" w:rsidRDefault="006434F6">
          <w:pPr>
            <w:pStyle w:val="TOC1"/>
            <w:tabs>
              <w:tab w:val="right" w:leader="dot" w:pos="9350"/>
            </w:tabs>
            <w:rPr>
              <w:rFonts w:asciiTheme="minorHAnsi" w:eastAsiaTheme="minorEastAsia" w:hAnsiTheme="minorHAnsi" w:cstheme="minorBidi"/>
              <w:noProof/>
              <w:sz w:val="22"/>
              <w:szCs w:val="22"/>
              <w:lang w:val="en-US"/>
            </w:rPr>
          </w:pPr>
          <w:hyperlink w:anchor="_Toc211025619" w:history="1">
            <w:r w:rsidR="00A909A3" w:rsidRPr="00847861">
              <w:rPr>
                <w:rStyle w:val="Hyperlink"/>
                <w:b/>
                <w:bCs/>
                <w:noProof/>
              </w:rPr>
              <w:t>CHAPTER 01: INTRODUCTION</w:t>
            </w:r>
            <w:r w:rsidR="00A909A3">
              <w:rPr>
                <w:noProof/>
                <w:webHidden/>
              </w:rPr>
              <w:tab/>
            </w:r>
            <w:r w:rsidR="00A909A3">
              <w:rPr>
                <w:noProof/>
                <w:webHidden/>
              </w:rPr>
              <w:fldChar w:fldCharType="begin"/>
            </w:r>
            <w:r w:rsidR="00A909A3">
              <w:rPr>
                <w:noProof/>
                <w:webHidden/>
              </w:rPr>
              <w:instrText xml:space="preserve"> PAGEREF _Toc211025619 \h </w:instrText>
            </w:r>
            <w:r w:rsidR="00A909A3">
              <w:rPr>
                <w:noProof/>
                <w:webHidden/>
              </w:rPr>
            </w:r>
            <w:r w:rsidR="00A909A3">
              <w:rPr>
                <w:noProof/>
                <w:webHidden/>
              </w:rPr>
              <w:fldChar w:fldCharType="separate"/>
            </w:r>
            <w:r w:rsidR="00A909A3">
              <w:rPr>
                <w:noProof/>
                <w:webHidden/>
              </w:rPr>
              <w:t>5</w:t>
            </w:r>
            <w:r w:rsidR="00A909A3">
              <w:rPr>
                <w:noProof/>
                <w:webHidden/>
              </w:rPr>
              <w:fldChar w:fldCharType="end"/>
            </w:r>
          </w:hyperlink>
        </w:p>
        <w:p w14:paraId="2AD36BCF" w14:textId="435D60CF" w:rsidR="00A909A3" w:rsidRDefault="006434F6">
          <w:pPr>
            <w:pStyle w:val="TOC2"/>
            <w:tabs>
              <w:tab w:val="left" w:pos="880"/>
              <w:tab w:val="right" w:leader="dot" w:pos="9350"/>
            </w:tabs>
            <w:rPr>
              <w:rFonts w:asciiTheme="minorHAnsi" w:eastAsiaTheme="minorEastAsia" w:hAnsiTheme="minorHAnsi" w:cstheme="minorBidi"/>
              <w:noProof/>
              <w:sz w:val="22"/>
              <w:szCs w:val="22"/>
              <w:lang w:val="en-US"/>
            </w:rPr>
          </w:pPr>
          <w:hyperlink w:anchor="_Toc211025620" w:history="1">
            <w:r w:rsidR="00A909A3" w:rsidRPr="00847861">
              <w:rPr>
                <w:rStyle w:val="Hyperlink"/>
                <w:b/>
                <w:bCs/>
                <w:noProof/>
              </w:rPr>
              <w:t>1.1</w:t>
            </w:r>
            <w:r w:rsidR="00A909A3">
              <w:rPr>
                <w:rFonts w:asciiTheme="minorHAnsi" w:eastAsiaTheme="minorEastAsia" w:hAnsiTheme="minorHAnsi" w:cstheme="minorBidi"/>
                <w:noProof/>
                <w:sz w:val="22"/>
                <w:szCs w:val="22"/>
                <w:lang w:val="en-US"/>
              </w:rPr>
              <w:tab/>
            </w:r>
            <w:r w:rsidR="00A909A3" w:rsidRPr="00847861">
              <w:rPr>
                <w:rStyle w:val="Hyperlink"/>
                <w:b/>
                <w:bCs/>
                <w:noProof/>
              </w:rPr>
              <w:t>Chapter Overview</w:t>
            </w:r>
            <w:r w:rsidR="00A909A3">
              <w:rPr>
                <w:noProof/>
                <w:webHidden/>
              </w:rPr>
              <w:tab/>
            </w:r>
            <w:r w:rsidR="00A909A3">
              <w:rPr>
                <w:noProof/>
                <w:webHidden/>
              </w:rPr>
              <w:fldChar w:fldCharType="begin"/>
            </w:r>
            <w:r w:rsidR="00A909A3">
              <w:rPr>
                <w:noProof/>
                <w:webHidden/>
              </w:rPr>
              <w:instrText xml:space="preserve"> PAGEREF _Toc211025620 \h </w:instrText>
            </w:r>
            <w:r w:rsidR="00A909A3">
              <w:rPr>
                <w:noProof/>
                <w:webHidden/>
              </w:rPr>
            </w:r>
            <w:r w:rsidR="00A909A3">
              <w:rPr>
                <w:noProof/>
                <w:webHidden/>
              </w:rPr>
              <w:fldChar w:fldCharType="separate"/>
            </w:r>
            <w:r w:rsidR="00A909A3">
              <w:rPr>
                <w:noProof/>
                <w:webHidden/>
              </w:rPr>
              <w:t>5</w:t>
            </w:r>
            <w:r w:rsidR="00A909A3">
              <w:rPr>
                <w:noProof/>
                <w:webHidden/>
              </w:rPr>
              <w:fldChar w:fldCharType="end"/>
            </w:r>
          </w:hyperlink>
        </w:p>
        <w:p w14:paraId="0BDBB473" w14:textId="0DAABA8B"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21" w:history="1">
            <w:r w:rsidR="00A909A3" w:rsidRPr="00847861">
              <w:rPr>
                <w:rStyle w:val="Hyperlink"/>
                <w:b/>
                <w:bCs/>
                <w:noProof/>
              </w:rPr>
              <w:t>1.2 Problem Background</w:t>
            </w:r>
            <w:r w:rsidR="00A909A3">
              <w:rPr>
                <w:noProof/>
                <w:webHidden/>
              </w:rPr>
              <w:tab/>
            </w:r>
            <w:r w:rsidR="00A909A3">
              <w:rPr>
                <w:noProof/>
                <w:webHidden/>
              </w:rPr>
              <w:fldChar w:fldCharType="begin"/>
            </w:r>
            <w:r w:rsidR="00A909A3">
              <w:rPr>
                <w:noProof/>
                <w:webHidden/>
              </w:rPr>
              <w:instrText xml:space="preserve"> PAGEREF _Toc211025621 \h </w:instrText>
            </w:r>
            <w:r w:rsidR="00A909A3">
              <w:rPr>
                <w:noProof/>
                <w:webHidden/>
              </w:rPr>
            </w:r>
            <w:r w:rsidR="00A909A3">
              <w:rPr>
                <w:noProof/>
                <w:webHidden/>
              </w:rPr>
              <w:fldChar w:fldCharType="separate"/>
            </w:r>
            <w:r w:rsidR="00A909A3">
              <w:rPr>
                <w:noProof/>
                <w:webHidden/>
              </w:rPr>
              <w:t>6</w:t>
            </w:r>
            <w:r w:rsidR="00A909A3">
              <w:rPr>
                <w:noProof/>
                <w:webHidden/>
              </w:rPr>
              <w:fldChar w:fldCharType="end"/>
            </w:r>
          </w:hyperlink>
        </w:p>
        <w:p w14:paraId="06A667DD" w14:textId="51CB4D45"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22" w:history="1">
            <w:r w:rsidR="00A909A3" w:rsidRPr="00847861">
              <w:rPr>
                <w:rStyle w:val="Hyperlink"/>
                <w:b/>
                <w:bCs/>
                <w:noProof/>
              </w:rPr>
              <w:t>1.3 Problem Definition</w:t>
            </w:r>
            <w:r w:rsidR="00A909A3">
              <w:rPr>
                <w:noProof/>
                <w:webHidden/>
              </w:rPr>
              <w:tab/>
            </w:r>
            <w:r w:rsidR="00A909A3">
              <w:rPr>
                <w:noProof/>
                <w:webHidden/>
              </w:rPr>
              <w:fldChar w:fldCharType="begin"/>
            </w:r>
            <w:r w:rsidR="00A909A3">
              <w:rPr>
                <w:noProof/>
                <w:webHidden/>
              </w:rPr>
              <w:instrText xml:space="preserve"> PAGEREF _Toc211025622 \h </w:instrText>
            </w:r>
            <w:r w:rsidR="00A909A3">
              <w:rPr>
                <w:noProof/>
                <w:webHidden/>
              </w:rPr>
            </w:r>
            <w:r w:rsidR="00A909A3">
              <w:rPr>
                <w:noProof/>
                <w:webHidden/>
              </w:rPr>
              <w:fldChar w:fldCharType="separate"/>
            </w:r>
            <w:r w:rsidR="00A909A3">
              <w:rPr>
                <w:noProof/>
                <w:webHidden/>
              </w:rPr>
              <w:t>7</w:t>
            </w:r>
            <w:r w:rsidR="00A909A3">
              <w:rPr>
                <w:noProof/>
                <w:webHidden/>
              </w:rPr>
              <w:fldChar w:fldCharType="end"/>
            </w:r>
          </w:hyperlink>
        </w:p>
        <w:p w14:paraId="38EB32B9" w14:textId="6FB7F96C" w:rsidR="00A909A3" w:rsidRDefault="006434F6">
          <w:pPr>
            <w:pStyle w:val="TOC3"/>
            <w:tabs>
              <w:tab w:val="right" w:leader="dot" w:pos="9350"/>
            </w:tabs>
            <w:rPr>
              <w:rFonts w:asciiTheme="minorHAnsi" w:eastAsiaTheme="minorEastAsia" w:hAnsiTheme="minorHAnsi" w:cstheme="minorBidi"/>
              <w:noProof/>
              <w:sz w:val="22"/>
              <w:szCs w:val="22"/>
              <w:lang w:val="en-US"/>
            </w:rPr>
          </w:pPr>
          <w:hyperlink w:anchor="_Toc211025623" w:history="1">
            <w:r w:rsidR="00A909A3" w:rsidRPr="00847861">
              <w:rPr>
                <w:rStyle w:val="Hyperlink"/>
                <w:b/>
                <w:bCs/>
                <w:noProof/>
              </w:rPr>
              <w:t>1.3.1 Problem Statement</w:t>
            </w:r>
            <w:r w:rsidR="00A909A3">
              <w:rPr>
                <w:noProof/>
                <w:webHidden/>
              </w:rPr>
              <w:tab/>
            </w:r>
            <w:r w:rsidR="00A909A3">
              <w:rPr>
                <w:noProof/>
                <w:webHidden/>
              </w:rPr>
              <w:fldChar w:fldCharType="begin"/>
            </w:r>
            <w:r w:rsidR="00A909A3">
              <w:rPr>
                <w:noProof/>
                <w:webHidden/>
              </w:rPr>
              <w:instrText xml:space="preserve"> PAGEREF _Toc211025623 \h </w:instrText>
            </w:r>
            <w:r w:rsidR="00A909A3">
              <w:rPr>
                <w:noProof/>
                <w:webHidden/>
              </w:rPr>
            </w:r>
            <w:r w:rsidR="00A909A3">
              <w:rPr>
                <w:noProof/>
                <w:webHidden/>
              </w:rPr>
              <w:fldChar w:fldCharType="separate"/>
            </w:r>
            <w:r w:rsidR="00A909A3">
              <w:rPr>
                <w:noProof/>
                <w:webHidden/>
              </w:rPr>
              <w:t>7</w:t>
            </w:r>
            <w:r w:rsidR="00A909A3">
              <w:rPr>
                <w:noProof/>
                <w:webHidden/>
              </w:rPr>
              <w:fldChar w:fldCharType="end"/>
            </w:r>
          </w:hyperlink>
        </w:p>
        <w:p w14:paraId="3205A7D8" w14:textId="16D2B8F5"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24" w:history="1">
            <w:r w:rsidR="00A909A3" w:rsidRPr="00847861">
              <w:rPr>
                <w:rStyle w:val="Hyperlink"/>
                <w:b/>
                <w:bCs/>
                <w:noProof/>
              </w:rPr>
              <w:t>1.4 Research Motivation</w:t>
            </w:r>
            <w:r w:rsidR="00A909A3">
              <w:rPr>
                <w:noProof/>
                <w:webHidden/>
              </w:rPr>
              <w:tab/>
            </w:r>
            <w:r w:rsidR="00A909A3">
              <w:rPr>
                <w:noProof/>
                <w:webHidden/>
              </w:rPr>
              <w:fldChar w:fldCharType="begin"/>
            </w:r>
            <w:r w:rsidR="00A909A3">
              <w:rPr>
                <w:noProof/>
                <w:webHidden/>
              </w:rPr>
              <w:instrText xml:space="preserve"> PAGEREF _Toc211025624 \h </w:instrText>
            </w:r>
            <w:r w:rsidR="00A909A3">
              <w:rPr>
                <w:noProof/>
                <w:webHidden/>
              </w:rPr>
            </w:r>
            <w:r w:rsidR="00A909A3">
              <w:rPr>
                <w:noProof/>
                <w:webHidden/>
              </w:rPr>
              <w:fldChar w:fldCharType="separate"/>
            </w:r>
            <w:r w:rsidR="00A909A3">
              <w:rPr>
                <w:noProof/>
                <w:webHidden/>
              </w:rPr>
              <w:t>8</w:t>
            </w:r>
            <w:r w:rsidR="00A909A3">
              <w:rPr>
                <w:noProof/>
                <w:webHidden/>
              </w:rPr>
              <w:fldChar w:fldCharType="end"/>
            </w:r>
          </w:hyperlink>
        </w:p>
        <w:p w14:paraId="1E04CBA2" w14:textId="696EC119"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25" w:history="1">
            <w:r w:rsidR="00A909A3" w:rsidRPr="00847861">
              <w:rPr>
                <w:rStyle w:val="Hyperlink"/>
                <w:b/>
                <w:bCs/>
                <w:noProof/>
              </w:rPr>
              <w:t>1.5 Existing Work</w:t>
            </w:r>
            <w:r w:rsidR="00A909A3">
              <w:rPr>
                <w:noProof/>
                <w:webHidden/>
              </w:rPr>
              <w:tab/>
            </w:r>
            <w:r w:rsidR="00A909A3">
              <w:rPr>
                <w:noProof/>
                <w:webHidden/>
              </w:rPr>
              <w:fldChar w:fldCharType="begin"/>
            </w:r>
            <w:r w:rsidR="00A909A3">
              <w:rPr>
                <w:noProof/>
                <w:webHidden/>
              </w:rPr>
              <w:instrText xml:space="preserve"> PAGEREF _Toc211025625 \h </w:instrText>
            </w:r>
            <w:r w:rsidR="00A909A3">
              <w:rPr>
                <w:noProof/>
                <w:webHidden/>
              </w:rPr>
            </w:r>
            <w:r w:rsidR="00A909A3">
              <w:rPr>
                <w:noProof/>
                <w:webHidden/>
              </w:rPr>
              <w:fldChar w:fldCharType="separate"/>
            </w:r>
            <w:r w:rsidR="00A909A3">
              <w:rPr>
                <w:noProof/>
                <w:webHidden/>
              </w:rPr>
              <w:t>8</w:t>
            </w:r>
            <w:r w:rsidR="00A909A3">
              <w:rPr>
                <w:noProof/>
                <w:webHidden/>
              </w:rPr>
              <w:fldChar w:fldCharType="end"/>
            </w:r>
          </w:hyperlink>
        </w:p>
        <w:p w14:paraId="3904C83D" w14:textId="5AE89D95"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26" w:history="1">
            <w:r w:rsidR="00A909A3" w:rsidRPr="00847861">
              <w:rPr>
                <w:rStyle w:val="Hyperlink"/>
                <w:b/>
                <w:bCs/>
                <w:noProof/>
              </w:rPr>
              <w:t>1.6 Research Gap</w:t>
            </w:r>
            <w:r w:rsidR="00A909A3">
              <w:rPr>
                <w:noProof/>
                <w:webHidden/>
              </w:rPr>
              <w:tab/>
            </w:r>
            <w:r w:rsidR="00A909A3">
              <w:rPr>
                <w:noProof/>
                <w:webHidden/>
              </w:rPr>
              <w:fldChar w:fldCharType="begin"/>
            </w:r>
            <w:r w:rsidR="00A909A3">
              <w:rPr>
                <w:noProof/>
                <w:webHidden/>
              </w:rPr>
              <w:instrText xml:space="preserve"> PAGEREF _Toc211025626 \h </w:instrText>
            </w:r>
            <w:r w:rsidR="00A909A3">
              <w:rPr>
                <w:noProof/>
                <w:webHidden/>
              </w:rPr>
            </w:r>
            <w:r w:rsidR="00A909A3">
              <w:rPr>
                <w:noProof/>
                <w:webHidden/>
              </w:rPr>
              <w:fldChar w:fldCharType="separate"/>
            </w:r>
            <w:r w:rsidR="00A909A3">
              <w:rPr>
                <w:noProof/>
                <w:webHidden/>
              </w:rPr>
              <w:t>9</w:t>
            </w:r>
            <w:r w:rsidR="00A909A3">
              <w:rPr>
                <w:noProof/>
                <w:webHidden/>
              </w:rPr>
              <w:fldChar w:fldCharType="end"/>
            </w:r>
          </w:hyperlink>
        </w:p>
        <w:p w14:paraId="0782A375" w14:textId="6C4D2410"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27" w:history="1">
            <w:r w:rsidR="00A909A3" w:rsidRPr="00847861">
              <w:rPr>
                <w:rStyle w:val="Hyperlink"/>
                <w:b/>
                <w:bCs/>
                <w:noProof/>
              </w:rPr>
              <w:t>1.7 Contribution to Body of Knowledge</w:t>
            </w:r>
            <w:r w:rsidR="00A909A3">
              <w:rPr>
                <w:noProof/>
                <w:webHidden/>
              </w:rPr>
              <w:tab/>
            </w:r>
            <w:r w:rsidR="00A909A3">
              <w:rPr>
                <w:noProof/>
                <w:webHidden/>
              </w:rPr>
              <w:fldChar w:fldCharType="begin"/>
            </w:r>
            <w:r w:rsidR="00A909A3">
              <w:rPr>
                <w:noProof/>
                <w:webHidden/>
              </w:rPr>
              <w:instrText xml:space="preserve"> PAGEREF _Toc211025627 \h </w:instrText>
            </w:r>
            <w:r w:rsidR="00A909A3">
              <w:rPr>
                <w:noProof/>
                <w:webHidden/>
              </w:rPr>
            </w:r>
            <w:r w:rsidR="00A909A3">
              <w:rPr>
                <w:noProof/>
                <w:webHidden/>
              </w:rPr>
              <w:fldChar w:fldCharType="separate"/>
            </w:r>
            <w:r w:rsidR="00A909A3">
              <w:rPr>
                <w:noProof/>
                <w:webHidden/>
              </w:rPr>
              <w:t>10</w:t>
            </w:r>
            <w:r w:rsidR="00A909A3">
              <w:rPr>
                <w:noProof/>
                <w:webHidden/>
              </w:rPr>
              <w:fldChar w:fldCharType="end"/>
            </w:r>
          </w:hyperlink>
        </w:p>
        <w:p w14:paraId="39C56412" w14:textId="5890BE42"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28" w:history="1">
            <w:r w:rsidR="00A909A3" w:rsidRPr="00847861">
              <w:rPr>
                <w:rStyle w:val="Hyperlink"/>
                <w:b/>
                <w:bCs/>
                <w:noProof/>
              </w:rPr>
              <w:t>1.8 Research Challenges</w:t>
            </w:r>
            <w:r w:rsidR="00A909A3">
              <w:rPr>
                <w:noProof/>
                <w:webHidden/>
              </w:rPr>
              <w:tab/>
            </w:r>
            <w:r w:rsidR="00A909A3">
              <w:rPr>
                <w:noProof/>
                <w:webHidden/>
              </w:rPr>
              <w:fldChar w:fldCharType="begin"/>
            </w:r>
            <w:r w:rsidR="00A909A3">
              <w:rPr>
                <w:noProof/>
                <w:webHidden/>
              </w:rPr>
              <w:instrText xml:space="preserve"> PAGEREF _Toc211025628 \h </w:instrText>
            </w:r>
            <w:r w:rsidR="00A909A3">
              <w:rPr>
                <w:noProof/>
                <w:webHidden/>
              </w:rPr>
            </w:r>
            <w:r w:rsidR="00A909A3">
              <w:rPr>
                <w:noProof/>
                <w:webHidden/>
              </w:rPr>
              <w:fldChar w:fldCharType="separate"/>
            </w:r>
            <w:r w:rsidR="00A909A3">
              <w:rPr>
                <w:noProof/>
                <w:webHidden/>
              </w:rPr>
              <w:t>10</w:t>
            </w:r>
            <w:r w:rsidR="00A909A3">
              <w:rPr>
                <w:noProof/>
                <w:webHidden/>
              </w:rPr>
              <w:fldChar w:fldCharType="end"/>
            </w:r>
          </w:hyperlink>
        </w:p>
        <w:p w14:paraId="649CD297" w14:textId="4EB78CE3"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29" w:history="1">
            <w:r w:rsidR="00A909A3" w:rsidRPr="00847861">
              <w:rPr>
                <w:rStyle w:val="Hyperlink"/>
                <w:b/>
                <w:bCs/>
                <w:noProof/>
              </w:rPr>
              <w:t>1.9 Research Questions</w:t>
            </w:r>
            <w:r w:rsidR="00A909A3">
              <w:rPr>
                <w:noProof/>
                <w:webHidden/>
              </w:rPr>
              <w:tab/>
            </w:r>
            <w:r w:rsidR="00A909A3">
              <w:rPr>
                <w:noProof/>
                <w:webHidden/>
              </w:rPr>
              <w:fldChar w:fldCharType="begin"/>
            </w:r>
            <w:r w:rsidR="00A909A3">
              <w:rPr>
                <w:noProof/>
                <w:webHidden/>
              </w:rPr>
              <w:instrText xml:space="preserve"> PAGEREF _Toc211025629 \h </w:instrText>
            </w:r>
            <w:r w:rsidR="00A909A3">
              <w:rPr>
                <w:noProof/>
                <w:webHidden/>
              </w:rPr>
            </w:r>
            <w:r w:rsidR="00A909A3">
              <w:rPr>
                <w:noProof/>
                <w:webHidden/>
              </w:rPr>
              <w:fldChar w:fldCharType="separate"/>
            </w:r>
            <w:r w:rsidR="00A909A3">
              <w:rPr>
                <w:noProof/>
                <w:webHidden/>
              </w:rPr>
              <w:t>11</w:t>
            </w:r>
            <w:r w:rsidR="00A909A3">
              <w:rPr>
                <w:noProof/>
                <w:webHidden/>
              </w:rPr>
              <w:fldChar w:fldCharType="end"/>
            </w:r>
          </w:hyperlink>
        </w:p>
        <w:p w14:paraId="6F47D2B4" w14:textId="600AC6A2"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30" w:history="1">
            <w:r w:rsidR="00A909A3" w:rsidRPr="00847861">
              <w:rPr>
                <w:rStyle w:val="Hyperlink"/>
                <w:b/>
                <w:bCs/>
                <w:noProof/>
              </w:rPr>
              <w:t>1.10 Research Aim</w:t>
            </w:r>
            <w:r w:rsidR="00A909A3">
              <w:rPr>
                <w:noProof/>
                <w:webHidden/>
              </w:rPr>
              <w:tab/>
            </w:r>
            <w:r w:rsidR="00A909A3">
              <w:rPr>
                <w:noProof/>
                <w:webHidden/>
              </w:rPr>
              <w:fldChar w:fldCharType="begin"/>
            </w:r>
            <w:r w:rsidR="00A909A3">
              <w:rPr>
                <w:noProof/>
                <w:webHidden/>
              </w:rPr>
              <w:instrText xml:space="preserve"> PAGEREF _Toc211025630 \h </w:instrText>
            </w:r>
            <w:r w:rsidR="00A909A3">
              <w:rPr>
                <w:noProof/>
                <w:webHidden/>
              </w:rPr>
            </w:r>
            <w:r w:rsidR="00A909A3">
              <w:rPr>
                <w:noProof/>
                <w:webHidden/>
              </w:rPr>
              <w:fldChar w:fldCharType="separate"/>
            </w:r>
            <w:r w:rsidR="00A909A3">
              <w:rPr>
                <w:noProof/>
                <w:webHidden/>
              </w:rPr>
              <w:t>11</w:t>
            </w:r>
            <w:r w:rsidR="00A909A3">
              <w:rPr>
                <w:noProof/>
                <w:webHidden/>
              </w:rPr>
              <w:fldChar w:fldCharType="end"/>
            </w:r>
          </w:hyperlink>
        </w:p>
        <w:p w14:paraId="316B3A27" w14:textId="0D6D1BC0"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31" w:history="1">
            <w:r w:rsidR="00A909A3" w:rsidRPr="00847861">
              <w:rPr>
                <w:rStyle w:val="Hyperlink"/>
                <w:b/>
                <w:bCs/>
                <w:noProof/>
              </w:rPr>
              <w:t>1.10 Research Objectives</w:t>
            </w:r>
            <w:r w:rsidR="00A909A3">
              <w:rPr>
                <w:noProof/>
                <w:webHidden/>
              </w:rPr>
              <w:tab/>
            </w:r>
            <w:r w:rsidR="00A909A3">
              <w:rPr>
                <w:noProof/>
                <w:webHidden/>
              </w:rPr>
              <w:fldChar w:fldCharType="begin"/>
            </w:r>
            <w:r w:rsidR="00A909A3">
              <w:rPr>
                <w:noProof/>
                <w:webHidden/>
              </w:rPr>
              <w:instrText xml:space="preserve"> PAGEREF _Toc211025631 \h </w:instrText>
            </w:r>
            <w:r w:rsidR="00A909A3">
              <w:rPr>
                <w:noProof/>
                <w:webHidden/>
              </w:rPr>
            </w:r>
            <w:r w:rsidR="00A909A3">
              <w:rPr>
                <w:noProof/>
                <w:webHidden/>
              </w:rPr>
              <w:fldChar w:fldCharType="separate"/>
            </w:r>
            <w:r w:rsidR="00A909A3">
              <w:rPr>
                <w:noProof/>
                <w:webHidden/>
              </w:rPr>
              <w:t>11</w:t>
            </w:r>
            <w:r w:rsidR="00A909A3">
              <w:rPr>
                <w:noProof/>
                <w:webHidden/>
              </w:rPr>
              <w:fldChar w:fldCharType="end"/>
            </w:r>
          </w:hyperlink>
        </w:p>
        <w:p w14:paraId="79A2C042" w14:textId="373F361A"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32" w:history="1">
            <w:r w:rsidR="00A909A3" w:rsidRPr="00847861">
              <w:rPr>
                <w:rStyle w:val="Hyperlink"/>
                <w:noProof/>
              </w:rPr>
              <w:t>1.11 Project Scope</w:t>
            </w:r>
            <w:r w:rsidR="00A909A3">
              <w:rPr>
                <w:noProof/>
                <w:webHidden/>
              </w:rPr>
              <w:tab/>
            </w:r>
            <w:r w:rsidR="00A909A3">
              <w:rPr>
                <w:noProof/>
                <w:webHidden/>
              </w:rPr>
              <w:fldChar w:fldCharType="begin"/>
            </w:r>
            <w:r w:rsidR="00A909A3">
              <w:rPr>
                <w:noProof/>
                <w:webHidden/>
              </w:rPr>
              <w:instrText xml:space="preserve"> PAGEREF _Toc211025632 \h </w:instrText>
            </w:r>
            <w:r w:rsidR="00A909A3">
              <w:rPr>
                <w:noProof/>
                <w:webHidden/>
              </w:rPr>
            </w:r>
            <w:r w:rsidR="00A909A3">
              <w:rPr>
                <w:noProof/>
                <w:webHidden/>
              </w:rPr>
              <w:fldChar w:fldCharType="separate"/>
            </w:r>
            <w:r w:rsidR="00A909A3">
              <w:rPr>
                <w:noProof/>
                <w:webHidden/>
              </w:rPr>
              <w:t>12</w:t>
            </w:r>
            <w:r w:rsidR="00A909A3">
              <w:rPr>
                <w:noProof/>
                <w:webHidden/>
              </w:rPr>
              <w:fldChar w:fldCharType="end"/>
            </w:r>
          </w:hyperlink>
        </w:p>
        <w:p w14:paraId="73B698DD" w14:textId="5A5B64A0"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33" w:history="1">
            <w:r w:rsidR="00A909A3" w:rsidRPr="00847861">
              <w:rPr>
                <w:rStyle w:val="Hyperlink"/>
                <w:b/>
                <w:bCs/>
                <w:noProof/>
              </w:rPr>
              <w:t>1.12 Hardware/Software Requirements</w:t>
            </w:r>
            <w:r w:rsidR="00A909A3">
              <w:rPr>
                <w:noProof/>
                <w:webHidden/>
              </w:rPr>
              <w:tab/>
            </w:r>
            <w:r w:rsidR="00A909A3">
              <w:rPr>
                <w:noProof/>
                <w:webHidden/>
              </w:rPr>
              <w:fldChar w:fldCharType="begin"/>
            </w:r>
            <w:r w:rsidR="00A909A3">
              <w:rPr>
                <w:noProof/>
                <w:webHidden/>
              </w:rPr>
              <w:instrText xml:space="preserve"> PAGEREF _Toc211025633 \h </w:instrText>
            </w:r>
            <w:r w:rsidR="00A909A3">
              <w:rPr>
                <w:noProof/>
                <w:webHidden/>
              </w:rPr>
            </w:r>
            <w:r w:rsidR="00A909A3">
              <w:rPr>
                <w:noProof/>
                <w:webHidden/>
              </w:rPr>
              <w:fldChar w:fldCharType="separate"/>
            </w:r>
            <w:r w:rsidR="00A909A3">
              <w:rPr>
                <w:noProof/>
                <w:webHidden/>
              </w:rPr>
              <w:t>12</w:t>
            </w:r>
            <w:r w:rsidR="00A909A3">
              <w:rPr>
                <w:noProof/>
                <w:webHidden/>
              </w:rPr>
              <w:fldChar w:fldCharType="end"/>
            </w:r>
          </w:hyperlink>
        </w:p>
        <w:p w14:paraId="3F133DE9" w14:textId="5A44E064"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34" w:history="1">
            <w:r w:rsidR="00A909A3" w:rsidRPr="00847861">
              <w:rPr>
                <w:rStyle w:val="Hyperlink"/>
                <w:b/>
                <w:bCs/>
                <w:noProof/>
              </w:rPr>
              <w:t>1.13 Chapter Summary</w:t>
            </w:r>
            <w:r w:rsidR="00A909A3">
              <w:rPr>
                <w:noProof/>
                <w:webHidden/>
              </w:rPr>
              <w:tab/>
            </w:r>
            <w:r w:rsidR="00A909A3">
              <w:rPr>
                <w:noProof/>
                <w:webHidden/>
              </w:rPr>
              <w:fldChar w:fldCharType="begin"/>
            </w:r>
            <w:r w:rsidR="00A909A3">
              <w:rPr>
                <w:noProof/>
                <w:webHidden/>
              </w:rPr>
              <w:instrText xml:space="preserve"> PAGEREF _Toc211025634 \h </w:instrText>
            </w:r>
            <w:r w:rsidR="00A909A3">
              <w:rPr>
                <w:noProof/>
                <w:webHidden/>
              </w:rPr>
            </w:r>
            <w:r w:rsidR="00A909A3">
              <w:rPr>
                <w:noProof/>
                <w:webHidden/>
              </w:rPr>
              <w:fldChar w:fldCharType="separate"/>
            </w:r>
            <w:r w:rsidR="00A909A3">
              <w:rPr>
                <w:noProof/>
                <w:webHidden/>
              </w:rPr>
              <w:t>12</w:t>
            </w:r>
            <w:r w:rsidR="00A909A3">
              <w:rPr>
                <w:noProof/>
                <w:webHidden/>
              </w:rPr>
              <w:fldChar w:fldCharType="end"/>
            </w:r>
          </w:hyperlink>
        </w:p>
        <w:p w14:paraId="603AF593" w14:textId="56F7032F" w:rsidR="00A909A3" w:rsidRDefault="006434F6">
          <w:pPr>
            <w:pStyle w:val="TOC1"/>
            <w:tabs>
              <w:tab w:val="right" w:leader="dot" w:pos="9350"/>
            </w:tabs>
            <w:rPr>
              <w:rFonts w:asciiTheme="minorHAnsi" w:eastAsiaTheme="minorEastAsia" w:hAnsiTheme="minorHAnsi" w:cstheme="minorBidi"/>
              <w:noProof/>
              <w:sz w:val="22"/>
              <w:szCs w:val="22"/>
              <w:lang w:val="en-US"/>
            </w:rPr>
          </w:pPr>
          <w:hyperlink w:anchor="_Toc211025635" w:history="1">
            <w:r w:rsidR="00A909A3" w:rsidRPr="00847861">
              <w:rPr>
                <w:rStyle w:val="Hyperlink"/>
                <w:b/>
                <w:bCs/>
                <w:noProof/>
              </w:rPr>
              <w:t>CHAPTER 02: LITERATURE REVIEW</w:t>
            </w:r>
            <w:r w:rsidR="00A909A3">
              <w:rPr>
                <w:noProof/>
                <w:webHidden/>
              </w:rPr>
              <w:tab/>
            </w:r>
            <w:r w:rsidR="00A909A3">
              <w:rPr>
                <w:noProof/>
                <w:webHidden/>
              </w:rPr>
              <w:fldChar w:fldCharType="begin"/>
            </w:r>
            <w:r w:rsidR="00A909A3">
              <w:rPr>
                <w:noProof/>
                <w:webHidden/>
              </w:rPr>
              <w:instrText xml:space="preserve"> PAGEREF _Toc211025635 \h </w:instrText>
            </w:r>
            <w:r w:rsidR="00A909A3">
              <w:rPr>
                <w:noProof/>
                <w:webHidden/>
              </w:rPr>
            </w:r>
            <w:r w:rsidR="00A909A3">
              <w:rPr>
                <w:noProof/>
                <w:webHidden/>
              </w:rPr>
              <w:fldChar w:fldCharType="separate"/>
            </w:r>
            <w:r w:rsidR="00A909A3">
              <w:rPr>
                <w:noProof/>
                <w:webHidden/>
              </w:rPr>
              <w:t>12</w:t>
            </w:r>
            <w:r w:rsidR="00A909A3">
              <w:rPr>
                <w:noProof/>
                <w:webHidden/>
              </w:rPr>
              <w:fldChar w:fldCharType="end"/>
            </w:r>
          </w:hyperlink>
        </w:p>
        <w:p w14:paraId="50EBF1C0" w14:textId="2EDC83F3"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36" w:history="1">
            <w:r w:rsidR="00A909A3" w:rsidRPr="00847861">
              <w:rPr>
                <w:rStyle w:val="Hyperlink"/>
                <w:b/>
                <w:bCs/>
                <w:noProof/>
              </w:rPr>
              <w:t>2.1 Chapter Overview</w:t>
            </w:r>
            <w:r w:rsidR="00A909A3">
              <w:rPr>
                <w:noProof/>
                <w:webHidden/>
              </w:rPr>
              <w:tab/>
            </w:r>
            <w:r w:rsidR="00A909A3">
              <w:rPr>
                <w:noProof/>
                <w:webHidden/>
              </w:rPr>
              <w:fldChar w:fldCharType="begin"/>
            </w:r>
            <w:r w:rsidR="00A909A3">
              <w:rPr>
                <w:noProof/>
                <w:webHidden/>
              </w:rPr>
              <w:instrText xml:space="preserve"> PAGEREF _Toc211025636 \h </w:instrText>
            </w:r>
            <w:r w:rsidR="00A909A3">
              <w:rPr>
                <w:noProof/>
                <w:webHidden/>
              </w:rPr>
            </w:r>
            <w:r w:rsidR="00A909A3">
              <w:rPr>
                <w:noProof/>
                <w:webHidden/>
              </w:rPr>
              <w:fldChar w:fldCharType="separate"/>
            </w:r>
            <w:r w:rsidR="00A909A3">
              <w:rPr>
                <w:noProof/>
                <w:webHidden/>
              </w:rPr>
              <w:t>12</w:t>
            </w:r>
            <w:r w:rsidR="00A909A3">
              <w:rPr>
                <w:noProof/>
                <w:webHidden/>
              </w:rPr>
              <w:fldChar w:fldCharType="end"/>
            </w:r>
          </w:hyperlink>
        </w:p>
        <w:p w14:paraId="06A63B6E" w14:textId="1E11121A"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37" w:history="1">
            <w:r w:rsidR="00A909A3" w:rsidRPr="00847861">
              <w:rPr>
                <w:rStyle w:val="Hyperlink"/>
                <w:b/>
                <w:bCs/>
                <w:noProof/>
              </w:rPr>
              <w:t>2.2 Problem Domain</w:t>
            </w:r>
            <w:r w:rsidR="00A909A3">
              <w:rPr>
                <w:noProof/>
                <w:webHidden/>
              </w:rPr>
              <w:tab/>
            </w:r>
            <w:r w:rsidR="00A909A3">
              <w:rPr>
                <w:noProof/>
                <w:webHidden/>
              </w:rPr>
              <w:fldChar w:fldCharType="begin"/>
            </w:r>
            <w:r w:rsidR="00A909A3">
              <w:rPr>
                <w:noProof/>
                <w:webHidden/>
              </w:rPr>
              <w:instrText xml:space="preserve"> PAGEREF _Toc211025637 \h </w:instrText>
            </w:r>
            <w:r w:rsidR="00A909A3">
              <w:rPr>
                <w:noProof/>
                <w:webHidden/>
              </w:rPr>
            </w:r>
            <w:r w:rsidR="00A909A3">
              <w:rPr>
                <w:noProof/>
                <w:webHidden/>
              </w:rPr>
              <w:fldChar w:fldCharType="separate"/>
            </w:r>
            <w:r w:rsidR="00A909A3">
              <w:rPr>
                <w:noProof/>
                <w:webHidden/>
              </w:rPr>
              <w:t>13</w:t>
            </w:r>
            <w:r w:rsidR="00A909A3">
              <w:rPr>
                <w:noProof/>
                <w:webHidden/>
              </w:rPr>
              <w:fldChar w:fldCharType="end"/>
            </w:r>
          </w:hyperlink>
        </w:p>
        <w:p w14:paraId="324294EC" w14:textId="3C235D29"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38" w:history="1">
            <w:r w:rsidR="00A909A3" w:rsidRPr="00847861">
              <w:rPr>
                <w:rStyle w:val="Hyperlink"/>
                <w:b/>
                <w:bCs/>
                <w:noProof/>
              </w:rPr>
              <w:t>2.3 Existing Work</w:t>
            </w:r>
            <w:r w:rsidR="00A909A3">
              <w:rPr>
                <w:noProof/>
                <w:webHidden/>
              </w:rPr>
              <w:tab/>
            </w:r>
            <w:r w:rsidR="00A909A3">
              <w:rPr>
                <w:noProof/>
                <w:webHidden/>
              </w:rPr>
              <w:fldChar w:fldCharType="begin"/>
            </w:r>
            <w:r w:rsidR="00A909A3">
              <w:rPr>
                <w:noProof/>
                <w:webHidden/>
              </w:rPr>
              <w:instrText xml:space="preserve"> PAGEREF _Toc211025638 \h </w:instrText>
            </w:r>
            <w:r w:rsidR="00A909A3">
              <w:rPr>
                <w:noProof/>
                <w:webHidden/>
              </w:rPr>
            </w:r>
            <w:r w:rsidR="00A909A3">
              <w:rPr>
                <w:noProof/>
                <w:webHidden/>
              </w:rPr>
              <w:fldChar w:fldCharType="separate"/>
            </w:r>
            <w:r w:rsidR="00A909A3">
              <w:rPr>
                <w:noProof/>
                <w:webHidden/>
              </w:rPr>
              <w:t>13</w:t>
            </w:r>
            <w:r w:rsidR="00A909A3">
              <w:rPr>
                <w:noProof/>
                <w:webHidden/>
              </w:rPr>
              <w:fldChar w:fldCharType="end"/>
            </w:r>
          </w:hyperlink>
        </w:p>
        <w:p w14:paraId="3F57F0C9" w14:textId="543570EF" w:rsidR="00A909A3" w:rsidRDefault="006434F6">
          <w:pPr>
            <w:pStyle w:val="TOC3"/>
            <w:tabs>
              <w:tab w:val="right" w:leader="dot" w:pos="9350"/>
            </w:tabs>
            <w:rPr>
              <w:rFonts w:asciiTheme="minorHAnsi" w:eastAsiaTheme="minorEastAsia" w:hAnsiTheme="minorHAnsi" w:cstheme="minorBidi"/>
              <w:noProof/>
              <w:sz w:val="22"/>
              <w:szCs w:val="22"/>
              <w:lang w:val="en-US"/>
            </w:rPr>
          </w:pPr>
          <w:hyperlink w:anchor="_Toc211025639" w:history="1">
            <w:r w:rsidR="00A909A3" w:rsidRPr="00847861">
              <w:rPr>
                <w:rStyle w:val="Hyperlink"/>
                <w:b/>
                <w:bCs/>
                <w:noProof/>
              </w:rPr>
              <w:t>2.3.1 Literature Survey Table</w:t>
            </w:r>
            <w:r w:rsidR="00A909A3">
              <w:rPr>
                <w:noProof/>
                <w:webHidden/>
              </w:rPr>
              <w:tab/>
            </w:r>
            <w:r w:rsidR="00A909A3">
              <w:rPr>
                <w:noProof/>
                <w:webHidden/>
              </w:rPr>
              <w:fldChar w:fldCharType="begin"/>
            </w:r>
            <w:r w:rsidR="00A909A3">
              <w:rPr>
                <w:noProof/>
                <w:webHidden/>
              </w:rPr>
              <w:instrText xml:space="preserve"> PAGEREF _Toc211025639 \h </w:instrText>
            </w:r>
            <w:r w:rsidR="00A909A3">
              <w:rPr>
                <w:noProof/>
                <w:webHidden/>
              </w:rPr>
            </w:r>
            <w:r w:rsidR="00A909A3">
              <w:rPr>
                <w:noProof/>
                <w:webHidden/>
              </w:rPr>
              <w:fldChar w:fldCharType="separate"/>
            </w:r>
            <w:r w:rsidR="00A909A3">
              <w:rPr>
                <w:noProof/>
                <w:webHidden/>
              </w:rPr>
              <w:t>13</w:t>
            </w:r>
            <w:r w:rsidR="00A909A3">
              <w:rPr>
                <w:noProof/>
                <w:webHidden/>
              </w:rPr>
              <w:fldChar w:fldCharType="end"/>
            </w:r>
          </w:hyperlink>
        </w:p>
        <w:p w14:paraId="2BBD1AB3" w14:textId="022C8E1B"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40" w:history="1">
            <w:r w:rsidR="00A909A3" w:rsidRPr="00847861">
              <w:rPr>
                <w:rStyle w:val="Hyperlink"/>
                <w:noProof/>
              </w:rPr>
              <w:t>2.4 Dataset Selection</w:t>
            </w:r>
            <w:r w:rsidR="00A909A3">
              <w:rPr>
                <w:noProof/>
                <w:webHidden/>
              </w:rPr>
              <w:tab/>
            </w:r>
            <w:r w:rsidR="00A909A3">
              <w:rPr>
                <w:noProof/>
                <w:webHidden/>
              </w:rPr>
              <w:fldChar w:fldCharType="begin"/>
            </w:r>
            <w:r w:rsidR="00A909A3">
              <w:rPr>
                <w:noProof/>
                <w:webHidden/>
              </w:rPr>
              <w:instrText xml:space="preserve"> PAGEREF _Toc211025640 \h </w:instrText>
            </w:r>
            <w:r w:rsidR="00A909A3">
              <w:rPr>
                <w:noProof/>
                <w:webHidden/>
              </w:rPr>
            </w:r>
            <w:r w:rsidR="00A909A3">
              <w:rPr>
                <w:noProof/>
                <w:webHidden/>
              </w:rPr>
              <w:fldChar w:fldCharType="separate"/>
            </w:r>
            <w:r w:rsidR="00A909A3">
              <w:rPr>
                <w:noProof/>
                <w:webHidden/>
              </w:rPr>
              <w:t>15</w:t>
            </w:r>
            <w:r w:rsidR="00A909A3">
              <w:rPr>
                <w:noProof/>
                <w:webHidden/>
              </w:rPr>
              <w:fldChar w:fldCharType="end"/>
            </w:r>
          </w:hyperlink>
        </w:p>
        <w:p w14:paraId="10B60A0A" w14:textId="7071E886"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41" w:history="1">
            <w:r w:rsidR="00A909A3" w:rsidRPr="00847861">
              <w:rPr>
                <w:rStyle w:val="Hyperlink"/>
                <w:b/>
                <w:bCs/>
                <w:noProof/>
              </w:rPr>
              <w:t>2.5 Benchmarking and Evaluation</w:t>
            </w:r>
            <w:r w:rsidR="00A909A3">
              <w:rPr>
                <w:noProof/>
                <w:webHidden/>
              </w:rPr>
              <w:tab/>
            </w:r>
            <w:r w:rsidR="00A909A3">
              <w:rPr>
                <w:noProof/>
                <w:webHidden/>
              </w:rPr>
              <w:fldChar w:fldCharType="begin"/>
            </w:r>
            <w:r w:rsidR="00A909A3">
              <w:rPr>
                <w:noProof/>
                <w:webHidden/>
              </w:rPr>
              <w:instrText xml:space="preserve"> PAGEREF _Toc211025641 \h </w:instrText>
            </w:r>
            <w:r w:rsidR="00A909A3">
              <w:rPr>
                <w:noProof/>
                <w:webHidden/>
              </w:rPr>
            </w:r>
            <w:r w:rsidR="00A909A3">
              <w:rPr>
                <w:noProof/>
                <w:webHidden/>
              </w:rPr>
              <w:fldChar w:fldCharType="separate"/>
            </w:r>
            <w:r w:rsidR="00A909A3">
              <w:rPr>
                <w:noProof/>
                <w:webHidden/>
              </w:rPr>
              <w:t>15</w:t>
            </w:r>
            <w:r w:rsidR="00A909A3">
              <w:rPr>
                <w:noProof/>
                <w:webHidden/>
              </w:rPr>
              <w:fldChar w:fldCharType="end"/>
            </w:r>
          </w:hyperlink>
        </w:p>
        <w:p w14:paraId="32ABE046" w14:textId="0C85D314" w:rsidR="00A909A3" w:rsidRDefault="006434F6">
          <w:pPr>
            <w:pStyle w:val="TOC3"/>
            <w:tabs>
              <w:tab w:val="right" w:leader="dot" w:pos="9350"/>
            </w:tabs>
            <w:rPr>
              <w:rFonts w:asciiTheme="minorHAnsi" w:eastAsiaTheme="minorEastAsia" w:hAnsiTheme="minorHAnsi" w:cstheme="minorBidi"/>
              <w:noProof/>
              <w:sz w:val="22"/>
              <w:szCs w:val="22"/>
              <w:lang w:val="en-US"/>
            </w:rPr>
          </w:pPr>
          <w:hyperlink w:anchor="_Toc211025642" w:history="1">
            <w:r w:rsidR="00A909A3" w:rsidRPr="00847861">
              <w:rPr>
                <w:rStyle w:val="Hyperlink"/>
                <w:b/>
                <w:bCs/>
                <w:noProof/>
              </w:rPr>
              <w:t>2.5.1 Evaluation Metrics</w:t>
            </w:r>
            <w:r w:rsidR="00A909A3">
              <w:rPr>
                <w:noProof/>
                <w:webHidden/>
              </w:rPr>
              <w:tab/>
            </w:r>
            <w:r w:rsidR="00A909A3">
              <w:rPr>
                <w:noProof/>
                <w:webHidden/>
              </w:rPr>
              <w:fldChar w:fldCharType="begin"/>
            </w:r>
            <w:r w:rsidR="00A909A3">
              <w:rPr>
                <w:noProof/>
                <w:webHidden/>
              </w:rPr>
              <w:instrText xml:space="preserve"> PAGEREF _Toc211025642 \h </w:instrText>
            </w:r>
            <w:r w:rsidR="00A909A3">
              <w:rPr>
                <w:noProof/>
                <w:webHidden/>
              </w:rPr>
            </w:r>
            <w:r w:rsidR="00A909A3">
              <w:rPr>
                <w:noProof/>
                <w:webHidden/>
              </w:rPr>
              <w:fldChar w:fldCharType="separate"/>
            </w:r>
            <w:r w:rsidR="00A909A3">
              <w:rPr>
                <w:noProof/>
                <w:webHidden/>
              </w:rPr>
              <w:t>15</w:t>
            </w:r>
            <w:r w:rsidR="00A909A3">
              <w:rPr>
                <w:noProof/>
                <w:webHidden/>
              </w:rPr>
              <w:fldChar w:fldCharType="end"/>
            </w:r>
          </w:hyperlink>
        </w:p>
        <w:p w14:paraId="06C7B194" w14:textId="1D246784" w:rsidR="00A909A3" w:rsidRDefault="006434F6">
          <w:pPr>
            <w:pStyle w:val="TOC3"/>
            <w:tabs>
              <w:tab w:val="right" w:leader="dot" w:pos="9350"/>
            </w:tabs>
            <w:rPr>
              <w:rFonts w:asciiTheme="minorHAnsi" w:eastAsiaTheme="minorEastAsia" w:hAnsiTheme="minorHAnsi" w:cstheme="minorBidi"/>
              <w:noProof/>
              <w:sz w:val="22"/>
              <w:szCs w:val="22"/>
              <w:lang w:val="en-US"/>
            </w:rPr>
          </w:pPr>
          <w:hyperlink w:anchor="_Toc211025643" w:history="1">
            <w:r w:rsidR="00A909A3" w:rsidRPr="00847861">
              <w:rPr>
                <w:rStyle w:val="Hyperlink"/>
                <w:b/>
                <w:bCs/>
                <w:noProof/>
              </w:rPr>
              <w:t>2.5.2 Comparative Analysis</w:t>
            </w:r>
            <w:r w:rsidR="00A909A3">
              <w:rPr>
                <w:noProof/>
                <w:webHidden/>
              </w:rPr>
              <w:tab/>
            </w:r>
            <w:r w:rsidR="00A909A3">
              <w:rPr>
                <w:noProof/>
                <w:webHidden/>
              </w:rPr>
              <w:fldChar w:fldCharType="begin"/>
            </w:r>
            <w:r w:rsidR="00A909A3">
              <w:rPr>
                <w:noProof/>
                <w:webHidden/>
              </w:rPr>
              <w:instrText xml:space="preserve"> PAGEREF _Toc211025643 \h </w:instrText>
            </w:r>
            <w:r w:rsidR="00A909A3">
              <w:rPr>
                <w:noProof/>
                <w:webHidden/>
              </w:rPr>
            </w:r>
            <w:r w:rsidR="00A909A3">
              <w:rPr>
                <w:noProof/>
                <w:webHidden/>
              </w:rPr>
              <w:fldChar w:fldCharType="separate"/>
            </w:r>
            <w:r w:rsidR="00A909A3">
              <w:rPr>
                <w:noProof/>
                <w:webHidden/>
              </w:rPr>
              <w:t>15</w:t>
            </w:r>
            <w:r w:rsidR="00A909A3">
              <w:rPr>
                <w:noProof/>
                <w:webHidden/>
              </w:rPr>
              <w:fldChar w:fldCharType="end"/>
            </w:r>
          </w:hyperlink>
        </w:p>
        <w:p w14:paraId="35F42D91" w14:textId="39539513" w:rsidR="00A909A3" w:rsidRDefault="006434F6">
          <w:pPr>
            <w:pStyle w:val="TOC3"/>
            <w:tabs>
              <w:tab w:val="right" w:leader="dot" w:pos="9350"/>
            </w:tabs>
            <w:rPr>
              <w:rFonts w:asciiTheme="minorHAnsi" w:eastAsiaTheme="minorEastAsia" w:hAnsiTheme="minorHAnsi" w:cstheme="minorBidi"/>
              <w:noProof/>
              <w:sz w:val="22"/>
              <w:szCs w:val="22"/>
              <w:lang w:val="en-US"/>
            </w:rPr>
          </w:pPr>
          <w:hyperlink w:anchor="_Toc211025644" w:history="1">
            <w:r w:rsidR="00A909A3" w:rsidRPr="00847861">
              <w:rPr>
                <w:rStyle w:val="Hyperlink"/>
                <w:b/>
                <w:bCs/>
                <w:noProof/>
              </w:rPr>
              <w:t>2.5.3 Challenges</w:t>
            </w:r>
            <w:r w:rsidR="00A909A3">
              <w:rPr>
                <w:noProof/>
                <w:webHidden/>
              </w:rPr>
              <w:tab/>
            </w:r>
            <w:r w:rsidR="00A909A3">
              <w:rPr>
                <w:noProof/>
                <w:webHidden/>
              </w:rPr>
              <w:fldChar w:fldCharType="begin"/>
            </w:r>
            <w:r w:rsidR="00A909A3">
              <w:rPr>
                <w:noProof/>
                <w:webHidden/>
              </w:rPr>
              <w:instrText xml:space="preserve"> PAGEREF _Toc211025644 \h </w:instrText>
            </w:r>
            <w:r w:rsidR="00A909A3">
              <w:rPr>
                <w:noProof/>
                <w:webHidden/>
              </w:rPr>
            </w:r>
            <w:r w:rsidR="00A909A3">
              <w:rPr>
                <w:noProof/>
                <w:webHidden/>
              </w:rPr>
              <w:fldChar w:fldCharType="separate"/>
            </w:r>
            <w:r w:rsidR="00A909A3">
              <w:rPr>
                <w:noProof/>
                <w:webHidden/>
              </w:rPr>
              <w:t>15</w:t>
            </w:r>
            <w:r w:rsidR="00A909A3">
              <w:rPr>
                <w:noProof/>
                <w:webHidden/>
              </w:rPr>
              <w:fldChar w:fldCharType="end"/>
            </w:r>
          </w:hyperlink>
        </w:p>
        <w:p w14:paraId="7384F35B" w14:textId="05910786" w:rsidR="00A909A3" w:rsidRDefault="006434F6">
          <w:pPr>
            <w:pStyle w:val="TOC2"/>
            <w:tabs>
              <w:tab w:val="right" w:leader="dot" w:pos="9350"/>
            </w:tabs>
            <w:rPr>
              <w:rFonts w:asciiTheme="minorHAnsi" w:eastAsiaTheme="minorEastAsia" w:hAnsiTheme="minorHAnsi" w:cstheme="minorBidi"/>
              <w:noProof/>
              <w:sz w:val="22"/>
              <w:szCs w:val="22"/>
              <w:lang w:val="en-US"/>
            </w:rPr>
          </w:pPr>
          <w:hyperlink w:anchor="_Toc211025645" w:history="1">
            <w:r w:rsidR="00A909A3" w:rsidRPr="00847861">
              <w:rPr>
                <w:rStyle w:val="Hyperlink"/>
                <w:b/>
                <w:bCs/>
                <w:noProof/>
              </w:rPr>
              <w:t>2.6 Chapter Summary</w:t>
            </w:r>
            <w:r w:rsidR="00A909A3">
              <w:rPr>
                <w:noProof/>
                <w:webHidden/>
              </w:rPr>
              <w:tab/>
            </w:r>
            <w:r w:rsidR="00A909A3">
              <w:rPr>
                <w:noProof/>
                <w:webHidden/>
              </w:rPr>
              <w:fldChar w:fldCharType="begin"/>
            </w:r>
            <w:r w:rsidR="00A909A3">
              <w:rPr>
                <w:noProof/>
                <w:webHidden/>
              </w:rPr>
              <w:instrText xml:space="preserve"> PAGEREF _Toc211025645 \h </w:instrText>
            </w:r>
            <w:r w:rsidR="00A909A3">
              <w:rPr>
                <w:noProof/>
                <w:webHidden/>
              </w:rPr>
            </w:r>
            <w:r w:rsidR="00A909A3">
              <w:rPr>
                <w:noProof/>
                <w:webHidden/>
              </w:rPr>
              <w:fldChar w:fldCharType="separate"/>
            </w:r>
            <w:r w:rsidR="00A909A3">
              <w:rPr>
                <w:noProof/>
                <w:webHidden/>
              </w:rPr>
              <w:t>15</w:t>
            </w:r>
            <w:r w:rsidR="00A909A3">
              <w:rPr>
                <w:noProof/>
                <w:webHidden/>
              </w:rPr>
              <w:fldChar w:fldCharType="end"/>
            </w:r>
          </w:hyperlink>
        </w:p>
        <w:p w14:paraId="06EC818F" w14:textId="4E78E889" w:rsidR="008C7064" w:rsidRPr="002E6038" w:rsidRDefault="008C7064">
          <w:r w:rsidRPr="002E6038">
            <w:rPr>
              <w:b/>
              <w:bCs/>
              <w:noProof/>
            </w:rPr>
            <w:fldChar w:fldCharType="end"/>
          </w:r>
        </w:p>
      </w:sdtContent>
    </w:sdt>
    <w:p w14:paraId="4E946C20" w14:textId="5C56D121" w:rsidR="008C7064" w:rsidRPr="002E6038" w:rsidRDefault="008C7064" w:rsidP="008C7064"/>
    <w:p w14:paraId="70028DB2" w14:textId="1D1538A4" w:rsidR="00A909A3" w:rsidRDefault="00A909A3" w:rsidP="008C7064">
      <w:r>
        <w:br w:type="page"/>
      </w:r>
    </w:p>
    <w:p w14:paraId="686CF4D0" w14:textId="031E36E7" w:rsidR="008C7064" w:rsidRPr="002E6038" w:rsidRDefault="008C7064" w:rsidP="002E6038">
      <w:pPr>
        <w:pStyle w:val="Heading1"/>
        <w:rPr>
          <w:rFonts w:ascii="Times New Roman" w:hAnsi="Times New Roman" w:cs="Times New Roman"/>
          <w:b/>
          <w:bCs/>
        </w:rPr>
      </w:pPr>
      <w:bookmarkStart w:id="1" w:name="_Toc211025619"/>
      <w:r w:rsidRPr="002E6038">
        <w:rPr>
          <w:rFonts w:ascii="Times New Roman" w:hAnsi="Times New Roman" w:cs="Times New Roman"/>
          <w:b/>
          <w:bCs/>
        </w:rPr>
        <w:lastRenderedPageBreak/>
        <w:t>CHAPTER 01: INTRODUCTION</w:t>
      </w:r>
      <w:bookmarkEnd w:id="1"/>
    </w:p>
    <w:p w14:paraId="7E4858C4" w14:textId="77777777" w:rsidR="002E6038" w:rsidRPr="002E6038" w:rsidRDefault="002E6038" w:rsidP="002E6038"/>
    <w:p w14:paraId="2D675F82" w14:textId="7635AAAE" w:rsidR="002E6038" w:rsidRDefault="002E6038" w:rsidP="002E6038">
      <w:pPr>
        <w:pStyle w:val="Heading2"/>
        <w:numPr>
          <w:ilvl w:val="1"/>
          <w:numId w:val="1"/>
        </w:numPr>
        <w:rPr>
          <w:rFonts w:ascii="Times New Roman" w:hAnsi="Times New Roman" w:cs="Times New Roman"/>
          <w:b/>
          <w:bCs/>
          <w:sz w:val="28"/>
          <w:szCs w:val="28"/>
        </w:rPr>
      </w:pPr>
      <w:bookmarkStart w:id="2" w:name="_Toc211025620"/>
      <w:r w:rsidRPr="002E6038">
        <w:rPr>
          <w:rFonts w:ascii="Times New Roman" w:hAnsi="Times New Roman" w:cs="Times New Roman"/>
          <w:b/>
          <w:bCs/>
          <w:sz w:val="28"/>
          <w:szCs w:val="28"/>
        </w:rPr>
        <w:t>Chapter Overview</w:t>
      </w:r>
      <w:bookmarkEnd w:id="2"/>
    </w:p>
    <w:p w14:paraId="64B7B207" w14:textId="77777777" w:rsidR="002E6038" w:rsidRPr="002E6038" w:rsidRDefault="002E6038" w:rsidP="002E6038"/>
    <w:p w14:paraId="39BB6FA6" w14:textId="38338469" w:rsidR="00B12D46" w:rsidRDefault="00240A99" w:rsidP="00240A99">
      <w:pPr>
        <w:spacing w:line="360" w:lineRule="auto"/>
        <w:jc w:val="both"/>
      </w:pPr>
      <w:r w:rsidRPr="00240A99">
        <w:t>This chapter establishes the context and rationale for automating gemstone identification and cutting efficiency through machine learning approaches. It begins by examining the problem background and key research challenges, followed by a review of relevant literature that highlights existing gaps in current approaches. The chapter then defines the research aim, objectives, and scope to establish clear boundaries for the study. Finally, it outlines the hardware and software requirements needed for the proposed system.</w:t>
      </w:r>
    </w:p>
    <w:p w14:paraId="6A77EAC4" w14:textId="77777777" w:rsidR="00240A99" w:rsidRPr="002E6038" w:rsidRDefault="00240A99" w:rsidP="00240A99">
      <w:pPr>
        <w:spacing w:line="360" w:lineRule="auto"/>
        <w:jc w:val="both"/>
      </w:pPr>
    </w:p>
    <w:p w14:paraId="577E1EA1" w14:textId="58D16B0A" w:rsidR="002E6038" w:rsidRPr="002E6038" w:rsidRDefault="002E6038" w:rsidP="002E6038">
      <w:pPr>
        <w:pStyle w:val="Heading2"/>
        <w:rPr>
          <w:rFonts w:ascii="Times New Roman" w:hAnsi="Times New Roman" w:cs="Times New Roman"/>
          <w:b/>
          <w:bCs/>
          <w:sz w:val="28"/>
          <w:szCs w:val="28"/>
        </w:rPr>
      </w:pPr>
      <w:bookmarkStart w:id="3" w:name="_Toc211025621"/>
      <w:r w:rsidRPr="002E6038">
        <w:rPr>
          <w:rFonts w:ascii="Times New Roman" w:hAnsi="Times New Roman" w:cs="Times New Roman"/>
          <w:b/>
          <w:bCs/>
          <w:sz w:val="28"/>
          <w:szCs w:val="28"/>
        </w:rPr>
        <w:t>1.2 Problem Background</w:t>
      </w:r>
      <w:bookmarkEnd w:id="3"/>
    </w:p>
    <w:p w14:paraId="75043D44" w14:textId="77777777" w:rsidR="002E6038" w:rsidRPr="002E6038" w:rsidRDefault="002E6038" w:rsidP="00961078"/>
    <w:p w14:paraId="53B19E50" w14:textId="77777777" w:rsidR="00240A99" w:rsidRDefault="00240A99" w:rsidP="00240A99">
      <w:pPr>
        <w:pStyle w:val="whitespace-normal"/>
        <w:spacing w:line="360" w:lineRule="auto"/>
        <w:jc w:val="both"/>
      </w:pPr>
      <w:r>
        <w:t xml:space="preserve">The </w:t>
      </w:r>
      <w:proofErr w:type="spellStart"/>
      <w:r>
        <w:t>jewellery</w:t>
      </w:r>
      <w:proofErr w:type="spellEnd"/>
      <w:r>
        <w:t xml:space="preserve"> industry continues to face significant challenges in gemstone identification and cutting assessment. Traditional </w:t>
      </w:r>
      <w:proofErr w:type="spellStart"/>
      <w:r>
        <w:t>gemmological</w:t>
      </w:r>
      <w:proofErr w:type="spellEnd"/>
      <w:r>
        <w:t xml:space="preserve"> methods rely on human expertise, microscopic examination, and spectroscopy—processes that are time-consuming, subjective, and prone to error (Chow, 2021). With the expansion of global gemstone markets, instances of fraudulent or misrepresented stones have increased, highlighting the need for more standardized and reproducible identification methods (Bendinelli et al., 2024).</w:t>
      </w:r>
    </w:p>
    <w:p w14:paraId="601351E1" w14:textId="77777777" w:rsidR="00240A99" w:rsidRDefault="00240A99" w:rsidP="00240A99">
      <w:pPr>
        <w:pStyle w:val="whitespace-normal"/>
        <w:spacing w:line="360" w:lineRule="auto"/>
        <w:jc w:val="both"/>
      </w:pPr>
      <w:r>
        <w:t>Beyond accuracy concerns, manual methods struggle with the scale of modern gemstone inventories. When dealing with large volumes of stones, subtle diagnostic features or provenance indicators can be overlooked (Hardman, 2024). The situation is further complicated by the increasing prevalence of synthetic stones and advanced enhancement techniques, which traditional visual assessment methods often fail to detect reliably (Huang &amp; Cui, 2024). These challenges suggest that computational approaches capable of processing both visual features and multi-modal data may be necessary.</w:t>
      </w:r>
    </w:p>
    <w:p w14:paraId="60391760" w14:textId="77777777" w:rsidR="00240A99" w:rsidRDefault="00240A99" w:rsidP="00240A99">
      <w:pPr>
        <w:pStyle w:val="whitespace-normal"/>
        <w:spacing w:line="360" w:lineRule="auto"/>
        <w:jc w:val="both"/>
      </w:pPr>
      <w:r>
        <w:t xml:space="preserve">Machine learning (ML) and deep learning (DL) offer potential solutions to these problems. Recent studies have shown that ML models can </w:t>
      </w:r>
      <w:proofErr w:type="spellStart"/>
      <w:r>
        <w:t>analyse</w:t>
      </w:r>
      <w:proofErr w:type="spellEnd"/>
      <w:r>
        <w:t xml:space="preserve"> image-based features, spectroscopic data, and trace element profiles to classify gemstones more quickly and consistently than manual methods </w:t>
      </w:r>
      <w:r>
        <w:lastRenderedPageBreak/>
        <w:t>(</w:t>
      </w:r>
      <w:proofErr w:type="spellStart"/>
      <w:r>
        <w:t>Judixon</w:t>
      </w:r>
      <w:proofErr w:type="spellEnd"/>
      <w:r>
        <w:t xml:space="preserve"> &amp; </w:t>
      </w:r>
      <w:proofErr w:type="spellStart"/>
      <w:r>
        <w:t>Shivaraman</w:t>
      </w:r>
      <w:proofErr w:type="spellEnd"/>
      <w:r>
        <w:t xml:space="preserve">, 2023). This could enable faster decision-making while reducing subjective bias. However, existing ML applications in </w:t>
      </w:r>
      <w:proofErr w:type="spellStart"/>
      <w:r>
        <w:t>gemmology</w:t>
      </w:r>
      <w:proofErr w:type="spellEnd"/>
      <w:r>
        <w:t xml:space="preserve"> tend to focus on narrow tasks—such as identifying specific gemstone types—rather than providing comprehensive solutions that include cutting optimization and work reliably across diverse stone varieties.</w:t>
      </w:r>
    </w:p>
    <w:p w14:paraId="4425834F" w14:textId="3403FEA3" w:rsidR="002E6038" w:rsidRDefault="002E6038" w:rsidP="002E6038">
      <w:pPr>
        <w:spacing w:line="360" w:lineRule="auto"/>
        <w:jc w:val="both"/>
      </w:pPr>
    </w:p>
    <w:p w14:paraId="184C814B" w14:textId="4A08D810" w:rsidR="002E6038" w:rsidRDefault="002E6038" w:rsidP="002E6038"/>
    <w:p w14:paraId="28A21FE6" w14:textId="77777777" w:rsidR="002E6038" w:rsidRPr="002E6038" w:rsidRDefault="002E6038" w:rsidP="002E6038">
      <w:pPr>
        <w:pStyle w:val="Heading2"/>
        <w:rPr>
          <w:rFonts w:ascii="Times New Roman" w:hAnsi="Times New Roman" w:cs="Times New Roman"/>
          <w:b/>
          <w:bCs/>
          <w:sz w:val="28"/>
          <w:szCs w:val="28"/>
        </w:rPr>
      </w:pPr>
      <w:bookmarkStart w:id="4" w:name="_Toc211025622"/>
      <w:r w:rsidRPr="002E6038">
        <w:rPr>
          <w:rFonts w:ascii="Times New Roman" w:hAnsi="Times New Roman" w:cs="Times New Roman"/>
          <w:b/>
          <w:bCs/>
          <w:sz w:val="28"/>
          <w:szCs w:val="28"/>
        </w:rPr>
        <w:t xml:space="preserve">1.3 </w:t>
      </w:r>
      <w:sdt>
        <w:sdtPr>
          <w:rPr>
            <w:rFonts w:ascii="Times New Roman" w:hAnsi="Times New Roman" w:cs="Times New Roman"/>
            <w:b/>
            <w:bCs/>
            <w:sz w:val="28"/>
            <w:szCs w:val="28"/>
          </w:rPr>
          <w:tag w:val="goog_rdk_11"/>
          <w:id w:val="275702200"/>
        </w:sdtPr>
        <w:sdtEndPr/>
        <w:sdtContent/>
      </w:sdt>
      <w:r w:rsidRPr="002E6038">
        <w:rPr>
          <w:rFonts w:ascii="Times New Roman" w:hAnsi="Times New Roman" w:cs="Times New Roman"/>
          <w:b/>
          <w:bCs/>
          <w:sz w:val="28"/>
          <w:szCs w:val="28"/>
        </w:rPr>
        <w:t>Problem Definition</w:t>
      </w:r>
      <w:bookmarkEnd w:id="4"/>
    </w:p>
    <w:p w14:paraId="067DE1BE" w14:textId="77777777" w:rsidR="002E6038" w:rsidRPr="002E6038" w:rsidRDefault="002E6038" w:rsidP="00A909A3">
      <w:pPr>
        <w:spacing w:line="360" w:lineRule="auto"/>
        <w:jc w:val="both"/>
      </w:pPr>
    </w:p>
    <w:p w14:paraId="545BF80C" w14:textId="78F39662" w:rsidR="002E6038" w:rsidRDefault="00240A99" w:rsidP="00240A99">
      <w:pPr>
        <w:spacing w:line="360" w:lineRule="auto"/>
        <w:jc w:val="both"/>
      </w:pPr>
      <w:r>
        <w:t>Despite recent advances in computer vision and machine learning, no fully automated system currently addresses all the key requirements for gemstone analysis. Such a system would need to classify gemstones by type and cut with accuracy comparable to human experts, determine optimal cutting parameters to maximize value while minimizing waste, and operate efficiently at the scale required for real-world applications. Existing approaches tend to be limited in scope—either focusing exclusively on identification tasks, targeting only specific gemstone types, or lacking the robustness necessary for deployment in high-volume laboratory or retail settings (Chow, 2021).</w:t>
      </w:r>
    </w:p>
    <w:p w14:paraId="33DD2E08" w14:textId="77777777" w:rsidR="00240A99" w:rsidRPr="002E6038" w:rsidRDefault="00240A99" w:rsidP="00240A99">
      <w:pPr>
        <w:spacing w:line="360" w:lineRule="auto"/>
        <w:jc w:val="both"/>
      </w:pPr>
    </w:p>
    <w:p w14:paraId="6747CFF4" w14:textId="5A1E69F2" w:rsidR="002E6038" w:rsidRPr="002E6038" w:rsidRDefault="002E6038" w:rsidP="002E6038">
      <w:pPr>
        <w:pStyle w:val="Heading3"/>
        <w:spacing w:line="360" w:lineRule="auto"/>
        <w:jc w:val="both"/>
        <w:rPr>
          <w:rFonts w:ascii="Times New Roman" w:hAnsi="Times New Roman" w:cs="Times New Roman"/>
          <w:b/>
          <w:bCs/>
        </w:rPr>
      </w:pPr>
      <w:bookmarkStart w:id="5" w:name="_Toc211025623"/>
      <w:r w:rsidRPr="002E6038">
        <w:rPr>
          <w:rFonts w:ascii="Times New Roman" w:hAnsi="Times New Roman" w:cs="Times New Roman"/>
          <w:b/>
          <w:bCs/>
        </w:rPr>
        <w:t>1.3.1 Problem Statement</w:t>
      </w:r>
      <w:bookmarkEnd w:id="5"/>
    </w:p>
    <w:p w14:paraId="5BD345D3" w14:textId="77777777" w:rsidR="002E6038" w:rsidRPr="002E6038" w:rsidRDefault="002E6038" w:rsidP="002E6038"/>
    <w:p w14:paraId="62D19201" w14:textId="70F3A704" w:rsidR="002E6038" w:rsidRDefault="00240A99" w:rsidP="00240A99">
      <w:pPr>
        <w:spacing w:line="360" w:lineRule="auto"/>
        <w:jc w:val="both"/>
      </w:pPr>
      <w:r>
        <w:t>This research addresses the need for an integrated automated system that can classify gemstones by type and cut while recommending efficient cutting strategies across diverse gemstone inventories.</w:t>
      </w:r>
    </w:p>
    <w:p w14:paraId="4E5B3E96" w14:textId="77777777" w:rsidR="00240A99" w:rsidRPr="002E6038" w:rsidRDefault="00240A99" w:rsidP="00240A99">
      <w:pPr>
        <w:spacing w:line="360" w:lineRule="auto"/>
        <w:jc w:val="both"/>
      </w:pPr>
    </w:p>
    <w:p w14:paraId="1CDB0AA8" w14:textId="1AAED02E" w:rsidR="002E6038" w:rsidRDefault="002E6038" w:rsidP="002E6038">
      <w:pPr>
        <w:pStyle w:val="Heading2"/>
        <w:rPr>
          <w:rFonts w:ascii="Times New Roman" w:hAnsi="Times New Roman" w:cs="Times New Roman"/>
          <w:b/>
          <w:bCs/>
        </w:rPr>
      </w:pPr>
      <w:bookmarkStart w:id="6" w:name="_Toc211025624"/>
      <w:r w:rsidRPr="002E6038">
        <w:rPr>
          <w:rFonts w:ascii="Times New Roman" w:hAnsi="Times New Roman" w:cs="Times New Roman"/>
          <w:b/>
          <w:bCs/>
        </w:rPr>
        <w:t>1.4 Research Motivation</w:t>
      </w:r>
      <w:bookmarkEnd w:id="6"/>
    </w:p>
    <w:p w14:paraId="3F754615" w14:textId="77777777" w:rsidR="002E6038" w:rsidRPr="002E6038" w:rsidRDefault="002E6038" w:rsidP="002E6038"/>
    <w:p w14:paraId="6CF4380B" w14:textId="68A8647D" w:rsidR="002E6038" w:rsidRDefault="00240A99" w:rsidP="00240A99">
      <w:pPr>
        <w:spacing w:line="360" w:lineRule="auto"/>
        <w:jc w:val="both"/>
      </w:pPr>
      <w:r>
        <w:t xml:space="preserve">Developing such a system would have both technological and economic implications for the gemstone industry. Automation could make expert-level gemstone assessment more accessible, help address fraud, and improve processing efficiency and profitability throughout the supply chain. From a technical perspective, the research presents several challenges: the system must </w:t>
      </w:r>
      <w:r>
        <w:lastRenderedPageBreak/>
        <w:t>handle different types of data (including images and spectral information), work reliably across numerous gemstone varieties, and maintain accuracy under varied real-world imaging conditions (Bendinelli et al., 2024). Meeting these requirements will require pushing beyond current capabilities in computer vision and machine learning.</w:t>
      </w:r>
    </w:p>
    <w:p w14:paraId="1F24049A" w14:textId="77777777" w:rsidR="00F52C0E" w:rsidRPr="002E6038" w:rsidRDefault="00F52C0E" w:rsidP="00240A99">
      <w:pPr>
        <w:spacing w:line="360" w:lineRule="auto"/>
        <w:jc w:val="both"/>
      </w:pPr>
    </w:p>
    <w:p w14:paraId="6E56522F" w14:textId="565B7025" w:rsidR="002E6038" w:rsidRDefault="002E6038" w:rsidP="002E6038">
      <w:pPr>
        <w:pStyle w:val="Heading2"/>
        <w:rPr>
          <w:rFonts w:ascii="Times New Roman" w:hAnsi="Times New Roman" w:cs="Times New Roman"/>
          <w:b/>
          <w:bCs/>
          <w:sz w:val="28"/>
          <w:szCs w:val="28"/>
        </w:rPr>
      </w:pPr>
      <w:bookmarkStart w:id="7" w:name="_Toc211025625"/>
      <w:r w:rsidRPr="002E6038">
        <w:rPr>
          <w:rFonts w:ascii="Times New Roman" w:hAnsi="Times New Roman" w:cs="Times New Roman"/>
          <w:b/>
          <w:bCs/>
          <w:sz w:val="28"/>
          <w:szCs w:val="28"/>
        </w:rPr>
        <w:t>1.5 Existing Work</w:t>
      </w:r>
      <w:bookmarkEnd w:id="7"/>
    </w:p>
    <w:tbl>
      <w:tblPr>
        <w:tblpPr w:leftFromText="180" w:rightFromText="180" w:vertAnchor="text" w:horzAnchor="margin" w:tblpY="83"/>
        <w:tblW w:w="9230" w:type="dxa"/>
        <w:tblLook w:val="04A0" w:firstRow="1" w:lastRow="0" w:firstColumn="1" w:lastColumn="0" w:noHBand="0" w:noVBand="1"/>
      </w:tblPr>
      <w:tblGrid>
        <w:gridCol w:w="1868"/>
        <w:gridCol w:w="2698"/>
        <w:gridCol w:w="2295"/>
        <w:gridCol w:w="2369"/>
      </w:tblGrid>
      <w:tr w:rsidR="00A909A3" w:rsidRPr="00A909A3" w14:paraId="3D11C3CB" w14:textId="77777777" w:rsidTr="00A909A3">
        <w:trPr>
          <w:trHeight w:val="250"/>
        </w:trPr>
        <w:tc>
          <w:tcPr>
            <w:tcW w:w="1928" w:type="dxa"/>
            <w:tcBorders>
              <w:top w:val="single" w:sz="8" w:space="0" w:color="auto"/>
              <w:left w:val="single" w:sz="8" w:space="0" w:color="auto"/>
              <w:bottom w:val="single" w:sz="8" w:space="0" w:color="000000"/>
              <w:right w:val="single" w:sz="8" w:space="0" w:color="000000"/>
            </w:tcBorders>
            <w:shd w:val="clear" w:color="auto" w:fill="auto"/>
            <w:hideMark/>
          </w:tcPr>
          <w:p w14:paraId="164EEE00" w14:textId="77777777" w:rsidR="00A909A3" w:rsidRPr="00A909A3" w:rsidRDefault="00A909A3" w:rsidP="00A909A3">
            <w:pPr>
              <w:spacing w:after="0" w:line="360" w:lineRule="auto"/>
              <w:rPr>
                <w:color w:val="000000"/>
                <w:lang w:val="en-US"/>
              </w:rPr>
            </w:pPr>
            <w:r w:rsidRPr="00A909A3">
              <w:rPr>
                <w:color w:val="000000"/>
                <w:lang w:val="en-US"/>
              </w:rPr>
              <w:t>Citation</w:t>
            </w:r>
          </w:p>
        </w:tc>
        <w:tc>
          <w:tcPr>
            <w:tcW w:w="2754" w:type="dxa"/>
            <w:tcBorders>
              <w:top w:val="single" w:sz="8" w:space="0" w:color="auto"/>
              <w:left w:val="nil"/>
              <w:bottom w:val="single" w:sz="8" w:space="0" w:color="000000"/>
              <w:right w:val="single" w:sz="8" w:space="0" w:color="000000"/>
            </w:tcBorders>
            <w:shd w:val="clear" w:color="auto" w:fill="auto"/>
            <w:hideMark/>
          </w:tcPr>
          <w:p w14:paraId="6D0D32B1" w14:textId="77777777" w:rsidR="00A909A3" w:rsidRPr="00A909A3" w:rsidRDefault="00A909A3" w:rsidP="00A909A3">
            <w:pPr>
              <w:spacing w:after="0" w:line="360" w:lineRule="auto"/>
              <w:rPr>
                <w:color w:val="000000"/>
                <w:lang w:val="en-US"/>
              </w:rPr>
            </w:pPr>
            <w:r w:rsidRPr="00A909A3">
              <w:rPr>
                <w:color w:val="000000"/>
                <w:lang w:val="en-US"/>
              </w:rPr>
              <w:t>Summary</w:t>
            </w:r>
          </w:p>
        </w:tc>
        <w:tc>
          <w:tcPr>
            <w:tcW w:w="2085" w:type="dxa"/>
            <w:tcBorders>
              <w:top w:val="single" w:sz="8" w:space="0" w:color="auto"/>
              <w:left w:val="nil"/>
              <w:bottom w:val="single" w:sz="8" w:space="0" w:color="000000"/>
              <w:right w:val="single" w:sz="8" w:space="0" w:color="000000"/>
            </w:tcBorders>
            <w:shd w:val="clear" w:color="auto" w:fill="auto"/>
            <w:hideMark/>
          </w:tcPr>
          <w:p w14:paraId="2E5E8F16" w14:textId="77777777" w:rsidR="00A909A3" w:rsidRPr="00A909A3" w:rsidRDefault="00A909A3" w:rsidP="00A909A3">
            <w:pPr>
              <w:spacing w:after="0" w:line="360" w:lineRule="auto"/>
              <w:rPr>
                <w:color w:val="000000"/>
                <w:lang w:val="en-US"/>
              </w:rPr>
            </w:pPr>
            <w:r w:rsidRPr="00A909A3">
              <w:rPr>
                <w:color w:val="000000"/>
                <w:lang w:val="en-US"/>
              </w:rPr>
              <w:t>Limitation</w:t>
            </w:r>
          </w:p>
        </w:tc>
        <w:tc>
          <w:tcPr>
            <w:tcW w:w="2463" w:type="dxa"/>
            <w:tcBorders>
              <w:top w:val="single" w:sz="8" w:space="0" w:color="auto"/>
              <w:left w:val="nil"/>
              <w:bottom w:val="single" w:sz="8" w:space="0" w:color="000000"/>
              <w:right w:val="single" w:sz="8" w:space="0" w:color="auto"/>
            </w:tcBorders>
            <w:shd w:val="clear" w:color="auto" w:fill="auto"/>
            <w:hideMark/>
          </w:tcPr>
          <w:p w14:paraId="7CA41049" w14:textId="77777777" w:rsidR="00A909A3" w:rsidRPr="00A909A3" w:rsidRDefault="00A909A3" w:rsidP="00A909A3">
            <w:pPr>
              <w:spacing w:after="0" w:line="360" w:lineRule="auto"/>
              <w:rPr>
                <w:color w:val="000000"/>
                <w:lang w:val="en-US"/>
              </w:rPr>
            </w:pPr>
            <w:r w:rsidRPr="00A909A3">
              <w:rPr>
                <w:color w:val="000000"/>
                <w:lang w:val="en-US"/>
              </w:rPr>
              <w:t>Contribution</w:t>
            </w:r>
          </w:p>
        </w:tc>
      </w:tr>
      <w:tr w:rsidR="00A909A3" w:rsidRPr="00A909A3" w14:paraId="5C01A72A" w14:textId="77777777" w:rsidTr="00A909A3">
        <w:trPr>
          <w:trHeight w:val="948"/>
        </w:trPr>
        <w:tc>
          <w:tcPr>
            <w:tcW w:w="1928" w:type="dxa"/>
            <w:tcBorders>
              <w:top w:val="nil"/>
              <w:left w:val="single" w:sz="8" w:space="0" w:color="auto"/>
              <w:bottom w:val="single" w:sz="8" w:space="0" w:color="000000"/>
              <w:right w:val="single" w:sz="8" w:space="0" w:color="000000"/>
            </w:tcBorders>
            <w:shd w:val="clear" w:color="auto" w:fill="auto"/>
            <w:vAlign w:val="center"/>
            <w:hideMark/>
          </w:tcPr>
          <w:p w14:paraId="6D912593" w14:textId="77777777" w:rsidR="00A909A3" w:rsidRPr="00A909A3" w:rsidRDefault="00A909A3" w:rsidP="00A909A3">
            <w:pPr>
              <w:spacing w:after="0" w:line="360" w:lineRule="auto"/>
              <w:rPr>
                <w:color w:val="000000"/>
                <w:lang w:val="en-US"/>
              </w:rPr>
            </w:pPr>
            <w:r w:rsidRPr="00A909A3">
              <w:rPr>
                <w:color w:val="000000"/>
                <w:lang w:val="en-US"/>
              </w:rPr>
              <w:t>Chow (2021)</w:t>
            </w:r>
          </w:p>
        </w:tc>
        <w:tc>
          <w:tcPr>
            <w:tcW w:w="2754" w:type="dxa"/>
            <w:tcBorders>
              <w:top w:val="nil"/>
              <w:left w:val="nil"/>
              <w:bottom w:val="single" w:sz="8" w:space="0" w:color="000000"/>
              <w:right w:val="single" w:sz="8" w:space="0" w:color="000000"/>
            </w:tcBorders>
            <w:shd w:val="clear" w:color="auto" w:fill="auto"/>
            <w:vAlign w:val="center"/>
            <w:hideMark/>
          </w:tcPr>
          <w:p w14:paraId="745B68A4" w14:textId="3962E49A" w:rsidR="00A909A3" w:rsidRPr="00A909A3" w:rsidRDefault="00A909A3" w:rsidP="00A909A3">
            <w:pPr>
              <w:spacing w:after="0" w:line="360" w:lineRule="auto"/>
              <w:rPr>
                <w:color w:val="000000"/>
                <w:lang w:val="en-US"/>
              </w:rPr>
            </w:pPr>
            <w:r w:rsidRPr="00A909A3">
              <w:rPr>
                <w:color w:val="000000"/>
                <w:lang w:val="en-US"/>
              </w:rPr>
              <w:t>Used</w:t>
            </w:r>
            <w:r>
              <w:rPr>
                <w:color w:val="000000"/>
                <w:lang w:val="en-US"/>
              </w:rPr>
              <w:t xml:space="preserve"> </w:t>
            </w:r>
            <w:r w:rsidRPr="00A909A3">
              <w:rPr>
                <w:color w:val="000000"/>
                <w:lang w:val="en-US"/>
              </w:rPr>
              <w:t>CNN-based computer vision for gem ID, achieving high accuracy on image datasets.</w:t>
            </w:r>
          </w:p>
        </w:tc>
        <w:tc>
          <w:tcPr>
            <w:tcW w:w="2085" w:type="dxa"/>
            <w:tcBorders>
              <w:top w:val="nil"/>
              <w:left w:val="nil"/>
              <w:bottom w:val="single" w:sz="8" w:space="0" w:color="000000"/>
              <w:right w:val="single" w:sz="8" w:space="0" w:color="000000"/>
            </w:tcBorders>
            <w:shd w:val="clear" w:color="auto" w:fill="auto"/>
            <w:vAlign w:val="center"/>
            <w:hideMark/>
          </w:tcPr>
          <w:p w14:paraId="71CA5FAD" w14:textId="77777777" w:rsidR="00A909A3" w:rsidRPr="00A909A3" w:rsidRDefault="00A909A3" w:rsidP="00A909A3">
            <w:pPr>
              <w:spacing w:after="0" w:line="360" w:lineRule="auto"/>
              <w:rPr>
                <w:color w:val="000000"/>
                <w:lang w:val="en-US"/>
              </w:rPr>
            </w:pPr>
            <w:r w:rsidRPr="00A909A3">
              <w:rPr>
                <w:color w:val="000000"/>
                <w:lang w:val="en-US"/>
              </w:rPr>
              <w:t>Performance declines on rare types; limited cutting focus.</w:t>
            </w:r>
          </w:p>
        </w:tc>
        <w:tc>
          <w:tcPr>
            <w:tcW w:w="2463" w:type="dxa"/>
            <w:tcBorders>
              <w:top w:val="nil"/>
              <w:left w:val="nil"/>
              <w:bottom w:val="single" w:sz="8" w:space="0" w:color="000000"/>
              <w:right w:val="single" w:sz="8" w:space="0" w:color="auto"/>
            </w:tcBorders>
            <w:shd w:val="clear" w:color="auto" w:fill="auto"/>
            <w:vAlign w:val="center"/>
            <w:hideMark/>
          </w:tcPr>
          <w:p w14:paraId="7BC552AD" w14:textId="77777777" w:rsidR="00A909A3" w:rsidRPr="00A909A3" w:rsidRDefault="00A909A3" w:rsidP="00A909A3">
            <w:pPr>
              <w:spacing w:after="0" w:line="360" w:lineRule="auto"/>
              <w:rPr>
                <w:color w:val="000000"/>
                <w:lang w:val="en-US"/>
              </w:rPr>
            </w:pPr>
            <w:r w:rsidRPr="00A909A3">
              <w:rPr>
                <w:color w:val="000000"/>
                <w:lang w:val="en-US"/>
              </w:rPr>
              <w:t>Demonstrated viability of DL for gem identification.</w:t>
            </w:r>
          </w:p>
        </w:tc>
      </w:tr>
      <w:tr w:rsidR="00A909A3" w:rsidRPr="00A909A3" w14:paraId="1727673F" w14:textId="77777777" w:rsidTr="00A909A3">
        <w:trPr>
          <w:trHeight w:val="828"/>
        </w:trPr>
        <w:tc>
          <w:tcPr>
            <w:tcW w:w="1928" w:type="dxa"/>
            <w:tcBorders>
              <w:top w:val="nil"/>
              <w:left w:val="single" w:sz="8" w:space="0" w:color="auto"/>
              <w:bottom w:val="single" w:sz="8" w:space="0" w:color="000000"/>
              <w:right w:val="single" w:sz="8" w:space="0" w:color="000000"/>
            </w:tcBorders>
            <w:shd w:val="clear" w:color="auto" w:fill="auto"/>
            <w:vAlign w:val="center"/>
            <w:hideMark/>
          </w:tcPr>
          <w:p w14:paraId="4676DAE3" w14:textId="698B558F" w:rsidR="00A909A3" w:rsidRPr="00A909A3" w:rsidRDefault="00A909A3" w:rsidP="00A909A3">
            <w:pPr>
              <w:spacing w:after="0" w:line="360" w:lineRule="auto"/>
              <w:rPr>
                <w:color w:val="000000"/>
                <w:lang w:val="en-US"/>
              </w:rPr>
            </w:pPr>
            <w:proofErr w:type="spellStart"/>
            <w:r w:rsidRPr="00A909A3">
              <w:rPr>
                <w:color w:val="000000"/>
                <w:lang w:val="en-US"/>
              </w:rPr>
              <w:t>Judixon</w:t>
            </w:r>
            <w:proofErr w:type="spellEnd"/>
            <w:r>
              <w:rPr>
                <w:color w:val="000000"/>
                <w:lang w:val="en-US"/>
              </w:rPr>
              <w:t xml:space="preserve"> </w:t>
            </w:r>
            <w:r w:rsidRPr="00A909A3">
              <w:rPr>
                <w:color w:val="000000"/>
                <w:lang w:val="en-US"/>
              </w:rPr>
              <w:t xml:space="preserve">&amp; </w:t>
            </w:r>
            <w:proofErr w:type="spellStart"/>
            <w:r w:rsidRPr="00A909A3">
              <w:rPr>
                <w:color w:val="000000"/>
                <w:lang w:val="en-US"/>
              </w:rPr>
              <w:t>Shivaraman</w:t>
            </w:r>
            <w:proofErr w:type="spellEnd"/>
            <w:r w:rsidRPr="00A909A3">
              <w:rPr>
                <w:color w:val="000000"/>
                <w:lang w:val="en-US"/>
              </w:rPr>
              <w:t xml:space="preserve"> (2023)</w:t>
            </w:r>
          </w:p>
        </w:tc>
        <w:tc>
          <w:tcPr>
            <w:tcW w:w="2754" w:type="dxa"/>
            <w:tcBorders>
              <w:top w:val="nil"/>
              <w:left w:val="nil"/>
              <w:bottom w:val="single" w:sz="8" w:space="0" w:color="000000"/>
              <w:right w:val="single" w:sz="8" w:space="0" w:color="000000"/>
            </w:tcBorders>
            <w:shd w:val="clear" w:color="auto" w:fill="auto"/>
            <w:vAlign w:val="center"/>
            <w:hideMark/>
          </w:tcPr>
          <w:p w14:paraId="58B80E21" w14:textId="77777777" w:rsidR="00A909A3" w:rsidRPr="00A909A3" w:rsidRDefault="00A909A3" w:rsidP="00A909A3">
            <w:pPr>
              <w:spacing w:after="0" w:line="360" w:lineRule="auto"/>
              <w:rPr>
                <w:color w:val="000000"/>
                <w:lang w:val="en-US"/>
              </w:rPr>
            </w:pPr>
            <w:r w:rsidRPr="00A909A3">
              <w:rPr>
                <w:color w:val="000000"/>
                <w:lang w:val="en-US"/>
              </w:rPr>
              <w:t>CNN model classifying 12 gemstones, reaching 98% accuracy on popular varieties.</w:t>
            </w:r>
          </w:p>
        </w:tc>
        <w:tc>
          <w:tcPr>
            <w:tcW w:w="2085" w:type="dxa"/>
            <w:tcBorders>
              <w:top w:val="nil"/>
              <w:left w:val="nil"/>
              <w:bottom w:val="single" w:sz="8" w:space="0" w:color="000000"/>
              <w:right w:val="single" w:sz="8" w:space="0" w:color="000000"/>
            </w:tcBorders>
            <w:shd w:val="clear" w:color="auto" w:fill="auto"/>
            <w:vAlign w:val="center"/>
            <w:hideMark/>
          </w:tcPr>
          <w:p w14:paraId="2802F5C3" w14:textId="77777777" w:rsidR="00A909A3" w:rsidRPr="00A909A3" w:rsidRDefault="00A909A3" w:rsidP="00A909A3">
            <w:pPr>
              <w:spacing w:after="0" w:line="360" w:lineRule="auto"/>
              <w:rPr>
                <w:color w:val="000000"/>
                <w:lang w:val="en-US"/>
              </w:rPr>
            </w:pPr>
            <w:r w:rsidRPr="00A909A3">
              <w:rPr>
                <w:color w:val="000000"/>
                <w:lang w:val="en-US"/>
              </w:rPr>
              <w:t>Less robust for rare or enhanced stones; no cutting optimization.</w:t>
            </w:r>
          </w:p>
        </w:tc>
        <w:tc>
          <w:tcPr>
            <w:tcW w:w="2463" w:type="dxa"/>
            <w:tcBorders>
              <w:top w:val="nil"/>
              <w:left w:val="nil"/>
              <w:bottom w:val="single" w:sz="8" w:space="0" w:color="000000"/>
              <w:right w:val="single" w:sz="8" w:space="0" w:color="auto"/>
            </w:tcBorders>
            <w:shd w:val="clear" w:color="auto" w:fill="auto"/>
            <w:vAlign w:val="center"/>
            <w:hideMark/>
          </w:tcPr>
          <w:p w14:paraId="149AF14A" w14:textId="77777777" w:rsidR="00A909A3" w:rsidRPr="00A909A3" w:rsidRDefault="00A909A3" w:rsidP="00A909A3">
            <w:pPr>
              <w:spacing w:after="0" w:line="360" w:lineRule="auto"/>
              <w:rPr>
                <w:color w:val="000000"/>
                <w:lang w:val="en-US"/>
              </w:rPr>
            </w:pPr>
            <w:r w:rsidRPr="00A909A3">
              <w:rPr>
                <w:color w:val="000000"/>
                <w:lang w:val="en-US"/>
              </w:rPr>
              <w:t>Set new standards for classification in common stones.</w:t>
            </w:r>
          </w:p>
        </w:tc>
      </w:tr>
      <w:tr w:rsidR="00A909A3" w:rsidRPr="00A909A3" w14:paraId="6226CD57" w14:textId="77777777" w:rsidTr="00A909A3">
        <w:trPr>
          <w:trHeight w:val="695"/>
        </w:trPr>
        <w:tc>
          <w:tcPr>
            <w:tcW w:w="1928" w:type="dxa"/>
            <w:tcBorders>
              <w:top w:val="nil"/>
              <w:left w:val="single" w:sz="8" w:space="0" w:color="auto"/>
              <w:bottom w:val="single" w:sz="8" w:space="0" w:color="000000"/>
              <w:right w:val="single" w:sz="8" w:space="0" w:color="000000"/>
            </w:tcBorders>
            <w:shd w:val="clear" w:color="auto" w:fill="auto"/>
            <w:vAlign w:val="center"/>
            <w:hideMark/>
          </w:tcPr>
          <w:p w14:paraId="5DB09AAD" w14:textId="77777777" w:rsidR="00A909A3" w:rsidRPr="00A909A3" w:rsidRDefault="00A909A3" w:rsidP="00A909A3">
            <w:pPr>
              <w:spacing w:after="0" w:line="360" w:lineRule="auto"/>
              <w:rPr>
                <w:color w:val="000000"/>
                <w:lang w:val="en-US"/>
              </w:rPr>
            </w:pPr>
            <w:r w:rsidRPr="00A909A3">
              <w:rPr>
                <w:color w:val="000000"/>
                <w:lang w:val="en-US"/>
              </w:rPr>
              <w:t>Bendinelli et al. (2024)</w:t>
            </w:r>
          </w:p>
        </w:tc>
        <w:tc>
          <w:tcPr>
            <w:tcW w:w="2754" w:type="dxa"/>
            <w:tcBorders>
              <w:top w:val="nil"/>
              <w:left w:val="nil"/>
              <w:bottom w:val="single" w:sz="8" w:space="0" w:color="000000"/>
              <w:right w:val="single" w:sz="8" w:space="0" w:color="000000"/>
            </w:tcBorders>
            <w:shd w:val="clear" w:color="auto" w:fill="auto"/>
            <w:vAlign w:val="center"/>
            <w:hideMark/>
          </w:tcPr>
          <w:p w14:paraId="5B2AC0ED" w14:textId="77777777" w:rsidR="00A909A3" w:rsidRPr="00A909A3" w:rsidRDefault="00A909A3" w:rsidP="00A909A3">
            <w:pPr>
              <w:spacing w:after="0" w:line="360" w:lineRule="auto"/>
              <w:rPr>
                <w:color w:val="000000"/>
                <w:lang w:val="en-US"/>
              </w:rPr>
            </w:pPr>
            <w:r w:rsidRPr="00A909A3">
              <w:rPr>
                <w:color w:val="000000"/>
                <w:lang w:val="en-US"/>
              </w:rPr>
              <w:t>GEMTELLIGENCE system for multi-modal, automated origin and treatment detection using deep learning.</w:t>
            </w:r>
          </w:p>
        </w:tc>
        <w:tc>
          <w:tcPr>
            <w:tcW w:w="2085" w:type="dxa"/>
            <w:tcBorders>
              <w:top w:val="nil"/>
              <w:left w:val="nil"/>
              <w:bottom w:val="single" w:sz="8" w:space="0" w:color="000000"/>
              <w:right w:val="single" w:sz="8" w:space="0" w:color="000000"/>
            </w:tcBorders>
            <w:shd w:val="clear" w:color="auto" w:fill="auto"/>
            <w:vAlign w:val="center"/>
            <w:hideMark/>
          </w:tcPr>
          <w:p w14:paraId="12383B63" w14:textId="77777777" w:rsidR="00A909A3" w:rsidRPr="00A909A3" w:rsidRDefault="00A909A3" w:rsidP="00A909A3">
            <w:pPr>
              <w:spacing w:after="0" w:line="360" w:lineRule="auto"/>
              <w:rPr>
                <w:color w:val="000000"/>
                <w:lang w:val="en-US"/>
              </w:rPr>
            </w:pPr>
            <w:r w:rsidRPr="00A909A3">
              <w:rPr>
                <w:color w:val="000000"/>
                <w:lang w:val="en-US"/>
              </w:rPr>
              <w:t>Focused on provenance/treatment rather than cut or image-only classification.</w:t>
            </w:r>
          </w:p>
        </w:tc>
        <w:tc>
          <w:tcPr>
            <w:tcW w:w="2463" w:type="dxa"/>
            <w:tcBorders>
              <w:top w:val="nil"/>
              <w:left w:val="nil"/>
              <w:bottom w:val="single" w:sz="8" w:space="0" w:color="000000"/>
              <w:right w:val="single" w:sz="8" w:space="0" w:color="auto"/>
            </w:tcBorders>
            <w:shd w:val="clear" w:color="auto" w:fill="auto"/>
            <w:vAlign w:val="center"/>
            <w:hideMark/>
          </w:tcPr>
          <w:p w14:paraId="124AFF0A" w14:textId="77777777" w:rsidR="00A909A3" w:rsidRPr="00A909A3" w:rsidRDefault="00A909A3" w:rsidP="00A909A3">
            <w:pPr>
              <w:spacing w:after="0" w:line="360" w:lineRule="auto"/>
              <w:rPr>
                <w:color w:val="000000"/>
                <w:lang w:val="en-US"/>
              </w:rPr>
            </w:pPr>
            <w:r w:rsidRPr="00A909A3">
              <w:rPr>
                <w:color w:val="000000"/>
                <w:lang w:val="en-US"/>
              </w:rPr>
              <w:t>Pioneered multi-modal analysis at scale.</w:t>
            </w:r>
          </w:p>
        </w:tc>
      </w:tr>
      <w:tr w:rsidR="00A909A3" w:rsidRPr="00A909A3" w14:paraId="4CDB08BE" w14:textId="77777777" w:rsidTr="00A909A3">
        <w:trPr>
          <w:trHeight w:val="814"/>
        </w:trPr>
        <w:tc>
          <w:tcPr>
            <w:tcW w:w="1928" w:type="dxa"/>
            <w:tcBorders>
              <w:top w:val="nil"/>
              <w:left w:val="single" w:sz="8" w:space="0" w:color="auto"/>
              <w:bottom w:val="single" w:sz="8" w:space="0" w:color="000000"/>
              <w:right w:val="single" w:sz="8" w:space="0" w:color="000000"/>
            </w:tcBorders>
            <w:shd w:val="clear" w:color="auto" w:fill="auto"/>
            <w:vAlign w:val="center"/>
            <w:hideMark/>
          </w:tcPr>
          <w:p w14:paraId="05A070FB" w14:textId="77777777" w:rsidR="00A909A3" w:rsidRPr="00A909A3" w:rsidRDefault="00A909A3" w:rsidP="00A909A3">
            <w:pPr>
              <w:spacing w:after="0" w:line="360" w:lineRule="auto"/>
              <w:rPr>
                <w:color w:val="000000"/>
                <w:lang w:val="en-US"/>
              </w:rPr>
            </w:pPr>
            <w:r w:rsidRPr="00A909A3">
              <w:rPr>
                <w:color w:val="000000"/>
                <w:lang w:val="en-US"/>
              </w:rPr>
              <w:t>Hardman (2024)</w:t>
            </w:r>
          </w:p>
        </w:tc>
        <w:tc>
          <w:tcPr>
            <w:tcW w:w="2754" w:type="dxa"/>
            <w:tcBorders>
              <w:top w:val="nil"/>
              <w:left w:val="nil"/>
              <w:bottom w:val="single" w:sz="8" w:space="0" w:color="000000"/>
              <w:right w:val="single" w:sz="8" w:space="0" w:color="000000"/>
            </w:tcBorders>
            <w:shd w:val="clear" w:color="auto" w:fill="auto"/>
            <w:vAlign w:val="center"/>
            <w:hideMark/>
          </w:tcPr>
          <w:p w14:paraId="771AEFA6" w14:textId="77777777" w:rsidR="00A909A3" w:rsidRPr="00A909A3" w:rsidRDefault="00A909A3" w:rsidP="00A909A3">
            <w:pPr>
              <w:spacing w:after="0" w:line="360" w:lineRule="auto"/>
              <w:rPr>
                <w:color w:val="000000"/>
                <w:lang w:val="en-US"/>
              </w:rPr>
            </w:pPr>
            <w:r w:rsidRPr="00A909A3">
              <w:rPr>
                <w:color w:val="000000"/>
                <w:lang w:val="en-US"/>
              </w:rPr>
              <w:t>Applied PCA, LDA, SVM, and other ML methods for gem classification and treatment detection.</w:t>
            </w:r>
          </w:p>
        </w:tc>
        <w:tc>
          <w:tcPr>
            <w:tcW w:w="2085" w:type="dxa"/>
            <w:tcBorders>
              <w:top w:val="nil"/>
              <w:left w:val="nil"/>
              <w:bottom w:val="single" w:sz="8" w:space="0" w:color="000000"/>
              <w:right w:val="single" w:sz="8" w:space="0" w:color="000000"/>
            </w:tcBorders>
            <w:shd w:val="clear" w:color="auto" w:fill="auto"/>
            <w:vAlign w:val="center"/>
            <w:hideMark/>
          </w:tcPr>
          <w:p w14:paraId="5F68A26C" w14:textId="77777777" w:rsidR="00A909A3" w:rsidRPr="00A909A3" w:rsidRDefault="00A909A3" w:rsidP="00A909A3">
            <w:pPr>
              <w:spacing w:after="0" w:line="360" w:lineRule="auto"/>
              <w:rPr>
                <w:color w:val="000000"/>
                <w:lang w:val="en-US"/>
              </w:rPr>
            </w:pPr>
            <w:r w:rsidRPr="00A909A3">
              <w:rPr>
                <w:color w:val="000000"/>
                <w:lang w:val="en-US"/>
              </w:rPr>
              <w:t>Models complex to operate for non-specialists.</w:t>
            </w:r>
          </w:p>
        </w:tc>
        <w:tc>
          <w:tcPr>
            <w:tcW w:w="2463" w:type="dxa"/>
            <w:tcBorders>
              <w:top w:val="nil"/>
              <w:left w:val="nil"/>
              <w:bottom w:val="single" w:sz="8" w:space="0" w:color="000000"/>
              <w:right w:val="single" w:sz="8" w:space="0" w:color="auto"/>
            </w:tcBorders>
            <w:shd w:val="clear" w:color="auto" w:fill="auto"/>
            <w:vAlign w:val="center"/>
            <w:hideMark/>
          </w:tcPr>
          <w:p w14:paraId="4C2BF176" w14:textId="77777777" w:rsidR="00A909A3" w:rsidRPr="00A909A3" w:rsidRDefault="00A909A3" w:rsidP="00A909A3">
            <w:pPr>
              <w:spacing w:after="0" w:line="360" w:lineRule="auto"/>
              <w:rPr>
                <w:color w:val="000000"/>
                <w:lang w:val="en-US"/>
              </w:rPr>
            </w:pPr>
            <w:r w:rsidRPr="00A909A3">
              <w:rPr>
                <w:color w:val="000000"/>
                <w:lang w:val="en-US"/>
              </w:rPr>
              <w:t>ML outperformed traditional visual analysis in many areas.</w:t>
            </w:r>
          </w:p>
        </w:tc>
      </w:tr>
      <w:tr w:rsidR="00A909A3" w:rsidRPr="00A909A3" w14:paraId="310AC2C2" w14:textId="77777777" w:rsidTr="00A909A3">
        <w:trPr>
          <w:trHeight w:val="791"/>
        </w:trPr>
        <w:tc>
          <w:tcPr>
            <w:tcW w:w="1928" w:type="dxa"/>
            <w:tcBorders>
              <w:top w:val="nil"/>
              <w:left w:val="single" w:sz="8" w:space="0" w:color="auto"/>
              <w:bottom w:val="single" w:sz="8" w:space="0" w:color="auto"/>
              <w:right w:val="single" w:sz="8" w:space="0" w:color="000000"/>
            </w:tcBorders>
            <w:shd w:val="clear" w:color="auto" w:fill="auto"/>
            <w:vAlign w:val="center"/>
            <w:hideMark/>
          </w:tcPr>
          <w:p w14:paraId="09EB48CE" w14:textId="77777777" w:rsidR="00A909A3" w:rsidRPr="00A909A3" w:rsidRDefault="00A909A3" w:rsidP="00A909A3">
            <w:pPr>
              <w:spacing w:after="0" w:line="360" w:lineRule="auto"/>
              <w:rPr>
                <w:color w:val="000000"/>
                <w:lang w:val="en-US"/>
              </w:rPr>
            </w:pPr>
            <w:r w:rsidRPr="00A909A3">
              <w:rPr>
                <w:color w:val="000000"/>
                <w:lang w:val="en-US"/>
              </w:rPr>
              <w:t>Huang &amp; Cui (2024)</w:t>
            </w:r>
          </w:p>
        </w:tc>
        <w:tc>
          <w:tcPr>
            <w:tcW w:w="2754" w:type="dxa"/>
            <w:tcBorders>
              <w:top w:val="nil"/>
              <w:left w:val="nil"/>
              <w:bottom w:val="single" w:sz="8" w:space="0" w:color="auto"/>
              <w:right w:val="single" w:sz="8" w:space="0" w:color="000000"/>
            </w:tcBorders>
            <w:shd w:val="clear" w:color="auto" w:fill="auto"/>
            <w:vAlign w:val="center"/>
            <w:hideMark/>
          </w:tcPr>
          <w:p w14:paraId="2254A9E8" w14:textId="77777777" w:rsidR="00A909A3" w:rsidRPr="00A909A3" w:rsidRDefault="00A909A3" w:rsidP="00A909A3">
            <w:pPr>
              <w:spacing w:after="0" w:line="360" w:lineRule="auto"/>
              <w:rPr>
                <w:color w:val="000000"/>
                <w:lang w:val="en-US"/>
              </w:rPr>
            </w:pPr>
            <w:r w:rsidRPr="00A909A3">
              <w:rPr>
                <w:color w:val="000000"/>
                <w:lang w:val="en-US"/>
              </w:rPr>
              <w:t>Proposed deep multi-feature CNNs for fine-grained gemstone classification.</w:t>
            </w:r>
          </w:p>
        </w:tc>
        <w:tc>
          <w:tcPr>
            <w:tcW w:w="2085" w:type="dxa"/>
            <w:tcBorders>
              <w:top w:val="nil"/>
              <w:left w:val="nil"/>
              <w:bottom w:val="single" w:sz="8" w:space="0" w:color="auto"/>
              <w:right w:val="single" w:sz="8" w:space="0" w:color="000000"/>
            </w:tcBorders>
            <w:shd w:val="clear" w:color="auto" w:fill="auto"/>
            <w:vAlign w:val="center"/>
            <w:hideMark/>
          </w:tcPr>
          <w:p w14:paraId="2506DD0F" w14:textId="77777777" w:rsidR="00A909A3" w:rsidRPr="00A909A3" w:rsidRDefault="00A909A3" w:rsidP="00A909A3">
            <w:pPr>
              <w:spacing w:after="0" w:line="360" w:lineRule="auto"/>
              <w:rPr>
                <w:color w:val="000000"/>
                <w:lang w:val="en-US"/>
              </w:rPr>
            </w:pPr>
            <w:r w:rsidRPr="00A909A3">
              <w:rPr>
                <w:color w:val="000000"/>
                <w:lang w:val="en-US"/>
              </w:rPr>
              <w:t>Computationally intensive, especially for large datasets.</w:t>
            </w:r>
          </w:p>
        </w:tc>
        <w:tc>
          <w:tcPr>
            <w:tcW w:w="2463" w:type="dxa"/>
            <w:tcBorders>
              <w:top w:val="nil"/>
              <w:left w:val="nil"/>
              <w:bottom w:val="single" w:sz="8" w:space="0" w:color="auto"/>
              <w:right w:val="single" w:sz="8" w:space="0" w:color="auto"/>
            </w:tcBorders>
            <w:shd w:val="clear" w:color="auto" w:fill="auto"/>
            <w:vAlign w:val="center"/>
            <w:hideMark/>
          </w:tcPr>
          <w:p w14:paraId="135B4FA2" w14:textId="77777777" w:rsidR="00A909A3" w:rsidRPr="00A909A3" w:rsidRDefault="00A909A3" w:rsidP="00A909A3">
            <w:pPr>
              <w:spacing w:after="0" w:line="360" w:lineRule="auto"/>
              <w:rPr>
                <w:color w:val="000000"/>
                <w:lang w:val="en-US"/>
              </w:rPr>
            </w:pPr>
            <w:r w:rsidRPr="00A909A3">
              <w:rPr>
                <w:color w:val="000000"/>
                <w:lang w:val="en-US"/>
              </w:rPr>
              <w:t>Advanced feature fusion for intricate classification tasks.</w:t>
            </w:r>
          </w:p>
        </w:tc>
      </w:tr>
    </w:tbl>
    <w:p w14:paraId="74E35D38" w14:textId="37F07843" w:rsidR="002E6038" w:rsidRDefault="002E6038" w:rsidP="002E6038">
      <w:pPr>
        <w:pStyle w:val="Heading2"/>
        <w:rPr>
          <w:rFonts w:ascii="Times New Roman" w:hAnsi="Times New Roman" w:cs="Times New Roman"/>
          <w:b/>
          <w:bCs/>
          <w:sz w:val="28"/>
          <w:szCs w:val="28"/>
        </w:rPr>
      </w:pPr>
      <w:bookmarkStart w:id="8" w:name="_Toc211025626"/>
      <w:r w:rsidRPr="002E6038">
        <w:rPr>
          <w:rFonts w:ascii="Times New Roman" w:hAnsi="Times New Roman" w:cs="Times New Roman"/>
          <w:b/>
          <w:bCs/>
          <w:sz w:val="28"/>
          <w:szCs w:val="28"/>
        </w:rPr>
        <w:lastRenderedPageBreak/>
        <w:t>1.6 Research Gap</w:t>
      </w:r>
      <w:bookmarkEnd w:id="8"/>
    </w:p>
    <w:p w14:paraId="1F426E05" w14:textId="77777777" w:rsidR="002E6038" w:rsidRPr="002E6038" w:rsidRDefault="002E6038" w:rsidP="002E6038"/>
    <w:p w14:paraId="23B2A832" w14:textId="6F934DAA" w:rsidR="002E6038" w:rsidRPr="002E6038" w:rsidRDefault="00240A99" w:rsidP="00240A99">
      <w:pPr>
        <w:spacing w:line="360" w:lineRule="auto"/>
        <w:jc w:val="both"/>
      </w:pPr>
      <w:r>
        <w:t xml:space="preserve">While recent studies demonstrate that ML models can achieve high classification accuracy for gemstones, most existing systems address only specific aspects of the problem. They typically focus on common gemstone types or handle individual processing steps in isolation. Few studies have examined scalable frameworks that combine classification with cutting optimization, accommodate less common gemstone varieties, or demonstrate robustness when working with the variable-quality images encountered in practice (Bendinelli et al., 2024; </w:t>
      </w:r>
      <w:proofErr w:type="spellStart"/>
      <w:r>
        <w:t>Judixon</w:t>
      </w:r>
      <w:proofErr w:type="spellEnd"/>
      <w:r>
        <w:t xml:space="preserve"> &amp; </w:t>
      </w:r>
      <w:proofErr w:type="spellStart"/>
      <w:r>
        <w:t>Shivaraman</w:t>
      </w:r>
      <w:proofErr w:type="spellEnd"/>
      <w:r>
        <w:t>, 2023).</w:t>
      </w:r>
    </w:p>
    <w:p w14:paraId="17EB45DB" w14:textId="09A00FD8" w:rsidR="002E6038" w:rsidRDefault="002E6038" w:rsidP="002E6038">
      <w:pPr>
        <w:pStyle w:val="Heading2"/>
        <w:rPr>
          <w:rFonts w:ascii="Times New Roman" w:hAnsi="Times New Roman" w:cs="Times New Roman"/>
          <w:b/>
          <w:bCs/>
          <w:sz w:val="28"/>
          <w:szCs w:val="28"/>
        </w:rPr>
      </w:pPr>
      <w:bookmarkStart w:id="9" w:name="_Toc211025627"/>
      <w:r w:rsidRPr="002E6038">
        <w:rPr>
          <w:rFonts w:ascii="Times New Roman" w:hAnsi="Times New Roman" w:cs="Times New Roman"/>
          <w:b/>
          <w:bCs/>
          <w:sz w:val="28"/>
          <w:szCs w:val="28"/>
        </w:rPr>
        <w:t>1.7 Contribution to Body of Knowledge</w:t>
      </w:r>
      <w:bookmarkEnd w:id="9"/>
    </w:p>
    <w:p w14:paraId="5C8C8219" w14:textId="77777777" w:rsidR="002E6038" w:rsidRPr="002E6038" w:rsidRDefault="002E6038" w:rsidP="002E6038"/>
    <w:p w14:paraId="00E8F814" w14:textId="77777777" w:rsidR="00240A99" w:rsidRDefault="00240A99" w:rsidP="00240A99">
      <w:pPr>
        <w:pStyle w:val="whitespace-normal"/>
        <w:spacing w:line="360" w:lineRule="auto"/>
        <w:jc w:val="both"/>
      </w:pPr>
      <w:r>
        <w:rPr>
          <w:rStyle w:val="Strong"/>
        </w:rPr>
        <w:t>Problem Domain Contribution:</w:t>
      </w:r>
    </w:p>
    <w:p w14:paraId="0481CDF8" w14:textId="02CB927C" w:rsidR="00240A99" w:rsidRDefault="00240A99" w:rsidP="00240A99">
      <w:pPr>
        <w:pStyle w:val="whitespace-normal"/>
        <w:spacing w:line="360" w:lineRule="auto"/>
        <w:jc w:val="both"/>
      </w:pPr>
      <w:r>
        <w:t>This research develops an integrated machine learning system that combines gemstone classification with cutting recommendations an approach not comprehensively addressed in existing literature. The system is designed to improve scalability, robustness, and automation in gemstone analysis compared to current methods.</w:t>
      </w:r>
    </w:p>
    <w:p w14:paraId="02C74724" w14:textId="77777777" w:rsidR="00240A99" w:rsidRDefault="00240A99" w:rsidP="00240A99">
      <w:pPr>
        <w:pStyle w:val="whitespace-normal"/>
        <w:spacing w:line="360" w:lineRule="auto"/>
        <w:jc w:val="both"/>
      </w:pPr>
      <w:r>
        <w:rPr>
          <w:rStyle w:val="Strong"/>
        </w:rPr>
        <w:t>Research Domain Contribution:</w:t>
      </w:r>
    </w:p>
    <w:p w14:paraId="3200D6DA" w14:textId="642A836A" w:rsidR="00240A99" w:rsidRDefault="00240A99" w:rsidP="00240A99">
      <w:pPr>
        <w:pStyle w:val="whitespace-normal"/>
        <w:spacing w:line="360" w:lineRule="auto"/>
        <w:jc w:val="both"/>
      </w:pPr>
      <w:r>
        <w:t>From a methodological perspective, this project contributes to computational gemology by developing multi-modal analysis pipelines that integrate image, spectral, and tabular data. The validation of these approaches may help establish feasibility for broader automation in gemological applications.</w:t>
      </w:r>
    </w:p>
    <w:p w14:paraId="210B4271" w14:textId="77777777" w:rsidR="002E6038" w:rsidRPr="002E6038" w:rsidRDefault="002E6038" w:rsidP="002E6038"/>
    <w:p w14:paraId="48009E53" w14:textId="5271A79A" w:rsidR="002E6038" w:rsidRDefault="002E6038" w:rsidP="002E6038">
      <w:pPr>
        <w:pStyle w:val="Heading2"/>
        <w:rPr>
          <w:rFonts w:ascii="Times New Roman" w:hAnsi="Times New Roman" w:cs="Times New Roman"/>
          <w:b/>
          <w:bCs/>
          <w:sz w:val="28"/>
          <w:szCs w:val="28"/>
        </w:rPr>
      </w:pPr>
      <w:bookmarkStart w:id="10" w:name="_Toc211025628"/>
      <w:r w:rsidRPr="002E6038">
        <w:rPr>
          <w:rFonts w:ascii="Times New Roman" w:hAnsi="Times New Roman" w:cs="Times New Roman"/>
          <w:b/>
          <w:bCs/>
          <w:sz w:val="28"/>
          <w:szCs w:val="28"/>
        </w:rPr>
        <w:t>1.8 Research Challenges</w:t>
      </w:r>
      <w:bookmarkEnd w:id="10"/>
    </w:p>
    <w:p w14:paraId="6D379556" w14:textId="77777777" w:rsidR="002E6038" w:rsidRPr="002E6038" w:rsidRDefault="002E6038" w:rsidP="002E6038"/>
    <w:p w14:paraId="2A2E3A0D" w14:textId="77777777" w:rsidR="00240A99" w:rsidRPr="00240A99" w:rsidRDefault="00240A99" w:rsidP="00240A99">
      <w:pPr>
        <w:numPr>
          <w:ilvl w:val="0"/>
          <w:numId w:val="6"/>
        </w:numPr>
        <w:spacing w:before="100" w:beforeAutospacing="1" w:after="100" w:afterAutospacing="1" w:line="360" w:lineRule="auto"/>
        <w:jc w:val="both"/>
        <w:rPr>
          <w:lang w:val="en-US"/>
        </w:rPr>
      </w:pPr>
      <w:r w:rsidRPr="00240A99">
        <w:rPr>
          <w:lang w:val="en-US"/>
        </w:rPr>
        <w:t>Achieving classification accuracy comparable to expert assessment across both common and rare gemstone types.</w:t>
      </w:r>
    </w:p>
    <w:p w14:paraId="4A75D5B8" w14:textId="77777777" w:rsidR="00240A99" w:rsidRPr="00240A99" w:rsidRDefault="00240A99" w:rsidP="00240A99">
      <w:pPr>
        <w:numPr>
          <w:ilvl w:val="0"/>
          <w:numId w:val="7"/>
        </w:numPr>
        <w:spacing w:before="100" w:beforeAutospacing="1" w:after="100" w:afterAutospacing="1" w:line="360" w:lineRule="auto"/>
        <w:jc w:val="both"/>
        <w:rPr>
          <w:lang w:val="en-US"/>
        </w:rPr>
      </w:pPr>
      <w:r w:rsidRPr="00240A99">
        <w:rPr>
          <w:lang w:val="en-US"/>
        </w:rPr>
        <w:lastRenderedPageBreak/>
        <w:t>Accounting for variations in image quality, lighting conditions, and the presence of enhanced or treated stones.</w:t>
      </w:r>
    </w:p>
    <w:p w14:paraId="2594DB3F" w14:textId="77777777" w:rsidR="00240A99" w:rsidRPr="00240A99" w:rsidRDefault="00240A99" w:rsidP="00240A99">
      <w:pPr>
        <w:numPr>
          <w:ilvl w:val="0"/>
          <w:numId w:val="8"/>
        </w:numPr>
        <w:spacing w:before="100" w:beforeAutospacing="1" w:after="100" w:afterAutospacing="1" w:line="360" w:lineRule="auto"/>
        <w:jc w:val="both"/>
        <w:rPr>
          <w:lang w:val="en-US"/>
        </w:rPr>
      </w:pPr>
      <w:r w:rsidRPr="00240A99">
        <w:rPr>
          <w:lang w:val="en-US"/>
        </w:rPr>
        <w:t>Incorporating cutting optimization recommendations within the classification pipeline.</w:t>
      </w:r>
    </w:p>
    <w:p w14:paraId="5AABCCD6" w14:textId="77777777" w:rsidR="00240A99" w:rsidRPr="00240A99" w:rsidRDefault="00240A99" w:rsidP="00240A99">
      <w:pPr>
        <w:numPr>
          <w:ilvl w:val="0"/>
          <w:numId w:val="9"/>
        </w:numPr>
        <w:spacing w:before="100" w:beforeAutospacing="1" w:after="100" w:afterAutospacing="1" w:line="360" w:lineRule="auto"/>
        <w:jc w:val="both"/>
        <w:rPr>
          <w:lang w:val="en-US"/>
        </w:rPr>
      </w:pPr>
      <w:r w:rsidRPr="00240A99">
        <w:rPr>
          <w:lang w:val="en-US"/>
        </w:rPr>
        <w:t>Validating system performance across multiple datasets to demonstrate generalizability (Bendinelli et al., 2024; Hardman, 2024).</w:t>
      </w:r>
    </w:p>
    <w:p w14:paraId="47268858" w14:textId="77777777" w:rsidR="002E6038" w:rsidRPr="002E6038" w:rsidRDefault="002E6038" w:rsidP="002E6038"/>
    <w:p w14:paraId="2C497FE5" w14:textId="70BFBD59" w:rsidR="002E6038" w:rsidRDefault="002E6038" w:rsidP="002E6038">
      <w:pPr>
        <w:pStyle w:val="Heading2"/>
        <w:rPr>
          <w:rFonts w:ascii="Times New Roman" w:hAnsi="Times New Roman" w:cs="Times New Roman"/>
          <w:b/>
          <w:bCs/>
          <w:sz w:val="28"/>
          <w:szCs w:val="28"/>
        </w:rPr>
      </w:pPr>
      <w:bookmarkStart w:id="11" w:name="_Toc211025629"/>
      <w:r w:rsidRPr="002E6038">
        <w:rPr>
          <w:rFonts w:ascii="Times New Roman" w:hAnsi="Times New Roman" w:cs="Times New Roman"/>
          <w:b/>
          <w:bCs/>
          <w:sz w:val="28"/>
          <w:szCs w:val="28"/>
        </w:rPr>
        <w:t>1.9 Research Questions</w:t>
      </w:r>
      <w:bookmarkEnd w:id="11"/>
    </w:p>
    <w:p w14:paraId="06CFF426" w14:textId="77777777" w:rsidR="002E6038" w:rsidRPr="002E6038" w:rsidRDefault="002E6038" w:rsidP="002E6038"/>
    <w:p w14:paraId="2B9C0E76" w14:textId="77777777" w:rsidR="00240A99" w:rsidRPr="00240A99" w:rsidRDefault="00240A99" w:rsidP="00240A99">
      <w:pPr>
        <w:numPr>
          <w:ilvl w:val="0"/>
          <w:numId w:val="10"/>
        </w:numPr>
        <w:spacing w:before="100" w:beforeAutospacing="1" w:after="100" w:afterAutospacing="1" w:line="360" w:lineRule="auto"/>
        <w:jc w:val="both"/>
        <w:rPr>
          <w:lang w:val="en-US"/>
        </w:rPr>
      </w:pPr>
      <w:r w:rsidRPr="00240A99">
        <w:rPr>
          <w:lang w:val="en-US"/>
        </w:rPr>
        <w:t>How can deep learning models be optimized to reliably recognize gemstone shapes and types across varying conditions?</w:t>
      </w:r>
    </w:p>
    <w:p w14:paraId="1CE39AE3" w14:textId="77777777" w:rsidR="00240A99" w:rsidRPr="00240A99" w:rsidRDefault="00240A99" w:rsidP="00240A99">
      <w:pPr>
        <w:numPr>
          <w:ilvl w:val="0"/>
          <w:numId w:val="11"/>
        </w:numPr>
        <w:spacing w:before="100" w:beforeAutospacing="1" w:after="100" w:afterAutospacing="1" w:line="360" w:lineRule="auto"/>
        <w:jc w:val="both"/>
        <w:rPr>
          <w:lang w:val="en-US"/>
        </w:rPr>
      </w:pPr>
      <w:r w:rsidRPr="00240A99">
        <w:rPr>
          <w:lang w:val="en-US"/>
        </w:rPr>
        <w:t xml:space="preserve">Which image features (such as </w:t>
      </w:r>
      <w:proofErr w:type="spellStart"/>
      <w:r w:rsidRPr="00240A99">
        <w:rPr>
          <w:lang w:val="en-US"/>
        </w:rPr>
        <w:t>colour</w:t>
      </w:r>
      <w:proofErr w:type="spellEnd"/>
      <w:r w:rsidRPr="00240A99">
        <w:rPr>
          <w:lang w:val="en-US"/>
        </w:rPr>
        <w:t>, texture, or geometric properties) are most useful for distinguishing between different gemstone varieties and cut styles?</w:t>
      </w:r>
    </w:p>
    <w:p w14:paraId="62B9BE05" w14:textId="77777777" w:rsidR="00240A99" w:rsidRPr="00240A99" w:rsidRDefault="00240A99" w:rsidP="00240A99">
      <w:pPr>
        <w:numPr>
          <w:ilvl w:val="0"/>
          <w:numId w:val="12"/>
        </w:numPr>
        <w:spacing w:before="100" w:beforeAutospacing="1" w:after="100" w:afterAutospacing="1" w:line="360" w:lineRule="auto"/>
        <w:jc w:val="both"/>
        <w:rPr>
          <w:lang w:val="en-US"/>
        </w:rPr>
      </w:pPr>
      <w:r w:rsidRPr="00240A99">
        <w:rPr>
          <w:lang w:val="en-US"/>
        </w:rPr>
        <w:t>Can machine learning systems generate meaningful cutting recommendations based on existing gemstone datasets?</w:t>
      </w:r>
    </w:p>
    <w:p w14:paraId="0ABBB191" w14:textId="77777777" w:rsidR="00240A99" w:rsidRPr="00240A99" w:rsidRDefault="00240A99" w:rsidP="00240A99">
      <w:pPr>
        <w:numPr>
          <w:ilvl w:val="0"/>
          <w:numId w:val="13"/>
        </w:numPr>
        <w:spacing w:before="100" w:beforeAutospacing="1" w:after="100" w:afterAutospacing="1" w:line="360" w:lineRule="auto"/>
        <w:jc w:val="both"/>
        <w:rPr>
          <w:lang w:val="en-US"/>
        </w:rPr>
      </w:pPr>
      <w:r w:rsidRPr="00240A99">
        <w:rPr>
          <w:lang w:val="en-US"/>
        </w:rPr>
        <w:t>What evaluation metrics are most appropriate for assessing both classification accuracy and the quality of cutting recommendations?</w:t>
      </w:r>
    </w:p>
    <w:p w14:paraId="04E2BE0A" w14:textId="77777777" w:rsidR="002E6038" w:rsidRPr="002E6038" w:rsidRDefault="002E6038" w:rsidP="002E6038"/>
    <w:p w14:paraId="09A12661" w14:textId="750ABBBC" w:rsidR="002E6038" w:rsidRDefault="002E6038" w:rsidP="002E6038">
      <w:pPr>
        <w:pStyle w:val="Heading2"/>
        <w:rPr>
          <w:rFonts w:ascii="Times New Roman" w:hAnsi="Times New Roman" w:cs="Times New Roman"/>
          <w:b/>
          <w:bCs/>
          <w:sz w:val="28"/>
          <w:szCs w:val="28"/>
        </w:rPr>
      </w:pPr>
      <w:bookmarkStart w:id="12" w:name="_Toc211025630"/>
      <w:r w:rsidRPr="002E6038">
        <w:rPr>
          <w:rFonts w:ascii="Times New Roman" w:hAnsi="Times New Roman" w:cs="Times New Roman"/>
          <w:b/>
          <w:bCs/>
          <w:sz w:val="28"/>
          <w:szCs w:val="28"/>
        </w:rPr>
        <w:t>1.10 Research Aim</w:t>
      </w:r>
      <w:bookmarkEnd w:id="12"/>
    </w:p>
    <w:p w14:paraId="37D113DB" w14:textId="77777777" w:rsidR="00B12D46" w:rsidRPr="00B12D46" w:rsidRDefault="00B12D46" w:rsidP="00B12D46"/>
    <w:p w14:paraId="63B4A731" w14:textId="54A5F213" w:rsidR="002E6038" w:rsidRDefault="00240A99" w:rsidP="00240A99">
      <w:pPr>
        <w:spacing w:line="360" w:lineRule="auto"/>
        <w:jc w:val="both"/>
      </w:pPr>
      <w:r>
        <w:t>This project aims to design, develop, and evaluate an automated system for gemstone identification and cutting optimization using machine learning techniques.</w:t>
      </w:r>
    </w:p>
    <w:p w14:paraId="7D44AC19" w14:textId="1FB1D4C0" w:rsidR="00702B9D" w:rsidRDefault="00702B9D" w:rsidP="00240A99">
      <w:pPr>
        <w:spacing w:line="360" w:lineRule="auto"/>
        <w:jc w:val="both"/>
      </w:pPr>
    </w:p>
    <w:p w14:paraId="043B985B" w14:textId="7DE36735" w:rsidR="00702B9D" w:rsidRDefault="00702B9D" w:rsidP="00240A99">
      <w:pPr>
        <w:spacing w:line="360" w:lineRule="auto"/>
        <w:jc w:val="both"/>
      </w:pPr>
    </w:p>
    <w:p w14:paraId="17FB4C80" w14:textId="77777777" w:rsidR="00702B9D" w:rsidRPr="002E6038" w:rsidRDefault="00702B9D" w:rsidP="00240A99">
      <w:pPr>
        <w:spacing w:line="360" w:lineRule="auto"/>
        <w:jc w:val="both"/>
      </w:pPr>
    </w:p>
    <w:p w14:paraId="247EE675" w14:textId="7EE42BD0" w:rsidR="002E6038" w:rsidRDefault="002E6038" w:rsidP="002E6038">
      <w:pPr>
        <w:pStyle w:val="Heading2"/>
        <w:rPr>
          <w:rFonts w:ascii="Times New Roman" w:hAnsi="Times New Roman" w:cs="Times New Roman"/>
          <w:b/>
          <w:bCs/>
          <w:sz w:val="28"/>
          <w:szCs w:val="28"/>
        </w:rPr>
      </w:pPr>
      <w:bookmarkStart w:id="13" w:name="_Toc211025631"/>
      <w:r w:rsidRPr="002E6038">
        <w:rPr>
          <w:rFonts w:ascii="Times New Roman" w:hAnsi="Times New Roman" w:cs="Times New Roman"/>
          <w:b/>
          <w:bCs/>
          <w:sz w:val="28"/>
          <w:szCs w:val="28"/>
        </w:rPr>
        <w:lastRenderedPageBreak/>
        <w:t>1.1</w:t>
      </w:r>
      <w:r w:rsidR="00240A99">
        <w:rPr>
          <w:rFonts w:ascii="Times New Roman" w:hAnsi="Times New Roman" w:cs="Times New Roman"/>
          <w:b/>
          <w:bCs/>
          <w:sz w:val="28"/>
          <w:szCs w:val="28"/>
        </w:rPr>
        <w:t>1</w:t>
      </w:r>
      <w:r w:rsidRPr="002E6038">
        <w:rPr>
          <w:rFonts w:ascii="Times New Roman" w:hAnsi="Times New Roman" w:cs="Times New Roman"/>
          <w:b/>
          <w:bCs/>
          <w:sz w:val="28"/>
          <w:szCs w:val="28"/>
        </w:rPr>
        <w:t xml:space="preserve"> Research Objectives</w:t>
      </w:r>
      <w:bookmarkEnd w:id="13"/>
    </w:p>
    <w:p w14:paraId="49A16222" w14:textId="77777777" w:rsidR="00A909A3" w:rsidRPr="00A909A3" w:rsidRDefault="00A909A3" w:rsidP="00A909A3"/>
    <w:p w14:paraId="7CA5DE02" w14:textId="77777777" w:rsidR="00240A99" w:rsidRPr="00240A99" w:rsidRDefault="00240A99" w:rsidP="00240A99">
      <w:pPr>
        <w:numPr>
          <w:ilvl w:val="0"/>
          <w:numId w:val="14"/>
        </w:numPr>
        <w:spacing w:before="100" w:beforeAutospacing="1" w:after="100" w:afterAutospacing="1" w:line="360" w:lineRule="auto"/>
        <w:jc w:val="both"/>
        <w:rPr>
          <w:lang w:val="en-US"/>
        </w:rPr>
      </w:pPr>
      <w:r w:rsidRPr="00240A99">
        <w:rPr>
          <w:lang w:val="en-US"/>
        </w:rPr>
        <w:t>Conduct a comprehensive review of existing deep learning and computer vision approaches for gemstone analysis.</w:t>
      </w:r>
    </w:p>
    <w:p w14:paraId="0242E9CB" w14:textId="77777777" w:rsidR="00240A99" w:rsidRPr="00240A99" w:rsidRDefault="00240A99" w:rsidP="00240A99">
      <w:pPr>
        <w:numPr>
          <w:ilvl w:val="0"/>
          <w:numId w:val="15"/>
        </w:numPr>
        <w:spacing w:before="100" w:beforeAutospacing="1" w:after="100" w:afterAutospacing="1" w:line="360" w:lineRule="auto"/>
        <w:jc w:val="both"/>
        <w:rPr>
          <w:lang w:val="en-US"/>
        </w:rPr>
      </w:pPr>
      <w:r w:rsidRPr="00240A99">
        <w:rPr>
          <w:lang w:val="en-US"/>
        </w:rPr>
        <w:t>Design and implement a CNN-based classification system for identifying gemstone types and cut styles.</w:t>
      </w:r>
    </w:p>
    <w:p w14:paraId="5C0FB5FC" w14:textId="77777777" w:rsidR="00240A99" w:rsidRPr="00240A99" w:rsidRDefault="00240A99" w:rsidP="00240A99">
      <w:pPr>
        <w:numPr>
          <w:ilvl w:val="0"/>
          <w:numId w:val="16"/>
        </w:numPr>
        <w:spacing w:before="100" w:beforeAutospacing="1" w:after="100" w:afterAutospacing="1" w:line="360" w:lineRule="auto"/>
        <w:jc w:val="both"/>
        <w:rPr>
          <w:lang w:val="en-US"/>
        </w:rPr>
      </w:pPr>
      <w:r w:rsidRPr="00240A99">
        <w:rPr>
          <w:lang w:val="en-US"/>
        </w:rPr>
        <w:t>Develop a recommendation module that suggests cutting strategies based on gemstone characteristics.</w:t>
      </w:r>
    </w:p>
    <w:p w14:paraId="61C568F4" w14:textId="77777777" w:rsidR="00240A99" w:rsidRPr="00240A99" w:rsidRDefault="00240A99" w:rsidP="00240A99">
      <w:pPr>
        <w:numPr>
          <w:ilvl w:val="0"/>
          <w:numId w:val="17"/>
        </w:numPr>
        <w:spacing w:before="100" w:beforeAutospacing="1" w:after="100" w:afterAutospacing="1" w:line="360" w:lineRule="auto"/>
        <w:jc w:val="both"/>
        <w:rPr>
          <w:lang w:val="en-US"/>
        </w:rPr>
      </w:pPr>
      <w:r w:rsidRPr="00240A99">
        <w:rPr>
          <w:lang w:val="en-US"/>
        </w:rPr>
        <w:t>Evaluate the system's accuracy, computational efficiency, and robustness using publicly available gemstone datasets.</w:t>
      </w:r>
    </w:p>
    <w:p w14:paraId="6D583267" w14:textId="77777777" w:rsidR="00240A99" w:rsidRPr="00240A99" w:rsidRDefault="00240A99" w:rsidP="00240A99">
      <w:pPr>
        <w:numPr>
          <w:ilvl w:val="0"/>
          <w:numId w:val="18"/>
        </w:numPr>
        <w:spacing w:before="100" w:beforeAutospacing="1" w:after="100" w:afterAutospacing="1" w:line="360" w:lineRule="auto"/>
        <w:jc w:val="both"/>
        <w:rPr>
          <w:lang w:val="en-US"/>
        </w:rPr>
      </w:pPr>
      <w:r w:rsidRPr="00240A99">
        <w:rPr>
          <w:lang w:val="en-US"/>
        </w:rPr>
        <w:t>Document and disseminate the methodology and findings through appropriate academic channels.</w:t>
      </w:r>
    </w:p>
    <w:p w14:paraId="0CC7C1BA" w14:textId="77777777" w:rsidR="002E6038" w:rsidRPr="002E6038" w:rsidRDefault="002E6038" w:rsidP="002E6038"/>
    <w:p w14:paraId="665FB344" w14:textId="32AA90E2" w:rsidR="002E6038" w:rsidRDefault="002E6038" w:rsidP="002E6038">
      <w:pPr>
        <w:pStyle w:val="Heading2"/>
        <w:rPr>
          <w:rFonts w:ascii="Times New Roman" w:hAnsi="Times New Roman" w:cs="Times New Roman"/>
          <w:sz w:val="28"/>
          <w:szCs w:val="28"/>
        </w:rPr>
      </w:pPr>
      <w:bookmarkStart w:id="14" w:name="_Toc211025632"/>
      <w:r w:rsidRPr="002E6038">
        <w:rPr>
          <w:rFonts w:ascii="Times New Roman" w:hAnsi="Times New Roman" w:cs="Times New Roman"/>
          <w:sz w:val="28"/>
          <w:szCs w:val="28"/>
        </w:rPr>
        <w:t>1.1</w:t>
      </w:r>
      <w:r w:rsidR="00240A99">
        <w:rPr>
          <w:rFonts w:ascii="Times New Roman" w:hAnsi="Times New Roman" w:cs="Times New Roman"/>
          <w:sz w:val="28"/>
          <w:szCs w:val="28"/>
        </w:rPr>
        <w:t>2</w:t>
      </w:r>
      <w:r w:rsidRPr="002E6038">
        <w:rPr>
          <w:rFonts w:ascii="Times New Roman" w:hAnsi="Times New Roman" w:cs="Times New Roman"/>
          <w:sz w:val="28"/>
          <w:szCs w:val="28"/>
        </w:rPr>
        <w:t xml:space="preserve"> Project Scope</w:t>
      </w:r>
      <w:bookmarkEnd w:id="14"/>
    </w:p>
    <w:p w14:paraId="1EC55366" w14:textId="77777777" w:rsidR="00B12D46" w:rsidRPr="00B12D46" w:rsidRDefault="00B12D46" w:rsidP="00B12D46"/>
    <w:p w14:paraId="55AFCCF1" w14:textId="77777777" w:rsidR="00240A99" w:rsidRDefault="00240A99" w:rsidP="00240A99">
      <w:pPr>
        <w:pStyle w:val="whitespace-normal"/>
        <w:spacing w:line="360" w:lineRule="auto"/>
        <w:jc w:val="both"/>
      </w:pPr>
      <w:r>
        <w:rPr>
          <w:rStyle w:val="Strong"/>
        </w:rPr>
        <w:t>In Scope:</w:t>
      </w:r>
    </w:p>
    <w:p w14:paraId="54560BBF" w14:textId="77777777" w:rsidR="00240A99" w:rsidRDefault="00240A99" w:rsidP="00240A99">
      <w:pPr>
        <w:pStyle w:val="whitespace-normal"/>
        <w:spacing w:line="360" w:lineRule="auto"/>
        <w:jc w:val="both"/>
      </w:pPr>
      <w:r>
        <w:t>The research will focus on automated image-based gemstone identification, cut quality assessment, integration of image and spectral data through machine learning, and performance evaluation using publicly available datasets.</w:t>
      </w:r>
    </w:p>
    <w:p w14:paraId="040D8232" w14:textId="77777777" w:rsidR="00240A99" w:rsidRDefault="00240A99" w:rsidP="00240A99">
      <w:pPr>
        <w:pStyle w:val="whitespace-normal"/>
        <w:spacing w:line="360" w:lineRule="auto"/>
        <w:jc w:val="both"/>
      </w:pPr>
      <w:r>
        <w:rPr>
          <w:rStyle w:val="Strong"/>
        </w:rPr>
        <w:t>Out of Scope:</w:t>
      </w:r>
    </w:p>
    <w:p w14:paraId="1548698B" w14:textId="77777777" w:rsidR="00240A99" w:rsidRDefault="00240A99" w:rsidP="00240A99">
      <w:pPr>
        <w:pStyle w:val="whitespace-normal"/>
        <w:spacing w:line="360" w:lineRule="auto"/>
        <w:jc w:val="both"/>
      </w:pPr>
      <w:r>
        <w:t>The project will not involve physical gemstone cutting or 3D printing, chemical composition analysis beyond what is available in existing datasets, or real-time integration with production systems.</w:t>
      </w:r>
    </w:p>
    <w:p w14:paraId="53F3ED83" w14:textId="4FEB9B79" w:rsidR="002E6038" w:rsidRPr="002E6038" w:rsidRDefault="002E6038" w:rsidP="002E6038"/>
    <w:p w14:paraId="4775D898" w14:textId="0B66BE91" w:rsidR="002E6038" w:rsidRDefault="002E6038" w:rsidP="002E6038">
      <w:pPr>
        <w:pStyle w:val="Heading2"/>
        <w:rPr>
          <w:rFonts w:ascii="Times New Roman" w:hAnsi="Times New Roman" w:cs="Times New Roman"/>
          <w:b/>
          <w:bCs/>
          <w:sz w:val="28"/>
          <w:szCs w:val="28"/>
        </w:rPr>
      </w:pPr>
      <w:bookmarkStart w:id="15" w:name="_Toc211025633"/>
      <w:r w:rsidRPr="002E6038">
        <w:rPr>
          <w:rFonts w:ascii="Times New Roman" w:hAnsi="Times New Roman" w:cs="Times New Roman"/>
          <w:b/>
          <w:bCs/>
          <w:sz w:val="28"/>
          <w:szCs w:val="28"/>
        </w:rPr>
        <w:lastRenderedPageBreak/>
        <w:t>1.1</w:t>
      </w:r>
      <w:r w:rsidR="00240A99">
        <w:rPr>
          <w:rFonts w:ascii="Times New Roman" w:hAnsi="Times New Roman" w:cs="Times New Roman"/>
          <w:b/>
          <w:bCs/>
          <w:sz w:val="28"/>
          <w:szCs w:val="28"/>
        </w:rPr>
        <w:t>3</w:t>
      </w:r>
      <w:r w:rsidRPr="002E6038">
        <w:rPr>
          <w:rFonts w:ascii="Times New Roman" w:hAnsi="Times New Roman" w:cs="Times New Roman"/>
          <w:b/>
          <w:bCs/>
          <w:sz w:val="28"/>
          <w:szCs w:val="28"/>
        </w:rPr>
        <w:t xml:space="preserve"> Hardware/Software Requirements</w:t>
      </w:r>
      <w:bookmarkEnd w:id="15"/>
    </w:p>
    <w:p w14:paraId="0912B167" w14:textId="2D2C7D9B" w:rsidR="00A909A3" w:rsidRDefault="00A909A3" w:rsidP="00A909A3"/>
    <w:tbl>
      <w:tblPr>
        <w:tblW w:w="9104" w:type="dxa"/>
        <w:tblLook w:val="04A0" w:firstRow="1" w:lastRow="0" w:firstColumn="1" w:lastColumn="0" w:noHBand="0" w:noVBand="1"/>
      </w:tblPr>
      <w:tblGrid>
        <w:gridCol w:w="2178"/>
        <w:gridCol w:w="6926"/>
      </w:tblGrid>
      <w:tr w:rsidR="00A909A3" w:rsidRPr="00A909A3" w14:paraId="4B49F787" w14:textId="77777777" w:rsidTr="00A909A3">
        <w:trPr>
          <w:trHeight w:val="287"/>
        </w:trPr>
        <w:tc>
          <w:tcPr>
            <w:tcW w:w="2178" w:type="dxa"/>
            <w:tcBorders>
              <w:top w:val="single" w:sz="8" w:space="0" w:color="auto"/>
              <w:left w:val="single" w:sz="8" w:space="0" w:color="auto"/>
              <w:bottom w:val="single" w:sz="8" w:space="0" w:color="000000"/>
              <w:right w:val="single" w:sz="8" w:space="0" w:color="000000"/>
            </w:tcBorders>
            <w:shd w:val="clear" w:color="auto" w:fill="auto"/>
            <w:hideMark/>
          </w:tcPr>
          <w:p w14:paraId="691C9254" w14:textId="77777777" w:rsidR="00A909A3" w:rsidRPr="00A909A3" w:rsidRDefault="00A909A3" w:rsidP="00A909A3">
            <w:pPr>
              <w:spacing w:after="0" w:line="360" w:lineRule="auto"/>
              <w:jc w:val="both"/>
              <w:rPr>
                <w:color w:val="000000"/>
                <w:lang w:val="en-US"/>
              </w:rPr>
            </w:pPr>
            <w:r w:rsidRPr="00A909A3">
              <w:rPr>
                <w:color w:val="000000"/>
                <w:lang w:val="en-US"/>
              </w:rPr>
              <w:t>Category</w:t>
            </w:r>
          </w:p>
        </w:tc>
        <w:tc>
          <w:tcPr>
            <w:tcW w:w="6926" w:type="dxa"/>
            <w:tcBorders>
              <w:top w:val="single" w:sz="8" w:space="0" w:color="auto"/>
              <w:left w:val="nil"/>
              <w:bottom w:val="single" w:sz="8" w:space="0" w:color="000000"/>
              <w:right w:val="single" w:sz="8" w:space="0" w:color="auto"/>
            </w:tcBorders>
            <w:shd w:val="clear" w:color="auto" w:fill="auto"/>
            <w:hideMark/>
          </w:tcPr>
          <w:p w14:paraId="082695B5" w14:textId="77777777" w:rsidR="00A909A3" w:rsidRPr="00A909A3" w:rsidRDefault="00A909A3" w:rsidP="00A909A3">
            <w:pPr>
              <w:spacing w:after="0" w:line="360" w:lineRule="auto"/>
              <w:jc w:val="both"/>
              <w:rPr>
                <w:color w:val="000000"/>
                <w:lang w:val="en-US"/>
              </w:rPr>
            </w:pPr>
            <w:r w:rsidRPr="00A909A3">
              <w:rPr>
                <w:color w:val="000000"/>
                <w:lang w:val="en-US"/>
              </w:rPr>
              <w:t>Requirements</w:t>
            </w:r>
          </w:p>
        </w:tc>
      </w:tr>
      <w:tr w:rsidR="00A909A3" w:rsidRPr="00A909A3" w14:paraId="372BE1C0" w14:textId="77777777" w:rsidTr="00A909A3">
        <w:trPr>
          <w:trHeight w:val="726"/>
        </w:trPr>
        <w:tc>
          <w:tcPr>
            <w:tcW w:w="2178" w:type="dxa"/>
            <w:tcBorders>
              <w:top w:val="nil"/>
              <w:left w:val="single" w:sz="8" w:space="0" w:color="auto"/>
              <w:bottom w:val="single" w:sz="8" w:space="0" w:color="000000"/>
              <w:right w:val="single" w:sz="8" w:space="0" w:color="000000"/>
            </w:tcBorders>
            <w:shd w:val="clear" w:color="auto" w:fill="auto"/>
            <w:vAlign w:val="center"/>
            <w:hideMark/>
          </w:tcPr>
          <w:p w14:paraId="6FA9C76A" w14:textId="77777777" w:rsidR="00A909A3" w:rsidRPr="00A909A3" w:rsidRDefault="00A909A3" w:rsidP="00A909A3">
            <w:pPr>
              <w:spacing w:after="0" w:line="360" w:lineRule="auto"/>
              <w:jc w:val="both"/>
              <w:rPr>
                <w:color w:val="000000"/>
                <w:lang w:val="en-US"/>
              </w:rPr>
            </w:pPr>
            <w:r w:rsidRPr="00A909A3">
              <w:rPr>
                <w:color w:val="000000"/>
                <w:lang w:val="en-US"/>
              </w:rPr>
              <w:t>Hardware</w:t>
            </w:r>
          </w:p>
        </w:tc>
        <w:tc>
          <w:tcPr>
            <w:tcW w:w="6926" w:type="dxa"/>
            <w:tcBorders>
              <w:top w:val="nil"/>
              <w:left w:val="nil"/>
              <w:bottom w:val="single" w:sz="8" w:space="0" w:color="000000"/>
              <w:right w:val="single" w:sz="8" w:space="0" w:color="auto"/>
            </w:tcBorders>
            <w:shd w:val="clear" w:color="auto" w:fill="auto"/>
            <w:vAlign w:val="center"/>
            <w:hideMark/>
          </w:tcPr>
          <w:p w14:paraId="5F541163" w14:textId="77777777" w:rsidR="00A909A3" w:rsidRPr="00A909A3" w:rsidRDefault="00A909A3" w:rsidP="00A909A3">
            <w:pPr>
              <w:spacing w:after="0" w:line="360" w:lineRule="auto"/>
              <w:jc w:val="both"/>
              <w:rPr>
                <w:color w:val="000000"/>
                <w:lang w:val="en-US"/>
              </w:rPr>
            </w:pPr>
            <w:r w:rsidRPr="00A909A3">
              <w:rPr>
                <w:color w:val="000000"/>
                <w:lang w:val="en-US"/>
              </w:rPr>
              <w:t>Workstation with 16+ GB RAM, NVIDIA GPU</w:t>
            </w:r>
          </w:p>
        </w:tc>
      </w:tr>
      <w:tr w:rsidR="00A909A3" w:rsidRPr="00A909A3" w14:paraId="2E002902" w14:textId="77777777" w:rsidTr="00A909A3">
        <w:trPr>
          <w:trHeight w:val="685"/>
        </w:trPr>
        <w:tc>
          <w:tcPr>
            <w:tcW w:w="2178" w:type="dxa"/>
            <w:tcBorders>
              <w:top w:val="nil"/>
              <w:left w:val="single" w:sz="8" w:space="0" w:color="auto"/>
              <w:bottom w:val="single" w:sz="8" w:space="0" w:color="auto"/>
              <w:right w:val="single" w:sz="8" w:space="0" w:color="000000"/>
            </w:tcBorders>
            <w:shd w:val="clear" w:color="auto" w:fill="auto"/>
            <w:vAlign w:val="center"/>
            <w:hideMark/>
          </w:tcPr>
          <w:p w14:paraId="298053F9" w14:textId="77777777" w:rsidR="00A909A3" w:rsidRPr="00A909A3" w:rsidRDefault="00A909A3" w:rsidP="00A909A3">
            <w:pPr>
              <w:spacing w:after="0" w:line="360" w:lineRule="auto"/>
              <w:jc w:val="both"/>
              <w:rPr>
                <w:color w:val="000000"/>
                <w:lang w:val="en-US"/>
              </w:rPr>
            </w:pPr>
            <w:r w:rsidRPr="00A909A3">
              <w:rPr>
                <w:color w:val="000000"/>
                <w:lang w:val="en-US"/>
              </w:rPr>
              <w:t>Software</w:t>
            </w:r>
          </w:p>
        </w:tc>
        <w:tc>
          <w:tcPr>
            <w:tcW w:w="6926" w:type="dxa"/>
            <w:tcBorders>
              <w:top w:val="nil"/>
              <w:left w:val="nil"/>
              <w:bottom w:val="single" w:sz="8" w:space="0" w:color="auto"/>
              <w:right w:val="single" w:sz="8" w:space="0" w:color="auto"/>
            </w:tcBorders>
            <w:shd w:val="clear" w:color="auto" w:fill="auto"/>
            <w:vAlign w:val="center"/>
            <w:hideMark/>
          </w:tcPr>
          <w:p w14:paraId="3B224D67" w14:textId="77777777" w:rsidR="00A909A3" w:rsidRPr="00A909A3" w:rsidRDefault="00A909A3" w:rsidP="00A909A3">
            <w:pPr>
              <w:spacing w:after="0" w:line="360" w:lineRule="auto"/>
              <w:jc w:val="both"/>
              <w:rPr>
                <w:color w:val="000000"/>
                <w:lang w:val="en-US"/>
              </w:rPr>
            </w:pPr>
            <w:r w:rsidRPr="00A909A3">
              <w:rPr>
                <w:color w:val="000000"/>
                <w:lang w:val="en-US"/>
              </w:rPr>
              <w:t>Python 3.x, TensorFlow/</w:t>
            </w:r>
            <w:proofErr w:type="spellStart"/>
            <w:r w:rsidRPr="00A909A3">
              <w:rPr>
                <w:color w:val="000000"/>
                <w:lang w:val="en-US"/>
              </w:rPr>
              <w:t>PyTorch</w:t>
            </w:r>
            <w:proofErr w:type="spellEnd"/>
            <w:r w:rsidRPr="00A909A3">
              <w:rPr>
                <w:color w:val="000000"/>
                <w:lang w:val="en-US"/>
              </w:rPr>
              <w:t>, OpenCV, Excel</w:t>
            </w:r>
          </w:p>
        </w:tc>
      </w:tr>
    </w:tbl>
    <w:p w14:paraId="1EDB7E33" w14:textId="77777777" w:rsidR="00A909A3" w:rsidRPr="00A909A3" w:rsidRDefault="00A909A3" w:rsidP="00A909A3"/>
    <w:p w14:paraId="2B8F5D6E" w14:textId="0CEB90D6" w:rsidR="002E6038" w:rsidRDefault="002E6038" w:rsidP="002E6038">
      <w:pPr>
        <w:pStyle w:val="Heading2"/>
        <w:rPr>
          <w:rFonts w:ascii="Times New Roman" w:hAnsi="Times New Roman" w:cs="Times New Roman"/>
          <w:b/>
          <w:bCs/>
          <w:sz w:val="28"/>
          <w:szCs w:val="28"/>
        </w:rPr>
      </w:pPr>
      <w:bookmarkStart w:id="16" w:name="_Toc211025634"/>
      <w:r w:rsidRPr="002E6038">
        <w:rPr>
          <w:rFonts w:ascii="Times New Roman" w:hAnsi="Times New Roman" w:cs="Times New Roman"/>
          <w:b/>
          <w:bCs/>
          <w:sz w:val="28"/>
          <w:szCs w:val="28"/>
        </w:rPr>
        <w:t>1.1</w:t>
      </w:r>
      <w:r w:rsidR="00240A99">
        <w:rPr>
          <w:rFonts w:ascii="Times New Roman" w:hAnsi="Times New Roman" w:cs="Times New Roman"/>
          <w:b/>
          <w:bCs/>
          <w:sz w:val="28"/>
          <w:szCs w:val="28"/>
        </w:rPr>
        <w:t>4</w:t>
      </w:r>
      <w:r w:rsidRPr="002E6038">
        <w:rPr>
          <w:rFonts w:ascii="Times New Roman" w:hAnsi="Times New Roman" w:cs="Times New Roman"/>
          <w:b/>
          <w:bCs/>
          <w:sz w:val="28"/>
          <w:szCs w:val="28"/>
        </w:rPr>
        <w:t xml:space="preserve"> Chapter Summary</w:t>
      </w:r>
      <w:bookmarkEnd w:id="16"/>
    </w:p>
    <w:p w14:paraId="4420209B" w14:textId="77777777" w:rsidR="00240A99" w:rsidRPr="00240A99" w:rsidRDefault="00240A99" w:rsidP="00240A99"/>
    <w:p w14:paraId="787F9BE1" w14:textId="12960AAB" w:rsidR="002E6038" w:rsidRPr="002E6038" w:rsidRDefault="00240A99" w:rsidP="00240A99">
      <w:pPr>
        <w:spacing w:line="360" w:lineRule="auto"/>
        <w:jc w:val="both"/>
      </w:pPr>
      <w:r>
        <w:t>This chapter has established the rationale for automating gemstone identification and cutting optimization using machine learning. It reviewed existing literature to identify gaps in current approaches, defined the research problem and objectives, and outlined the scope of the study. The chapter also described the anticipated contributions and key technical challenges that will shape the subsequent research.</w:t>
      </w:r>
    </w:p>
    <w:p w14:paraId="60830244" w14:textId="5F1F6713" w:rsidR="002E6038" w:rsidRDefault="002E6038" w:rsidP="002E6038"/>
    <w:p w14:paraId="52C236FE" w14:textId="77777777" w:rsidR="002E6038" w:rsidRPr="002E6038" w:rsidRDefault="002E6038" w:rsidP="002E6038"/>
    <w:p w14:paraId="58E55B8D" w14:textId="3E910C3A" w:rsidR="002E6038" w:rsidRPr="002E6038" w:rsidRDefault="002E6038" w:rsidP="002E6038">
      <w:pPr>
        <w:pStyle w:val="Heading1"/>
        <w:rPr>
          <w:rFonts w:ascii="Times New Roman" w:hAnsi="Times New Roman" w:cs="Times New Roman"/>
          <w:b/>
          <w:bCs/>
        </w:rPr>
      </w:pPr>
      <w:bookmarkStart w:id="17" w:name="_Toc211025635"/>
      <w:r w:rsidRPr="002E6038">
        <w:rPr>
          <w:rFonts w:ascii="Times New Roman" w:hAnsi="Times New Roman" w:cs="Times New Roman"/>
          <w:b/>
          <w:bCs/>
        </w:rPr>
        <w:t>CHAPTER 02: LITERATURE REVIEW</w:t>
      </w:r>
      <w:bookmarkEnd w:id="17"/>
    </w:p>
    <w:p w14:paraId="5D8EF286" w14:textId="77777777" w:rsidR="002E6038" w:rsidRPr="002E6038" w:rsidRDefault="002E6038" w:rsidP="002E6038"/>
    <w:p w14:paraId="71F60D35" w14:textId="61E74471" w:rsidR="002E6038" w:rsidRPr="002E6038" w:rsidRDefault="002E6038" w:rsidP="002E6038">
      <w:pPr>
        <w:pStyle w:val="Heading2"/>
        <w:rPr>
          <w:rFonts w:ascii="Times New Roman" w:hAnsi="Times New Roman" w:cs="Times New Roman"/>
          <w:b/>
          <w:bCs/>
          <w:sz w:val="28"/>
          <w:szCs w:val="28"/>
        </w:rPr>
      </w:pPr>
      <w:bookmarkStart w:id="18" w:name="_Toc211025636"/>
      <w:r w:rsidRPr="002E6038">
        <w:rPr>
          <w:rFonts w:ascii="Times New Roman" w:hAnsi="Times New Roman" w:cs="Times New Roman"/>
          <w:b/>
          <w:bCs/>
          <w:sz w:val="28"/>
          <w:szCs w:val="28"/>
        </w:rPr>
        <w:t>2.1 Chapter Overview</w:t>
      </w:r>
      <w:bookmarkEnd w:id="18"/>
    </w:p>
    <w:p w14:paraId="0039934C" w14:textId="77777777" w:rsidR="002E6038" w:rsidRPr="002E6038" w:rsidRDefault="002E6038" w:rsidP="002E6038"/>
    <w:p w14:paraId="5EEDA2D8" w14:textId="77BFCDE9" w:rsidR="002E6038" w:rsidRPr="002E6038" w:rsidRDefault="00240A99" w:rsidP="00240A99">
      <w:pPr>
        <w:spacing w:line="360" w:lineRule="auto"/>
        <w:jc w:val="both"/>
      </w:pPr>
      <w:r>
        <w:t>This chapter examines existing research on machine learning and computer vision approaches to gemstone classification and cutting efficiency. It begins by defining the problem domain before critically reviewing current work organized by methodology and application area. The chapter then discusses commonly used datasets, evaluation practices, and metrics employed in the field. Finally, it identifies gaps in existing research that this study aims to address.</w:t>
      </w:r>
    </w:p>
    <w:p w14:paraId="5D8D166D" w14:textId="4C487F64" w:rsidR="002E6038" w:rsidRPr="002E6038" w:rsidRDefault="002E6038" w:rsidP="002E6038">
      <w:pPr>
        <w:pStyle w:val="Heading2"/>
        <w:rPr>
          <w:rFonts w:ascii="Times New Roman" w:hAnsi="Times New Roman" w:cs="Times New Roman"/>
          <w:b/>
          <w:bCs/>
          <w:sz w:val="28"/>
          <w:szCs w:val="28"/>
        </w:rPr>
      </w:pPr>
      <w:bookmarkStart w:id="19" w:name="_Toc211025637"/>
      <w:r w:rsidRPr="002E6038">
        <w:rPr>
          <w:rFonts w:ascii="Times New Roman" w:hAnsi="Times New Roman" w:cs="Times New Roman"/>
          <w:b/>
          <w:bCs/>
          <w:sz w:val="28"/>
          <w:szCs w:val="28"/>
        </w:rPr>
        <w:t>2.2 Problem Domain</w:t>
      </w:r>
      <w:bookmarkEnd w:id="19"/>
    </w:p>
    <w:p w14:paraId="144C03F6" w14:textId="77777777" w:rsidR="002E6038" w:rsidRPr="002E6038" w:rsidRDefault="002E6038" w:rsidP="002E6038"/>
    <w:p w14:paraId="552DFFE3" w14:textId="7558BAE1" w:rsidR="002E6038" w:rsidRPr="002E6038" w:rsidRDefault="00240A99" w:rsidP="00240A99">
      <w:pPr>
        <w:spacing w:line="360" w:lineRule="auto"/>
        <w:jc w:val="both"/>
      </w:pPr>
      <w:r>
        <w:t xml:space="preserve">Automated gemstone analysis presents several interconnected challenges. The task requires accurate identification of gemstone types and shapes from digital images, as well as determination of optimal cutting parameters. Current industry practice relies heavily on expert assessment, which </w:t>
      </w:r>
      <w:r>
        <w:lastRenderedPageBreak/>
        <w:t>is inherently subjective and difficult to scale consistently across large inventories. While machine learning, particularly deep learning, offers a way to automate feature extraction and classification, several obstacles remain. These include limited data for rare gemstone types, inconsistent image quality in real-world settings, and the difficulty of integrating cutting optimization with classification in a unified system (Chow, 2021; Bendinelli et al., 2024).</w:t>
      </w:r>
    </w:p>
    <w:p w14:paraId="60BE8A4B" w14:textId="2679F0D4" w:rsidR="002E6038" w:rsidRDefault="002E6038" w:rsidP="002E6038">
      <w:pPr>
        <w:pStyle w:val="Heading2"/>
        <w:rPr>
          <w:rFonts w:ascii="Times New Roman" w:hAnsi="Times New Roman" w:cs="Times New Roman"/>
          <w:b/>
          <w:bCs/>
          <w:sz w:val="28"/>
          <w:szCs w:val="28"/>
        </w:rPr>
      </w:pPr>
      <w:bookmarkStart w:id="20" w:name="_Toc211025638"/>
      <w:r w:rsidRPr="002E6038">
        <w:rPr>
          <w:rFonts w:ascii="Times New Roman" w:hAnsi="Times New Roman" w:cs="Times New Roman"/>
          <w:b/>
          <w:bCs/>
          <w:sz w:val="28"/>
          <w:szCs w:val="28"/>
        </w:rPr>
        <w:t>2.3 Existing Work</w:t>
      </w:r>
      <w:bookmarkEnd w:id="20"/>
    </w:p>
    <w:p w14:paraId="2F18AEC9" w14:textId="77777777" w:rsidR="002E6038" w:rsidRPr="002E6038" w:rsidRDefault="002E6038" w:rsidP="002E6038"/>
    <w:p w14:paraId="08CC4F7E" w14:textId="5717FB17" w:rsidR="002E6038" w:rsidRDefault="002E6038" w:rsidP="002E6038">
      <w:pPr>
        <w:pStyle w:val="Heading3"/>
        <w:rPr>
          <w:rFonts w:ascii="Times New Roman" w:hAnsi="Times New Roman" w:cs="Times New Roman"/>
          <w:b/>
          <w:bCs/>
        </w:rPr>
      </w:pPr>
      <w:bookmarkStart w:id="21" w:name="_Toc211025639"/>
      <w:r w:rsidRPr="002E6038">
        <w:rPr>
          <w:rFonts w:ascii="Times New Roman" w:hAnsi="Times New Roman" w:cs="Times New Roman"/>
          <w:b/>
          <w:bCs/>
        </w:rPr>
        <w:t>2.3.1 Literature Survey Table</w:t>
      </w:r>
      <w:bookmarkEnd w:id="21"/>
    </w:p>
    <w:p w14:paraId="248E5943" w14:textId="04031691" w:rsidR="00A909A3" w:rsidRDefault="00A909A3" w:rsidP="002E6038"/>
    <w:tbl>
      <w:tblPr>
        <w:tblW w:w="9200" w:type="dxa"/>
        <w:tblLook w:val="04A0" w:firstRow="1" w:lastRow="0" w:firstColumn="1" w:lastColumn="0" w:noHBand="0" w:noVBand="1"/>
      </w:tblPr>
      <w:tblGrid>
        <w:gridCol w:w="1576"/>
        <w:gridCol w:w="2376"/>
        <w:gridCol w:w="1881"/>
        <w:gridCol w:w="1712"/>
        <w:gridCol w:w="1655"/>
      </w:tblGrid>
      <w:tr w:rsidR="00A909A3" w:rsidRPr="00A909A3" w14:paraId="68FF7A7A" w14:textId="77777777" w:rsidTr="00A909A3">
        <w:trPr>
          <w:trHeight w:val="474"/>
        </w:trPr>
        <w:tc>
          <w:tcPr>
            <w:tcW w:w="1703" w:type="dxa"/>
            <w:tcBorders>
              <w:top w:val="single" w:sz="8" w:space="0" w:color="auto"/>
              <w:left w:val="single" w:sz="8" w:space="0" w:color="auto"/>
              <w:bottom w:val="single" w:sz="8" w:space="0" w:color="000000"/>
              <w:right w:val="single" w:sz="8" w:space="0" w:color="000000"/>
            </w:tcBorders>
            <w:shd w:val="clear" w:color="auto" w:fill="auto"/>
            <w:hideMark/>
          </w:tcPr>
          <w:p w14:paraId="1F987CA8" w14:textId="77777777" w:rsidR="00A909A3" w:rsidRPr="00A909A3" w:rsidRDefault="00A909A3" w:rsidP="00A909A3">
            <w:pPr>
              <w:spacing w:after="0" w:line="276" w:lineRule="auto"/>
              <w:rPr>
                <w:color w:val="000000"/>
                <w:lang w:val="en-US"/>
              </w:rPr>
            </w:pPr>
            <w:r w:rsidRPr="00A909A3">
              <w:rPr>
                <w:color w:val="000000"/>
                <w:lang w:val="en-US"/>
              </w:rPr>
              <w:t>Citation</w:t>
            </w:r>
          </w:p>
        </w:tc>
        <w:tc>
          <w:tcPr>
            <w:tcW w:w="2089" w:type="dxa"/>
            <w:tcBorders>
              <w:top w:val="single" w:sz="8" w:space="0" w:color="auto"/>
              <w:left w:val="nil"/>
              <w:bottom w:val="single" w:sz="8" w:space="0" w:color="000000"/>
              <w:right w:val="single" w:sz="8" w:space="0" w:color="000000"/>
            </w:tcBorders>
            <w:shd w:val="clear" w:color="auto" w:fill="auto"/>
            <w:hideMark/>
          </w:tcPr>
          <w:p w14:paraId="37F304B6" w14:textId="77777777" w:rsidR="00A909A3" w:rsidRPr="00A909A3" w:rsidRDefault="00A909A3" w:rsidP="00A909A3">
            <w:pPr>
              <w:spacing w:after="0" w:line="276" w:lineRule="auto"/>
              <w:rPr>
                <w:color w:val="000000"/>
                <w:lang w:val="en-US"/>
              </w:rPr>
            </w:pPr>
            <w:r w:rsidRPr="00A909A3">
              <w:rPr>
                <w:color w:val="000000"/>
                <w:lang w:val="en-US"/>
              </w:rPr>
              <w:t>Summary</w:t>
            </w:r>
          </w:p>
        </w:tc>
        <w:tc>
          <w:tcPr>
            <w:tcW w:w="1915" w:type="dxa"/>
            <w:tcBorders>
              <w:top w:val="single" w:sz="8" w:space="0" w:color="auto"/>
              <w:left w:val="nil"/>
              <w:bottom w:val="single" w:sz="8" w:space="0" w:color="000000"/>
              <w:right w:val="single" w:sz="8" w:space="0" w:color="000000"/>
            </w:tcBorders>
            <w:shd w:val="clear" w:color="auto" w:fill="auto"/>
            <w:hideMark/>
          </w:tcPr>
          <w:p w14:paraId="01087F21" w14:textId="77777777" w:rsidR="00A909A3" w:rsidRPr="00A909A3" w:rsidRDefault="00A909A3" w:rsidP="00A909A3">
            <w:pPr>
              <w:spacing w:after="0" w:line="276" w:lineRule="auto"/>
              <w:rPr>
                <w:color w:val="000000"/>
                <w:lang w:val="en-US"/>
              </w:rPr>
            </w:pPr>
            <w:r w:rsidRPr="00A909A3">
              <w:rPr>
                <w:color w:val="000000"/>
                <w:lang w:val="en-US"/>
              </w:rPr>
              <w:t>Limitation</w:t>
            </w:r>
          </w:p>
        </w:tc>
        <w:tc>
          <w:tcPr>
            <w:tcW w:w="1790" w:type="dxa"/>
            <w:tcBorders>
              <w:top w:val="single" w:sz="8" w:space="0" w:color="auto"/>
              <w:left w:val="nil"/>
              <w:bottom w:val="single" w:sz="8" w:space="0" w:color="000000"/>
              <w:right w:val="single" w:sz="8" w:space="0" w:color="000000"/>
            </w:tcBorders>
            <w:shd w:val="clear" w:color="auto" w:fill="auto"/>
            <w:hideMark/>
          </w:tcPr>
          <w:p w14:paraId="3E01D3A1" w14:textId="77777777" w:rsidR="00A909A3" w:rsidRPr="00A909A3" w:rsidRDefault="00A909A3" w:rsidP="00A909A3">
            <w:pPr>
              <w:spacing w:after="0" w:line="276" w:lineRule="auto"/>
              <w:rPr>
                <w:color w:val="000000"/>
                <w:lang w:val="en-US"/>
              </w:rPr>
            </w:pPr>
            <w:r w:rsidRPr="00A909A3">
              <w:rPr>
                <w:color w:val="000000"/>
                <w:lang w:val="en-US"/>
              </w:rPr>
              <w:t>Methodology</w:t>
            </w:r>
          </w:p>
        </w:tc>
        <w:tc>
          <w:tcPr>
            <w:tcW w:w="1703" w:type="dxa"/>
            <w:tcBorders>
              <w:top w:val="single" w:sz="8" w:space="0" w:color="auto"/>
              <w:left w:val="nil"/>
              <w:bottom w:val="single" w:sz="8" w:space="0" w:color="000000"/>
              <w:right w:val="single" w:sz="8" w:space="0" w:color="000000"/>
            </w:tcBorders>
            <w:shd w:val="clear" w:color="auto" w:fill="auto"/>
            <w:hideMark/>
          </w:tcPr>
          <w:p w14:paraId="67209BA2" w14:textId="77777777" w:rsidR="00A909A3" w:rsidRPr="00A909A3" w:rsidRDefault="00A909A3" w:rsidP="00A909A3">
            <w:pPr>
              <w:spacing w:after="0" w:line="276" w:lineRule="auto"/>
              <w:rPr>
                <w:color w:val="000000"/>
                <w:lang w:val="en-US"/>
              </w:rPr>
            </w:pPr>
            <w:r w:rsidRPr="00A909A3">
              <w:rPr>
                <w:color w:val="000000"/>
                <w:lang w:val="en-US"/>
              </w:rPr>
              <w:t>Contribution</w:t>
            </w:r>
          </w:p>
        </w:tc>
      </w:tr>
      <w:tr w:rsidR="00A909A3" w:rsidRPr="00A909A3" w14:paraId="4625D6C6" w14:textId="77777777" w:rsidTr="00A909A3">
        <w:trPr>
          <w:trHeight w:val="850"/>
        </w:trPr>
        <w:tc>
          <w:tcPr>
            <w:tcW w:w="1703" w:type="dxa"/>
            <w:tcBorders>
              <w:top w:val="nil"/>
              <w:left w:val="single" w:sz="8" w:space="0" w:color="auto"/>
              <w:bottom w:val="single" w:sz="8" w:space="0" w:color="000000"/>
              <w:right w:val="single" w:sz="8" w:space="0" w:color="000000"/>
            </w:tcBorders>
            <w:shd w:val="clear" w:color="auto" w:fill="auto"/>
            <w:vAlign w:val="center"/>
            <w:hideMark/>
          </w:tcPr>
          <w:p w14:paraId="2C0A985A" w14:textId="77777777" w:rsidR="00A909A3" w:rsidRPr="00A909A3" w:rsidRDefault="00A909A3" w:rsidP="00A909A3">
            <w:pPr>
              <w:spacing w:after="0" w:line="276" w:lineRule="auto"/>
              <w:rPr>
                <w:color w:val="000000"/>
                <w:lang w:val="en-US"/>
              </w:rPr>
            </w:pPr>
            <w:r w:rsidRPr="00A909A3">
              <w:rPr>
                <w:color w:val="000000"/>
                <w:lang w:val="en-US"/>
              </w:rPr>
              <w:t>Chow (2021)</w:t>
            </w:r>
          </w:p>
        </w:tc>
        <w:tc>
          <w:tcPr>
            <w:tcW w:w="2089" w:type="dxa"/>
            <w:tcBorders>
              <w:top w:val="nil"/>
              <w:left w:val="nil"/>
              <w:bottom w:val="single" w:sz="8" w:space="0" w:color="000000"/>
              <w:right w:val="single" w:sz="8" w:space="0" w:color="000000"/>
            </w:tcBorders>
            <w:shd w:val="clear" w:color="auto" w:fill="auto"/>
            <w:vAlign w:val="center"/>
            <w:hideMark/>
          </w:tcPr>
          <w:p w14:paraId="2D837C1A" w14:textId="77777777" w:rsidR="00A909A3" w:rsidRPr="00A909A3" w:rsidRDefault="00A909A3" w:rsidP="00A909A3">
            <w:pPr>
              <w:spacing w:after="0" w:line="276" w:lineRule="auto"/>
              <w:rPr>
                <w:color w:val="000000"/>
                <w:lang w:val="en-US"/>
              </w:rPr>
            </w:pPr>
            <w:r w:rsidRPr="00A909A3">
              <w:rPr>
                <w:color w:val="000000"/>
                <w:lang w:val="en-US"/>
              </w:rPr>
              <w:t>CNN image classifier for common gemstone types achieving high accuracy.</w:t>
            </w:r>
          </w:p>
        </w:tc>
        <w:tc>
          <w:tcPr>
            <w:tcW w:w="1915" w:type="dxa"/>
            <w:tcBorders>
              <w:top w:val="nil"/>
              <w:left w:val="nil"/>
              <w:bottom w:val="single" w:sz="8" w:space="0" w:color="000000"/>
              <w:right w:val="single" w:sz="8" w:space="0" w:color="000000"/>
            </w:tcBorders>
            <w:shd w:val="clear" w:color="auto" w:fill="auto"/>
            <w:vAlign w:val="center"/>
            <w:hideMark/>
          </w:tcPr>
          <w:p w14:paraId="283CCF42" w14:textId="77777777" w:rsidR="00A909A3" w:rsidRPr="00A909A3" w:rsidRDefault="00A909A3" w:rsidP="00A909A3">
            <w:pPr>
              <w:spacing w:after="0" w:line="276" w:lineRule="auto"/>
              <w:rPr>
                <w:color w:val="000000"/>
                <w:lang w:val="en-US"/>
              </w:rPr>
            </w:pPr>
            <w:r w:rsidRPr="00A909A3">
              <w:rPr>
                <w:color w:val="000000"/>
                <w:lang w:val="en-US"/>
              </w:rPr>
              <w:t>Limited in handling rare gemstone types and no cutting strategy.</w:t>
            </w:r>
          </w:p>
        </w:tc>
        <w:tc>
          <w:tcPr>
            <w:tcW w:w="1790" w:type="dxa"/>
            <w:tcBorders>
              <w:top w:val="nil"/>
              <w:left w:val="nil"/>
              <w:bottom w:val="single" w:sz="8" w:space="0" w:color="000000"/>
              <w:right w:val="single" w:sz="8" w:space="0" w:color="000000"/>
            </w:tcBorders>
            <w:shd w:val="clear" w:color="auto" w:fill="auto"/>
            <w:vAlign w:val="center"/>
            <w:hideMark/>
          </w:tcPr>
          <w:p w14:paraId="3FE7DA56" w14:textId="77777777" w:rsidR="00A909A3" w:rsidRPr="00A909A3" w:rsidRDefault="00A909A3" w:rsidP="00A909A3">
            <w:pPr>
              <w:spacing w:after="0" w:line="276" w:lineRule="auto"/>
              <w:rPr>
                <w:color w:val="000000"/>
                <w:lang w:val="en-US"/>
              </w:rPr>
            </w:pPr>
            <w:r w:rsidRPr="00A909A3">
              <w:rPr>
                <w:color w:val="000000"/>
                <w:lang w:val="en-US"/>
              </w:rPr>
              <w:t>CNN applied to image features.</w:t>
            </w:r>
          </w:p>
        </w:tc>
        <w:tc>
          <w:tcPr>
            <w:tcW w:w="1703" w:type="dxa"/>
            <w:tcBorders>
              <w:top w:val="nil"/>
              <w:left w:val="nil"/>
              <w:bottom w:val="single" w:sz="8" w:space="0" w:color="000000"/>
              <w:right w:val="single" w:sz="8" w:space="0" w:color="000000"/>
            </w:tcBorders>
            <w:shd w:val="clear" w:color="auto" w:fill="auto"/>
            <w:vAlign w:val="center"/>
            <w:hideMark/>
          </w:tcPr>
          <w:p w14:paraId="3CAFFA65" w14:textId="77777777" w:rsidR="00A909A3" w:rsidRPr="00A909A3" w:rsidRDefault="00A909A3" w:rsidP="00A909A3">
            <w:pPr>
              <w:spacing w:after="0" w:line="276" w:lineRule="auto"/>
              <w:rPr>
                <w:color w:val="000000"/>
                <w:lang w:val="en-US"/>
              </w:rPr>
            </w:pPr>
            <w:r w:rsidRPr="00A909A3">
              <w:rPr>
                <w:color w:val="000000"/>
                <w:lang w:val="en-US"/>
              </w:rPr>
              <w:t>Demonstrated feasibility of automated gem ID</w:t>
            </w:r>
          </w:p>
        </w:tc>
      </w:tr>
      <w:tr w:rsidR="00A909A3" w:rsidRPr="00A909A3" w14:paraId="2972184D" w14:textId="77777777" w:rsidTr="00A909A3">
        <w:trPr>
          <w:trHeight w:val="717"/>
        </w:trPr>
        <w:tc>
          <w:tcPr>
            <w:tcW w:w="1703" w:type="dxa"/>
            <w:tcBorders>
              <w:top w:val="nil"/>
              <w:left w:val="single" w:sz="8" w:space="0" w:color="auto"/>
              <w:bottom w:val="single" w:sz="8" w:space="0" w:color="000000"/>
              <w:right w:val="single" w:sz="8" w:space="0" w:color="000000"/>
            </w:tcBorders>
            <w:shd w:val="clear" w:color="auto" w:fill="auto"/>
            <w:vAlign w:val="center"/>
            <w:hideMark/>
          </w:tcPr>
          <w:p w14:paraId="34AD3ADA" w14:textId="77777777" w:rsidR="00A909A3" w:rsidRPr="00A909A3" w:rsidRDefault="00A909A3" w:rsidP="00A909A3">
            <w:pPr>
              <w:spacing w:after="0" w:line="276" w:lineRule="auto"/>
              <w:rPr>
                <w:color w:val="000000"/>
                <w:lang w:val="en-US"/>
              </w:rPr>
            </w:pPr>
            <w:proofErr w:type="spellStart"/>
            <w:r w:rsidRPr="00A909A3">
              <w:rPr>
                <w:color w:val="000000"/>
                <w:lang w:val="en-US"/>
              </w:rPr>
              <w:t>Judixon</w:t>
            </w:r>
            <w:proofErr w:type="spellEnd"/>
            <w:r w:rsidRPr="00A909A3">
              <w:rPr>
                <w:color w:val="000000"/>
                <w:lang w:val="en-US"/>
              </w:rPr>
              <w:t xml:space="preserve"> &amp; </w:t>
            </w:r>
            <w:proofErr w:type="spellStart"/>
            <w:r w:rsidRPr="00A909A3">
              <w:rPr>
                <w:color w:val="000000"/>
                <w:lang w:val="en-US"/>
              </w:rPr>
              <w:t>Shivaraman</w:t>
            </w:r>
            <w:proofErr w:type="spellEnd"/>
            <w:r w:rsidRPr="00A909A3">
              <w:rPr>
                <w:color w:val="000000"/>
                <w:lang w:val="en-US"/>
              </w:rPr>
              <w:t xml:space="preserve"> (2023)</w:t>
            </w:r>
          </w:p>
        </w:tc>
        <w:tc>
          <w:tcPr>
            <w:tcW w:w="2089" w:type="dxa"/>
            <w:tcBorders>
              <w:top w:val="nil"/>
              <w:left w:val="nil"/>
              <w:bottom w:val="single" w:sz="8" w:space="0" w:color="000000"/>
              <w:right w:val="single" w:sz="8" w:space="0" w:color="000000"/>
            </w:tcBorders>
            <w:shd w:val="clear" w:color="auto" w:fill="auto"/>
            <w:vAlign w:val="center"/>
            <w:hideMark/>
          </w:tcPr>
          <w:p w14:paraId="74B79DA0" w14:textId="77777777" w:rsidR="00A909A3" w:rsidRPr="00A909A3" w:rsidRDefault="00A909A3" w:rsidP="00A909A3">
            <w:pPr>
              <w:spacing w:after="0" w:line="276" w:lineRule="auto"/>
              <w:rPr>
                <w:color w:val="000000"/>
                <w:lang w:val="en-US"/>
              </w:rPr>
            </w:pPr>
            <w:r w:rsidRPr="00A909A3">
              <w:rPr>
                <w:color w:val="000000"/>
                <w:lang w:val="en-US"/>
              </w:rPr>
              <w:t>Classification of 12 gemstones using specialized CNN architectures.</w:t>
            </w:r>
          </w:p>
        </w:tc>
        <w:tc>
          <w:tcPr>
            <w:tcW w:w="1915" w:type="dxa"/>
            <w:tcBorders>
              <w:top w:val="nil"/>
              <w:left w:val="nil"/>
              <w:bottom w:val="single" w:sz="8" w:space="0" w:color="000000"/>
              <w:right w:val="single" w:sz="8" w:space="0" w:color="000000"/>
            </w:tcBorders>
            <w:shd w:val="clear" w:color="auto" w:fill="auto"/>
            <w:vAlign w:val="center"/>
            <w:hideMark/>
          </w:tcPr>
          <w:p w14:paraId="4326FA90" w14:textId="77777777" w:rsidR="00A909A3" w:rsidRPr="00A909A3" w:rsidRDefault="00A909A3" w:rsidP="00A909A3">
            <w:pPr>
              <w:spacing w:after="0" w:line="276" w:lineRule="auto"/>
              <w:rPr>
                <w:color w:val="000000"/>
                <w:lang w:val="en-US"/>
              </w:rPr>
            </w:pPr>
            <w:r w:rsidRPr="00A909A3">
              <w:rPr>
                <w:color w:val="000000"/>
                <w:lang w:val="en-US"/>
              </w:rPr>
              <w:t>Dataset lacks diversity; challenged by enhanced stones.</w:t>
            </w:r>
          </w:p>
        </w:tc>
        <w:tc>
          <w:tcPr>
            <w:tcW w:w="1790" w:type="dxa"/>
            <w:tcBorders>
              <w:top w:val="nil"/>
              <w:left w:val="nil"/>
              <w:bottom w:val="single" w:sz="8" w:space="0" w:color="000000"/>
              <w:right w:val="single" w:sz="8" w:space="0" w:color="000000"/>
            </w:tcBorders>
            <w:shd w:val="clear" w:color="auto" w:fill="auto"/>
            <w:vAlign w:val="center"/>
            <w:hideMark/>
          </w:tcPr>
          <w:p w14:paraId="49672E78" w14:textId="77777777" w:rsidR="00A909A3" w:rsidRPr="00A909A3" w:rsidRDefault="00A909A3" w:rsidP="00A909A3">
            <w:pPr>
              <w:spacing w:after="0" w:line="276" w:lineRule="auto"/>
              <w:rPr>
                <w:color w:val="000000"/>
                <w:lang w:val="en-US"/>
              </w:rPr>
            </w:pPr>
            <w:r w:rsidRPr="00A909A3">
              <w:rPr>
                <w:color w:val="000000"/>
                <w:lang w:val="en-US"/>
              </w:rPr>
              <w:t>CNN with data augmentation.</w:t>
            </w:r>
          </w:p>
        </w:tc>
        <w:tc>
          <w:tcPr>
            <w:tcW w:w="1703" w:type="dxa"/>
            <w:tcBorders>
              <w:top w:val="nil"/>
              <w:left w:val="nil"/>
              <w:bottom w:val="single" w:sz="8" w:space="0" w:color="000000"/>
              <w:right w:val="single" w:sz="8" w:space="0" w:color="000000"/>
            </w:tcBorders>
            <w:shd w:val="clear" w:color="auto" w:fill="auto"/>
            <w:vAlign w:val="center"/>
            <w:hideMark/>
          </w:tcPr>
          <w:p w14:paraId="166E885D" w14:textId="77777777" w:rsidR="00A909A3" w:rsidRPr="00A909A3" w:rsidRDefault="00A909A3" w:rsidP="00A909A3">
            <w:pPr>
              <w:spacing w:after="0" w:line="276" w:lineRule="auto"/>
              <w:rPr>
                <w:color w:val="000000"/>
                <w:lang w:val="en-US"/>
              </w:rPr>
            </w:pPr>
            <w:r w:rsidRPr="00A909A3">
              <w:rPr>
                <w:color w:val="000000"/>
                <w:lang w:val="en-US"/>
              </w:rPr>
              <w:t>Set new benchmarks for common gem accuracy.</w:t>
            </w:r>
          </w:p>
        </w:tc>
      </w:tr>
      <w:tr w:rsidR="00A909A3" w:rsidRPr="00A909A3" w14:paraId="47062CAA" w14:textId="77777777" w:rsidTr="00A909A3">
        <w:trPr>
          <w:trHeight w:val="875"/>
        </w:trPr>
        <w:tc>
          <w:tcPr>
            <w:tcW w:w="1703" w:type="dxa"/>
            <w:tcBorders>
              <w:top w:val="nil"/>
              <w:left w:val="single" w:sz="8" w:space="0" w:color="auto"/>
              <w:bottom w:val="single" w:sz="8" w:space="0" w:color="000000"/>
              <w:right w:val="single" w:sz="8" w:space="0" w:color="000000"/>
            </w:tcBorders>
            <w:shd w:val="clear" w:color="auto" w:fill="auto"/>
            <w:vAlign w:val="center"/>
            <w:hideMark/>
          </w:tcPr>
          <w:p w14:paraId="191B0483" w14:textId="77777777" w:rsidR="00A909A3" w:rsidRPr="00A909A3" w:rsidRDefault="00A909A3" w:rsidP="00A909A3">
            <w:pPr>
              <w:spacing w:after="0" w:line="276" w:lineRule="auto"/>
              <w:rPr>
                <w:color w:val="000000"/>
                <w:lang w:val="en-US"/>
              </w:rPr>
            </w:pPr>
            <w:r w:rsidRPr="00A909A3">
              <w:rPr>
                <w:color w:val="000000"/>
                <w:lang w:val="en-US"/>
              </w:rPr>
              <w:t>Bendinelli et al. (2024)</w:t>
            </w:r>
          </w:p>
        </w:tc>
        <w:tc>
          <w:tcPr>
            <w:tcW w:w="2089" w:type="dxa"/>
            <w:tcBorders>
              <w:top w:val="nil"/>
              <w:left w:val="nil"/>
              <w:bottom w:val="single" w:sz="8" w:space="0" w:color="000000"/>
              <w:right w:val="single" w:sz="8" w:space="0" w:color="000000"/>
            </w:tcBorders>
            <w:shd w:val="clear" w:color="auto" w:fill="auto"/>
            <w:vAlign w:val="center"/>
            <w:hideMark/>
          </w:tcPr>
          <w:p w14:paraId="3C88D475" w14:textId="77777777" w:rsidR="00A909A3" w:rsidRPr="00A909A3" w:rsidRDefault="00A909A3" w:rsidP="00A909A3">
            <w:pPr>
              <w:spacing w:after="0" w:line="276" w:lineRule="auto"/>
              <w:rPr>
                <w:color w:val="000000"/>
                <w:lang w:val="en-US"/>
              </w:rPr>
            </w:pPr>
            <w:r w:rsidRPr="00A909A3">
              <w:rPr>
                <w:color w:val="000000"/>
                <w:lang w:val="en-US"/>
              </w:rPr>
              <w:t>Multi-modal ML system (GEMTELLIGENCE) for gemstone origins and treatments.</w:t>
            </w:r>
          </w:p>
        </w:tc>
        <w:tc>
          <w:tcPr>
            <w:tcW w:w="1915" w:type="dxa"/>
            <w:tcBorders>
              <w:top w:val="nil"/>
              <w:left w:val="nil"/>
              <w:bottom w:val="single" w:sz="8" w:space="0" w:color="000000"/>
              <w:right w:val="single" w:sz="8" w:space="0" w:color="000000"/>
            </w:tcBorders>
            <w:shd w:val="clear" w:color="auto" w:fill="auto"/>
            <w:vAlign w:val="center"/>
            <w:hideMark/>
          </w:tcPr>
          <w:p w14:paraId="684B4F30" w14:textId="77777777" w:rsidR="00A909A3" w:rsidRPr="00A909A3" w:rsidRDefault="00A909A3" w:rsidP="00A909A3">
            <w:pPr>
              <w:spacing w:after="0" w:line="276" w:lineRule="auto"/>
              <w:rPr>
                <w:color w:val="000000"/>
                <w:lang w:val="en-US"/>
              </w:rPr>
            </w:pPr>
            <w:r w:rsidRPr="00A909A3">
              <w:rPr>
                <w:color w:val="000000"/>
                <w:lang w:val="en-US"/>
              </w:rPr>
              <w:t>Focused on origin/treatment, limited shape analysis or cutting.</w:t>
            </w:r>
          </w:p>
        </w:tc>
        <w:tc>
          <w:tcPr>
            <w:tcW w:w="1790" w:type="dxa"/>
            <w:tcBorders>
              <w:top w:val="nil"/>
              <w:left w:val="nil"/>
              <w:bottom w:val="single" w:sz="8" w:space="0" w:color="000000"/>
              <w:right w:val="single" w:sz="8" w:space="0" w:color="000000"/>
            </w:tcBorders>
            <w:shd w:val="clear" w:color="auto" w:fill="auto"/>
            <w:vAlign w:val="center"/>
            <w:hideMark/>
          </w:tcPr>
          <w:p w14:paraId="2C29D79B" w14:textId="77777777" w:rsidR="00A909A3" w:rsidRPr="00A909A3" w:rsidRDefault="00A909A3" w:rsidP="00A909A3">
            <w:pPr>
              <w:spacing w:after="0" w:line="276" w:lineRule="auto"/>
              <w:rPr>
                <w:color w:val="000000"/>
                <w:lang w:val="en-US"/>
              </w:rPr>
            </w:pPr>
            <w:r w:rsidRPr="00A909A3">
              <w:rPr>
                <w:color w:val="000000"/>
                <w:lang w:val="en-US"/>
              </w:rPr>
              <w:t>Multi-modal deep learning.</w:t>
            </w:r>
          </w:p>
        </w:tc>
        <w:tc>
          <w:tcPr>
            <w:tcW w:w="1703" w:type="dxa"/>
            <w:tcBorders>
              <w:top w:val="nil"/>
              <w:left w:val="nil"/>
              <w:bottom w:val="single" w:sz="8" w:space="0" w:color="000000"/>
              <w:right w:val="single" w:sz="8" w:space="0" w:color="000000"/>
            </w:tcBorders>
            <w:shd w:val="clear" w:color="auto" w:fill="auto"/>
            <w:vAlign w:val="center"/>
            <w:hideMark/>
          </w:tcPr>
          <w:p w14:paraId="5C410FC0" w14:textId="77777777" w:rsidR="00A909A3" w:rsidRPr="00A909A3" w:rsidRDefault="00A909A3" w:rsidP="00A909A3">
            <w:pPr>
              <w:spacing w:after="0" w:line="276" w:lineRule="auto"/>
              <w:rPr>
                <w:color w:val="000000"/>
                <w:lang w:val="en-US"/>
              </w:rPr>
            </w:pPr>
            <w:r w:rsidRPr="00A909A3">
              <w:rPr>
                <w:color w:val="000000"/>
                <w:lang w:val="en-US"/>
              </w:rPr>
              <w:t>Multi-modal analysis at industrial scale.</w:t>
            </w:r>
          </w:p>
        </w:tc>
      </w:tr>
      <w:tr w:rsidR="00A909A3" w:rsidRPr="00A909A3" w14:paraId="572DBEBE" w14:textId="77777777" w:rsidTr="00A909A3">
        <w:trPr>
          <w:trHeight w:val="875"/>
        </w:trPr>
        <w:tc>
          <w:tcPr>
            <w:tcW w:w="1703" w:type="dxa"/>
            <w:tcBorders>
              <w:top w:val="nil"/>
              <w:left w:val="single" w:sz="8" w:space="0" w:color="auto"/>
              <w:bottom w:val="single" w:sz="8" w:space="0" w:color="000000"/>
              <w:right w:val="single" w:sz="8" w:space="0" w:color="000000"/>
            </w:tcBorders>
            <w:shd w:val="clear" w:color="auto" w:fill="auto"/>
            <w:vAlign w:val="center"/>
            <w:hideMark/>
          </w:tcPr>
          <w:p w14:paraId="52EC4F85" w14:textId="77777777" w:rsidR="00A909A3" w:rsidRPr="00A909A3" w:rsidRDefault="00A909A3" w:rsidP="00A909A3">
            <w:pPr>
              <w:spacing w:after="0" w:line="276" w:lineRule="auto"/>
              <w:rPr>
                <w:color w:val="000000"/>
                <w:lang w:val="en-US"/>
              </w:rPr>
            </w:pPr>
            <w:r w:rsidRPr="00A909A3">
              <w:rPr>
                <w:color w:val="000000"/>
                <w:lang w:val="en-US"/>
              </w:rPr>
              <w:t>Hardman (2024)</w:t>
            </w:r>
          </w:p>
        </w:tc>
        <w:tc>
          <w:tcPr>
            <w:tcW w:w="2089" w:type="dxa"/>
            <w:tcBorders>
              <w:top w:val="nil"/>
              <w:left w:val="nil"/>
              <w:bottom w:val="single" w:sz="8" w:space="0" w:color="000000"/>
              <w:right w:val="single" w:sz="8" w:space="0" w:color="000000"/>
            </w:tcBorders>
            <w:shd w:val="clear" w:color="auto" w:fill="auto"/>
            <w:vAlign w:val="center"/>
            <w:hideMark/>
          </w:tcPr>
          <w:p w14:paraId="4EB39262" w14:textId="77777777" w:rsidR="00A909A3" w:rsidRPr="00A909A3" w:rsidRDefault="00A909A3" w:rsidP="00A909A3">
            <w:pPr>
              <w:spacing w:after="0" w:line="276" w:lineRule="auto"/>
              <w:rPr>
                <w:color w:val="000000"/>
                <w:lang w:val="en-US"/>
              </w:rPr>
            </w:pPr>
            <w:r w:rsidRPr="00A909A3">
              <w:rPr>
                <w:color w:val="000000"/>
                <w:lang w:val="en-US"/>
              </w:rPr>
              <w:t>Various ML techniques (PCA, SVM) for gem type and treatment classification.</w:t>
            </w:r>
          </w:p>
        </w:tc>
        <w:tc>
          <w:tcPr>
            <w:tcW w:w="1915" w:type="dxa"/>
            <w:tcBorders>
              <w:top w:val="nil"/>
              <w:left w:val="nil"/>
              <w:bottom w:val="single" w:sz="8" w:space="0" w:color="000000"/>
              <w:right w:val="single" w:sz="8" w:space="0" w:color="000000"/>
            </w:tcBorders>
            <w:shd w:val="clear" w:color="auto" w:fill="auto"/>
            <w:vAlign w:val="center"/>
            <w:hideMark/>
          </w:tcPr>
          <w:p w14:paraId="5A03971C" w14:textId="77777777" w:rsidR="00A909A3" w:rsidRPr="00A909A3" w:rsidRDefault="00A909A3" w:rsidP="00A909A3">
            <w:pPr>
              <w:spacing w:after="0" w:line="276" w:lineRule="auto"/>
              <w:rPr>
                <w:color w:val="000000"/>
                <w:lang w:val="en-US"/>
              </w:rPr>
            </w:pPr>
            <w:r w:rsidRPr="00A909A3">
              <w:rPr>
                <w:color w:val="000000"/>
                <w:lang w:val="en-US"/>
              </w:rPr>
              <w:t>Complexity hinders scalability and usability for non-experts.</w:t>
            </w:r>
          </w:p>
        </w:tc>
        <w:tc>
          <w:tcPr>
            <w:tcW w:w="1790" w:type="dxa"/>
            <w:tcBorders>
              <w:top w:val="nil"/>
              <w:left w:val="nil"/>
              <w:bottom w:val="single" w:sz="8" w:space="0" w:color="000000"/>
              <w:right w:val="single" w:sz="8" w:space="0" w:color="000000"/>
            </w:tcBorders>
            <w:shd w:val="clear" w:color="auto" w:fill="auto"/>
            <w:vAlign w:val="center"/>
            <w:hideMark/>
          </w:tcPr>
          <w:p w14:paraId="56C90162" w14:textId="77777777" w:rsidR="00A909A3" w:rsidRPr="00A909A3" w:rsidRDefault="00A909A3" w:rsidP="00A909A3">
            <w:pPr>
              <w:spacing w:after="0" w:line="276" w:lineRule="auto"/>
              <w:rPr>
                <w:color w:val="000000"/>
                <w:lang w:val="en-US"/>
              </w:rPr>
            </w:pPr>
            <w:r w:rsidRPr="00A909A3">
              <w:rPr>
                <w:color w:val="000000"/>
                <w:lang w:val="en-US"/>
              </w:rPr>
              <w:t>Classical ML techniques.</w:t>
            </w:r>
          </w:p>
        </w:tc>
        <w:tc>
          <w:tcPr>
            <w:tcW w:w="1703" w:type="dxa"/>
            <w:tcBorders>
              <w:top w:val="nil"/>
              <w:left w:val="nil"/>
              <w:bottom w:val="single" w:sz="8" w:space="0" w:color="000000"/>
              <w:right w:val="single" w:sz="8" w:space="0" w:color="000000"/>
            </w:tcBorders>
            <w:shd w:val="clear" w:color="auto" w:fill="auto"/>
            <w:vAlign w:val="center"/>
            <w:hideMark/>
          </w:tcPr>
          <w:p w14:paraId="7847023C" w14:textId="77777777" w:rsidR="00A909A3" w:rsidRPr="00A909A3" w:rsidRDefault="00A909A3" w:rsidP="00A909A3">
            <w:pPr>
              <w:spacing w:after="0" w:line="276" w:lineRule="auto"/>
              <w:rPr>
                <w:color w:val="000000"/>
                <w:lang w:val="en-US"/>
              </w:rPr>
            </w:pPr>
            <w:r w:rsidRPr="00A909A3">
              <w:rPr>
                <w:color w:val="000000"/>
                <w:lang w:val="en-US"/>
              </w:rPr>
              <w:t>Outperformed visual methods in select cases.</w:t>
            </w:r>
          </w:p>
        </w:tc>
      </w:tr>
      <w:tr w:rsidR="00A909A3" w:rsidRPr="00A909A3" w14:paraId="7A7BDC8D" w14:textId="77777777" w:rsidTr="00A909A3">
        <w:trPr>
          <w:trHeight w:val="814"/>
        </w:trPr>
        <w:tc>
          <w:tcPr>
            <w:tcW w:w="1703" w:type="dxa"/>
            <w:tcBorders>
              <w:top w:val="nil"/>
              <w:left w:val="single" w:sz="8" w:space="0" w:color="auto"/>
              <w:bottom w:val="single" w:sz="8" w:space="0" w:color="auto"/>
              <w:right w:val="single" w:sz="8" w:space="0" w:color="000000"/>
            </w:tcBorders>
            <w:shd w:val="clear" w:color="auto" w:fill="auto"/>
            <w:vAlign w:val="center"/>
            <w:hideMark/>
          </w:tcPr>
          <w:p w14:paraId="10FB5E1C" w14:textId="77777777" w:rsidR="00A909A3" w:rsidRPr="00A909A3" w:rsidRDefault="00A909A3" w:rsidP="00A909A3">
            <w:pPr>
              <w:spacing w:after="0" w:line="276" w:lineRule="auto"/>
              <w:rPr>
                <w:color w:val="000000"/>
                <w:lang w:val="en-US"/>
              </w:rPr>
            </w:pPr>
            <w:r w:rsidRPr="00A909A3">
              <w:rPr>
                <w:color w:val="000000"/>
                <w:lang w:val="en-US"/>
              </w:rPr>
              <w:t>Huang &amp; Cui (2024)</w:t>
            </w:r>
          </w:p>
        </w:tc>
        <w:tc>
          <w:tcPr>
            <w:tcW w:w="2089" w:type="dxa"/>
            <w:tcBorders>
              <w:top w:val="nil"/>
              <w:left w:val="nil"/>
              <w:bottom w:val="single" w:sz="8" w:space="0" w:color="auto"/>
              <w:right w:val="single" w:sz="8" w:space="0" w:color="000000"/>
            </w:tcBorders>
            <w:shd w:val="clear" w:color="auto" w:fill="auto"/>
            <w:vAlign w:val="center"/>
            <w:hideMark/>
          </w:tcPr>
          <w:p w14:paraId="16561EE8" w14:textId="77777777" w:rsidR="00A909A3" w:rsidRPr="00A909A3" w:rsidRDefault="00A909A3" w:rsidP="00A909A3">
            <w:pPr>
              <w:spacing w:after="0" w:line="276" w:lineRule="auto"/>
              <w:rPr>
                <w:color w:val="000000"/>
                <w:lang w:val="en-US"/>
              </w:rPr>
            </w:pPr>
            <w:r w:rsidRPr="00A909A3">
              <w:rPr>
                <w:color w:val="000000"/>
                <w:lang w:val="en-US"/>
              </w:rPr>
              <w:t>Deep multi-feature CNN for fine-grained gemstone classification.</w:t>
            </w:r>
          </w:p>
        </w:tc>
        <w:tc>
          <w:tcPr>
            <w:tcW w:w="1915" w:type="dxa"/>
            <w:tcBorders>
              <w:top w:val="nil"/>
              <w:left w:val="nil"/>
              <w:bottom w:val="single" w:sz="8" w:space="0" w:color="auto"/>
              <w:right w:val="single" w:sz="8" w:space="0" w:color="000000"/>
            </w:tcBorders>
            <w:shd w:val="clear" w:color="auto" w:fill="auto"/>
            <w:vAlign w:val="center"/>
            <w:hideMark/>
          </w:tcPr>
          <w:p w14:paraId="00EC6FBE" w14:textId="77777777" w:rsidR="00A909A3" w:rsidRPr="00A909A3" w:rsidRDefault="00A909A3" w:rsidP="00A909A3">
            <w:pPr>
              <w:spacing w:after="0" w:line="276" w:lineRule="auto"/>
              <w:rPr>
                <w:color w:val="000000"/>
                <w:lang w:val="en-US"/>
              </w:rPr>
            </w:pPr>
            <w:r w:rsidRPr="00A909A3">
              <w:rPr>
                <w:color w:val="000000"/>
                <w:lang w:val="en-US"/>
              </w:rPr>
              <w:t>High computational demand limits real-time use.</w:t>
            </w:r>
          </w:p>
        </w:tc>
        <w:tc>
          <w:tcPr>
            <w:tcW w:w="1790" w:type="dxa"/>
            <w:tcBorders>
              <w:top w:val="nil"/>
              <w:left w:val="nil"/>
              <w:bottom w:val="single" w:sz="8" w:space="0" w:color="auto"/>
              <w:right w:val="single" w:sz="8" w:space="0" w:color="000000"/>
            </w:tcBorders>
            <w:shd w:val="clear" w:color="auto" w:fill="auto"/>
            <w:vAlign w:val="center"/>
            <w:hideMark/>
          </w:tcPr>
          <w:p w14:paraId="09878E1D" w14:textId="77777777" w:rsidR="00A909A3" w:rsidRPr="00A909A3" w:rsidRDefault="00A909A3" w:rsidP="00A909A3">
            <w:pPr>
              <w:spacing w:after="0" w:line="276" w:lineRule="auto"/>
              <w:rPr>
                <w:color w:val="000000"/>
                <w:lang w:val="en-US"/>
              </w:rPr>
            </w:pPr>
            <w:r w:rsidRPr="00A909A3">
              <w:rPr>
                <w:color w:val="000000"/>
                <w:lang w:val="en-US"/>
              </w:rPr>
              <w:t>CNN with feature fusion.</w:t>
            </w:r>
          </w:p>
        </w:tc>
        <w:tc>
          <w:tcPr>
            <w:tcW w:w="1703" w:type="dxa"/>
            <w:tcBorders>
              <w:top w:val="nil"/>
              <w:left w:val="nil"/>
              <w:bottom w:val="single" w:sz="8" w:space="0" w:color="auto"/>
              <w:right w:val="single" w:sz="8" w:space="0" w:color="000000"/>
            </w:tcBorders>
            <w:shd w:val="clear" w:color="auto" w:fill="auto"/>
            <w:vAlign w:val="center"/>
            <w:hideMark/>
          </w:tcPr>
          <w:p w14:paraId="3063A9F5" w14:textId="77777777" w:rsidR="00A909A3" w:rsidRPr="00A909A3" w:rsidRDefault="00A909A3" w:rsidP="00A909A3">
            <w:pPr>
              <w:spacing w:after="0" w:line="276" w:lineRule="auto"/>
              <w:rPr>
                <w:color w:val="000000"/>
                <w:lang w:val="en-US"/>
              </w:rPr>
            </w:pPr>
            <w:r w:rsidRPr="00A909A3">
              <w:rPr>
                <w:color w:val="000000"/>
                <w:lang w:val="en-US"/>
              </w:rPr>
              <w:t>Advances in fine-grained visual classification.</w:t>
            </w:r>
          </w:p>
        </w:tc>
      </w:tr>
    </w:tbl>
    <w:p w14:paraId="05856723" w14:textId="77777777" w:rsidR="00A909A3" w:rsidRPr="002E6038" w:rsidRDefault="00A909A3" w:rsidP="002E6038"/>
    <w:p w14:paraId="2566BAD1" w14:textId="77777777" w:rsidR="00240A99" w:rsidRDefault="00240A99" w:rsidP="00240A99">
      <w:pPr>
        <w:pStyle w:val="whitespace-normal"/>
        <w:spacing w:line="360" w:lineRule="auto"/>
        <w:jc w:val="both"/>
      </w:pPr>
      <w:r>
        <w:rPr>
          <w:rStyle w:val="Strong"/>
        </w:rPr>
        <w:t>Critical Analysis</w:t>
      </w:r>
    </w:p>
    <w:p w14:paraId="7119AE67" w14:textId="77777777" w:rsidR="00240A99" w:rsidRDefault="00240A99" w:rsidP="00240A99">
      <w:pPr>
        <w:pStyle w:val="whitespace-normal"/>
        <w:spacing w:line="360" w:lineRule="auto"/>
        <w:jc w:val="both"/>
      </w:pPr>
      <w:r>
        <w:lastRenderedPageBreak/>
        <w:t xml:space="preserve">Most existing studies prioritize classification accuracy for common gemstone types, with limited attention to cutting optimization within automated systems. Additionally, current models struggle to generalize across rare or enhanced stones, particularly when imaging conditions vary. Many approaches also rely on high-quality images and narrow datasets, which limits their applicability in real-world scenarios where image quality is inconsistent (Bendinelli et al., 2024; </w:t>
      </w:r>
      <w:proofErr w:type="spellStart"/>
      <w:r>
        <w:t>Judixon</w:t>
      </w:r>
      <w:proofErr w:type="spellEnd"/>
      <w:r>
        <w:t xml:space="preserve"> &amp; </w:t>
      </w:r>
      <w:proofErr w:type="spellStart"/>
      <w:r>
        <w:t>Shivaraman</w:t>
      </w:r>
      <w:proofErr w:type="spellEnd"/>
      <w:r>
        <w:t>, 2023).</w:t>
      </w:r>
    </w:p>
    <w:p w14:paraId="46B97F66" w14:textId="77777777" w:rsidR="002E6038" w:rsidRPr="002E6038" w:rsidRDefault="002E6038" w:rsidP="002E6038"/>
    <w:p w14:paraId="55593914" w14:textId="50236843" w:rsidR="002E6038" w:rsidRDefault="002E6038" w:rsidP="002E6038">
      <w:pPr>
        <w:pStyle w:val="Heading2"/>
        <w:rPr>
          <w:rFonts w:ascii="Times New Roman" w:hAnsi="Times New Roman" w:cs="Times New Roman"/>
          <w:sz w:val="28"/>
          <w:szCs w:val="28"/>
        </w:rPr>
      </w:pPr>
      <w:bookmarkStart w:id="22" w:name="_Toc211025640"/>
      <w:r w:rsidRPr="002E6038">
        <w:rPr>
          <w:rFonts w:ascii="Times New Roman" w:hAnsi="Times New Roman" w:cs="Times New Roman"/>
          <w:sz w:val="28"/>
          <w:szCs w:val="28"/>
        </w:rPr>
        <w:t>2.4 Dataset Selection</w:t>
      </w:r>
      <w:bookmarkEnd w:id="22"/>
    </w:p>
    <w:p w14:paraId="7963B5B1" w14:textId="77777777" w:rsidR="00B12D46" w:rsidRPr="00B12D46" w:rsidRDefault="00B12D46" w:rsidP="00B12D46"/>
    <w:p w14:paraId="3758C35F" w14:textId="58B6E9D0" w:rsidR="002E6038" w:rsidRDefault="00240A99" w:rsidP="00240A99">
      <w:pPr>
        <w:spacing w:line="360" w:lineRule="auto"/>
        <w:jc w:val="both"/>
      </w:pPr>
      <w:r>
        <w:t xml:space="preserve">Most research in this area uses publicly available gemstone image datasets, particularly the Kaggle Gemstones Dataset and </w:t>
      </w:r>
      <w:proofErr w:type="spellStart"/>
      <w:r>
        <w:t>Roboflow's</w:t>
      </w:r>
      <w:proofErr w:type="spellEnd"/>
      <w:r>
        <w:t xml:space="preserve"> curated collections. These datasets provide labelled images of various gemstone types, typically captured under controlled lighting and camera conditions (Kaggle, 2024; </w:t>
      </w:r>
      <w:proofErr w:type="spellStart"/>
      <w:r>
        <w:t>Roboflow</w:t>
      </w:r>
      <w:proofErr w:type="spellEnd"/>
      <w:r>
        <w:t xml:space="preserve">, 2024). While some datasets include spectral or chemical analysis data, image-based datasets dominate the field. Common </w:t>
      </w:r>
      <w:proofErr w:type="spellStart"/>
      <w:r>
        <w:t>preprocessing</w:t>
      </w:r>
      <w:proofErr w:type="spellEnd"/>
      <w:r>
        <w:t xml:space="preserve"> steps include noise reduction, normalization, and data augmentation to help models generalize better. Despite these efforts, the limited diversity in available datasets—particularly the underrepresentation of rare gemstone types—continues to pose challenges for developing robust models (Kaggle, 2024; </w:t>
      </w:r>
      <w:proofErr w:type="spellStart"/>
      <w:r>
        <w:t>Roboflow</w:t>
      </w:r>
      <w:proofErr w:type="spellEnd"/>
      <w:r>
        <w:t>, 2024).</w:t>
      </w:r>
    </w:p>
    <w:p w14:paraId="7C34C034" w14:textId="77777777" w:rsidR="00240A99" w:rsidRPr="002E6038" w:rsidRDefault="00240A99" w:rsidP="00240A99">
      <w:pPr>
        <w:spacing w:line="360" w:lineRule="auto"/>
        <w:jc w:val="both"/>
      </w:pPr>
    </w:p>
    <w:p w14:paraId="634BEE66" w14:textId="760CF971" w:rsidR="002E6038" w:rsidRDefault="002E6038" w:rsidP="002E6038">
      <w:pPr>
        <w:pStyle w:val="Heading2"/>
        <w:rPr>
          <w:rFonts w:ascii="Times New Roman" w:hAnsi="Times New Roman" w:cs="Times New Roman"/>
          <w:b/>
          <w:bCs/>
          <w:sz w:val="28"/>
          <w:szCs w:val="28"/>
        </w:rPr>
      </w:pPr>
      <w:bookmarkStart w:id="23" w:name="_Toc211025641"/>
      <w:r w:rsidRPr="002E6038">
        <w:rPr>
          <w:rFonts w:ascii="Times New Roman" w:hAnsi="Times New Roman" w:cs="Times New Roman"/>
          <w:b/>
          <w:bCs/>
          <w:sz w:val="28"/>
          <w:szCs w:val="28"/>
        </w:rPr>
        <w:t>2.5 Benchmarking and Evaluation</w:t>
      </w:r>
      <w:bookmarkEnd w:id="23"/>
    </w:p>
    <w:p w14:paraId="6ACA5BA2" w14:textId="77777777" w:rsidR="002E6038" w:rsidRPr="002E6038" w:rsidRDefault="002E6038" w:rsidP="002E6038"/>
    <w:p w14:paraId="7305A58E" w14:textId="7912D91A" w:rsidR="002E6038" w:rsidRDefault="002E6038" w:rsidP="002E6038">
      <w:pPr>
        <w:pStyle w:val="Heading3"/>
        <w:rPr>
          <w:rFonts w:ascii="Times New Roman" w:hAnsi="Times New Roman" w:cs="Times New Roman"/>
          <w:b/>
          <w:bCs/>
        </w:rPr>
      </w:pPr>
      <w:bookmarkStart w:id="24" w:name="_Toc211025642"/>
      <w:r w:rsidRPr="002E6038">
        <w:rPr>
          <w:rFonts w:ascii="Times New Roman" w:hAnsi="Times New Roman" w:cs="Times New Roman"/>
          <w:b/>
          <w:bCs/>
        </w:rPr>
        <w:t>2.5.1 Evaluation Metrics</w:t>
      </w:r>
      <w:bookmarkEnd w:id="24"/>
    </w:p>
    <w:p w14:paraId="631FA5AA" w14:textId="77777777" w:rsidR="00B12D46" w:rsidRPr="00B12D46" w:rsidRDefault="00B12D46" w:rsidP="00B12D46"/>
    <w:p w14:paraId="1F719146" w14:textId="0A464994" w:rsidR="002E6038" w:rsidRPr="002E6038" w:rsidRDefault="00240A99" w:rsidP="00240A99">
      <w:pPr>
        <w:spacing w:line="360" w:lineRule="auto"/>
        <w:jc w:val="both"/>
      </w:pPr>
      <w:r>
        <w:t>Studies in this field typically evaluate model performance using standard classification metrics including accuracy, precision, recall, F1-score, and ROC-AUC. Computational efficiency and processing time are also commonly reported, particularly in research aimed at real-time or high-throughput applications.</w:t>
      </w:r>
    </w:p>
    <w:p w14:paraId="62DEF236" w14:textId="491A5927" w:rsidR="002E6038" w:rsidRDefault="002E6038" w:rsidP="002E6038">
      <w:pPr>
        <w:pStyle w:val="Heading3"/>
        <w:rPr>
          <w:rFonts w:ascii="Times New Roman" w:hAnsi="Times New Roman" w:cs="Times New Roman"/>
          <w:b/>
          <w:bCs/>
        </w:rPr>
      </w:pPr>
      <w:bookmarkStart w:id="25" w:name="_Toc211025643"/>
      <w:r w:rsidRPr="002E6038">
        <w:rPr>
          <w:rFonts w:ascii="Times New Roman" w:hAnsi="Times New Roman" w:cs="Times New Roman"/>
          <w:b/>
          <w:bCs/>
        </w:rPr>
        <w:lastRenderedPageBreak/>
        <w:t>2.5.2 Comparative Analysis</w:t>
      </w:r>
      <w:bookmarkEnd w:id="25"/>
    </w:p>
    <w:p w14:paraId="3476BFA8" w14:textId="77777777" w:rsidR="00240A99" w:rsidRDefault="00240A99" w:rsidP="00240A99">
      <w:pPr>
        <w:pStyle w:val="whitespace-normal"/>
        <w:spacing w:line="360" w:lineRule="auto"/>
        <w:jc w:val="both"/>
      </w:pPr>
      <w:r>
        <w:t>Comparative studies indicate that deep learning models generally achieve higher classification accuracy than classical machine learning approaches, though often at the cost of increased computational requirements and reduced interpretability. Ensemble methods and feature fusion techniques have demonstrated improved robustness across diverse datasets, but these gains come with added model complexity.</w:t>
      </w:r>
    </w:p>
    <w:p w14:paraId="55472866" w14:textId="77777777" w:rsidR="002E6038" w:rsidRPr="002E6038" w:rsidRDefault="002E6038" w:rsidP="002E6038"/>
    <w:p w14:paraId="25E5B815" w14:textId="09CB4858" w:rsidR="002E6038" w:rsidRDefault="002E6038" w:rsidP="002E6038">
      <w:pPr>
        <w:pStyle w:val="Heading3"/>
        <w:rPr>
          <w:rFonts w:ascii="Times New Roman" w:hAnsi="Times New Roman" w:cs="Times New Roman"/>
          <w:b/>
          <w:bCs/>
        </w:rPr>
      </w:pPr>
      <w:bookmarkStart w:id="26" w:name="_Toc211025644"/>
      <w:r w:rsidRPr="002E6038">
        <w:rPr>
          <w:rFonts w:ascii="Times New Roman" w:hAnsi="Times New Roman" w:cs="Times New Roman"/>
          <w:b/>
          <w:bCs/>
        </w:rPr>
        <w:t>2.5.3 Challenges</w:t>
      </w:r>
      <w:bookmarkEnd w:id="26"/>
    </w:p>
    <w:p w14:paraId="56A312F0" w14:textId="77777777" w:rsidR="00B12D46" w:rsidRPr="00240A99" w:rsidRDefault="00B12D46" w:rsidP="00B12D46">
      <w:pPr>
        <w:rPr>
          <w:b/>
          <w:bCs/>
        </w:rPr>
      </w:pPr>
    </w:p>
    <w:p w14:paraId="78D3CE19" w14:textId="77777777" w:rsidR="002E6038" w:rsidRPr="00240A99" w:rsidRDefault="002E6038" w:rsidP="00A909A3">
      <w:pPr>
        <w:spacing w:line="360" w:lineRule="auto"/>
        <w:jc w:val="both"/>
      </w:pPr>
      <w:r w:rsidRPr="00240A99">
        <w:t>Challenges in benchmarking include variability in image quality, limited availability of annotated datasets for rare stones, and lack of standardized protocols for including cutting optimization metrics alongside classification accuracy.</w:t>
      </w:r>
    </w:p>
    <w:p w14:paraId="7096986E" w14:textId="77777777" w:rsidR="002E6038" w:rsidRPr="002E6038" w:rsidRDefault="002E6038" w:rsidP="002E6038"/>
    <w:p w14:paraId="5C629DD5" w14:textId="5AB03805" w:rsidR="002E6038" w:rsidRDefault="002E6038" w:rsidP="002E6038">
      <w:pPr>
        <w:pStyle w:val="Heading2"/>
        <w:rPr>
          <w:rFonts w:ascii="Times New Roman" w:hAnsi="Times New Roman" w:cs="Times New Roman"/>
          <w:b/>
          <w:bCs/>
          <w:sz w:val="28"/>
          <w:szCs w:val="28"/>
        </w:rPr>
      </w:pPr>
      <w:bookmarkStart w:id="27" w:name="_Toc211025645"/>
      <w:r w:rsidRPr="002E6038">
        <w:rPr>
          <w:rFonts w:ascii="Times New Roman" w:hAnsi="Times New Roman" w:cs="Times New Roman"/>
          <w:b/>
          <w:bCs/>
          <w:sz w:val="28"/>
          <w:szCs w:val="28"/>
        </w:rPr>
        <w:t>2.6 Chapter Summary</w:t>
      </w:r>
      <w:bookmarkEnd w:id="27"/>
    </w:p>
    <w:p w14:paraId="3561F39B" w14:textId="77777777" w:rsidR="00B12D46" w:rsidRPr="00B12D46" w:rsidRDefault="00B12D46" w:rsidP="00B12D46"/>
    <w:p w14:paraId="0D386AE7" w14:textId="67281C66" w:rsidR="00B12D46" w:rsidRPr="009462D6" w:rsidRDefault="009462D6" w:rsidP="00A909A3">
      <w:pPr>
        <w:spacing w:line="360" w:lineRule="auto"/>
        <w:jc w:val="both"/>
      </w:pPr>
      <w:r w:rsidRPr="009462D6">
        <w:rPr>
          <w:spacing w:val="2"/>
        </w:rPr>
        <w:t>This chapter comprehensively reviewed recent advances in machine learning approaches applied to gemstone classification and cutting optimization. The literature reveals that deep learning techniques have significantly improved classification accuracy, particularly for well-represented and commonly encountered gemstone types. However, several critical limitations remain unaddressed. Existing datasets often lack sufficient diversity, especially concerning rare or unusual gemstones, which restricts the generalizability of developed models. Additionally, integrative approaches that combine both classification and cutting optimization are scarce. Moreover, many current models exhibit limited robustness when confronted with images captured under varied and uncontrolled real-world conditions. These persistent issues identify clear areas of need and provide strong justification for the present research.</w:t>
      </w:r>
    </w:p>
    <w:p w14:paraId="1D4D2D79" w14:textId="34D62F7C" w:rsidR="00B12D46" w:rsidRDefault="00B12D46" w:rsidP="00A909A3">
      <w:pPr>
        <w:spacing w:line="360" w:lineRule="auto"/>
        <w:jc w:val="both"/>
      </w:pPr>
    </w:p>
    <w:p w14:paraId="2EAF414B" w14:textId="1468B390" w:rsidR="00B12D46" w:rsidRDefault="00B12D46" w:rsidP="00A909A3">
      <w:pPr>
        <w:spacing w:line="360" w:lineRule="auto"/>
        <w:jc w:val="both"/>
      </w:pPr>
    </w:p>
    <w:p w14:paraId="6F7B4AE9" w14:textId="77777777" w:rsidR="00B12D46" w:rsidRPr="00B12D46" w:rsidRDefault="00B12D46" w:rsidP="00B12D46">
      <w:pPr>
        <w:pStyle w:val="Heading1"/>
        <w:rPr>
          <w:rFonts w:ascii="Times New Roman" w:hAnsi="Times New Roman" w:cs="Times New Roman"/>
        </w:rPr>
      </w:pPr>
      <w:bookmarkStart w:id="28" w:name="_Toc163091945"/>
      <w:r w:rsidRPr="00B12D46">
        <w:rPr>
          <w:rFonts w:ascii="Times New Roman" w:hAnsi="Times New Roman" w:cs="Times New Roman"/>
        </w:rPr>
        <w:lastRenderedPageBreak/>
        <w:t>List of References</w:t>
      </w:r>
      <w:bookmarkEnd w:id="28"/>
    </w:p>
    <w:p w14:paraId="542D7A53" w14:textId="6FBAA787" w:rsidR="00B12D46" w:rsidRDefault="00B12D46" w:rsidP="00A909A3">
      <w:pPr>
        <w:spacing w:line="360" w:lineRule="auto"/>
        <w:jc w:val="both"/>
      </w:pPr>
      <w:bookmarkStart w:id="29" w:name="_GoBack"/>
      <w:bookmarkEnd w:id="29"/>
    </w:p>
    <w:p w14:paraId="166126B9" w14:textId="3460716E" w:rsidR="00B12D46" w:rsidRDefault="00B12D46" w:rsidP="00B12D46">
      <w:pPr>
        <w:spacing w:line="360" w:lineRule="auto"/>
        <w:jc w:val="both"/>
      </w:pPr>
      <w:r>
        <w:t>Bendinelli, T. et al., 2024. GEMTELLIGENCE: Accelerating Gemstone Classification. Nature, 44172(2), Article 252.</w:t>
      </w:r>
    </w:p>
    <w:p w14:paraId="1E80C542" w14:textId="72EC6079" w:rsidR="00B12D46" w:rsidRDefault="00B12D46" w:rsidP="00B12D46">
      <w:pPr>
        <w:spacing w:line="360" w:lineRule="auto"/>
        <w:jc w:val="both"/>
      </w:pPr>
      <w:r>
        <w:t>Chow, A., 2022. Automatic Gemstone Classification Using Computer Vision. Minerals, 12(4), pp.1-21.</w:t>
      </w:r>
    </w:p>
    <w:p w14:paraId="4EFC0CB6" w14:textId="713E0827" w:rsidR="00B12D46" w:rsidRDefault="00B12D46" w:rsidP="00B12D46">
      <w:pPr>
        <w:spacing w:line="360" w:lineRule="auto"/>
        <w:jc w:val="both"/>
      </w:pPr>
      <w:r>
        <w:t xml:space="preserve">Hardman, M.F., 2024. Classification of Gem Materials Using Machine Learning. Gems &amp; </w:t>
      </w:r>
      <w:proofErr w:type="spellStart"/>
      <w:r>
        <w:t>Gemology</w:t>
      </w:r>
      <w:proofErr w:type="spellEnd"/>
      <w:r>
        <w:t>, Fall 2024.</w:t>
      </w:r>
    </w:p>
    <w:p w14:paraId="78236E90" w14:textId="73CBA64B" w:rsidR="00B12D46" w:rsidRDefault="00B12D46" w:rsidP="00B12D46">
      <w:pPr>
        <w:spacing w:line="360" w:lineRule="auto"/>
        <w:jc w:val="both"/>
      </w:pPr>
      <w:r>
        <w:t>Huang, H. &amp; Cui, R., 2024. Gemstone Image Classification Algorithm with Deep Multi-feature Fusion CNNs. Journal of Engineering Research and Sciences, 3(8), pp.15-20.</w:t>
      </w:r>
    </w:p>
    <w:p w14:paraId="26B29B7F" w14:textId="66B77B43" w:rsidR="00B12D46" w:rsidRDefault="00B12D46" w:rsidP="00B12D46">
      <w:pPr>
        <w:spacing w:line="360" w:lineRule="auto"/>
        <w:jc w:val="both"/>
      </w:pPr>
      <w:proofErr w:type="spellStart"/>
      <w:r>
        <w:t>JenRS</w:t>
      </w:r>
      <w:proofErr w:type="spellEnd"/>
      <w:r>
        <w:t>, 2025. Gemstone Image Classification Algorithm with Deep Multi-Feature Fusion. Journal of Engineering Research and Science, 3(8), pp.1-12.</w:t>
      </w:r>
    </w:p>
    <w:p w14:paraId="14287763" w14:textId="2800A876" w:rsidR="00B12D46" w:rsidRDefault="00B12D46" w:rsidP="00B12D46">
      <w:pPr>
        <w:spacing w:line="360" w:lineRule="auto"/>
        <w:jc w:val="both"/>
      </w:pPr>
      <w:proofErr w:type="spellStart"/>
      <w:r>
        <w:t>Judixon</w:t>
      </w:r>
      <w:proofErr w:type="spellEnd"/>
      <w:r>
        <w:t xml:space="preserve">, T. &amp; </w:t>
      </w:r>
      <w:proofErr w:type="spellStart"/>
      <w:r>
        <w:t>Shivaraman</w:t>
      </w:r>
      <w:proofErr w:type="spellEnd"/>
      <w:r>
        <w:t>, R., 2023. Gemstone Classification using Convolutional Neural Network. International Journal of Engineering Research &amp; Technology (IJERT), 12(5), pp.1-10.</w:t>
      </w:r>
    </w:p>
    <w:p w14:paraId="08D5608D" w14:textId="3C4B78A8" w:rsidR="00B12D46" w:rsidRDefault="00B12D46" w:rsidP="00B12D46">
      <w:pPr>
        <w:spacing w:line="360" w:lineRule="auto"/>
        <w:jc w:val="both"/>
      </w:pPr>
      <w:proofErr w:type="spellStart"/>
      <w:r>
        <w:t>Khamrommarat</w:t>
      </w:r>
      <w:proofErr w:type="spellEnd"/>
      <w:r>
        <w:t xml:space="preserve">, </w:t>
      </w:r>
      <w:proofErr w:type="spellStart"/>
      <w:r>
        <w:t>Sutapun</w:t>
      </w:r>
      <w:proofErr w:type="spellEnd"/>
      <w:r>
        <w:t xml:space="preserve"> et al., 2022. Optimization of Gemstone Faceting Parameters Using Taguchi and ANOVA. International Journal of Innovative Science, Engineering &amp; Technology (IJISET), 9(4), pp.1-9.</w:t>
      </w:r>
    </w:p>
    <w:p w14:paraId="14AAF92F" w14:textId="36608AF1" w:rsidR="00B12D46" w:rsidRDefault="00B12D46" w:rsidP="00B12D46">
      <w:pPr>
        <w:spacing w:line="360" w:lineRule="auto"/>
        <w:jc w:val="both"/>
      </w:pPr>
      <w:r>
        <w:t>Lee, S.M. et al., 2022. Machine learning-guided evaluation of extraction and cut efficiency. ScienceDirect.</w:t>
      </w:r>
    </w:p>
    <w:p w14:paraId="1B29F32C" w14:textId="30BF0516" w:rsidR="00B12D46" w:rsidRDefault="00B12D46" w:rsidP="00B12D46">
      <w:pPr>
        <w:spacing w:line="360" w:lineRule="auto"/>
        <w:jc w:val="both"/>
      </w:pPr>
      <w:r>
        <w:t>Liu, Y., 2023. A review of deep learning in image classification for digital minerals. ScienceDirect.</w:t>
      </w:r>
    </w:p>
    <w:p w14:paraId="69EF6FA3" w14:textId="2B32E60D" w:rsidR="00B12D46" w:rsidRDefault="00B12D46" w:rsidP="00B12D46">
      <w:pPr>
        <w:spacing w:line="360" w:lineRule="auto"/>
        <w:jc w:val="both"/>
      </w:pPr>
      <w:proofErr w:type="spellStart"/>
      <w:r>
        <w:t>Nattawuttisit</w:t>
      </w:r>
      <w:proofErr w:type="spellEnd"/>
      <w:r>
        <w:t xml:space="preserve">, S. &amp; </w:t>
      </w:r>
      <w:proofErr w:type="spellStart"/>
      <w:r>
        <w:t>Chantron</w:t>
      </w:r>
      <w:proofErr w:type="spellEnd"/>
      <w:r>
        <w:t>, P., 2025. Revolutionizing AI Driven Innovations in Gemstone Classification. Nano NTP Journal, 9(4).</w:t>
      </w:r>
    </w:p>
    <w:p w14:paraId="66B9DD07" w14:textId="219AB2C8" w:rsidR="00B12D46" w:rsidRPr="002E6038" w:rsidRDefault="00B12D46" w:rsidP="00B12D46">
      <w:pPr>
        <w:spacing w:line="360" w:lineRule="auto"/>
        <w:jc w:val="both"/>
      </w:pPr>
      <w:r>
        <w:t xml:space="preserve">CAN-CNC, 2025. </w:t>
      </w:r>
      <w:proofErr w:type="gramStart"/>
      <w:r>
        <w:t>Full</w:t>
      </w:r>
      <w:proofErr w:type="gramEnd"/>
      <w:r>
        <w:t xml:space="preserve"> Automatic Gem Faceting Cutting Machine Product Description.</w:t>
      </w:r>
    </w:p>
    <w:sectPr w:rsidR="00B12D46" w:rsidRPr="002E6038" w:rsidSect="00970364">
      <w:pgSz w:w="12240" w:h="15840"/>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53FD9F" w14:textId="77777777" w:rsidR="006434F6" w:rsidRDefault="006434F6" w:rsidP="00A909A3">
      <w:pPr>
        <w:spacing w:after="0" w:line="240" w:lineRule="auto"/>
      </w:pPr>
      <w:r>
        <w:separator/>
      </w:r>
    </w:p>
  </w:endnote>
  <w:endnote w:type="continuationSeparator" w:id="0">
    <w:p w14:paraId="0F5E34F3" w14:textId="77777777" w:rsidR="006434F6" w:rsidRDefault="006434F6" w:rsidP="00A90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2463201"/>
      <w:docPartObj>
        <w:docPartGallery w:val="Page Numbers (Bottom of Page)"/>
        <w:docPartUnique/>
      </w:docPartObj>
    </w:sdtPr>
    <w:sdtEndPr>
      <w:rPr>
        <w:noProof/>
      </w:rPr>
    </w:sdtEndPr>
    <w:sdtContent>
      <w:p w14:paraId="6DEB71E4" w14:textId="660D1401" w:rsidR="00970364" w:rsidRDefault="009703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93122" w14:textId="7794943A" w:rsidR="00752FB9" w:rsidRDefault="00970364">
    <w:pPr>
      <w:pStyle w:val="Footer"/>
    </w:pPr>
    <w:r w:rsidRPr="00970364">
      <w:t>Inshaf Naleem | w1902033 | 20212172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696AE" w14:textId="236C3646" w:rsidR="00970364" w:rsidRDefault="00970364">
    <w:pPr>
      <w:pStyle w:val="Footer"/>
      <w:jc w:val="right"/>
    </w:pPr>
  </w:p>
  <w:p w14:paraId="21419E3F" w14:textId="4BA36912" w:rsidR="00970364" w:rsidRDefault="00970364" w:rsidP="00970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D2983B" w14:textId="77777777" w:rsidR="006434F6" w:rsidRDefault="006434F6" w:rsidP="00A909A3">
      <w:pPr>
        <w:spacing w:after="0" w:line="240" w:lineRule="auto"/>
      </w:pPr>
      <w:r>
        <w:separator/>
      </w:r>
    </w:p>
  </w:footnote>
  <w:footnote w:type="continuationSeparator" w:id="0">
    <w:p w14:paraId="37596B84" w14:textId="77777777" w:rsidR="006434F6" w:rsidRDefault="006434F6" w:rsidP="00A90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65AEA" w14:textId="1C6C2F3C" w:rsidR="004C2EAD" w:rsidRDefault="004C2EAD" w:rsidP="004C2EAD">
    <w:pPr>
      <w:pStyle w:val="Header"/>
    </w:pPr>
  </w:p>
  <w:p w14:paraId="1874F6CA" w14:textId="77777777" w:rsidR="004C2EAD" w:rsidRDefault="004C2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F7168"/>
    <w:multiLevelType w:val="multilevel"/>
    <w:tmpl w:val="C9F2E6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0724"/>
    <w:multiLevelType w:val="multilevel"/>
    <w:tmpl w:val="38E0426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857033"/>
    <w:multiLevelType w:val="multilevel"/>
    <w:tmpl w:val="4120F3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97A66"/>
    <w:multiLevelType w:val="multilevel"/>
    <w:tmpl w:val="C9C8B0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27DF0"/>
    <w:multiLevelType w:val="multilevel"/>
    <w:tmpl w:val="6D8E5C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17669"/>
    <w:multiLevelType w:val="hybridMultilevel"/>
    <w:tmpl w:val="E53E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B63306"/>
    <w:multiLevelType w:val="multilevel"/>
    <w:tmpl w:val="606698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8232F"/>
    <w:multiLevelType w:val="multilevel"/>
    <w:tmpl w:val="F77CD4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D0BBD"/>
    <w:multiLevelType w:val="multilevel"/>
    <w:tmpl w:val="2A9035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B615A"/>
    <w:multiLevelType w:val="hybridMultilevel"/>
    <w:tmpl w:val="16FE6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2E0F03"/>
    <w:multiLevelType w:val="multilevel"/>
    <w:tmpl w:val="2104FDF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D752F"/>
    <w:multiLevelType w:val="hybridMultilevel"/>
    <w:tmpl w:val="B82A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526AAC"/>
    <w:multiLevelType w:val="multilevel"/>
    <w:tmpl w:val="4DEE0B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A5DC2"/>
    <w:multiLevelType w:val="hybridMultilevel"/>
    <w:tmpl w:val="27181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EB3C62"/>
    <w:multiLevelType w:val="multilevel"/>
    <w:tmpl w:val="659A4B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7D3C86"/>
    <w:multiLevelType w:val="multilevel"/>
    <w:tmpl w:val="331AEF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77B6E"/>
    <w:multiLevelType w:val="multilevel"/>
    <w:tmpl w:val="03B6A8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31199"/>
    <w:multiLevelType w:val="multilevel"/>
    <w:tmpl w:val="A4444D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1"/>
  </w:num>
  <w:num w:numId="4">
    <w:abstractNumId w:val="9"/>
  </w:num>
  <w:num w:numId="5">
    <w:abstractNumId w:val="13"/>
  </w:num>
  <w:num w:numId="6">
    <w:abstractNumId w:val="4"/>
  </w:num>
  <w:num w:numId="7">
    <w:abstractNumId w:val="3"/>
  </w:num>
  <w:num w:numId="8">
    <w:abstractNumId w:val="12"/>
  </w:num>
  <w:num w:numId="9">
    <w:abstractNumId w:val="6"/>
  </w:num>
  <w:num w:numId="10">
    <w:abstractNumId w:val="2"/>
  </w:num>
  <w:num w:numId="11">
    <w:abstractNumId w:val="14"/>
  </w:num>
  <w:num w:numId="12">
    <w:abstractNumId w:val="15"/>
  </w:num>
  <w:num w:numId="13">
    <w:abstractNumId w:val="10"/>
  </w:num>
  <w:num w:numId="14">
    <w:abstractNumId w:val="0"/>
  </w:num>
  <w:num w:numId="15">
    <w:abstractNumId w:val="8"/>
  </w:num>
  <w:num w:numId="16">
    <w:abstractNumId w:val="7"/>
  </w:num>
  <w:num w:numId="17">
    <w:abstractNumId w:val="17"/>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64"/>
    <w:rsid w:val="00092CE9"/>
    <w:rsid w:val="000B0D32"/>
    <w:rsid w:val="001146FE"/>
    <w:rsid w:val="00237ED0"/>
    <w:rsid w:val="00240A99"/>
    <w:rsid w:val="002E0873"/>
    <w:rsid w:val="002E6038"/>
    <w:rsid w:val="004C2EAD"/>
    <w:rsid w:val="00627A93"/>
    <w:rsid w:val="006434F6"/>
    <w:rsid w:val="006D1214"/>
    <w:rsid w:val="00702B9D"/>
    <w:rsid w:val="00752FB9"/>
    <w:rsid w:val="008C7064"/>
    <w:rsid w:val="009462D6"/>
    <w:rsid w:val="00961078"/>
    <w:rsid w:val="00970364"/>
    <w:rsid w:val="009731EA"/>
    <w:rsid w:val="00A909A3"/>
    <w:rsid w:val="00B12D46"/>
    <w:rsid w:val="00B63C97"/>
    <w:rsid w:val="00D07654"/>
    <w:rsid w:val="00D7443E"/>
    <w:rsid w:val="00EC3489"/>
    <w:rsid w:val="00EC35FD"/>
    <w:rsid w:val="00EF0561"/>
    <w:rsid w:val="00F52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4E49A"/>
  <w15:chartTrackingRefBased/>
  <w15:docId w15:val="{340E0011-F2B4-4850-9FAF-41B94CD9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7064"/>
    <w:pPr>
      <w:spacing w:line="256"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8C70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70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E603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C7064"/>
    <w:rPr>
      <w:sz w:val="16"/>
      <w:szCs w:val="16"/>
    </w:rPr>
  </w:style>
  <w:style w:type="character" w:customStyle="1" w:styleId="Heading1Char">
    <w:name w:val="Heading 1 Char"/>
    <w:basedOn w:val="DefaultParagraphFont"/>
    <w:link w:val="Heading1"/>
    <w:uiPriority w:val="9"/>
    <w:rsid w:val="008C7064"/>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8C7064"/>
    <w:pPr>
      <w:spacing w:line="259" w:lineRule="auto"/>
      <w:outlineLvl w:val="9"/>
    </w:pPr>
    <w:rPr>
      <w:lang w:val="en-US"/>
    </w:rPr>
  </w:style>
  <w:style w:type="character" w:customStyle="1" w:styleId="Heading2Char">
    <w:name w:val="Heading 2 Char"/>
    <w:basedOn w:val="DefaultParagraphFont"/>
    <w:link w:val="Heading2"/>
    <w:uiPriority w:val="9"/>
    <w:rsid w:val="008C7064"/>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34"/>
    <w:qFormat/>
    <w:rsid w:val="002E6038"/>
    <w:pPr>
      <w:ind w:left="720"/>
      <w:contextualSpacing/>
    </w:pPr>
  </w:style>
  <w:style w:type="character" w:customStyle="1" w:styleId="Heading3Char">
    <w:name w:val="Heading 3 Char"/>
    <w:basedOn w:val="DefaultParagraphFont"/>
    <w:link w:val="Heading3"/>
    <w:uiPriority w:val="9"/>
    <w:rsid w:val="002E6038"/>
    <w:rPr>
      <w:rFonts w:asciiTheme="majorHAnsi" w:eastAsiaTheme="majorEastAsia" w:hAnsiTheme="majorHAnsi" w:cstheme="majorBidi"/>
      <w:color w:val="1F3763" w:themeColor="accent1" w:themeShade="7F"/>
      <w:sz w:val="24"/>
      <w:szCs w:val="24"/>
      <w:lang w:val="en-GB"/>
    </w:rPr>
  </w:style>
  <w:style w:type="paragraph" w:styleId="TOC1">
    <w:name w:val="toc 1"/>
    <w:basedOn w:val="Normal"/>
    <w:next w:val="Normal"/>
    <w:autoRedefine/>
    <w:uiPriority w:val="39"/>
    <w:unhideWhenUsed/>
    <w:rsid w:val="002E6038"/>
    <w:pPr>
      <w:spacing w:after="100"/>
    </w:pPr>
  </w:style>
  <w:style w:type="paragraph" w:styleId="TOC2">
    <w:name w:val="toc 2"/>
    <w:basedOn w:val="Normal"/>
    <w:next w:val="Normal"/>
    <w:autoRedefine/>
    <w:uiPriority w:val="39"/>
    <w:unhideWhenUsed/>
    <w:rsid w:val="002E6038"/>
    <w:pPr>
      <w:spacing w:after="100"/>
      <w:ind w:left="240"/>
    </w:pPr>
  </w:style>
  <w:style w:type="paragraph" w:styleId="TOC3">
    <w:name w:val="toc 3"/>
    <w:basedOn w:val="Normal"/>
    <w:next w:val="Normal"/>
    <w:autoRedefine/>
    <w:uiPriority w:val="39"/>
    <w:unhideWhenUsed/>
    <w:rsid w:val="002E6038"/>
    <w:pPr>
      <w:spacing w:after="100"/>
      <w:ind w:left="480"/>
    </w:pPr>
  </w:style>
  <w:style w:type="character" w:styleId="Hyperlink">
    <w:name w:val="Hyperlink"/>
    <w:basedOn w:val="DefaultParagraphFont"/>
    <w:uiPriority w:val="99"/>
    <w:unhideWhenUsed/>
    <w:rsid w:val="002E6038"/>
    <w:rPr>
      <w:color w:val="0563C1" w:themeColor="hyperlink"/>
      <w:u w:val="single"/>
    </w:rPr>
  </w:style>
  <w:style w:type="paragraph" w:styleId="Header">
    <w:name w:val="header"/>
    <w:basedOn w:val="Normal"/>
    <w:link w:val="HeaderChar"/>
    <w:uiPriority w:val="99"/>
    <w:unhideWhenUsed/>
    <w:rsid w:val="00A909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9A3"/>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A909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9A3"/>
    <w:rPr>
      <w:rFonts w:ascii="Times New Roman" w:eastAsia="Times New Roman" w:hAnsi="Times New Roman" w:cs="Times New Roman"/>
      <w:sz w:val="24"/>
      <w:szCs w:val="24"/>
      <w:lang w:val="en-GB"/>
    </w:rPr>
  </w:style>
  <w:style w:type="paragraph" w:customStyle="1" w:styleId="whitespace-normal">
    <w:name w:val="whitespace-normal"/>
    <w:basedOn w:val="Normal"/>
    <w:rsid w:val="00240A99"/>
    <w:pPr>
      <w:spacing w:before="100" w:beforeAutospacing="1" w:after="100" w:afterAutospacing="1" w:line="240" w:lineRule="auto"/>
    </w:pPr>
    <w:rPr>
      <w:lang w:val="en-US"/>
    </w:rPr>
  </w:style>
  <w:style w:type="character" w:styleId="Strong">
    <w:name w:val="Strong"/>
    <w:basedOn w:val="DefaultParagraphFont"/>
    <w:uiPriority w:val="22"/>
    <w:qFormat/>
    <w:rsid w:val="00240A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326614">
      <w:bodyDiv w:val="1"/>
      <w:marLeft w:val="0"/>
      <w:marRight w:val="0"/>
      <w:marTop w:val="0"/>
      <w:marBottom w:val="0"/>
      <w:divBdr>
        <w:top w:val="none" w:sz="0" w:space="0" w:color="auto"/>
        <w:left w:val="none" w:sz="0" w:space="0" w:color="auto"/>
        <w:bottom w:val="none" w:sz="0" w:space="0" w:color="auto"/>
        <w:right w:val="none" w:sz="0" w:space="0" w:color="auto"/>
      </w:divBdr>
    </w:div>
    <w:div w:id="107429495">
      <w:bodyDiv w:val="1"/>
      <w:marLeft w:val="0"/>
      <w:marRight w:val="0"/>
      <w:marTop w:val="0"/>
      <w:marBottom w:val="0"/>
      <w:divBdr>
        <w:top w:val="none" w:sz="0" w:space="0" w:color="auto"/>
        <w:left w:val="none" w:sz="0" w:space="0" w:color="auto"/>
        <w:bottom w:val="none" w:sz="0" w:space="0" w:color="auto"/>
        <w:right w:val="none" w:sz="0" w:space="0" w:color="auto"/>
      </w:divBdr>
      <w:divsChild>
        <w:div w:id="1361004045">
          <w:marLeft w:val="0"/>
          <w:marRight w:val="0"/>
          <w:marTop w:val="0"/>
          <w:marBottom w:val="0"/>
          <w:divBdr>
            <w:top w:val="single" w:sz="2" w:space="0" w:color="auto"/>
            <w:left w:val="single" w:sz="2" w:space="0" w:color="auto"/>
            <w:bottom w:val="single" w:sz="2" w:space="0" w:color="auto"/>
            <w:right w:val="single" w:sz="2" w:space="0" w:color="auto"/>
          </w:divBdr>
          <w:divsChild>
            <w:div w:id="1580871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289945">
      <w:bodyDiv w:val="1"/>
      <w:marLeft w:val="0"/>
      <w:marRight w:val="0"/>
      <w:marTop w:val="0"/>
      <w:marBottom w:val="0"/>
      <w:divBdr>
        <w:top w:val="none" w:sz="0" w:space="0" w:color="auto"/>
        <w:left w:val="none" w:sz="0" w:space="0" w:color="auto"/>
        <w:bottom w:val="none" w:sz="0" w:space="0" w:color="auto"/>
        <w:right w:val="none" w:sz="0" w:space="0" w:color="auto"/>
      </w:divBdr>
      <w:divsChild>
        <w:div w:id="1944066681">
          <w:marLeft w:val="0"/>
          <w:marRight w:val="0"/>
          <w:marTop w:val="0"/>
          <w:marBottom w:val="0"/>
          <w:divBdr>
            <w:top w:val="single" w:sz="2" w:space="0" w:color="auto"/>
            <w:left w:val="single" w:sz="2" w:space="0" w:color="auto"/>
            <w:bottom w:val="single" w:sz="2" w:space="0" w:color="auto"/>
            <w:right w:val="single" w:sz="2" w:space="0" w:color="auto"/>
          </w:divBdr>
          <w:divsChild>
            <w:div w:id="16535631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741381">
      <w:bodyDiv w:val="1"/>
      <w:marLeft w:val="0"/>
      <w:marRight w:val="0"/>
      <w:marTop w:val="0"/>
      <w:marBottom w:val="0"/>
      <w:divBdr>
        <w:top w:val="none" w:sz="0" w:space="0" w:color="auto"/>
        <w:left w:val="none" w:sz="0" w:space="0" w:color="auto"/>
        <w:bottom w:val="none" w:sz="0" w:space="0" w:color="auto"/>
        <w:right w:val="none" w:sz="0" w:space="0" w:color="auto"/>
      </w:divBdr>
    </w:div>
    <w:div w:id="340812780">
      <w:bodyDiv w:val="1"/>
      <w:marLeft w:val="0"/>
      <w:marRight w:val="0"/>
      <w:marTop w:val="0"/>
      <w:marBottom w:val="0"/>
      <w:divBdr>
        <w:top w:val="none" w:sz="0" w:space="0" w:color="auto"/>
        <w:left w:val="none" w:sz="0" w:space="0" w:color="auto"/>
        <w:bottom w:val="none" w:sz="0" w:space="0" w:color="auto"/>
        <w:right w:val="none" w:sz="0" w:space="0" w:color="auto"/>
      </w:divBdr>
      <w:divsChild>
        <w:div w:id="159737892">
          <w:marLeft w:val="0"/>
          <w:marRight w:val="0"/>
          <w:marTop w:val="0"/>
          <w:marBottom w:val="0"/>
          <w:divBdr>
            <w:top w:val="none" w:sz="0" w:space="0" w:color="auto"/>
            <w:left w:val="none" w:sz="0" w:space="0" w:color="auto"/>
            <w:bottom w:val="none" w:sz="0" w:space="0" w:color="auto"/>
            <w:right w:val="none" w:sz="0" w:space="0" w:color="auto"/>
          </w:divBdr>
          <w:divsChild>
            <w:div w:id="1348754128">
              <w:marLeft w:val="0"/>
              <w:marRight w:val="0"/>
              <w:marTop w:val="0"/>
              <w:marBottom w:val="0"/>
              <w:divBdr>
                <w:top w:val="none" w:sz="0" w:space="0" w:color="auto"/>
                <w:left w:val="none" w:sz="0" w:space="0" w:color="auto"/>
                <w:bottom w:val="none" w:sz="0" w:space="0" w:color="auto"/>
                <w:right w:val="none" w:sz="0" w:space="0" w:color="auto"/>
              </w:divBdr>
            </w:div>
          </w:divsChild>
        </w:div>
        <w:div w:id="146362384">
          <w:marLeft w:val="0"/>
          <w:marRight w:val="0"/>
          <w:marTop w:val="0"/>
          <w:marBottom w:val="0"/>
          <w:divBdr>
            <w:top w:val="none" w:sz="0" w:space="0" w:color="auto"/>
            <w:left w:val="none" w:sz="0" w:space="0" w:color="auto"/>
            <w:bottom w:val="none" w:sz="0" w:space="0" w:color="auto"/>
            <w:right w:val="none" w:sz="0" w:space="0" w:color="auto"/>
          </w:divBdr>
          <w:divsChild>
            <w:div w:id="1191145837">
              <w:marLeft w:val="0"/>
              <w:marRight w:val="0"/>
              <w:marTop w:val="0"/>
              <w:marBottom w:val="0"/>
              <w:divBdr>
                <w:top w:val="none" w:sz="0" w:space="0" w:color="auto"/>
                <w:left w:val="none" w:sz="0" w:space="0" w:color="auto"/>
                <w:bottom w:val="none" w:sz="0" w:space="0" w:color="auto"/>
                <w:right w:val="none" w:sz="0" w:space="0" w:color="auto"/>
              </w:divBdr>
            </w:div>
          </w:divsChild>
        </w:div>
        <w:div w:id="641036076">
          <w:marLeft w:val="0"/>
          <w:marRight w:val="0"/>
          <w:marTop w:val="0"/>
          <w:marBottom w:val="0"/>
          <w:divBdr>
            <w:top w:val="none" w:sz="0" w:space="0" w:color="auto"/>
            <w:left w:val="none" w:sz="0" w:space="0" w:color="auto"/>
            <w:bottom w:val="none" w:sz="0" w:space="0" w:color="auto"/>
            <w:right w:val="none" w:sz="0" w:space="0" w:color="auto"/>
          </w:divBdr>
          <w:divsChild>
            <w:div w:id="5813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2747">
      <w:bodyDiv w:val="1"/>
      <w:marLeft w:val="0"/>
      <w:marRight w:val="0"/>
      <w:marTop w:val="0"/>
      <w:marBottom w:val="0"/>
      <w:divBdr>
        <w:top w:val="none" w:sz="0" w:space="0" w:color="auto"/>
        <w:left w:val="none" w:sz="0" w:space="0" w:color="auto"/>
        <w:bottom w:val="none" w:sz="0" w:space="0" w:color="auto"/>
        <w:right w:val="none" w:sz="0" w:space="0" w:color="auto"/>
      </w:divBdr>
      <w:divsChild>
        <w:div w:id="1159882714">
          <w:marLeft w:val="0"/>
          <w:marRight w:val="0"/>
          <w:marTop w:val="0"/>
          <w:marBottom w:val="0"/>
          <w:divBdr>
            <w:top w:val="none" w:sz="0" w:space="0" w:color="auto"/>
            <w:left w:val="none" w:sz="0" w:space="0" w:color="auto"/>
            <w:bottom w:val="none" w:sz="0" w:space="0" w:color="auto"/>
            <w:right w:val="none" w:sz="0" w:space="0" w:color="auto"/>
          </w:divBdr>
          <w:divsChild>
            <w:div w:id="782266461">
              <w:marLeft w:val="0"/>
              <w:marRight w:val="0"/>
              <w:marTop w:val="0"/>
              <w:marBottom w:val="0"/>
              <w:divBdr>
                <w:top w:val="none" w:sz="0" w:space="0" w:color="auto"/>
                <w:left w:val="none" w:sz="0" w:space="0" w:color="auto"/>
                <w:bottom w:val="none" w:sz="0" w:space="0" w:color="auto"/>
                <w:right w:val="none" w:sz="0" w:space="0" w:color="auto"/>
              </w:divBdr>
            </w:div>
          </w:divsChild>
        </w:div>
        <w:div w:id="1180001919">
          <w:marLeft w:val="0"/>
          <w:marRight w:val="0"/>
          <w:marTop w:val="0"/>
          <w:marBottom w:val="0"/>
          <w:divBdr>
            <w:top w:val="none" w:sz="0" w:space="0" w:color="auto"/>
            <w:left w:val="none" w:sz="0" w:space="0" w:color="auto"/>
            <w:bottom w:val="none" w:sz="0" w:space="0" w:color="auto"/>
            <w:right w:val="none" w:sz="0" w:space="0" w:color="auto"/>
          </w:divBdr>
          <w:divsChild>
            <w:div w:id="894580782">
              <w:marLeft w:val="0"/>
              <w:marRight w:val="0"/>
              <w:marTop w:val="0"/>
              <w:marBottom w:val="0"/>
              <w:divBdr>
                <w:top w:val="none" w:sz="0" w:space="0" w:color="auto"/>
                <w:left w:val="none" w:sz="0" w:space="0" w:color="auto"/>
                <w:bottom w:val="none" w:sz="0" w:space="0" w:color="auto"/>
                <w:right w:val="none" w:sz="0" w:space="0" w:color="auto"/>
              </w:divBdr>
            </w:div>
          </w:divsChild>
        </w:div>
        <w:div w:id="1341926833">
          <w:marLeft w:val="0"/>
          <w:marRight w:val="0"/>
          <w:marTop w:val="0"/>
          <w:marBottom w:val="0"/>
          <w:divBdr>
            <w:top w:val="none" w:sz="0" w:space="0" w:color="auto"/>
            <w:left w:val="none" w:sz="0" w:space="0" w:color="auto"/>
            <w:bottom w:val="none" w:sz="0" w:space="0" w:color="auto"/>
            <w:right w:val="none" w:sz="0" w:space="0" w:color="auto"/>
          </w:divBdr>
          <w:divsChild>
            <w:div w:id="1730418361">
              <w:marLeft w:val="0"/>
              <w:marRight w:val="0"/>
              <w:marTop w:val="0"/>
              <w:marBottom w:val="0"/>
              <w:divBdr>
                <w:top w:val="none" w:sz="0" w:space="0" w:color="auto"/>
                <w:left w:val="none" w:sz="0" w:space="0" w:color="auto"/>
                <w:bottom w:val="none" w:sz="0" w:space="0" w:color="auto"/>
                <w:right w:val="none" w:sz="0" w:space="0" w:color="auto"/>
              </w:divBdr>
            </w:div>
          </w:divsChild>
        </w:div>
        <w:div w:id="417481712">
          <w:marLeft w:val="0"/>
          <w:marRight w:val="0"/>
          <w:marTop w:val="0"/>
          <w:marBottom w:val="0"/>
          <w:divBdr>
            <w:top w:val="none" w:sz="0" w:space="0" w:color="auto"/>
            <w:left w:val="none" w:sz="0" w:space="0" w:color="auto"/>
            <w:bottom w:val="none" w:sz="0" w:space="0" w:color="auto"/>
            <w:right w:val="none" w:sz="0" w:space="0" w:color="auto"/>
          </w:divBdr>
          <w:divsChild>
            <w:div w:id="944731078">
              <w:marLeft w:val="0"/>
              <w:marRight w:val="0"/>
              <w:marTop w:val="0"/>
              <w:marBottom w:val="0"/>
              <w:divBdr>
                <w:top w:val="none" w:sz="0" w:space="0" w:color="auto"/>
                <w:left w:val="none" w:sz="0" w:space="0" w:color="auto"/>
                <w:bottom w:val="none" w:sz="0" w:space="0" w:color="auto"/>
                <w:right w:val="none" w:sz="0" w:space="0" w:color="auto"/>
              </w:divBdr>
            </w:div>
          </w:divsChild>
        </w:div>
        <w:div w:id="751704677">
          <w:marLeft w:val="0"/>
          <w:marRight w:val="0"/>
          <w:marTop w:val="0"/>
          <w:marBottom w:val="0"/>
          <w:divBdr>
            <w:top w:val="none" w:sz="0" w:space="0" w:color="auto"/>
            <w:left w:val="none" w:sz="0" w:space="0" w:color="auto"/>
            <w:bottom w:val="none" w:sz="0" w:space="0" w:color="auto"/>
            <w:right w:val="none" w:sz="0" w:space="0" w:color="auto"/>
          </w:divBdr>
          <w:divsChild>
            <w:div w:id="20420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09685">
      <w:bodyDiv w:val="1"/>
      <w:marLeft w:val="0"/>
      <w:marRight w:val="0"/>
      <w:marTop w:val="0"/>
      <w:marBottom w:val="0"/>
      <w:divBdr>
        <w:top w:val="none" w:sz="0" w:space="0" w:color="auto"/>
        <w:left w:val="none" w:sz="0" w:space="0" w:color="auto"/>
        <w:bottom w:val="none" w:sz="0" w:space="0" w:color="auto"/>
        <w:right w:val="none" w:sz="0" w:space="0" w:color="auto"/>
      </w:divBdr>
    </w:div>
    <w:div w:id="635599896">
      <w:bodyDiv w:val="1"/>
      <w:marLeft w:val="0"/>
      <w:marRight w:val="0"/>
      <w:marTop w:val="0"/>
      <w:marBottom w:val="0"/>
      <w:divBdr>
        <w:top w:val="none" w:sz="0" w:space="0" w:color="auto"/>
        <w:left w:val="none" w:sz="0" w:space="0" w:color="auto"/>
        <w:bottom w:val="none" w:sz="0" w:space="0" w:color="auto"/>
        <w:right w:val="none" w:sz="0" w:space="0" w:color="auto"/>
      </w:divBdr>
      <w:divsChild>
        <w:div w:id="47188904">
          <w:marLeft w:val="0"/>
          <w:marRight w:val="0"/>
          <w:marTop w:val="0"/>
          <w:marBottom w:val="0"/>
          <w:divBdr>
            <w:top w:val="none" w:sz="0" w:space="0" w:color="auto"/>
            <w:left w:val="none" w:sz="0" w:space="0" w:color="auto"/>
            <w:bottom w:val="none" w:sz="0" w:space="0" w:color="auto"/>
            <w:right w:val="none" w:sz="0" w:space="0" w:color="auto"/>
          </w:divBdr>
          <w:divsChild>
            <w:div w:id="99399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74280">
      <w:bodyDiv w:val="1"/>
      <w:marLeft w:val="0"/>
      <w:marRight w:val="0"/>
      <w:marTop w:val="0"/>
      <w:marBottom w:val="0"/>
      <w:divBdr>
        <w:top w:val="none" w:sz="0" w:space="0" w:color="auto"/>
        <w:left w:val="none" w:sz="0" w:space="0" w:color="auto"/>
        <w:bottom w:val="none" w:sz="0" w:space="0" w:color="auto"/>
        <w:right w:val="none" w:sz="0" w:space="0" w:color="auto"/>
      </w:divBdr>
      <w:divsChild>
        <w:div w:id="355617636">
          <w:marLeft w:val="0"/>
          <w:marRight w:val="0"/>
          <w:marTop w:val="0"/>
          <w:marBottom w:val="0"/>
          <w:divBdr>
            <w:top w:val="none" w:sz="0" w:space="0" w:color="auto"/>
            <w:left w:val="none" w:sz="0" w:space="0" w:color="auto"/>
            <w:bottom w:val="none" w:sz="0" w:space="0" w:color="auto"/>
            <w:right w:val="none" w:sz="0" w:space="0" w:color="auto"/>
          </w:divBdr>
          <w:divsChild>
            <w:div w:id="1127358186">
              <w:marLeft w:val="0"/>
              <w:marRight w:val="0"/>
              <w:marTop w:val="0"/>
              <w:marBottom w:val="0"/>
              <w:divBdr>
                <w:top w:val="none" w:sz="0" w:space="0" w:color="auto"/>
                <w:left w:val="none" w:sz="0" w:space="0" w:color="auto"/>
                <w:bottom w:val="none" w:sz="0" w:space="0" w:color="auto"/>
                <w:right w:val="none" w:sz="0" w:space="0" w:color="auto"/>
              </w:divBdr>
            </w:div>
          </w:divsChild>
        </w:div>
        <w:div w:id="935792857">
          <w:marLeft w:val="0"/>
          <w:marRight w:val="0"/>
          <w:marTop w:val="0"/>
          <w:marBottom w:val="0"/>
          <w:divBdr>
            <w:top w:val="none" w:sz="0" w:space="0" w:color="auto"/>
            <w:left w:val="none" w:sz="0" w:space="0" w:color="auto"/>
            <w:bottom w:val="none" w:sz="0" w:space="0" w:color="auto"/>
            <w:right w:val="none" w:sz="0" w:space="0" w:color="auto"/>
          </w:divBdr>
          <w:divsChild>
            <w:div w:id="1282416814">
              <w:marLeft w:val="0"/>
              <w:marRight w:val="0"/>
              <w:marTop w:val="0"/>
              <w:marBottom w:val="0"/>
              <w:divBdr>
                <w:top w:val="none" w:sz="0" w:space="0" w:color="auto"/>
                <w:left w:val="none" w:sz="0" w:space="0" w:color="auto"/>
                <w:bottom w:val="none" w:sz="0" w:space="0" w:color="auto"/>
                <w:right w:val="none" w:sz="0" w:space="0" w:color="auto"/>
              </w:divBdr>
            </w:div>
          </w:divsChild>
        </w:div>
        <w:div w:id="166949631">
          <w:marLeft w:val="0"/>
          <w:marRight w:val="0"/>
          <w:marTop w:val="0"/>
          <w:marBottom w:val="0"/>
          <w:divBdr>
            <w:top w:val="none" w:sz="0" w:space="0" w:color="auto"/>
            <w:left w:val="none" w:sz="0" w:space="0" w:color="auto"/>
            <w:bottom w:val="none" w:sz="0" w:space="0" w:color="auto"/>
            <w:right w:val="none" w:sz="0" w:space="0" w:color="auto"/>
          </w:divBdr>
          <w:divsChild>
            <w:div w:id="1873569155">
              <w:marLeft w:val="0"/>
              <w:marRight w:val="0"/>
              <w:marTop w:val="0"/>
              <w:marBottom w:val="0"/>
              <w:divBdr>
                <w:top w:val="none" w:sz="0" w:space="0" w:color="auto"/>
                <w:left w:val="none" w:sz="0" w:space="0" w:color="auto"/>
                <w:bottom w:val="none" w:sz="0" w:space="0" w:color="auto"/>
                <w:right w:val="none" w:sz="0" w:space="0" w:color="auto"/>
              </w:divBdr>
            </w:div>
          </w:divsChild>
        </w:div>
        <w:div w:id="240603393">
          <w:marLeft w:val="0"/>
          <w:marRight w:val="0"/>
          <w:marTop w:val="0"/>
          <w:marBottom w:val="0"/>
          <w:divBdr>
            <w:top w:val="none" w:sz="0" w:space="0" w:color="auto"/>
            <w:left w:val="none" w:sz="0" w:space="0" w:color="auto"/>
            <w:bottom w:val="none" w:sz="0" w:space="0" w:color="auto"/>
            <w:right w:val="none" w:sz="0" w:space="0" w:color="auto"/>
          </w:divBdr>
          <w:divsChild>
            <w:div w:id="11590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4733">
      <w:bodyDiv w:val="1"/>
      <w:marLeft w:val="0"/>
      <w:marRight w:val="0"/>
      <w:marTop w:val="0"/>
      <w:marBottom w:val="0"/>
      <w:divBdr>
        <w:top w:val="none" w:sz="0" w:space="0" w:color="auto"/>
        <w:left w:val="none" w:sz="0" w:space="0" w:color="auto"/>
        <w:bottom w:val="none" w:sz="0" w:space="0" w:color="auto"/>
        <w:right w:val="none" w:sz="0" w:space="0" w:color="auto"/>
      </w:divBdr>
      <w:divsChild>
        <w:div w:id="259875780">
          <w:marLeft w:val="0"/>
          <w:marRight w:val="0"/>
          <w:marTop w:val="0"/>
          <w:marBottom w:val="0"/>
          <w:divBdr>
            <w:top w:val="none" w:sz="0" w:space="0" w:color="auto"/>
            <w:left w:val="none" w:sz="0" w:space="0" w:color="auto"/>
            <w:bottom w:val="none" w:sz="0" w:space="0" w:color="auto"/>
            <w:right w:val="none" w:sz="0" w:space="0" w:color="auto"/>
          </w:divBdr>
          <w:divsChild>
            <w:div w:id="535121435">
              <w:marLeft w:val="0"/>
              <w:marRight w:val="0"/>
              <w:marTop w:val="0"/>
              <w:marBottom w:val="0"/>
              <w:divBdr>
                <w:top w:val="none" w:sz="0" w:space="0" w:color="auto"/>
                <w:left w:val="none" w:sz="0" w:space="0" w:color="auto"/>
                <w:bottom w:val="none" w:sz="0" w:space="0" w:color="auto"/>
                <w:right w:val="none" w:sz="0" w:space="0" w:color="auto"/>
              </w:divBdr>
            </w:div>
          </w:divsChild>
        </w:div>
        <w:div w:id="1294676348">
          <w:marLeft w:val="0"/>
          <w:marRight w:val="0"/>
          <w:marTop w:val="0"/>
          <w:marBottom w:val="0"/>
          <w:divBdr>
            <w:top w:val="none" w:sz="0" w:space="0" w:color="auto"/>
            <w:left w:val="none" w:sz="0" w:space="0" w:color="auto"/>
            <w:bottom w:val="none" w:sz="0" w:space="0" w:color="auto"/>
            <w:right w:val="none" w:sz="0" w:space="0" w:color="auto"/>
          </w:divBdr>
          <w:divsChild>
            <w:div w:id="1298025166">
              <w:marLeft w:val="0"/>
              <w:marRight w:val="0"/>
              <w:marTop w:val="0"/>
              <w:marBottom w:val="0"/>
              <w:divBdr>
                <w:top w:val="none" w:sz="0" w:space="0" w:color="auto"/>
                <w:left w:val="none" w:sz="0" w:space="0" w:color="auto"/>
                <w:bottom w:val="none" w:sz="0" w:space="0" w:color="auto"/>
                <w:right w:val="none" w:sz="0" w:space="0" w:color="auto"/>
              </w:divBdr>
            </w:div>
          </w:divsChild>
        </w:div>
        <w:div w:id="1605260266">
          <w:marLeft w:val="0"/>
          <w:marRight w:val="0"/>
          <w:marTop w:val="0"/>
          <w:marBottom w:val="0"/>
          <w:divBdr>
            <w:top w:val="none" w:sz="0" w:space="0" w:color="auto"/>
            <w:left w:val="none" w:sz="0" w:space="0" w:color="auto"/>
            <w:bottom w:val="none" w:sz="0" w:space="0" w:color="auto"/>
            <w:right w:val="none" w:sz="0" w:space="0" w:color="auto"/>
          </w:divBdr>
          <w:divsChild>
            <w:div w:id="111943961">
              <w:marLeft w:val="0"/>
              <w:marRight w:val="0"/>
              <w:marTop w:val="0"/>
              <w:marBottom w:val="0"/>
              <w:divBdr>
                <w:top w:val="none" w:sz="0" w:space="0" w:color="auto"/>
                <w:left w:val="none" w:sz="0" w:space="0" w:color="auto"/>
                <w:bottom w:val="none" w:sz="0" w:space="0" w:color="auto"/>
                <w:right w:val="none" w:sz="0" w:space="0" w:color="auto"/>
              </w:divBdr>
            </w:div>
          </w:divsChild>
        </w:div>
        <w:div w:id="1870144792">
          <w:marLeft w:val="0"/>
          <w:marRight w:val="0"/>
          <w:marTop w:val="0"/>
          <w:marBottom w:val="0"/>
          <w:divBdr>
            <w:top w:val="none" w:sz="0" w:space="0" w:color="auto"/>
            <w:left w:val="none" w:sz="0" w:space="0" w:color="auto"/>
            <w:bottom w:val="none" w:sz="0" w:space="0" w:color="auto"/>
            <w:right w:val="none" w:sz="0" w:space="0" w:color="auto"/>
          </w:divBdr>
          <w:divsChild>
            <w:div w:id="200686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4248">
      <w:bodyDiv w:val="1"/>
      <w:marLeft w:val="0"/>
      <w:marRight w:val="0"/>
      <w:marTop w:val="0"/>
      <w:marBottom w:val="0"/>
      <w:divBdr>
        <w:top w:val="none" w:sz="0" w:space="0" w:color="auto"/>
        <w:left w:val="none" w:sz="0" w:space="0" w:color="auto"/>
        <w:bottom w:val="none" w:sz="0" w:space="0" w:color="auto"/>
        <w:right w:val="none" w:sz="0" w:space="0" w:color="auto"/>
      </w:divBdr>
      <w:divsChild>
        <w:div w:id="1520436188">
          <w:marLeft w:val="0"/>
          <w:marRight w:val="0"/>
          <w:marTop w:val="0"/>
          <w:marBottom w:val="0"/>
          <w:divBdr>
            <w:top w:val="none" w:sz="0" w:space="0" w:color="auto"/>
            <w:left w:val="none" w:sz="0" w:space="0" w:color="auto"/>
            <w:bottom w:val="none" w:sz="0" w:space="0" w:color="auto"/>
            <w:right w:val="none" w:sz="0" w:space="0" w:color="auto"/>
          </w:divBdr>
          <w:divsChild>
            <w:div w:id="1899970880">
              <w:marLeft w:val="0"/>
              <w:marRight w:val="0"/>
              <w:marTop w:val="0"/>
              <w:marBottom w:val="0"/>
              <w:divBdr>
                <w:top w:val="none" w:sz="0" w:space="0" w:color="auto"/>
                <w:left w:val="none" w:sz="0" w:space="0" w:color="auto"/>
                <w:bottom w:val="none" w:sz="0" w:space="0" w:color="auto"/>
                <w:right w:val="none" w:sz="0" w:space="0" w:color="auto"/>
              </w:divBdr>
            </w:div>
          </w:divsChild>
        </w:div>
        <w:div w:id="1239365203">
          <w:marLeft w:val="0"/>
          <w:marRight w:val="0"/>
          <w:marTop w:val="0"/>
          <w:marBottom w:val="0"/>
          <w:divBdr>
            <w:top w:val="none" w:sz="0" w:space="0" w:color="auto"/>
            <w:left w:val="none" w:sz="0" w:space="0" w:color="auto"/>
            <w:bottom w:val="none" w:sz="0" w:space="0" w:color="auto"/>
            <w:right w:val="none" w:sz="0" w:space="0" w:color="auto"/>
          </w:divBdr>
          <w:divsChild>
            <w:div w:id="3645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8149">
      <w:bodyDiv w:val="1"/>
      <w:marLeft w:val="0"/>
      <w:marRight w:val="0"/>
      <w:marTop w:val="0"/>
      <w:marBottom w:val="0"/>
      <w:divBdr>
        <w:top w:val="none" w:sz="0" w:space="0" w:color="auto"/>
        <w:left w:val="none" w:sz="0" w:space="0" w:color="auto"/>
        <w:bottom w:val="none" w:sz="0" w:space="0" w:color="auto"/>
        <w:right w:val="none" w:sz="0" w:space="0" w:color="auto"/>
      </w:divBdr>
    </w:div>
    <w:div w:id="981809187">
      <w:bodyDiv w:val="1"/>
      <w:marLeft w:val="0"/>
      <w:marRight w:val="0"/>
      <w:marTop w:val="0"/>
      <w:marBottom w:val="0"/>
      <w:divBdr>
        <w:top w:val="none" w:sz="0" w:space="0" w:color="auto"/>
        <w:left w:val="none" w:sz="0" w:space="0" w:color="auto"/>
        <w:bottom w:val="none" w:sz="0" w:space="0" w:color="auto"/>
        <w:right w:val="none" w:sz="0" w:space="0" w:color="auto"/>
      </w:divBdr>
      <w:divsChild>
        <w:div w:id="244799832">
          <w:marLeft w:val="0"/>
          <w:marRight w:val="0"/>
          <w:marTop w:val="0"/>
          <w:marBottom w:val="0"/>
          <w:divBdr>
            <w:top w:val="none" w:sz="0" w:space="0" w:color="auto"/>
            <w:left w:val="none" w:sz="0" w:space="0" w:color="auto"/>
            <w:bottom w:val="none" w:sz="0" w:space="0" w:color="auto"/>
            <w:right w:val="none" w:sz="0" w:space="0" w:color="auto"/>
          </w:divBdr>
          <w:divsChild>
            <w:div w:id="1959726328">
              <w:marLeft w:val="0"/>
              <w:marRight w:val="0"/>
              <w:marTop w:val="0"/>
              <w:marBottom w:val="0"/>
              <w:divBdr>
                <w:top w:val="none" w:sz="0" w:space="0" w:color="auto"/>
                <w:left w:val="none" w:sz="0" w:space="0" w:color="auto"/>
                <w:bottom w:val="none" w:sz="0" w:space="0" w:color="auto"/>
                <w:right w:val="none" w:sz="0" w:space="0" w:color="auto"/>
              </w:divBdr>
            </w:div>
          </w:divsChild>
        </w:div>
        <w:div w:id="792291931">
          <w:marLeft w:val="0"/>
          <w:marRight w:val="0"/>
          <w:marTop w:val="0"/>
          <w:marBottom w:val="0"/>
          <w:divBdr>
            <w:top w:val="none" w:sz="0" w:space="0" w:color="auto"/>
            <w:left w:val="none" w:sz="0" w:space="0" w:color="auto"/>
            <w:bottom w:val="none" w:sz="0" w:space="0" w:color="auto"/>
            <w:right w:val="none" w:sz="0" w:space="0" w:color="auto"/>
          </w:divBdr>
          <w:divsChild>
            <w:div w:id="1379621202">
              <w:marLeft w:val="0"/>
              <w:marRight w:val="0"/>
              <w:marTop w:val="0"/>
              <w:marBottom w:val="0"/>
              <w:divBdr>
                <w:top w:val="none" w:sz="0" w:space="0" w:color="auto"/>
                <w:left w:val="none" w:sz="0" w:space="0" w:color="auto"/>
                <w:bottom w:val="none" w:sz="0" w:space="0" w:color="auto"/>
                <w:right w:val="none" w:sz="0" w:space="0" w:color="auto"/>
              </w:divBdr>
            </w:div>
          </w:divsChild>
        </w:div>
        <w:div w:id="1465998537">
          <w:marLeft w:val="0"/>
          <w:marRight w:val="0"/>
          <w:marTop w:val="0"/>
          <w:marBottom w:val="0"/>
          <w:divBdr>
            <w:top w:val="none" w:sz="0" w:space="0" w:color="auto"/>
            <w:left w:val="none" w:sz="0" w:space="0" w:color="auto"/>
            <w:bottom w:val="none" w:sz="0" w:space="0" w:color="auto"/>
            <w:right w:val="none" w:sz="0" w:space="0" w:color="auto"/>
          </w:divBdr>
          <w:divsChild>
            <w:div w:id="1434133198">
              <w:marLeft w:val="0"/>
              <w:marRight w:val="0"/>
              <w:marTop w:val="0"/>
              <w:marBottom w:val="0"/>
              <w:divBdr>
                <w:top w:val="none" w:sz="0" w:space="0" w:color="auto"/>
                <w:left w:val="none" w:sz="0" w:space="0" w:color="auto"/>
                <w:bottom w:val="none" w:sz="0" w:space="0" w:color="auto"/>
                <w:right w:val="none" w:sz="0" w:space="0" w:color="auto"/>
              </w:divBdr>
            </w:div>
          </w:divsChild>
        </w:div>
        <w:div w:id="1856262028">
          <w:marLeft w:val="0"/>
          <w:marRight w:val="0"/>
          <w:marTop w:val="0"/>
          <w:marBottom w:val="0"/>
          <w:divBdr>
            <w:top w:val="none" w:sz="0" w:space="0" w:color="auto"/>
            <w:left w:val="none" w:sz="0" w:space="0" w:color="auto"/>
            <w:bottom w:val="none" w:sz="0" w:space="0" w:color="auto"/>
            <w:right w:val="none" w:sz="0" w:space="0" w:color="auto"/>
          </w:divBdr>
          <w:divsChild>
            <w:div w:id="14460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9622">
      <w:bodyDiv w:val="1"/>
      <w:marLeft w:val="0"/>
      <w:marRight w:val="0"/>
      <w:marTop w:val="0"/>
      <w:marBottom w:val="0"/>
      <w:divBdr>
        <w:top w:val="none" w:sz="0" w:space="0" w:color="auto"/>
        <w:left w:val="none" w:sz="0" w:space="0" w:color="auto"/>
        <w:bottom w:val="none" w:sz="0" w:space="0" w:color="auto"/>
        <w:right w:val="none" w:sz="0" w:space="0" w:color="auto"/>
      </w:divBdr>
    </w:div>
    <w:div w:id="1258711262">
      <w:bodyDiv w:val="1"/>
      <w:marLeft w:val="0"/>
      <w:marRight w:val="0"/>
      <w:marTop w:val="0"/>
      <w:marBottom w:val="0"/>
      <w:divBdr>
        <w:top w:val="none" w:sz="0" w:space="0" w:color="auto"/>
        <w:left w:val="none" w:sz="0" w:space="0" w:color="auto"/>
        <w:bottom w:val="none" w:sz="0" w:space="0" w:color="auto"/>
        <w:right w:val="none" w:sz="0" w:space="0" w:color="auto"/>
      </w:divBdr>
    </w:div>
    <w:div w:id="1267419769">
      <w:bodyDiv w:val="1"/>
      <w:marLeft w:val="0"/>
      <w:marRight w:val="0"/>
      <w:marTop w:val="0"/>
      <w:marBottom w:val="0"/>
      <w:divBdr>
        <w:top w:val="none" w:sz="0" w:space="0" w:color="auto"/>
        <w:left w:val="none" w:sz="0" w:space="0" w:color="auto"/>
        <w:bottom w:val="none" w:sz="0" w:space="0" w:color="auto"/>
        <w:right w:val="none" w:sz="0" w:space="0" w:color="auto"/>
      </w:divBdr>
    </w:div>
    <w:div w:id="1350763719">
      <w:bodyDiv w:val="1"/>
      <w:marLeft w:val="0"/>
      <w:marRight w:val="0"/>
      <w:marTop w:val="0"/>
      <w:marBottom w:val="0"/>
      <w:divBdr>
        <w:top w:val="none" w:sz="0" w:space="0" w:color="auto"/>
        <w:left w:val="none" w:sz="0" w:space="0" w:color="auto"/>
        <w:bottom w:val="none" w:sz="0" w:space="0" w:color="auto"/>
        <w:right w:val="none" w:sz="0" w:space="0" w:color="auto"/>
      </w:divBdr>
    </w:div>
    <w:div w:id="1354266886">
      <w:bodyDiv w:val="1"/>
      <w:marLeft w:val="0"/>
      <w:marRight w:val="0"/>
      <w:marTop w:val="0"/>
      <w:marBottom w:val="0"/>
      <w:divBdr>
        <w:top w:val="none" w:sz="0" w:space="0" w:color="auto"/>
        <w:left w:val="none" w:sz="0" w:space="0" w:color="auto"/>
        <w:bottom w:val="none" w:sz="0" w:space="0" w:color="auto"/>
        <w:right w:val="none" w:sz="0" w:space="0" w:color="auto"/>
      </w:divBdr>
    </w:div>
    <w:div w:id="1588423190">
      <w:bodyDiv w:val="1"/>
      <w:marLeft w:val="0"/>
      <w:marRight w:val="0"/>
      <w:marTop w:val="0"/>
      <w:marBottom w:val="0"/>
      <w:divBdr>
        <w:top w:val="none" w:sz="0" w:space="0" w:color="auto"/>
        <w:left w:val="none" w:sz="0" w:space="0" w:color="auto"/>
        <w:bottom w:val="none" w:sz="0" w:space="0" w:color="auto"/>
        <w:right w:val="none" w:sz="0" w:space="0" w:color="auto"/>
      </w:divBdr>
      <w:divsChild>
        <w:div w:id="601305822">
          <w:marLeft w:val="0"/>
          <w:marRight w:val="0"/>
          <w:marTop w:val="0"/>
          <w:marBottom w:val="0"/>
          <w:divBdr>
            <w:top w:val="none" w:sz="0" w:space="0" w:color="auto"/>
            <w:left w:val="none" w:sz="0" w:space="0" w:color="auto"/>
            <w:bottom w:val="none" w:sz="0" w:space="0" w:color="auto"/>
            <w:right w:val="none" w:sz="0" w:space="0" w:color="auto"/>
          </w:divBdr>
          <w:divsChild>
            <w:div w:id="1396735800">
              <w:marLeft w:val="0"/>
              <w:marRight w:val="0"/>
              <w:marTop w:val="0"/>
              <w:marBottom w:val="0"/>
              <w:divBdr>
                <w:top w:val="none" w:sz="0" w:space="0" w:color="auto"/>
                <w:left w:val="none" w:sz="0" w:space="0" w:color="auto"/>
                <w:bottom w:val="none" w:sz="0" w:space="0" w:color="auto"/>
                <w:right w:val="none" w:sz="0" w:space="0" w:color="auto"/>
              </w:divBdr>
            </w:div>
          </w:divsChild>
        </w:div>
        <w:div w:id="2109035459">
          <w:marLeft w:val="0"/>
          <w:marRight w:val="0"/>
          <w:marTop w:val="0"/>
          <w:marBottom w:val="0"/>
          <w:divBdr>
            <w:top w:val="none" w:sz="0" w:space="0" w:color="auto"/>
            <w:left w:val="none" w:sz="0" w:space="0" w:color="auto"/>
            <w:bottom w:val="none" w:sz="0" w:space="0" w:color="auto"/>
            <w:right w:val="none" w:sz="0" w:space="0" w:color="auto"/>
          </w:divBdr>
          <w:divsChild>
            <w:div w:id="2012832611">
              <w:marLeft w:val="0"/>
              <w:marRight w:val="0"/>
              <w:marTop w:val="0"/>
              <w:marBottom w:val="0"/>
              <w:divBdr>
                <w:top w:val="none" w:sz="0" w:space="0" w:color="auto"/>
                <w:left w:val="none" w:sz="0" w:space="0" w:color="auto"/>
                <w:bottom w:val="none" w:sz="0" w:space="0" w:color="auto"/>
                <w:right w:val="none" w:sz="0" w:space="0" w:color="auto"/>
              </w:divBdr>
            </w:div>
          </w:divsChild>
        </w:div>
        <w:div w:id="886185738">
          <w:marLeft w:val="0"/>
          <w:marRight w:val="0"/>
          <w:marTop w:val="0"/>
          <w:marBottom w:val="0"/>
          <w:divBdr>
            <w:top w:val="none" w:sz="0" w:space="0" w:color="auto"/>
            <w:left w:val="none" w:sz="0" w:space="0" w:color="auto"/>
            <w:bottom w:val="none" w:sz="0" w:space="0" w:color="auto"/>
            <w:right w:val="none" w:sz="0" w:space="0" w:color="auto"/>
          </w:divBdr>
          <w:divsChild>
            <w:div w:id="1902906320">
              <w:marLeft w:val="0"/>
              <w:marRight w:val="0"/>
              <w:marTop w:val="0"/>
              <w:marBottom w:val="0"/>
              <w:divBdr>
                <w:top w:val="none" w:sz="0" w:space="0" w:color="auto"/>
                <w:left w:val="none" w:sz="0" w:space="0" w:color="auto"/>
                <w:bottom w:val="none" w:sz="0" w:space="0" w:color="auto"/>
                <w:right w:val="none" w:sz="0" w:space="0" w:color="auto"/>
              </w:divBdr>
            </w:div>
          </w:divsChild>
        </w:div>
        <w:div w:id="370349907">
          <w:marLeft w:val="0"/>
          <w:marRight w:val="0"/>
          <w:marTop w:val="0"/>
          <w:marBottom w:val="0"/>
          <w:divBdr>
            <w:top w:val="none" w:sz="0" w:space="0" w:color="auto"/>
            <w:left w:val="none" w:sz="0" w:space="0" w:color="auto"/>
            <w:bottom w:val="none" w:sz="0" w:space="0" w:color="auto"/>
            <w:right w:val="none" w:sz="0" w:space="0" w:color="auto"/>
          </w:divBdr>
          <w:divsChild>
            <w:div w:id="149487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5727">
      <w:bodyDiv w:val="1"/>
      <w:marLeft w:val="0"/>
      <w:marRight w:val="0"/>
      <w:marTop w:val="0"/>
      <w:marBottom w:val="0"/>
      <w:divBdr>
        <w:top w:val="none" w:sz="0" w:space="0" w:color="auto"/>
        <w:left w:val="none" w:sz="0" w:space="0" w:color="auto"/>
        <w:bottom w:val="none" w:sz="0" w:space="0" w:color="auto"/>
        <w:right w:val="none" w:sz="0" w:space="0" w:color="auto"/>
      </w:divBdr>
      <w:divsChild>
        <w:div w:id="1882548821">
          <w:marLeft w:val="0"/>
          <w:marRight w:val="0"/>
          <w:marTop w:val="0"/>
          <w:marBottom w:val="0"/>
          <w:divBdr>
            <w:top w:val="single" w:sz="2" w:space="0" w:color="auto"/>
            <w:left w:val="single" w:sz="2" w:space="0" w:color="auto"/>
            <w:bottom w:val="single" w:sz="2" w:space="0" w:color="auto"/>
            <w:right w:val="single" w:sz="2" w:space="0" w:color="auto"/>
          </w:divBdr>
          <w:divsChild>
            <w:div w:id="2144425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3734109">
      <w:bodyDiv w:val="1"/>
      <w:marLeft w:val="0"/>
      <w:marRight w:val="0"/>
      <w:marTop w:val="0"/>
      <w:marBottom w:val="0"/>
      <w:divBdr>
        <w:top w:val="none" w:sz="0" w:space="0" w:color="auto"/>
        <w:left w:val="none" w:sz="0" w:space="0" w:color="auto"/>
        <w:bottom w:val="none" w:sz="0" w:space="0" w:color="auto"/>
        <w:right w:val="none" w:sz="0" w:space="0" w:color="auto"/>
      </w:divBdr>
    </w:div>
    <w:div w:id="1801995751">
      <w:bodyDiv w:val="1"/>
      <w:marLeft w:val="0"/>
      <w:marRight w:val="0"/>
      <w:marTop w:val="0"/>
      <w:marBottom w:val="0"/>
      <w:divBdr>
        <w:top w:val="none" w:sz="0" w:space="0" w:color="auto"/>
        <w:left w:val="none" w:sz="0" w:space="0" w:color="auto"/>
        <w:bottom w:val="none" w:sz="0" w:space="0" w:color="auto"/>
        <w:right w:val="none" w:sz="0" w:space="0" w:color="auto"/>
      </w:divBdr>
    </w:div>
    <w:div w:id="1911302771">
      <w:bodyDiv w:val="1"/>
      <w:marLeft w:val="0"/>
      <w:marRight w:val="0"/>
      <w:marTop w:val="0"/>
      <w:marBottom w:val="0"/>
      <w:divBdr>
        <w:top w:val="none" w:sz="0" w:space="0" w:color="auto"/>
        <w:left w:val="none" w:sz="0" w:space="0" w:color="auto"/>
        <w:bottom w:val="none" w:sz="0" w:space="0" w:color="auto"/>
        <w:right w:val="none" w:sz="0" w:space="0" w:color="auto"/>
      </w:divBdr>
    </w:div>
    <w:div w:id="1952852814">
      <w:bodyDiv w:val="1"/>
      <w:marLeft w:val="0"/>
      <w:marRight w:val="0"/>
      <w:marTop w:val="0"/>
      <w:marBottom w:val="0"/>
      <w:divBdr>
        <w:top w:val="none" w:sz="0" w:space="0" w:color="auto"/>
        <w:left w:val="none" w:sz="0" w:space="0" w:color="auto"/>
        <w:bottom w:val="none" w:sz="0" w:space="0" w:color="auto"/>
        <w:right w:val="none" w:sz="0" w:space="0" w:color="auto"/>
      </w:divBdr>
    </w:div>
    <w:div w:id="202940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57F7D-4FFA-4180-82C9-993468002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15</Pages>
  <Words>3184</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Senajith[COR/EKO/LOITS]</dc:creator>
  <cp:keywords/>
  <dc:description/>
  <cp:lastModifiedBy>Inshaf Naleem[IT/EKO/LOITS]</cp:lastModifiedBy>
  <cp:revision>14</cp:revision>
  <dcterms:created xsi:type="dcterms:W3CDTF">2025-10-10T15:27:00Z</dcterms:created>
  <dcterms:modified xsi:type="dcterms:W3CDTF">2025-10-27T12:51:00Z</dcterms:modified>
</cp:coreProperties>
</file>