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CD" w:rsidRDefault="004D74E5">
      <w:pPr>
        <w:pStyle w:val="NoSpacing"/>
        <w:rPr>
          <w:noProof/>
          <w:sz w:val="24"/>
          <w:szCs w:val="24"/>
        </w:rPr>
      </w:pPr>
      <w:r>
        <w:rPr>
          <w:rFonts w:ascii="Arial" w:hAnsi="Arial"/>
          <w:i/>
          <w:noProof/>
          <w:sz w:val="24"/>
        </w:rPr>
        <w:t xml:space="preserve">Las sugerencias anteriores se ofrecen solamente como información, no son asesoría legal.   </w:t>
      </w:r>
    </w:p>
    <w:p w:rsidR="00A771CD" w:rsidRDefault="00A771CD">
      <w:pPr>
        <w:pStyle w:val="NoSpacing"/>
        <w:rPr>
          <w:rFonts w:ascii="Arial" w:hAnsi="Arial" w:cs="Arial"/>
          <w:i/>
          <w:noProof/>
          <w:sz w:val="24"/>
          <w:szCs w:val="24"/>
        </w:rPr>
      </w:pPr>
    </w:p>
    <w:p w:rsidR="00A771CD" w:rsidRDefault="004D74E5">
      <w:pPr>
        <w:pStyle w:val="NoSpacing"/>
        <w:rPr>
          <w:noProof/>
        </w:rPr>
      </w:pPr>
      <w:r>
        <w:rPr>
          <w:rFonts w:ascii="Arial" w:hAnsi="Arial"/>
          <w:i/>
          <w:noProof/>
          <w:sz w:val="24"/>
        </w:rPr>
        <w:t xml:space="preserve">Cuando tenga un problema jurídico, siempre es mejor hablar con un abogado que pueda darle asesoría específica para su caso. El </w:t>
      </w:r>
      <w:r>
        <w:rPr>
          <w:rFonts w:ascii="Arial" w:hAnsi="Arial"/>
          <w:b/>
          <w:i/>
          <w:noProof/>
          <w:sz w:val="24"/>
        </w:rPr>
        <w:t xml:space="preserve">Massachusetts Legal Resource Finder, </w:t>
      </w:r>
      <w:hyperlink r:id="rId5">
        <w:r w:rsidR="00ED0870">
          <w:rPr>
            <w:rStyle w:val="InternetLink"/>
            <w:rFonts w:ascii="Arial" w:hAnsi="Arial"/>
            <w:b/>
            <w:i/>
            <w:noProof/>
            <w:color w:val="auto"/>
            <w:sz w:val="24"/>
            <w:u w:val="none"/>
          </w:rPr>
          <w:t>MassLRF.org</w:t>
        </w:r>
      </w:hyperlink>
      <w:r w:rsidR="00ED0870">
        <w:rPr>
          <w:rStyle w:val="InternetLink"/>
          <w:rFonts w:ascii="Arial" w:hAnsi="Arial"/>
          <w:b/>
          <w:i/>
          <w:noProof/>
          <w:color w:val="auto"/>
          <w:sz w:val="24"/>
          <w:u w:val="none"/>
        </w:rPr>
        <w:t>/es</w:t>
      </w:r>
      <w:bookmarkStart w:id="0" w:name="_GoBack"/>
      <w:bookmarkEnd w:id="0"/>
      <w:r>
        <w:rPr>
          <w:rFonts w:ascii="Arial" w:hAnsi="Arial"/>
          <w:b/>
          <w:i/>
          <w:noProof/>
          <w:sz w:val="24"/>
        </w:rPr>
        <w:t>,</w:t>
      </w:r>
      <w:r>
        <w:rPr>
          <w:rFonts w:ascii="Arial" w:hAnsi="Arial"/>
          <w:i/>
          <w:noProof/>
          <w:sz w:val="24"/>
        </w:rPr>
        <w:t xml:space="preserve"> puede ayudarle a encontrar abogados y otro tipo de recursos legales en su zona. </w:t>
      </w:r>
    </w:p>
    <w:sectPr w:rsidR="00A771C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dgnword-docGUID" w:val="{AD254A0B-4C86-4CDD-9BB2-337C1888CFF7}"/>
    <w:docVar w:name="dgnword-eventsink" w:val="2244616"/>
  </w:docVars>
  <w:rsids>
    <w:rsidRoot w:val="00A771CD"/>
    <w:rsid w:val="004D74E5"/>
    <w:rsid w:val="00A771CD"/>
    <w:rsid w:val="00E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s-E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ssLR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dcterms:created xsi:type="dcterms:W3CDTF">2022-04-15T09:53:00Z</dcterms:created>
  <dcterms:modified xsi:type="dcterms:W3CDTF">2022-04-15T09:53:00Z</dcterms:modified>
  <dc:language>en-US</dc:language>
</cp:coreProperties>
</file>