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1B3F" w:rsidRDefault="00ED0F9F">
      <w:pPr>
        <w:pStyle w:val="Heading1"/>
        <w:numPr>
          <w:ilvl w:val="0"/>
          <w:numId w:val="3"/>
        </w:numPr>
      </w:pPr>
      <w:bookmarkStart w:id="0" w:name="_heading=h.30j0zll" w:colFirst="0" w:colLast="0"/>
      <w:bookmarkEnd w:id="0"/>
      <w:r>
        <w:t>Guide Me: Steps to take when…</w:t>
      </w:r>
    </w:p>
    <w:p w14:paraId="00000002" w14:textId="77777777" w:rsidR="00ED1B3F" w:rsidRDefault="00ED0F9F">
      <w:pPr>
        <w:pStyle w:val="Heading2"/>
        <w:numPr>
          <w:ilvl w:val="1"/>
          <w:numId w:val="3"/>
        </w:numPr>
        <w:rPr>
          <w:rFonts w:hint="eastAsia"/>
        </w:rPr>
        <w:sectPr w:rsidR="00ED1B3F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 missed your eviction hearing, you "defaulted," and you were served with a notice of a scheduled eviction</w:t>
      </w:r>
    </w:p>
    <w:p w14:paraId="00000003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t>File a Motion to Stop Physical Eviction</w:t>
      </w:r>
    </w:p>
    <w:p w14:paraId="00000004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Even after you get served with a notice of physical eviction, you </w:t>
      </w:r>
      <w:r>
        <w:rPr>
          <w:rFonts w:eastAsia="Arial"/>
          <w:b/>
          <w:color w:val="000000"/>
        </w:rPr>
        <w:t>may</w:t>
      </w:r>
      <w:r>
        <w:rPr>
          <w:rFonts w:eastAsia="Arial"/>
          <w:color w:val="000000"/>
        </w:rPr>
        <w:t xml:space="preserve"> be able to get the court to stop or postpone it. You need to ask the court for "Stay of Execution."</w:t>
      </w:r>
    </w:p>
    <w:p w14:paraId="00000005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These "stays" are hard to get. Usually, judges only grant a stay if:</w:t>
      </w:r>
    </w:p>
    <w:p w14:paraId="00000006" w14:textId="77777777" w:rsidR="00ED1B3F" w:rsidRDefault="00ED0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have an emergency, or</w:t>
      </w:r>
    </w:p>
    <w:p w14:paraId="00000007" w14:textId="77777777" w:rsidR="00ED1B3F" w:rsidRDefault="00ED0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can show the judge that your landlord will not be harmed if the judge delays your eviction date.</w:t>
      </w:r>
    </w:p>
    <w:p w14:paraId="00000008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See Stay – Representing Yourself in an Eviction Case: </w:t>
      </w:r>
      <w:hyperlink r:id="rId6">
        <w:r>
          <w:rPr>
            <w:rFonts w:eastAsia="Arial"/>
            <w:color w:val="0000FF"/>
            <w:u w:val="single"/>
          </w:rPr>
          <w:t>MassLegalHelp.org/housing/lt1-booklet-8-stay.pdf</w:t>
        </w:r>
      </w:hyperlink>
      <w:r>
        <w:rPr>
          <w:rFonts w:eastAsia="Arial"/>
          <w:color w:val="000000"/>
        </w:rPr>
        <w:t>.</w:t>
      </w:r>
    </w:p>
    <w:p w14:paraId="00000009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t>File a Motion to Remove Default</w:t>
      </w:r>
    </w:p>
    <w:p w14:paraId="0000000A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You can file a Motion to Remove Default Judgment. See Removing a Default in all Housing Superior and District Courts: </w:t>
      </w:r>
      <w:hyperlink r:id="rId7">
        <w:r>
          <w:rPr>
            <w:rFonts w:eastAsia="Arial"/>
            <w:color w:val="0000FF"/>
            <w:u w:val="single"/>
          </w:rPr>
          <w:t>MassLegalHelp.org/housing/lt1-booklet-6-removing-default.pdf</w:t>
        </w:r>
      </w:hyperlink>
    </w:p>
    <w:p w14:paraId="0000000B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If the court grants your motion to remove default, the court cancels the default judgment and you go back to where you were in the case, </w:t>
      </w:r>
      <w:r>
        <w:rPr>
          <w:rFonts w:eastAsia="Arial"/>
          <w:b/>
          <w:color w:val="000000"/>
        </w:rPr>
        <w:t>before</w:t>
      </w:r>
      <w:r>
        <w:rPr>
          <w:rFonts w:eastAsia="Arial"/>
          <w:color w:val="000000"/>
        </w:rPr>
        <w:t xml:space="preserve"> you missed the hearing.</w:t>
      </w:r>
    </w:p>
    <w:p w14:paraId="0000000C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t>Talk to Your Landlord</w:t>
      </w:r>
    </w:p>
    <w:p w14:paraId="0000000D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Even after you lose your eviction case, many landlords are still willing to negotiate an agreement with you. </w:t>
      </w:r>
    </w:p>
    <w:p w14:paraId="0000000E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your eviction is because you owe rent, some landlords will still agree to a payment plan and let you stay if you can get caught up on your rent.</w:t>
      </w:r>
    </w:p>
    <w:p w14:paraId="0000000F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Even if your landlord is not interested in letting you stay long-term, they may agree to give you a reasonable amount of time to move on your own.</w:t>
      </w:r>
    </w:p>
    <w:p w14:paraId="00000010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It may cost the landlord more to pay a sheriff or constable to evict you, and move all your things out.</w:t>
      </w:r>
    </w:p>
    <w:p w14:paraId="35AAA7CA" w14:textId="77777777" w:rsidR="00114DA6" w:rsidRDefault="00114DA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</w:p>
    <w:p w14:paraId="00000019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t>Apply for Shelter or Emergency Assistance</w:t>
      </w:r>
    </w:p>
    <w:p w14:paraId="0000001A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may qualify for shelter if you have children and your landlord evicted you because:</w:t>
      </w:r>
    </w:p>
    <w:p w14:paraId="0000001B" w14:textId="77777777" w:rsidR="00ED1B3F" w:rsidRDefault="00ED0F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could no longer afford your rent, or</w:t>
      </w:r>
    </w:p>
    <w:p w14:paraId="0000001C" w14:textId="77777777" w:rsidR="00ED1B3F" w:rsidRDefault="00ED0F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did not do something to cause your eviction.</w:t>
      </w:r>
    </w:p>
    <w:p w14:paraId="00000028" w14:textId="370ADAC5" w:rsidR="00ED1B3F" w:rsidRPr="00E95310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  <w:sectPr w:rsidR="00ED1B3F" w:rsidRPr="00E95310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eastAsia="Arial"/>
          <w:color w:val="000000"/>
        </w:rPr>
        <w:t xml:space="preserve">Learn more about how to get shelter. See Emergency Housing Assistance Programs on Mass.gov: </w:t>
      </w:r>
      <w:hyperlink r:id="rId8">
        <w:r>
          <w:rPr>
            <w:rFonts w:eastAsia="Arial"/>
            <w:color w:val="0000FF"/>
          </w:rPr>
          <w:t>Mass.Gov/emergency-housing-assistance-programs</w:t>
        </w:r>
      </w:hyperlink>
    </w:p>
    <w:p w14:paraId="00000029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bookmarkStart w:id="1" w:name="_heading=h.1fob9te" w:colFirst="0" w:colLast="0"/>
      <w:bookmarkEnd w:id="1"/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(‘Disclaimer.docx’</w:t>
      </w:r>
      <w:proofErr w:type="gramStart"/>
      <w:r>
        <w:rPr>
          <w:rFonts w:eastAsia="Arial"/>
          <w:color w:val="000000"/>
        </w:rPr>
        <w:t>) }</w:t>
      </w:r>
      <w:proofErr w:type="gramEnd"/>
      <w:r>
        <w:rPr>
          <w:rFonts w:eastAsia="Arial"/>
          <w:color w:val="000000"/>
        </w:rPr>
        <w:t>}</w:t>
      </w:r>
    </w:p>
    <w:p w14:paraId="0000002A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(‘Authorship.docx’</w:t>
      </w:r>
      <w:proofErr w:type="gramStart"/>
      <w:r>
        <w:rPr>
          <w:rFonts w:eastAsia="Arial"/>
          <w:color w:val="000000"/>
        </w:rPr>
        <w:t>) }</w:t>
      </w:r>
      <w:proofErr w:type="gramEnd"/>
      <w:r>
        <w:rPr>
          <w:rFonts w:eastAsia="Arial"/>
          <w:color w:val="000000"/>
        </w:rPr>
        <w:t>}</w:t>
      </w:r>
    </w:p>
    <w:sectPr w:rsidR="00ED1B3F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2304"/>
    <w:multiLevelType w:val="multilevel"/>
    <w:tmpl w:val="2AF67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747A45"/>
    <w:multiLevelType w:val="multilevel"/>
    <w:tmpl w:val="F3AEE9B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C1D4AA9"/>
    <w:multiLevelType w:val="multilevel"/>
    <w:tmpl w:val="FB98B9E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78645A"/>
    <w:multiLevelType w:val="multilevel"/>
    <w:tmpl w:val="3EDCE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7376C"/>
    <w:multiLevelType w:val="multilevel"/>
    <w:tmpl w:val="D62ACB2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B3F"/>
    <w:rsid w:val="00114DA6"/>
    <w:rsid w:val="0012489E"/>
    <w:rsid w:val="00E95310"/>
    <w:rsid w:val="00ED0F9F"/>
    <w:rsid w:val="00E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BBD7"/>
  <w15:docId w15:val="{4ED3A818-406D-1248-A828-BDCAC0FC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B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.gov/emergency-housing-assistance-progra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booklet-6-removing-defaul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slegalhelp.org/housing/lt1-booklet-8-stay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OKikpryZDnlVQvVIc4c+ieRkA==">AMUW2mWWRgOzc2L44yVf8cS3E1I50SnlDHYwX7mNqKXWGPw0NbpBPX2L9/hbJ+CdSg1AwHt1Am7ugB3d0EMikBym6XILTKMHhgU5eYNXx+LwfMrs74A0eIm878lk0+4kt8yhGdsmuntjH5+9jRoXYLZ+IB7uonyEqQ==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1874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Rochelle Hahn</cp:lastModifiedBy>
  <cp:revision>4</cp:revision>
  <dcterms:created xsi:type="dcterms:W3CDTF">2021-09-01T16:56:00Z</dcterms:created>
  <dcterms:modified xsi:type="dcterms:W3CDTF">2021-09-02T17:17:00Z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