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A3F55" w:rsidRDefault="00402648">
      <w:pPr>
        <w:pStyle w:val="Heading1"/>
      </w:pPr>
      <w:r>
        <w:t>Guíenme: Qué hacer cuando...</w:t>
      </w:r>
    </w:p>
    <w:p w14:paraId="00000002" w14:textId="77777777" w:rsidR="00EA3F55" w:rsidRDefault="00402648">
      <w:pPr>
        <w:pStyle w:val="Heading2"/>
      </w:pPr>
      <w:bookmarkStart w:id="0" w:name="_heading=h.30j0zll" w:colFirst="0" w:colLast="0"/>
      <w:bookmarkEnd w:id="0"/>
      <w:proofErr w:type="gramStart"/>
      <w:r>
        <w:t>faltó</w:t>
      </w:r>
      <w:proofErr w:type="gramEnd"/>
      <w:r>
        <w:t xml:space="preserve"> a la audiencia de desalojo, “incumplió” y no ha recibido notificación de un desalojo programado</w:t>
      </w:r>
    </w:p>
    <w:p w14:paraId="00000003" w14:textId="77777777" w:rsidR="00EA3F55" w:rsidRDefault="004026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Si no se presenta a una audiencia en la corte, el propietario puede “incumplirlo” a usted, siempre y cuando usted no esté activo en servicio militar activo. El propietario puede obtener un “fallo de posesión”, una orden de desalojo, si usted no se presenta</w:t>
      </w:r>
      <w:r>
        <w:rPr>
          <w:color w:val="000000"/>
        </w:rPr>
        <w:t xml:space="preserve"> a la audiencia en la corte. </w:t>
      </w:r>
    </w:p>
    <w:p w14:paraId="00000004" w14:textId="77777777" w:rsidR="00EA3F55" w:rsidRDefault="004026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Si debe el alquiler, esto incluye “daños” en la cantidad que el casero afirma que usted debe. </w:t>
      </w:r>
    </w:p>
    <w:p w14:paraId="00000005" w14:textId="77777777" w:rsidR="00EA3F55" w:rsidRDefault="004026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  <w:sectPr w:rsidR="00EA3F55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rPr>
          <w:color w:val="000000"/>
        </w:rPr>
        <w:t>Si usted no hace nada para eliminar el incumplimiento, a los 11 días de la fecha de este el propietario puede pedirle a</w:t>
      </w:r>
      <w:r>
        <w:rPr>
          <w:color w:val="000000"/>
        </w:rPr>
        <w:t xml:space="preserve"> la corte la ejecución de los derechos del acreedor. El propietario necesita la ejecución para contratar a un alguacil o a un agente para desalojarlo del apartamento.</w:t>
      </w:r>
    </w:p>
    <w:p w14:paraId="00000006" w14:textId="77777777" w:rsidR="00EA3F55" w:rsidRDefault="00402648">
      <w:pPr>
        <w:pStyle w:val="Heading3"/>
      </w:pPr>
      <w:r>
        <w:lastRenderedPageBreak/>
        <w:t>Presente una moción para eliminar el incumplimiento</w:t>
      </w:r>
    </w:p>
    <w:p w14:paraId="00000007" w14:textId="77777777" w:rsidR="00EA3F55" w:rsidRDefault="004026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Puede presentar una moción para elimi</w:t>
      </w:r>
      <w:r>
        <w:rPr>
          <w:color w:val="000000"/>
        </w:rPr>
        <w:t xml:space="preserve">nar el fallo de incumplimiento. Consulte: Cómo eliminar el incumplimiento en todas las cortes de vivienda superiores y de distrito: </w:t>
      </w:r>
      <w:hyperlink r:id="rId6">
        <w:r>
          <w:rPr>
            <w:color w:val="0000FF"/>
            <w:u w:val="single"/>
          </w:rPr>
          <w:t>MassLegalHelp.org/</w:t>
        </w:r>
        <w:proofErr w:type="spellStart"/>
        <w:r>
          <w:rPr>
            <w:color w:val="0000FF"/>
            <w:u w:val="single"/>
          </w:rPr>
          <w:t>housing</w:t>
        </w:r>
        <w:proofErr w:type="spellEnd"/>
        <w:r>
          <w:rPr>
            <w:color w:val="0000FF"/>
            <w:u w:val="single"/>
          </w:rPr>
          <w:t>/lt1-b</w:t>
        </w:r>
        <w:r>
          <w:rPr>
            <w:color w:val="0000FF"/>
            <w:u w:val="single"/>
          </w:rPr>
          <w:t>ooklet-6-removing-default.pdf</w:t>
        </w:r>
      </w:hyperlink>
    </w:p>
    <w:p w14:paraId="00000008" w14:textId="77777777" w:rsidR="00EA3F55" w:rsidRDefault="00402648">
      <w:pPr>
        <w:pStyle w:val="Heading3"/>
      </w:pPr>
      <w:r>
        <w:rPr>
          <w:b w:val="0"/>
          <w:sz w:val="24"/>
          <w:szCs w:val="24"/>
        </w:rPr>
        <w:t>Si la corte le concede la moción para eliminar el incumplimiento, se cancela el fallo de incumplimiento y usted vuelve a donde estaba en el caso, antes de que faltara a la audiencia.</w:t>
      </w:r>
    </w:p>
    <w:p w14:paraId="00000009" w14:textId="77777777" w:rsidR="00EA3F55" w:rsidRDefault="00402648">
      <w:pPr>
        <w:pStyle w:val="Heading3"/>
      </w:pPr>
      <w:r>
        <w:t>Hable con el propietario</w:t>
      </w:r>
    </w:p>
    <w:p w14:paraId="0000000A" w14:textId="77777777" w:rsidR="00EA3F55" w:rsidRDefault="004026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Muchos propietario</w:t>
      </w:r>
      <w:r>
        <w:rPr>
          <w:color w:val="000000"/>
        </w:rPr>
        <w:t xml:space="preserve">s están dispuestos a negociar un acuerdo con los inquilinos </w:t>
      </w:r>
      <w:r>
        <w:rPr>
          <w:color w:val="000000"/>
        </w:rPr>
        <w:lastRenderedPageBreak/>
        <w:t>incluso después de la decisión de la corte.</w:t>
      </w:r>
    </w:p>
    <w:p w14:paraId="0000000B" w14:textId="77777777" w:rsidR="00EA3F55" w:rsidRDefault="004026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Si su desalojo es porque debe el alquiler, algunos propietarios harán un plan de pago y le permitirán quedarse, si puede ponerse al día con el alquiler.</w:t>
      </w:r>
      <w:r>
        <w:rPr>
          <w:color w:val="000000"/>
        </w:rPr>
        <w:t xml:space="preserve"> </w:t>
      </w:r>
    </w:p>
    <w:p w14:paraId="0000000C" w14:textId="77777777" w:rsidR="00EA3F55" w:rsidRDefault="004026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Aunque el propietario no esté interesado en que usted se quede a largo plazo, puede estar de acuerdo en darle un plazo razonable para que se mude.</w:t>
      </w:r>
    </w:p>
    <w:p w14:paraId="0000000D" w14:textId="77777777" w:rsidR="00EA3F55" w:rsidRDefault="004026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Al propietario le puede costar más dinero contratar a alguien para que lo saque a usted y sus cosas del apa</w:t>
      </w:r>
      <w:r>
        <w:rPr>
          <w:color w:val="000000"/>
        </w:rPr>
        <w:t>rtamento.</w:t>
      </w:r>
    </w:p>
    <w:p w14:paraId="0000000E" w14:textId="77777777" w:rsidR="00EA3F55" w:rsidRDefault="00EA3F5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  <w:sectPr w:rsidR="00EA3F55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0F" w14:textId="77777777" w:rsidR="00EA3F55" w:rsidRDefault="00EA3F55"/>
    <w:p w14:paraId="00000010" w14:textId="77777777" w:rsidR="00EA3F55" w:rsidRDefault="00EA3F55"/>
    <w:p w14:paraId="00000011" w14:textId="436F8006" w:rsidR="00EA3F55" w:rsidRDefault="00402648">
      <w:r>
        <w:t xml:space="preserve">{{p </w:t>
      </w:r>
      <w:proofErr w:type="spellStart"/>
      <w:r>
        <w:t>include_docx_</w:t>
      </w:r>
      <w:proofErr w:type="gramStart"/>
      <w:r>
        <w:t>template</w:t>
      </w:r>
      <w:proofErr w:type="spellEnd"/>
      <w:r>
        <w:t>(</w:t>
      </w:r>
      <w:proofErr w:type="gramEnd"/>
      <w:r>
        <w:t>‘Disclaimer_es</w:t>
      </w:r>
      <w:r>
        <w:t>.docx’) }}</w:t>
      </w:r>
    </w:p>
    <w:p w14:paraId="00000012" w14:textId="3D4D2BDB" w:rsidR="00EA3F55" w:rsidRDefault="00402648">
      <w:r>
        <w:t xml:space="preserve">{{p </w:t>
      </w:r>
      <w:proofErr w:type="spellStart"/>
      <w:r>
        <w:t>include_docx_template</w:t>
      </w:r>
      <w:proofErr w:type="spellEnd"/>
      <w:r>
        <w:t>('Authorship_es</w:t>
      </w:r>
      <w:bookmarkStart w:id="1" w:name="_GoBack"/>
      <w:bookmarkEnd w:id="1"/>
      <w:r>
        <w:t>.docx') }}</w:t>
      </w:r>
    </w:p>
    <w:sectPr w:rsidR="00EA3F55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3F55"/>
    <w:rsid w:val="00402648"/>
    <w:rsid w:val="00EA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92"/>
  </w:style>
  <w:style w:type="paragraph" w:styleId="Heading1">
    <w:name w:val="heading 1"/>
    <w:basedOn w:val="Normal"/>
    <w:link w:val="Heading1Char"/>
    <w:qFormat/>
    <w:rsid w:val="004E3380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D2BE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2BE5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2BE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338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47375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BD2BE5"/>
    <w:rPr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2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BE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C00114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65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92"/>
  </w:style>
  <w:style w:type="paragraph" w:styleId="Heading1">
    <w:name w:val="heading 1"/>
    <w:basedOn w:val="Normal"/>
    <w:link w:val="Heading1Char"/>
    <w:qFormat/>
    <w:rsid w:val="004E3380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D2BE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2BE5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2BE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338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47375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BD2BE5"/>
    <w:rPr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2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BE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C00114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6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sslegallhelp.org/housing/lt1-booklet-6-removing-defaul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ibEQjcWGjJBxFKzgxeTz2ZBPkA==">AMUW2mW9kZ7udYzQkTkUlliCGhKFL8I0LPDh04VSyp4JV5Nimd+8UYXsOfbPjBMYseYmuuSBPfCwDfHCfHAerZSTXcMhlXO3/7cTPJ3cVb8/rkj3ruzhZhWOFfai4matTmkgPbKVgLQJ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2</cp:revision>
  <dcterms:created xsi:type="dcterms:W3CDTF">2020-12-31T12:32:00Z</dcterms:created>
  <dcterms:modified xsi:type="dcterms:W3CDTF">2022-04-15T12:39:00Z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