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52" w:rsidRPr="003B2FD8" w:rsidRDefault="00875C52" w:rsidP="00875C52">
      <w:pPr>
        <w:pStyle w:val="Heading1"/>
      </w:pPr>
      <w:r>
        <w:t>Guide Me: S</w:t>
      </w:r>
      <w:r w:rsidRPr="003B2FD8">
        <w:t>teps you can take</w:t>
      </w:r>
      <w:r>
        <w:t xml:space="preserve"> when…</w:t>
      </w:r>
    </w:p>
    <w:p w:rsidR="00ED5EAD" w:rsidRDefault="00875C52" w:rsidP="00875C52">
      <w:pPr>
        <w:pStyle w:val="Heading2"/>
      </w:pPr>
      <w:r>
        <w:t xml:space="preserve">Your </w:t>
      </w:r>
      <w:r w:rsidR="00CF4055" w:rsidRPr="00875C52">
        <w:t>landlord wants to raise the rent</w:t>
      </w:r>
      <w:r>
        <w:t xml:space="preserve"> </w:t>
      </w:r>
    </w:p>
    <w:p w:rsidR="00875C52" w:rsidRDefault="00875C52" w:rsidP="00875C52">
      <w:pPr>
        <w:pStyle w:val="Heading2"/>
      </w:pPr>
      <w:proofErr w:type="gramStart"/>
      <w:r>
        <w:t>a</w:t>
      </w:r>
      <w:r w:rsidR="00CF4055" w:rsidRPr="00875C52">
        <w:t>nd</w:t>
      </w:r>
      <w:proofErr w:type="gramEnd"/>
      <w:r>
        <w:t xml:space="preserve"> you </w:t>
      </w:r>
      <w:r w:rsidR="00CF4055" w:rsidRPr="00875C52">
        <w:t>live in a mobile home park</w:t>
      </w:r>
    </w:p>
    <w:p w:rsidR="00ED5EAD" w:rsidRDefault="00ED5EAD" w:rsidP="00ED5EAD">
      <w:pPr>
        <w:pStyle w:val="BodyText"/>
      </w:pPr>
    </w:p>
    <w:p w:rsidR="00ED5EAD" w:rsidRPr="00ED5EAD" w:rsidRDefault="00ED5EAD" w:rsidP="00ED5EAD">
      <w:pPr>
        <w:pStyle w:val="BodyText"/>
        <w:sectPr w:rsidR="00ED5EAD" w:rsidRPr="00ED5EAD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122ADE" w:rsidRPr="00875C52" w:rsidRDefault="00CF4055" w:rsidP="000D3C98">
      <w:pPr>
        <w:pStyle w:val="Heading3"/>
      </w:pPr>
      <w:r w:rsidRPr="00875C52">
        <w:lastRenderedPageBreak/>
        <w:t>Do you live in town with rent control?</w:t>
      </w:r>
    </w:p>
    <w:p w:rsidR="00122ADE" w:rsidRDefault="00875C52" w:rsidP="00875C52">
      <w:r>
        <w:t xml:space="preserve">Your </w:t>
      </w:r>
      <w:r w:rsidR="00CF4055" w:rsidRPr="00875C52">
        <w:t xml:space="preserve">mobile home park must </w:t>
      </w:r>
      <w:r>
        <w:t xml:space="preserve">ask </w:t>
      </w:r>
      <w:r w:rsidR="00CF4055" w:rsidRPr="00875C52">
        <w:t>the town’s rent control agency</w:t>
      </w:r>
      <w:r>
        <w:t xml:space="preserve"> for permission to</w:t>
      </w:r>
      <w:r w:rsidR="00CF4055" w:rsidRPr="00875C52">
        <w:t xml:space="preserve"> raise the rent</w:t>
      </w:r>
      <w:r>
        <w:t xml:space="preserve"> i</w:t>
      </w:r>
      <w:r w:rsidRPr="00875C52">
        <w:t>f you live in one of these towns</w:t>
      </w:r>
      <w:r w:rsidR="00CF4055" w:rsidRPr="00875C52">
        <w:t>:</w:t>
      </w:r>
    </w:p>
    <w:tbl>
      <w:tblPr>
        <w:tblpPr w:bottomFromText="216" w:vertAnchor="text" w:tblpY="1"/>
        <w:tblOverlap w:val="never"/>
        <w:tblW w:w="4593" w:type="dxa"/>
        <w:tblInd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81"/>
        <w:gridCol w:w="1604"/>
        <w:gridCol w:w="1608"/>
      </w:tblGrid>
      <w:tr w:rsidR="00875C52" w:rsidTr="00875C52">
        <w:tc>
          <w:tcPr>
            <w:tcW w:w="1381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Belchertown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Bernardston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Boston</w:t>
            </w:r>
          </w:p>
        </w:tc>
      </w:tr>
      <w:tr w:rsidR="00875C52" w:rsidTr="00875C52">
        <w:tc>
          <w:tcPr>
            <w:tcW w:w="1381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Brookfield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Cheshire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Chicopee</w:t>
            </w:r>
          </w:p>
        </w:tc>
      </w:tr>
      <w:tr w:rsidR="00875C52" w:rsidTr="00875C52">
        <w:tc>
          <w:tcPr>
            <w:tcW w:w="1381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Dalton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Merrimac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Ludlow</w:t>
            </w:r>
          </w:p>
        </w:tc>
      </w:tr>
      <w:tr w:rsidR="00875C52" w:rsidTr="00875C52">
        <w:tc>
          <w:tcPr>
            <w:tcW w:w="1381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Middleboro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North Adams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North Reading</w:t>
            </w:r>
          </w:p>
        </w:tc>
      </w:tr>
      <w:tr w:rsidR="00875C52" w:rsidTr="00875C52">
        <w:tc>
          <w:tcPr>
            <w:tcW w:w="1381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Orange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Palmer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Peabody</w:t>
            </w:r>
          </w:p>
        </w:tc>
      </w:tr>
      <w:tr w:rsidR="00875C52" w:rsidTr="00875C52">
        <w:tc>
          <w:tcPr>
            <w:tcW w:w="1381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Pittsfield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Raynham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Rockland</w:t>
            </w:r>
          </w:p>
        </w:tc>
      </w:tr>
      <w:tr w:rsidR="00875C52" w:rsidTr="00875C52">
        <w:tc>
          <w:tcPr>
            <w:tcW w:w="1381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Salisbury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Springfield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Wales</w:t>
            </w:r>
          </w:p>
        </w:tc>
      </w:tr>
      <w:tr w:rsidR="00875C52" w:rsidTr="00875C52">
        <w:tc>
          <w:tcPr>
            <w:tcW w:w="1381" w:type="dxa"/>
            <w:shd w:val="clear" w:color="auto" w:fill="auto"/>
            <w:vAlign w:val="center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Warren</w:t>
            </w:r>
          </w:p>
        </w:tc>
        <w:tc>
          <w:tcPr>
            <w:tcW w:w="3212" w:type="dxa"/>
            <w:gridSpan w:val="2"/>
            <w:shd w:val="clear" w:color="auto" w:fill="auto"/>
            <w:vAlign w:val="bottom"/>
          </w:tcPr>
          <w:p w:rsidR="00875C52" w:rsidRDefault="00875C52" w:rsidP="00875C5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West Bridgewater</w:t>
            </w:r>
          </w:p>
        </w:tc>
      </w:tr>
    </w:tbl>
    <w:p w:rsidR="00122ADE" w:rsidRPr="00875C52" w:rsidRDefault="00CF4055" w:rsidP="00875C52">
      <w:r w:rsidRPr="00875C52">
        <w:t>To find out how rent control works, contact your local town or city hall to get a copy of the rent control regulation</w:t>
      </w:r>
      <w:r w:rsidR="00875C52">
        <w:t>.</w:t>
      </w:r>
    </w:p>
    <w:p w:rsidR="00122ADE" w:rsidRPr="00875C52" w:rsidRDefault="00CF4055" w:rsidP="000D3C98">
      <w:pPr>
        <w:pStyle w:val="Heading3"/>
      </w:pPr>
      <w:r w:rsidRPr="00875C52">
        <w:t xml:space="preserve">No </w:t>
      </w:r>
      <w:r w:rsidR="00ED5EAD">
        <w:t>local rent c</w:t>
      </w:r>
      <w:r w:rsidRPr="00875C52">
        <w:t>ontrol</w:t>
      </w:r>
    </w:p>
    <w:p w:rsidR="00122ADE" w:rsidRPr="00875C52" w:rsidRDefault="00CF4055" w:rsidP="00875C52">
      <w:r w:rsidRPr="00875C52">
        <w:t xml:space="preserve">If there is no mobile home rent control where you live, the park owner can charge any rent they want. </w:t>
      </w:r>
      <w:r w:rsidR="00875C52">
        <w:br w:type="column"/>
      </w:r>
      <w:r w:rsidRPr="00875C52">
        <w:lastRenderedPageBreak/>
        <w:t>A park owner may increase your rent, but only if:</w:t>
      </w:r>
    </w:p>
    <w:p w:rsidR="00122ADE" w:rsidRPr="00875C52" w:rsidRDefault="00CF4055" w:rsidP="00875C52">
      <w:pPr>
        <w:pStyle w:val="ListParagraph"/>
        <w:numPr>
          <w:ilvl w:val="0"/>
          <w:numId w:val="6"/>
        </w:numPr>
        <w:ind w:left="360"/>
      </w:pPr>
      <w:r w:rsidRPr="00875C52">
        <w:t>All other park tenants get the same rent increase, and</w:t>
      </w:r>
    </w:p>
    <w:p w:rsidR="00875C52" w:rsidRDefault="00CF4055" w:rsidP="00875C52">
      <w:pPr>
        <w:pStyle w:val="ListParagraph"/>
        <w:numPr>
          <w:ilvl w:val="0"/>
          <w:numId w:val="6"/>
        </w:numPr>
        <w:ind w:left="360"/>
      </w:pPr>
      <w:r w:rsidRPr="00875C52">
        <w:t>The park owner sends park tenants a rent increase notice that says</w:t>
      </w:r>
      <w:r w:rsidR="00875C52">
        <w:t>:</w:t>
      </w:r>
      <w:bookmarkStart w:id="0" w:name="_GoBack"/>
      <w:bookmarkEnd w:id="0"/>
    </w:p>
    <w:p w:rsidR="00875C52" w:rsidRDefault="00CF4055" w:rsidP="00875C52">
      <w:pPr>
        <w:pStyle w:val="ListParagraph"/>
        <w:numPr>
          <w:ilvl w:val="1"/>
          <w:numId w:val="6"/>
        </w:numPr>
        <w:ind w:left="720"/>
      </w:pPr>
      <w:r w:rsidRPr="00875C52">
        <w:t>the tenancy ends in 30 days, and</w:t>
      </w:r>
    </w:p>
    <w:p w:rsidR="00122ADE" w:rsidRPr="00875C52" w:rsidRDefault="00875C52" w:rsidP="00875C52">
      <w:pPr>
        <w:pStyle w:val="ListParagraph"/>
        <w:numPr>
          <w:ilvl w:val="1"/>
          <w:numId w:val="6"/>
        </w:numPr>
        <w:ind w:left="720"/>
      </w:pPr>
      <w:proofErr w:type="gramStart"/>
      <w:r>
        <w:t>tells</w:t>
      </w:r>
      <w:proofErr w:type="gramEnd"/>
      <w:r>
        <w:t xml:space="preserve"> you the amount of the new rent</w:t>
      </w:r>
      <w:r w:rsidR="00CF4055" w:rsidRPr="00875C52">
        <w:t>.</w:t>
      </w:r>
    </w:p>
    <w:p w:rsidR="00122ADE" w:rsidRPr="00875C52" w:rsidRDefault="00ED5EAD" w:rsidP="000D3C98">
      <w:pPr>
        <w:pStyle w:val="Heading3"/>
      </w:pPr>
      <w:r>
        <w:t>Illegal rent i</w:t>
      </w:r>
      <w:r w:rsidR="00CF4055" w:rsidRPr="00875C52">
        <w:t>ncreases</w:t>
      </w:r>
    </w:p>
    <w:p w:rsidR="00122ADE" w:rsidRPr="00875C52" w:rsidRDefault="00CF4055" w:rsidP="00875C52">
      <w:r w:rsidRPr="00875C52">
        <w:t>The rent increase is illegal if:</w:t>
      </w:r>
    </w:p>
    <w:p w:rsidR="00122ADE" w:rsidRPr="00875C52" w:rsidRDefault="00875C52" w:rsidP="00CF4055">
      <w:pPr>
        <w:pStyle w:val="ListParagraph"/>
        <w:numPr>
          <w:ilvl w:val="0"/>
          <w:numId w:val="9"/>
        </w:numPr>
      </w:pPr>
      <w:r w:rsidRPr="00875C52">
        <w:t xml:space="preserve">You live in a town with rent control and your landlord </w:t>
      </w:r>
      <w:r w:rsidR="00CF4055">
        <w:t>does not obey</w:t>
      </w:r>
      <w:r w:rsidR="00CF4055" w:rsidRPr="00875C52">
        <w:t xml:space="preserve"> the rent control ordinance.</w:t>
      </w:r>
    </w:p>
    <w:p w:rsidR="00122ADE" w:rsidRPr="00875C52" w:rsidRDefault="00CF4055" w:rsidP="00875C52">
      <w:pPr>
        <w:pStyle w:val="ListParagraph"/>
        <w:numPr>
          <w:ilvl w:val="0"/>
          <w:numId w:val="9"/>
        </w:numPr>
      </w:pPr>
      <w:r w:rsidRPr="00875C52">
        <w:t>The park owner does not give you correct written notice.</w:t>
      </w:r>
      <w:r>
        <w:t xml:space="preserve"> Or</w:t>
      </w:r>
    </w:p>
    <w:p w:rsidR="00122ADE" w:rsidRPr="00875C52" w:rsidRDefault="00CF4055" w:rsidP="00875C52">
      <w:pPr>
        <w:pStyle w:val="ListParagraph"/>
        <w:numPr>
          <w:ilvl w:val="0"/>
          <w:numId w:val="9"/>
        </w:numPr>
      </w:pPr>
      <w:r w:rsidRPr="00875C52">
        <w:t>The rent increase is based on a park rule that is unreasonable or unfair.</w:t>
      </w:r>
    </w:p>
    <w:p w:rsidR="00122ADE" w:rsidRDefault="00CF4055" w:rsidP="002E2D52">
      <w:pPr>
        <w:pStyle w:val="BodyText"/>
      </w:pPr>
      <w:r>
        <w:t xml:space="preserve">If you </w:t>
      </w:r>
      <w:r w:rsidR="00875C52">
        <w:t xml:space="preserve">think </w:t>
      </w:r>
      <w:r>
        <w:t xml:space="preserve">the rent increase </w:t>
      </w:r>
      <w:r w:rsidR="00875C52">
        <w:t>may be</w:t>
      </w:r>
      <w:r>
        <w:t xml:space="preserve"> illegal, you can call the Attorney General’s Consumer Complaint Division for help</w:t>
      </w:r>
      <w:r w:rsidR="00875C52">
        <w:t xml:space="preserve">: </w:t>
      </w:r>
      <w:r>
        <w:t>(617) 727-8400.</w:t>
      </w:r>
    </w:p>
    <w:p w:rsidR="00875C52" w:rsidRDefault="00875C52" w:rsidP="002E2D52">
      <w:pPr>
        <w:pStyle w:val="BodyText"/>
      </w:pPr>
      <w:r>
        <w:t>See</w:t>
      </w:r>
      <w:r w:rsidR="00CF4055">
        <w:t xml:space="preserve"> more about mobile home park rules</w:t>
      </w:r>
      <w:r>
        <w:t>:</w:t>
      </w:r>
      <w:r w:rsidR="00CF4055">
        <w:t xml:space="preserve"> </w:t>
      </w:r>
      <w:r>
        <w:br/>
      </w:r>
      <w:hyperlink r:id="rId6" w:history="1">
        <w:r w:rsidRPr="00875C52">
          <w:rPr>
            <w:rStyle w:val="Hyperlink"/>
          </w:rPr>
          <w:t>MassLegalHelp.org/Mobile-Homes</w:t>
        </w:r>
      </w:hyperlink>
      <w:r w:rsidR="00CF4055">
        <w:t xml:space="preserve"> </w:t>
      </w:r>
    </w:p>
    <w:p w:rsidR="00875C52" w:rsidRDefault="00875C52">
      <w:pPr>
        <w:pStyle w:val="NoSpacing"/>
        <w:rPr>
          <w:rFonts w:ascii="Arial" w:hAnsi="Arial" w:cs="Arial"/>
          <w:sz w:val="24"/>
          <w:szCs w:val="24"/>
        </w:rPr>
        <w:sectPr w:rsidR="00875C52" w:rsidSect="00875C52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:rsidR="00122ADE" w:rsidRDefault="00875C52">
      <w:pPr>
        <w:pStyle w:val="NoSpacing"/>
      </w:pPr>
      <w:r>
        <w:rPr>
          <w:rFonts w:ascii="Arial" w:hAnsi="Arial" w:cs="Arial"/>
          <w:sz w:val="24"/>
          <w:szCs w:val="24"/>
        </w:rPr>
        <w:lastRenderedPageBreak/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4055">
        <w:rPr>
          <w:rFonts w:ascii="Arial" w:hAnsi="Arial" w:cs="Arial"/>
          <w:sz w:val="24"/>
          <w:szCs w:val="24"/>
        </w:rPr>
        <w:t>include_docx_template</w:t>
      </w:r>
      <w:proofErr w:type="spellEnd"/>
      <w:r w:rsidR="00CF4055">
        <w:rPr>
          <w:rFonts w:ascii="Arial" w:hAnsi="Arial" w:cs="Arial"/>
          <w:sz w:val="24"/>
          <w:szCs w:val="24"/>
        </w:rPr>
        <w:t>(‘Disclaimer.docx’) }}</w:t>
      </w:r>
    </w:p>
    <w:p w:rsidR="00122ADE" w:rsidRDefault="00CF4055" w:rsidP="00875C52">
      <w:pPr>
        <w:pStyle w:val="NoSpacing"/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122ADE" w:rsidSect="00875C52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D06"/>
    <w:multiLevelType w:val="hybridMultilevel"/>
    <w:tmpl w:val="52AE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24C1D"/>
    <w:multiLevelType w:val="hybridMultilevel"/>
    <w:tmpl w:val="77BE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7FB7F7A"/>
    <w:multiLevelType w:val="multilevel"/>
    <w:tmpl w:val="8738EB5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7A006B"/>
    <w:multiLevelType w:val="hybridMultilevel"/>
    <w:tmpl w:val="4AB0D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827FFA"/>
    <w:multiLevelType w:val="hybridMultilevel"/>
    <w:tmpl w:val="F4C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8777D"/>
    <w:multiLevelType w:val="multilevel"/>
    <w:tmpl w:val="57C47F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DE"/>
    <w:rsid w:val="000D3C98"/>
    <w:rsid w:val="00122ADE"/>
    <w:rsid w:val="001B07F9"/>
    <w:rsid w:val="002E2D52"/>
    <w:rsid w:val="00875C52"/>
    <w:rsid w:val="00CF4055"/>
    <w:rsid w:val="00E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52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875C5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875C52"/>
    <w:pPr>
      <w:numPr>
        <w:ilvl w:val="1"/>
        <w:numId w:val="5"/>
      </w:num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875C5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5C5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C52"/>
    <w:rPr>
      <w:rFonts w:ascii="Arial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5C5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A77E8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75C52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875C5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875C52"/>
    <w:rPr>
      <w:rFonts w:cs="Lucida Sans"/>
    </w:rPr>
  </w:style>
  <w:style w:type="paragraph" w:styleId="Caption">
    <w:name w:val="caption"/>
    <w:basedOn w:val="Normal"/>
    <w:qFormat/>
    <w:rsid w:val="00875C52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875C5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875C52"/>
  </w:style>
  <w:style w:type="paragraph" w:styleId="CommentText">
    <w:name w:val="annotation text"/>
    <w:basedOn w:val="Normal"/>
    <w:link w:val="CommentTextChar"/>
    <w:uiPriority w:val="99"/>
    <w:unhideWhenUsed/>
    <w:rsid w:val="00875C5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5C5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875C52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875C52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C5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875C5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875C52"/>
  </w:style>
  <w:style w:type="character" w:customStyle="1" w:styleId="HeaderChar">
    <w:name w:val="Header Char"/>
    <w:basedOn w:val="DefaultParagraphFont"/>
    <w:link w:val="Header"/>
    <w:rsid w:val="00875C52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75C52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875C52"/>
    <w:rPr>
      <w:rFonts w:ascii="Liberation Sans" w:eastAsia="Microsoft YaHei" w:hAnsi="Liberation Sans" w:cs="Lucida Sans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5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C52"/>
    <w:pPr>
      <w:ind w:left="720"/>
      <w:contextualSpacing/>
    </w:pPr>
  </w:style>
  <w:style w:type="paragraph" w:styleId="Revision">
    <w:name w:val="Revision"/>
    <w:hidden/>
    <w:uiPriority w:val="99"/>
    <w:semiHidden/>
    <w:rsid w:val="00875C52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52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875C5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875C52"/>
    <w:pPr>
      <w:numPr>
        <w:ilvl w:val="1"/>
        <w:numId w:val="5"/>
      </w:num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875C5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5C5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C52"/>
    <w:rPr>
      <w:rFonts w:ascii="Arial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5C5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A77E8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75C52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875C5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875C52"/>
    <w:rPr>
      <w:rFonts w:cs="Lucida Sans"/>
    </w:rPr>
  </w:style>
  <w:style w:type="paragraph" w:styleId="Caption">
    <w:name w:val="caption"/>
    <w:basedOn w:val="Normal"/>
    <w:qFormat/>
    <w:rsid w:val="00875C52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875C5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875C52"/>
  </w:style>
  <w:style w:type="paragraph" w:styleId="CommentText">
    <w:name w:val="annotation text"/>
    <w:basedOn w:val="Normal"/>
    <w:link w:val="CommentTextChar"/>
    <w:uiPriority w:val="99"/>
    <w:unhideWhenUsed/>
    <w:rsid w:val="00875C5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5C5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875C52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875C52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C5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875C5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875C52"/>
  </w:style>
  <w:style w:type="character" w:customStyle="1" w:styleId="HeaderChar">
    <w:name w:val="Header Char"/>
    <w:basedOn w:val="DefaultParagraphFont"/>
    <w:link w:val="Header"/>
    <w:rsid w:val="00875C52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75C52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875C52"/>
    <w:rPr>
      <w:rFonts w:ascii="Liberation Sans" w:eastAsia="Microsoft YaHei" w:hAnsi="Liberation Sans" w:cs="Lucida Sans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5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C52"/>
    <w:pPr>
      <w:ind w:left="720"/>
      <w:contextualSpacing/>
    </w:pPr>
  </w:style>
  <w:style w:type="paragraph" w:styleId="Revision">
    <w:name w:val="Revision"/>
    <w:hidden/>
    <w:uiPriority w:val="99"/>
    <w:semiHidden/>
    <w:rsid w:val="00875C5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sLegalHelp.org/Mobile-Hom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5</cp:revision>
  <dcterms:created xsi:type="dcterms:W3CDTF">2020-11-10T18:34:00Z</dcterms:created>
  <dcterms:modified xsi:type="dcterms:W3CDTF">2020-11-17T08:35:00Z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