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C5" w:rsidRPr="003B2FD8" w:rsidRDefault="00BA7CDE" w:rsidP="002008C5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 xml:space="preserve">Guíenme: </w:t>
      </w:r>
      <w:r w:rsidR="002008C5">
        <w:rPr>
          <w:noProof/>
        </w:rPr>
        <w:t>Qué hacer cuando...</w:t>
      </w:r>
    </w:p>
    <w:p w:rsidR="002008C5" w:rsidRDefault="00BA2AF9">
      <w:pPr>
        <w:pStyle w:val="Heading2"/>
        <w:rPr>
          <w:rFonts w:hint="eastAsia"/>
          <w:noProof/>
        </w:rPr>
        <w:sectPr w:rsidR="002008C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t xml:space="preserve">el propietario quiere aumentar el alquiler y </w:t>
      </w:r>
      <w:r>
        <w:rPr>
          <w:noProof/>
        </w:rPr>
        <w:br/>
        <w:t>usted tiene un vale de elección de vivienda Sección 8 o del MRVP</w:t>
      </w:r>
    </w:p>
    <w:p w:rsidR="002008C5" w:rsidRPr="002008C5" w:rsidRDefault="002008C5" w:rsidP="002008C5">
      <w:pPr>
        <w:rPr>
          <w:noProof/>
        </w:rPr>
      </w:pPr>
      <w:r>
        <w:rPr>
          <w:noProof/>
        </w:rPr>
        <w:lastRenderedPageBreak/>
        <w:t>Si usted tiene una subvención, el propietario sólo puede aumentar el alquiler si tiene aprobación previa. Necesita la aprobación de la autoridad de la vivienda que administra la subvención.</w:t>
      </w:r>
    </w:p>
    <w:p w:rsidR="00003783" w:rsidRPr="002008C5" w:rsidRDefault="002008C5" w:rsidP="002008C5">
      <w:pPr>
        <w:rPr>
          <w:noProof/>
        </w:rPr>
      </w:pPr>
      <w:r>
        <w:rPr>
          <w:noProof/>
        </w:rPr>
        <w:t xml:space="preserve">Si el propietario insiste en que usted firme algo </w:t>
      </w:r>
      <w:r>
        <w:rPr>
          <w:b/>
          <w:noProof/>
        </w:rPr>
        <w:t>antes</w:t>
      </w:r>
      <w:r>
        <w:rPr>
          <w:noProof/>
        </w:rPr>
        <w:t xml:space="preserve"> de tener la aprobación de la autoridad de la vivienda, comuníquese con su trabajador y pídale ayuda.</w:t>
      </w:r>
    </w:p>
    <w:p w:rsidR="002008C5" w:rsidRDefault="002008C5" w:rsidP="002008C5">
      <w:pPr>
        <w:rPr>
          <w:noProof/>
        </w:rPr>
      </w:pPr>
      <w:r>
        <w:rPr>
          <w:noProof/>
        </w:rPr>
        <w:t xml:space="preserve">Nunca empiece a pagar el aumento del alquiler (aunque esté de acuerdo) sin antes obtener la aprobación de su trabajador. </w:t>
      </w:r>
    </w:p>
    <w:p w:rsidR="00003783" w:rsidRPr="002008C5" w:rsidRDefault="002008C5" w:rsidP="002008C5">
      <w:pPr>
        <w:rPr>
          <w:noProof/>
        </w:rPr>
      </w:pPr>
      <w:r>
        <w:rPr>
          <w:noProof/>
        </w:rPr>
        <w:lastRenderedPageBreak/>
        <w:t>Pagar el alquiler antes de tener la aprobación podría provocarles problemas con la autoridad de la vivienda a usted y al propietario.</w:t>
      </w:r>
    </w:p>
    <w:p w:rsidR="002008C5" w:rsidRDefault="002008C5" w:rsidP="002008C5">
      <w:pPr>
        <w:rPr>
          <w:noProof/>
        </w:rPr>
      </w:pPr>
      <w:r>
        <w:rPr>
          <w:noProof/>
        </w:rPr>
        <w:t>Incluso si usted está de acuerdo con el aumento en el alquiler, antes de que este pueda comenzar, el trabajador de la autoridad de la vivienda debe:</w:t>
      </w:r>
    </w:p>
    <w:p w:rsidR="00003783" w:rsidRPr="002008C5" w:rsidRDefault="002008C5" w:rsidP="002008C5">
      <w:pPr>
        <w:pStyle w:val="ListParagraph"/>
        <w:numPr>
          <w:ilvl w:val="0"/>
          <w:numId w:val="6"/>
        </w:numPr>
        <w:ind w:left="360"/>
        <w:rPr>
          <w:noProof/>
        </w:rPr>
      </w:pPr>
      <w:r>
        <w:rPr>
          <w:noProof/>
        </w:rPr>
        <w:t>revisar el monto del aumento, para asegurarse de que sea justo; y</w:t>
      </w:r>
    </w:p>
    <w:p w:rsidR="002008C5" w:rsidRDefault="002008C5" w:rsidP="002008C5">
      <w:pPr>
        <w:pStyle w:val="ListParagraph"/>
        <w:numPr>
          <w:ilvl w:val="0"/>
          <w:numId w:val="6"/>
        </w:numPr>
        <w:ind w:left="360"/>
        <w:rPr>
          <w:noProof/>
        </w:rPr>
      </w:pPr>
      <w:r>
        <w:rPr>
          <w:noProof/>
        </w:rPr>
        <w:t xml:space="preserve">decirle cómo el aumento cambiará lo que </w:t>
      </w:r>
      <w:r>
        <w:rPr>
          <w:b/>
          <w:bCs/>
          <w:noProof/>
        </w:rPr>
        <w:t>usted</w:t>
      </w:r>
      <w:r>
        <w:rPr>
          <w:noProof/>
        </w:rPr>
        <w:t xml:space="preserve"> paga de alquiler.</w:t>
      </w:r>
    </w:p>
    <w:p w:rsidR="002008C5" w:rsidRDefault="002008C5" w:rsidP="002008C5">
      <w:pPr>
        <w:rPr>
          <w:noProof/>
        </w:rPr>
        <w:sectPr w:rsidR="002008C5" w:rsidSect="002008C5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:rsidR="00003783" w:rsidRPr="002008C5" w:rsidRDefault="00003783" w:rsidP="002008C5">
      <w:pPr>
        <w:rPr>
          <w:noProof/>
        </w:rPr>
      </w:pPr>
    </w:p>
    <w:p w:rsidR="00003783" w:rsidRDefault="002008C5" w:rsidP="002008C5">
      <w:pPr>
        <w:rPr>
          <w:noProof/>
        </w:rPr>
      </w:pPr>
      <w:r>
        <w:rPr>
          <w:noProof/>
        </w:rPr>
        <w:t>{{p include_docx_template(‘Disclaimer</w:t>
      </w:r>
      <w:r w:rsidR="009A21C0">
        <w:rPr>
          <w:noProof/>
        </w:rPr>
        <w:t>_es</w:t>
      </w:r>
      <w:r>
        <w:rPr>
          <w:noProof/>
        </w:rPr>
        <w:t>.docx’) }}</w:t>
      </w:r>
    </w:p>
    <w:p w:rsidR="00003783" w:rsidRPr="002008C5" w:rsidRDefault="002008C5" w:rsidP="002008C5">
      <w:pPr>
        <w:rPr>
          <w:noProof/>
        </w:rPr>
      </w:pPr>
      <w:r>
        <w:rPr>
          <w:noProof/>
        </w:rPr>
        <w:t>{{p include_docx_template('Authorship</w:t>
      </w:r>
      <w:r w:rsidR="009A21C0">
        <w:rPr>
          <w:noProof/>
        </w:rPr>
        <w:t>_es</w:t>
      </w:r>
      <w:bookmarkStart w:id="0" w:name="_GoBack"/>
      <w:bookmarkEnd w:id="0"/>
      <w:r>
        <w:rPr>
          <w:noProof/>
        </w:rPr>
        <w:t>.docx') }}</w:t>
      </w:r>
    </w:p>
    <w:p w:rsidR="00003783" w:rsidRPr="002008C5" w:rsidRDefault="00003783" w:rsidP="002008C5">
      <w:pPr>
        <w:rPr>
          <w:noProof/>
        </w:rPr>
      </w:pPr>
    </w:p>
    <w:sectPr w:rsidR="00003783" w:rsidRPr="002008C5" w:rsidSect="002008C5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6A8062F"/>
    <w:multiLevelType w:val="multilevel"/>
    <w:tmpl w:val="A63A7A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3C512B1"/>
    <w:multiLevelType w:val="hybridMultilevel"/>
    <w:tmpl w:val="C0C8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C43EB"/>
    <w:multiLevelType w:val="multilevel"/>
    <w:tmpl w:val="9F10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66AF0EB-4FF4-4AE9-94D7-7A3DAF188707}"/>
    <w:docVar w:name="dgnword-eventsink" w:val="2250856"/>
  </w:docVars>
  <w:rsids>
    <w:rsidRoot w:val="00003783"/>
    <w:rsid w:val="00003783"/>
    <w:rsid w:val="002008C5"/>
    <w:rsid w:val="00207DCC"/>
    <w:rsid w:val="009A21C0"/>
    <w:rsid w:val="00BA2AF9"/>
    <w:rsid w:val="00BA7CDE"/>
    <w:rsid w:val="00D76EC7"/>
    <w:rsid w:val="00E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008C5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2008C5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2008C5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008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008C5"/>
    <w:rPr>
      <w:rFonts w:cs="Lucida Sans"/>
    </w:rPr>
  </w:style>
  <w:style w:type="paragraph" w:styleId="Caption">
    <w:name w:val="caption"/>
    <w:basedOn w:val="Normal"/>
    <w:qFormat/>
    <w:rsid w:val="002008C5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008C5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008C5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008C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008C5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2008C5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200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08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08C5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8C5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008C5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2008C5"/>
  </w:style>
  <w:style w:type="character" w:customStyle="1" w:styleId="HeaderChar">
    <w:name w:val="Header Char"/>
    <w:basedOn w:val="DefaultParagraphFont"/>
    <w:link w:val="Header"/>
    <w:rsid w:val="002008C5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08C5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2008C5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008C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008C5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008C5"/>
    <w:pPr>
      <w:ind w:left="720"/>
      <w:contextualSpacing/>
    </w:pPr>
  </w:style>
  <w:style w:type="paragraph" w:styleId="Revision">
    <w:name w:val="Revision"/>
    <w:hidden/>
    <w:uiPriority w:val="99"/>
    <w:semiHidden/>
    <w:rsid w:val="002008C5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008C5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2008C5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2008C5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008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008C5"/>
    <w:rPr>
      <w:rFonts w:cs="Lucida Sans"/>
    </w:rPr>
  </w:style>
  <w:style w:type="paragraph" w:styleId="Caption">
    <w:name w:val="caption"/>
    <w:basedOn w:val="Normal"/>
    <w:qFormat/>
    <w:rsid w:val="002008C5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008C5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008C5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008C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008C5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2008C5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200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08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08C5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8C5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008C5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2008C5"/>
  </w:style>
  <w:style w:type="character" w:customStyle="1" w:styleId="HeaderChar">
    <w:name w:val="Header Char"/>
    <w:basedOn w:val="DefaultParagraphFont"/>
    <w:link w:val="Header"/>
    <w:rsid w:val="002008C5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08C5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2008C5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008C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008C5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008C5"/>
    <w:pPr>
      <w:ind w:left="720"/>
      <w:contextualSpacing/>
    </w:pPr>
  </w:style>
  <w:style w:type="paragraph" w:styleId="Revision">
    <w:name w:val="Revision"/>
    <w:hidden/>
    <w:uiPriority w:val="99"/>
    <w:semiHidden/>
    <w:rsid w:val="002008C5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7</cp:revision>
  <dcterms:created xsi:type="dcterms:W3CDTF">2020-11-09T19:57:00Z</dcterms:created>
  <dcterms:modified xsi:type="dcterms:W3CDTF">2022-04-15T12:53:00Z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