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 w:hAnsi="Arial"/>
        </w:rPr>
      </w:pPr>
      <w:r>
        <w:rPr>
          <w:rFonts w:ascii="Arial" w:hAnsi="Arial"/>
        </w:rPr>
        <w:t>Guide Me:  Results</w:t>
      </w:r>
    </w:p>
    <w:p>
      <w:pPr>
        <w:pStyle w:val="Heading2"/>
        <w:rPr>
          <w:rFonts w:ascii="Arial" w:hAnsi="Arial"/>
        </w:rPr>
      </w:pPr>
      <w:r>
        <w:rPr>
          <w:rFonts w:ascii="Arial" w:hAnsi="Arial"/>
        </w:rPr>
        <w:t>I live in subsidized or public housing and I don’t think I am paying the right rent</w:t>
        <w:br/>
        <w:t xml:space="preserve">and </w:t>
        <w:br/>
        <w:t>I have informed my worker or property manager that I lost income and I have heard nothing further</w:t>
      </w:r>
    </w:p>
    <w:p>
      <w:pPr>
        <w:pStyle w:val="NoSpacing"/>
        <w:ind w:left="1440" w:hanging="1440"/>
        <w:rPr>
          <w:rFonts w:ascii="Arial" w:hAnsi="Arial" w:cs="Arial"/>
          <w:b/>
          <w:b/>
          <w:sz w:val="32"/>
          <w:szCs w:val="32"/>
        </w:rPr>
      </w:pPr>
      <w:r>
        <w:rPr>
          <w:rFonts w:cs="Arial" w:ascii="Arial" w:hAnsi="Arial"/>
          <w:b/>
          <w:sz w:val="32"/>
          <w:szCs w:val="32"/>
        </w:rPr>
      </w:r>
    </w:p>
    <w:p>
      <w:pPr>
        <w:pStyle w:val="NoSpacing"/>
        <w:rPr>
          <w:rFonts w:ascii="Arial" w:hAnsi="Arial" w:cs="Arial"/>
          <w:sz w:val="24"/>
          <w:szCs w:val="24"/>
        </w:rPr>
      </w:pPr>
      <w:r>
        <w:rPr>
          <w:rFonts w:cs="Arial" w:ascii="Arial" w:hAnsi="Arial"/>
          <w:sz w:val="24"/>
          <w:szCs w:val="24"/>
        </w:rPr>
        <w:t>Here are some steps you can take</w:t>
      </w:r>
    </w:p>
    <w:p>
      <w:pPr>
        <w:pStyle w:val="NoSpacing"/>
        <w:rPr>
          <w:rFonts w:ascii="Arial" w:hAnsi="Arial" w:cs="Arial"/>
          <w:b/>
          <w:b/>
        </w:rPr>
      </w:pPr>
      <w:r>
        <w:rPr>
          <w:rFonts w:cs="Arial" w:ascii="Arial" w:hAnsi="Arial"/>
          <w:b/>
        </w:rPr>
      </w:r>
    </w:p>
    <w:p>
      <w:pPr>
        <w:pStyle w:val="Heading3"/>
        <w:rPr>
          <w:rFonts w:ascii="Arial" w:hAnsi="Arial"/>
        </w:rPr>
      </w:pPr>
      <w:r>
        <w:rPr>
          <w:rFonts w:ascii="Arial" w:hAnsi="Arial"/>
        </w:rPr>
        <w:t>Call your worker or property manager</w:t>
      </w:r>
    </w:p>
    <w:p>
      <w:pPr>
        <w:pStyle w:val="NoSpacing"/>
        <w:rPr>
          <w:rFonts w:ascii="Arial" w:hAnsi="Arial" w:cs="Arial"/>
          <w:sz w:val="24"/>
          <w:szCs w:val="24"/>
        </w:rPr>
      </w:pPr>
      <w:r>
        <w:rPr>
          <w:rFonts w:cs="Arial" w:ascii="Arial" w:hAnsi="Arial"/>
          <w:sz w:val="24"/>
          <w:szCs w:val="24"/>
        </w:rPr>
        <w:t>If you have not heard back from your worker, call.   You might find out that the worker is waiting for you to provide some verification of the loss of income,.  Be pro-active if you have not heard further from your worker.</w:t>
      </w:r>
    </w:p>
    <w:p>
      <w:pPr>
        <w:pStyle w:val="NoSpacing"/>
        <w:rPr>
          <w:rFonts w:ascii="Arial" w:hAnsi="Arial" w:cs="Arial"/>
          <w:sz w:val="24"/>
          <w:szCs w:val="24"/>
        </w:rPr>
      </w:pPr>
      <w:r>
        <w:rPr>
          <w:rFonts w:cs="Arial" w:ascii="Arial" w:hAnsi="Arial"/>
          <w:sz w:val="24"/>
          <w:szCs w:val="24"/>
        </w:rPr>
      </w:r>
    </w:p>
    <w:p>
      <w:pPr>
        <w:pStyle w:val="Heading3"/>
        <w:rPr>
          <w:rFonts w:ascii="Arial" w:hAnsi="Arial" w:cs="Arial"/>
          <w:b/>
          <w:b/>
          <w:sz w:val="28"/>
          <w:szCs w:val="28"/>
        </w:rPr>
      </w:pPr>
      <w:r>
        <w:rPr>
          <w:rFonts w:ascii="Arial" w:hAnsi="Arial"/>
        </w:rPr>
        <w:t xml:space="preserve">Make sure that you told your worker or property manager about your reduced income in writing and keep a copy.   </w:t>
      </w:r>
    </w:p>
    <w:p>
      <w:pPr>
        <w:pStyle w:val="NoSpacing"/>
        <w:rPr>
          <w:rFonts w:ascii="Arial" w:hAnsi="Arial" w:cs="Arial"/>
          <w:sz w:val="24"/>
          <w:szCs w:val="24"/>
        </w:rPr>
      </w:pPr>
      <w:r>
        <w:rPr>
          <w:rFonts w:cs="Arial" w:ascii="Arial" w:hAnsi="Arial"/>
          <w:sz w:val="24"/>
          <w:szCs w:val="24"/>
        </w:rPr>
        <w:t>Sometimes workers or property managers forget if all you did was report in person or  left a message about a loss of income. Therefor it is really important that you report in writing if your income goes down.  Do this as soon as you know that your income is going down.  Date and keep copies of this written notice. This will create proof if there is a dispute on when you gave notice. In most cases,   your rent will get lowered as of the first month that follows your giving notice.</w:t>
      </w:r>
    </w:p>
    <w:p>
      <w:pPr>
        <w:pStyle w:val="NoSpacing"/>
        <w:rPr>
          <w:rFonts w:ascii="Arial" w:hAnsi="Arial" w:cs="Arial"/>
          <w:sz w:val="24"/>
          <w:szCs w:val="24"/>
        </w:rPr>
      </w:pPr>
      <w:r>
        <w:rPr>
          <w:rFonts w:cs="Arial" w:ascii="Arial" w:hAnsi="Arial"/>
          <w:sz w:val="24"/>
          <w:szCs w:val="24"/>
        </w:rPr>
      </w:r>
    </w:p>
    <w:p>
      <w:pPr>
        <w:pStyle w:val="NoSpacing"/>
        <w:ind w:left="1440" w:hanging="1440"/>
        <w:rPr>
          <w:rFonts w:ascii="Arial" w:hAnsi="Arial" w:cs="Arial"/>
          <w:b/>
          <w:b/>
          <w:sz w:val="28"/>
          <w:szCs w:val="28"/>
        </w:rPr>
      </w:pPr>
      <w:r>
        <w:rPr>
          <w:rFonts w:cs="Arial" w:ascii="Arial" w:hAnsi="Arial"/>
          <w:b/>
          <w:sz w:val="28"/>
          <w:szCs w:val="28"/>
        </w:rPr>
      </w:r>
    </w:p>
    <w:p>
      <w:pPr>
        <w:pStyle w:val="NoSpacing"/>
        <w:rPr/>
      </w:pPr>
      <w:r>
        <w:rPr>
          <w:rFonts w:cs="Arial" w:ascii="Arial" w:hAnsi="Arial"/>
          <w:sz w:val="24"/>
          <w:szCs w:val="24"/>
        </w:rPr>
        <w:t>{{p include_docx_template(‘Disclaimer.docx’) }}</w:t>
      </w:r>
    </w:p>
    <w:p>
      <w:pPr>
        <w:pStyle w:val="NoSpacing"/>
        <w:rPr>
          <w:rFonts w:ascii="Arial" w:hAnsi="Arial" w:cs="Arial"/>
          <w:sz w:val="24"/>
          <w:szCs w:val="24"/>
        </w:rPr>
      </w:pPr>
      <w:r>
        <w:rPr>
          <w:rFonts w:cs="Arial" w:ascii="Arial" w:hAnsi="Arial"/>
          <w:sz w:val="24"/>
          <w:szCs w:val="24"/>
        </w:rPr>
      </w:r>
    </w:p>
    <w:p>
      <w:pPr>
        <w:pStyle w:val="NoSpacing"/>
        <w:rPr/>
      </w:pPr>
      <w:r>
        <w:rPr>
          <w:rFonts w:cs="Arial" w:ascii="Arial" w:hAnsi="Arial"/>
          <w:sz w:val="24"/>
          <w:szCs w:val="24"/>
        </w:rPr>
        <w:t>{{p include_docx_template(‘Authorship.docx’) }}</w:t>
      </w:r>
    </w:p>
    <w:p>
      <w:pPr>
        <w:pStyle w:val="Normal"/>
        <w:rPr>
          <w:sz w:val="24"/>
          <w:szCs w:val="24"/>
        </w:rPr>
      </w:pPr>
      <w:r>
        <w:rPr>
          <w:sz w:val="24"/>
          <w:szCs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766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3166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LibreOffice/6.3.5.2$Windows_X86_64 LibreOffice_project/dd0751754f11728f69b42ee2af66670068624673</Application>
  <Pages>1</Pages>
  <Words>210</Words>
  <Characters>971</Characters>
  <CharactersWithSpaces>1185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2020-07-27T16:20:00Z</dcterms:created>
  <dc:creator>Shaw, Gordon</dc:creator>
  <dc:description/>
  <dc:language>en-US</dc:language>
  <cp:lastModifiedBy/>
  <dcterms:modified xsi:type="dcterms:W3CDTF">2020-08-26T10:41:42Z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