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4B0" w:rsidRPr="003B2FD8" w:rsidRDefault="00A974B0" w:rsidP="00A974B0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Guíenme: Qué hacer cuando...</w:t>
      </w:r>
    </w:p>
    <w:p w:rsidR="00A974B0" w:rsidRDefault="0075305D" w:rsidP="00E67BA7">
      <w:pPr>
        <w:pStyle w:val="Heading2"/>
        <w:rPr>
          <w:rFonts w:hint="eastAsia"/>
          <w:noProof/>
        </w:rPr>
      </w:pPr>
      <w:r>
        <w:rPr>
          <w:noProof/>
        </w:rPr>
        <w:t>usted vive en una vivienda subvencionada o pública,</w:t>
      </w:r>
    </w:p>
    <w:p w:rsidR="00A974B0" w:rsidRDefault="00E67BA7" w:rsidP="00E67BA7">
      <w:pPr>
        <w:pStyle w:val="Heading2"/>
        <w:rPr>
          <w:rFonts w:hint="eastAsia"/>
          <w:noProof/>
        </w:rPr>
      </w:pPr>
      <w:r>
        <w:rPr>
          <w:noProof/>
        </w:rPr>
        <w:t>cree que está pagando la cantidad equivocada de alquiler, y</w:t>
      </w:r>
    </w:p>
    <w:p w:rsidR="00A974B0" w:rsidRDefault="00E67BA7" w:rsidP="00E67BA7">
      <w:pPr>
        <w:pStyle w:val="Heading2"/>
        <w:rPr>
          <w:rFonts w:hint="eastAsia"/>
          <w:noProof/>
        </w:rPr>
        <w:sectPr w:rsidR="00A974B0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rPr>
          <w:noProof/>
        </w:rPr>
        <w:t>su trabajador o administrador de la propiedad le ha enviado un aviso de su alquiler y usted cree que también es incorrecto</w:t>
      </w:r>
    </w:p>
    <w:p w:rsidR="00E67BA7" w:rsidRDefault="00E67BA7" w:rsidP="00A974B0">
      <w:pPr>
        <w:pStyle w:val="Heading2"/>
        <w:rPr>
          <w:rFonts w:hint="eastAsia"/>
          <w:noProof/>
        </w:rPr>
      </w:pPr>
    </w:p>
    <w:p w:rsidR="00747CB8" w:rsidRPr="00A974B0" w:rsidRDefault="00A974B0" w:rsidP="001E0816">
      <w:pPr>
        <w:pStyle w:val="Heading3"/>
        <w:rPr>
          <w:rFonts w:hint="eastAsia"/>
          <w:noProof/>
        </w:rPr>
      </w:pPr>
      <w:r>
        <w:rPr>
          <w:noProof/>
        </w:rPr>
        <w:t>Pídale a su trabajador o al administrador de la propiedad una reunión</w:t>
      </w:r>
    </w:p>
    <w:p w:rsidR="00A974B0" w:rsidRDefault="00A974B0" w:rsidP="00A974B0">
      <w:pPr>
        <w:rPr>
          <w:noProof/>
        </w:rPr>
      </w:pPr>
      <w:r>
        <w:rPr>
          <w:noProof/>
        </w:rPr>
        <w:t xml:space="preserve">Si vive en una vivienda </w:t>
      </w:r>
      <w:r>
        <w:rPr>
          <w:b/>
          <w:noProof/>
        </w:rPr>
        <w:t>pública</w:t>
      </w:r>
      <w:r>
        <w:rPr>
          <w:noProof/>
        </w:rPr>
        <w:t xml:space="preserve"> o tiene un </w:t>
      </w:r>
      <w:r>
        <w:rPr>
          <w:b/>
          <w:noProof/>
        </w:rPr>
        <w:t>vale de elección de vivienda Sección 8</w:t>
      </w:r>
      <w:r>
        <w:rPr>
          <w:noProof/>
        </w:rPr>
        <w:t>, tiene derecho a pedir una audiencia informal si cree que la cantidad que paga de alquiler es incorrecta.</w:t>
      </w:r>
    </w:p>
    <w:p w:rsidR="00E67BA7" w:rsidRDefault="00A974B0" w:rsidP="00A974B0">
      <w:pPr>
        <w:rPr>
          <w:noProof/>
        </w:rPr>
      </w:pPr>
      <w:r>
        <w:rPr>
          <w:noProof/>
        </w:rPr>
        <w:t>La notificación de cambio del alquiler debería haber incluido información sobre este derecho.</w:t>
      </w:r>
    </w:p>
    <w:p w:rsidR="00E67BA7" w:rsidRDefault="00E67BA7" w:rsidP="00A974B0">
      <w:pPr>
        <w:rPr>
          <w:noProof/>
        </w:rPr>
      </w:pPr>
    </w:p>
    <w:p w:rsidR="00E67BA7" w:rsidRDefault="00A974B0" w:rsidP="00A974B0">
      <w:pPr>
        <w:rPr>
          <w:noProof/>
        </w:rPr>
      </w:pPr>
      <w:r>
        <w:rPr>
          <w:noProof/>
        </w:rPr>
        <w:br w:type="column"/>
      </w:r>
    </w:p>
    <w:p w:rsidR="00E67BA7" w:rsidRDefault="00E67BA7" w:rsidP="00A974B0">
      <w:pPr>
        <w:rPr>
          <w:noProof/>
        </w:rPr>
      </w:pPr>
    </w:p>
    <w:p w:rsidR="00747CB8" w:rsidRPr="00A974B0" w:rsidRDefault="00A974B0" w:rsidP="00A974B0">
      <w:pPr>
        <w:rPr>
          <w:noProof/>
        </w:rPr>
      </w:pPr>
      <w:r>
        <w:rPr>
          <w:noProof/>
        </w:rPr>
        <w:t xml:space="preserve">Si vive en una vivienda </w:t>
      </w:r>
      <w:r>
        <w:rPr>
          <w:b/>
          <w:noProof/>
        </w:rPr>
        <w:t>privada</w:t>
      </w:r>
      <w:r>
        <w:rPr>
          <w:noProof/>
        </w:rPr>
        <w:t xml:space="preserve"> subvencionada, </w:t>
      </w:r>
      <w:r>
        <w:rPr>
          <w:b/>
          <w:noProof/>
        </w:rPr>
        <w:t>no</w:t>
      </w:r>
      <w:r>
        <w:rPr>
          <w:noProof/>
        </w:rPr>
        <w:t xml:space="preserve"> tiene derecho a audiencia. Pero aun así, el propietario debe hablar del tema del alquiler con usted, si usted cree que se ha cometido un error. Por lo tanto, pídale una reunión al propietario.</w:t>
      </w:r>
    </w:p>
    <w:p w:rsidR="00A974B0" w:rsidRDefault="00A974B0" w:rsidP="00A974B0">
      <w:pPr>
        <w:rPr>
          <w:noProof/>
        </w:rPr>
        <w:sectPr w:rsidR="00A974B0" w:rsidSect="00A974B0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</w:p>
    <w:p w:rsidR="00747CB8" w:rsidRDefault="00A974B0" w:rsidP="00A974B0">
      <w:pPr>
        <w:rPr>
          <w:noProof/>
        </w:rPr>
      </w:pPr>
      <w:r>
        <w:rPr>
          <w:noProof/>
        </w:rPr>
        <w:lastRenderedPageBreak/>
        <w:t>{{p include_docx_template(‘Disclaimer</w:t>
      </w:r>
      <w:r w:rsidR="002512DF">
        <w:rPr>
          <w:noProof/>
        </w:rPr>
        <w:t>_es</w:t>
      </w:r>
      <w:r>
        <w:rPr>
          <w:noProof/>
        </w:rPr>
        <w:t>.docx’) }}</w:t>
      </w:r>
    </w:p>
    <w:p w:rsidR="00747CB8" w:rsidRPr="00A974B0" w:rsidRDefault="00A974B0" w:rsidP="00A974B0">
      <w:pPr>
        <w:rPr>
          <w:noProof/>
        </w:rPr>
      </w:pPr>
      <w:r>
        <w:rPr>
          <w:noProof/>
        </w:rPr>
        <w:t>{{p include_docx_template('Authorship</w:t>
      </w:r>
      <w:r w:rsidR="002512DF">
        <w:rPr>
          <w:noProof/>
        </w:rPr>
        <w:t>_es</w:t>
      </w:r>
      <w:bookmarkStart w:id="0" w:name="_GoBack"/>
      <w:bookmarkEnd w:id="0"/>
      <w:r>
        <w:rPr>
          <w:noProof/>
        </w:rPr>
        <w:t>.docx') }}</w:t>
      </w:r>
    </w:p>
    <w:p w:rsidR="00747CB8" w:rsidRPr="00A974B0" w:rsidRDefault="00747CB8" w:rsidP="00A974B0">
      <w:pPr>
        <w:rPr>
          <w:noProof/>
        </w:rPr>
      </w:pPr>
    </w:p>
    <w:sectPr w:rsidR="00747CB8" w:rsidRPr="00A974B0" w:rsidSect="00A974B0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41C6"/>
    <w:multiLevelType w:val="multilevel"/>
    <w:tmpl w:val="19E831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FD61ABE"/>
    <w:multiLevelType w:val="multilevel"/>
    <w:tmpl w:val="50AEB17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E3808C7-DCB1-48AE-B583-9E29B4255EE7}"/>
    <w:docVar w:name="dgnword-eventsink" w:val="2252520"/>
  </w:docVars>
  <w:rsids>
    <w:rsidRoot w:val="00747CB8"/>
    <w:rsid w:val="001E0816"/>
    <w:rsid w:val="002512DF"/>
    <w:rsid w:val="00747CB8"/>
    <w:rsid w:val="0075305D"/>
    <w:rsid w:val="00A974B0"/>
    <w:rsid w:val="00BB5E66"/>
    <w:rsid w:val="00E6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B0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A974B0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A974B0"/>
    <w:pPr>
      <w:spacing w:befor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A974B0"/>
    <w:pPr>
      <w:numPr>
        <w:ilvl w:val="2"/>
        <w:numId w:val="4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A974B0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A974B0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A974B0"/>
    <w:rPr>
      <w:rFonts w:cs="Lucida Sans"/>
    </w:rPr>
  </w:style>
  <w:style w:type="paragraph" w:styleId="Caption">
    <w:name w:val="caption"/>
    <w:basedOn w:val="Normal"/>
    <w:qFormat/>
    <w:rsid w:val="00A974B0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A974B0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A974B0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97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974B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A974B0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A974B0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A97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74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74B0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4B0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A974B0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A974B0"/>
  </w:style>
  <w:style w:type="character" w:customStyle="1" w:styleId="HeaderChar">
    <w:name w:val="Header Char"/>
    <w:basedOn w:val="DefaultParagraphFont"/>
    <w:link w:val="Header"/>
    <w:rsid w:val="00A974B0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974B0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974B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974B0"/>
    <w:rPr>
      <w:rFonts w:ascii="Liberation Sans" w:eastAsia="Microsoft YaHei" w:hAnsi="Liberation Sans" w:cs="Lucida Sans"/>
      <w:b/>
      <w:bCs/>
      <w:sz w:val="32"/>
      <w:szCs w:val="32"/>
    </w:rPr>
  </w:style>
  <w:style w:type="paragraph" w:styleId="Revision">
    <w:name w:val="Revision"/>
    <w:hidden/>
    <w:uiPriority w:val="99"/>
    <w:semiHidden/>
    <w:rsid w:val="00A974B0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B0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A974B0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A974B0"/>
    <w:pPr>
      <w:spacing w:befor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A974B0"/>
    <w:pPr>
      <w:numPr>
        <w:ilvl w:val="2"/>
        <w:numId w:val="4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A974B0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A974B0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A974B0"/>
    <w:rPr>
      <w:rFonts w:cs="Lucida Sans"/>
    </w:rPr>
  </w:style>
  <w:style w:type="paragraph" w:styleId="Caption">
    <w:name w:val="caption"/>
    <w:basedOn w:val="Normal"/>
    <w:qFormat/>
    <w:rsid w:val="00A974B0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A974B0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A974B0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97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974B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A974B0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A974B0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A97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74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74B0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4B0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A974B0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A974B0"/>
  </w:style>
  <w:style w:type="character" w:customStyle="1" w:styleId="HeaderChar">
    <w:name w:val="Header Char"/>
    <w:basedOn w:val="DefaultParagraphFont"/>
    <w:link w:val="Header"/>
    <w:rsid w:val="00A974B0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974B0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974B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974B0"/>
    <w:rPr>
      <w:rFonts w:ascii="Liberation Sans" w:eastAsia="Microsoft YaHei" w:hAnsi="Liberation Sans" w:cs="Lucida Sans"/>
      <w:b/>
      <w:bCs/>
      <w:sz w:val="32"/>
      <w:szCs w:val="32"/>
    </w:rPr>
  </w:style>
  <w:style w:type="paragraph" w:styleId="Revision">
    <w:name w:val="Revision"/>
    <w:hidden/>
    <w:uiPriority w:val="99"/>
    <w:semiHidden/>
    <w:rsid w:val="00A974B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6</cp:revision>
  <dcterms:created xsi:type="dcterms:W3CDTF">2020-11-09T20:18:00Z</dcterms:created>
  <dcterms:modified xsi:type="dcterms:W3CDTF">2022-04-15T12:54:00Z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