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37" w:rsidRDefault="003A5C37" w:rsidP="003A5C37">
      <w:pPr>
        <w:jc w:val="right"/>
        <w:rPr>
          <w:b/>
          <w:sz w:val="36"/>
          <w:szCs w:val="36"/>
        </w:rPr>
      </w:pPr>
    </w:p>
    <w:p w:rsidR="003A5C37" w:rsidRDefault="003A5C37" w:rsidP="003A5C37">
      <w:pPr>
        <w:jc w:val="right"/>
        <w:rPr>
          <w:b/>
          <w:sz w:val="36"/>
          <w:szCs w:val="36"/>
        </w:rPr>
      </w:pPr>
    </w:p>
    <w:p w:rsidR="003A5C37" w:rsidRDefault="003A5C37" w:rsidP="003A5C37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Tandil limpia</w:t>
      </w:r>
    </w:p>
    <w:p w:rsidR="003A5C37" w:rsidRDefault="003A5C37" w:rsidP="003A5C37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Información acerca del reciclaje</w:t>
      </w:r>
    </w:p>
    <w:p w:rsidR="003A5C37" w:rsidRDefault="003A5C37" w:rsidP="003A5C37">
      <w:pPr>
        <w:jc w:val="right"/>
      </w:pPr>
      <w:r>
        <w:t xml:space="preserve"> </w:t>
      </w:r>
    </w:p>
    <w:p w:rsidR="003A5C37" w:rsidRDefault="003A5C37" w:rsidP="003A5C37">
      <w:pPr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3A5C37" w:rsidRPr="000D4BDF" w:rsidRDefault="003A5C37" w:rsidP="003A5C37">
      <w:r>
        <w:t xml:space="preserve"> </w:t>
      </w: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Historial de revisión</w:t>
      </w:r>
    </w:p>
    <w:p w:rsidR="003A5C37" w:rsidRDefault="003A5C37" w:rsidP="003A5C37">
      <w:pPr>
        <w:jc w:val="center"/>
        <w:rPr>
          <w:b/>
          <w:sz w:val="36"/>
          <w:szCs w:val="36"/>
        </w:rPr>
      </w:pPr>
    </w:p>
    <w:p w:rsidR="003A5C37" w:rsidRDefault="003A5C37" w:rsidP="003A5C37">
      <w:pPr>
        <w:jc w:val="center"/>
        <w:rPr>
          <w:b/>
          <w:sz w:val="36"/>
          <w:szCs w:val="36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75"/>
        <w:gridCol w:w="3225"/>
        <w:gridCol w:w="2130"/>
      </w:tblGrid>
      <w:tr w:rsidR="003A5C37" w:rsidTr="00AF50AA">
        <w:trPr>
          <w:trHeight w:val="4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5C37" w:rsidTr="00AF50AA">
        <w:trPr>
          <w:trHeight w:val="15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r>
              <w:rPr>
                <w:color w:val="000000"/>
              </w:rPr>
              <w:t>10/05/2019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>1.0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3A5C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vecino debe poder acceder </w:t>
            </w:r>
          </w:p>
          <w:p w:rsidR="003A5C37" w:rsidRDefault="003A5C37" w:rsidP="003A5C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la información de reciclaje de la ciudad.</w:t>
            </w:r>
          </w:p>
          <w:p w:rsidR="003A5C37" w:rsidRDefault="003A5C37" w:rsidP="00AF50AA">
            <w:pPr>
              <w:widowControl w:val="0"/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rPr>
                <w:color w:val="000000"/>
              </w:rPr>
              <w:t>Nicolás Errea</w:t>
            </w:r>
          </w:p>
        </w:tc>
      </w:tr>
      <w:tr w:rsidR="003A5C37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</w:tr>
      <w:tr w:rsidR="003A5C37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</w:tr>
      <w:tr w:rsidR="003A5C37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</w:tr>
    </w:tbl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3A5C37" w:rsidRDefault="003A5C37" w:rsidP="003A5C37">
      <w:pPr>
        <w:rPr>
          <w:sz w:val="28"/>
          <w:szCs w:val="28"/>
        </w:rPr>
      </w:pPr>
    </w:p>
    <w:p w:rsidR="003A5C37" w:rsidRDefault="003A5C37" w:rsidP="003A5C37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 xml:space="preserve">Descripción……………………………………………………………..2     </w:t>
      </w:r>
    </w:p>
    <w:p w:rsidR="003A5C37" w:rsidRDefault="003A5C37" w:rsidP="003A5C37">
      <w:pPr>
        <w:rPr>
          <w:sz w:val="28"/>
          <w:szCs w:val="28"/>
        </w:rPr>
      </w:pPr>
    </w:p>
    <w:p w:rsidR="003A5C37" w:rsidRDefault="003A5C37" w:rsidP="003A5C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</w:p>
    <w:p w:rsidR="003A5C37" w:rsidRPr="000D4BDF" w:rsidRDefault="003A5C37" w:rsidP="003A5C37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>Criterio de Aceptación…………………………………………………2</w:t>
      </w:r>
    </w:p>
    <w:p w:rsidR="003A5C37" w:rsidRDefault="003A5C37" w:rsidP="003A5C37">
      <w:pPr>
        <w:rPr>
          <w:b/>
          <w:sz w:val="36"/>
          <w:szCs w:val="36"/>
        </w:rPr>
      </w:pPr>
    </w:p>
    <w:p w:rsidR="003A5C37" w:rsidRDefault="003002E7" w:rsidP="003A5C3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Información acerca del reciclaje</w:t>
      </w:r>
    </w:p>
    <w:p w:rsidR="003A5C37" w:rsidRDefault="003A5C37" w:rsidP="003A5C37">
      <w:r>
        <w:t xml:space="preserve"> </w:t>
      </w:r>
    </w:p>
    <w:p w:rsidR="003A5C37" w:rsidRPr="004F4E51" w:rsidRDefault="003A5C37" w:rsidP="003A5C37">
      <w:pPr>
        <w:pStyle w:val="Ttulo1"/>
        <w:keepNext w:val="0"/>
        <w:keepLines w:val="0"/>
        <w:spacing w:before="480"/>
        <w:rPr>
          <w:sz w:val="36"/>
          <w:szCs w:val="36"/>
        </w:rPr>
      </w:pPr>
      <w:bookmarkStart w:id="0" w:name="_ttjt8z8354c0" w:colFirst="0" w:colLast="0"/>
      <w:bookmarkEnd w:id="0"/>
      <w:r>
        <w:rPr>
          <w:b/>
          <w:sz w:val="36"/>
          <w:szCs w:val="36"/>
        </w:rPr>
        <w:t>1</w:t>
      </w:r>
      <w:r w:rsidRPr="004F4E51">
        <w:rPr>
          <w:b/>
          <w:sz w:val="36"/>
          <w:szCs w:val="36"/>
        </w:rPr>
        <w:t>.</w:t>
      </w:r>
      <w:r w:rsidRPr="004F4E51">
        <w:rPr>
          <w:sz w:val="36"/>
          <w:szCs w:val="36"/>
        </w:rPr>
        <w:t xml:space="preserve">            </w:t>
      </w:r>
      <w:r w:rsidRPr="004F4E51">
        <w:rPr>
          <w:b/>
          <w:sz w:val="36"/>
          <w:szCs w:val="36"/>
        </w:rPr>
        <w:t>Descripción</w:t>
      </w:r>
    </w:p>
    <w:p w:rsidR="003A5C37" w:rsidRPr="004F4E51" w:rsidRDefault="003A5C37" w:rsidP="003A5C37">
      <w:pPr>
        <w:rPr>
          <w:sz w:val="24"/>
          <w:szCs w:val="24"/>
        </w:rPr>
      </w:pPr>
    </w:p>
    <w:p w:rsidR="003A5C37" w:rsidRPr="004F4E51" w:rsidRDefault="003A5C37" w:rsidP="003A5C37">
      <w:pPr>
        <w:rPr>
          <w:b/>
          <w:sz w:val="24"/>
          <w:szCs w:val="24"/>
        </w:rPr>
      </w:pPr>
      <w:r w:rsidRPr="004F4E51">
        <w:rPr>
          <w:b/>
          <w:sz w:val="24"/>
          <w:szCs w:val="24"/>
        </w:rPr>
        <w:t>Como Vecino quiero visualizar información de recolección para saber cuándo reciclar.</w:t>
      </w:r>
    </w:p>
    <w:p w:rsidR="003A5C37" w:rsidRPr="004F4E51" w:rsidRDefault="003A5C37" w:rsidP="003A5C37">
      <w:pPr>
        <w:rPr>
          <w:b/>
          <w:sz w:val="24"/>
          <w:szCs w:val="24"/>
        </w:rPr>
      </w:pPr>
    </w:p>
    <w:p w:rsidR="003A5C37" w:rsidRPr="003A5C37" w:rsidRDefault="003A5C37" w:rsidP="003A5C37">
      <w:pPr>
        <w:rPr>
          <w:sz w:val="24"/>
          <w:szCs w:val="24"/>
        </w:rPr>
      </w:pPr>
      <w:r w:rsidRPr="004F4E51">
        <w:rPr>
          <w:sz w:val="24"/>
          <w:szCs w:val="24"/>
        </w:rPr>
        <w:t>Como vecino, quiero poder acceder a la información sobre el reciclaje en la ciudad para saber</w:t>
      </w:r>
      <w:r w:rsidRPr="003A5C37">
        <w:rPr>
          <w:sz w:val="24"/>
          <w:szCs w:val="24"/>
        </w:rPr>
        <w:t xml:space="preserve"> cómo y cuándo realizar el reciclaje y ahorrar.</w:t>
      </w:r>
      <w:bookmarkStart w:id="1" w:name="_GoBack"/>
      <w:bookmarkEnd w:id="1"/>
      <w:r>
        <w:rPr>
          <w:sz w:val="24"/>
          <w:szCs w:val="24"/>
        </w:rPr>
        <w:t xml:space="preserve"> </w:t>
      </w: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2.</w:t>
      </w: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Criterio de aceptación</w:t>
      </w:r>
    </w:p>
    <w:p w:rsidR="003A5C37" w:rsidRDefault="003A5C37" w:rsidP="003A5C37">
      <w:pPr>
        <w:rPr>
          <w:b/>
          <w:sz w:val="46"/>
          <w:szCs w:val="46"/>
        </w:rPr>
      </w:pP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>-Posibilidad de acceder a la información.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>-Posibilidad de visualizar métodos que incluyan: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 xml:space="preserve">    </w:t>
      </w:r>
      <w:r w:rsidR="004F4E51">
        <w:rPr>
          <w:sz w:val="24"/>
          <w:szCs w:val="24"/>
        </w:rPr>
        <w:tab/>
      </w:r>
      <w:r w:rsidRPr="003A5C37">
        <w:rPr>
          <w:sz w:val="24"/>
          <w:szCs w:val="24"/>
        </w:rPr>
        <w:t>-Cómo reciclar los diversos materiales.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 xml:space="preserve">    </w:t>
      </w:r>
      <w:r w:rsidR="004F4E51">
        <w:rPr>
          <w:sz w:val="24"/>
          <w:szCs w:val="24"/>
        </w:rPr>
        <w:tab/>
      </w:r>
      <w:r w:rsidRPr="003A5C37">
        <w:rPr>
          <w:sz w:val="24"/>
          <w:szCs w:val="24"/>
        </w:rPr>
        <w:t>-Dónde acercarse para su desecho.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 xml:space="preserve">    </w:t>
      </w:r>
      <w:r w:rsidR="004F4E51">
        <w:rPr>
          <w:sz w:val="24"/>
          <w:szCs w:val="24"/>
        </w:rPr>
        <w:tab/>
      </w:r>
      <w:r w:rsidRPr="003A5C37">
        <w:rPr>
          <w:sz w:val="24"/>
          <w:szCs w:val="24"/>
        </w:rPr>
        <w:t>-Horarios y zonas de recolección.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>-Posibilidad de ver estadísticas y beneficios:</w:t>
      </w:r>
    </w:p>
    <w:p w:rsidR="003A5C37" w:rsidRPr="003A5C37" w:rsidRDefault="004F4E51" w:rsidP="003A5C3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3A5C37" w:rsidRPr="003A5C37">
        <w:rPr>
          <w:sz w:val="24"/>
          <w:szCs w:val="24"/>
        </w:rPr>
        <w:t xml:space="preserve"> </w:t>
      </w:r>
      <w:r w:rsidRPr="003A5C37">
        <w:rPr>
          <w:sz w:val="24"/>
          <w:szCs w:val="24"/>
        </w:rPr>
        <w:t>-</w:t>
      </w:r>
      <w:r>
        <w:rPr>
          <w:sz w:val="24"/>
          <w:szCs w:val="24"/>
        </w:rPr>
        <w:t xml:space="preserve"> “</w:t>
      </w:r>
      <w:r w:rsidR="003A5C37" w:rsidRPr="003A5C37">
        <w:rPr>
          <w:sz w:val="24"/>
          <w:szCs w:val="24"/>
        </w:rPr>
        <w:t>Ver estadísticas personalizadas del reciclaje” &lt;DONE&gt;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 xml:space="preserve">    </w:t>
      </w:r>
      <w:r w:rsidR="004F4E51">
        <w:rPr>
          <w:sz w:val="24"/>
          <w:szCs w:val="24"/>
        </w:rPr>
        <w:tab/>
        <w:t xml:space="preserve"> </w:t>
      </w:r>
      <w:r w:rsidRPr="003A5C37">
        <w:rPr>
          <w:sz w:val="24"/>
          <w:szCs w:val="24"/>
        </w:rPr>
        <w:t>-</w:t>
      </w:r>
      <w:r w:rsidR="004F4E51">
        <w:rPr>
          <w:sz w:val="24"/>
          <w:szCs w:val="24"/>
        </w:rPr>
        <w:t xml:space="preserve"> “</w:t>
      </w:r>
      <w:r w:rsidRPr="003A5C37">
        <w:rPr>
          <w:sz w:val="24"/>
          <w:szCs w:val="24"/>
        </w:rPr>
        <w:t>Diferencias residuos” &lt;DONE&gt;</w:t>
      </w:r>
    </w:p>
    <w:p w:rsid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>-Textos de no más de 150 caracteres.</w:t>
      </w: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sz w:val="24"/>
          <w:szCs w:val="24"/>
        </w:rPr>
      </w:pPr>
    </w:p>
    <w:p w:rsidR="00673296" w:rsidRDefault="00673296"/>
    <w:sectPr w:rsidR="00673296">
      <w:head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62B" w:rsidRDefault="009F362B">
      <w:pPr>
        <w:spacing w:line="240" w:lineRule="auto"/>
      </w:pPr>
      <w:r>
        <w:separator/>
      </w:r>
    </w:p>
  </w:endnote>
  <w:endnote w:type="continuationSeparator" w:id="0">
    <w:p w:rsidR="009F362B" w:rsidRDefault="009F3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62B" w:rsidRDefault="009F362B">
      <w:pPr>
        <w:spacing w:line="240" w:lineRule="auto"/>
      </w:pPr>
      <w:r>
        <w:separator/>
      </w:r>
    </w:p>
  </w:footnote>
  <w:footnote w:type="continuationSeparator" w:id="0">
    <w:p w:rsidR="009F362B" w:rsidRDefault="009F36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EC2" w:rsidRDefault="009F362B">
    <w:pPr>
      <w:jc w:val="center"/>
      <w:rPr>
        <w:sz w:val="24"/>
        <w:szCs w:val="24"/>
      </w:rPr>
    </w:pPr>
  </w:p>
  <w:p w:rsidR="003E1EC2" w:rsidRDefault="009F362B">
    <w:pPr>
      <w:jc w:val="right"/>
      <w:rPr>
        <w:sz w:val="24"/>
        <w:szCs w:val="24"/>
      </w:rPr>
    </w:pPr>
  </w:p>
  <w:p w:rsidR="003E1EC2" w:rsidRDefault="009F362B">
    <w:pPr>
      <w:jc w:val="right"/>
      <w:rPr>
        <w:sz w:val="24"/>
        <w:szCs w:val="24"/>
      </w:rPr>
    </w:pPr>
  </w:p>
  <w:p w:rsidR="003E1EC2" w:rsidRDefault="009F362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EC2" w:rsidRDefault="003002E7">
    <w:pPr>
      <w:rPr>
        <w:sz w:val="24"/>
        <w:szCs w:val="24"/>
      </w:rPr>
    </w:pPr>
    <w:r>
      <w:rPr>
        <w:sz w:val="24"/>
        <w:szCs w:val="24"/>
      </w:rPr>
      <w:t xml:space="preserve"> ___________________________________________________________________</w:t>
    </w:r>
  </w:p>
  <w:p w:rsidR="003E1EC2" w:rsidRDefault="003002E7">
    <w:pPr>
      <w:jc w:val="right"/>
      <w:rPr>
        <w:b/>
        <w:sz w:val="36"/>
        <w:szCs w:val="36"/>
      </w:rPr>
    </w:pPr>
    <w:r>
      <w:rPr>
        <w:b/>
        <w:sz w:val="36"/>
        <w:szCs w:val="36"/>
      </w:rPr>
      <w:t>City Cleaner SA</w:t>
    </w:r>
  </w:p>
  <w:p w:rsidR="003E1EC2" w:rsidRDefault="003002E7">
    <w:pPr>
      <w:jc w:val="center"/>
      <w:rPr>
        <w:sz w:val="24"/>
        <w:szCs w:val="24"/>
      </w:rPr>
    </w:pPr>
    <w:r>
      <w:rPr>
        <w:sz w:val="24"/>
        <w:szCs w:val="24"/>
      </w:rPr>
      <w:t>___________________________________________________________________</w:t>
    </w:r>
  </w:p>
  <w:p w:rsidR="003E1EC2" w:rsidRDefault="009F362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A5CED"/>
    <w:multiLevelType w:val="multilevel"/>
    <w:tmpl w:val="860626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5E1371"/>
    <w:multiLevelType w:val="multilevel"/>
    <w:tmpl w:val="07E64E4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79B79BA"/>
    <w:multiLevelType w:val="multilevel"/>
    <w:tmpl w:val="431AB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332308"/>
    <w:multiLevelType w:val="multilevel"/>
    <w:tmpl w:val="5986C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35"/>
    <w:rsid w:val="00075635"/>
    <w:rsid w:val="003002E7"/>
    <w:rsid w:val="003A5C37"/>
    <w:rsid w:val="004F4E51"/>
    <w:rsid w:val="00673296"/>
    <w:rsid w:val="009F362B"/>
    <w:rsid w:val="00AB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B592"/>
  <w15:docId w15:val="{EAE164DF-4324-46DF-A3CF-A555358B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A5C37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3A5C3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A5C37"/>
    <w:rPr>
      <w:rFonts w:ascii="Arial" w:eastAsia="Arial" w:hAnsi="Arial" w:cs="Arial"/>
      <w:sz w:val="40"/>
      <w:szCs w:val="40"/>
      <w:lang w:val="es" w:eastAsia="es-AR"/>
    </w:rPr>
  </w:style>
  <w:style w:type="paragraph" w:styleId="NormalWeb">
    <w:name w:val="Normal (Web)"/>
    <w:basedOn w:val="Normal"/>
    <w:uiPriority w:val="99"/>
    <w:semiHidden/>
    <w:unhideWhenUsed/>
    <w:rsid w:val="003A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BENJAMIN FIGEIREDO</cp:lastModifiedBy>
  <cp:revision>4</cp:revision>
  <dcterms:created xsi:type="dcterms:W3CDTF">2019-05-12T17:08:00Z</dcterms:created>
  <dcterms:modified xsi:type="dcterms:W3CDTF">2019-05-13T18:53:00Z</dcterms:modified>
</cp:coreProperties>
</file>