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**Module 1 : Introduction à Adobe Photoshop pour le Marketing de Réseau et le Business Numérique**</w:t>
      </w:r>
    </w:p>
    <w:p/>
    <w:p>
      <w:r>
        <w:t>Bienvenue dans le premier module de votre cours sur Adobe Photoshop, spécialement conçu pour les professionnels du marketing de réseau et du business numérique. Que vous soyez un débutant complet ou que vous ayez déjà une certaine expérience, ce module vous guidera pas à pas à travers les bases de Photoshop, en mettant l'accent sur des applications pratiques pour le marketing et la communication visuelle.</w:t>
      </w:r>
    </w:p>
    <w:p/>
    <w:p>
      <w:r>
        <w:t>**1. Comprendre l'Interface de Photoshop**</w:t>
      </w:r>
    </w:p>
    <w:p/>
    <w:p>
      <w:r>
        <w:t>Lorsque vous ouvrez Adobe Photoshop pour la première fois, l'interface peut sembler intimidante. Cependant, une fois que vous comprenez les éléments de base, vous vous sentirez plus à l'aise. L'interface se compose de plusieurs parties principales : la barre d'outils sur la gauche, la barre de menus en haut, le panneau de contrôle sous la barre de menus, et les différents panneaux sur la droite (comme Calques, Propriétés, et Historique).</w:t>
      </w:r>
    </w:p>
    <w:p/>
    <w:p>
      <w:r>
        <w:t>**Pratique :**</w:t>
      </w:r>
    </w:p>
    <w:p/>
    <w:p>
      <w:r>
        <w:t>- **Exercice 1 :** Ouvrez Photoshop et passez quelques minutes à explorer chaque partie de l'interface. Passez votre souris sur les icônes pour voir leurs noms et fonctions.</w:t>
      </w:r>
    </w:p>
    <w:p/>
    <w:p>
      <w:r>
        <w:t>**2. Créer un Nouveau Document**</w:t>
      </w:r>
    </w:p>
    <w:p/>
    <w:p>
      <w:r>
        <w:t>Pour commencer à travailler sur un projet, vous devez créer un nouveau document. Cela implique de définir la taille, la résolution, et le mode de couleur (RVB pour les écrans ou CMJN pour l'impression).</w:t>
      </w:r>
    </w:p>
    <w:p/>
    <w:p>
      <w:r>
        <w:t>**Étape par étape :**</w:t>
      </w:r>
    </w:p>
    <w:p/>
    <w:p>
      <w:r>
        <w:t>1. Allez dans le menu "Fichier" et sélectionnez "Nouveau".</w:t>
      </w:r>
    </w:p>
    <w:p>
      <w:r>
        <w:t>2. Choisissez une taille prédéfinie ou entrez vos propres dimensions.</w:t>
      </w:r>
    </w:p>
    <w:p>
      <w:r>
        <w:t>3. Pour un post sur les réseaux sociaux, choisissez une résolution de 72 dpi.</w:t>
      </w:r>
    </w:p>
    <w:p>
      <w:r>
        <w:t>4. Sélectionnez le mode RVB pour un affichage écran.</w:t>
      </w:r>
    </w:p>
    <w:p/>
    <w:p>
      <w:r>
        <w:t>**3. Les Calques : Fondamentaux de la Création**</w:t>
      </w:r>
    </w:p>
    <w:p/>
    <w:p>
      <w:r>
        <w:t>Les calques sont l'un des concepts les plus importants dans Photoshop. Ils permettent de travailler sur différentes parties d'une image sans affecter les autres. Pensez aux calques comme à des feuilles de transparents empilées les unes sur les autres.</w:t>
      </w:r>
    </w:p>
    <w:p/>
    <w:p>
      <w:r>
        <w:t>**Exemple Réel :**</w:t>
      </w:r>
    </w:p>
    <w:p/>
    <w:p>
      <w:r>
        <w:t>Dans le marketing de réseau, vous pouvez utiliser les calques pour créer des visuels attrayants pour promouvoir un produit sur les réseaux sociaux. Par exemple, un calque pour le fond, un autre pour le texte, et un autre pour le logo de votre entreprise.</w:t>
      </w:r>
    </w:p>
    <w:p/>
    <w:p>
      <w:r>
        <w:t>**Pratique :**</w:t>
      </w:r>
    </w:p>
    <w:p/>
    <w:p>
      <w:r>
        <w:t>- **Exercice 2 :** Créez un document avec trois calques : un calque de fond coloré, un calque de texte avec le nom de votre produit, et un calque avec un logo.</w:t>
      </w:r>
    </w:p>
    <w:p/>
    <w:p>
      <w:r>
        <w:t>**4. Utiliser les Outils de Sélection**</w:t>
      </w:r>
    </w:p>
    <w:p/>
    <w:p>
      <w:r>
        <w:t>Les outils de sélection sont essentiels pour éditer certaines parties de votre image. L'outil de sélection rectangulaire, l'outil Lasso, et l'outil Baguette magique sont les plus couramment utilisés.</w:t>
      </w:r>
    </w:p>
    <w:p/>
    <w:p>
      <w:r>
        <w:t>**Étape par étape :**</w:t>
      </w:r>
    </w:p>
    <w:p/>
    <w:p>
      <w:r>
        <w:t>1. Sélectionnez l'outil de sélection rectangulaire dans la barre d'outils.</w:t>
      </w:r>
    </w:p>
    <w:p>
      <w:r>
        <w:t>2. Cliquez et faites glisser sur la zone que vous souhaitez sélectionner.</w:t>
      </w:r>
    </w:p>
    <w:p>
      <w:r>
        <w:t>3. Pour désélectionner, allez dans le menu "Sélection" et choisissez "Désélectionner".</w:t>
      </w:r>
    </w:p>
    <w:p/>
    <w:p>
      <w:r>
        <w:t>**5. Dialogues Réels pour la Communication**</w:t>
      </w:r>
    </w:p>
    <w:p/>
    <w:p>
      <w:r>
        <w:t>Dans le cadre de votre activité, vous serez souvent amené à échanger avec des collègues ou des clients. Voici un exemple de dialogue que vous pourriez avoir sur WhatsApp ou Telegram :</w:t>
      </w:r>
    </w:p>
    <w:p/>
    <w:p>
      <w:r>
        <w:t>- Vous : "Salut, j'ai créé un nouveau visuel pour notre campagne. Peux-tu vérifier le calque de texte ?"</w:t>
      </w:r>
    </w:p>
    <w:p>
      <w:r>
        <w:t>- Collègue : "Oui, je regarde. Assure-toi que le texte est lisible et contrasté avec le fond."</w:t>
      </w:r>
    </w:p>
    <w:p/>
    <w:p>
      <w:r>
        <w:t>**6. Erreurs Communes et Comment les Éviter**</w:t>
      </w:r>
    </w:p>
    <w:p/>
    <w:p>
      <w:r>
        <w:t>L'une des erreurs les plus courantes des débutants est de travailler sur le mauvais calque. Pour éviter cela, assurez-vous toujours que vous avez sélectionné le bon calque dans le panneau des calques avant de commencer à peindre ou à modifier une image.</w:t>
      </w:r>
    </w:p>
    <w:p/>
    <w:p>
      <w:r>
        <w:t>**7. Approfondissements de Culture Business Internationale**</w:t>
      </w:r>
    </w:p>
    <w:p/>
    <w:p>
      <w:r>
        <w:t>Dans le monde du business international, la présentation visuelle est cruciale. Les visuels que vous créez avec Photoshop doivent être adaptés à un public mondial, en tenant compte des différences culturelles et des préférences esthétiques. Par exemple, les couleurs ont des significations différentes selon les cultures : le blanc peut symboliser la pureté dans certaines cultures occidentales, mais la tristesse dans certaines cultures asiatiques.</w:t>
      </w:r>
    </w:p>
    <w:p/>
    <w:p>
      <w:r>
        <w:t>**Conclusion :**</w:t>
      </w:r>
    </w:p>
    <w:p/>
    <w:p>
      <w:r>
        <w:t>Ce premier module vous a introduit aux bases de Photoshop, en mettant l'accent sur ses applications pratiques pour le marketing de réseau. Vous avez appris à naviguer dans l'interface, à créer des documents, à utiliser les calques, et à faire des sélections. Ces compétences vous aideront à créer des visuels percutants qui soutiendront vos efforts de marketing et de communication.</w:t>
      </w:r>
    </w:p>
    <w:p/>
    <w:p>
      <w:r>
        <w:t>**Quiz :**</w:t>
      </w:r>
    </w:p>
    <w:p/>
    <w:p>
      <w:r>
        <w:t>1. Quelle est la différence entre le mode RVB et le mode CMJN ?</w:t>
      </w:r>
    </w:p>
    <w:p>
      <w:r>
        <w:t>2. Pourquoi est-il important de vérifier sur quel calque vous travaillez ?</w:t>
      </w:r>
    </w:p>
    <w:p>
      <w:r>
        <w:t>3. Comment créer un nouveau document pour un post sur les réseaux sociaux ?</w:t>
      </w:r>
    </w:p>
    <w:p/>
    <w:p>
      <w:r>
        <w:t>**Solutions :**</w:t>
      </w:r>
    </w:p>
    <w:p/>
    <w:p>
      <w:r>
        <w:t>1. RVB est utilisé pour l'affichage à l'écran, tandis que CMJN est utilisé pour l'impression.</w:t>
      </w:r>
    </w:p>
    <w:p>
      <w:r>
        <w:t>2. Pour éviter de faire des modifications sur le mauvais élément de votre projet.</w:t>
      </w:r>
    </w:p>
    <w:p>
      <w:r>
        <w:t xml:space="preserve">3. Allez dans "Fichier" &gt; "Nouveau", choisissez les dimensions, une résolution de 72 dpi, et le mode RVB. </w:t>
      </w:r>
    </w:p>
    <w:p/>
    <w:p>
      <w:r>
        <w:t>Ainsi se termine notre premier module. Assurez-vous de pratiquer régulièrement et de revoir ces concepts pour bien les maîtriser. À bientôt dans le module suivant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