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当然，以下是一个详细的Adobe Photoshop课程模块，用于网络营销和数字商业中的应用。该模块旨在帮助初学者了解Photoshop的基础知识及其在商业中的实际应用。</w:t>
      </w:r>
    </w:p>
    <w:p/>
    <w:p>
      <w:r>
        <w:t>---</w:t>
      </w:r>
    </w:p>
    <w:p/>
    <w:p>
      <w:r>
        <w:t>**Adobe Photoshop 课程：模块 1**</w:t>
      </w:r>
    </w:p>
    <w:p/>
    <w:p>
      <w:r>
        <w:t>**介绍**</w:t>
      </w:r>
    </w:p>
    <w:p/>
    <w:p>
      <w:r>
        <w:t>欢迎来到Adobe Photoshop课程的第一模块。本课程将帮助您掌握基本的Photoshop技能，并展示如何将这些技能应用于网络营销和数字商业中。通过以下内容，您将逐步学习如何利用Photoshop创建引人注目的视觉内容，以增强您的品牌影响力。</w:t>
      </w:r>
    </w:p>
    <w:p/>
    <w:p>
      <w:r>
        <w:t>**理论与实践**</w:t>
      </w:r>
    </w:p>
    <w:p/>
    <w:p>
      <w:r>
        <w:t>首先，让我们了解什么是Photoshop。Adobe Photoshop是一个强大的图像编辑软件，广泛用于图形设计、摄影后期处理以及其他视觉内容的制作。在网络营销中，Photoshop可以帮助您创建吸引眼球的广告、社交媒体图像、产品展示等。</w:t>
      </w:r>
    </w:p>
    <w:p/>
    <w:p>
      <w:r>
        <w:t>1. **界面介绍**</w:t>
      </w:r>
    </w:p>
    <w:p/>
    <w:p>
      <w:r>
        <w:t xml:space="preserve">   打开Photoshop后，您会看到一个复杂的界面。顶部是菜单栏，左侧是工具栏，右侧是图层面板和其他属性面板。熟悉这些基本界面元素是使用Photoshop的第一步。</w:t>
      </w:r>
    </w:p>
    <w:p/>
    <w:p>
      <w:r>
        <w:t>2. **基本工具**</w:t>
      </w:r>
    </w:p>
    <w:p/>
    <w:p>
      <w:r>
        <w:t xml:space="preserve">   工具栏中有许多工具，常用的包括移动工具（V），选框工具（M），画笔工具（B），以及仿制图章工具（S）。每个工具都有其特定的功能，了解这些工具的用途和快捷键可以大大提高您的工作效率。</w:t>
      </w:r>
    </w:p>
    <w:p/>
    <w:p>
      <w:r>
        <w:t>3. **图层与蒙版**</w:t>
      </w:r>
    </w:p>
    <w:p/>
    <w:p>
      <w:r>
        <w:t xml:space="preserve">   图层是Photoshop的核心概念之一。您可以将图像的不同部分放在不同的图层上进行独立编辑。蒙版则允许您隐藏或显示图层的某些部分，创造出更多元化的效果。</w:t>
      </w:r>
    </w:p>
    <w:p/>
    <w:p>
      <w:r>
        <w:t>**实际应用示例**</w:t>
      </w:r>
    </w:p>
    <w:p/>
    <w:p>
      <w:r>
        <w:t>假设我们正在为一个名为“Live On Plus”的网络营销项目设计一张社交媒体广告。</w:t>
      </w:r>
    </w:p>
    <w:p/>
    <w:p>
      <w:r>
        <w:t>1. **创建新文件**</w:t>
      </w:r>
    </w:p>
    <w:p/>
    <w:p>
      <w:r>
        <w:t xml:space="preserve">   在Photoshop中，点击“文件” -&gt; “新建”，设置合适的尺寸（例如1080x1080像素，适合Instagram）。选择300 DPI以确保图像清晰。</w:t>
      </w:r>
    </w:p>
    <w:p/>
    <w:p>
      <w:r>
        <w:t>2. **导入素材**</w:t>
      </w:r>
    </w:p>
    <w:p/>
    <w:p>
      <w:r>
        <w:t xml:space="preserve">   使用“文件” -&gt; “置入嵌入对象”导入您的品牌Logo和产品图片。将它们放置在不同的图层上，以便单独调整。</w:t>
      </w:r>
    </w:p>
    <w:p/>
    <w:p>
      <w:r>
        <w:t>3. **添加文字**</w:t>
      </w:r>
    </w:p>
    <w:p/>
    <w:p>
      <w:r>
        <w:t xml:space="preserve">   使用工具栏中的文字工具（T），在图片上添加宣传语，比如“加入Live On Plus，开启您的成功之路”。调整字体大小、颜色和位置，使其与整体设计协调。</w:t>
      </w:r>
    </w:p>
    <w:p/>
    <w:p>
      <w:r>
        <w:t>4. **应用效果**</w:t>
      </w:r>
    </w:p>
    <w:p/>
    <w:p>
      <w:r>
        <w:t xml:space="preserve">   通过调整图层的不透明度、添加阴影效果或使用滤镜，增强图像的视觉吸引力。</w:t>
      </w:r>
    </w:p>
    <w:p/>
    <w:p>
      <w:r>
        <w:t>**练习与测验**</w:t>
      </w:r>
    </w:p>
    <w:p/>
    <w:p>
      <w:r>
        <w:t>练习：尝试为一个假想的产品设计一张横幅广告，运用至少三种不同的工具和两个图层效果。</w:t>
      </w:r>
    </w:p>
    <w:p/>
    <w:p>
      <w:r>
        <w:t>测验：解释图层和蒙版的区别，并列举出三种工具及其功能。</w:t>
      </w:r>
    </w:p>
    <w:p/>
    <w:p>
      <w:r>
        <w:t>**对话示例**</w:t>
      </w:r>
    </w:p>
    <w:p/>
    <w:p>
      <w:r>
        <w:t>*WhatsApp 对话示例*：</w:t>
      </w:r>
    </w:p>
    <w:p/>
    <w:p>
      <w:r>
        <w:t>客户：你好，我需要一些图像来推广我们的新产品。你能帮我吗？</w:t>
      </w:r>
    </w:p>
    <w:p/>
    <w:p>
      <w:r>
        <w:t>你：当然可以！我可以为您设计一张吸引人的宣传图。您有没有特别想要突出的元素？</w:t>
      </w:r>
    </w:p>
    <w:p/>
    <w:p>
      <w:r>
        <w:t>客户：我们希望突出产品的自然成分和环保理念。</w:t>
      </w:r>
    </w:p>
    <w:p/>
    <w:p>
      <w:r>
        <w:t>你：明白了。我会为您设计一张清新的绿色主题广告图，稍后通过邮件发送给您。</w:t>
      </w:r>
    </w:p>
    <w:p/>
    <w:p>
      <w:r>
        <w:t>**常见错误及避免方法**</w:t>
      </w:r>
    </w:p>
    <w:p/>
    <w:p>
      <w:r>
        <w:t>1. **分辨率设置错误**</w:t>
      </w:r>
    </w:p>
    <w:p/>
    <w:p>
      <w:r>
        <w:t xml:space="preserve">   新建文件时，确保分辨率设置为300 DPI以获得最佳打印质量。</w:t>
      </w:r>
    </w:p>
    <w:p/>
    <w:p>
      <w:r>
        <w:t>2. **图层管理不当**</w:t>
      </w:r>
    </w:p>
    <w:p/>
    <w:p>
      <w:r>
        <w:t xml:space="preserve">   使用有意义的命名方式对图层进行命名，避免混淆。</w:t>
      </w:r>
    </w:p>
    <w:p/>
    <w:p>
      <w:r>
        <w:t>3. **忽视保存格式**</w:t>
      </w:r>
    </w:p>
    <w:p/>
    <w:p>
      <w:r>
        <w:t xml:space="preserve">   保存时，选择合适的文件格式，如JPEG用于网络使用，PSD用于保留图层信息。</w:t>
      </w:r>
    </w:p>
    <w:p/>
    <w:p>
      <w:r>
        <w:t>**国际商业文化的深入探讨**</w:t>
      </w:r>
    </w:p>
    <w:p/>
    <w:p>
      <w:r>
        <w:t>在国际商业中，视觉沟通的重要性不言而喻。不同文化有不同的审美观念，在设计宣传材料时，要充分考虑目标市场的文化背景。例如，在设计面向亚洲市场的广告时，可能会更注重色彩的吉祥寓意，而在欧美市场，简约和直接的设计往往更受欢迎。</w:t>
      </w:r>
    </w:p>
    <w:p/>
    <w:p>
      <w:r>
        <w:t>通过这一模块的学习，您将能够自信地使用Photoshop创建专业级的视觉内容，从而在竞争激烈的数字市场中脱颖而出。</w:t>
      </w:r>
    </w:p>
    <w:p/>
    <w:p>
      <w:r>
        <w:t>---</w:t>
      </w:r>
    </w:p>
    <w:p/>
    <w:p>
      <w:r>
        <w:t>希望这个模块能够帮助您开始掌握Photoshop的基本技能，并了解其在网络营销中的应用潜力。继续练习，您将发现Photoshop是一个充满创造力的工具，可以为您的业务带来无限可能。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