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Recruiting</w:t>
      </w:r>
    </w:p>
    <w:p>
      <w:r>
        <w:t>Lingua: Danese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