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Social</w:t>
      </w:r>
    </w:p>
    <w:p>
      <w:r>
        <w:t>Lingua: Montenegrino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