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Social Adv</w:t>
      </w:r>
    </w:p>
    <w:p>
      <w:r>
        <w:t>Lingua: Rumeno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