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 Adv</w:t>
      </w:r>
    </w:p>
    <w:p>
      <w:r>
        <w:t>Lingua: Russo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