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Dhírigh Cúrsa Margaíochta Líonra Gairmiúla do Live On Plus, ar fhás an líonra, earcaíocht, díol, dúbláil, ceannaireacht, bainistíocht foirne idirnáisiúnta agus oiliúint ghnó.</w:t>
      </w:r>
    </w:p>
    <w:p/>
    <w:p/>
    <w:p>
      <w:r>
        <w:t>[Leibhéal 2 / Modúl 5 / Teanga: Gaeilge]</w:t>
      </w:r>
    </w:p>
    <w:p/>
    <w:p>
      <w:r>
        <w:t>Cuspóirí Teagascacha: Doimhniú Iomlán - Míniú mionsonraithe, gramadach (más gá), fíor -sreabhadh oibre le haghaidh margaíochta líonra.</w:t>
      </w:r>
    </w:p>
    <w:p/>
    <w:p>
      <w:r>
        <w:t>Teoiric, cleachtas, fíorphlé, cleachtaí praiticiúla, tráth na gceist fíoraithe, earráidí coitianta, dea -chleachtais, stór focal agus cultúr idirnáisiúnta.</w:t>
      </w:r>
    </w:p>
    <w:p/>
    <w:p/>
    <w:p>
      <w:r>
        <w:t>.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