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3 / Modúl 2 / Teanga: Gaeilge]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