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4 / moduł 7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(Rozszerzone treści, które należy wygenerować tutaj za pośrednictwem sztucznej inteligencji lub ręcznie. Każdy moduł musi być kompletny, profesjonalny i wyjaśniony, jak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