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45" w:rsidRDefault="00B8330F" w:rsidP="00B8330F">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 xml:space="preserve">Integration </w:t>
      </w:r>
      <w:r>
        <w:rPr>
          <w:rFonts w:ascii="Cambria-Bold" w:hAnsi="Cambria-Bold" w:cs="Cambria-Bold"/>
          <w:b/>
          <w:bCs/>
          <w:sz w:val="24"/>
          <w:szCs w:val="24"/>
        </w:rPr>
        <w:t>Strategy</w:t>
      </w:r>
    </w:p>
    <w:p w:rsidR="00B8330F" w:rsidRDefault="00B8330F" w:rsidP="00B8330F">
      <w:pPr>
        <w:autoSpaceDE w:val="0"/>
        <w:autoSpaceDN w:val="0"/>
        <w:adjustRightInd w:val="0"/>
        <w:spacing w:after="0" w:line="240" w:lineRule="auto"/>
        <w:rPr>
          <w:rFonts w:ascii="Cambria-Bold" w:hAnsi="Cambria-Bold" w:cs="Cambria-Bold"/>
          <w:b/>
          <w:bCs/>
          <w:sz w:val="24"/>
          <w:szCs w:val="24"/>
        </w:rPr>
      </w:pPr>
    </w:p>
    <w:p w:rsidR="00B8330F" w:rsidRDefault="00B8330F" w:rsidP="00B8330F">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2.1 Entry </w:t>
      </w:r>
      <w:r w:rsidR="00C46DA9">
        <w:rPr>
          <w:rFonts w:ascii="Cambria-Bold" w:hAnsi="Cambria-Bold" w:cs="Cambria-Bold"/>
          <w:b/>
          <w:bCs/>
          <w:sz w:val="24"/>
          <w:szCs w:val="24"/>
        </w:rPr>
        <w:t>c</w:t>
      </w:r>
      <w:r>
        <w:rPr>
          <w:rFonts w:ascii="Cambria-Bold" w:hAnsi="Cambria-Bold" w:cs="Cambria-Bold"/>
          <w:b/>
          <w:bCs/>
          <w:sz w:val="24"/>
          <w:szCs w:val="24"/>
        </w:rPr>
        <w:t>riteria.</w:t>
      </w:r>
    </w:p>
    <w:p w:rsidR="00B8330F" w:rsidRDefault="00B8330F" w:rsidP="00B8330F">
      <w:pPr>
        <w:autoSpaceDE w:val="0"/>
        <w:autoSpaceDN w:val="0"/>
        <w:adjustRightInd w:val="0"/>
        <w:spacing w:after="0" w:line="240" w:lineRule="auto"/>
        <w:rPr>
          <w:rFonts w:ascii="Cambria-Bold" w:hAnsi="Cambria-Bold" w:cs="Cambria-Bold"/>
          <w:bCs/>
          <w:sz w:val="24"/>
          <w:szCs w:val="24"/>
        </w:rPr>
      </w:pPr>
    </w:p>
    <w:p w:rsidR="00C46DA9" w:rsidRDefault="00B8330F"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Before starting the integration testing of the subsystems, we recommend to perform a unit test on the “application”</w:t>
      </w:r>
      <w:r w:rsidR="00C46DA9">
        <w:rPr>
          <w:rFonts w:ascii="Cambria-Bold" w:hAnsi="Cambria-Bold" w:cs="Cambria-Bold"/>
          <w:bCs/>
          <w:sz w:val="24"/>
          <w:szCs w:val="24"/>
        </w:rPr>
        <w:t xml:space="preserve"> sub-</w:t>
      </w:r>
      <w:r>
        <w:rPr>
          <w:rFonts w:ascii="Cambria-Bold" w:hAnsi="Cambria-Bold" w:cs="Cambria-Bold"/>
          <w:bCs/>
          <w:sz w:val="24"/>
          <w:szCs w:val="24"/>
        </w:rPr>
        <w:t xml:space="preserve">system in order to check the algorithm correctness, the functional specs and the structural coverage. This is the major class that contains the logic of myTaxiService. </w:t>
      </w:r>
      <w:r w:rsidR="00C46DA9" w:rsidRPr="00C46DA9">
        <w:rPr>
          <w:rFonts w:ascii="Cambria-Bold" w:hAnsi="Cambria-Bold" w:cs="Cambria-Bold"/>
          <w:bCs/>
          <w:sz w:val="24"/>
          <w:szCs w:val="24"/>
        </w:rPr>
        <w:t>In this class will be implemented, according with the document design already provided, the algorithm of management of the queue of taxis and the algorithm of forwarding the requests arrived from the user to the taxi's drivers</w:t>
      </w:r>
      <w:r w:rsidR="00C46DA9">
        <w:rPr>
          <w:rFonts w:ascii="Cambria-Bold" w:hAnsi="Cambria-Bold" w:cs="Cambria-Bold"/>
          <w:bCs/>
          <w:sz w:val="24"/>
          <w:szCs w:val="24"/>
        </w:rPr>
        <w:t xml:space="preserve"> and that’s why it’s important to perform a unit test on this class before proceed to the integration test. </w:t>
      </w:r>
    </w:p>
    <w:p w:rsidR="00B8330F" w:rsidRDefault="00C46DA9" w:rsidP="00B8330F">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The documentation about what is needed to perform this kind of test is in the fifth paragraph of this document.</w:t>
      </w:r>
    </w:p>
    <w:p w:rsidR="00C46DA9" w:rsidRDefault="00C46DA9" w:rsidP="00B8330F">
      <w:pPr>
        <w:autoSpaceDE w:val="0"/>
        <w:autoSpaceDN w:val="0"/>
        <w:adjustRightInd w:val="0"/>
        <w:spacing w:after="0" w:line="240" w:lineRule="auto"/>
        <w:jc w:val="both"/>
        <w:rPr>
          <w:rFonts w:ascii="Cambria-Bold" w:hAnsi="Cambria-Bold" w:cs="Cambria-Bold"/>
          <w:bCs/>
          <w:sz w:val="24"/>
          <w:szCs w:val="24"/>
        </w:rPr>
      </w:pPr>
    </w:p>
    <w:p w:rsidR="00C46DA9" w:rsidRDefault="00C46DA9" w:rsidP="00C46DA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 xml:space="preserve">2.2 </w:t>
      </w:r>
      <w:r>
        <w:rPr>
          <w:rFonts w:ascii="Cambria-Bold" w:hAnsi="Cambria-Bold" w:cs="Cambria-Bold"/>
          <w:b/>
          <w:bCs/>
          <w:sz w:val="24"/>
          <w:szCs w:val="24"/>
        </w:rPr>
        <w:t>Elements</w:t>
      </w:r>
      <w:r>
        <w:rPr>
          <w:rFonts w:ascii="Cambria-Bold" w:hAnsi="Cambria-Bold" w:cs="Cambria-Bold"/>
          <w:b/>
          <w:bCs/>
          <w:sz w:val="24"/>
          <w:szCs w:val="24"/>
        </w:rPr>
        <w:t xml:space="preserve"> to be i</w:t>
      </w:r>
      <w:r>
        <w:rPr>
          <w:rFonts w:ascii="Cambria-Bold" w:hAnsi="Cambria-Bold" w:cs="Cambria-Bold"/>
          <w:b/>
          <w:bCs/>
          <w:sz w:val="24"/>
          <w:szCs w:val="24"/>
        </w:rPr>
        <w:t>ntegrated.</w:t>
      </w:r>
    </w:p>
    <w:p w:rsidR="00970674" w:rsidRDefault="00970674" w:rsidP="00C46DA9">
      <w:pPr>
        <w:autoSpaceDE w:val="0"/>
        <w:autoSpaceDN w:val="0"/>
        <w:adjustRightInd w:val="0"/>
        <w:spacing w:after="0" w:line="240" w:lineRule="auto"/>
        <w:rPr>
          <w:rFonts w:ascii="Cambria-Bold" w:hAnsi="Cambria-Bold" w:cs="Cambria-Bold"/>
          <w:bCs/>
          <w:sz w:val="24"/>
          <w:szCs w:val="24"/>
        </w:rPr>
      </w:pPr>
    </w:p>
    <w:p w:rsidR="00C46DA9" w:rsidRDefault="00970674" w:rsidP="00684369">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The items to be tested consists of the integration of all the subsystem developed that </w:t>
      </w:r>
      <w:r w:rsidR="00684369">
        <w:rPr>
          <w:rFonts w:ascii="Cambria-Bold" w:hAnsi="Cambria-Bold" w:cs="Cambria-Bold"/>
          <w:bCs/>
          <w:sz w:val="24"/>
          <w:szCs w:val="24"/>
        </w:rPr>
        <w:t xml:space="preserve">form myTaxyService. </w:t>
      </w:r>
    </w:p>
    <w:p w:rsidR="00684369" w:rsidRDefault="00684369" w:rsidP="00684369">
      <w:pPr>
        <w:autoSpaceDE w:val="0"/>
        <w:autoSpaceDN w:val="0"/>
        <w:adjustRightInd w:val="0"/>
        <w:spacing w:after="0" w:line="240" w:lineRule="auto"/>
        <w:jc w:val="both"/>
        <w:rPr>
          <w:rFonts w:ascii="Cambria-Bold" w:hAnsi="Cambria-Bold" w:cs="Cambria-Bold"/>
          <w:bCs/>
          <w:sz w:val="24"/>
          <w:szCs w:val="24"/>
        </w:rPr>
      </w:pPr>
    </w:p>
    <w:p w:rsidR="00684369" w:rsidRDefault="00684369" w:rsidP="00684369">
      <w:pPr>
        <w:autoSpaceDE w:val="0"/>
        <w:autoSpaceDN w:val="0"/>
        <w:adjustRightInd w:val="0"/>
        <w:spacing w:after="0" w:line="240" w:lineRule="auto"/>
        <w:jc w:val="center"/>
        <w:rPr>
          <w:rFonts w:ascii="Cambria-Bold" w:hAnsi="Cambria-Bold" w:cs="Cambria-Bold"/>
          <w:bCs/>
          <w:sz w:val="24"/>
          <w:szCs w:val="24"/>
        </w:rPr>
      </w:pPr>
      <w:r>
        <w:object w:dxaOrig="6615"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89.5pt" o:ole="">
            <v:imagedata r:id="rId6" o:title=""/>
          </v:shape>
          <o:OLEObject Type="Embed" ProgID="Visio.Drawing.15" ShapeID="_x0000_i1025" DrawAspect="Content" ObjectID="_1514647727" r:id="rId7"/>
        </w:object>
      </w:r>
    </w:p>
    <w:p w:rsidR="00970674" w:rsidRDefault="00970674" w:rsidP="00C46DA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D33396" w:rsidRDefault="00D33396" w:rsidP="00684369">
      <w:pPr>
        <w:autoSpaceDE w:val="0"/>
        <w:autoSpaceDN w:val="0"/>
        <w:adjustRightInd w:val="0"/>
        <w:spacing w:after="0" w:line="240" w:lineRule="auto"/>
        <w:rPr>
          <w:rFonts w:ascii="Cambria-Bold" w:hAnsi="Cambria-Bold" w:cs="Cambria-Bold"/>
          <w:b/>
          <w:bCs/>
          <w:sz w:val="24"/>
          <w:szCs w:val="24"/>
        </w:rPr>
      </w:pPr>
    </w:p>
    <w:p w:rsidR="00684369" w:rsidRDefault="00684369" w:rsidP="00684369">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 xml:space="preserve">2.3 Integration Testing </w:t>
      </w:r>
      <w:r>
        <w:rPr>
          <w:rFonts w:ascii="Cambria-Bold" w:hAnsi="Cambria-Bold" w:cs="Cambria-Bold"/>
          <w:b/>
          <w:bCs/>
          <w:sz w:val="24"/>
          <w:szCs w:val="24"/>
        </w:rPr>
        <w:t>Strategy.</w:t>
      </w:r>
    </w:p>
    <w:p w:rsidR="00684369" w:rsidRDefault="00684369" w:rsidP="00684369">
      <w:pPr>
        <w:autoSpaceDE w:val="0"/>
        <w:autoSpaceDN w:val="0"/>
        <w:adjustRightInd w:val="0"/>
        <w:spacing w:after="0" w:line="240" w:lineRule="auto"/>
        <w:rPr>
          <w:rFonts w:ascii="Cambria-Bold" w:hAnsi="Cambria-Bold" w:cs="Cambria-Bold"/>
          <w:b/>
          <w:bCs/>
          <w:sz w:val="24"/>
          <w:szCs w:val="24"/>
        </w:rPr>
      </w:pPr>
    </w:p>
    <w:p w:rsidR="00BF142C" w:rsidRDefault="00BF142C"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sidRPr="00BF142C">
        <w:rPr>
          <w:rFonts w:ascii="Cambria-Bold" w:hAnsi="Cambria-Bold" w:cs="Cambria-Bold"/>
          <w:bCs/>
          <w:sz w:val="24"/>
          <w:szCs w:val="24"/>
        </w:rPr>
        <w:t xml:space="preserve">For </w:t>
      </w:r>
      <w:r w:rsidRPr="00BF142C">
        <w:rPr>
          <w:rFonts w:ascii="Cambria-Bold" w:hAnsi="Cambria-Bold" w:cs="Cambria-Bold"/>
          <w:bCs/>
          <w:sz w:val="24"/>
          <w:szCs w:val="24"/>
        </w:rPr>
        <w:t>testing,</w:t>
      </w:r>
      <w:r w:rsidRPr="00BF142C">
        <w:rPr>
          <w:rFonts w:ascii="Cambria-Bold" w:hAnsi="Cambria-Bold" w:cs="Cambria-Bold"/>
          <w:bCs/>
          <w:sz w:val="24"/>
          <w:szCs w:val="24"/>
        </w:rPr>
        <w:t xml:space="preserve"> we choose the bottom-up approach</w:t>
      </w:r>
      <w:r>
        <w:rPr>
          <w:rFonts w:ascii="Cambria-Bold" w:hAnsi="Cambria-Bold" w:cs="Cambria-Bold"/>
          <w:bCs/>
          <w:sz w:val="24"/>
          <w:szCs w:val="24"/>
        </w:rPr>
        <w:t>. In this approach testing is conducted from sub-</w:t>
      </w:r>
      <w:r w:rsidR="00684369" w:rsidRPr="00D33396">
        <w:rPr>
          <w:rFonts w:ascii="Cambria-Bold" w:hAnsi="Cambria-Bold" w:cs="Cambria-Bold"/>
          <w:bCs/>
          <w:sz w:val="24"/>
          <w:szCs w:val="24"/>
        </w:rPr>
        <w:t>module</w:t>
      </w:r>
      <w:r>
        <w:rPr>
          <w:rFonts w:ascii="Cambria-Bold" w:hAnsi="Cambria-Bold" w:cs="Cambria-Bold"/>
          <w:bCs/>
          <w:sz w:val="24"/>
          <w:szCs w:val="24"/>
        </w:rPr>
        <w:t>s</w:t>
      </w:r>
      <w:r w:rsidR="00684369" w:rsidRPr="00D33396">
        <w:rPr>
          <w:rFonts w:ascii="Cambria-Bold" w:hAnsi="Cambria-Bold" w:cs="Cambria-Bold"/>
          <w:bCs/>
          <w:sz w:val="24"/>
          <w:szCs w:val="24"/>
        </w:rPr>
        <w:t xml:space="preserve"> to main module, if the main module is not developed</w:t>
      </w:r>
      <w:r>
        <w:rPr>
          <w:rFonts w:ascii="Cambria-Bold" w:hAnsi="Cambria-Bold" w:cs="Cambria-Bold"/>
          <w:bCs/>
          <w:sz w:val="24"/>
          <w:szCs w:val="24"/>
        </w:rPr>
        <w:t>,</w:t>
      </w:r>
      <w:r w:rsidR="00684369" w:rsidRPr="00D33396">
        <w:rPr>
          <w:rFonts w:ascii="Cambria-Bold" w:hAnsi="Cambria-Bold" w:cs="Cambria-Bold"/>
          <w:bCs/>
          <w:sz w:val="24"/>
          <w:szCs w:val="24"/>
        </w:rPr>
        <w:t xml:space="preserve"> a temporary program called DRIVERS is used to simulate the main module.</w:t>
      </w:r>
      <w:r w:rsidR="002E1450" w:rsidRPr="00D33396">
        <w:rPr>
          <w:rFonts w:ascii="Cambria-Bold" w:hAnsi="Cambria-Bold" w:cs="Cambria-Bold"/>
          <w:bCs/>
          <w:sz w:val="24"/>
          <w:szCs w:val="24"/>
        </w:rPr>
        <w:t xml:space="preserve"> The reason of our decision is principally about the major </w:t>
      </w:r>
      <w:r w:rsidR="002E1450" w:rsidRPr="00D33396">
        <w:rPr>
          <w:rFonts w:ascii="Cambria-Bold" w:hAnsi="Cambria-Bold" w:cs="Cambria-Bold"/>
          <w:bCs/>
          <w:sz w:val="24"/>
          <w:szCs w:val="24"/>
        </w:rPr>
        <w:t>flaws</w:t>
      </w:r>
      <w:r w:rsidR="002E1450" w:rsidRPr="00D33396">
        <w:rPr>
          <w:rFonts w:ascii="Cambria-Bold" w:hAnsi="Cambria-Bold" w:cs="Cambria-Bold"/>
          <w:bCs/>
          <w:sz w:val="24"/>
          <w:szCs w:val="24"/>
        </w:rPr>
        <w:t xml:space="preserve"> that</w:t>
      </w:r>
      <w:r w:rsidR="002E1450" w:rsidRPr="00D33396">
        <w:rPr>
          <w:rFonts w:ascii="Cambria-Bold" w:hAnsi="Cambria-Bold" w:cs="Cambria-Bold"/>
          <w:bCs/>
          <w:sz w:val="24"/>
          <w:szCs w:val="24"/>
        </w:rPr>
        <w:t xml:space="preserve"> occur toward the bottom of the program</w:t>
      </w:r>
      <w:r w:rsidR="002E1450" w:rsidRPr="00D33396">
        <w:rPr>
          <w:rFonts w:ascii="Cambria-Bold" w:hAnsi="Cambria-Bold" w:cs="Cambria-Bold"/>
          <w:bCs/>
          <w:sz w:val="24"/>
          <w:szCs w:val="24"/>
        </w:rPr>
        <w:t xml:space="preserve"> </w:t>
      </w:r>
      <w:r w:rsidRPr="00D33396">
        <w:rPr>
          <w:rFonts w:ascii="Cambria-Bold" w:hAnsi="Cambria-Bold" w:cs="Cambria-Bold"/>
          <w:bCs/>
          <w:sz w:val="24"/>
          <w:szCs w:val="24"/>
        </w:rPr>
        <w:t>and</w:t>
      </w:r>
      <w:r w:rsidR="00D33396">
        <w:rPr>
          <w:rFonts w:ascii="Cambria-Bold" w:hAnsi="Cambria-Bold" w:cs="Cambria-Bold"/>
          <w:bCs/>
          <w:sz w:val="24"/>
          <w:szCs w:val="24"/>
        </w:rPr>
        <w:t xml:space="preserve"> </w:t>
      </w:r>
      <w:r>
        <w:rPr>
          <w:rFonts w:ascii="Cambria-Bold" w:hAnsi="Cambria-Bold" w:cs="Cambria-Bold"/>
          <w:bCs/>
          <w:sz w:val="24"/>
          <w:szCs w:val="24"/>
        </w:rPr>
        <w:t xml:space="preserve">also </w:t>
      </w:r>
      <w:r w:rsidR="00D33396">
        <w:rPr>
          <w:rFonts w:ascii="Cambria-Bold" w:hAnsi="Cambria-Bold" w:cs="Cambria-Bold"/>
          <w:bCs/>
          <w:sz w:val="24"/>
          <w:szCs w:val="24"/>
        </w:rPr>
        <w:t>because with this approach</w:t>
      </w:r>
      <w:r w:rsidR="002E1450" w:rsidRPr="00D33396">
        <w:rPr>
          <w:rFonts w:ascii="Cambria-Bold" w:hAnsi="Cambria-Bold" w:cs="Cambria-Bold"/>
          <w:bCs/>
          <w:sz w:val="24"/>
          <w:szCs w:val="24"/>
        </w:rPr>
        <w:t xml:space="preserve"> development and testing can be done together so that the product o</w:t>
      </w:r>
      <w:r w:rsidR="00D33396">
        <w:rPr>
          <w:rFonts w:ascii="Cambria-Bold" w:hAnsi="Cambria-Bold" w:cs="Cambria-Bold"/>
          <w:bCs/>
          <w:sz w:val="24"/>
          <w:szCs w:val="24"/>
        </w:rPr>
        <w:t xml:space="preserve">r application will be efficient. </w:t>
      </w:r>
    </w:p>
    <w:p w:rsidR="00684369"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Due to these considerations, in the pictures below are shown trough the arrows, the order of integrations about the subsystems.</w:t>
      </w:r>
    </w:p>
    <w:p w:rsidR="00D33396" w:rsidRDefault="00D33396" w:rsidP="00D33396">
      <w:pPr>
        <w:shd w:val="clear" w:color="auto" w:fill="FFFFFF"/>
        <w:autoSpaceDE w:val="0"/>
        <w:autoSpaceDN w:val="0"/>
        <w:adjustRightInd w:val="0"/>
        <w:spacing w:after="0" w:line="240" w:lineRule="auto"/>
        <w:jc w:val="both"/>
        <w:rPr>
          <w:rFonts w:ascii="Cambria-Bold" w:hAnsi="Cambria-Bold" w:cs="Cambria-Bold"/>
          <w:bCs/>
          <w:sz w:val="24"/>
          <w:szCs w:val="24"/>
        </w:rPr>
      </w:pPr>
    </w:p>
    <w:p w:rsidR="00D33396" w:rsidRPr="00D33396" w:rsidRDefault="00BF142C" w:rsidP="00BF142C">
      <w:pPr>
        <w:shd w:val="clear" w:color="auto" w:fill="FFFFFF"/>
        <w:autoSpaceDE w:val="0"/>
        <w:autoSpaceDN w:val="0"/>
        <w:adjustRightInd w:val="0"/>
        <w:spacing w:after="0" w:line="240" w:lineRule="auto"/>
        <w:jc w:val="center"/>
        <w:rPr>
          <w:rFonts w:ascii="Cambria-Bold" w:hAnsi="Cambria-Bold" w:cs="Cambria-Bold"/>
          <w:bCs/>
          <w:sz w:val="24"/>
          <w:szCs w:val="24"/>
        </w:rPr>
      </w:pPr>
      <w:r>
        <w:object w:dxaOrig="5115" w:dyaOrig="6316">
          <v:shape id="_x0000_i1026" type="#_x0000_t75" style="width:355.5pt;height:438.75pt" o:ole="">
            <v:imagedata r:id="rId8" o:title=""/>
          </v:shape>
          <o:OLEObject Type="Embed" ProgID="Visio.Drawing.15" ShapeID="_x0000_i1026" DrawAspect="Content" ObjectID="_1514647728" r:id="rId9"/>
        </w:object>
      </w:r>
    </w:p>
    <w:p w:rsidR="00970674" w:rsidRPr="002E1450" w:rsidRDefault="00970674" w:rsidP="00970674">
      <w:pPr>
        <w:autoSpaceDE w:val="0"/>
        <w:autoSpaceDN w:val="0"/>
        <w:adjustRightInd w:val="0"/>
        <w:spacing w:after="0" w:line="240" w:lineRule="auto"/>
        <w:jc w:val="center"/>
        <w:rPr>
          <w:rFonts w:ascii="Cambria-Bold" w:hAnsi="Cambria-Bold" w:cs="Cambria-Bold"/>
          <w:bCs/>
          <w:sz w:val="24"/>
          <w:szCs w:val="24"/>
        </w:rPr>
      </w:pPr>
    </w:p>
    <w:p w:rsidR="00C46DA9" w:rsidRPr="002E1450" w:rsidRDefault="00C46DA9" w:rsidP="006E5E10">
      <w:pPr>
        <w:autoSpaceDE w:val="0"/>
        <w:autoSpaceDN w:val="0"/>
        <w:adjustRightInd w:val="0"/>
        <w:spacing w:after="0" w:line="240" w:lineRule="auto"/>
        <w:jc w:val="both"/>
        <w:rPr>
          <w:rFonts w:ascii="Cambria-Bold" w:hAnsi="Cambria-Bold" w:cs="Cambria-Bold"/>
          <w:bCs/>
          <w:sz w:val="24"/>
          <w:szCs w:val="24"/>
        </w:rPr>
      </w:pPr>
    </w:p>
    <w:p w:rsidR="00C46DA9"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Regarding the User subsystem, the first software components to be integrated are “Simple Request” and “Detailed Request”.</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Regarding the Application subsystem, the first software component to be integrated is TaxiQueue.</w:t>
      </w:r>
    </w:p>
    <w:p w:rsidR="006E5E10" w:rsidRDefault="006E5E10" w:rsidP="006E5E10">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Regarding all the others subsystems, each component has to be integrated with the entire subsystem. </w:t>
      </w:r>
    </w:p>
    <w:p w:rsidR="006E5E10" w:rsidRDefault="006E5E10" w:rsidP="006E5E10">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 xml:space="preserve">4 Tools and Test Equipment </w:t>
      </w:r>
      <w:r>
        <w:rPr>
          <w:rFonts w:ascii="Cambria-Bold" w:hAnsi="Cambria-Bold" w:cs="Cambria-Bold"/>
          <w:b/>
          <w:bCs/>
          <w:sz w:val="24"/>
          <w:szCs w:val="24"/>
        </w:rPr>
        <w:t>Required</w:t>
      </w:r>
    </w:p>
    <w:p w:rsidR="006E5E10" w:rsidRDefault="006E5E10" w:rsidP="006E5E10">
      <w:pPr>
        <w:autoSpaceDE w:val="0"/>
        <w:autoSpaceDN w:val="0"/>
        <w:adjustRightInd w:val="0"/>
        <w:spacing w:after="0" w:line="240" w:lineRule="auto"/>
        <w:rPr>
          <w:rFonts w:ascii="Cambria-Bold" w:hAnsi="Cambria-Bold" w:cs="Cambria-Bold"/>
          <w:bCs/>
          <w:sz w:val="24"/>
          <w:szCs w:val="24"/>
        </w:rPr>
      </w:pPr>
    </w:p>
    <w:p w:rsidR="00266791" w:rsidRDefault="006E5E10" w:rsidP="006E5E10">
      <w:pPr>
        <w:autoSpaceDE w:val="0"/>
        <w:autoSpaceDN w:val="0"/>
        <w:adjustRightInd w:val="0"/>
        <w:spacing w:after="0" w:line="240" w:lineRule="auto"/>
        <w:rPr>
          <w:rFonts w:ascii="Cambria-Bold" w:hAnsi="Cambria-Bold" w:cs="Cambria-Bold"/>
          <w:bCs/>
          <w:sz w:val="24"/>
          <w:szCs w:val="24"/>
        </w:rPr>
      </w:pPr>
      <w:r>
        <w:rPr>
          <w:rFonts w:ascii="Cambria-Bold" w:hAnsi="Cambria-Bold" w:cs="Cambria-Bold"/>
          <w:bCs/>
          <w:sz w:val="24"/>
          <w:szCs w:val="24"/>
        </w:rPr>
        <w:t xml:space="preserve">In this paragraph, we suggest some tools by which perform different kind of tests. </w:t>
      </w:r>
      <w:r w:rsidR="00266791">
        <w:rPr>
          <w:rFonts w:ascii="Cambria-Bold" w:hAnsi="Cambria-Bold" w:cs="Cambria-Bold"/>
          <w:bCs/>
          <w:sz w:val="24"/>
          <w:szCs w:val="24"/>
        </w:rPr>
        <w:t>It is</w:t>
      </w:r>
      <w:r>
        <w:rPr>
          <w:rFonts w:ascii="Cambria-Bold" w:hAnsi="Cambria-Bold" w:cs="Cambria-Bold"/>
          <w:bCs/>
          <w:sz w:val="24"/>
          <w:szCs w:val="24"/>
        </w:rPr>
        <w:t xml:space="preserve"> only a suggestion that can be followed </w:t>
      </w:r>
      <w:r w:rsidR="00266791">
        <w:rPr>
          <w:rFonts w:ascii="Cambria-Bold" w:hAnsi="Cambria-Bold" w:cs="Cambria-Bold"/>
          <w:bCs/>
          <w:sz w:val="24"/>
          <w:szCs w:val="24"/>
        </w:rPr>
        <w:t xml:space="preserve">or not. </w:t>
      </w:r>
    </w:p>
    <w:p w:rsidR="00266791" w:rsidRDefault="00266791" w:rsidP="006E5E10">
      <w:pPr>
        <w:autoSpaceDE w:val="0"/>
        <w:autoSpaceDN w:val="0"/>
        <w:adjustRightInd w:val="0"/>
        <w:spacing w:after="0" w:line="240" w:lineRule="auto"/>
        <w:rPr>
          <w:rFonts w:ascii="Cambria-Bold" w:hAnsi="Cambria-Bold" w:cs="Cambria-Bold"/>
          <w:bCs/>
          <w:sz w:val="24"/>
          <w:szCs w:val="24"/>
        </w:rPr>
      </w:pPr>
    </w:p>
    <w:p w:rsidR="00FD00F0" w:rsidRDefault="008F4B94" w:rsidP="00266791">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 manual testing that helps the activity of verification and validation is the </w:t>
      </w:r>
      <w:r>
        <w:t>V</w:t>
      </w:r>
      <w:r w:rsidRPr="008F4B94">
        <w:rPr>
          <w:rFonts w:ascii="Cambria-Bold" w:hAnsi="Cambria-Bold" w:cs="Cambria-Bold"/>
          <w:bCs/>
          <w:sz w:val="24"/>
          <w:szCs w:val="24"/>
        </w:rPr>
        <w:t xml:space="preserve">&amp;V activities and software </w:t>
      </w:r>
      <w:r w:rsidRPr="008F4B94">
        <w:rPr>
          <w:rFonts w:ascii="Cambria-Bold" w:hAnsi="Cambria-Bold" w:cs="Cambria-Bold"/>
          <w:bCs/>
          <w:sz w:val="24"/>
          <w:szCs w:val="24"/>
        </w:rPr>
        <w:t>artefacts</w:t>
      </w:r>
      <w:r w:rsidRPr="008F4B94">
        <w:rPr>
          <w:rFonts w:ascii="Cambria-Bold" w:hAnsi="Cambria-Bold" w:cs="Cambria-Bold"/>
          <w:bCs/>
          <w:sz w:val="24"/>
          <w:szCs w:val="24"/>
        </w:rPr>
        <w:t xml:space="preserve"> (the V model)</w:t>
      </w:r>
      <w:r>
        <w:rPr>
          <w:rFonts w:ascii="Cambria-Bold" w:hAnsi="Cambria-Bold" w:cs="Cambria-Bold"/>
          <w:bCs/>
          <w:sz w:val="24"/>
          <w:szCs w:val="24"/>
        </w:rPr>
        <w:t>. This is an easy understandable way to fix what the program developed really does compared to what it should do.</w:t>
      </w:r>
    </w:p>
    <w:p w:rsidR="00FD00F0" w:rsidRDefault="00FD00F0" w:rsidP="00266791">
      <w:pPr>
        <w:autoSpaceDE w:val="0"/>
        <w:autoSpaceDN w:val="0"/>
        <w:adjustRightInd w:val="0"/>
        <w:spacing w:after="0" w:line="240" w:lineRule="auto"/>
        <w:jc w:val="both"/>
        <w:rPr>
          <w:rFonts w:ascii="Cambria-Bold" w:hAnsi="Cambria-Bold" w:cs="Cambria-Bold"/>
          <w:bCs/>
          <w:sz w:val="24"/>
          <w:szCs w:val="24"/>
        </w:rPr>
      </w:pPr>
    </w:p>
    <w:p w:rsidR="006E5E10" w:rsidRDefault="00266791" w:rsidP="00266791">
      <w:pPr>
        <w:autoSpaceDE w:val="0"/>
        <w:autoSpaceDN w:val="0"/>
        <w:adjustRightInd w:val="0"/>
        <w:spacing w:after="0" w:line="240" w:lineRule="auto"/>
        <w:jc w:val="both"/>
        <w:rPr>
          <w:rFonts w:ascii="Cambria-Bold" w:hAnsi="Cambria-Bold" w:cs="Cambria-Bold"/>
          <w:bCs/>
          <w:sz w:val="24"/>
          <w:szCs w:val="24"/>
        </w:rPr>
      </w:pPr>
      <w:r w:rsidRPr="00266791">
        <w:rPr>
          <w:rFonts w:ascii="Cambria-Bold" w:hAnsi="Cambria-Bold" w:cs="Cambria-Bold"/>
          <w:bCs/>
          <w:sz w:val="24"/>
          <w:szCs w:val="24"/>
        </w:rPr>
        <w:t xml:space="preserve">In myTaxiService application, the objects are in continuously interaction and </w:t>
      </w:r>
      <w:r w:rsidR="00FD00F0" w:rsidRPr="00266791">
        <w:rPr>
          <w:rFonts w:ascii="Cambria-Bold" w:hAnsi="Cambria-Bold" w:cs="Cambria-Bold"/>
          <w:bCs/>
          <w:sz w:val="24"/>
          <w:szCs w:val="24"/>
        </w:rPr>
        <w:t>it is</w:t>
      </w:r>
      <w:r w:rsidRPr="00266791">
        <w:rPr>
          <w:rFonts w:ascii="Cambria-Bold" w:hAnsi="Cambria-Bold" w:cs="Cambria-Bold"/>
          <w:bCs/>
          <w:sz w:val="24"/>
          <w:szCs w:val="24"/>
        </w:rPr>
        <w:t xml:space="preserve"> useful to know what </w:t>
      </w:r>
      <w:r>
        <w:rPr>
          <w:rFonts w:ascii="Cambria-Bold" w:hAnsi="Cambria-Bold" w:cs="Cambria-Bold"/>
          <w:bCs/>
          <w:sz w:val="24"/>
          <w:szCs w:val="24"/>
        </w:rPr>
        <w:t xml:space="preserve">are the </w:t>
      </w:r>
      <w:r w:rsidRPr="00266791">
        <w:rPr>
          <w:rFonts w:ascii="Cambria-Bold" w:hAnsi="Cambria-Bold" w:cs="Cambria-Bold"/>
          <w:bCs/>
          <w:sz w:val="24"/>
          <w:szCs w:val="24"/>
        </w:rPr>
        <w:t>methods called “n” times or never called</w:t>
      </w:r>
      <w:r>
        <w:rPr>
          <w:rFonts w:ascii="Cambria-Bold" w:hAnsi="Cambria-Bold" w:cs="Cambria-Bold"/>
          <w:bCs/>
          <w:sz w:val="24"/>
          <w:szCs w:val="24"/>
        </w:rPr>
        <w:t xml:space="preserve">. </w:t>
      </w:r>
      <w:r w:rsidR="00FD00F0">
        <w:rPr>
          <w:rFonts w:ascii="Cambria-Bold" w:hAnsi="Cambria-Bold" w:cs="Cambria-Bold"/>
          <w:bCs/>
          <w:sz w:val="24"/>
          <w:szCs w:val="24"/>
        </w:rPr>
        <w:t xml:space="preserve">It is useful too knowing if a controller is calling the right service. </w:t>
      </w:r>
      <w:r>
        <w:rPr>
          <w:rFonts w:ascii="Cambria-Bold" w:hAnsi="Cambria-Bold" w:cs="Cambria-Bold"/>
          <w:bCs/>
          <w:sz w:val="24"/>
          <w:szCs w:val="24"/>
        </w:rPr>
        <w:t xml:space="preserve">We suggest Mockito software, available at this link </w:t>
      </w:r>
      <w:hyperlink r:id="rId10" w:history="1">
        <w:r w:rsidRPr="00AF0422">
          <w:rPr>
            <w:rStyle w:val="Collegamentoipertestuale"/>
          </w:rPr>
          <w:t>http://mockito.github.io</w:t>
        </w:r>
      </w:hyperlink>
      <w:r>
        <w:t xml:space="preserve"> , </w:t>
      </w:r>
      <w:r w:rsidRPr="00266791">
        <w:rPr>
          <w:rFonts w:ascii="Cambria-Bold" w:hAnsi="Cambria-Bold" w:cs="Cambria-Bold"/>
          <w:bCs/>
          <w:sz w:val="24"/>
          <w:szCs w:val="24"/>
        </w:rPr>
        <w:t>in order to perform this kind of test.</w:t>
      </w:r>
    </w:p>
    <w:p w:rsidR="00266791" w:rsidRDefault="00266791" w:rsidP="00266791">
      <w:pPr>
        <w:autoSpaceDE w:val="0"/>
        <w:autoSpaceDN w:val="0"/>
        <w:adjustRightInd w:val="0"/>
        <w:spacing w:after="0" w:line="240" w:lineRule="auto"/>
        <w:jc w:val="both"/>
        <w:rPr>
          <w:rFonts w:ascii="Cambria-Bold" w:hAnsi="Cambria-Bold" w:cs="Cambria-Bold"/>
          <w:bCs/>
          <w:sz w:val="24"/>
          <w:szCs w:val="24"/>
        </w:rPr>
      </w:pPr>
    </w:p>
    <w:p w:rsidR="00FD00F0" w:rsidRDefault="008F4B94">
      <w:pPr>
        <w:autoSpaceDE w:val="0"/>
        <w:autoSpaceDN w:val="0"/>
        <w:adjustRightInd w:val="0"/>
        <w:spacing w:after="0" w:line="240" w:lineRule="auto"/>
        <w:jc w:val="both"/>
        <w:rPr>
          <w:rFonts w:ascii="Cambria-Bold" w:hAnsi="Cambria-Bold" w:cs="Cambria-Bold"/>
          <w:bCs/>
          <w:sz w:val="24"/>
          <w:szCs w:val="24"/>
        </w:rPr>
      </w:pPr>
      <w:r>
        <w:rPr>
          <w:rFonts w:ascii="Cambria-Bold" w:hAnsi="Cambria-Bold" w:cs="Cambria-Bold"/>
          <w:bCs/>
          <w:sz w:val="24"/>
          <w:szCs w:val="24"/>
        </w:rPr>
        <w:t xml:space="preserve">Another important </w:t>
      </w:r>
      <w:r w:rsidR="00266791">
        <w:rPr>
          <w:rFonts w:ascii="Cambria-Bold" w:hAnsi="Cambria-Bold" w:cs="Cambria-Bold"/>
          <w:bCs/>
          <w:sz w:val="24"/>
          <w:szCs w:val="24"/>
        </w:rPr>
        <w:t>tool to verify other aspects is JMeter</w:t>
      </w:r>
      <w:r w:rsidR="00FD00F0">
        <w:rPr>
          <w:rFonts w:ascii="Cambria-Bold" w:hAnsi="Cambria-Bold" w:cs="Cambria-Bold"/>
          <w:bCs/>
          <w:sz w:val="24"/>
          <w:szCs w:val="24"/>
        </w:rPr>
        <w:t xml:space="preserve">, available at </w:t>
      </w:r>
      <w:hyperlink r:id="rId11" w:history="1">
        <w:r w:rsidR="00FD00F0" w:rsidRPr="00AF0422">
          <w:rPr>
            <w:rStyle w:val="Collegamentoipertestuale"/>
            <w:rFonts w:ascii="Cambria-Bold" w:hAnsi="Cambria-Bold" w:cs="Cambria-Bold"/>
            <w:bCs/>
            <w:sz w:val="24"/>
            <w:szCs w:val="24"/>
          </w:rPr>
          <w:t>http://jmeter.apache.org/download_jmeter.cgi</w:t>
        </w:r>
      </w:hyperlink>
      <w:r w:rsidR="00FD00F0">
        <w:rPr>
          <w:rFonts w:ascii="Cambria-Bold" w:hAnsi="Cambria-Bold" w:cs="Cambria-Bold"/>
          <w:bCs/>
          <w:sz w:val="24"/>
          <w:szCs w:val="24"/>
        </w:rPr>
        <w:t xml:space="preserve"> </w:t>
      </w:r>
      <w:r w:rsidR="00266791">
        <w:rPr>
          <w:rFonts w:ascii="Cambria-Bold" w:hAnsi="Cambria-Bold" w:cs="Cambria-Bold"/>
          <w:bCs/>
          <w:sz w:val="24"/>
          <w:szCs w:val="24"/>
        </w:rPr>
        <w:t xml:space="preserve">. </w:t>
      </w:r>
      <w:r w:rsidR="00266791" w:rsidRPr="00266791">
        <w:rPr>
          <w:rFonts w:ascii="Cambria-Bold" w:hAnsi="Cambria-Bold" w:cs="Cambria-Bold"/>
          <w:bCs/>
          <w:sz w:val="24"/>
          <w:szCs w:val="24"/>
        </w:rPr>
        <w:t>myTaxi Service could have a very high contemporary audience</w:t>
      </w:r>
      <w:r w:rsidR="00266791">
        <w:rPr>
          <w:rFonts w:ascii="Cambria-Bold" w:hAnsi="Cambria-Bold" w:cs="Cambria-Bold"/>
          <w:bCs/>
          <w:sz w:val="24"/>
          <w:szCs w:val="24"/>
        </w:rPr>
        <w:t xml:space="preserve"> </w:t>
      </w:r>
      <w:r w:rsidR="00FD00F0">
        <w:rPr>
          <w:rFonts w:ascii="Cambria-Bold" w:hAnsi="Cambria-Bold" w:cs="Cambria-Bold"/>
          <w:bCs/>
          <w:sz w:val="24"/>
          <w:szCs w:val="24"/>
        </w:rPr>
        <w:t xml:space="preserve">especially </w:t>
      </w:r>
      <w:r w:rsidR="00FD00F0" w:rsidRPr="00FD00F0">
        <w:rPr>
          <w:rFonts w:ascii="Cambria-Bold" w:hAnsi="Cambria-Bold" w:cs="Cambria-Bold"/>
          <w:bCs/>
          <w:sz w:val="24"/>
          <w:szCs w:val="24"/>
        </w:rPr>
        <w:t>during peak hours</w:t>
      </w:r>
      <w:r w:rsidR="00FD00F0">
        <w:rPr>
          <w:rFonts w:ascii="Cambria-Bold" w:hAnsi="Cambria-Bold" w:cs="Cambria-Bold"/>
          <w:bCs/>
          <w:sz w:val="24"/>
          <w:szCs w:val="24"/>
        </w:rPr>
        <w:t>. With JMeter we can simulate logging into the web site and application, clicking buttons, sending requests</w:t>
      </w:r>
      <w:r w:rsidR="00FD00F0" w:rsidRPr="00FD00F0">
        <w:rPr>
          <w:rFonts w:ascii="Cambria-Bold" w:hAnsi="Cambria-Bold" w:cs="Cambria-Bold"/>
          <w:bCs/>
          <w:sz w:val="24"/>
          <w:szCs w:val="24"/>
        </w:rPr>
        <w:t>, p</w:t>
      </w:r>
      <w:r w:rsidR="00FD00F0">
        <w:rPr>
          <w:rFonts w:ascii="Cambria-Bold" w:hAnsi="Cambria-Bold" w:cs="Cambria-Bold"/>
          <w:bCs/>
          <w:sz w:val="24"/>
          <w:szCs w:val="24"/>
        </w:rPr>
        <w:t xml:space="preserve">erforms generally some action that are going to make heavy our server. </w:t>
      </w:r>
      <w:r w:rsidR="00FD00F0" w:rsidRPr="00FD00F0">
        <w:rPr>
          <w:rFonts w:ascii="Cambria-Bold" w:hAnsi="Cambria-Bold" w:cs="Cambria-Bold"/>
          <w:bCs/>
          <w:sz w:val="24"/>
          <w:szCs w:val="24"/>
        </w:rPr>
        <w:t xml:space="preserve">It is very important to have tested this aspect about the performance in order to be </w:t>
      </w:r>
      <w:r w:rsidR="00FD00F0">
        <w:rPr>
          <w:rFonts w:ascii="Cambria-Bold" w:hAnsi="Cambria-Bold" w:cs="Cambria-Bold"/>
          <w:bCs/>
          <w:sz w:val="24"/>
          <w:szCs w:val="24"/>
        </w:rPr>
        <w:t>safe about an application’s crash</w:t>
      </w:r>
      <w:r w:rsidR="00FD00F0" w:rsidRPr="00FD00F0">
        <w:rPr>
          <w:rFonts w:ascii="Cambria-Bold" w:hAnsi="Cambria-Bold" w:cs="Cambria-Bold"/>
          <w:bCs/>
          <w:sz w:val="24"/>
          <w:szCs w:val="24"/>
        </w:rPr>
        <w:t xml:space="preserve"> due to bigger traffic </w:t>
      </w:r>
      <w:r w:rsidR="00FD00F0">
        <w:rPr>
          <w:rFonts w:ascii="Cambria-Bold" w:hAnsi="Cambria-Bold" w:cs="Cambria-Bold"/>
          <w:bCs/>
          <w:sz w:val="24"/>
          <w:szCs w:val="24"/>
        </w:rPr>
        <w:t>on the server</w:t>
      </w:r>
      <w:r w:rsidR="00FD00F0" w:rsidRPr="00FD00F0">
        <w:rPr>
          <w:rFonts w:ascii="Cambria-Bold" w:hAnsi="Cambria-Bold" w:cs="Cambria-Bold"/>
          <w:bCs/>
          <w:sz w:val="24"/>
          <w:szCs w:val="24"/>
        </w:rPr>
        <w:t>.</w:t>
      </w:r>
    </w:p>
    <w:p w:rsidR="00FD00F0" w:rsidRDefault="00FD00F0">
      <w:pPr>
        <w:autoSpaceDE w:val="0"/>
        <w:autoSpaceDN w:val="0"/>
        <w:adjustRightInd w:val="0"/>
        <w:spacing w:after="0" w:line="240" w:lineRule="auto"/>
        <w:jc w:val="both"/>
        <w:rPr>
          <w:rFonts w:ascii="Cambria-Bold" w:hAnsi="Cambria-Bold" w:cs="Cambria-Bold"/>
          <w:bCs/>
          <w:sz w:val="24"/>
          <w:szCs w:val="24"/>
        </w:rPr>
      </w:pPr>
    </w:p>
    <w:p w:rsidR="007F6E7E" w:rsidRDefault="007F6E7E">
      <w:pPr>
        <w:autoSpaceDE w:val="0"/>
        <w:autoSpaceDN w:val="0"/>
        <w:adjustRightInd w:val="0"/>
        <w:spacing w:after="0" w:line="240" w:lineRule="auto"/>
        <w:jc w:val="both"/>
        <w:rPr>
          <w:rFonts w:ascii="Cambria-Bold" w:hAnsi="Cambria-Bold" w:cs="Cambria-Bold"/>
          <w:bCs/>
          <w:sz w:val="24"/>
          <w:szCs w:val="24"/>
        </w:rPr>
      </w:pPr>
      <w:bookmarkStart w:id="0" w:name="_GoBack"/>
      <w:bookmarkEnd w:id="0"/>
    </w:p>
    <w:p w:rsidR="00FD00F0" w:rsidRPr="006E5E10" w:rsidRDefault="00FD00F0">
      <w:pPr>
        <w:autoSpaceDE w:val="0"/>
        <w:autoSpaceDN w:val="0"/>
        <w:adjustRightInd w:val="0"/>
        <w:spacing w:after="0" w:line="240" w:lineRule="auto"/>
        <w:jc w:val="both"/>
        <w:rPr>
          <w:rFonts w:ascii="Cambria-Bold" w:hAnsi="Cambria-Bold" w:cs="Cambria-Bold"/>
          <w:bCs/>
          <w:sz w:val="24"/>
          <w:szCs w:val="24"/>
        </w:rPr>
      </w:pPr>
    </w:p>
    <w:sectPr w:rsidR="00FD00F0" w:rsidRPr="006E5E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23A63"/>
    <w:multiLevelType w:val="multilevel"/>
    <w:tmpl w:val="469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0F"/>
    <w:rsid w:val="00266791"/>
    <w:rsid w:val="002E1450"/>
    <w:rsid w:val="00684369"/>
    <w:rsid w:val="006E5E10"/>
    <w:rsid w:val="00784B45"/>
    <w:rsid w:val="007F6E7E"/>
    <w:rsid w:val="008F4B94"/>
    <w:rsid w:val="00970674"/>
    <w:rsid w:val="00B8330F"/>
    <w:rsid w:val="00BF142C"/>
    <w:rsid w:val="00C46DA9"/>
    <w:rsid w:val="00D33396"/>
    <w:rsid w:val="00FD0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87F47-4C55-46D0-8203-5F522897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84369"/>
  </w:style>
  <w:style w:type="character" w:styleId="Collegamentoipertestuale">
    <w:name w:val="Hyperlink"/>
    <w:basedOn w:val="Carpredefinitoparagrafo"/>
    <w:uiPriority w:val="99"/>
    <w:unhideWhenUsed/>
    <w:rsid w:val="00266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Disegno_di_Microsoft_Visio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jmeter.apache.org/download_jmeter.cgi" TargetMode="External"/><Relationship Id="rId5" Type="http://schemas.openxmlformats.org/officeDocument/2006/relationships/webSettings" Target="webSettings.xml"/><Relationship Id="rId10" Type="http://schemas.openxmlformats.org/officeDocument/2006/relationships/hyperlink" Target="http://mockito.github.io" TargetMode="External"/><Relationship Id="rId4" Type="http://schemas.openxmlformats.org/officeDocument/2006/relationships/settings" Target="settings.xml"/><Relationship Id="rId9" Type="http://schemas.openxmlformats.org/officeDocument/2006/relationships/package" Target="embeddings/Disegno_di_Microsoft_Visio2.vsdx"/></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2AE9D-F419-43CE-A339-4F2FAC32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501</Words>
  <Characters>2859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schiavo</dc:creator>
  <cp:keywords/>
  <dc:description/>
  <cp:lastModifiedBy>massimo schiavo</cp:lastModifiedBy>
  <cp:revision>1</cp:revision>
  <dcterms:created xsi:type="dcterms:W3CDTF">2016-01-18T15:27:00Z</dcterms:created>
  <dcterms:modified xsi:type="dcterms:W3CDTF">2016-01-18T17:42:00Z</dcterms:modified>
</cp:coreProperties>
</file>