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4581" w14:textId="5C16D140" w:rsidR="00873ABB" w:rsidRPr="00873ABB" w:rsidRDefault="00873ABB" w:rsidP="00A3457D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Ricerca di mercato: Apertura Bike Shop per bambini </w:t>
      </w:r>
      <w:r w:rsidR="0029600E" w:rsidRPr="00873ABB">
        <w:rPr>
          <w:b/>
          <w:bCs/>
          <w:sz w:val="32"/>
          <w:szCs w:val="32"/>
        </w:rPr>
        <w:t xml:space="preserve"> </w:t>
      </w:r>
    </w:p>
    <w:p w14:paraId="62638B3D" w14:textId="2D846120" w:rsidR="00873ABB" w:rsidRDefault="00873ABB" w:rsidP="00873ABB">
      <w:pPr>
        <w:jc w:val="center"/>
        <w:rPr>
          <w:b/>
          <w:bCs/>
          <w:sz w:val="24"/>
          <w:szCs w:val="24"/>
        </w:rPr>
      </w:pPr>
      <w:r w:rsidRPr="00873ABB">
        <w:rPr>
          <w:b/>
          <w:bCs/>
          <w:sz w:val="24"/>
          <w:szCs w:val="24"/>
        </w:rPr>
        <w:t>Analisi di Mercato</w:t>
      </w:r>
    </w:p>
    <w:p w14:paraId="61E416D4" w14:textId="163623D4" w:rsidR="00873ABB" w:rsidRPr="00873ABB" w:rsidRDefault="00873ABB" w:rsidP="00873ABB">
      <w:pPr>
        <w:jc w:val="center"/>
        <w:rPr>
          <w:b/>
          <w:bCs/>
          <w:sz w:val="24"/>
          <w:szCs w:val="24"/>
        </w:rPr>
      </w:pPr>
    </w:p>
    <w:p w14:paraId="562C4589" w14:textId="620470FB" w:rsidR="00873ABB" w:rsidRPr="00873ABB" w:rsidRDefault="00EC17D9" w:rsidP="00873A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Caratteristiche</w:t>
      </w:r>
      <w:r w:rsidR="00873ABB" w:rsidRPr="00873ABB">
        <w:rPr>
          <w:b/>
          <w:bCs/>
          <w:sz w:val="24"/>
          <w:szCs w:val="24"/>
        </w:rPr>
        <w:t xml:space="preserve"> degli Acquirenti di Bici</w:t>
      </w:r>
      <w:r>
        <w:rPr>
          <w:b/>
          <w:bCs/>
          <w:sz w:val="24"/>
          <w:szCs w:val="24"/>
        </w:rPr>
        <w:t xml:space="preserve"> basato su un campione di 1000 persone.</w:t>
      </w:r>
    </w:p>
    <w:p w14:paraId="3F8B4341" w14:textId="02CBCF6A" w:rsidR="00873ABB" w:rsidRPr="00EC17D9" w:rsidRDefault="00873ABB" w:rsidP="00873ABB">
      <w:pPr>
        <w:rPr>
          <w:b/>
          <w:bCs/>
          <w:sz w:val="24"/>
          <w:szCs w:val="24"/>
        </w:rPr>
      </w:pPr>
      <w:r w:rsidRPr="00EC17D9">
        <w:rPr>
          <w:b/>
          <w:bCs/>
          <w:sz w:val="24"/>
          <w:szCs w:val="24"/>
        </w:rPr>
        <w:t>1. Demografia:</w:t>
      </w:r>
    </w:p>
    <w:p w14:paraId="5C9FF425" w14:textId="0217CE09" w:rsidR="00873ABB" w:rsidRDefault="00873ABB" w:rsidP="00873ABB">
      <w:r>
        <w:t>Età Media: La base di clienti ha un'età media di 44 anni, suggerendo un target di consumatori più maturo e probabilmente con un maggiore potere d'acquisto.</w:t>
      </w:r>
    </w:p>
    <w:p w14:paraId="0BE5D9A5" w14:textId="0F90427E" w:rsidR="00873ABB" w:rsidRPr="00873ABB" w:rsidRDefault="00873ABB" w:rsidP="00873ABB">
      <w:pPr>
        <w:rPr>
          <w:b/>
          <w:bCs/>
          <w:sz w:val="24"/>
          <w:szCs w:val="24"/>
        </w:rPr>
      </w:pPr>
      <w:r w:rsidRPr="00873ABB">
        <w:rPr>
          <w:b/>
          <w:bCs/>
          <w:sz w:val="24"/>
          <w:szCs w:val="24"/>
        </w:rPr>
        <w:t>2. Possesso di Bici:</w:t>
      </w:r>
    </w:p>
    <w:p w14:paraId="4F4F4A64" w14:textId="1650A5E0" w:rsidR="00EC17D9" w:rsidRDefault="00873ABB" w:rsidP="00873ABB">
      <w:r>
        <w:t xml:space="preserve">Su 1000 persone, 342 hanno comprato una bici e hanno almeno un figlio, mentre 658 persone che hanno comprato una bici non hanno figli. </w:t>
      </w:r>
    </w:p>
    <w:p w14:paraId="0BDB535B" w14:textId="2648BB89" w:rsidR="00873ABB" w:rsidRDefault="00873ABB" w:rsidP="00873ABB">
      <w:r>
        <w:t>Ciò indica una varietà di motivazioni nell'acquisto di una bicicletta.</w:t>
      </w:r>
    </w:p>
    <w:p w14:paraId="04032D2E" w14:textId="102A9286" w:rsidR="00873ABB" w:rsidRPr="00873ABB" w:rsidRDefault="00873ABB" w:rsidP="00873ABB">
      <w:pPr>
        <w:rPr>
          <w:b/>
          <w:bCs/>
          <w:sz w:val="24"/>
          <w:szCs w:val="24"/>
        </w:rPr>
      </w:pPr>
      <w:r w:rsidRPr="00873ABB">
        <w:rPr>
          <w:b/>
          <w:bCs/>
          <w:sz w:val="24"/>
          <w:szCs w:val="24"/>
        </w:rPr>
        <w:t>3. Distribuzione Geografica:</w:t>
      </w:r>
    </w:p>
    <w:p w14:paraId="26CAE6D7" w14:textId="5F6F25BF" w:rsidR="00EC17D9" w:rsidRDefault="00873ABB" w:rsidP="00873ABB">
      <w:r w:rsidRPr="00873ABB">
        <w:rPr>
          <w:highlight w:val="yellow"/>
        </w:rPr>
        <w:t>Europa:</w:t>
      </w:r>
      <w:r>
        <w:t xml:space="preserve"> 99 persone in Europa che possiedono una bici non hanno figli, mentre 379 persone con bici hanno almeno un figlio. Questa discrepanza suggerisce che in Europa, chi ha figli è più incline ad acquistare una bici rispetto a chi non ha figli.</w:t>
      </w:r>
    </w:p>
    <w:p w14:paraId="5002B69B" w14:textId="6FA798F6" w:rsidR="00EC17D9" w:rsidRDefault="00EC17D9" w:rsidP="00873ABB">
      <w:r>
        <w:rPr>
          <w:noProof/>
        </w:rPr>
        <w:drawing>
          <wp:anchor distT="0" distB="0" distL="114300" distR="114300" simplePos="0" relativeHeight="251658240" behindDoc="0" locked="0" layoutInCell="1" allowOverlap="1" wp14:anchorId="4A66AA6A" wp14:editId="2F528594">
            <wp:simplePos x="0" y="0"/>
            <wp:positionH relativeFrom="column">
              <wp:posOffset>-3200</wp:posOffset>
            </wp:positionH>
            <wp:positionV relativeFrom="paragraph">
              <wp:posOffset>-2642</wp:posOffset>
            </wp:positionV>
            <wp:extent cx="3642969" cy="2274570"/>
            <wp:effectExtent l="0" t="0" r="15240" b="11430"/>
            <wp:wrapNone/>
            <wp:docPr id="1465412590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7AE35842" w14:textId="76EFB2B2" w:rsidR="00A3457D" w:rsidRDefault="00A3457D" w:rsidP="00873ABB"/>
    <w:p w14:paraId="53B7ADD6" w14:textId="5FE505FA" w:rsidR="00A3457D" w:rsidRDefault="00A3457D" w:rsidP="00873ABB"/>
    <w:p w14:paraId="11DE306B" w14:textId="299F6478" w:rsidR="00A3457D" w:rsidRDefault="00A3457D" w:rsidP="00873ABB"/>
    <w:p w14:paraId="1CDCBB66" w14:textId="08CF0C2D" w:rsidR="00A3457D" w:rsidRDefault="00A3457D" w:rsidP="00873ABB"/>
    <w:p w14:paraId="418D0102" w14:textId="7B4C4BC6" w:rsidR="00A3457D" w:rsidRDefault="00A3457D" w:rsidP="00873ABB"/>
    <w:p w14:paraId="31E67006" w14:textId="22351104" w:rsidR="00A3457D" w:rsidRDefault="00A3457D" w:rsidP="00873ABB"/>
    <w:p w14:paraId="5561618F" w14:textId="5BFF4728" w:rsidR="00A3457D" w:rsidRDefault="00A3457D" w:rsidP="00873ABB"/>
    <w:p w14:paraId="22A482E1" w14:textId="60AB5C83" w:rsidR="00A3457D" w:rsidRDefault="00A3457D" w:rsidP="00873ABB"/>
    <w:p w14:paraId="0178AF09" w14:textId="64A756CA" w:rsidR="00EC17D9" w:rsidRDefault="00A3457D" w:rsidP="00873ABB">
      <w:r>
        <w:rPr>
          <w:noProof/>
        </w:rPr>
        <w:drawing>
          <wp:anchor distT="0" distB="0" distL="114300" distR="114300" simplePos="0" relativeHeight="251659264" behindDoc="0" locked="0" layoutInCell="1" allowOverlap="1" wp14:anchorId="48968B90" wp14:editId="02B9749B">
            <wp:simplePos x="0" y="0"/>
            <wp:positionH relativeFrom="margin">
              <wp:align>left</wp:align>
            </wp:positionH>
            <wp:positionV relativeFrom="paragraph">
              <wp:posOffset>395376</wp:posOffset>
            </wp:positionV>
            <wp:extent cx="3642360" cy="2274570"/>
            <wp:effectExtent l="0" t="0" r="15240" b="11430"/>
            <wp:wrapNone/>
            <wp:docPr id="1540673220" name="Grafico 15406732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873ABB" w:rsidRPr="00873ABB">
        <w:rPr>
          <w:highlight w:val="yellow"/>
        </w:rPr>
        <w:t>Nord America:</w:t>
      </w:r>
      <w:r w:rsidR="00873ABB">
        <w:t xml:space="preserve"> 115 persone senza figli possiedono una bici, mentre 393 persone con figli possiedono una bici. Anche qui, la presenza di figli sembra essere correlata all'acquisto di una bici.</w:t>
      </w:r>
    </w:p>
    <w:p w14:paraId="1943C657" w14:textId="77777777" w:rsidR="00A3457D" w:rsidRDefault="00A3457D" w:rsidP="00873ABB"/>
    <w:p w14:paraId="5F1B5374" w14:textId="77777777" w:rsidR="00A3457D" w:rsidRDefault="00A3457D" w:rsidP="00873ABB"/>
    <w:p w14:paraId="3B42DF79" w14:textId="77777777" w:rsidR="00A3457D" w:rsidRDefault="00A3457D" w:rsidP="00873ABB"/>
    <w:p w14:paraId="53998363" w14:textId="77777777" w:rsidR="00A3457D" w:rsidRDefault="00A3457D" w:rsidP="00873ABB"/>
    <w:p w14:paraId="758A94F6" w14:textId="40524856" w:rsidR="00A3457D" w:rsidRDefault="00A3457D" w:rsidP="00873ABB"/>
    <w:p w14:paraId="21444CA9" w14:textId="77777777" w:rsidR="00A3457D" w:rsidRDefault="00A3457D" w:rsidP="00873ABB"/>
    <w:p w14:paraId="27DC5CD3" w14:textId="7224198A" w:rsidR="00873ABB" w:rsidRDefault="00873ABB" w:rsidP="00873ABB">
      <w:r w:rsidRPr="00873ABB">
        <w:rPr>
          <w:highlight w:val="yellow"/>
        </w:rPr>
        <w:lastRenderedPageBreak/>
        <w:t>Oceania:</w:t>
      </w:r>
      <w:r>
        <w:t xml:space="preserve"> 64 persone senza figli possiedono una bici, mentre 128 persone con figli possiedono una bici. Simile a Europa e Nord America, la presenza di figli sembra influenzare la scelta di acquistare una bici.</w:t>
      </w:r>
    </w:p>
    <w:p w14:paraId="411CF681" w14:textId="4CC107B0" w:rsidR="00A3457D" w:rsidRDefault="00A3457D" w:rsidP="00873ABB">
      <w:r>
        <w:rPr>
          <w:noProof/>
        </w:rPr>
        <w:drawing>
          <wp:inline distT="0" distB="0" distL="0" distR="0" wp14:anchorId="2450C288" wp14:editId="4D81E0C6">
            <wp:extent cx="3642969" cy="2274570"/>
            <wp:effectExtent l="0" t="0" r="15240" b="11430"/>
            <wp:docPr id="2063143884" name="Grafico 206314388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B65B45" w14:textId="77777777" w:rsidR="00EC17D9" w:rsidRDefault="00EC17D9" w:rsidP="00873ABB"/>
    <w:p w14:paraId="332A3168" w14:textId="17BAB03B" w:rsidR="00873ABB" w:rsidRPr="00EC17D9" w:rsidRDefault="00873ABB" w:rsidP="00873ABB">
      <w:pPr>
        <w:rPr>
          <w:b/>
          <w:bCs/>
          <w:sz w:val="24"/>
          <w:szCs w:val="24"/>
        </w:rPr>
      </w:pPr>
      <w:r w:rsidRPr="00EC17D9">
        <w:rPr>
          <w:b/>
          <w:bCs/>
          <w:sz w:val="24"/>
          <w:szCs w:val="24"/>
        </w:rPr>
        <w:t>4. Motivazioni di Acquisto:</w:t>
      </w:r>
    </w:p>
    <w:p w14:paraId="74B62038" w14:textId="77777777" w:rsidR="00873ABB" w:rsidRDefault="00873ABB" w:rsidP="00873ABB">
      <w:r>
        <w:t>Europa: La ragione per cui in Europa chi ha figli è più propenso a comprare una bici potrebbe essere legata a fattori come la sostenibilità, il benessere e l'uso della bicicletta come mezzo di trasporto familiare.</w:t>
      </w:r>
    </w:p>
    <w:p w14:paraId="780EBF34" w14:textId="77777777" w:rsidR="00EC17D9" w:rsidRDefault="00EC17D9" w:rsidP="00873ABB"/>
    <w:p w14:paraId="170DC43B" w14:textId="70078579" w:rsidR="00873ABB" w:rsidRPr="00EC17D9" w:rsidRDefault="00873ABB" w:rsidP="00873ABB">
      <w:pPr>
        <w:rPr>
          <w:b/>
          <w:bCs/>
          <w:sz w:val="24"/>
          <w:szCs w:val="24"/>
        </w:rPr>
      </w:pPr>
      <w:r w:rsidRPr="00EC17D9">
        <w:rPr>
          <w:b/>
          <w:bCs/>
          <w:sz w:val="24"/>
          <w:szCs w:val="24"/>
        </w:rPr>
        <w:t>5. Possesso Concomitante di Auto e Bici:</w:t>
      </w:r>
    </w:p>
    <w:p w14:paraId="2507568D" w14:textId="6B985C14" w:rsidR="00873ABB" w:rsidRPr="00EC17D9" w:rsidRDefault="00873ABB" w:rsidP="00EC17D9">
      <w:pPr>
        <w:jc w:val="center"/>
        <w:rPr>
          <w:b/>
          <w:bCs/>
          <w:i/>
          <w:iCs/>
        </w:rPr>
      </w:pPr>
      <w:r w:rsidRPr="00EC17D9">
        <w:rPr>
          <w:b/>
          <w:bCs/>
          <w:i/>
          <w:iCs/>
        </w:rPr>
        <w:t>Senza Figli:</w:t>
      </w:r>
    </w:p>
    <w:p w14:paraId="25901ADE" w14:textId="77777777" w:rsidR="00873ABB" w:rsidRDefault="00873ABB" w:rsidP="00873ABB">
      <w:r>
        <w:t>98 persone senza figli possiedono sia un'auto che una bici.</w:t>
      </w:r>
    </w:p>
    <w:p w14:paraId="2463809B" w14:textId="77777777" w:rsidR="00873ABB" w:rsidRDefault="00873ABB" w:rsidP="00873ABB">
      <w:r>
        <w:t>17 di queste persone non possiedono un'auto ma hanno una bici.</w:t>
      </w:r>
    </w:p>
    <w:p w14:paraId="15350C27" w14:textId="77777777" w:rsidR="00EC17D9" w:rsidRPr="00EC17D9" w:rsidRDefault="00EC17D9" w:rsidP="00873ABB">
      <w:pPr>
        <w:rPr>
          <w:b/>
          <w:bCs/>
          <w:i/>
          <w:iCs/>
        </w:rPr>
      </w:pPr>
    </w:p>
    <w:p w14:paraId="55A09732" w14:textId="4F116579" w:rsidR="00873ABB" w:rsidRPr="00EC17D9" w:rsidRDefault="00873ABB" w:rsidP="00EC17D9">
      <w:pPr>
        <w:jc w:val="center"/>
        <w:rPr>
          <w:b/>
          <w:bCs/>
          <w:i/>
          <w:iCs/>
        </w:rPr>
      </w:pPr>
      <w:r w:rsidRPr="00EC17D9">
        <w:rPr>
          <w:b/>
          <w:bCs/>
          <w:i/>
          <w:iCs/>
        </w:rPr>
        <w:t>Con Figli:</w:t>
      </w:r>
    </w:p>
    <w:p w14:paraId="0CD54B0F" w14:textId="77777777" w:rsidR="00873ABB" w:rsidRDefault="00873ABB" w:rsidP="00873ABB">
      <w:r>
        <w:t>83 persone con figli non hanno un'auto ma possiedono una bici.</w:t>
      </w:r>
    </w:p>
    <w:p w14:paraId="6DAD3585" w14:textId="77777777" w:rsidR="00873ABB" w:rsidRDefault="00873ABB" w:rsidP="00873ABB">
      <w:r>
        <w:t>310 persone con figli possiedono sia un'auto che una bici.</w:t>
      </w:r>
    </w:p>
    <w:p w14:paraId="2C053CE4" w14:textId="77777777" w:rsidR="00EC17D9" w:rsidRDefault="00EC17D9" w:rsidP="00873ABB"/>
    <w:p w14:paraId="60A5A1AD" w14:textId="77777777" w:rsidR="00873ABB" w:rsidRDefault="00873ABB" w:rsidP="00873ABB">
      <w:r>
        <w:t>La combinazione di auto e bici è comune, indipendentemente dalla presenza di figli, suggerendo che le persone possono vedere la bici come un complemento all'auto.</w:t>
      </w:r>
    </w:p>
    <w:p w14:paraId="4D386554" w14:textId="77777777" w:rsidR="00873ABB" w:rsidRDefault="00873ABB" w:rsidP="00873ABB">
      <w:r>
        <w:t>La motivazione per la scelta di una bici piuttosto che di un'auto potrebbe variare, ma può essere influenzata da considerazioni ambientali, salute e benessere.</w:t>
      </w:r>
    </w:p>
    <w:p w14:paraId="463A5B10" w14:textId="77777777" w:rsidR="009A0FAF" w:rsidRDefault="00873ABB" w:rsidP="00873ABB">
      <w:r>
        <w:t>Questi dati forniscono una panoramica utile per la comprensione del comportamento degli acquirenti di bici, consentendo strategie di marketing più mirate e la creazione di prodotti adatti alle esigenze di questo specifico gruppo demografico.</w:t>
      </w:r>
      <w:r>
        <w:br/>
      </w:r>
    </w:p>
    <w:p w14:paraId="2ECD8FF2" w14:textId="57C1F0A9" w:rsidR="00873ABB" w:rsidRDefault="00873ABB" w:rsidP="00873ABB">
      <w:r>
        <w:lastRenderedPageBreak/>
        <w:br/>
      </w:r>
      <w:r>
        <w:br/>
      </w:r>
      <w:r w:rsidRPr="00EC17D9">
        <w:rPr>
          <w:b/>
          <w:bCs/>
          <w:sz w:val="24"/>
          <w:szCs w:val="24"/>
        </w:rPr>
        <w:t>Dove sarebbe ideale aprire una sede fisica per la vendita di bici per bambini?</w:t>
      </w:r>
    </w:p>
    <w:p w14:paraId="07D13082" w14:textId="01987EDF" w:rsidR="00873ABB" w:rsidRDefault="00873ABB" w:rsidP="00873ABB">
      <w:r>
        <w:t xml:space="preserve">Dall'analisi precedente, emerge che la presenza di figli è un fattore significativo nell'acquisto di biciclette. Considerando questi aspetti, </w:t>
      </w:r>
      <w:r w:rsidR="00EC17D9">
        <w:t xml:space="preserve">si può </w:t>
      </w:r>
      <w:r>
        <w:t>prendere in considerazione l'apertura di un negozio fisico in Europa o Nord America</w:t>
      </w:r>
      <w:r w:rsidR="00EC17D9">
        <w:t>.</w:t>
      </w:r>
    </w:p>
    <w:p w14:paraId="7F3EAF42" w14:textId="77777777" w:rsidR="00873ABB" w:rsidRDefault="00873ABB" w:rsidP="00873ABB"/>
    <w:p w14:paraId="24DE0E6F" w14:textId="72CF7930" w:rsidR="00EC17D9" w:rsidRDefault="009A0FAF" w:rsidP="00873ABB">
      <w:r>
        <w:t>Figure professionali necessarie per il progetto.</w:t>
      </w:r>
    </w:p>
    <w:p w14:paraId="0932D0F2" w14:textId="79B96961" w:rsidR="009A0FAF" w:rsidRDefault="009A0FAF" w:rsidP="009A0FAF">
      <w:pPr>
        <w:pStyle w:val="Paragrafoelenco"/>
        <w:numPr>
          <w:ilvl w:val="0"/>
          <w:numId w:val="2"/>
        </w:numPr>
      </w:pPr>
      <w:r>
        <w:t>Insider che “sondino” il territorio per capire quali sono le città migliori dove aprire gli store</w:t>
      </w:r>
    </w:p>
    <w:p w14:paraId="5830A3EA" w14:textId="48445743" w:rsidR="009A0FAF" w:rsidRDefault="009A0FAF" w:rsidP="009A0FAF">
      <w:pPr>
        <w:pStyle w:val="Paragrafoelenco"/>
        <w:numPr>
          <w:ilvl w:val="0"/>
          <w:numId w:val="2"/>
        </w:numPr>
      </w:pPr>
      <w:r>
        <w:t xml:space="preserve">Analisti per ulteriori approfondimenti sul territorio di riferimento per trovare punti di riferimento (Scuole, Piste ciclabili </w:t>
      </w:r>
      <w:proofErr w:type="spellStart"/>
      <w:r>
        <w:t>ecc</w:t>
      </w:r>
      <w:proofErr w:type="spellEnd"/>
      <w:r>
        <w:t>…)</w:t>
      </w:r>
    </w:p>
    <w:p w14:paraId="6F010766" w14:textId="17AA2162" w:rsidR="009A0FAF" w:rsidRDefault="001A68F1" w:rsidP="009A0FAF">
      <w:pPr>
        <w:pStyle w:val="Paragrafoelenco"/>
        <w:numPr>
          <w:ilvl w:val="0"/>
          <w:numId w:val="2"/>
        </w:numPr>
      </w:pPr>
      <w:r>
        <w:t xml:space="preserve">Addetti al branding </w:t>
      </w:r>
    </w:p>
    <w:sectPr w:rsidR="009A0F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431C"/>
    <w:multiLevelType w:val="hybridMultilevel"/>
    <w:tmpl w:val="76DE8D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D5C82"/>
    <w:multiLevelType w:val="hybridMultilevel"/>
    <w:tmpl w:val="4530A2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247061">
    <w:abstractNumId w:val="1"/>
  </w:num>
  <w:num w:numId="2" w16cid:durableId="73408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19"/>
    <w:rsid w:val="000D3F79"/>
    <w:rsid w:val="001A0CB7"/>
    <w:rsid w:val="001A68F1"/>
    <w:rsid w:val="0029600E"/>
    <w:rsid w:val="002D4418"/>
    <w:rsid w:val="004F0A19"/>
    <w:rsid w:val="00661BF2"/>
    <w:rsid w:val="00873ABB"/>
    <w:rsid w:val="009A0FAF"/>
    <w:rsid w:val="00A3457D"/>
    <w:rsid w:val="00B14B12"/>
    <w:rsid w:val="00E84C6C"/>
    <w:rsid w:val="00EC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8CBC"/>
  <w15:chartTrackingRefBased/>
  <w15:docId w15:val="{EE8DF18A-3B28-4302-AFB4-E0157BC7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Europa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3EB-4244-8A87-F48AF8319A0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3EB-4244-8A87-F48AF8319A0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Foglio1!$A$2:$A$3</c:f>
              <c:strCache>
                <c:ptCount val="2"/>
                <c:pt idx="0">
                  <c:v>Con figli</c:v>
                </c:pt>
                <c:pt idx="1">
                  <c:v>No figli</c:v>
                </c:pt>
              </c:strCache>
            </c:strRef>
          </c:cat>
          <c:val>
            <c:numRef>
              <c:f>Foglio1!$B$2:$B$3</c:f>
              <c:numCache>
                <c:formatCode>General</c:formatCode>
                <c:ptCount val="2"/>
                <c:pt idx="0">
                  <c:v>379</c:v>
                </c:pt>
                <c:pt idx="1">
                  <c:v>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45-46FC-B4A1-5894AC27357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Nord America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72F-4E8A-93FF-C9329387C0D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72F-4E8A-93FF-C9329387C0D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Foglio1!$A$2:$A$3</c:f>
              <c:strCache>
                <c:ptCount val="2"/>
                <c:pt idx="0">
                  <c:v>Con figli</c:v>
                </c:pt>
                <c:pt idx="1">
                  <c:v>No figli</c:v>
                </c:pt>
              </c:strCache>
            </c:strRef>
          </c:cat>
          <c:val>
            <c:numRef>
              <c:f>Foglio1!$B$2:$B$3</c:f>
              <c:numCache>
                <c:formatCode>General</c:formatCode>
                <c:ptCount val="2"/>
                <c:pt idx="0">
                  <c:v>393</c:v>
                </c:pt>
                <c:pt idx="1">
                  <c:v>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72F-4E8A-93FF-C9329387C0D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Oceania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F0E-4E79-BB65-F6C06E712A7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F0E-4E79-BB65-F6C06E712A7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Foglio1!$A$2:$A$3</c:f>
              <c:strCache>
                <c:ptCount val="2"/>
                <c:pt idx="0">
                  <c:v>Con figli</c:v>
                </c:pt>
                <c:pt idx="1">
                  <c:v>No figli</c:v>
                </c:pt>
              </c:strCache>
            </c:strRef>
          </c:cat>
          <c:val>
            <c:numRef>
              <c:f>Foglio1!$B$2:$B$3</c:f>
              <c:numCache>
                <c:formatCode>General</c:formatCode>
                <c:ptCount val="2"/>
                <c:pt idx="0">
                  <c:v>128</c:v>
                </c:pt>
                <c:pt idx="1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F0E-4E79-BB65-F6C06E712A7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Thomas Gaydou</dc:creator>
  <cp:keywords/>
  <dc:description/>
  <cp:lastModifiedBy>Massimo Thomas Gaydou</cp:lastModifiedBy>
  <cp:revision>2</cp:revision>
  <dcterms:created xsi:type="dcterms:W3CDTF">2023-12-04T15:23:00Z</dcterms:created>
  <dcterms:modified xsi:type="dcterms:W3CDTF">2023-12-04T16:56:00Z</dcterms:modified>
</cp:coreProperties>
</file>