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uppressAutoHyphens w:val="false"/>
        <w:spacing w:lineRule="auto" w:line="240" w:before="0" w:afterAutospacing="1"/>
        <w:jc w:val="center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CONTRAT DE TRAVAIL A DUREE DETERMINEE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 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Entre les soussignés 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: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La Société </w:t>
      </w: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, société de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sise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registre de commerce N°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représentée par son gérant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 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D’une part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,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, née en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le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, titulaire de la carte d’identité nationale n°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 du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et demeurant à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D’autre part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        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Il a été arrêté et convenu ce qui suit :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ARTICLE 1 : Engagement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La Société </w:t>
      </w: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, engage aux termes du présent contrat de travail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, qui l’accepte, de travailler en qualité d’auditeur 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Le présent contrat sera régi par les dispositions légales, réglementaires et conventionnelles applicables au secteur d’activité.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ARTICLE 2 : Horaires de travail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Le présent contrat est conclu et accepté pour un horaire de travail de 48 heures par semaine.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ARTICLE 3 : Durée du contrat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Le présent contrat est conclu et accepté pour une durée d’une année renouvelable commençant le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et finissant le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ARTICLE 4 : Rémunération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En contrepartie de l’accomplissement de ses fonctions,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percevra un salaire fixe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net de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dinars (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,000 DT).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ARTICLE 5 : Obligations professionnelles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s’engage formellement :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-  A consacrer tout son temps au service où il est affecté, suivant l’horaire établi par la direction de l’établissement.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-  A se conformer aux instructions qui lui seront données par les personnes sous les ordres desquelles il est placé.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-  A observer le secret professionnel et à ne faire, sans l’autorisation écrite de ses chefs, aucune communication écrite ou verbale à des tiers sur les questions se rattachant aux travaux pour lesquels il est engagé.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-  A prendre soin du matériel qui lui sera confié.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-  Et d’une façon générale à respecter les lois et règlements généraux ou particuliers en vigueur.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ARTICLE 6 : Dispositions diverses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déclare formellement n’être lié à aucune autre entreprise, être libre de tout        engagement.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En outre,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 xml:space="preserve"> s’engage à faire connaître, sans délai, tout changement qui                 interviendrait dans sa situation, concernant son adresse, situation familiale…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                                                                     </w:t>
      </w: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 xml:space="preserve">Fait à </w:t>
      </w: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 xml:space="preserve">undefined</w:t>
      </w: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 xml:space="preserve"> le </w:t>
      </w: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 xml:space="preserve">undefined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 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L’employeur                                                                                                  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color w:val="000000" w:themeColor="text1"/>
          <w:sz w:val="21"/>
          <w:szCs w:val="21"/>
          <w:lang w:eastAsia="fr-FR"/>
        </w:rPr>
        <w:t> </w:t>
      </w:r>
    </w:p>
    <w:p>
      <w:pPr>
        <w:pStyle w:val="Normal"/>
        <w:shd w:val="clear" w:color="auto" w:fill="FFFFFF"/>
        <w:suppressAutoHyphens w:val="false"/>
        <w:spacing w:lineRule="auto" w:line="240" w:before="0" w:afterAutospacing="1"/>
        <w:ind w:left="567" w:hanging="0"/>
        <w:jc w:val="both"/>
        <w:textAlignment w:val="auto"/>
        <w:rPr>
          <w:rFonts w:ascii="Arial" w:hAnsi="Arial" w:eastAsia="Times New Roman"/>
          <w:color w:val="000000" w:themeColor="text1"/>
          <w:sz w:val="21"/>
          <w:szCs w:val="21"/>
          <w:lang w:eastAsia="fr-FR"/>
        </w:rPr>
      </w:pPr>
      <w:r>
        <w:rPr>
          <w:rFonts w:eastAsia="Times New Roman" w:ascii="Arial" w:hAnsi="Arial"/>
          <w:b/>
          <w:bCs/>
          <w:color w:val="000000" w:themeColor="text1"/>
          <w:sz w:val="21"/>
          <w:szCs w:val="21"/>
          <w:lang w:eastAsia="fr-FR"/>
        </w:rPr>
        <w:t>L’employé</w:t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fr-FR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rPr>
          <w:color w:val="000000" w:themeColor="text1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Arial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ab4fee"/>
    <w:rPr>
      <w:b/>
      <w:bCs/>
    </w:rPr>
  </w:style>
  <w:style w:type="character" w:styleId="LienInternet">
    <w:name w:val="Lien Internet"/>
    <w:basedOn w:val="DefaultParagraphFont"/>
    <w:uiPriority w:val="99"/>
    <w:semiHidden/>
    <w:unhideWhenUsed/>
    <w:rsid w:val="00ab4fee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b4fee"/>
    <w:pPr>
      <w:suppressAutoHyphens w:val="false"/>
      <w:spacing w:lineRule="auto" w:line="240"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LibreOffice/7.2.1.2$Windows_X86_64 LibreOffice_project/87b77fad49947c1441b67c559c339af8f3517e22</Application>
  <AppVersion>15.0000</AppVersion>
  <Pages>2</Pages>
  <Words>378</Words>
  <Characters>2080</Characters>
  <CharactersWithSpaces>2454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2022-04-14T13:53:00Z</dcterms:created>
  <dc:creator>SBS</dc:creator>
  <dc:description/>
  <dc:language>en-US</dc:language>
  <cp:lastModifiedBy/>
  <dcterms:modified xsi:type="dcterms:W3CDTF">2022-10-02T10:48:20Z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