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414F1" w14:textId="06DE73B5" w:rsidR="00316EAC" w:rsidRPr="00405C76" w:rsidRDefault="00000000">
      <w:pPr>
        <w:spacing w:line="240" w:lineRule="auto"/>
        <w:rPr>
          <w:rFonts w:ascii="Arial" w:eastAsia="Arial" w:hAnsi="Arial" w:cs="Arial"/>
          <w:color w:val="000000" w:themeColor="text1"/>
          <w:sz w:val="22"/>
          <w:shd w:val="clear" w:color="auto" w:fill="FFFFFF"/>
          <w:lang w:val="en-US"/>
        </w:rPr>
      </w:pPr>
      <w:r w:rsidRPr="00405C76">
        <w:rPr>
          <w:rFonts w:ascii="Calibri" w:eastAsia="Calibri" w:hAnsi="Calibri" w:cs="Calibri"/>
          <w:color w:val="000000" w:themeColor="text1"/>
          <w:sz w:val="32"/>
          <w:shd w:val="clear" w:color="auto" w:fill="FFFFFF"/>
        </w:rPr>
        <w:t>Бизнес</w:t>
      </w:r>
      <w:r w:rsidRPr="00405C76">
        <w:rPr>
          <w:rFonts w:ascii="Aptos" w:eastAsia="Aptos" w:hAnsi="Aptos" w:cs="Aptos"/>
          <w:color w:val="000000" w:themeColor="text1"/>
          <w:sz w:val="32"/>
          <w:shd w:val="clear" w:color="auto" w:fill="FFFFFF"/>
        </w:rPr>
        <w:t xml:space="preserve"> &lt;</w:t>
      </w:r>
      <w:proofErr w:type="spellStart"/>
      <w:r w:rsidRPr="00405C76">
        <w:rPr>
          <w:rFonts w:ascii="Aptos" w:eastAsia="Aptos" w:hAnsi="Aptos" w:cs="Aptos"/>
          <w:color w:val="000000" w:themeColor="text1"/>
          <w:sz w:val="32"/>
          <w:shd w:val="clear" w:color="auto" w:fill="FFFFFF"/>
        </w:rPr>
        <w:t>theme</w:t>
      </w:r>
      <w:proofErr w:type="spellEnd"/>
      <w:r w:rsidRPr="00405C76">
        <w:rPr>
          <w:rFonts w:ascii="Aptos" w:eastAsia="Aptos" w:hAnsi="Aptos" w:cs="Aptos"/>
          <w:color w:val="000000" w:themeColor="text1"/>
          <w:sz w:val="32"/>
          <w:shd w:val="clear" w:color="auto" w:fill="FFFFFF"/>
        </w:rPr>
        <w:t xml:space="preserve">&gt; </w:t>
      </w:r>
      <w:r w:rsidRPr="00405C76">
        <w:rPr>
          <w:rFonts w:ascii="Calibri" w:eastAsia="Calibri" w:hAnsi="Calibri" w:cs="Calibri"/>
          <w:color w:val="000000" w:themeColor="text1"/>
          <w:sz w:val="32"/>
          <w:shd w:val="clear" w:color="auto" w:fill="FFFFFF"/>
        </w:rPr>
        <w:t>в</w:t>
      </w:r>
      <w:r w:rsidRPr="00405C76">
        <w:rPr>
          <w:rFonts w:ascii="Aptos" w:eastAsia="Aptos" w:hAnsi="Aptos" w:cs="Aptos"/>
          <w:color w:val="000000" w:themeColor="text1"/>
          <w:sz w:val="32"/>
          <w:shd w:val="clear" w:color="auto" w:fill="FFFFFF"/>
        </w:rPr>
        <w:t xml:space="preserve"> </w:t>
      </w:r>
      <w:r w:rsidRPr="00405C76">
        <w:rPr>
          <w:rFonts w:ascii="Calibri" w:eastAsia="Calibri" w:hAnsi="Calibri" w:cs="Calibri"/>
          <w:color w:val="000000" w:themeColor="text1"/>
          <w:sz w:val="32"/>
          <w:shd w:val="clear" w:color="auto" w:fill="FFFFFF"/>
        </w:rPr>
        <w:t>России</w:t>
      </w:r>
      <w:r w:rsidRPr="00405C76">
        <w:rPr>
          <w:rFonts w:ascii="Aptos" w:eastAsia="Aptos" w:hAnsi="Aptos" w:cs="Aptos"/>
          <w:color w:val="000000" w:themeColor="text1"/>
          <w:sz w:val="32"/>
          <w:shd w:val="clear" w:color="auto" w:fill="FFFFFF"/>
        </w:rPr>
        <w:t xml:space="preserve"> </w:t>
      </w:r>
    </w:p>
    <w:p w14:paraId="3C37B1BC" w14:textId="134FBF24" w:rsidR="0048527F" w:rsidRPr="00405C76" w:rsidRDefault="0088339A">
      <w:pPr>
        <w:spacing w:line="240" w:lineRule="auto"/>
        <w:rPr>
          <w:rFonts w:eastAsia="Arial" w:cs="Arial"/>
          <w:color w:val="000000" w:themeColor="text1"/>
          <w:sz w:val="22"/>
          <w:szCs w:val="22"/>
          <w:shd w:val="clear" w:color="auto" w:fill="FFFFFF"/>
        </w:rPr>
      </w:pPr>
      <w:r w:rsidRPr="00405C76">
        <w:rPr>
          <w:rFonts w:eastAsia="Arial" w:cs="Arial"/>
          <w:color w:val="000000" w:themeColor="text1"/>
          <w:sz w:val="22"/>
          <w:szCs w:val="22"/>
          <w:shd w:val="clear" w:color="auto" w:fill="FFFFFF"/>
          <w:lang w:val="en-US"/>
        </w:rPr>
        <w:t xml:space="preserve"> &lt;name&gt;</w:t>
      </w:r>
      <w:r w:rsidR="00A8505D" w:rsidRPr="00405C76">
        <w:rPr>
          <w:rFonts w:eastAsia="Arial" w:cs="Arial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672E83" w:rsidRPr="00405C76">
        <w:rPr>
          <w:rFonts w:eastAsia="Arial" w:cs="Arial"/>
          <w:color w:val="000000" w:themeColor="text1"/>
          <w:sz w:val="22"/>
          <w:szCs w:val="22"/>
          <w:shd w:val="clear" w:color="auto" w:fill="FFFFFF"/>
        </w:rPr>
        <w:t>добрый день</w:t>
      </w:r>
      <w:r w:rsidR="00316EAC" w:rsidRPr="00405C76">
        <w:rPr>
          <w:rFonts w:eastAsia="Arial" w:cs="Arial"/>
          <w:color w:val="000000" w:themeColor="text1"/>
          <w:sz w:val="22"/>
          <w:szCs w:val="22"/>
          <w:shd w:val="clear" w:color="auto" w:fill="FFFFFF"/>
        </w:rPr>
        <w:t xml:space="preserve">! </w:t>
      </w:r>
    </w:p>
    <w:p w14:paraId="6132E08F" w14:textId="703F01DF" w:rsidR="00193433" w:rsidRPr="00405C76" w:rsidRDefault="00000000">
      <w:pPr>
        <w:spacing w:line="240" w:lineRule="auto"/>
        <w:rPr>
          <w:rFonts w:eastAsia="Arial" w:cs="Arial"/>
          <w:color w:val="000000" w:themeColor="text1"/>
          <w:sz w:val="22"/>
          <w:szCs w:val="22"/>
          <w:shd w:val="clear" w:color="auto" w:fill="FFFFFF"/>
        </w:rPr>
      </w:pPr>
      <w:r w:rsidRPr="00405C76">
        <w:rPr>
          <w:rFonts w:eastAsia="Arial" w:cs="Arial"/>
          <w:color w:val="000000" w:themeColor="text1"/>
          <w:sz w:val="22"/>
          <w:szCs w:val="22"/>
          <w:shd w:val="clear" w:color="auto" w:fill="FFFFFF"/>
        </w:rPr>
        <w:t xml:space="preserve">В настоящее время все более ужесточаются требования и ограничения работы дочерних структур иностранных холдингов, ряд компаний переходит под управление </w:t>
      </w:r>
      <w:proofErr w:type="spellStart"/>
      <w:r w:rsidRPr="00405C76">
        <w:rPr>
          <w:rFonts w:eastAsia="Arial" w:cs="Arial"/>
          <w:color w:val="000000" w:themeColor="text1"/>
          <w:sz w:val="22"/>
          <w:szCs w:val="22"/>
          <w:shd w:val="clear" w:color="auto" w:fill="FFFFFF"/>
        </w:rPr>
        <w:t>Росгосимущества</w:t>
      </w:r>
      <w:proofErr w:type="spellEnd"/>
      <w:r w:rsidRPr="00405C76">
        <w:rPr>
          <w:rFonts w:eastAsia="Arial" w:cs="Arial"/>
          <w:color w:val="000000" w:themeColor="text1"/>
          <w:sz w:val="22"/>
          <w:szCs w:val="22"/>
          <w:shd w:val="clear" w:color="auto" w:fill="FFFFFF"/>
        </w:rPr>
        <w:t>, ограничены дивидендные и иные выплаты.</w:t>
      </w:r>
    </w:p>
    <w:p w14:paraId="77DDC29C" w14:textId="77777777" w:rsidR="00193433" w:rsidRPr="00405C76" w:rsidRDefault="00000000">
      <w:pPr>
        <w:spacing w:line="240" w:lineRule="auto"/>
        <w:rPr>
          <w:rFonts w:eastAsia="Arial" w:cs="Arial"/>
          <w:color w:val="000000" w:themeColor="text1"/>
          <w:sz w:val="22"/>
          <w:szCs w:val="22"/>
          <w:shd w:val="clear" w:color="auto" w:fill="FFFFFF"/>
        </w:rPr>
      </w:pPr>
      <w:r w:rsidRPr="00405C76">
        <w:rPr>
          <w:rFonts w:eastAsia="Arial" w:cs="Arial"/>
          <w:color w:val="000000" w:themeColor="text1"/>
          <w:sz w:val="22"/>
          <w:szCs w:val="22"/>
          <w:shd w:val="clear" w:color="auto" w:fill="FFFFFF"/>
        </w:rPr>
        <w:t xml:space="preserve">Мы полагаем, что </w:t>
      </w:r>
      <w:r w:rsidRPr="00405C76">
        <w:rPr>
          <w:rFonts w:eastAsia="Arial" w:cs="Arial"/>
          <w:b/>
          <w:color w:val="000000" w:themeColor="text1"/>
          <w:sz w:val="22"/>
          <w:szCs w:val="22"/>
          <w:shd w:val="clear" w:color="auto" w:fill="FFFFFF"/>
        </w:rPr>
        <w:t>в течение ближайшего месяца</w:t>
      </w:r>
      <w:r w:rsidRPr="00405C76">
        <w:rPr>
          <w:rFonts w:eastAsia="Arial" w:cs="Arial"/>
          <w:color w:val="000000" w:themeColor="text1"/>
          <w:sz w:val="22"/>
          <w:szCs w:val="22"/>
          <w:shd w:val="clear" w:color="auto" w:fill="FFFFFF"/>
        </w:rPr>
        <w:t xml:space="preserve"> в ответ на принимаемыми в европейских странах ограничительные меры, будут введены дополнительные ограничения, а также введено временное управление в отношении ряда активов, принадлежащих иностранным компаниям из «недружественных» стран.</w:t>
      </w:r>
    </w:p>
    <w:p w14:paraId="117FD3C2" w14:textId="77777777" w:rsidR="00193433" w:rsidRPr="00405C76" w:rsidRDefault="00000000">
      <w:pPr>
        <w:spacing w:line="240" w:lineRule="auto"/>
        <w:rPr>
          <w:rFonts w:eastAsia="Arial" w:cs="Arial"/>
          <w:color w:val="000000" w:themeColor="text1"/>
          <w:sz w:val="22"/>
          <w:szCs w:val="22"/>
          <w:shd w:val="clear" w:color="auto" w:fill="FFFFFF"/>
        </w:rPr>
      </w:pPr>
      <w:r w:rsidRPr="00405C76">
        <w:rPr>
          <w:rFonts w:eastAsia="Arial" w:cs="Arial"/>
          <w:color w:val="000000" w:themeColor="text1"/>
          <w:sz w:val="22"/>
          <w:szCs w:val="22"/>
          <w:shd w:val="clear" w:color="auto" w:fill="FFFFFF"/>
        </w:rPr>
        <w:t>В данной связи, именно сейчас как никогда актуально провести анализ рисков и ревизию стратегии дальнейшей работы на территории РФ и, возможно, проработать определенные защитные механизмы. </w:t>
      </w:r>
    </w:p>
    <w:p w14:paraId="6FEB8155" w14:textId="77777777" w:rsidR="00193433" w:rsidRPr="00405C76" w:rsidRDefault="00000000">
      <w:pPr>
        <w:spacing w:line="240" w:lineRule="auto"/>
        <w:rPr>
          <w:rFonts w:eastAsia="Arial" w:cs="Arial"/>
          <w:color w:val="000000" w:themeColor="text1"/>
          <w:sz w:val="22"/>
          <w:szCs w:val="22"/>
          <w:shd w:val="clear" w:color="auto" w:fill="FFFFFF"/>
        </w:rPr>
      </w:pPr>
      <w:r w:rsidRPr="00405C76">
        <w:rPr>
          <w:rFonts w:eastAsia="Arial" w:cs="Arial"/>
          <w:color w:val="000000" w:themeColor="text1"/>
          <w:sz w:val="22"/>
          <w:szCs w:val="22"/>
          <w:shd w:val="clear" w:color="auto" w:fill="FFFFFF"/>
        </w:rPr>
        <w:t>В нашем лице можно найти опытного и надежного партнера, который эффективно поможет с:</w:t>
      </w:r>
    </w:p>
    <w:p w14:paraId="38CD7B23" w14:textId="2B70C985" w:rsidR="00193433" w:rsidRPr="00405C76" w:rsidRDefault="00000000" w:rsidP="00A0617F">
      <w:pPr>
        <w:pStyle w:val="a3"/>
        <w:numPr>
          <w:ilvl w:val="0"/>
          <w:numId w:val="7"/>
        </w:numPr>
        <w:spacing w:line="240" w:lineRule="auto"/>
        <w:rPr>
          <w:rFonts w:ascii="Arial" w:eastAsia="Arial" w:hAnsi="Arial" w:cs="Arial"/>
          <w:color w:val="000000" w:themeColor="text1"/>
          <w:sz w:val="22"/>
          <w:shd w:val="clear" w:color="auto" w:fill="FFFFFF"/>
        </w:rPr>
      </w:pPr>
      <w:r w:rsidRPr="00405C76">
        <w:rPr>
          <w:rFonts w:ascii="Arial" w:eastAsia="Arial" w:hAnsi="Arial" w:cs="Arial"/>
          <w:color w:val="000000" w:themeColor="text1"/>
          <w:sz w:val="22"/>
          <w:shd w:val="clear" w:color="auto" w:fill="FFFFFF"/>
        </w:rPr>
        <w:t xml:space="preserve">с сопровождением заявлений и получением разрешений Правительственной комиссии на </w:t>
      </w:r>
      <w:r w:rsidRPr="00405C76">
        <w:rPr>
          <w:rFonts w:ascii="Arial" w:eastAsia="Arial" w:hAnsi="Arial" w:cs="Arial"/>
          <w:b/>
          <w:color w:val="000000" w:themeColor="text1"/>
          <w:sz w:val="22"/>
          <w:shd w:val="clear" w:color="auto" w:fill="FFFFFF"/>
        </w:rPr>
        <w:t>вывод дивидендов</w:t>
      </w:r>
      <w:r w:rsidRPr="00405C76">
        <w:rPr>
          <w:rFonts w:ascii="Arial" w:eastAsia="Arial" w:hAnsi="Arial" w:cs="Arial"/>
          <w:color w:val="000000" w:themeColor="text1"/>
          <w:sz w:val="22"/>
          <w:shd w:val="clear" w:color="auto" w:fill="FFFFFF"/>
        </w:rPr>
        <w:t xml:space="preserve"> из РФ;</w:t>
      </w:r>
    </w:p>
    <w:p w14:paraId="3DF9BEDD" w14:textId="77777777" w:rsidR="00193433" w:rsidRPr="00405C76" w:rsidRDefault="00000000" w:rsidP="00A0617F">
      <w:pPr>
        <w:pStyle w:val="a3"/>
        <w:numPr>
          <w:ilvl w:val="0"/>
          <w:numId w:val="7"/>
        </w:numPr>
        <w:spacing w:line="240" w:lineRule="auto"/>
        <w:rPr>
          <w:rFonts w:ascii="Arial" w:eastAsia="Arial" w:hAnsi="Arial" w:cs="Arial"/>
          <w:color w:val="000000" w:themeColor="text1"/>
          <w:sz w:val="22"/>
          <w:shd w:val="clear" w:color="auto" w:fill="FFFFFF"/>
        </w:rPr>
      </w:pPr>
      <w:r w:rsidRPr="00405C76">
        <w:rPr>
          <w:rFonts w:ascii="Arial" w:eastAsia="Arial" w:hAnsi="Arial" w:cs="Arial"/>
          <w:color w:val="000000" w:themeColor="text1"/>
          <w:sz w:val="22"/>
          <w:shd w:val="clear" w:color="auto" w:fill="FFFFFF"/>
        </w:rPr>
        <w:t>по другим GR вопросам, требующим согласования (разрешения) Правительственной комиссии по контролю над осуществлением иностранных инвестиций РФ;</w:t>
      </w:r>
    </w:p>
    <w:p w14:paraId="311BF343" w14:textId="77777777" w:rsidR="00193433" w:rsidRPr="00405C76" w:rsidRDefault="00000000" w:rsidP="00A0617F">
      <w:pPr>
        <w:pStyle w:val="a3"/>
        <w:numPr>
          <w:ilvl w:val="0"/>
          <w:numId w:val="7"/>
        </w:numPr>
        <w:spacing w:line="240" w:lineRule="auto"/>
        <w:rPr>
          <w:rFonts w:ascii="Arial" w:eastAsia="Arial" w:hAnsi="Arial" w:cs="Arial"/>
          <w:color w:val="000000" w:themeColor="text1"/>
          <w:sz w:val="22"/>
          <w:shd w:val="clear" w:color="auto" w:fill="FFFFFF"/>
        </w:rPr>
      </w:pPr>
      <w:r w:rsidRPr="00405C76">
        <w:rPr>
          <w:rFonts w:ascii="Arial" w:eastAsia="Arial" w:hAnsi="Arial" w:cs="Arial"/>
          <w:color w:val="000000" w:themeColor="text1"/>
          <w:sz w:val="22"/>
          <w:shd w:val="clear" w:color="auto" w:fill="FFFFFF"/>
        </w:rPr>
        <w:t>сопровождением сделок по продаже активов на территории РФ на оптимальных условиях.</w:t>
      </w:r>
    </w:p>
    <w:p w14:paraId="1850160D" w14:textId="77777777" w:rsidR="00193433" w:rsidRPr="00405C76" w:rsidRDefault="00000000">
      <w:pPr>
        <w:spacing w:line="240" w:lineRule="auto"/>
        <w:rPr>
          <w:rFonts w:ascii="Arial" w:eastAsia="Arial" w:hAnsi="Arial" w:cs="Arial"/>
          <w:color w:val="000000" w:themeColor="text1"/>
          <w:sz w:val="22"/>
          <w:shd w:val="clear" w:color="auto" w:fill="FFFFFF"/>
        </w:rPr>
      </w:pPr>
      <w:r w:rsidRPr="00405C76">
        <w:rPr>
          <w:rFonts w:ascii="Arial" w:eastAsia="Arial" w:hAnsi="Arial" w:cs="Arial"/>
          <w:color w:val="000000" w:themeColor="text1"/>
          <w:sz w:val="22"/>
          <w:shd w:val="clear" w:color="auto" w:fill="FFFFFF"/>
        </w:rPr>
        <w:t>Полагаем, что в сфере подобных GR/юридических услуг мы являемся сейчас #1. Мы специализируется в области сопровождения международных сделок, и инвестиций, юридической и GR поддержки иностранных компаний, работающих на территории СНГ.</w:t>
      </w:r>
    </w:p>
    <w:p w14:paraId="536AB9DA" w14:textId="77777777" w:rsidR="00193433" w:rsidRPr="00405C76" w:rsidRDefault="00000000">
      <w:pPr>
        <w:spacing w:line="240" w:lineRule="auto"/>
        <w:rPr>
          <w:rFonts w:ascii="Calibri" w:eastAsia="Calibri" w:hAnsi="Calibri" w:cs="Calibri"/>
          <w:color w:val="000000" w:themeColor="text1"/>
          <w:sz w:val="22"/>
          <w:shd w:val="clear" w:color="auto" w:fill="FFFFFF"/>
        </w:rPr>
      </w:pPr>
      <w:r w:rsidRPr="00405C76">
        <w:rPr>
          <w:rFonts w:ascii="Arial" w:eastAsia="Arial" w:hAnsi="Arial" w:cs="Arial"/>
          <w:color w:val="000000" w:themeColor="text1"/>
          <w:sz w:val="22"/>
          <w:shd w:val="clear" w:color="auto" w:fill="FFFFFF"/>
        </w:rPr>
        <w:t>C уважением,</w:t>
      </w:r>
    </w:p>
    <w:p w14:paraId="4068C4D3" w14:textId="77777777" w:rsidR="00193433" w:rsidRPr="00405C76" w:rsidRDefault="00000000">
      <w:pPr>
        <w:spacing w:line="240" w:lineRule="auto"/>
        <w:rPr>
          <w:rFonts w:ascii="Calibri" w:eastAsia="Calibri" w:hAnsi="Calibri" w:cs="Calibri"/>
          <w:color w:val="000000" w:themeColor="text1"/>
          <w:sz w:val="22"/>
          <w:shd w:val="clear" w:color="auto" w:fill="FFFFFF"/>
        </w:rPr>
      </w:pPr>
      <w:r w:rsidRPr="00405C76">
        <w:rPr>
          <w:rFonts w:ascii="Arial" w:eastAsia="Arial" w:hAnsi="Arial" w:cs="Arial"/>
          <w:color w:val="000000" w:themeColor="text1"/>
          <w:sz w:val="22"/>
          <w:shd w:val="clear" w:color="auto" w:fill="FFFFFF"/>
        </w:rPr>
        <w:t xml:space="preserve">Александр </w:t>
      </w:r>
      <w:proofErr w:type="spellStart"/>
      <w:r w:rsidRPr="00405C76">
        <w:rPr>
          <w:rFonts w:ascii="Arial" w:eastAsia="Arial" w:hAnsi="Arial" w:cs="Arial"/>
          <w:color w:val="000000" w:themeColor="text1"/>
          <w:sz w:val="22"/>
          <w:shd w:val="clear" w:color="auto" w:fill="FFFFFF"/>
        </w:rPr>
        <w:t>Жижин</w:t>
      </w:r>
      <w:proofErr w:type="spellEnd"/>
    </w:p>
    <w:p w14:paraId="7B7078FF" w14:textId="1D4CDB6C" w:rsidR="00D61FCC" w:rsidRPr="00405C76" w:rsidRDefault="00D61FCC" w:rsidP="00D61FC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405C76">
        <w:rPr>
          <w:rFonts w:ascii="Calibri" w:eastAsia="Calibri" w:hAnsi="Calibri" w:cs="Calibri"/>
          <w:color w:val="000000" w:themeColor="text1"/>
          <w:sz w:val="20"/>
          <w:shd w:val="clear" w:color="auto" w:fill="FFFFFF"/>
        </w:rPr>
        <w:t>Тел</w:t>
      </w:r>
      <w:r w:rsidRPr="00405C76">
        <w:rPr>
          <w:rFonts w:ascii="Calibri" w:eastAsia="Calibri" w:hAnsi="Calibri" w:cs="Calibri"/>
          <w:color w:val="000000" w:themeColor="text1"/>
          <w:sz w:val="20"/>
          <w:shd w:val="clear" w:color="auto" w:fill="FFFFFF"/>
          <w:lang w:val="en-US"/>
        </w:rPr>
        <w:t>: +7 903 723 38 02</w:t>
      </w:r>
    </w:p>
    <w:p w14:paraId="24DEB9F0" w14:textId="77777777" w:rsidR="00D61FCC" w:rsidRPr="00405C76" w:rsidRDefault="00D61FCC" w:rsidP="00D61FC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405C76">
        <w:rPr>
          <w:rFonts w:ascii="Calibri" w:eastAsia="Calibri" w:hAnsi="Calibri" w:cs="Calibri"/>
          <w:color w:val="000000" w:themeColor="text1"/>
          <w:sz w:val="20"/>
          <w:shd w:val="clear" w:color="auto" w:fill="FFFFFF"/>
          <w:lang w:val="en-US"/>
        </w:rPr>
        <w:t>E-mail:  </w:t>
      </w:r>
      <w:hyperlink r:id="rId5">
        <w:r w:rsidRPr="00405C76">
          <w:rPr>
            <w:rFonts w:ascii="Times New Roman" w:eastAsia="Times New Roman" w:hAnsi="Times New Roman" w:cs="Times New Roman"/>
            <w:color w:val="000000" w:themeColor="text1"/>
            <w:u w:val="single"/>
            <w:shd w:val="clear" w:color="auto" w:fill="FFFFFF"/>
            <w:lang w:val="en-US"/>
          </w:rPr>
          <w:t>alex@zhizhin.pro</w:t>
        </w:r>
      </w:hyperlink>
    </w:p>
    <w:p w14:paraId="0F8FE3DD" w14:textId="77777777" w:rsidR="00D61FCC" w:rsidRPr="00405C76" w:rsidRDefault="00D61FCC" w:rsidP="00D61FCC">
      <w:pPr>
        <w:spacing w:after="0" w:line="240" w:lineRule="auto"/>
        <w:jc w:val="both"/>
        <w:rPr>
          <w:rFonts w:ascii="Calibri" w:eastAsia="Calibri" w:hAnsi="Calibri" w:cs="Calibri"/>
          <w:color w:val="000000" w:themeColor="text1"/>
          <w:sz w:val="20"/>
          <w:u w:val="single"/>
          <w:shd w:val="clear" w:color="auto" w:fill="FFFFFF"/>
          <w:lang w:val="en-US"/>
        </w:rPr>
      </w:pPr>
      <w:hyperlink r:id="rId6">
        <w:r w:rsidRPr="00405C76">
          <w:rPr>
            <w:rFonts w:ascii="Calibri" w:eastAsia="Calibri" w:hAnsi="Calibri" w:cs="Calibri"/>
            <w:color w:val="000000" w:themeColor="text1"/>
            <w:sz w:val="20"/>
            <w:u w:val="single"/>
            <w:shd w:val="clear" w:color="auto" w:fill="FFFFFF"/>
            <w:lang w:val="en-US"/>
          </w:rPr>
          <w:t>www.o2consult.com</w:t>
        </w:r>
      </w:hyperlink>
    </w:p>
    <w:p w14:paraId="30C6F42F" w14:textId="77777777" w:rsidR="00193433" w:rsidRPr="00405C76" w:rsidRDefault="00000000">
      <w:pPr>
        <w:spacing w:line="240" w:lineRule="auto"/>
        <w:rPr>
          <w:rFonts w:ascii="Calibri" w:eastAsia="Calibri" w:hAnsi="Calibri" w:cs="Calibri"/>
          <w:color w:val="000000" w:themeColor="text1"/>
          <w:sz w:val="22"/>
          <w:shd w:val="clear" w:color="auto" w:fill="FFFFFF"/>
        </w:rPr>
      </w:pPr>
      <w:r w:rsidRPr="00405C76">
        <w:rPr>
          <w:rFonts w:ascii="Calibri" w:eastAsia="Calibri" w:hAnsi="Calibri" w:cs="Calibri"/>
          <w:color w:val="000000" w:themeColor="text1"/>
          <w:sz w:val="22"/>
          <w:shd w:val="clear" w:color="auto" w:fill="FFFFFF"/>
        </w:rPr>
        <w:t>__________________</w:t>
      </w:r>
    </w:p>
    <w:p w14:paraId="5B926DDD" w14:textId="77777777" w:rsidR="00193433" w:rsidRPr="00405C76" w:rsidRDefault="00000000">
      <w:pPr>
        <w:spacing w:after="240" w:line="240" w:lineRule="auto"/>
        <w:rPr>
          <w:rFonts w:ascii="Calibri" w:eastAsia="Calibri" w:hAnsi="Calibri" w:cs="Calibri"/>
          <w:color w:val="000000" w:themeColor="text1"/>
          <w:sz w:val="22"/>
          <w:shd w:val="clear" w:color="auto" w:fill="FFFFFF"/>
        </w:rPr>
      </w:pPr>
      <w:r w:rsidRPr="00405C76">
        <w:rPr>
          <w:rFonts w:ascii="Calibri" w:eastAsia="Calibri" w:hAnsi="Calibri" w:cs="Calibri"/>
          <w:color w:val="000000" w:themeColor="text1"/>
          <w:sz w:val="16"/>
          <w:shd w:val="clear" w:color="auto" w:fill="FFFFFF"/>
        </w:rPr>
        <w:t>Переданная информация предназначена только для человека или юридического лица, к которому обращаются, и может содержать конфиденциальный материал. Любой обзор, передача, распространение или другое использование информации людьми или объектами кроме намеченного получателя запрещены.</w:t>
      </w:r>
    </w:p>
    <w:sectPr w:rsidR="00193433" w:rsidRPr="00405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64D39"/>
    <w:multiLevelType w:val="hybridMultilevel"/>
    <w:tmpl w:val="2718486C"/>
    <w:lvl w:ilvl="0" w:tplc="B7E09FA8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B0FE9"/>
    <w:multiLevelType w:val="hybridMultilevel"/>
    <w:tmpl w:val="1C80B7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667F20"/>
    <w:multiLevelType w:val="hybridMultilevel"/>
    <w:tmpl w:val="99980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E1F73"/>
    <w:multiLevelType w:val="multilevel"/>
    <w:tmpl w:val="5BA40E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F3A2FE8"/>
    <w:multiLevelType w:val="hybridMultilevel"/>
    <w:tmpl w:val="71962948"/>
    <w:lvl w:ilvl="0" w:tplc="EBC6AF8E">
      <w:start w:val="1"/>
      <w:numFmt w:val="bullet"/>
      <w:suff w:val="nothing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60E7A"/>
    <w:multiLevelType w:val="hybridMultilevel"/>
    <w:tmpl w:val="192AE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604C60"/>
    <w:multiLevelType w:val="hybridMultilevel"/>
    <w:tmpl w:val="69149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543787">
    <w:abstractNumId w:val="3"/>
  </w:num>
  <w:num w:numId="2" w16cid:durableId="1411074922">
    <w:abstractNumId w:val="5"/>
  </w:num>
  <w:num w:numId="3" w16cid:durableId="803162013">
    <w:abstractNumId w:val="1"/>
  </w:num>
  <w:num w:numId="4" w16cid:durableId="267353519">
    <w:abstractNumId w:val="6"/>
  </w:num>
  <w:num w:numId="5" w16cid:durableId="581066298">
    <w:abstractNumId w:val="2"/>
  </w:num>
  <w:num w:numId="6" w16cid:durableId="1402172841">
    <w:abstractNumId w:val="0"/>
  </w:num>
  <w:num w:numId="7" w16cid:durableId="448821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433"/>
    <w:rsid w:val="001679D7"/>
    <w:rsid w:val="00193433"/>
    <w:rsid w:val="00316EAC"/>
    <w:rsid w:val="00405C76"/>
    <w:rsid w:val="0048527F"/>
    <w:rsid w:val="0057366A"/>
    <w:rsid w:val="00672E83"/>
    <w:rsid w:val="0088339A"/>
    <w:rsid w:val="0090527B"/>
    <w:rsid w:val="0096767F"/>
    <w:rsid w:val="0098004C"/>
    <w:rsid w:val="00997081"/>
    <w:rsid w:val="00A0617F"/>
    <w:rsid w:val="00A8505D"/>
    <w:rsid w:val="00AA119E"/>
    <w:rsid w:val="00AD686D"/>
    <w:rsid w:val="00B200BD"/>
    <w:rsid w:val="00C31009"/>
    <w:rsid w:val="00D61FCC"/>
    <w:rsid w:val="00FC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19EF9"/>
  <w15:docId w15:val="{2E7A6DDC-2EFF-4B8B-B597-63FA21FF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2consult.com/" TargetMode="External"/><Relationship Id="rId5" Type="http://schemas.openxmlformats.org/officeDocument/2006/relationships/hyperlink" Target="mailto:alex@zhizhin.p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Sedykh Egor</cp:lastModifiedBy>
  <cp:revision>17</cp:revision>
  <dcterms:created xsi:type="dcterms:W3CDTF">2024-05-28T19:40:00Z</dcterms:created>
  <dcterms:modified xsi:type="dcterms:W3CDTF">2024-05-29T02:40:00Z</dcterms:modified>
</cp:coreProperties>
</file>