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E2B" w:rsidRDefault="00FB6E2B"/>
    <w:p w:rsidR="00FB6E2B" w:rsidRDefault="00C45297" w:rsidP="00FB6E2B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C30AA61" wp14:editId="32051019">
            <wp:simplePos x="0" y="0"/>
            <wp:positionH relativeFrom="column">
              <wp:posOffset>-283210</wp:posOffset>
            </wp:positionH>
            <wp:positionV relativeFrom="paragraph">
              <wp:posOffset>200025</wp:posOffset>
            </wp:positionV>
            <wp:extent cx="781050" cy="1181100"/>
            <wp:effectExtent l="0" t="0" r="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297" w:rsidRPr="002C4020" w:rsidRDefault="00C45297" w:rsidP="00C45297">
      <w:pPr>
        <w:rPr>
          <w:rFonts w:ascii="Arial Black" w:hAnsi="Arial Black"/>
          <w:noProof/>
          <w:sz w:val="28"/>
          <w:szCs w:val="28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2A3ACB3E" wp14:editId="2C93C671">
            <wp:simplePos x="0" y="0"/>
            <wp:positionH relativeFrom="column">
              <wp:posOffset>4422775</wp:posOffset>
            </wp:positionH>
            <wp:positionV relativeFrom="paragraph">
              <wp:posOffset>8890</wp:posOffset>
            </wp:positionV>
            <wp:extent cx="831215" cy="1056640"/>
            <wp:effectExtent l="0" t="0" r="6985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noProof/>
          <w:sz w:val="28"/>
          <w:szCs w:val="28"/>
          <w:lang w:eastAsia="es-ES"/>
        </w:rPr>
        <w:t xml:space="preserve">    </w:t>
      </w:r>
      <w:r w:rsidRPr="002C4020">
        <w:rPr>
          <w:rFonts w:ascii="Arial Black" w:hAnsi="Arial Black"/>
          <w:noProof/>
          <w:sz w:val="28"/>
          <w:szCs w:val="28"/>
          <w:lang w:eastAsia="es-ES"/>
        </w:rPr>
        <w:t xml:space="preserve"> UNIVERSIDAD MAYOR DE SAN SIMON</w:t>
      </w:r>
    </w:p>
    <w:p w:rsidR="00C45297" w:rsidRDefault="00C45297" w:rsidP="00C45297">
      <w:pPr>
        <w:tabs>
          <w:tab w:val="left" w:pos="2410"/>
          <w:tab w:val="right" w:pos="8462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FACULTAD DE CIENCIAS Y TECNOLOGIA</w:t>
      </w:r>
      <w:r>
        <w:rPr>
          <w:rFonts w:ascii="Arial Black" w:hAnsi="Arial Black"/>
          <w:noProof/>
          <w:sz w:val="24"/>
          <w:szCs w:val="24"/>
          <w:lang w:eastAsia="es-ES"/>
        </w:rPr>
        <w:tab/>
      </w:r>
    </w:p>
    <w:p w:rsidR="00C45297" w:rsidRDefault="00C45297" w:rsidP="00C45297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              INGENIERIA DE SISTEMAS</w:t>
      </w:r>
    </w:p>
    <w:p w:rsidR="00C45297" w:rsidRDefault="00C45297" w:rsidP="00C45297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 wp14:anchorId="33A57C71" wp14:editId="6EA3B857">
            <wp:simplePos x="0" y="0"/>
            <wp:positionH relativeFrom="column">
              <wp:posOffset>1388745</wp:posOffset>
            </wp:positionH>
            <wp:positionV relativeFrom="paragraph">
              <wp:posOffset>181610</wp:posOffset>
            </wp:positionV>
            <wp:extent cx="3072130" cy="2035810"/>
            <wp:effectExtent l="0" t="0" r="0" b="2540"/>
            <wp:wrapSquare wrapText="bothSides"/>
            <wp:docPr id="4" name="Imagen 4" descr="C:\Users\jhonathan\Pictures\2014-04-03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athan\Pictures\2014-04-03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297" w:rsidRDefault="00C45297" w:rsidP="00C45297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                 </w:t>
      </w:r>
    </w:p>
    <w:p w:rsidR="00C45297" w:rsidRDefault="00C45297" w:rsidP="00C45297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C45297" w:rsidRDefault="00C45297" w:rsidP="00C45297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C45297" w:rsidRDefault="00C45297" w:rsidP="00C45297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C45297" w:rsidRDefault="00C45297" w:rsidP="00C45297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C45297" w:rsidRDefault="00C45297" w:rsidP="00C45297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C45297" w:rsidRPr="000153F0" w:rsidRDefault="00C45297" w:rsidP="00C45297">
      <w:pPr>
        <w:tabs>
          <w:tab w:val="right" w:pos="9356"/>
        </w:tabs>
        <w:rPr>
          <w:b/>
          <w:noProof/>
          <w:color w:val="FFC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props3d w14:extrusionH="57150" w14:contourW="0" w14:prstMaterial="warmMatte">
            <w14:bevelT w14:w="38100" w14:h="38100" w14:prst="angle"/>
          </w14:props3d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3D1C7" wp14:editId="53F36F9F">
                <wp:simplePos x="0" y="0"/>
                <wp:positionH relativeFrom="column">
                  <wp:posOffset>491919</wp:posOffset>
                </wp:positionH>
                <wp:positionV relativeFrom="paragraph">
                  <wp:posOffset>180340</wp:posOffset>
                </wp:positionV>
                <wp:extent cx="4965246" cy="597408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246" cy="59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5297" w:rsidRPr="00C45297" w:rsidRDefault="00C45297" w:rsidP="00C45297">
                            <w:pPr>
                              <w:tabs>
                                <w:tab w:val="right" w:pos="9356"/>
                              </w:tabs>
                              <w:rPr>
                                <w:b/>
                                <w:noProof/>
                                <w:color w:val="365F91" w:themeColor="accent1" w:themeShade="BF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45297">
                              <w:rPr>
                                <w:b/>
                                <w:noProof/>
                                <w:color w:val="365F91" w:themeColor="accent1" w:themeShade="BF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LABORATORIO DE FISICA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>
                            <a:gd name="adj" fmla="val 3763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38.75pt;margin-top:14.2pt;width:390.95pt;height:4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mHTwIAAJIEAAAOAAAAZHJzL2Uyb0RvYy54bWysVMtuGyEU3VfqPyD2zfgVJ7Y8jlxHqSJF&#10;TSQ7yhozYFMBlwL2TPr1vTDjRx+rqhvmvrhw7jnM7K4xmhyEDwpsSftXPUqE5VApuy3p6/rh0y0l&#10;ITJbMQ1WlPRdBHo3//hhVrupGMAOdCU8wSY2TGtX0l2MbloUge+EYeEKnLCYlOANi+j6bVF5VmN3&#10;o4tBrzcuavCV88BFCBi9b5N0nvtLKXh8ljKISHRJ8W4xrz6vm7QW8xmbbj1zO8W7a7B/uIVhyuKh&#10;p1b3LDKy9+qPVkZxDwFkvOJgCpBScZExIJp+7zc0qx1zImPB4QR3GlP4f23518OLJ6oq6YQSywxS&#10;NCHLPas8kEqQKJoIaUi1C1OsXTmsjs1naJDsYzxgMGFvpDfpi6gI5nHc76cRYx/CMTiajK8HozEl&#10;HHPXk5tR7za1Kc67nQ/xiwBDklFSjxTmybLDU4ht6bEkHWbhQWmdadT2lwD2bCMi66DbnYC0F05W&#10;bDZNh24D1TuC89BqJDj+oPAGTyzEF+ZRFIgHhR6fcZEa6pJCZ1GyA//jb/FUj1xhlpIaRVbS8H3P&#10;vKBEP1pkcdIfjZIqszO6vhmg4y8zm8uM3ZsloI77+KQcz2aqj/poSg/mDd/DIp2KKWY5nl3SeDSX&#10;sZU+vicuFotchDp0LD7ZleOpdRphmu+6eWPedSQkGay9YnarxaNNqER1JiVt2Vadelj1jRJpNA7s&#10;wDQZ3oyHw47hzGDm+nxAy9hiH0GqzG5ipaUCK5ODws97ukeaXtaln6vOv5L5TwAAAP//AwBQSwME&#10;FAAGAAgAAAAhAEkn/gbdAAAACQEAAA8AAABkcnMvZG93bnJldi54bWxMj8FOwzAMhu9IvEPkSdxY&#10;smplXWk6IRBXJgZM2i1rvLaicaomW8vbz5zgZuv/9PtzsZlcJy44hNaThsVcgUCqvG2p1vD58Xqf&#10;gQjRkDWdJ9TwgwE25e1NYXLrR3rHyy7Wgkso5EZDE2OfSxmqBp0Jc98jcXbygzOR16GWdjAjl7tO&#10;Jko9SGda4guN6fG5wep7d3Yavt5Oh/1SbesXl/ajn5Qkt5Za382mp0cQEaf4B8OvPqtDyU5HfyYb&#10;RKdhtUqZ1JBkSxCcZ+mahyODSZKCLAv5/4PyCgAA//8DAFBLAQItABQABgAIAAAAIQC2gziS/gAA&#10;AOEBAAATAAAAAAAAAAAAAAAAAAAAAABbQ29udGVudF9UeXBlc10ueG1sUEsBAi0AFAAGAAgAAAAh&#10;ADj9If/WAAAAlAEAAAsAAAAAAAAAAAAAAAAALwEAAF9yZWxzLy5yZWxzUEsBAi0AFAAGAAgAAAAh&#10;AE1OmYdPAgAAkgQAAA4AAAAAAAAAAAAAAAAALgIAAGRycy9lMm9Eb2MueG1sUEsBAi0AFAAGAAgA&#10;AAAhAEkn/gbdAAAACQEAAA8AAAAAAAAAAAAAAAAAqQQAAGRycy9kb3ducmV2LnhtbFBLBQYAAAAA&#10;BAAEAPMAAACzBQAAAAA=&#10;" filled="f" stroked="f">
                <v:textbox>
                  <w:txbxContent>
                    <w:p w:rsidR="00C45297" w:rsidRPr="00C45297" w:rsidRDefault="00C45297" w:rsidP="00C45297">
                      <w:pPr>
                        <w:tabs>
                          <w:tab w:val="right" w:pos="9356"/>
                        </w:tabs>
                        <w:rPr>
                          <w:b/>
                          <w:noProof/>
                          <w:color w:val="365F91" w:themeColor="accent1" w:themeShade="BF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45297">
                        <w:rPr>
                          <w:b/>
                          <w:noProof/>
                          <w:color w:val="365F91" w:themeColor="accent1" w:themeShade="BF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LABORATORIO DE FISICA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C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props3d w14:extrusionH="57150" w14:contourW="0" w14:prstMaterial="warmMatte">
            <w14:bevelT w14:w="38100" w14:h="38100" w14:prst="angle"/>
          </w14:props3d>
        </w:rPr>
        <w:t xml:space="preserve">         </w:t>
      </w:r>
    </w:p>
    <w:p w:rsidR="00C45297" w:rsidRDefault="00C45297" w:rsidP="00C45297">
      <w:pPr>
        <w:tabs>
          <w:tab w:val="left" w:pos="2127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             </w:t>
      </w:r>
    </w:p>
    <w:p w:rsidR="00C45297" w:rsidRDefault="00C45297" w:rsidP="00C45297">
      <w:pPr>
        <w:tabs>
          <w:tab w:val="left" w:pos="2127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C45297" w:rsidRPr="002C4020" w:rsidRDefault="00C45297" w:rsidP="00C45297">
      <w:pPr>
        <w:tabs>
          <w:tab w:val="left" w:pos="2127"/>
        </w:tabs>
        <w:rPr>
          <w:rFonts w:ascii="Gill Sans Ultra Bold" w:hAnsi="Gill Sans Ultra Bold"/>
          <w:noProof/>
          <w:color w:val="4A442A" w:themeColor="background2" w:themeShade="40"/>
          <w:sz w:val="40"/>
          <w:szCs w:val="40"/>
          <w:lang w:eastAsia="es-ES"/>
        </w:rPr>
      </w:pPr>
      <w:r w:rsidRPr="00C45297">
        <w:rPr>
          <w:rFonts w:ascii="Gill Sans Ultra Bold" w:hAnsi="Gill Sans Ultra Bold"/>
          <w:noProof/>
          <w:color w:val="365F91" w:themeColor="accent1" w:themeShade="BF"/>
          <w:sz w:val="40"/>
          <w:szCs w:val="40"/>
          <w:lang w:eastAsia="es-ES"/>
        </w:rPr>
        <w:t xml:space="preserve">INTEGRANTES.- </w:t>
      </w:r>
      <w:r w:rsidRPr="00C45297">
        <w:rPr>
          <w:rFonts w:ascii="Harlow Solid Italic" w:hAnsi="Harlow Solid Italic"/>
          <w:noProof/>
          <w:color w:val="365F91" w:themeColor="accent1" w:themeShade="BF"/>
          <w:sz w:val="40"/>
          <w:szCs w:val="40"/>
          <w:lang w:eastAsia="es-ES"/>
        </w:rPr>
        <w:t xml:space="preserve">  </w:t>
      </w:r>
      <w:r w:rsidRPr="00C45297">
        <w:rPr>
          <w:noProof/>
          <w:color w:val="365F91" w:themeColor="accent1" w:themeShade="BF"/>
          <w:lang w:eastAsia="es-ES"/>
        </w:rPr>
        <w:t xml:space="preserve">   </w:t>
      </w:r>
      <w:r w:rsidR="00021471">
        <w:rPr>
          <w:noProof/>
          <w:color w:val="365F91" w:themeColor="accent1" w:themeShade="BF"/>
          <w:lang w:eastAsia="es-ES"/>
        </w:rPr>
        <w:t>FUENTES CLAROS LEONARDO</w:t>
      </w:r>
    </w:p>
    <w:p w:rsidR="00C45297" w:rsidRDefault="00C45297" w:rsidP="00C45297">
      <w:pPr>
        <w:tabs>
          <w:tab w:val="left" w:pos="2127"/>
        </w:tabs>
        <w:rPr>
          <w:noProof/>
          <w:lang w:eastAsia="es-ES"/>
        </w:rPr>
      </w:pPr>
      <w:r>
        <w:rPr>
          <w:noProof/>
          <w:color w:val="4A442A" w:themeColor="background2" w:themeShade="40"/>
          <w:lang w:eastAsia="es-ES"/>
        </w:rPr>
        <w:t xml:space="preserve">                                                                                   </w:t>
      </w:r>
      <w:r w:rsidRPr="00012014">
        <w:rPr>
          <w:noProof/>
          <w:color w:val="4A442A" w:themeColor="background2" w:themeShade="40"/>
          <w:lang w:eastAsia="es-ES"/>
        </w:rPr>
        <w:t xml:space="preserve"> </w:t>
      </w:r>
      <w:r w:rsidR="00947302">
        <w:rPr>
          <w:noProof/>
          <w:color w:val="4A442A" w:themeColor="background2" w:themeShade="40"/>
          <w:lang w:eastAsia="es-ES"/>
        </w:rPr>
        <w:t xml:space="preserve"> </w:t>
      </w:r>
      <w:r w:rsidR="00021471">
        <w:rPr>
          <w:noProof/>
          <w:color w:val="4A442A" w:themeColor="background2" w:themeShade="40"/>
          <w:lang w:eastAsia="es-ES"/>
        </w:rPr>
        <w:t xml:space="preserve"> </w:t>
      </w:r>
      <w:r w:rsidR="00021471">
        <w:rPr>
          <w:noProof/>
          <w:lang w:eastAsia="es-ES"/>
        </w:rPr>
        <w:t>GERONIMO SOLIZ JHONATHAN BRAYAN</w:t>
      </w:r>
    </w:p>
    <w:p w:rsidR="00C45297" w:rsidRDefault="00C45297" w:rsidP="00C45297">
      <w:pPr>
        <w:tabs>
          <w:tab w:val="left" w:pos="4243"/>
        </w:tabs>
        <w:rPr>
          <w:noProof/>
          <w:lang w:eastAsia="es-ES"/>
        </w:rPr>
      </w:pPr>
      <w:r>
        <w:rPr>
          <w:noProof/>
          <w:lang w:eastAsia="es-ES"/>
        </w:rPr>
        <w:tab/>
        <w:t xml:space="preserve"> </w:t>
      </w:r>
      <w:bookmarkStart w:id="0" w:name="_GoBack"/>
      <w:bookmarkEnd w:id="0"/>
    </w:p>
    <w:p w:rsidR="00C45297" w:rsidRDefault="00021471" w:rsidP="00C45297">
      <w:pPr>
        <w:tabs>
          <w:tab w:val="left" w:pos="2127"/>
        </w:tabs>
        <w:rPr>
          <w:color w:val="0D0D0D" w:themeColor="text1" w:themeTint="F2"/>
        </w:rPr>
      </w:pPr>
      <w:r>
        <w:rPr>
          <w:rFonts w:ascii="Gill Sans Ultra Bold" w:hAnsi="Gill Sans Ultra Bold"/>
          <w:noProof/>
          <w:color w:val="4A442A" w:themeColor="background2" w:themeShade="40"/>
          <w:sz w:val="40"/>
          <w:szCs w:val="40"/>
          <w:lang w:eastAsia="es-ES"/>
        </w:rPr>
        <w:t xml:space="preserve"> </w:t>
      </w:r>
      <w:r w:rsidR="00C45297" w:rsidRPr="00C45297">
        <w:rPr>
          <w:rFonts w:ascii="Gill Sans Ultra Bold" w:hAnsi="Gill Sans Ultra Bold"/>
          <w:noProof/>
          <w:color w:val="365F91" w:themeColor="accent1" w:themeShade="BF"/>
          <w:sz w:val="40"/>
          <w:szCs w:val="40"/>
          <w:lang w:eastAsia="es-ES"/>
        </w:rPr>
        <w:t>DOCENTE.-</w:t>
      </w:r>
      <w:r w:rsidR="00C45297" w:rsidRPr="00C45297">
        <w:rPr>
          <w:noProof/>
          <w:color w:val="365F91" w:themeColor="accent1" w:themeShade="BF"/>
          <w:lang w:eastAsia="es-ES"/>
        </w:rPr>
        <w:t xml:space="preserve">  </w:t>
      </w:r>
      <w:r w:rsidRPr="00021471">
        <w:rPr>
          <w:rFonts w:ascii="Arial" w:hAnsi="Arial" w:cs="Arial"/>
          <w:sz w:val="24"/>
          <w:szCs w:val="24"/>
          <w:lang w:val="en-US"/>
        </w:rPr>
        <w:t xml:space="preserve">Galina </w:t>
      </w:r>
      <w:proofErr w:type="spellStart"/>
      <w:r w:rsidRPr="00021471">
        <w:rPr>
          <w:rFonts w:ascii="Arial" w:hAnsi="Arial" w:cs="Arial"/>
          <w:sz w:val="24"/>
          <w:szCs w:val="24"/>
          <w:lang w:val="en-US"/>
        </w:rPr>
        <w:t>Shitikov</w:t>
      </w:r>
      <w:proofErr w:type="spellEnd"/>
      <w:r w:rsidRPr="0002147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1471">
        <w:rPr>
          <w:rFonts w:ascii="Arial" w:hAnsi="Arial" w:cs="Arial"/>
          <w:sz w:val="24"/>
          <w:szCs w:val="24"/>
          <w:lang w:val="en-US"/>
        </w:rPr>
        <w:t>Solares</w:t>
      </w:r>
      <w:proofErr w:type="spellEnd"/>
    </w:p>
    <w:p w:rsidR="007D5312" w:rsidRDefault="007D5312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</w:p>
    <w:p w:rsidR="007D5312" w:rsidRDefault="007D5312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</w:p>
    <w:p w:rsidR="007D5312" w:rsidRDefault="007D5312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</w:p>
    <w:p w:rsidR="007D5312" w:rsidRDefault="007D5312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</w:p>
    <w:p w:rsidR="007D5312" w:rsidRDefault="007D5312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57421" wp14:editId="2024C7AB">
                <wp:simplePos x="0" y="0"/>
                <wp:positionH relativeFrom="column">
                  <wp:posOffset>1034415</wp:posOffset>
                </wp:positionH>
                <wp:positionV relativeFrom="paragraph">
                  <wp:posOffset>89092</wp:posOffset>
                </wp:positionV>
                <wp:extent cx="3338195" cy="807720"/>
                <wp:effectExtent l="0" t="0" r="0" b="1143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9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2" w:rsidRPr="007D5312" w:rsidRDefault="007D5312" w:rsidP="007D5312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D5312"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CINEMATICA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81.45pt;margin-top:7pt;width:262.8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KD5AIAAOgFAAAOAAAAZHJzL2Uyb0RvYy54bWysVFFv2jAQfp+0/2D5fQ0QKC1qqBgV06Su&#10;rdZOfTaOQyw5Ps82kO7X784JlHXbyzQegn13/nx333e+um4bw3bKBw224MOzAWfKSii13RT829Pq&#10;wwVnIQpbCgNWFfxFBX49f//uau9magQ1mFJ5hiA2zPau4HWMbpZlQdaqEeEMnLLorMA3IuLWb7LS&#10;iz2iNyYbDQbn2R586TxIFQJabzonnyf8qlIy3ldVUJGZgmNuMX19+q7pm82vxGzjhau17NMQ/5BF&#10;I7TFS49QNyIKtvX6N6hGSw8BqngmocmgqrRUqQasZjh4U81jLZxKtWBzgju2Kfw/WHm3e/BMlwXP&#10;ObOiQYpyttyK0gMrFYuqjUBN2rsww9hHh9Gx/Qgtkn2wBzRS7W3lG/rHqhj6sd0vxxYjDpNozPP8&#10;Yng54Uyi72IwnY4SB9nraedD/KSgYbQouEcKU2fF7jZEzARDDyF0mYWVNibRaOwvBgzsLCrpoD9N&#10;hXQJ0yq26zZVfyxmDeUL1uihk0pwcqUxkVsR4oPwqA0sC/Ue7/FTGdgXHPoVZzX4H3+yUzxShl7O&#10;9qi1gofvW+EVZ+azRTIvh+MxiTNtxhPqCfOnnvWpx26bJaCchzhZTqYlxUdzWFYemmcciwXdii5h&#10;Jd5d8HhYLmM3AThWUi0WKQjl6ES8tY9OEjR1ktr81D4L73ouSA13cFClmL2hpIvtOFhsI1Sa+BKz&#10;IJVVeUlLiQrzoocDH2voZ2/lwXY8Y+eZEV3m+Gak5Lza0X/HfodBaEZv6vhVb5jX+NpIRPBIEz4D&#10;nJU6FUxRfwUcTwb062EPYElhJykHl5eMsGHrnwt+nk+wpdSaLyIqrwUy0agoTGrZWu2UeWKoiuFo&#10;StisRs0Pp4czpGcjWlUioSrSzdiTDntp0hCll0/hhu0IWkhsXuz4CLXAkUxmBDwmfjyRMj9Fwwmg&#10;7NFOWu+U3W/wOUnhffvpvTrdp6jXB3r+EwAA//8DAFBLAwQUAAYACAAAACEAyzlob90AAAAKAQAA&#10;DwAAAGRycy9kb3ducmV2LnhtbEyPzW7CMBCE75V4B2srcSs2EY1CiINQK66tSn8kbiZekqjxOooN&#10;Sd++y6m97eyOZr8ptpPrxBWH0HrSsFwoEEiVty3VGj7e9w8ZiBANWdN5Qg0/GGBbzu4Kk1s/0hte&#10;D7EWHEIhNxqaGPtcylA16ExY+B6Jb2c/OBNZDrW0gxk53HUyUSqVzrTEHxrT41OD1ffh4jR8vpyP&#10;Xyv1Wj+7x370k5Lk1lLr+f2024CIOMU/M9zwGR1KZjr5C9kgOtZpsmYrDyvuxIY0y1IQp9timYAs&#10;C/m/QvkLAAD//wMAUEsBAi0AFAAGAAgAAAAhALaDOJL+AAAA4QEAABMAAAAAAAAAAAAAAAAAAAAA&#10;AFtDb250ZW50X1R5cGVzXS54bWxQSwECLQAUAAYACAAAACEAOP0h/9YAAACUAQAACwAAAAAAAAAA&#10;AAAAAAAvAQAAX3JlbHMvLnJlbHNQSwECLQAUAAYACAAAACEA71VSg+QCAADoBQAADgAAAAAAAAAA&#10;AAAAAAAuAgAAZHJzL2Uyb0RvYy54bWxQSwECLQAUAAYACAAAACEAyzlob90AAAAKAQAADwAAAAAA&#10;AAAAAAAAAAA+BQAAZHJzL2Rvd25yZXYueG1sUEsFBgAAAAAEAAQA8wAAAEgGAAAAAA==&#10;" filled="f" stroked="f">
                <v:fill o:detectmouseclick="t"/>
                <v:textbox>
                  <w:txbxContent>
                    <w:p w:rsidR="007D5312" w:rsidRPr="007D5312" w:rsidRDefault="007D5312" w:rsidP="007D5312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D5312"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CINEMATICA</w:t>
                      </w:r>
                    </w:p>
                  </w:txbxContent>
                </v:textbox>
              </v:shape>
            </w:pict>
          </mc:Fallback>
        </mc:AlternateContent>
      </w:r>
    </w:p>
    <w:p w:rsidR="007D5312" w:rsidRDefault="007D5312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F0BF0" wp14:editId="1669D08E">
                <wp:simplePos x="0" y="0"/>
                <wp:positionH relativeFrom="column">
                  <wp:posOffset>570865</wp:posOffset>
                </wp:positionH>
                <wp:positionV relativeFrom="paragraph">
                  <wp:posOffset>326390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E2B" w:rsidRPr="00FB6E2B" w:rsidRDefault="00FB6E2B" w:rsidP="00FB6E2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aps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6E2B">
                              <w:rPr>
                                <w:rFonts w:ascii="Arial Black" w:hAnsi="Arial Black"/>
                                <w:b/>
                                <w:caps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MOVIMIENTO RECTILINEO UNIFORME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28" type="#_x0000_t202" style="position:absolute;margin-left:44.95pt;margin-top:25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YN3AIAAOcFAAAOAAAAZHJzL2Uyb0RvYy54bWysVMtu2zAQvBfoPxC8N34mcY3IgevARYE0&#10;CZoUOdMUZQmgSIKkbaVf31lKcty0vRT1QeY+ONzdGfLquqk12ysfKmsyPjobcqaMtHllthn//rT+&#10;MOMsRGFyoa1RGX9RgV8v3r+7Ori5GtvS6lx5BhAT5geX8TJGNx8MgixVLcKZdcogWFhfiwjTbwe5&#10;Fweg13owHg4vBgfrc+etVCHAe9MG+SLhF4WS8b4ogopMZxy1xfT16buh72BxJeZbL1xZya4M8Q9V&#10;1KIyOPQIdSOiYDtf/QZVV9LbYIt4Jm09sEVRSZV6QDej4ZtuHkvhVOoFwwnuOKbw/2Dl3f7BsyoH&#10;d5wZUYOiEVvtRO4tyxWLqomWhnRwYY7cR4fs2HyyDW3o/AFO6r0pfE3/6IohjnG/HEcMHCZp02w8&#10;mw0Rkoj1BnAGr9udD/GzsjWjRcY9OEyjFfvbENvUPoVOM3ZdaQ2/mGvziwOYrUclIXS7qZO2YlrF&#10;ZtOk9sd9Nxubv6BJb1utBCfXFQq5FSE+CA9xoHgIPt7jU2h7yLjtVpyV1v/4k5/ywRminB0gtowb&#10;3AbO9BcDLj+OplPSZjKm55djGP40sjmNmF29slAz+EJtaUn5UffLwtv6GbdiSWciJIzEyRmP/XIV&#10;2wuAWyXVcpmSoEYn4q15dJKgaY405KfmWXjXMUFiuLO9KMX8DSFtLu0MbrmLoIXYgiWVUZOclhIC&#10;86KDsz6Wtrt6a29NyzLmzrRoK8eTkYrzak//LfctBqHpalvGb9WW+QqPjQSCB0l4BTjLq9QwZf0V&#10;cHo+pF8H24MlKZ6UHNwkZ4Rtd/454xeTc4yURvNVROUrASZqFYVOI9uovdJPDJoYjS8Jm5UZn4wu&#10;+z2kZi0alYNQFelkzKTFXul0h9LDp2CwPUELieHFlo9QCtzI5AbgsfDjjlT5KRr0T9XDT0pvdd0Z&#10;eE1Sejd+eq5O7ZT1+j4vfgIAAP//AwBQSwMEFAAGAAgAAAAhAHDoZGfdAAAACQEAAA8AAABkcnMv&#10;ZG93bnJldi54bWxMj8FOwzAQRO9I/IO1SNyokzalTYhToULPQOED3HiJQ+J1FLtt4Ou7nOC2uzOa&#10;fVNuJteLE46h9aQgnSUgkGpvWmoUfLzv7tYgQtRkdO8JFXxjgE11fVXqwvgzveFpHxvBIRQKrcDG&#10;OBRShtqi02HmByTWPv3odOR1bKQZ9ZnDXS/nSXIvnW6JP1g94NZi3e2PTsE6cS9dl89fg8t+0qXd&#10;Pvnn4Uup25vp8QFExCn+meEXn9GhYqaDP5IJoueMPGengmWagWB9sVrx4cDDIs9AVqX836C6AAAA&#10;//8DAFBLAQItABQABgAIAAAAIQC2gziS/gAAAOEBAAATAAAAAAAAAAAAAAAAAAAAAABbQ29udGVu&#10;dF9UeXBlc10ueG1sUEsBAi0AFAAGAAgAAAAhADj9If/WAAAAlAEAAAsAAAAAAAAAAAAAAAAALwEA&#10;AF9yZWxzLy5yZWxzUEsBAi0AFAAGAAgAAAAhAFSK5g3cAgAA5wUAAA4AAAAAAAAAAAAAAAAALgIA&#10;AGRycy9lMm9Eb2MueG1sUEsBAi0AFAAGAAgAAAAhAHDoZGfdAAAACQEAAA8AAAAAAAAAAAAAAAAA&#10;NgUAAGRycy9kb3ducmV2LnhtbFBLBQYAAAAABAAEAPMAAABABgAAAAA=&#10;" filled="f" stroked="f">
                <v:textbox style="mso-fit-shape-to-text:t">
                  <w:txbxContent>
                    <w:p w:rsidR="00FB6E2B" w:rsidRPr="00FB6E2B" w:rsidRDefault="00FB6E2B" w:rsidP="00FB6E2B">
                      <w:pPr>
                        <w:jc w:val="center"/>
                        <w:rPr>
                          <w:rFonts w:ascii="Arial Black" w:hAnsi="Arial Black"/>
                          <w:b/>
                          <w:caps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B6E2B">
                        <w:rPr>
                          <w:rFonts w:ascii="Arial Black" w:hAnsi="Arial Black"/>
                          <w:b/>
                          <w:caps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MOVIMIENTO RECTILINEO UNIFORME</w:t>
                      </w:r>
                    </w:p>
                  </w:txbxContent>
                </v:textbox>
              </v:shape>
            </w:pict>
          </mc:Fallback>
        </mc:AlternateContent>
      </w:r>
    </w:p>
    <w:p w:rsidR="007D5312" w:rsidRDefault="007D5312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</w:p>
    <w:p w:rsidR="00263252" w:rsidRPr="00686B2B" w:rsidRDefault="00FB6E2B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  <w:r w:rsidRPr="00686B2B">
        <w:rPr>
          <w:rFonts w:ascii="Arial Black" w:hAnsi="Arial Black"/>
          <w:color w:val="365F91" w:themeColor="accent1" w:themeShade="BF"/>
          <w:sz w:val="24"/>
          <w:szCs w:val="24"/>
        </w:rPr>
        <w:t>OBJETIVO GENERAL</w:t>
      </w:r>
    </w:p>
    <w:p w:rsidR="00FB6E2B" w:rsidRDefault="00FB6E2B" w:rsidP="00FB6E2B">
      <w:pPr>
        <w:pStyle w:val="Default"/>
      </w:pPr>
      <w:r>
        <w:t xml:space="preserve">El alumno </w:t>
      </w:r>
      <w:r w:rsidRPr="00FB6E2B">
        <w:rPr>
          <w:sz w:val="23"/>
          <w:szCs w:val="23"/>
        </w:rPr>
        <w:t>estudiará el movimiento rectilíneo uniforme</w:t>
      </w:r>
    </w:p>
    <w:p w:rsidR="00FB6E2B" w:rsidRDefault="00FB6E2B" w:rsidP="00FB6E2B"/>
    <w:p w:rsidR="00FB6E2B" w:rsidRPr="00686B2B" w:rsidRDefault="00FB6E2B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  <w:r w:rsidRPr="00686B2B">
        <w:rPr>
          <w:rFonts w:ascii="Arial Black" w:hAnsi="Arial Black"/>
          <w:color w:val="365F91" w:themeColor="accent1" w:themeShade="BF"/>
          <w:sz w:val="24"/>
          <w:szCs w:val="24"/>
        </w:rPr>
        <w:t>OBJETIVOS PARTICULARES</w:t>
      </w:r>
    </w:p>
    <w:p w:rsidR="00FB6E2B" w:rsidRPr="00FB6E2B" w:rsidRDefault="00FB6E2B" w:rsidP="00FB6E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E2B">
        <w:rPr>
          <w:rFonts w:ascii="Arial" w:hAnsi="Arial" w:cs="Arial"/>
          <w:sz w:val="24"/>
          <w:szCs w:val="24"/>
        </w:rPr>
        <w:t>Encontrar la relación funcional entre la posición y el tiempo para un MRU</w:t>
      </w:r>
    </w:p>
    <w:p w:rsidR="00FB6E2B" w:rsidRPr="00FB6E2B" w:rsidRDefault="00FB6E2B" w:rsidP="00FB6E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E2B">
        <w:rPr>
          <w:rFonts w:ascii="Arial" w:hAnsi="Arial" w:cs="Arial"/>
          <w:sz w:val="24"/>
          <w:szCs w:val="24"/>
        </w:rPr>
        <w:t xml:space="preserve">Determinar la velocidad de un carrito </w:t>
      </w:r>
      <w:proofErr w:type="spellStart"/>
      <w:r w:rsidRPr="00FB6E2B">
        <w:rPr>
          <w:rFonts w:ascii="Arial" w:hAnsi="Arial" w:cs="Arial"/>
          <w:sz w:val="24"/>
          <w:szCs w:val="24"/>
        </w:rPr>
        <w:t>movil</w:t>
      </w:r>
      <w:proofErr w:type="spellEnd"/>
    </w:p>
    <w:p w:rsidR="00FB6E2B" w:rsidRPr="00686B2B" w:rsidRDefault="00FB6E2B" w:rsidP="00FB6E2B">
      <w:pPr>
        <w:rPr>
          <w:rFonts w:ascii="Arial Black" w:hAnsi="Arial Black"/>
          <w:color w:val="365F91" w:themeColor="accent1" w:themeShade="BF"/>
          <w:sz w:val="24"/>
          <w:szCs w:val="24"/>
        </w:rPr>
      </w:pPr>
      <w:r w:rsidRPr="00686B2B">
        <w:rPr>
          <w:rFonts w:ascii="Arial Black" w:hAnsi="Arial Black"/>
          <w:color w:val="365F91" w:themeColor="accent1" w:themeShade="BF"/>
          <w:sz w:val="24"/>
          <w:szCs w:val="24"/>
        </w:rPr>
        <w:t>MATERIALES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 xml:space="preserve">Carril con colchón de aire 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Móvil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Bomba de aire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Sensor de movimiento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Interfaz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Polea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Porta masas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Masas adicionales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Soporte universal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Computadora</w:t>
      </w:r>
    </w:p>
    <w:p w:rsidR="00FB6E2B" w:rsidRDefault="00FB6E2B" w:rsidP="00FB6E2B">
      <w:pPr>
        <w:pStyle w:val="Prrafodelista"/>
        <w:numPr>
          <w:ilvl w:val="0"/>
          <w:numId w:val="2"/>
        </w:numPr>
      </w:pPr>
      <w:r>
        <w:t>Hilo</w:t>
      </w:r>
    </w:p>
    <w:p w:rsidR="00686B2B" w:rsidRPr="00686B2B" w:rsidRDefault="00686B2B" w:rsidP="00686B2B">
      <w:pPr>
        <w:pStyle w:val="Default"/>
        <w:rPr>
          <w:rFonts w:ascii="Arial Black" w:hAnsi="Arial Black"/>
        </w:rPr>
      </w:pPr>
      <w:r w:rsidRPr="00686B2B">
        <w:rPr>
          <w:rFonts w:ascii="Arial Black" w:hAnsi="Arial Black"/>
          <w:color w:val="365F91" w:themeColor="accent1" w:themeShade="BF"/>
        </w:rPr>
        <w:t>MARCO TEORICO</w:t>
      </w:r>
      <w:r w:rsidRPr="00686B2B">
        <w:rPr>
          <w:rFonts w:ascii="Arial Black" w:hAnsi="Arial Black"/>
        </w:rPr>
        <w:br/>
      </w:r>
    </w:p>
    <w:p w:rsidR="00686B2B" w:rsidRDefault="00686B2B" w:rsidP="00686B2B">
      <w:pPr>
        <w:rPr>
          <w:color w:val="000000"/>
          <w:sz w:val="23"/>
          <w:szCs w:val="23"/>
        </w:rPr>
      </w:pPr>
      <w:r>
        <w:t xml:space="preserve"> </w:t>
      </w:r>
      <w:r>
        <w:rPr>
          <w:color w:val="000000"/>
          <w:sz w:val="23"/>
          <w:szCs w:val="23"/>
        </w:rPr>
        <w:t>Cuando un objeto se mueve en línea recta recorriendo distancias iguales en tiempos iguales, se dice que su movimiento es rectilíneo uniforme.</w:t>
      </w:r>
    </w:p>
    <w:p w:rsidR="00686B2B" w:rsidRDefault="00686B2B" w:rsidP="00686B2B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La ecuación para el MRU es</w:t>
      </w:r>
    </w:p>
    <w:p w:rsidR="00686B2B" w:rsidRDefault="00686B2B" w:rsidP="00686B2B">
      <w:r>
        <w:rPr>
          <w:color w:val="000000"/>
          <w:sz w:val="23"/>
          <w:szCs w:val="23"/>
        </w:rPr>
        <w:t xml:space="preserve">                                                      </w:t>
      </w:r>
      <m:oMath>
        <m:r>
          <w:rPr>
            <w:rFonts w:ascii="Cambria Math" w:hAnsi="Cambria Math"/>
            <w:color w:val="000000"/>
            <w:sz w:val="23"/>
            <w:szCs w:val="23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/>
            <w:sz w:val="23"/>
            <w:szCs w:val="23"/>
          </w:rPr>
          <m:t>+vt</m:t>
        </m:r>
      </m:oMath>
    </w:p>
    <w:p w:rsidR="00686B2B" w:rsidRDefault="00686B2B" w:rsidP="00686B2B"/>
    <w:p w:rsidR="00686B2B" w:rsidRDefault="00686B2B" w:rsidP="00686B2B">
      <w:pPr>
        <w:rPr>
          <w:rFonts w:eastAsiaTheme="minorEastAsia"/>
          <w:color w:val="000000"/>
          <w:sz w:val="23"/>
          <w:szCs w:val="23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</m:oMath>
      <w:r>
        <w:rPr>
          <w:rFonts w:eastAsiaTheme="minorEastAsia"/>
          <w:color w:val="000000"/>
          <w:sz w:val="23"/>
          <w:szCs w:val="23"/>
        </w:rPr>
        <w:t xml:space="preserve"> es la posición inicial y v es la velocidad del objeto, de este modo:</w:t>
      </w:r>
    </w:p>
    <w:p w:rsidR="00686B2B" w:rsidRDefault="00686B2B" w:rsidP="00686B2B">
      <w:pPr>
        <w:rPr>
          <w:rFonts w:eastAsiaTheme="minorEastAsia"/>
          <w:color w:val="000000"/>
          <w:sz w:val="23"/>
          <w:szCs w:val="23"/>
        </w:rPr>
      </w:pPr>
      <w:r>
        <w:rPr>
          <w:rFonts w:eastAsiaTheme="minorEastAsia"/>
          <w:color w:val="000000"/>
          <w:sz w:val="23"/>
          <w:szCs w:val="23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/>
            <w:color w:val="000000"/>
            <w:sz w:val="23"/>
            <w:szCs w:val="23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3"/>
                <w:szCs w:val="23"/>
              </w:rPr>
              <m:t>dx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3"/>
                <w:szCs w:val="23"/>
              </w:rPr>
              <m:t>dt</m:t>
            </m:r>
          </m:den>
        </m:f>
        <m:r>
          <w:rPr>
            <w:rFonts w:ascii="Cambria Math" w:eastAsiaTheme="minorEastAsia" w:hAnsi="Cambria Math"/>
            <w:color w:val="000000"/>
            <w:sz w:val="23"/>
            <w:szCs w:val="23"/>
          </w:rPr>
          <m:t>=constante</m:t>
        </m:r>
      </m:oMath>
    </w:p>
    <w:p w:rsidR="00686B2B" w:rsidRDefault="00686B2B" w:rsidP="00686B2B">
      <w:pPr>
        <w:rPr>
          <w:rFonts w:eastAsiaTheme="minorEastAsia"/>
          <w:sz w:val="23"/>
          <w:szCs w:val="23"/>
        </w:rPr>
      </w:pPr>
    </w:p>
    <w:p w:rsidR="00686B2B" w:rsidRDefault="00686B2B" w:rsidP="00686B2B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Lo que significa que la aceleración en este movimiento es 0.</w:t>
      </w:r>
    </w:p>
    <w:p w:rsidR="008F4D38" w:rsidRDefault="007D5312" w:rsidP="00686B2B">
      <w:pPr>
        <w:rPr>
          <w:rFonts w:eastAsiaTheme="minorEastAsia"/>
          <w:sz w:val="23"/>
          <w:szCs w:val="23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F4676" wp14:editId="3F9F1F78">
                <wp:simplePos x="0" y="0"/>
                <wp:positionH relativeFrom="column">
                  <wp:posOffset>-69850</wp:posOffset>
                </wp:positionH>
                <wp:positionV relativeFrom="paragraph">
                  <wp:posOffset>180340</wp:posOffset>
                </wp:positionV>
                <wp:extent cx="1828800" cy="9779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6B2B" w:rsidRPr="00686B2B" w:rsidRDefault="00686B2B" w:rsidP="00686B2B">
                            <w:pPr>
                              <w:jc w:val="center"/>
                              <w:rPr>
                                <w:b/>
                                <w:caps/>
                                <w:sz w:val="40"/>
                                <w:szCs w:val="4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86B2B">
                              <w:rPr>
                                <w:b/>
                                <w:caps/>
                                <w:sz w:val="40"/>
                                <w:szCs w:val="4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movimiento rectilineo uniformemente variado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9" type="#_x0000_t202" style="position:absolute;margin-left:-5.5pt;margin-top:14.2pt;width:2in;height:7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RJ4QIAAOYFAAAOAAAAZHJzL2Uyb0RvYy54bWysVE1v2zAMvQ/YfxB0X52vNmlQp8hSZBjQ&#10;tUXboWdFlmMBsihISuLu14+U7TTrtsuwHByKpJ5IviddXTe1YXvlgwab8+HZgDNlJRTabnP+/Xn9&#10;acZZiMIWwoBVOX9VgV8vPn64Ori5GkEFplCeIYgN84PLeRWjm2dZkJWqRTgDpywGS/C1iLj026zw&#10;4oDotclGg8FFdgBfOA9ShYDemzbIFwm/LJWM92UZVGQm51hbTF+fvhv6ZosrMd964SotuzLEP1RR&#10;C23x0CPUjYiC7bz+DarW0kOAMp5JqDMoSy1V6gG7GQ7edfNUCadSLzic4I5jCv8PVt7tHzzTRc5H&#10;nFlRI0UjttqJwgMrFIuqiUBDOrgwx9wnh9mx+QwNkt37Azqp96b0Nf1jVwzjOO7X44gRh0naNBvN&#10;ZgMMSYxdTqeXaCN89rbb+RC/KKgZGTn3SGGarNjfhtim9il0mIW1NibRaOwvDsRsPSrpoNtNjbQF&#10;kxWbTZO6H/fNbKB4xR49tFIJTq41FnIrQnwQHrWBtaPe4z1+SgOHnENncVaB//EnP+UjZRjl7IBa&#10;y7nFy8CZ+WqRysvhZELSTIvJ+XSEC38a2ZxG7K5eAYp5iPfKyWRSfjS9WXqoX/BSLOlMDAkr8eSc&#10;x95cxVb/eKmkWi5TEorRiXhrn5wkaJojDfm5eRHedUyQFu6g16SYvyOkzW0ZWO4ilJrYEvMglVXj&#10;gkyJ+vKigwMfK+hu3tqDbVnGuTMj2srxxUjFebWn/5b7FoPQjN5W8VFvmdf41khE8EgSPgKcFTo1&#10;TFl/BZycD+jXwfZgSYonJQc3Lhhhw86/5PxifI4jpdF8E1F5LZCJWkVh0sg2aq/MM0NNDEdTwmZV&#10;zsfDab+H1GxEowokVEU6GWfSYq9MukLp3VO4YHuCFhKHF1s+QiXwQiY3Ah4LP+5IlZ+iof6pevST&#10;0ltddwt8TFJ6N356rU7XKevteV78BAAA//8DAFBLAwQUAAYACAAAACEAw+OxpuEAAAAKAQAADwAA&#10;AGRycy9kb3ducmV2LnhtbEyPwU7DMAyG70i8Q2QkLmhLGyZWlaYTAsGFaYjBgWPamrbQOFWSdYWn&#10;x5zgaPvT7+8vNrMdxIQ+9I40pMsEBFLtmp5aDa8v94sMRIiGGjM4Qg1fGGBTnp4UJm/ckZ5x2sdW&#10;cAiF3GjoYhxzKUPdoTVh6UYkvr07b03k0bey8ebI4XaQKkmupDU98YfOjHjbYf25P1gN309+65Ta&#10;PqTV22U/xbuLj93jTuvzs/nmGkTEOf7B8KvP6lCyU+UO1AQxaFikKXeJGlS2AsGAWq95UTGZqRXI&#10;spD/K5Q/AAAA//8DAFBLAQItABQABgAIAAAAIQC2gziS/gAAAOEBAAATAAAAAAAAAAAAAAAAAAAA&#10;AABbQ29udGVudF9UeXBlc10ueG1sUEsBAi0AFAAGAAgAAAAhADj9If/WAAAAlAEAAAsAAAAAAAAA&#10;AAAAAAAALwEAAF9yZWxzLy5yZWxzUEsBAi0AFAAGAAgAAAAhADMSZEnhAgAA5gUAAA4AAAAAAAAA&#10;AAAAAAAALgIAAGRycy9lMm9Eb2MueG1sUEsBAi0AFAAGAAgAAAAhAMPjsabhAAAACgEAAA8AAAAA&#10;AAAAAAAAAAAAOwUAAGRycy9kb3ducmV2LnhtbFBLBQYAAAAABAAEAPMAAABJBgAAAAA=&#10;" filled="f" stroked="f">
                <v:textbox>
                  <w:txbxContent>
                    <w:p w:rsidR="00686B2B" w:rsidRPr="00686B2B" w:rsidRDefault="00686B2B" w:rsidP="00686B2B">
                      <w:pPr>
                        <w:jc w:val="center"/>
                        <w:rPr>
                          <w:b/>
                          <w:caps/>
                          <w:sz w:val="40"/>
                          <w:szCs w:val="4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86B2B">
                        <w:rPr>
                          <w:b/>
                          <w:caps/>
                          <w:sz w:val="40"/>
                          <w:szCs w:val="4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movimiento rectilineo uniformemente variado</w:t>
                      </w:r>
                    </w:p>
                  </w:txbxContent>
                </v:textbox>
              </v:shape>
            </w:pict>
          </mc:Fallback>
        </mc:AlternateContent>
      </w:r>
    </w:p>
    <w:p w:rsidR="00686B2B" w:rsidRDefault="00686B2B" w:rsidP="00686B2B">
      <w:pPr>
        <w:rPr>
          <w:rFonts w:eastAsiaTheme="minorEastAsia"/>
          <w:sz w:val="23"/>
          <w:szCs w:val="23"/>
        </w:rPr>
      </w:pPr>
    </w:p>
    <w:p w:rsidR="00686B2B" w:rsidRDefault="00686B2B" w:rsidP="00686B2B">
      <w:pPr>
        <w:rPr>
          <w:rFonts w:eastAsiaTheme="minorEastAsia"/>
          <w:sz w:val="23"/>
          <w:szCs w:val="23"/>
        </w:rPr>
      </w:pPr>
    </w:p>
    <w:p w:rsidR="00686B2B" w:rsidRPr="00F1173E" w:rsidRDefault="00686B2B" w:rsidP="00686B2B">
      <w:pPr>
        <w:rPr>
          <w:rFonts w:ascii="Arial Black" w:eastAsiaTheme="minorEastAsia" w:hAnsi="Arial Black"/>
          <w:color w:val="365F91" w:themeColor="accent1" w:themeShade="BF"/>
          <w:sz w:val="24"/>
          <w:szCs w:val="24"/>
        </w:rPr>
      </w:pPr>
      <w:r w:rsidRPr="00F1173E">
        <w:rPr>
          <w:rFonts w:ascii="Arial Black" w:eastAsiaTheme="minorEastAsia" w:hAnsi="Arial Black"/>
          <w:color w:val="365F91" w:themeColor="accent1" w:themeShade="BF"/>
          <w:sz w:val="24"/>
          <w:szCs w:val="24"/>
        </w:rPr>
        <w:t>OBJETIVO</w:t>
      </w:r>
    </w:p>
    <w:p w:rsidR="00686B2B" w:rsidRPr="00F1173E" w:rsidRDefault="00686B2B" w:rsidP="00F1173E">
      <w:pPr>
        <w:pStyle w:val="Prrafodelista"/>
        <w:numPr>
          <w:ilvl w:val="0"/>
          <w:numId w:val="3"/>
        </w:numPr>
        <w:rPr>
          <w:rFonts w:eastAsiaTheme="minorEastAsia"/>
          <w:sz w:val="23"/>
          <w:szCs w:val="23"/>
        </w:rPr>
      </w:pPr>
      <w:r w:rsidRPr="00F1173E">
        <w:rPr>
          <w:rFonts w:eastAsiaTheme="minorEastAsia"/>
          <w:sz w:val="23"/>
          <w:szCs w:val="23"/>
        </w:rPr>
        <w:t>Encontrar la relación funcional entre la posición y el tiempo</w:t>
      </w:r>
    </w:p>
    <w:p w:rsidR="00686B2B" w:rsidRPr="00F1173E" w:rsidRDefault="00F1173E" w:rsidP="00F1173E">
      <w:pPr>
        <w:pStyle w:val="Prrafodelista"/>
        <w:numPr>
          <w:ilvl w:val="0"/>
          <w:numId w:val="3"/>
        </w:numPr>
        <w:rPr>
          <w:rFonts w:eastAsiaTheme="minorEastAsia"/>
          <w:sz w:val="23"/>
          <w:szCs w:val="23"/>
        </w:rPr>
      </w:pPr>
      <w:r w:rsidRPr="00F1173E">
        <w:rPr>
          <w:rFonts w:eastAsiaTheme="minorEastAsia"/>
          <w:sz w:val="23"/>
          <w:szCs w:val="23"/>
        </w:rPr>
        <w:t>Determinar la velocidad del móvil</w:t>
      </w:r>
    </w:p>
    <w:p w:rsidR="00F1173E" w:rsidRPr="00686B2B" w:rsidRDefault="00F1173E" w:rsidP="00F1173E">
      <w:pPr>
        <w:rPr>
          <w:rFonts w:ascii="Arial Black" w:hAnsi="Arial Black"/>
          <w:color w:val="365F91" w:themeColor="accent1" w:themeShade="BF"/>
          <w:sz w:val="24"/>
          <w:szCs w:val="24"/>
        </w:rPr>
      </w:pPr>
      <w:r w:rsidRPr="00686B2B">
        <w:rPr>
          <w:rFonts w:ascii="Arial Black" w:hAnsi="Arial Black"/>
          <w:color w:val="365F91" w:themeColor="accent1" w:themeShade="BF"/>
          <w:sz w:val="24"/>
          <w:szCs w:val="24"/>
        </w:rPr>
        <w:t>MATERIALES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 xml:space="preserve">Carril con colchón de aire 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Móvil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Bomba de aire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Sensor de movimiento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Interfaz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Polea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Porta masas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Masas adicionales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Soporte universal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Computadora</w:t>
      </w:r>
    </w:p>
    <w:p w:rsidR="00F1173E" w:rsidRDefault="00F1173E" w:rsidP="00F1173E">
      <w:pPr>
        <w:pStyle w:val="Prrafodelista"/>
        <w:numPr>
          <w:ilvl w:val="0"/>
          <w:numId w:val="2"/>
        </w:numPr>
      </w:pPr>
      <w:r>
        <w:t>Hilo</w:t>
      </w:r>
    </w:p>
    <w:p w:rsidR="00F1173E" w:rsidRDefault="00F1173E" w:rsidP="00F1173E">
      <w:pPr>
        <w:rPr>
          <w:rFonts w:ascii="Arial Black" w:hAnsi="Arial Black"/>
          <w:color w:val="365F91" w:themeColor="accent1" w:themeShade="BF"/>
        </w:rPr>
      </w:pPr>
      <w:r w:rsidRPr="00686B2B">
        <w:rPr>
          <w:rFonts w:ascii="Arial Black" w:hAnsi="Arial Black"/>
          <w:color w:val="365F91" w:themeColor="accent1" w:themeShade="BF"/>
        </w:rPr>
        <w:t>MARCO TEORICO</w:t>
      </w:r>
    </w:p>
    <w:p w:rsidR="00F1173E" w:rsidRDefault="00F1173E" w:rsidP="00F117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Se ha denominado </w:t>
      </w:r>
      <w:r>
        <w:rPr>
          <w:rFonts w:ascii="Arial-BoldMT" w:hAnsi="Arial-BoldMT" w:cs="Arial-BoldMT"/>
          <w:b/>
          <w:bCs/>
          <w:color w:val="000000"/>
        </w:rPr>
        <w:t xml:space="preserve">movimiento rectilíneo uniformemente variado </w:t>
      </w:r>
      <w:r>
        <w:rPr>
          <w:rFonts w:ascii="ArialMT" w:hAnsi="ArialMT" w:cs="ArialMT"/>
          <w:color w:val="000000"/>
        </w:rPr>
        <w:t>a aquel movimiento</w:t>
      </w:r>
      <w:r>
        <w:rPr>
          <w:rFonts w:ascii="ArialMT" w:hAnsi="ArialMT" w:cs="ArialMT"/>
          <w:color w:val="0000FF"/>
        </w:rPr>
        <w:t xml:space="preserve"> </w:t>
      </w:r>
      <w:r>
        <w:rPr>
          <w:rFonts w:ascii="ArialMT" w:hAnsi="ArialMT" w:cs="ArialMT"/>
          <w:color w:val="000000"/>
        </w:rPr>
        <w:t>que describe una partícula de modo que son constantes las variaciones</w:t>
      </w:r>
    </w:p>
    <w:p w:rsidR="00F1173E" w:rsidRDefault="00F1173E" w:rsidP="00F117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</w:rPr>
      </w:pPr>
      <w:proofErr w:type="gramStart"/>
      <w:r>
        <w:rPr>
          <w:rFonts w:ascii="ArialMT" w:hAnsi="ArialMT" w:cs="ArialMT"/>
          <w:color w:val="000000"/>
        </w:rPr>
        <w:t>del</w:t>
      </w:r>
      <w:proofErr w:type="gramEnd"/>
      <w:r>
        <w:rPr>
          <w:rFonts w:ascii="ArialMT" w:hAnsi="ArialMT" w:cs="ArialMT"/>
          <w:color w:val="000000"/>
        </w:rPr>
        <w:t xml:space="preserve"> vector velocidad en la unidad de tiempo, es decir aquel cuya aceleración</w:t>
      </w:r>
    </w:p>
    <w:p w:rsidR="00F1173E" w:rsidRDefault="00F1173E" w:rsidP="00F1173E">
      <w:pPr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permanece</w:t>
      </w:r>
      <w:proofErr w:type="gramEnd"/>
      <w:r>
        <w:rPr>
          <w:rFonts w:ascii="ArialMT" w:hAnsi="ArialMT" w:cs="ArialMT"/>
          <w:color w:val="000000"/>
        </w:rPr>
        <w:t xml:space="preserve"> constante.</w:t>
      </w:r>
    </w:p>
    <w:p w:rsidR="00F1173E" w:rsidRDefault="00F1173E" w:rsidP="00F1173E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Las ecuaciones de la posición y la velocidad para el MRUV son</w:t>
      </w:r>
    </w:p>
    <w:p w:rsidR="00F1173E" w:rsidRDefault="00F1173E" w:rsidP="00F1173E">
      <w:pPr>
        <w:rPr>
          <w:rFonts w:eastAsiaTheme="minorEastAsia"/>
          <w:sz w:val="23"/>
          <w:szCs w:val="23"/>
        </w:rPr>
      </w:pPr>
      <w:r>
        <w:rPr>
          <w:rFonts w:ascii="ArialMT" w:hAnsi="ArialMT" w:cs="ArialMT"/>
          <w:color w:val="000000"/>
        </w:rPr>
        <w:t xml:space="preserve">                                                    </w:t>
      </w:r>
      <m:oMath>
        <m:r>
          <w:rPr>
            <w:rFonts w:ascii="Cambria Math" w:hAnsi="Cambria Math" w:cs="ArialMT"/>
            <w:color w:val="000000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/>
            <w:sz w:val="23"/>
            <w:szCs w:val="23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/>
            <w:sz w:val="23"/>
            <w:szCs w:val="23"/>
          </w:rPr>
          <m:t xml:space="preserve">t+ </m:t>
        </m:r>
        <m:f>
          <m:f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color w:val="000000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3"/>
                <w:szCs w:val="23"/>
              </w:rPr>
              <m:t>2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 xml:space="preserve"> a</m:t>
        </m:r>
        <m:sSup>
          <m:sSup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3"/>
                <w:szCs w:val="23"/>
              </w:rPr>
              <m:t>2</m:t>
            </m:r>
          </m:sup>
        </m:sSup>
      </m:oMath>
    </w:p>
    <w:p w:rsidR="00F1173E" w:rsidRDefault="00F1173E" w:rsidP="00F1173E">
      <w:pPr>
        <w:rPr>
          <w:rFonts w:eastAsiaTheme="minorEastAsia"/>
          <w:sz w:val="23"/>
          <w:szCs w:val="23"/>
        </w:rPr>
      </w:pPr>
    </w:p>
    <w:p w:rsidR="00F1173E" w:rsidRDefault="00F1173E" w:rsidP="00F1173E">
      <w:pPr>
        <w:tabs>
          <w:tab w:val="left" w:pos="3064"/>
        </w:tabs>
        <w:rPr>
          <w:rFonts w:eastAsiaTheme="minorEastAsia"/>
          <w:color w:val="000000"/>
          <w:sz w:val="23"/>
          <w:szCs w:val="23"/>
        </w:rPr>
      </w:pPr>
      <w:r>
        <w:rPr>
          <w:rFonts w:eastAsiaTheme="minorEastAsia"/>
          <w:sz w:val="23"/>
          <w:szCs w:val="23"/>
        </w:rPr>
        <w:tab/>
      </w:r>
      <m:oMath>
        <m:r>
          <w:rPr>
            <w:rFonts w:ascii="Cambria Math" w:eastAsiaTheme="minorEastAsia" w:hAnsi="Cambria Math"/>
            <w:sz w:val="23"/>
            <w:szCs w:val="23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/>
            <w:sz w:val="23"/>
            <w:szCs w:val="23"/>
          </w:rPr>
          <m:t>+at</m:t>
        </m:r>
      </m:oMath>
    </w:p>
    <w:p w:rsidR="00F1173E" w:rsidRDefault="00F1173E" w:rsidP="00F1173E">
      <w:pPr>
        <w:tabs>
          <w:tab w:val="left" w:pos="3064"/>
        </w:tabs>
        <w:rPr>
          <w:rFonts w:eastAsiaTheme="minorEastAsia"/>
          <w:color w:val="000000"/>
          <w:sz w:val="23"/>
          <w:szCs w:val="23"/>
        </w:rPr>
      </w:pPr>
      <w:r>
        <w:rPr>
          <w:rFonts w:eastAsiaTheme="minorEastAsia"/>
          <w:color w:val="000000"/>
          <w:sz w:val="23"/>
          <w:szCs w:val="23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</m:oMath>
      <w:r>
        <w:rPr>
          <w:rFonts w:eastAsiaTheme="minorEastAsia"/>
          <w:color w:val="000000"/>
          <w:sz w:val="23"/>
          <w:szCs w:val="23"/>
        </w:rPr>
        <w:t xml:space="preserve"> es la posición inicial,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</m:oMath>
      <w:r>
        <w:rPr>
          <w:rFonts w:eastAsiaTheme="minorEastAsia"/>
          <w:color w:val="000000"/>
          <w:sz w:val="23"/>
          <w:szCs w:val="23"/>
        </w:rPr>
        <w:t xml:space="preserve"> la velocidad inicial y </w:t>
      </w:r>
      <m:oMath>
        <m:r>
          <w:rPr>
            <w:rFonts w:ascii="Cambria Math" w:hAnsi="Cambria Math"/>
            <w:color w:val="000000"/>
            <w:sz w:val="23"/>
            <w:szCs w:val="23"/>
          </w:rPr>
          <m:t>a</m:t>
        </m:r>
      </m:oMath>
      <w:r>
        <w:rPr>
          <w:rFonts w:eastAsiaTheme="minorEastAsia"/>
          <w:color w:val="000000"/>
          <w:sz w:val="23"/>
          <w:szCs w:val="23"/>
        </w:rPr>
        <w:t xml:space="preserve"> la aceleración del movimiento</w:t>
      </w:r>
    </w:p>
    <w:p w:rsidR="00F1173E" w:rsidRDefault="00F1173E" w:rsidP="00F1173E">
      <w:pPr>
        <w:tabs>
          <w:tab w:val="left" w:pos="3064"/>
        </w:tabs>
        <w:rPr>
          <w:rFonts w:eastAsiaTheme="minorEastAsia"/>
          <w:color w:val="000000"/>
          <w:sz w:val="23"/>
          <w:szCs w:val="23"/>
        </w:rPr>
      </w:pPr>
      <w:r>
        <w:rPr>
          <w:rFonts w:eastAsiaTheme="minorEastAsia"/>
          <w:color w:val="000000"/>
          <w:sz w:val="23"/>
          <w:szCs w:val="23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/>
            <w:color w:val="000000"/>
            <w:sz w:val="23"/>
            <w:szCs w:val="23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3"/>
                    <w:szCs w:val="23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3"/>
                    <w:szCs w:val="23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3"/>
                <w:szCs w:val="23"/>
              </w:rPr>
              <m:t xml:space="preserve"> x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3"/>
                <w:szCs w:val="23"/>
              </w:rPr>
              <m:t xml:space="preserve">d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3"/>
                    <w:szCs w:val="23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3"/>
                    <w:szCs w:val="23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/>
            <w:sz w:val="23"/>
            <w:szCs w:val="23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3"/>
                <w:szCs w:val="23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3"/>
                <w:szCs w:val="23"/>
              </w:rPr>
              <m:t>dt</m:t>
            </m:r>
          </m:den>
        </m:f>
        <m:r>
          <w:rPr>
            <w:rFonts w:ascii="Cambria Math" w:eastAsiaTheme="minorEastAsia" w:hAnsi="Cambria Math"/>
            <w:color w:val="000000"/>
            <w:sz w:val="23"/>
            <w:szCs w:val="23"/>
          </w:rPr>
          <m:t xml:space="preserve"> constante</m:t>
        </m:r>
      </m:oMath>
    </w:p>
    <w:p w:rsidR="00F1173E" w:rsidRDefault="008F4D38" w:rsidP="00F1173E">
      <w:pPr>
        <w:tabs>
          <w:tab w:val="left" w:pos="3064"/>
        </w:tabs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Si el objetivo parte del reposo y el origen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/>
            <w:sz w:val="23"/>
            <w:szCs w:val="23"/>
          </w:rPr>
          <m:t xml:space="preserve">=  y  </m:t>
        </m:r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/>
            <w:sz w:val="23"/>
            <w:szCs w:val="23"/>
          </w:rPr>
          <m:t xml:space="preserve">=0 </m:t>
        </m:r>
      </m:oMath>
      <w:r>
        <w:rPr>
          <w:rFonts w:eastAsiaTheme="minorEastAsia"/>
          <w:sz w:val="23"/>
          <w:szCs w:val="23"/>
        </w:rPr>
        <w:t xml:space="preserve">), entonces las ecuaciones se reducen </w:t>
      </w:r>
      <w:proofErr w:type="gramStart"/>
      <w:r>
        <w:rPr>
          <w:rFonts w:eastAsiaTheme="minorEastAsia"/>
          <w:sz w:val="23"/>
          <w:szCs w:val="23"/>
        </w:rPr>
        <w:t>a :</w:t>
      </w:r>
      <w:proofErr w:type="gramEnd"/>
    </w:p>
    <w:p w:rsidR="008F4D38" w:rsidRDefault="008F4D38" w:rsidP="00F1173E">
      <w:pPr>
        <w:tabs>
          <w:tab w:val="left" w:pos="3064"/>
        </w:tabs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  <w:sz w:val="23"/>
            <w:szCs w:val="23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  <m:r>
          <w:rPr>
            <w:rFonts w:ascii="Cambria Math" w:eastAsiaTheme="minorEastAsia" w:hAnsi="Cambria Math"/>
            <w:sz w:val="23"/>
            <w:szCs w:val="23"/>
          </w:rPr>
          <m:t xml:space="preserve"> a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</m:oMath>
    </w:p>
    <w:p w:rsidR="008F4D38" w:rsidRDefault="008F4D38" w:rsidP="00F1173E">
      <w:pPr>
        <w:tabs>
          <w:tab w:val="left" w:pos="3064"/>
        </w:tabs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                                                      </w:t>
      </w:r>
      <m:oMath>
        <m:r>
          <w:rPr>
            <w:rFonts w:ascii="Cambria Math" w:eastAsiaTheme="minorEastAsia" w:hAnsi="Cambria Math"/>
            <w:sz w:val="23"/>
            <w:szCs w:val="23"/>
          </w:rPr>
          <m:t>v =at</m:t>
        </m:r>
      </m:oMath>
    </w:p>
    <w:p w:rsidR="00C45297" w:rsidRDefault="00C45297" w:rsidP="007D5312">
      <w:pPr>
        <w:jc w:val="center"/>
        <w:rPr>
          <w:rFonts w:ascii="Arial Black" w:hAnsi="Arial Black"/>
          <w:color w:val="0070C0"/>
          <w:sz w:val="40"/>
          <w:szCs w:val="40"/>
        </w:rPr>
      </w:pPr>
    </w:p>
    <w:p w:rsidR="007D5312" w:rsidRDefault="007D5312" w:rsidP="007D5312">
      <w:pPr>
        <w:jc w:val="center"/>
        <w:rPr>
          <w:rFonts w:ascii="Arial Black" w:hAnsi="Arial Black"/>
          <w:color w:val="0070C0"/>
          <w:sz w:val="40"/>
          <w:szCs w:val="40"/>
        </w:rPr>
      </w:pPr>
      <w:r>
        <w:rPr>
          <w:rFonts w:ascii="Arial Black" w:hAnsi="Arial Black"/>
          <w:color w:val="0070C0"/>
          <w:sz w:val="40"/>
          <w:szCs w:val="40"/>
        </w:rPr>
        <w:t>CONCLUSIONES</w:t>
      </w:r>
    </w:p>
    <w:p w:rsidR="007D5312" w:rsidRPr="00C45297" w:rsidRDefault="007D5312" w:rsidP="007D5312">
      <w:pPr>
        <w:pStyle w:val="Prrafodelista"/>
        <w:numPr>
          <w:ilvl w:val="0"/>
          <w:numId w:val="4"/>
        </w:numPr>
        <w:tabs>
          <w:tab w:val="left" w:pos="184"/>
        </w:tabs>
        <w:rPr>
          <w:rFonts w:ascii="Arial Black" w:hAnsi="Arial Black"/>
          <w:sz w:val="24"/>
          <w:szCs w:val="24"/>
        </w:rPr>
      </w:pPr>
      <w:r w:rsidRPr="00C45297">
        <w:rPr>
          <w:rFonts w:ascii="Arial" w:hAnsi="Arial" w:cs="Arial"/>
          <w:sz w:val="24"/>
          <w:szCs w:val="24"/>
        </w:rPr>
        <w:t>Los espacios básicos dela cinemática son e espacio tiempo y un móvil</w:t>
      </w:r>
    </w:p>
    <w:p w:rsidR="007D5312" w:rsidRPr="00C45297" w:rsidRDefault="007D5312" w:rsidP="007D5312">
      <w:pPr>
        <w:pStyle w:val="Prrafodelista"/>
        <w:numPr>
          <w:ilvl w:val="0"/>
          <w:numId w:val="4"/>
        </w:numPr>
        <w:tabs>
          <w:tab w:val="left" w:pos="184"/>
        </w:tabs>
        <w:rPr>
          <w:rFonts w:ascii="Arial Black" w:hAnsi="Arial Black"/>
          <w:sz w:val="24"/>
          <w:szCs w:val="24"/>
        </w:rPr>
      </w:pPr>
      <w:r w:rsidRPr="00C45297">
        <w:rPr>
          <w:rFonts w:ascii="Arial" w:hAnsi="Arial" w:cs="Arial"/>
          <w:sz w:val="24"/>
          <w:szCs w:val="24"/>
        </w:rPr>
        <w:t xml:space="preserve">La </w:t>
      </w:r>
      <w:r w:rsidR="00C45297" w:rsidRPr="00C45297">
        <w:rPr>
          <w:rFonts w:ascii="Arial" w:hAnsi="Arial" w:cs="Arial"/>
          <w:sz w:val="24"/>
          <w:szCs w:val="24"/>
        </w:rPr>
        <w:t>cinemática</w:t>
      </w:r>
      <w:r w:rsidRPr="00C45297">
        <w:rPr>
          <w:rFonts w:ascii="Arial" w:hAnsi="Arial" w:cs="Arial"/>
          <w:sz w:val="24"/>
          <w:szCs w:val="24"/>
        </w:rPr>
        <w:t xml:space="preserve"> estudia el movimiento de los cuerpos independientemente de las causas que lo producen</w:t>
      </w:r>
    </w:p>
    <w:p w:rsidR="007D5312" w:rsidRPr="00C45297" w:rsidRDefault="00C45297" w:rsidP="007D5312">
      <w:pPr>
        <w:pStyle w:val="Prrafodelista"/>
        <w:numPr>
          <w:ilvl w:val="0"/>
          <w:numId w:val="4"/>
        </w:numPr>
        <w:tabs>
          <w:tab w:val="left" w:pos="184"/>
        </w:tabs>
        <w:rPr>
          <w:rFonts w:ascii="Arial Black" w:hAnsi="Arial Black"/>
          <w:sz w:val="24"/>
          <w:szCs w:val="24"/>
        </w:rPr>
      </w:pPr>
      <w:r w:rsidRPr="00C45297">
        <w:rPr>
          <w:rFonts w:ascii="Arial" w:hAnsi="Arial" w:cs="Arial"/>
          <w:sz w:val="24"/>
          <w:szCs w:val="24"/>
        </w:rPr>
        <w:t xml:space="preserve">Gracias al estudio de la cinemática </w:t>
      </w:r>
      <w:proofErr w:type="spellStart"/>
      <w:r w:rsidRPr="00C45297">
        <w:rPr>
          <w:rFonts w:ascii="Arial" w:hAnsi="Arial" w:cs="Arial"/>
          <w:sz w:val="24"/>
          <w:szCs w:val="24"/>
        </w:rPr>
        <w:t>ah</w:t>
      </w:r>
      <w:proofErr w:type="spellEnd"/>
      <w:r w:rsidRPr="00C45297">
        <w:rPr>
          <w:rFonts w:ascii="Arial" w:hAnsi="Arial" w:cs="Arial"/>
          <w:sz w:val="24"/>
          <w:szCs w:val="24"/>
        </w:rPr>
        <w:t xml:space="preserve"> sido posible encontrar en muchos casos una explicación clara y  útil a los fenómenos que se presentan en nuestra vida diaria</w:t>
      </w:r>
    </w:p>
    <w:p w:rsidR="007D5312" w:rsidRDefault="007D5312" w:rsidP="007D5312">
      <w:pPr>
        <w:jc w:val="center"/>
        <w:rPr>
          <w:rFonts w:ascii="Arial Black" w:hAnsi="Arial Black"/>
          <w:color w:val="0070C0"/>
          <w:sz w:val="40"/>
          <w:szCs w:val="40"/>
        </w:rPr>
      </w:pPr>
    </w:p>
    <w:p w:rsidR="007D5312" w:rsidRPr="007D5312" w:rsidRDefault="00C45297" w:rsidP="00C45297">
      <w:pPr>
        <w:rPr>
          <w:rFonts w:ascii="Arial Black" w:hAnsi="Arial Black"/>
          <w:color w:val="0070C0"/>
          <w:sz w:val="40"/>
          <w:szCs w:val="40"/>
        </w:rPr>
      </w:pPr>
      <w:r>
        <w:rPr>
          <w:rFonts w:ascii="Arial Black" w:hAnsi="Arial Black"/>
          <w:color w:val="0070C0"/>
          <w:sz w:val="40"/>
          <w:szCs w:val="40"/>
        </w:rPr>
        <w:t xml:space="preserve">                     </w:t>
      </w:r>
      <w:r w:rsidR="007D5312" w:rsidRPr="007D5312">
        <w:rPr>
          <w:rFonts w:ascii="Arial Black" w:hAnsi="Arial Black"/>
          <w:color w:val="0070C0"/>
          <w:sz w:val="40"/>
          <w:szCs w:val="40"/>
        </w:rPr>
        <w:t>CUESTIONARIO</w:t>
      </w:r>
    </w:p>
    <w:p w:rsidR="007D5312" w:rsidRPr="007D5312" w:rsidRDefault="007D5312" w:rsidP="007D5312">
      <w:pPr>
        <w:rPr>
          <w:rFonts w:ascii="Arial" w:hAnsi="Arial" w:cs="Arial"/>
          <w:b/>
          <w:i/>
          <w:color w:val="0070C0"/>
          <w:sz w:val="24"/>
          <w:szCs w:val="24"/>
        </w:rPr>
      </w:pPr>
      <w:r w:rsidRPr="007D5312">
        <w:rPr>
          <w:rFonts w:ascii="Arial" w:hAnsi="Arial" w:cs="Arial"/>
          <w:b/>
          <w:i/>
          <w:color w:val="0070C0"/>
          <w:sz w:val="24"/>
          <w:szCs w:val="24"/>
        </w:rPr>
        <w:t>MRU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9E21F8">
        <w:rPr>
          <w:rFonts w:ascii="Arial" w:hAnsi="Arial" w:cs="Arial"/>
          <w:sz w:val="24"/>
          <w:szCs w:val="24"/>
        </w:rPr>
        <w:t>¿Qué cuidados se debe tener en cuenta respecto al carril, para realizar el experimento?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b/>
          <w:sz w:val="24"/>
          <w:szCs w:val="24"/>
        </w:rPr>
        <w:t xml:space="preserve">R. </w:t>
      </w:r>
      <w:r w:rsidRPr="009E21F8">
        <w:rPr>
          <w:rFonts w:ascii="Arial" w:hAnsi="Arial" w:cs="Arial"/>
          <w:sz w:val="24"/>
          <w:szCs w:val="24"/>
        </w:rPr>
        <w:t>Nivelar el carril con el nivel de burbuja y con los tornillos de nivelación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sz w:val="24"/>
          <w:szCs w:val="24"/>
        </w:rPr>
        <w:t>2. ¿Cuál es la relación funcional de x=x (t)</w:t>
      </w:r>
      <w:proofErr w:type="gramStart"/>
      <w:r w:rsidRPr="009E21F8">
        <w:rPr>
          <w:rFonts w:ascii="Arial" w:hAnsi="Arial" w:cs="Arial"/>
          <w:sz w:val="24"/>
          <w:szCs w:val="24"/>
        </w:rPr>
        <w:t>?¿</w:t>
      </w:r>
      <w:proofErr w:type="gramEnd"/>
      <w:r w:rsidRPr="009E21F8">
        <w:rPr>
          <w:rFonts w:ascii="Arial" w:hAnsi="Arial" w:cs="Arial"/>
          <w:sz w:val="24"/>
          <w:szCs w:val="24"/>
        </w:rPr>
        <w:t>Se verifica la relación teórica entre la posición y el tiempo del movimiento uniforme?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b/>
          <w:sz w:val="24"/>
          <w:szCs w:val="24"/>
        </w:rPr>
        <w:t xml:space="preserve"> R. </w:t>
      </w:r>
      <w:r w:rsidRPr="009E21F8">
        <w:rPr>
          <w:rFonts w:ascii="Arial" w:hAnsi="Arial" w:cs="Arial"/>
          <w:sz w:val="24"/>
          <w:szCs w:val="24"/>
        </w:rPr>
        <w:t xml:space="preserve"> la posición es tangencial al tiempo. Si se verifica la relación teórica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¿</w:t>
      </w:r>
      <w:r w:rsidRPr="009E21F8">
        <w:rPr>
          <w:rFonts w:ascii="Arial" w:hAnsi="Arial" w:cs="Arial"/>
          <w:sz w:val="24"/>
          <w:szCs w:val="24"/>
        </w:rPr>
        <w:t>qué tipo de comportamiento presentan los desplazamientos para intervalos iguales y sucesivos?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b/>
          <w:sz w:val="24"/>
          <w:szCs w:val="24"/>
        </w:rPr>
        <w:t>R.</w:t>
      </w:r>
      <w:r w:rsidRPr="009E21F8">
        <w:rPr>
          <w:rFonts w:ascii="Arial" w:hAnsi="Arial" w:cs="Arial"/>
          <w:sz w:val="24"/>
          <w:szCs w:val="24"/>
        </w:rPr>
        <w:t xml:space="preserve"> Desplazamientos de iguales distancias en mismos tiempos</w:t>
      </w:r>
    </w:p>
    <w:p w:rsidR="007D5312" w:rsidRPr="007D5312" w:rsidRDefault="007D5312" w:rsidP="007D5312">
      <w:pPr>
        <w:rPr>
          <w:rFonts w:ascii="Arial" w:hAnsi="Arial" w:cs="Arial"/>
          <w:b/>
          <w:i/>
          <w:color w:val="0070C0"/>
          <w:sz w:val="24"/>
          <w:szCs w:val="24"/>
        </w:rPr>
      </w:pPr>
      <w:r w:rsidRPr="007D5312">
        <w:rPr>
          <w:rFonts w:ascii="Arial" w:hAnsi="Arial" w:cs="Arial"/>
          <w:b/>
          <w:i/>
          <w:color w:val="0070C0"/>
          <w:sz w:val="24"/>
          <w:szCs w:val="24"/>
        </w:rPr>
        <w:t>MRUV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sz w:val="24"/>
          <w:szCs w:val="24"/>
        </w:rPr>
        <w:t>1. Observando</w:t>
      </w:r>
      <w:r w:rsidRPr="009E21F8">
        <w:rPr>
          <w:rFonts w:ascii="Arial" w:hAnsi="Arial" w:cs="Arial"/>
          <w:sz w:val="24"/>
          <w:szCs w:val="24"/>
        </w:rPr>
        <w:t xml:space="preserve"> los datos de posición y tiempo, que características representan los desplazamientos para intervalos iguales y sucesivos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b/>
          <w:sz w:val="24"/>
          <w:szCs w:val="24"/>
        </w:rPr>
        <w:t>R.</w:t>
      </w:r>
      <w:r w:rsidRPr="009E21F8">
        <w:rPr>
          <w:rFonts w:ascii="Arial" w:hAnsi="Arial" w:cs="Arial"/>
          <w:sz w:val="24"/>
          <w:szCs w:val="24"/>
        </w:rPr>
        <w:t xml:space="preserve"> La distancia recorrida aumentan con respecto al tiempo</w:t>
      </w:r>
    </w:p>
    <w:p w:rsidR="007D5312" w:rsidRPr="009E21F8" w:rsidRDefault="007D5312" w:rsidP="007D5312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sz w:val="24"/>
          <w:szCs w:val="24"/>
        </w:rPr>
        <w:t>2. ¿Cuál es la relación funcional entre posición vs tiempo?</w:t>
      </w:r>
    </w:p>
    <w:p w:rsidR="007D5312" w:rsidRPr="00C45297" w:rsidRDefault="007D5312" w:rsidP="00C45297">
      <w:pPr>
        <w:rPr>
          <w:rFonts w:ascii="Arial" w:hAnsi="Arial" w:cs="Arial"/>
          <w:sz w:val="24"/>
          <w:szCs w:val="24"/>
        </w:rPr>
      </w:pPr>
      <w:r w:rsidRPr="009E21F8">
        <w:rPr>
          <w:rFonts w:ascii="Arial" w:hAnsi="Arial" w:cs="Arial"/>
          <w:b/>
          <w:sz w:val="24"/>
          <w:szCs w:val="24"/>
        </w:rPr>
        <w:t xml:space="preserve">R. </w:t>
      </w:r>
      <w:r w:rsidRPr="009E21F8">
        <w:rPr>
          <w:rFonts w:ascii="Arial" w:hAnsi="Arial" w:cs="Arial"/>
          <w:sz w:val="24"/>
          <w:szCs w:val="24"/>
        </w:rPr>
        <w:t>La posición es tangencial de tiempo</w:t>
      </w:r>
    </w:p>
    <w:sectPr w:rsidR="007D5312" w:rsidRPr="00C45297" w:rsidSect="00947302">
      <w:pgSz w:w="12240" w:h="15840" w:code="1"/>
      <w:pgMar w:top="709" w:right="1701" w:bottom="709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6C07"/>
    <w:multiLevelType w:val="hybridMultilevel"/>
    <w:tmpl w:val="30929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87B6E"/>
    <w:multiLevelType w:val="hybridMultilevel"/>
    <w:tmpl w:val="DCC8A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44BE2"/>
    <w:multiLevelType w:val="hybridMultilevel"/>
    <w:tmpl w:val="2BF6C3FA"/>
    <w:lvl w:ilvl="0" w:tplc="A12CC1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310658D"/>
    <w:multiLevelType w:val="hybridMultilevel"/>
    <w:tmpl w:val="5B16B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2B"/>
    <w:rsid w:val="00021471"/>
    <w:rsid w:val="00263252"/>
    <w:rsid w:val="00686B2B"/>
    <w:rsid w:val="007D5312"/>
    <w:rsid w:val="008F4D38"/>
    <w:rsid w:val="00905BB4"/>
    <w:rsid w:val="00947302"/>
    <w:rsid w:val="00C45297"/>
    <w:rsid w:val="00F1173E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6E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B6E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86B2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6E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B6E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86B2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jhonathan</dc:creator>
  <cp:lastModifiedBy>jhonathan</cp:lastModifiedBy>
  <cp:revision>2</cp:revision>
  <dcterms:created xsi:type="dcterms:W3CDTF">2018-05-28T18:03:00Z</dcterms:created>
  <dcterms:modified xsi:type="dcterms:W3CDTF">2018-05-28T18:03:00Z</dcterms:modified>
</cp:coreProperties>
</file>