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97466" w14:textId="77777777" w:rsidR="0078607D" w:rsidRDefault="0078607D" w:rsidP="0078607D">
      <w:pPr>
        <w:spacing w:after="0"/>
        <w:jc w:val="center"/>
        <w:rPr>
          <w:rFonts w:ascii="Arial" w:hAnsi="Arial" w:cs="Arial"/>
          <w:b/>
          <w:sz w:val="24"/>
        </w:rPr>
      </w:pPr>
      <w:r>
        <w:rPr>
          <w:noProof/>
        </w:rPr>
        <w:drawing>
          <wp:anchor distT="0" distB="0" distL="114300" distR="114300" simplePos="0" relativeHeight="251659264" behindDoc="0" locked="0" layoutInCell="1" allowOverlap="1" wp14:anchorId="318C22A3" wp14:editId="6819A0FA">
            <wp:simplePos x="0" y="0"/>
            <wp:positionH relativeFrom="column">
              <wp:posOffset>-280035</wp:posOffset>
            </wp:positionH>
            <wp:positionV relativeFrom="paragraph">
              <wp:posOffset>-42545</wp:posOffset>
            </wp:positionV>
            <wp:extent cx="1382395" cy="1314450"/>
            <wp:effectExtent l="0" t="0" r="0" b="0"/>
            <wp:wrapNone/>
            <wp:docPr id="3" name="Picture 3" descr="Resultado de imagen para escudo um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 descr="Resultado de imagen para escudo umss"/>
                    <pic:cNvPicPr>
                      <a:picLocks noChangeAspect="1" noChangeArrowheads="1"/>
                    </pic:cNvPicPr>
                  </pic:nvPicPr>
                  <pic:blipFill>
                    <a:blip r:embed="rId6">
                      <a:extLst>
                        <a:ext uri="{28A0092B-C50C-407E-A947-70E740481C1C}">
                          <a14:useLocalDpi xmlns:a14="http://schemas.microsoft.com/office/drawing/2010/main" val="0"/>
                        </a:ext>
                      </a:extLst>
                    </a:blip>
                    <a:srcRect b="7382"/>
                    <a:stretch>
                      <a:fillRect/>
                    </a:stretch>
                  </pic:blipFill>
                  <pic:spPr bwMode="auto">
                    <a:xfrm>
                      <a:off x="0" y="0"/>
                      <a:ext cx="1382395" cy="13144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3A4187E3" wp14:editId="7F06ECF9">
            <wp:simplePos x="0" y="0"/>
            <wp:positionH relativeFrom="column">
              <wp:posOffset>4399915</wp:posOffset>
            </wp:positionH>
            <wp:positionV relativeFrom="paragraph">
              <wp:posOffset>4445</wp:posOffset>
            </wp:positionV>
            <wp:extent cx="1200150" cy="1323340"/>
            <wp:effectExtent l="0" t="0" r="0" b="0"/>
            <wp:wrapNone/>
            <wp:docPr id="2" name="Picture 2" descr="Resultado de imagen para escudo fcy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 descr="Resultado de imagen para escudo fcy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0150" cy="132334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sz w:val="24"/>
        </w:rPr>
        <w:t>UNIVERSIDAD MAYOR DE SAN SIMÓN</w:t>
      </w:r>
    </w:p>
    <w:p w14:paraId="23033E21" w14:textId="77777777" w:rsidR="0078607D" w:rsidRDefault="0078607D" w:rsidP="0078607D">
      <w:pPr>
        <w:spacing w:after="0"/>
        <w:jc w:val="center"/>
        <w:rPr>
          <w:rFonts w:ascii="Arial" w:hAnsi="Arial" w:cs="Arial"/>
          <w:b/>
          <w:sz w:val="24"/>
        </w:rPr>
      </w:pPr>
      <w:r>
        <w:rPr>
          <w:rFonts w:ascii="Arial" w:hAnsi="Arial" w:cs="Arial"/>
          <w:b/>
          <w:sz w:val="24"/>
        </w:rPr>
        <w:t>FACULTAD CIENCIAS Y TECNOLOGÍA</w:t>
      </w:r>
    </w:p>
    <w:p w14:paraId="4E733FFE" w14:textId="77777777" w:rsidR="0078607D" w:rsidRDefault="0078607D" w:rsidP="0078607D">
      <w:pPr>
        <w:spacing w:after="0"/>
        <w:jc w:val="center"/>
        <w:rPr>
          <w:rFonts w:ascii="Arial" w:hAnsi="Arial" w:cs="Arial"/>
          <w:b/>
          <w:sz w:val="28"/>
        </w:rPr>
      </w:pPr>
    </w:p>
    <w:p w14:paraId="366AE278" w14:textId="77777777" w:rsidR="0078607D" w:rsidRDefault="0078607D" w:rsidP="0078607D">
      <w:pPr>
        <w:spacing w:after="0"/>
        <w:jc w:val="center"/>
        <w:rPr>
          <w:rFonts w:ascii="Arial" w:hAnsi="Arial" w:cs="Arial"/>
          <w:b/>
          <w:sz w:val="28"/>
        </w:rPr>
      </w:pPr>
    </w:p>
    <w:p w14:paraId="3D7EDE59" w14:textId="77777777" w:rsidR="0078607D" w:rsidRDefault="0078607D" w:rsidP="0078607D">
      <w:pPr>
        <w:spacing w:after="0"/>
        <w:jc w:val="center"/>
        <w:rPr>
          <w:rFonts w:ascii="Arial" w:hAnsi="Arial" w:cs="Arial"/>
          <w:b/>
          <w:sz w:val="28"/>
        </w:rPr>
      </w:pPr>
    </w:p>
    <w:p w14:paraId="4724E47B" w14:textId="77777777" w:rsidR="0078607D" w:rsidRDefault="0078607D" w:rsidP="0078607D">
      <w:pPr>
        <w:spacing w:after="0"/>
        <w:jc w:val="center"/>
        <w:rPr>
          <w:rFonts w:ascii="Arial" w:hAnsi="Arial" w:cs="Arial"/>
          <w:b/>
          <w:sz w:val="28"/>
          <w:lang w:val="es-ES"/>
        </w:rPr>
      </w:pPr>
    </w:p>
    <w:p w14:paraId="6D5E2EF4" w14:textId="77777777" w:rsidR="0078607D" w:rsidRDefault="0078607D" w:rsidP="0078607D">
      <w:pPr>
        <w:spacing w:after="0"/>
        <w:jc w:val="center"/>
        <w:rPr>
          <w:rFonts w:ascii="Arial" w:hAnsi="Arial" w:cs="Arial"/>
          <w:b/>
          <w:sz w:val="28"/>
        </w:rPr>
      </w:pPr>
    </w:p>
    <w:p w14:paraId="513C3289" w14:textId="77777777" w:rsidR="0078607D" w:rsidRDefault="0078607D" w:rsidP="0078607D">
      <w:pPr>
        <w:spacing w:after="0"/>
        <w:jc w:val="center"/>
        <w:rPr>
          <w:rFonts w:ascii="Arial" w:hAnsi="Arial" w:cs="Arial"/>
          <w:b/>
          <w:sz w:val="28"/>
        </w:rPr>
      </w:pPr>
    </w:p>
    <w:p w14:paraId="0D6BA131" w14:textId="77777777" w:rsidR="0078607D" w:rsidRDefault="0078607D" w:rsidP="0078607D">
      <w:pPr>
        <w:spacing w:after="0"/>
        <w:jc w:val="center"/>
        <w:rPr>
          <w:rFonts w:ascii="Arial" w:hAnsi="Arial" w:cs="Arial"/>
          <w:b/>
          <w:sz w:val="28"/>
        </w:rPr>
      </w:pPr>
    </w:p>
    <w:p w14:paraId="75138C18" w14:textId="77777777" w:rsidR="0078607D" w:rsidRDefault="0078607D" w:rsidP="0078607D">
      <w:pPr>
        <w:spacing w:after="0"/>
        <w:jc w:val="center"/>
        <w:rPr>
          <w:rFonts w:ascii="Arial" w:hAnsi="Arial" w:cs="Arial"/>
          <w:b/>
          <w:sz w:val="28"/>
        </w:rPr>
      </w:pPr>
      <w:r>
        <w:rPr>
          <w:noProof/>
        </w:rPr>
        <mc:AlternateContent>
          <mc:Choice Requires="wps">
            <w:drawing>
              <wp:anchor distT="0" distB="0" distL="114300" distR="114300" simplePos="0" relativeHeight="251661312" behindDoc="0" locked="0" layoutInCell="1" allowOverlap="1" wp14:anchorId="47BE00AC" wp14:editId="5F2C95D5">
                <wp:simplePos x="0" y="0"/>
                <wp:positionH relativeFrom="column">
                  <wp:posOffset>367030</wp:posOffset>
                </wp:positionH>
                <wp:positionV relativeFrom="paragraph">
                  <wp:posOffset>59690</wp:posOffset>
                </wp:positionV>
                <wp:extent cx="5229225" cy="2055495"/>
                <wp:effectExtent l="0" t="0" r="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229225" cy="2025650"/>
                        </a:xfrm>
                        <a:prstGeom prst="rect">
                          <a:avLst/>
                        </a:prstGeom>
                        <a:extLst>
                          <a:ext uri="{AF507438-7753-43E0-B8FC-AC1667EBCBE1}">
                            <a14:hiddenEffects xmlns:a14="http://schemas.microsoft.com/office/drawing/2010/main">
                              <a:effectLst/>
                            </a14:hiddenEffects>
                          </a:ext>
                        </a:extLst>
                      </wps:spPr>
                      <wps:txbx>
                        <w:txbxContent>
                          <w:p w14:paraId="35961E39" w14:textId="77777777" w:rsidR="00B63D71" w:rsidRDefault="00B63D71" w:rsidP="0078607D">
                            <w:pPr>
                              <w:pStyle w:val="NormalWeb"/>
                              <w:spacing w:before="0" w:beforeAutospacing="0" w:after="0" w:afterAutospacing="0"/>
                              <w:jc w:val="center"/>
                              <w:rPr>
                                <w:rFonts w:ascii="Arial Black" w:hAnsi="Arial Black"/>
                                <w:b/>
                                <w:bCs/>
                                <w:color w:val="0070C0"/>
                                <w:sz w:val="72"/>
                                <w:szCs w:val="72"/>
                                <w:lang w:val="es-ES"/>
                                <w14:textOutline w14:w="9525" w14:cap="flat" w14:cmpd="sng" w14:algn="ctr">
                                  <w14:solidFill>
                                    <w14:srgbClr w14:val="92D050"/>
                                  </w14:solidFill>
                                  <w14:prstDash w14:val="solid"/>
                                  <w14:round/>
                                </w14:textOutline>
                              </w:rPr>
                            </w:pPr>
                            <w:r>
                              <w:rPr>
                                <w:rFonts w:ascii="Arial Black" w:hAnsi="Arial Black"/>
                                <w:b/>
                                <w:bCs/>
                                <w:color w:val="0070C0"/>
                                <w:sz w:val="72"/>
                                <w:szCs w:val="72"/>
                                <w:lang w:val="es-ES"/>
                                <w14:textOutline w14:w="9525" w14:cap="flat" w14:cmpd="sng" w14:algn="ctr">
                                  <w14:solidFill>
                                    <w14:srgbClr w14:val="92D050"/>
                                  </w14:solidFill>
                                  <w14:prstDash w14:val="solid"/>
                                  <w14:round/>
                                </w14:textOutline>
                              </w:rPr>
                              <w:t xml:space="preserve">JUEGO DE PELEAS UTILIZANDO SPHINX4 </w:t>
                            </w:r>
                          </w:p>
                          <w:p w14:paraId="5B12430E" w14:textId="77777777" w:rsidR="0078607D" w:rsidRDefault="00B63D71" w:rsidP="0078607D">
                            <w:pPr>
                              <w:pStyle w:val="NormalWeb"/>
                              <w:spacing w:before="0" w:beforeAutospacing="0" w:after="0" w:afterAutospacing="0"/>
                              <w:jc w:val="center"/>
                              <w:rPr>
                                <w:rFonts w:ascii="Arial Black" w:hAnsi="Arial Black"/>
                                <w:b/>
                                <w:bCs/>
                                <w:color w:val="0070C0"/>
                                <w:sz w:val="32"/>
                                <w:szCs w:val="32"/>
                                <w:lang w:val="es-ES"/>
                                <w14:textOutline w14:w="9525" w14:cap="flat" w14:cmpd="sng" w14:algn="ctr">
                                  <w14:solidFill>
                                    <w14:srgbClr w14:val="92D050"/>
                                  </w14:solidFill>
                                  <w14:prstDash w14:val="solid"/>
                                  <w14:round/>
                                </w14:textOutline>
                              </w:rPr>
                            </w:pPr>
                            <w:r w:rsidRPr="00B63D71">
                              <w:rPr>
                                <w:rFonts w:ascii="Arial Black" w:hAnsi="Arial Black"/>
                                <w:b/>
                                <w:bCs/>
                                <w:color w:val="0070C0"/>
                                <w:sz w:val="32"/>
                                <w:szCs w:val="32"/>
                                <w:lang w:val="es-ES"/>
                                <w14:textOutline w14:w="9525" w14:cap="flat" w14:cmpd="sng" w14:algn="ctr">
                                  <w14:solidFill>
                                    <w14:srgbClr w14:val="92D050"/>
                                  </w14:solidFill>
                                  <w14:prstDash w14:val="solid"/>
                                  <w14:round/>
                                </w14:textOutline>
                              </w:rPr>
                              <w:t>(</w:t>
                            </w:r>
                            <w:r w:rsidR="0078607D" w:rsidRPr="00B63D71">
                              <w:rPr>
                                <w:rFonts w:ascii="Arial Black" w:hAnsi="Arial Black"/>
                                <w:b/>
                                <w:bCs/>
                                <w:color w:val="0070C0"/>
                                <w:sz w:val="32"/>
                                <w:szCs w:val="32"/>
                                <w:lang w:val="es-ES"/>
                                <w14:textOutline w14:w="9525" w14:cap="flat" w14:cmpd="sng" w14:algn="ctr">
                                  <w14:solidFill>
                                    <w14:srgbClr w14:val="92D050"/>
                                  </w14:solidFill>
                                  <w14:prstDash w14:val="solid"/>
                                  <w14:round/>
                                </w14:textOutline>
                              </w:rPr>
                              <w:t xml:space="preserve">RECONOCIMIENTO </w:t>
                            </w:r>
                            <w:r w:rsidR="0078607D" w:rsidRPr="00B63D71">
                              <w:rPr>
                                <w:rFonts w:ascii="Arial Black" w:hAnsi="Arial Black"/>
                                <w:b/>
                                <w:bCs/>
                                <w:color w:val="0070C0"/>
                                <w:sz w:val="32"/>
                                <w:szCs w:val="32"/>
                                <w:lang w:val="es-ES"/>
                                <w14:textOutline w14:w="9525" w14:cap="flat" w14:cmpd="sng" w14:algn="ctr">
                                  <w14:solidFill>
                                    <w14:srgbClr w14:val="92D050"/>
                                  </w14:solidFill>
                                  <w14:prstDash w14:val="solid"/>
                                  <w14:round/>
                                </w14:textOutline>
                              </w:rPr>
                              <w:br/>
                              <w:t>ACÚSTICO FONÉTICO</w:t>
                            </w:r>
                            <w:r w:rsidRPr="00B63D71">
                              <w:rPr>
                                <w:rFonts w:ascii="Arial Black" w:hAnsi="Arial Black"/>
                                <w:b/>
                                <w:bCs/>
                                <w:color w:val="0070C0"/>
                                <w:sz w:val="32"/>
                                <w:szCs w:val="32"/>
                                <w:lang w:val="es-ES"/>
                                <w14:textOutline w14:w="9525" w14:cap="flat" w14:cmpd="sng" w14:algn="ctr">
                                  <w14:solidFill>
                                    <w14:srgbClr w14:val="92D050"/>
                                  </w14:solidFill>
                                  <w14:prstDash w14:val="solid"/>
                                  <w14:round/>
                                </w14:textOutline>
                              </w:rPr>
                              <w:t>)</w:t>
                            </w:r>
                          </w:p>
                          <w:p w14:paraId="66A35277" w14:textId="77777777" w:rsidR="00B63D71" w:rsidRDefault="00B63D71" w:rsidP="0078607D">
                            <w:pPr>
                              <w:pStyle w:val="NormalWeb"/>
                              <w:spacing w:before="0" w:beforeAutospacing="0" w:after="0" w:afterAutospacing="0"/>
                              <w:jc w:val="center"/>
                            </w:pP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7BE00AC" id="_x0000_t202" coordsize="21600,21600" o:spt="202" path="m,l,21600r21600,l21600,xe">
                <v:stroke joinstyle="miter"/>
                <v:path gradientshapeok="t" o:connecttype="rect"/>
              </v:shapetype>
              <v:shape id="Text Box 34" o:spid="_x0000_s1026" type="#_x0000_t202" style="position:absolute;left:0;text-align:left;margin-left:28.9pt;margin-top:4.7pt;width:411.75pt;height:161.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" filled="f" stroked="f">
                <o:lock v:ext="edit" shapetype="t"/>
                <v:textbox style="mso-fit-shape-to-text:t">
                  <w:txbxContent>
                    <w:p w14:paraId="35961E39" w14:textId="77777777" w:rsidR="00B63D71" w:rsidRDefault="00B63D71" w:rsidP="0078607D">
                      <w:pPr>
                        <w:pStyle w:val="NormalWeb"/>
                        <w:spacing w:before="0" w:beforeAutospacing="0" w:after="0" w:afterAutospacing="0"/>
                        <w:jc w:val="center"/>
                        <w:rPr>
                          <w:rFonts w:ascii="Arial Black" w:hAnsi="Arial Black"/>
                          <w:b/>
                          <w:bCs/>
                          <w:color w:val="0070C0"/>
                          <w:sz w:val="72"/>
                          <w:szCs w:val="72"/>
                          <w:lang w:val="es-ES"/>
                          <w14:textOutline w14:w="9525" w14:cap="flat" w14:cmpd="sng" w14:algn="ctr">
                            <w14:solidFill>
                              <w14:srgbClr w14:val="92D050"/>
                            </w14:solidFill>
                            <w14:prstDash w14:val="solid"/>
                            <w14:round/>
                          </w14:textOutline>
                        </w:rPr>
                      </w:pPr>
                      <w:r>
                        <w:rPr>
                          <w:rFonts w:ascii="Arial Black" w:hAnsi="Arial Black"/>
                          <w:b/>
                          <w:bCs/>
                          <w:color w:val="0070C0"/>
                          <w:sz w:val="72"/>
                          <w:szCs w:val="72"/>
                          <w:lang w:val="es-ES"/>
                          <w14:textOutline w14:w="9525" w14:cap="flat" w14:cmpd="sng" w14:algn="ctr">
                            <w14:solidFill>
                              <w14:srgbClr w14:val="92D050"/>
                            </w14:solidFill>
                            <w14:prstDash w14:val="solid"/>
                            <w14:round/>
                          </w14:textOutline>
                        </w:rPr>
                        <w:t xml:space="preserve">JUEGO DE PELEAS UTILIZANDO SPHINX4 </w:t>
                      </w:r>
                    </w:p>
                    <w:p w14:paraId="5B12430E" w14:textId="77777777" w:rsidR="0078607D" w:rsidRDefault="00B63D71" w:rsidP="0078607D">
                      <w:pPr>
                        <w:pStyle w:val="NormalWeb"/>
                        <w:spacing w:before="0" w:beforeAutospacing="0" w:after="0" w:afterAutospacing="0"/>
                        <w:jc w:val="center"/>
                        <w:rPr>
                          <w:rFonts w:ascii="Arial Black" w:hAnsi="Arial Black"/>
                          <w:b/>
                          <w:bCs/>
                          <w:color w:val="0070C0"/>
                          <w:sz w:val="32"/>
                          <w:szCs w:val="32"/>
                          <w:lang w:val="es-ES"/>
                          <w14:textOutline w14:w="9525" w14:cap="flat" w14:cmpd="sng" w14:algn="ctr">
                            <w14:solidFill>
                              <w14:srgbClr w14:val="92D050"/>
                            </w14:solidFill>
                            <w14:prstDash w14:val="solid"/>
                            <w14:round/>
                          </w14:textOutline>
                        </w:rPr>
                      </w:pPr>
                      <w:r w:rsidRPr="00B63D71">
                        <w:rPr>
                          <w:rFonts w:ascii="Arial Black" w:hAnsi="Arial Black"/>
                          <w:b/>
                          <w:bCs/>
                          <w:color w:val="0070C0"/>
                          <w:sz w:val="32"/>
                          <w:szCs w:val="32"/>
                          <w:lang w:val="es-ES"/>
                          <w14:textOutline w14:w="9525" w14:cap="flat" w14:cmpd="sng" w14:algn="ctr">
                            <w14:solidFill>
                              <w14:srgbClr w14:val="92D050"/>
                            </w14:solidFill>
                            <w14:prstDash w14:val="solid"/>
                            <w14:round/>
                          </w14:textOutline>
                        </w:rPr>
                        <w:t>(</w:t>
                      </w:r>
                      <w:r w:rsidR="0078607D" w:rsidRPr="00B63D71">
                        <w:rPr>
                          <w:rFonts w:ascii="Arial Black" w:hAnsi="Arial Black"/>
                          <w:b/>
                          <w:bCs/>
                          <w:color w:val="0070C0"/>
                          <w:sz w:val="32"/>
                          <w:szCs w:val="32"/>
                          <w:lang w:val="es-ES"/>
                          <w14:textOutline w14:w="9525" w14:cap="flat" w14:cmpd="sng" w14:algn="ctr">
                            <w14:solidFill>
                              <w14:srgbClr w14:val="92D050"/>
                            </w14:solidFill>
                            <w14:prstDash w14:val="solid"/>
                            <w14:round/>
                          </w14:textOutline>
                        </w:rPr>
                        <w:t xml:space="preserve">RECONOCIMIENTO </w:t>
                      </w:r>
                      <w:r w:rsidR="0078607D" w:rsidRPr="00B63D71">
                        <w:rPr>
                          <w:rFonts w:ascii="Arial Black" w:hAnsi="Arial Black"/>
                          <w:b/>
                          <w:bCs/>
                          <w:color w:val="0070C0"/>
                          <w:sz w:val="32"/>
                          <w:szCs w:val="32"/>
                          <w:lang w:val="es-ES"/>
                          <w14:textOutline w14:w="9525" w14:cap="flat" w14:cmpd="sng" w14:algn="ctr">
                            <w14:solidFill>
                              <w14:srgbClr w14:val="92D050"/>
                            </w14:solidFill>
                            <w14:prstDash w14:val="solid"/>
                            <w14:round/>
                          </w14:textOutline>
                        </w:rPr>
                        <w:br/>
                        <w:t>ACÚSTICO FONÉTICO</w:t>
                      </w:r>
                      <w:r w:rsidRPr="00B63D71">
                        <w:rPr>
                          <w:rFonts w:ascii="Arial Black" w:hAnsi="Arial Black"/>
                          <w:b/>
                          <w:bCs/>
                          <w:color w:val="0070C0"/>
                          <w:sz w:val="32"/>
                          <w:szCs w:val="32"/>
                          <w:lang w:val="es-ES"/>
                          <w14:textOutline w14:w="9525" w14:cap="flat" w14:cmpd="sng" w14:algn="ctr">
                            <w14:solidFill>
                              <w14:srgbClr w14:val="92D050"/>
                            </w14:solidFill>
                            <w14:prstDash w14:val="solid"/>
                            <w14:round/>
                          </w14:textOutline>
                        </w:rPr>
                        <w:t>)</w:t>
                      </w:r>
                    </w:p>
                    <w:p w14:paraId="66A35277" w14:textId="77777777" w:rsidR="00B63D71" w:rsidRDefault="00B63D71" w:rsidP="0078607D">
                      <w:pPr>
                        <w:pStyle w:val="NormalWeb"/>
                        <w:spacing w:before="0" w:beforeAutospacing="0" w:after="0" w:afterAutospacing="0"/>
                        <w:jc w:val="center"/>
                      </w:pPr>
                    </w:p>
                  </w:txbxContent>
                </v:textbox>
              </v:shape>
            </w:pict>
          </mc:Fallback>
        </mc:AlternateContent>
      </w:r>
    </w:p>
    <w:p w14:paraId="09F276DF" w14:textId="77777777" w:rsidR="0078607D" w:rsidRDefault="0078607D" w:rsidP="0078607D">
      <w:pPr>
        <w:spacing w:after="0"/>
        <w:jc w:val="center"/>
        <w:rPr>
          <w:rFonts w:ascii="Arial" w:hAnsi="Arial" w:cs="Arial"/>
          <w:b/>
          <w:sz w:val="28"/>
        </w:rPr>
      </w:pPr>
    </w:p>
    <w:p w14:paraId="35C7101F" w14:textId="77777777" w:rsidR="0078607D" w:rsidRDefault="0078607D" w:rsidP="0078607D">
      <w:pPr>
        <w:spacing w:after="0"/>
        <w:jc w:val="center"/>
        <w:rPr>
          <w:rFonts w:ascii="Arial" w:hAnsi="Arial" w:cs="Arial"/>
          <w:b/>
          <w:sz w:val="28"/>
        </w:rPr>
      </w:pPr>
    </w:p>
    <w:p w14:paraId="30C23733" w14:textId="77777777" w:rsidR="0078607D" w:rsidRDefault="0078607D" w:rsidP="0078607D">
      <w:pPr>
        <w:spacing w:after="0"/>
        <w:jc w:val="center"/>
        <w:rPr>
          <w:rFonts w:ascii="Arial" w:hAnsi="Arial" w:cs="Arial"/>
          <w:b/>
          <w:sz w:val="28"/>
        </w:rPr>
      </w:pPr>
    </w:p>
    <w:p w14:paraId="25CC7360" w14:textId="77777777" w:rsidR="0078607D" w:rsidRDefault="0078607D" w:rsidP="0078607D">
      <w:pPr>
        <w:spacing w:after="0"/>
        <w:jc w:val="center"/>
        <w:rPr>
          <w:rFonts w:ascii="Arial" w:hAnsi="Arial" w:cs="Arial"/>
          <w:b/>
          <w:sz w:val="28"/>
        </w:rPr>
      </w:pPr>
    </w:p>
    <w:p w14:paraId="2F72E72B" w14:textId="77777777" w:rsidR="0078607D" w:rsidRDefault="0078607D" w:rsidP="0078607D">
      <w:pPr>
        <w:spacing w:after="0"/>
        <w:jc w:val="center"/>
        <w:rPr>
          <w:rFonts w:ascii="Arial" w:hAnsi="Arial" w:cs="Arial"/>
          <w:b/>
          <w:sz w:val="28"/>
        </w:rPr>
      </w:pPr>
    </w:p>
    <w:p w14:paraId="661B266C" w14:textId="77777777" w:rsidR="0078607D" w:rsidRDefault="0078607D" w:rsidP="0078607D">
      <w:pPr>
        <w:jc w:val="center"/>
        <w:rPr>
          <w:rFonts w:ascii="Arial" w:hAnsi="Arial" w:cs="Arial"/>
        </w:rPr>
      </w:pPr>
    </w:p>
    <w:p w14:paraId="3A9DFA37" w14:textId="77777777" w:rsidR="0078607D" w:rsidRDefault="0078607D" w:rsidP="0078607D">
      <w:pPr>
        <w:jc w:val="center"/>
        <w:rPr>
          <w:rFonts w:ascii="Arial" w:hAnsi="Arial" w:cs="Arial"/>
        </w:rPr>
      </w:pPr>
    </w:p>
    <w:p w14:paraId="5994E8EB" w14:textId="77777777" w:rsidR="0078607D" w:rsidRDefault="0078607D" w:rsidP="0078607D">
      <w:pPr>
        <w:rPr>
          <w:rFonts w:ascii="Arial" w:hAnsi="Arial" w:cs="Arial"/>
        </w:rPr>
      </w:pPr>
    </w:p>
    <w:p w14:paraId="40B87083" w14:textId="77777777" w:rsidR="0078607D" w:rsidRDefault="0078607D" w:rsidP="0078607D">
      <w:pPr>
        <w:jc w:val="center"/>
        <w:rPr>
          <w:rFonts w:ascii="Arial" w:hAnsi="Arial" w:cs="Arial"/>
        </w:rPr>
      </w:pPr>
    </w:p>
    <w:p w14:paraId="7EC13611" w14:textId="77777777" w:rsidR="0078607D" w:rsidRDefault="0078607D" w:rsidP="0078607D">
      <w:pPr>
        <w:jc w:val="center"/>
        <w:rPr>
          <w:rFonts w:ascii="Arial" w:hAnsi="Arial" w:cs="Arial"/>
        </w:rPr>
      </w:pPr>
    </w:p>
    <w:p w14:paraId="55441A44" w14:textId="77777777" w:rsidR="0078607D" w:rsidRDefault="0078607D" w:rsidP="0078607D">
      <w:pPr>
        <w:jc w:val="center"/>
        <w:rPr>
          <w:rFonts w:ascii="Arial" w:hAnsi="Arial" w:cs="Arial"/>
        </w:rPr>
      </w:pPr>
    </w:p>
    <w:p w14:paraId="30B098B7" w14:textId="77777777" w:rsidR="00992CD3" w:rsidRDefault="00992CD3" w:rsidP="0078607D">
      <w:pPr>
        <w:ind w:left="1416"/>
        <w:rPr>
          <w:rFonts w:ascii="Arial" w:hAnsi="Arial" w:cs="Arial"/>
          <w:sz w:val="24"/>
        </w:rPr>
      </w:pPr>
    </w:p>
    <w:p w14:paraId="01DF818C" w14:textId="77777777" w:rsidR="00992CD3" w:rsidRDefault="00992CD3" w:rsidP="0078607D">
      <w:pPr>
        <w:ind w:left="1416"/>
        <w:rPr>
          <w:rFonts w:ascii="Arial" w:hAnsi="Arial" w:cs="Arial"/>
          <w:sz w:val="24"/>
        </w:rPr>
      </w:pPr>
    </w:p>
    <w:p w14:paraId="76797BE6" w14:textId="77777777" w:rsidR="0078607D" w:rsidRDefault="0078607D" w:rsidP="0078607D">
      <w:pPr>
        <w:ind w:left="1416"/>
        <w:rPr>
          <w:rFonts w:ascii="Arial" w:hAnsi="Arial" w:cs="Arial"/>
          <w:sz w:val="24"/>
        </w:rPr>
      </w:pPr>
      <w:r>
        <w:rPr>
          <w:rFonts w:ascii="Arial" w:hAnsi="Arial" w:cs="Arial"/>
          <w:sz w:val="24"/>
        </w:rPr>
        <w:t>Integrantes:</w:t>
      </w:r>
      <w:r>
        <w:rPr>
          <w:rFonts w:ascii="Arial" w:hAnsi="Arial" w:cs="Arial"/>
          <w:sz w:val="24"/>
        </w:rPr>
        <w:tab/>
        <w:t>Cari Aguilar Luis Alberto</w:t>
      </w:r>
    </w:p>
    <w:p w14:paraId="2D930E8F" w14:textId="77777777" w:rsidR="0078607D" w:rsidRDefault="0078607D" w:rsidP="0078607D">
      <w:pPr>
        <w:ind w:left="1416"/>
        <w:rPr>
          <w:rFonts w:ascii="Arial" w:hAnsi="Arial" w:cs="Arial"/>
          <w:sz w:val="24"/>
        </w:rPr>
      </w:pPr>
      <w:r>
        <w:rPr>
          <w:rFonts w:ascii="Arial" w:hAnsi="Arial" w:cs="Arial"/>
          <w:sz w:val="24"/>
        </w:rPr>
        <w:t xml:space="preserve"> </w:t>
      </w:r>
      <w:r>
        <w:rPr>
          <w:rFonts w:ascii="Arial" w:hAnsi="Arial" w:cs="Arial"/>
          <w:sz w:val="24"/>
        </w:rPr>
        <w:tab/>
      </w:r>
      <w:r>
        <w:rPr>
          <w:rFonts w:ascii="Arial" w:hAnsi="Arial" w:cs="Arial"/>
          <w:sz w:val="24"/>
        </w:rPr>
        <w:tab/>
        <w:t>Gumucio Suarez Fabiola</w:t>
      </w:r>
    </w:p>
    <w:p w14:paraId="7DA252FF" w14:textId="77777777" w:rsidR="0078607D" w:rsidRDefault="0078607D" w:rsidP="0078607D">
      <w:pPr>
        <w:ind w:left="1416"/>
        <w:rPr>
          <w:rFonts w:ascii="Arial" w:hAnsi="Arial" w:cs="Arial"/>
          <w:sz w:val="24"/>
        </w:rPr>
      </w:pPr>
      <w:r>
        <w:rPr>
          <w:rFonts w:ascii="Arial" w:hAnsi="Arial" w:cs="Arial"/>
          <w:sz w:val="24"/>
        </w:rPr>
        <w:tab/>
      </w:r>
      <w:r>
        <w:rPr>
          <w:rFonts w:ascii="Arial" w:hAnsi="Arial" w:cs="Arial"/>
          <w:sz w:val="24"/>
        </w:rPr>
        <w:tab/>
        <w:t>Miranda Rodríguez Ronald Rodrigo</w:t>
      </w:r>
    </w:p>
    <w:p w14:paraId="5756F2AD" w14:textId="77777777" w:rsidR="0078607D" w:rsidRDefault="0078607D" w:rsidP="0078607D">
      <w:pPr>
        <w:ind w:left="1416"/>
        <w:rPr>
          <w:rFonts w:ascii="Arial" w:hAnsi="Arial" w:cs="Arial"/>
          <w:sz w:val="24"/>
        </w:rPr>
      </w:pPr>
      <w:r>
        <w:rPr>
          <w:rFonts w:ascii="Arial" w:hAnsi="Arial" w:cs="Arial"/>
          <w:sz w:val="24"/>
        </w:rPr>
        <w:tab/>
      </w:r>
      <w:r>
        <w:rPr>
          <w:rFonts w:ascii="Arial" w:hAnsi="Arial" w:cs="Arial"/>
          <w:sz w:val="24"/>
        </w:rPr>
        <w:tab/>
        <w:t>Veliz Morales José</w:t>
      </w:r>
    </w:p>
    <w:p w14:paraId="3DA8C25F" w14:textId="77777777" w:rsidR="0078607D" w:rsidRDefault="0078607D" w:rsidP="0078607D">
      <w:pPr>
        <w:ind w:left="1416"/>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 xml:space="preserve"> </w:t>
      </w:r>
    </w:p>
    <w:p w14:paraId="0E358318" w14:textId="77777777" w:rsidR="0078607D" w:rsidRDefault="0078607D" w:rsidP="0078607D">
      <w:pPr>
        <w:ind w:left="1416"/>
        <w:rPr>
          <w:rFonts w:ascii="Arial" w:hAnsi="Arial" w:cs="Arial"/>
          <w:sz w:val="24"/>
        </w:rPr>
      </w:pPr>
      <w:r>
        <w:rPr>
          <w:rFonts w:ascii="Arial" w:hAnsi="Arial" w:cs="Arial"/>
          <w:sz w:val="24"/>
        </w:rPr>
        <w:t xml:space="preserve">Materia: </w:t>
      </w:r>
      <w:r>
        <w:rPr>
          <w:rFonts w:ascii="Arial" w:hAnsi="Arial" w:cs="Arial"/>
          <w:sz w:val="24"/>
        </w:rPr>
        <w:tab/>
        <w:t>Reconocimiento de voz</w:t>
      </w:r>
    </w:p>
    <w:p w14:paraId="35F2D542" w14:textId="77777777" w:rsidR="0078607D" w:rsidRDefault="0078607D" w:rsidP="0078607D">
      <w:pPr>
        <w:ind w:left="1416"/>
        <w:rPr>
          <w:rFonts w:ascii="Arial" w:hAnsi="Arial" w:cs="Arial"/>
          <w:sz w:val="24"/>
        </w:rPr>
      </w:pPr>
      <w:r>
        <w:rPr>
          <w:rFonts w:ascii="Arial" w:hAnsi="Arial" w:cs="Arial"/>
          <w:sz w:val="24"/>
        </w:rPr>
        <w:t xml:space="preserve">Fecha: </w:t>
      </w:r>
      <w:r>
        <w:rPr>
          <w:rFonts w:ascii="Arial" w:hAnsi="Arial" w:cs="Arial"/>
          <w:sz w:val="24"/>
        </w:rPr>
        <w:tab/>
        <w:t>4</w:t>
      </w:r>
      <w:r>
        <w:rPr>
          <w:rFonts w:ascii="Arial" w:hAnsi="Arial" w:cs="Arial"/>
          <w:sz w:val="24"/>
        </w:rPr>
        <w:t xml:space="preserve"> de </w:t>
      </w:r>
      <w:r>
        <w:rPr>
          <w:rFonts w:ascii="Arial" w:hAnsi="Arial" w:cs="Arial"/>
          <w:sz w:val="24"/>
        </w:rPr>
        <w:t>junio</w:t>
      </w:r>
      <w:r>
        <w:rPr>
          <w:rFonts w:ascii="Arial" w:hAnsi="Arial" w:cs="Arial"/>
          <w:sz w:val="24"/>
        </w:rPr>
        <w:t xml:space="preserve"> del 2019</w:t>
      </w:r>
    </w:p>
    <w:p w14:paraId="3FEC1EE4" w14:textId="77777777" w:rsidR="0078607D" w:rsidRDefault="0078607D" w:rsidP="0078607D">
      <w:pPr>
        <w:ind w:left="1416"/>
        <w:rPr>
          <w:rFonts w:ascii="Arial" w:hAnsi="Arial" w:cs="Arial"/>
          <w:sz w:val="24"/>
        </w:rPr>
      </w:pPr>
    </w:p>
    <w:p w14:paraId="6069E977" w14:textId="77777777" w:rsidR="0078607D" w:rsidRDefault="0078607D" w:rsidP="0078607D">
      <w:pPr>
        <w:ind w:left="1416"/>
        <w:rPr>
          <w:rFonts w:ascii="Arial" w:hAnsi="Arial" w:cs="Arial"/>
          <w:sz w:val="24"/>
        </w:rPr>
      </w:pPr>
    </w:p>
    <w:p w14:paraId="5A2E75DC" w14:textId="77777777" w:rsidR="0078607D" w:rsidRDefault="0078607D" w:rsidP="0078607D">
      <w:pPr>
        <w:jc w:val="center"/>
        <w:rPr>
          <w:rFonts w:ascii="Arial" w:hAnsi="Arial" w:cs="Arial"/>
          <w:sz w:val="24"/>
        </w:rPr>
      </w:pPr>
    </w:p>
    <w:p w14:paraId="436C6DE3" w14:textId="77777777" w:rsidR="0078607D" w:rsidRDefault="0078607D" w:rsidP="0078607D">
      <w:pPr>
        <w:jc w:val="center"/>
        <w:rPr>
          <w:rFonts w:ascii="Arial" w:hAnsi="Arial" w:cs="Arial"/>
          <w:sz w:val="24"/>
        </w:rPr>
      </w:pPr>
    </w:p>
    <w:p w14:paraId="5150823E" w14:textId="32731E8B" w:rsidR="006F6F61" w:rsidRPr="00C42045" w:rsidRDefault="0078607D" w:rsidP="00C42045">
      <w:pPr>
        <w:jc w:val="center"/>
        <w:rPr>
          <w:rFonts w:ascii="Arial" w:hAnsi="Arial" w:cs="Arial"/>
          <w:b/>
          <w:sz w:val="24"/>
          <w:szCs w:val="24"/>
        </w:rPr>
      </w:pPr>
      <w:r>
        <w:rPr>
          <w:rFonts w:ascii="Arial" w:hAnsi="Arial" w:cs="Arial"/>
          <w:sz w:val="24"/>
        </w:rPr>
        <w:t>Cochabamba – Bolivia</w:t>
      </w:r>
    </w:p>
    <w:sdt>
      <w:sdtPr>
        <w:id w:val="-2044049959"/>
        <w:docPartObj>
          <w:docPartGallery w:val="Table of Contents"/>
          <w:docPartUnique/>
        </w:docPartObj>
      </w:sdtPr>
      <w:sdtEndPr>
        <w:rPr>
          <w:rFonts w:asciiTheme="minorHAnsi" w:eastAsiaTheme="minorHAnsi" w:hAnsiTheme="minorHAnsi" w:cstheme="minorBidi"/>
          <w:b/>
          <w:bCs/>
          <w:noProof/>
          <w:color w:val="auto"/>
          <w:sz w:val="22"/>
          <w:szCs w:val="22"/>
          <w:lang w:val="es-BO"/>
        </w:rPr>
      </w:sdtEndPr>
      <w:sdtContent>
        <w:p w14:paraId="18A166C2" w14:textId="072D67AC" w:rsidR="006F6F61" w:rsidRDefault="006F6F61">
          <w:pPr>
            <w:pStyle w:val="TOCHeading"/>
          </w:pPr>
          <w:r>
            <w:t>Contenido</w:t>
          </w:r>
        </w:p>
        <w:p w14:paraId="02EFD8FA" w14:textId="77777777" w:rsidR="006F6F61" w:rsidRDefault="006F6F61">
          <w:pPr>
            <w:pStyle w:val="TOC1"/>
            <w:tabs>
              <w:tab w:val="right" w:leader="dot" w:pos="8494"/>
            </w:tabs>
            <w:rPr>
              <w:noProof/>
            </w:rPr>
          </w:pPr>
          <w:r>
            <w:fldChar w:fldCharType="begin"/>
          </w:r>
          <w:r>
            <w:instrText xml:space="preserve"> TOC \o "1-3" \h \z \u </w:instrText>
          </w:r>
          <w:r>
            <w:fldChar w:fldCharType="separate"/>
          </w:r>
          <w:hyperlink w:anchor="_Toc10532128" w:history="1">
            <w:r w:rsidRPr="00FD5018">
              <w:rPr>
                <w:rStyle w:val="Hyperlink"/>
                <w:rFonts w:ascii="Arial" w:hAnsi="Arial" w:cs="Arial"/>
                <w:noProof/>
              </w:rPr>
              <w:t>1 Reconocimiento de voz aplicada a un videojuego</w:t>
            </w:r>
            <w:r>
              <w:rPr>
                <w:noProof/>
                <w:webHidden/>
              </w:rPr>
              <w:tab/>
            </w:r>
            <w:r>
              <w:rPr>
                <w:noProof/>
                <w:webHidden/>
              </w:rPr>
              <w:fldChar w:fldCharType="begin"/>
            </w:r>
            <w:r>
              <w:rPr>
                <w:noProof/>
                <w:webHidden/>
              </w:rPr>
              <w:instrText xml:space="preserve"> PAGEREF _Toc10532128 \h </w:instrText>
            </w:r>
            <w:r>
              <w:rPr>
                <w:noProof/>
                <w:webHidden/>
              </w:rPr>
            </w:r>
            <w:r>
              <w:rPr>
                <w:noProof/>
                <w:webHidden/>
              </w:rPr>
              <w:fldChar w:fldCharType="separate"/>
            </w:r>
            <w:r>
              <w:rPr>
                <w:noProof/>
                <w:webHidden/>
              </w:rPr>
              <w:t>2</w:t>
            </w:r>
            <w:r>
              <w:rPr>
                <w:noProof/>
                <w:webHidden/>
              </w:rPr>
              <w:fldChar w:fldCharType="end"/>
            </w:r>
          </w:hyperlink>
        </w:p>
        <w:p w14:paraId="4663A0A6" w14:textId="77777777" w:rsidR="006F6F61" w:rsidRDefault="006F6F61">
          <w:pPr>
            <w:pStyle w:val="TOC2"/>
            <w:tabs>
              <w:tab w:val="right" w:leader="dot" w:pos="8494"/>
            </w:tabs>
            <w:rPr>
              <w:noProof/>
            </w:rPr>
          </w:pPr>
          <w:hyperlink w:anchor="_Toc10532129" w:history="1">
            <w:r w:rsidRPr="00FD5018">
              <w:rPr>
                <w:rStyle w:val="Hyperlink"/>
                <w:rFonts w:ascii="Arial" w:hAnsi="Arial" w:cs="Arial"/>
                <w:noProof/>
              </w:rPr>
              <w:t>1.1 Introducción</w:t>
            </w:r>
            <w:r>
              <w:rPr>
                <w:noProof/>
                <w:webHidden/>
              </w:rPr>
              <w:tab/>
            </w:r>
            <w:r>
              <w:rPr>
                <w:noProof/>
                <w:webHidden/>
              </w:rPr>
              <w:fldChar w:fldCharType="begin"/>
            </w:r>
            <w:r>
              <w:rPr>
                <w:noProof/>
                <w:webHidden/>
              </w:rPr>
              <w:instrText xml:space="preserve"> PAGEREF _Toc10532129 \h </w:instrText>
            </w:r>
            <w:r>
              <w:rPr>
                <w:noProof/>
                <w:webHidden/>
              </w:rPr>
            </w:r>
            <w:r>
              <w:rPr>
                <w:noProof/>
                <w:webHidden/>
              </w:rPr>
              <w:fldChar w:fldCharType="separate"/>
            </w:r>
            <w:r>
              <w:rPr>
                <w:noProof/>
                <w:webHidden/>
              </w:rPr>
              <w:t>2</w:t>
            </w:r>
            <w:r>
              <w:rPr>
                <w:noProof/>
                <w:webHidden/>
              </w:rPr>
              <w:fldChar w:fldCharType="end"/>
            </w:r>
          </w:hyperlink>
        </w:p>
        <w:p w14:paraId="7716D220" w14:textId="77777777" w:rsidR="006F6F61" w:rsidRDefault="006F6F61">
          <w:pPr>
            <w:pStyle w:val="TOC2"/>
            <w:tabs>
              <w:tab w:val="right" w:leader="dot" w:pos="8494"/>
            </w:tabs>
            <w:rPr>
              <w:noProof/>
            </w:rPr>
          </w:pPr>
          <w:hyperlink w:anchor="_Toc10532130" w:history="1">
            <w:r w:rsidRPr="00FD5018">
              <w:rPr>
                <w:rStyle w:val="Hyperlink"/>
                <w:rFonts w:ascii="Arial" w:hAnsi="Arial" w:cs="Arial"/>
                <w:noProof/>
                <w:shd w:val="clear" w:color="auto" w:fill="FFFFFF"/>
              </w:rPr>
              <w:t>1.2 Reconocimiento acústico fonético</w:t>
            </w:r>
            <w:r>
              <w:rPr>
                <w:noProof/>
                <w:webHidden/>
              </w:rPr>
              <w:tab/>
            </w:r>
            <w:r>
              <w:rPr>
                <w:noProof/>
                <w:webHidden/>
              </w:rPr>
              <w:fldChar w:fldCharType="begin"/>
            </w:r>
            <w:r>
              <w:rPr>
                <w:noProof/>
                <w:webHidden/>
              </w:rPr>
              <w:instrText xml:space="preserve"> PAGEREF _Toc10532130 \h </w:instrText>
            </w:r>
            <w:r>
              <w:rPr>
                <w:noProof/>
                <w:webHidden/>
              </w:rPr>
            </w:r>
            <w:r>
              <w:rPr>
                <w:noProof/>
                <w:webHidden/>
              </w:rPr>
              <w:fldChar w:fldCharType="separate"/>
            </w:r>
            <w:r>
              <w:rPr>
                <w:noProof/>
                <w:webHidden/>
              </w:rPr>
              <w:t>3</w:t>
            </w:r>
            <w:r>
              <w:rPr>
                <w:noProof/>
                <w:webHidden/>
              </w:rPr>
              <w:fldChar w:fldCharType="end"/>
            </w:r>
          </w:hyperlink>
        </w:p>
        <w:p w14:paraId="418813F4" w14:textId="77777777" w:rsidR="006F6F61" w:rsidRDefault="006F6F61">
          <w:pPr>
            <w:pStyle w:val="TOC2"/>
            <w:tabs>
              <w:tab w:val="right" w:leader="dot" w:pos="8494"/>
            </w:tabs>
            <w:rPr>
              <w:noProof/>
            </w:rPr>
          </w:pPr>
          <w:hyperlink w:anchor="_Toc10532131" w:history="1">
            <w:r w:rsidRPr="00FD5018">
              <w:rPr>
                <w:rStyle w:val="Hyperlink"/>
                <w:rFonts w:ascii="Arial" w:hAnsi="Arial" w:cs="Arial"/>
                <w:noProof/>
                <w:shd w:val="clear" w:color="auto" w:fill="FFFFFF"/>
              </w:rPr>
              <w:t>1.3 Descripción breve del juego</w:t>
            </w:r>
            <w:r>
              <w:rPr>
                <w:noProof/>
                <w:webHidden/>
              </w:rPr>
              <w:tab/>
            </w:r>
            <w:r>
              <w:rPr>
                <w:noProof/>
                <w:webHidden/>
              </w:rPr>
              <w:fldChar w:fldCharType="begin"/>
            </w:r>
            <w:r>
              <w:rPr>
                <w:noProof/>
                <w:webHidden/>
              </w:rPr>
              <w:instrText xml:space="preserve"> PAGEREF _Toc10532131 \h </w:instrText>
            </w:r>
            <w:r>
              <w:rPr>
                <w:noProof/>
                <w:webHidden/>
              </w:rPr>
            </w:r>
            <w:r>
              <w:rPr>
                <w:noProof/>
                <w:webHidden/>
              </w:rPr>
              <w:fldChar w:fldCharType="separate"/>
            </w:r>
            <w:r>
              <w:rPr>
                <w:noProof/>
                <w:webHidden/>
              </w:rPr>
              <w:t>3</w:t>
            </w:r>
            <w:r>
              <w:rPr>
                <w:noProof/>
                <w:webHidden/>
              </w:rPr>
              <w:fldChar w:fldCharType="end"/>
            </w:r>
          </w:hyperlink>
        </w:p>
        <w:p w14:paraId="1C725B13" w14:textId="77777777" w:rsidR="006F6F61" w:rsidRDefault="006F6F61">
          <w:pPr>
            <w:pStyle w:val="TOC2"/>
            <w:tabs>
              <w:tab w:val="right" w:leader="dot" w:pos="8494"/>
            </w:tabs>
            <w:rPr>
              <w:noProof/>
            </w:rPr>
          </w:pPr>
          <w:hyperlink w:anchor="_Toc10532132" w:history="1">
            <w:r w:rsidRPr="00FD5018">
              <w:rPr>
                <w:rStyle w:val="Hyperlink"/>
                <w:rFonts w:ascii="Arial" w:hAnsi="Arial" w:cs="Arial"/>
                <w:noProof/>
              </w:rPr>
              <w:t>1.4 Diccionario</w:t>
            </w:r>
            <w:r>
              <w:rPr>
                <w:noProof/>
                <w:webHidden/>
              </w:rPr>
              <w:tab/>
            </w:r>
            <w:r>
              <w:rPr>
                <w:noProof/>
                <w:webHidden/>
              </w:rPr>
              <w:fldChar w:fldCharType="begin"/>
            </w:r>
            <w:r>
              <w:rPr>
                <w:noProof/>
                <w:webHidden/>
              </w:rPr>
              <w:instrText xml:space="preserve"> PAGEREF _Toc10532132 \h </w:instrText>
            </w:r>
            <w:r>
              <w:rPr>
                <w:noProof/>
                <w:webHidden/>
              </w:rPr>
            </w:r>
            <w:r>
              <w:rPr>
                <w:noProof/>
                <w:webHidden/>
              </w:rPr>
              <w:fldChar w:fldCharType="separate"/>
            </w:r>
            <w:r>
              <w:rPr>
                <w:noProof/>
                <w:webHidden/>
              </w:rPr>
              <w:t>4</w:t>
            </w:r>
            <w:r>
              <w:rPr>
                <w:noProof/>
                <w:webHidden/>
              </w:rPr>
              <w:fldChar w:fldCharType="end"/>
            </w:r>
          </w:hyperlink>
        </w:p>
        <w:p w14:paraId="6A1C9CCD" w14:textId="77777777" w:rsidR="006F6F61" w:rsidRDefault="006F6F61">
          <w:pPr>
            <w:pStyle w:val="TOC2"/>
            <w:tabs>
              <w:tab w:val="right" w:leader="dot" w:pos="8494"/>
            </w:tabs>
            <w:rPr>
              <w:noProof/>
            </w:rPr>
          </w:pPr>
          <w:hyperlink w:anchor="_Toc10532133" w:history="1">
            <w:r w:rsidRPr="00FD5018">
              <w:rPr>
                <w:rStyle w:val="Hyperlink"/>
                <w:rFonts w:ascii="Arial" w:hAnsi="Arial" w:cs="Arial"/>
                <w:noProof/>
              </w:rPr>
              <w:t>1.5 Gramática</w:t>
            </w:r>
            <w:r>
              <w:rPr>
                <w:noProof/>
                <w:webHidden/>
              </w:rPr>
              <w:tab/>
            </w:r>
            <w:r>
              <w:rPr>
                <w:noProof/>
                <w:webHidden/>
              </w:rPr>
              <w:fldChar w:fldCharType="begin"/>
            </w:r>
            <w:r>
              <w:rPr>
                <w:noProof/>
                <w:webHidden/>
              </w:rPr>
              <w:instrText xml:space="preserve"> PAGEREF _Toc10532133 \h </w:instrText>
            </w:r>
            <w:r>
              <w:rPr>
                <w:noProof/>
                <w:webHidden/>
              </w:rPr>
            </w:r>
            <w:r>
              <w:rPr>
                <w:noProof/>
                <w:webHidden/>
              </w:rPr>
              <w:fldChar w:fldCharType="separate"/>
            </w:r>
            <w:r>
              <w:rPr>
                <w:noProof/>
                <w:webHidden/>
              </w:rPr>
              <w:t>4</w:t>
            </w:r>
            <w:r>
              <w:rPr>
                <w:noProof/>
                <w:webHidden/>
              </w:rPr>
              <w:fldChar w:fldCharType="end"/>
            </w:r>
          </w:hyperlink>
        </w:p>
        <w:p w14:paraId="66B84773" w14:textId="77777777" w:rsidR="006F6F61" w:rsidRDefault="006F6F61">
          <w:pPr>
            <w:pStyle w:val="TOC2"/>
            <w:tabs>
              <w:tab w:val="right" w:leader="dot" w:pos="8494"/>
            </w:tabs>
            <w:rPr>
              <w:noProof/>
            </w:rPr>
          </w:pPr>
          <w:hyperlink w:anchor="_Toc10532134" w:history="1">
            <w:r w:rsidRPr="00FD5018">
              <w:rPr>
                <w:rStyle w:val="Hyperlink"/>
                <w:rFonts w:ascii="Arial" w:hAnsi="Arial" w:cs="Arial"/>
                <w:noProof/>
              </w:rPr>
              <w:t>1.6 Código del algoritmo</w:t>
            </w:r>
            <w:r>
              <w:rPr>
                <w:noProof/>
                <w:webHidden/>
              </w:rPr>
              <w:tab/>
            </w:r>
            <w:r>
              <w:rPr>
                <w:noProof/>
                <w:webHidden/>
              </w:rPr>
              <w:fldChar w:fldCharType="begin"/>
            </w:r>
            <w:r>
              <w:rPr>
                <w:noProof/>
                <w:webHidden/>
              </w:rPr>
              <w:instrText xml:space="preserve"> PAGEREF _Toc10532134 \h </w:instrText>
            </w:r>
            <w:r>
              <w:rPr>
                <w:noProof/>
                <w:webHidden/>
              </w:rPr>
            </w:r>
            <w:r>
              <w:rPr>
                <w:noProof/>
                <w:webHidden/>
              </w:rPr>
              <w:fldChar w:fldCharType="separate"/>
            </w:r>
            <w:r>
              <w:rPr>
                <w:noProof/>
                <w:webHidden/>
              </w:rPr>
              <w:t>5</w:t>
            </w:r>
            <w:r>
              <w:rPr>
                <w:noProof/>
                <w:webHidden/>
              </w:rPr>
              <w:fldChar w:fldCharType="end"/>
            </w:r>
          </w:hyperlink>
        </w:p>
        <w:p w14:paraId="469A04F5" w14:textId="77777777" w:rsidR="006F6F61" w:rsidRDefault="006F6F61">
          <w:pPr>
            <w:pStyle w:val="TOC2"/>
            <w:tabs>
              <w:tab w:val="right" w:leader="dot" w:pos="8494"/>
            </w:tabs>
            <w:rPr>
              <w:noProof/>
            </w:rPr>
          </w:pPr>
          <w:hyperlink w:anchor="_Toc10532135" w:history="1">
            <w:r w:rsidRPr="00FD5018">
              <w:rPr>
                <w:rStyle w:val="Hyperlink"/>
                <w:rFonts w:ascii="Arial" w:hAnsi="Arial" w:cs="Arial"/>
                <w:noProof/>
              </w:rPr>
              <w:t>1.7 Código principal</w:t>
            </w:r>
            <w:r>
              <w:rPr>
                <w:noProof/>
                <w:webHidden/>
              </w:rPr>
              <w:tab/>
            </w:r>
            <w:r>
              <w:rPr>
                <w:noProof/>
                <w:webHidden/>
              </w:rPr>
              <w:fldChar w:fldCharType="begin"/>
            </w:r>
            <w:r>
              <w:rPr>
                <w:noProof/>
                <w:webHidden/>
              </w:rPr>
              <w:instrText xml:space="preserve"> PAGEREF _Toc10532135 \h </w:instrText>
            </w:r>
            <w:r>
              <w:rPr>
                <w:noProof/>
                <w:webHidden/>
              </w:rPr>
            </w:r>
            <w:r>
              <w:rPr>
                <w:noProof/>
                <w:webHidden/>
              </w:rPr>
              <w:fldChar w:fldCharType="separate"/>
            </w:r>
            <w:r>
              <w:rPr>
                <w:noProof/>
                <w:webHidden/>
              </w:rPr>
              <w:t>5</w:t>
            </w:r>
            <w:r>
              <w:rPr>
                <w:noProof/>
                <w:webHidden/>
              </w:rPr>
              <w:fldChar w:fldCharType="end"/>
            </w:r>
          </w:hyperlink>
        </w:p>
        <w:p w14:paraId="1DBD005A" w14:textId="77777777" w:rsidR="006F6F61" w:rsidRDefault="006F6F61">
          <w:pPr>
            <w:pStyle w:val="TOC2"/>
            <w:tabs>
              <w:tab w:val="right" w:leader="dot" w:pos="8494"/>
            </w:tabs>
            <w:rPr>
              <w:noProof/>
            </w:rPr>
          </w:pPr>
          <w:hyperlink w:anchor="_Toc10532136" w:history="1">
            <w:r w:rsidRPr="00FD5018">
              <w:rPr>
                <w:rStyle w:val="Hyperlink"/>
                <w:rFonts w:ascii="Arial" w:hAnsi="Arial" w:cs="Arial"/>
                <w:noProof/>
              </w:rPr>
              <w:t>1.8 Conclusiones</w:t>
            </w:r>
            <w:r>
              <w:rPr>
                <w:noProof/>
                <w:webHidden/>
              </w:rPr>
              <w:tab/>
            </w:r>
            <w:r>
              <w:rPr>
                <w:noProof/>
                <w:webHidden/>
              </w:rPr>
              <w:fldChar w:fldCharType="begin"/>
            </w:r>
            <w:r>
              <w:rPr>
                <w:noProof/>
                <w:webHidden/>
              </w:rPr>
              <w:instrText xml:space="preserve"> PAGEREF _Toc10532136 \h </w:instrText>
            </w:r>
            <w:r>
              <w:rPr>
                <w:noProof/>
                <w:webHidden/>
              </w:rPr>
            </w:r>
            <w:r>
              <w:rPr>
                <w:noProof/>
                <w:webHidden/>
              </w:rPr>
              <w:fldChar w:fldCharType="separate"/>
            </w:r>
            <w:r>
              <w:rPr>
                <w:noProof/>
                <w:webHidden/>
              </w:rPr>
              <w:t>5</w:t>
            </w:r>
            <w:r>
              <w:rPr>
                <w:noProof/>
                <w:webHidden/>
              </w:rPr>
              <w:fldChar w:fldCharType="end"/>
            </w:r>
          </w:hyperlink>
        </w:p>
        <w:p w14:paraId="38780107" w14:textId="3CFF0AE9" w:rsidR="006F6F61" w:rsidRPr="00AF1D35" w:rsidRDefault="006F6F61" w:rsidP="00AF1D35">
          <w:r>
            <w:rPr>
              <w:b/>
              <w:bCs/>
              <w:noProof/>
            </w:rPr>
            <w:fldChar w:fldCharType="end"/>
          </w:r>
        </w:p>
      </w:sdtContent>
    </w:sdt>
    <w:p w14:paraId="6ECC47BA" w14:textId="77777777" w:rsidR="006F6F61" w:rsidRDefault="006F6F61" w:rsidP="004D1505">
      <w:pPr>
        <w:pStyle w:val="Heading1"/>
        <w:spacing w:line="360" w:lineRule="auto"/>
        <w:rPr>
          <w:rFonts w:ascii="Arial" w:hAnsi="Arial" w:cs="Arial"/>
          <w:sz w:val="24"/>
          <w:szCs w:val="24"/>
        </w:rPr>
      </w:pPr>
    </w:p>
    <w:p w14:paraId="4C5089E0" w14:textId="1F525374" w:rsidR="006F6F61" w:rsidRDefault="006F6F61" w:rsidP="004D1505">
      <w:pPr>
        <w:pStyle w:val="Heading1"/>
        <w:spacing w:line="360" w:lineRule="auto"/>
        <w:rPr>
          <w:rFonts w:ascii="Arial" w:hAnsi="Arial" w:cs="Arial"/>
          <w:sz w:val="24"/>
          <w:szCs w:val="24"/>
        </w:rPr>
      </w:pPr>
    </w:p>
    <w:p w14:paraId="34585592" w14:textId="3BD78001" w:rsidR="00AF1D35" w:rsidRDefault="00AF1D35" w:rsidP="00AF1D35"/>
    <w:p w14:paraId="55568885" w14:textId="4FC329D2" w:rsidR="00AF1D35" w:rsidRDefault="00AF1D35" w:rsidP="00AF1D35"/>
    <w:p w14:paraId="0D2844EB" w14:textId="5CE8A6DD" w:rsidR="00C42045" w:rsidRDefault="00C42045" w:rsidP="00AF1D35"/>
    <w:p w14:paraId="64564EAA" w14:textId="5E14BC8D" w:rsidR="00C42045" w:rsidRDefault="00C42045" w:rsidP="00AF1D35"/>
    <w:p w14:paraId="5C926388" w14:textId="77015156" w:rsidR="00C42045" w:rsidRDefault="00C42045" w:rsidP="00AF1D35"/>
    <w:p w14:paraId="089A56E4" w14:textId="24042C0A" w:rsidR="00C42045" w:rsidRDefault="00C42045" w:rsidP="00AF1D35"/>
    <w:p w14:paraId="4F1A52D9" w14:textId="3FE93928" w:rsidR="00C42045" w:rsidRDefault="00C42045" w:rsidP="00AF1D35"/>
    <w:p w14:paraId="714283B4" w14:textId="1FC377DE" w:rsidR="00C42045" w:rsidRDefault="00C42045" w:rsidP="00AF1D35"/>
    <w:p w14:paraId="28DA53A5" w14:textId="5AC7AC2B" w:rsidR="00C42045" w:rsidRDefault="00C42045" w:rsidP="00AF1D35"/>
    <w:p w14:paraId="3924D58C" w14:textId="75B709F7" w:rsidR="00C42045" w:rsidRDefault="00C42045" w:rsidP="00AF1D35">
      <w:r>
        <w:br/>
      </w:r>
    </w:p>
    <w:p w14:paraId="0A063707" w14:textId="2B79C968" w:rsidR="00C42045" w:rsidRDefault="00C42045" w:rsidP="00AF1D35"/>
    <w:p w14:paraId="7A3067A8" w14:textId="2E057FCF" w:rsidR="00C42045" w:rsidRDefault="00C42045" w:rsidP="00AF1D35"/>
    <w:p w14:paraId="2404F1B5" w14:textId="6CB9677F" w:rsidR="00C42045" w:rsidRDefault="00C42045" w:rsidP="00AF1D35"/>
    <w:p w14:paraId="48C6359C" w14:textId="1442045D" w:rsidR="006F6F61" w:rsidRDefault="006F6F61" w:rsidP="004D1505">
      <w:pPr>
        <w:pStyle w:val="Heading1"/>
        <w:spacing w:line="360" w:lineRule="auto"/>
        <w:rPr>
          <w:rFonts w:ascii="Arial" w:hAnsi="Arial" w:cs="Arial"/>
          <w:sz w:val="24"/>
          <w:szCs w:val="24"/>
        </w:rPr>
      </w:pPr>
    </w:p>
    <w:p w14:paraId="43AE0FC5" w14:textId="77777777" w:rsidR="00C42045" w:rsidRPr="00C42045" w:rsidRDefault="00C42045" w:rsidP="00C42045"/>
    <w:p w14:paraId="77037656" w14:textId="77777777" w:rsidR="00C80C77" w:rsidRPr="00CF4645" w:rsidRDefault="00CF4645" w:rsidP="004D1505">
      <w:pPr>
        <w:pStyle w:val="Heading1"/>
        <w:spacing w:line="360" w:lineRule="auto"/>
        <w:rPr>
          <w:rFonts w:ascii="Arial" w:hAnsi="Arial" w:cs="Arial"/>
          <w:sz w:val="24"/>
          <w:szCs w:val="24"/>
        </w:rPr>
      </w:pPr>
      <w:bookmarkStart w:id="0" w:name="_Toc10532128"/>
      <w:r w:rsidRPr="00CF4645">
        <w:rPr>
          <w:rFonts w:ascii="Arial" w:hAnsi="Arial" w:cs="Arial"/>
          <w:sz w:val="24"/>
          <w:szCs w:val="24"/>
        </w:rPr>
        <w:lastRenderedPageBreak/>
        <w:t xml:space="preserve">1 </w:t>
      </w:r>
      <w:r>
        <w:rPr>
          <w:rFonts w:ascii="Arial" w:hAnsi="Arial" w:cs="Arial"/>
          <w:sz w:val="24"/>
          <w:szCs w:val="24"/>
        </w:rPr>
        <w:t>R</w:t>
      </w:r>
      <w:r w:rsidRPr="00CF4645">
        <w:rPr>
          <w:rFonts w:ascii="Arial" w:hAnsi="Arial" w:cs="Arial"/>
          <w:sz w:val="24"/>
          <w:szCs w:val="24"/>
        </w:rPr>
        <w:t>econocimiento de voz aplicada a un videojuego</w:t>
      </w:r>
      <w:bookmarkEnd w:id="0"/>
    </w:p>
    <w:p w14:paraId="5ADFCB2F" w14:textId="77777777" w:rsidR="009B4F4D" w:rsidRPr="00CF4645" w:rsidRDefault="00415536" w:rsidP="004D1505">
      <w:pPr>
        <w:pStyle w:val="Heading2"/>
        <w:spacing w:line="360" w:lineRule="auto"/>
        <w:rPr>
          <w:rFonts w:ascii="Arial" w:hAnsi="Arial" w:cs="Arial"/>
          <w:sz w:val="22"/>
          <w:szCs w:val="22"/>
        </w:rPr>
      </w:pPr>
      <w:bookmarkStart w:id="1" w:name="_Toc10532129"/>
      <w:r w:rsidRPr="00CF4645">
        <w:rPr>
          <w:rFonts w:ascii="Arial" w:hAnsi="Arial" w:cs="Arial"/>
          <w:sz w:val="22"/>
          <w:szCs w:val="22"/>
        </w:rPr>
        <w:t>1</w:t>
      </w:r>
      <w:r w:rsidR="001433A9" w:rsidRPr="00CF4645">
        <w:rPr>
          <w:rFonts w:ascii="Arial" w:hAnsi="Arial" w:cs="Arial"/>
          <w:sz w:val="22"/>
          <w:szCs w:val="22"/>
        </w:rPr>
        <w:t>.1</w:t>
      </w:r>
      <w:r w:rsidRPr="00CF4645">
        <w:rPr>
          <w:rFonts w:ascii="Arial" w:hAnsi="Arial" w:cs="Arial"/>
          <w:sz w:val="22"/>
          <w:szCs w:val="22"/>
        </w:rPr>
        <w:t xml:space="preserve"> </w:t>
      </w:r>
      <w:r w:rsidR="00EA7CB1" w:rsidRPr="00CF4645">
        <w:rPr>
          <w:rFonts w:ascii="Arial" w:hAnsi="Arial" w:cs="Arial"/>
          <w:sz w:val="22"/>
          <w:szCs w:val="22"/>
        </w:rPr>
        <w:t>Introducción</w:t>
      </w:r>
      <w:bookmarkEnd w:id="1"/>
    </w:p>
    <w:p w14:paraId="5682B359" w14:textId="77777777" w:rsidR="004B7E13" w:rsidRDefault="004B7E13" w:rsidP="004B7E13">
      <w:pPr>
        <w:spacing w:line="240" w:lineRule="auto"/>
        <w:jc w:val="both"/>
        <w:rPr>
          <w:rFonts w:ascii="Arial" w:hAnsi="Arial" w:cs="Arial"/>
        </w:rPr>
      </w:pPr>
      <w:r w:rsidRPr="004B7E13">
        <w:rPr>
          <w:rFonts w:ascii="Arial" w:hAnsi="Arial" w:cs="Arial"/>
        </w:rPr>
        <w:t xml:space="preserve">En la actualidad, existe una auténtica revolución conceptual en la informática. Podemos ver como algunos sistemas, Wii de Nintendo, han revolucionado el mundo de las consolas y videojuegos simplemente modificando el mando para que reconociese movimientos. Un reciente proyecto de Microsoft, proyecto Natal, nos permite a través de un sistema de webcams, interactuar directamente con la consola tan solo moviéndonos delante de ella. Cada vez más ordenadores y teléfonos móviles se dotan de pantallas táctiles que permiten directamente tocar lo que queremos. </w:t>
      </w:r>
    </w:p>
    <w:p w14:paraId="6F273F09" w14:textId="77777777" w:rsidR="004B7E13" w:rsidRPr="004B7E13" w:rsidRDefault="004B7E13" w:rsidP="004B7E13">
      <w:pPr>
        <w:spacing w:line="240" w:lineRule="auto"/>
        <w:jc w:val="both"/>
        <w:rPr>
          <w:rFonts w:ascii="Arial" w:hAnsi="Arial" w:cs="Arial"/>
          <w:bCs/>
        </w:rPr>
      </w:pPr>
      <w:r w:rsidRPr="004B7E13">
        <w:rPr>
          <w:rFonts w:ascii="Arial" w:hAnsi="Arial" w:cs="Arial"/>
        </w:rPr>
        <w:t>En este contexto no podíamos dejar de lado los sistemas de reconocimiento de habla. Vemos cada día sistemas de atención telefónica con los que interactuamos a través de órdenes vocales. Nuevos sistemas operativos como Windows 7 o Mac OS X incluyen opciones de reconocimiento por voz. No podemos dejar de lado a Google, con su importante papel marcando tendencias tecnológicas. Actualmente ha mostrado una fuerte inclinación a este tipo de sistemas. Podemos ver en los últimos modelos de móviles del gigante como integran búsquedas en internet empleando tan solo la voz o búsquedas en su sistema Google Maps.</w:t>
      </w:r>
      <w:r>
        <w:rPr>
          <w:rFonts w:ascii="Arial" w:hAnsi="Arial" w:cs="Arial"/>
        </w:rPr>
        <w:t xml:space="preserve"> En </w:t>
      </w:r>
      <w:r w:rsidR="009D2B54">
        <w:rPr>
          <w:rFonts w:ascii="Arial" w:hAnsi="Arial" w:cs="Arial"/>
        </w:rPr>
        <w:t>resumen,</w:t>
      </w:r>
      <w:r>
        <w:rPr>
          <w:rFonts w:ascii="Arial" w:hAnsi="Arial" w:cs="Arial"/>
        </w:rPr>
        <w:t xml:space="preserve"> el reconocimiento de voz facilita en muchos aspectos la vida cotidiana de las personas.</w:t>
      </w:r>
    </w:p>
    <w:p w14:paraId="4FAA3714" w14:textId="77777777" w:rsidR="00B75C45" w:rsidRDefault="00415536" w:rsidP="004D1505">
      <w:pPr>
        <w:pStyle w:val="Heading2"/>
        <w:spacing w:line="360" w:lineRule="auto"/>
        <w:rPr>
          <w:rFonts w:ascii="Arial" w:hAnsi="Arial" w:cs="Arial"/>
          <w:sz w:val="24"/>
          <w:szCs w:val="24"/>
          <w:shd w:val="clear" w:color="auto" w:fill="FFFFFF"/>
        </w:rPr>
      </w:pPr>
      <w:bookmarkStart w:id="2" w:name="_Toc10532130"/>
      <w:r w:rsidRPr="00CF4645">
        <w:rPr>
          <w:rFonts w:ascii="Arial" w:hAnsi="Arial" w:cs="Arial"/>
          <w:sz w:val="24"/>
          <w:szCs w:val="24"/>
          <w:shd w:val="clear" w:color="auto" w:fill="FFFFFF"/>
        </w:rPr>
        <w:t>1.</w:t>
      </w:r>
      <w:r w:rsidR="001433A9" w:rsidRPr="00CF4645">
        <w:rPr>
          <w:rFonts w:ascii="Arial" w:hAnsi="Arial" w:cs="Arial"/>
          <w:sz w:val="24"/>
          <w:szCs w:val="24"/>
          <w:shd w:val="clear" w:color="auto" w:fill="FFFFFF"/>
        </w:rPr>
        <w:t>2</w:t>
      </w:r>
      <w:r w:rsidRPr="00CF4645">
        <w:rPr>
          <w:rFonts w:ascii="Arial" w:hAnsi="Arial" w:cs="Arial"/>
          <w:sz w:val="24"/>
          <w:szCs w:val="24"/>
          <w:shd w:val="clear" w:color="auto" w:fill="FFFFFF"/>
        </w:rPr>
        <w:t xml:space="preserve"> </w:t>
      </w:r>
      <w:r w:rsidR="00B75C45" w:rsidRPr="00CF4645">
        <w:rPr>
          <w:rFonts w:ascii="Arial" w:hAnsi="Arial" w:cs="Arial"/>
          <w:sz w:val="24"/>
          <w:szCs w:val="24"/>
          <w:shd w:val="clear" w:color="auto" w:fill="FFFFFF"/>
        </w:rPr>
        <w:t>Reconocimiento acústico fonético</w:t>
      </w:r>
      <w:bookmarkEnd w:id="2"/>
    </w:p>
    <w:p w14:paraId="500FC904" w14:textId="77777777" w:rsidR="004D1505" w:rsidRPr="001A5F01" w:rsidRDefault="004D1505" w:rsidP="004D1505">
      <w:pPr>
        <w:spacing w:line="240" w:lineRule="auto"/>
        <w:jc w:val="both"/>
        <w:rPr>
          <w:rFonts w:ascii="Arial" w:hAnsi="Arial" w:cs="Arial"/>
        </w:rPr>
      </w:pPr>
      <w:r w:rsidRPr="001A5F01">
        <w:rPr>
          <w:rFonts w:ascii="Arial" w:hAnsi="Arial" w:cs="Arial"/>
        </w:rPr>
        <w:t xml:space="preserve">El enfoque acústico fonético está basado en la teoría que postula que existe un   número finito y diferenciado de unidades fonéticas en el lenguaje hablado, y que pueden ser caracterizadas por un conjunto de propiedades que se manifiestan en la señal de voz a lo largo del tiempo. </w:t>
      </w:r>
    </w:p>
    <w:p w14:paraId="089F74A0" w14:textId="77777777" w:rsidR="004D1505" w:rsidRPr="001A5F01" w:rsidRDefault="004D1505" w:rsidP="004D1505">
      <w:pPr>
        <w:spacing w:line="240" w:lineRule="auto"/>
        <w:jc w:val="both"/>
        <w:rPr>
          <w:rFonts w:ascii="Arial" w:hAnsi="Arial" w:cs="Arial"/>
        </w:rPr>
      </w:pPr>
      <w:r w:rsidRPr="001A5F01">
        <w:rPr>
          <w:rFonts w:ascii="Arial" w:hAnsi="Arial" w:cs="Arial"/>
        </w:rPr>
        <w:t xml:space="preserve">Engloba todos aquellos procesos destinados a realizar una decodificación de palabras a partir de las características diferenciadoras que la voz presenta y de un conjunto de reglas, dispuestas en forma de sistema experto, que existen en el habla. </w:t>
      </w:r>
    </w:p>
    <w:p w14:paraId="6849CD41" w14:textId="77777777" w:rsidR="00CE039F" w:rsidRPr="001A5F01" w:rsidRDefault="004D1505" w:rsidP="004D1505">
      <w:pPr>
        <w:spacing w:line="240" w:lineRule="auto"/>
        <w:jc w:val="both"/>
        <w:rPr>
          <w:sz w:val="20"/>
          <w:szCs w:val="20"/>
        </w:rPr>
      </w:pPr>
      <w:r w:rsidRPr="001A5F01">
        <w:rPr>
          <w:rFonts w:ascii="Arial" w:hAnsi="Arial" w:cs="Arial"/>
        </w:rPr>
        <w:t>Los fonemas se estructuran en palabras, y éstas en frases, que son las que modelan las ideas. Aunque las propiedades acústicas de las unidades fonéticas son altamente variables debido tanto a una variedad infinita de hablantes como a la vecindad de las unidades fonéticas (conocidas como las co-articulaciones de los sonidos), se asume que las reglas que gobiernan su variabilidad son sencillas y pueden ser aprendidas de manera rápida para poder implementarse en situaciones prácticas</w:t>
      </w:r>
      <w:r w:rsidR="00ED24FD">
        <w:rPr>
          <w:rFonts w:ascii="Arial" w:hAnsi="Arial" w:cs="Arial"/>
        </w:rPr>
        <w:t>.</w:t>
      </w:r>
    </w:p>
    <w:p w14:paraId="72541A1E" w14:textId="77777777" w:rsidR="00EA7CB1" w:rsidRPr="00CF4645" w:rsidRDefault="00415536" w:rsidP="004D1505">
      <w:pPr>
        <w:pStyle w:val="Heading2"/>
        <w:spacing w:line="360" w:lineRule="auto"/>
        <w:rPr>
          <w:rFonts w:ascii="Arial" w:hAnsi="Arial" w:cs="Arial"/>
          <w:sz w:val="24"/>
          <w:szCs w:val="24"/>
          <w:shd w:val="clear" w:color="auto" w:fill="FFFFFF"/>
        </w:rPr>
      </w:pPr>
      <w:bookmarkStart w:id="3" w:name="_Toc10532131"/>
      <w:r w:rsidRPr="00CF4645">
        <w:rPr>
          <w:rFonts w:ascii="Arial" w:hAnsi="Arial" w:cs="Arial"/>
          <w:sz w:val="24"/>
          <w:szCs w:val="24"/>
          <w:shd w:val="clear" w:color="auto" w:fill="FFFFFF"/>
        </w:rPr>
        <w:t>1.</w:t>
      </w:r>
      <w:r w:rsidR="001433A9" w:rsidRPr="00CF4645">
        <w:rPr>
          <w:rFonts w:ascii="Arial" w:hAnsi="Arial" w:cs="Arial"/>
          <w:sz w:val="24"/>
          <w:szCs w:val="24"/>
          <w:shd w:val="clear" w:color="auto" w:fill="FFFFFF"/>
        </w:rPr>
        <w:t>3</w:t>
      </w:r>
      <w:r w:rsidRPr="00CF4645">
        <w:rPr>
          <w:rFonts w:ascii="Arial" w:hAnsi="Arial" w:cs="Arial"/>
          <w:sz w:val="24"/>
          <w:szCs w:val="24"/>
          <w:shd w:val="clear" w:color="auto" w:fill="FFFFFF"/>
        </w:rPr>
        <w:t xml:space="preserve"> </w:t>
      </w:r>
      <w:r w:rsidR="002971D2" w:rsidRPr="00CF4645">
        <w:rPr>
          <w:rFonts w:ascii="Arial" w:hAnsi="Arial" w:cs="Arial"/>
          <w:sz w:val="24"/>
          <w:szCs w:val="24"/>
          <w:shd w:val="clear" w:color="auto" w:fill="FFFFFF"/>
        </w:rPr>
        <w:t>Descripción breve del juego</w:t>
      </w:r>
      <w:bookmarkEnd w:id="3"/>
      <w:r w:rsidR="002971D2" w:rsidRPr="00CF4645">
        <w:rPr>
          <w:rFonts w:ascii="Arial" w:hAnsi="Arial" w:cs="Arial"/>
          <w:sz w:val="24"/>
          <w:szCs w:val="24"/>
          <w:shd w:val="clear" w:color="auto" w:fill="FFFFFF"/>
        </w:rPr>
        <w:t xml:space="preserve"> </w:t>
      </w:r>
    </w:p>
    <w:p w14:paraId="1F7AD322" w14:textId="77777777" w:rsidR="006F6F61" w:rsidRPr="006F6F61" w:rsidRDefault="006F6F61" w:rsidP="006F6F61">
      <w:pPr>
        <w:jc w:val="both"/>
        <w:rPr>
          <w:rFonts w:ascii="Arial" w:hAnsi="Arial" w:cs="Arial"/>
        </w:rPr>
      </w:pPr>
      <w:r w:rsidRPr="006F6F61">
        <w:rPr>
          <w:rFonts w:ascii="Arial" w:hAnsi="Arial" w:cs="Arial"/>
        </w:rPr>
        <w:t xml:space="preserve">Super Smash Bros. utiliza un sistema de batalla distinto al de los tradicionales juegos de lucha. 2 o más jugadores (hasta 4) eligen personaje, tras lo cual pelean en diferentes escenarios mientras tratan de sacar a sus oponentes del escenario. En vez de usar barras de energía como la mayoría de los juegos de lucha, este juego presenta medidores de porcentaje. Estos medidores comienzan en 0%, y se incrementan cuando los personajes reciben daño, llegando a un límite de 999%. A medida que el porcentaje de un personaje incrementa, éste puede ser arrojado más lejos con mayor facilidad. Cuando un personaje es arrojado fuera de los límites de la pantalla pierde una vida o un punto dependiendo del modo de juego en que se esté participando. Los jugadores pueden usar ataques u otras técnicas para volver al escenario (generalmente la combinación de botones ↑+B), o como algunos saltos de ciertos personajes, que tienen un mayor alcance o mayor repetición, y que pueden hacer que la recuperación sea más fácil. Además, algunos personajes son más pesados que otros, haciendo más difícil para un adversario conseguir sacarlo del escenario, pero haciendo más difícil la recuperación. </w:t>
      </w:r>
      <w:r w:rsidRPr="006F6F61">
        <w:rPr>
          <w:rFonts w:ascii="Arial" w:hAnsi="Arial" w:cs="Arial"/>
        </w:rPr>
        <w:lastRenderedPageBreak/>
        <w:t>Los personajes pueden pelear usando una gran variedad de ataques resultantes de combinar los botones A y B del control con la dirección que se da a la palanca de control.</w:t>
      </w:r>
    </w:p>
    <w:p w14:paraId="460277EC" w14:textId="77777777" w:rsidR="006F6F61" w:rsidRPr="006F6F61" w:rsidRDefault="006F6F61" w:rsidP="006F6F61">
      <w:pPr>
        <w:jc w:val="both"/>
        <w:rPr>
          <w:rFonts w:ascii="Arial" w:hAnsi="Arial" w:cs="Arial"/>
        </w:rPr>
      </w:pPr>
      <w:r w:rsidRPr="006F6F61">
        <w:rPr>
          <w:rFonts w:ascii="Arial" w:hAnsi="Arial" w:cs="Arial"/>
        </w:rPr>
        <w:t xml:space="preserve">El juego contiene 9 escenarios distintos. Los escenarios son arenas de tres dimensiones, basadas en niveles de las distintas sagas de Nintendo y son interactivos con el jugador. Aunque los escenarios están dibujados en tres dimensiones, los personajes sólo se pueden mover en un plano bidimensional. No todos los escenarios están disponibles desde el inicio; un escenario está oculto, y puede ser desbloqueado si se siguen unos requerimientos. ​ Los escenarios van desde plataformas flotantes hasta áreas de tierra firme. Cada escenario posee un límite, el cual si es traspasado hará que el personaje pierda una vida o punto. Además, diversos objetos aparecen de forma aleatoria y de distintas formas y consecuencias al usarlo, como bates de béisbol, caparazones, martillos, y su uso comprende desde recuperar energía hasta aportársela al contrario. </w:t>
      </w:r>
    </w:p>
    <w:p w14:paraId="67BF77E4" w14:textId="77777777" w:rsidR="000D710E" w:rsidRPr="00B75C45" w:rsidRDefault="000D710E" w:rsidP="00B75C45">
      <w:pPr>
        <w:pStyle w:val="NoSpacing"/>
        <w:jc w:val="both"/>
        <w:rPr>
          <w:rFonts w:ascii="Arial" w:hAnsi="Arial" w:cs="Arial"/>
          <w:b/>
        </w:rPr>
      </w:pPr>
    </w:p>
    <w:p w14:paraId="376759E5" w14:textId="77777777" w:rsidR="002971D2" w:rsidRDefault="00415536" w:rsidP="004D1505">
      <w:pPr>
        <w:pStyle w:val="Heading2"/>
        <w:spacing w:line="360" w:lineRule="auto"/>
        <w:rPr>
          <w:rFonts w:ascii="Arial" w:hAnsi="Arial" w:cs="Arial"/>
          <w:sz w:val="24"/>
          <w:szCs w:val="24"/>
        </w:rPr>
      </w:pPr>
      <w:bookmarkStart w:id="4" w:name="_Toc10532132"/>
      <w:r w:rsidRPr="00CF4645">
        <w:rPr>
          <w:rFonts w:ascii="Arial" w:hAnsi="Arial" w:cs="Arial"/>
          <w:sz w:val="24"/>
          <w:szCs w:val="24"/>
        </w:rPr>
        <w:t>1.</w:t>
      </w:r>
      <w:r w:rsidR="001433A9" w:rsidRPr="00CF4645">
        <w:rPr>
          <w:rFonts w:ascii="Arial" w:hAnsi="Arial" w:cs="Arial"/>
          <w:sz w:val="24"/>
          <w:szCs w:val="24"/>
        </w:rPr>
        <w:t>4</w:t>
      </w:r>
      <w:r w:rsidRPr="00CF4645">
        <w:rPr>
          <w:rFonts w:ascii="Arial" w:hAnsi="Arial" w:cs="Arial"/>
          <w:sz w:val="24"/>
          <w:szCs w:val="24"/>
        </w:rPr>
        <w:t xml:space="preserve"> </w:t>
      </w:r>
      <w:r w:rsidR="00CE039F" w:rsidRPr="00CF4645">
        <w:rPr>
          <w:rFonts w:ascii="Arial" w:hAnsi="Arial" w:cs="Arial"/>
          <w:sz w:val="24"/>
          <w:szCs w:val="24"/>
        </w:rPr>
        <w:t>Diccionario</w:t>
      </w:r>
      <w:bookmarkEnd w:id="4"/>
    </w:p>
    <w:p w14:paraId="12F06788" w14:textId="77777777" w:rsidR="0004023D" w:rsidRPr="003915CB" w:rsidRDefault="0004023D" w:rsidP="00725241">
      <w:pPr>
        <w:jc w:val="both"/>
        <w:rPr>
          <w:rFonts w:ascii="Arial" w:hAnsi="Arial" w:cs="Arial"/>
        </w:rPr>
      </w:pPr>
      <w:r w:rsidRPr="003915CB">
        <w:rPr>
          <w:rFonts w:ascii="Arial" w:hAnsi="Arial" w:cs="Arial"/>
        </w:rPr>
        <w:t>Para llenar parcialmente nuestro diccionario se registraron combinaciones de las palabras que reconoce nuestro proyecto</w:t>
      </w:r>
      <w:r w:rsidR="009F7005">
        <w:rPr>
          <w:rFonts w:ascii="Arial" w:hAnsi="Arial" w:cs="Arial"/>
        </w:rPr>
        <w:t>, para el proyecto el diccionario es pequeño lo que reduce la probabilidad de que el reconocedor de voz interprete erróneamente las palabras.</w:t>
      </w:r>
      <w:r w:rsidRPr="003915CB">
        <w:rPr>
          <w:rFonts w:ascii="Arial" w:hAnsi="Arial" w:cs="Arial"/>
        </w:rPr>
        <w:t xml:space="preserve"> Las palabras que utilizamos son las siguientes:</w:t>
      </w:r>
    </w:p>
    <w:p w14:paraId="2BC08EDF" w14:textId="77777777" w:rsidR="001D0136" w:rsidRPr="003915CB" w:rsidRDefault="001D0136" w:rsidP="00BC6A28">
      <w:pPr>
        <w:pStyle w:val="NoSpacing"/>
        <w:numPr>
          <w:ilvl w:val="0"/>
          <w:numId w:val="2"/>
        </w:numPr>
        <w:rPr>
          <w:rFonts w:ascii="Arial" w:hAnsi="Arial" w:cs="Arial"/>
        </w:rPr>
      </w:pPr>
      <w:r w:rsidRPr="003915CB">
        <w:rPr>
          <w:rFonts w:ascii="Arial" w:hAnsi="Arial" w:cs="Arial"/>
        </w:rPr>
        <w:t>abajo a b a j o</w:t>
      </w:r>
    </w:p>
    <w:p w14:paraId="1535B8E9" w14:textId="77777777" w:rsidR="001D0136" w:rsidRPr="003915CB" w:rsidRDefault="001D0136" w:rsidP="00BC6A28">
      <w:pPr>
        <w:pStyle w:val="NoSpacing"/>
        <w:numPr>
          <w:ilvl w:val="0"/>
          <w:numId w:val="2"/>
        </w:numPr>
        <w:rPr>
          <w:rFonts w:ascii="Arial" w:hAnsi="Arial" w:cs="Arial"/>
        </w:rPr>
      </w:pPr>
      <w:r w:rsidRPr="003915CB">
        <w:rPr>
          <w:rFonts w:ascii="Arial" w:hAnsi="Arial" w:cs="Arial"/>
        </w:rPr>
        <w:t>combinar k o m b i n a r</w:t>
      </w:r>
    </w:p>
    <w:p w14:paraId="49038974" w14:textId="77777777" w:rsidR="001D0136" w:rsidRPr="003915CB" w:rsidRDefault="001D0136" w:rsidP="00BC6A28">
      <w:pPr>
        <w:pStyle w:val="NoSpacing"/>
        <w:numPr>
          <w:ilvl w:val="0"/>
          <w:numId w:val="2"/>
        </w:numPr>
        <w:rPr>
          <w:rFonts w:ascii="Arial" w:hAnsi="Arial" w:cs="Arial"/>
        </w:rPr>
      </w:pPr>
      <w:r w:rsidRPr="003915CB">
        <w:rPr>
          <w:rFonts w:ascii="Arial" w:hAnsi="Arial" w:cs="Arial"/>
        </w:rPr>
        <w:t>combinó k o m b i n o</w:t>
      </w:r>
    </w:p>
    <w:p w14:paraId="27BCF392" w14:textId="77777777" w:rsidR="001D0136" w:rsidRPr="003915CB" w:rsidRDefault="001D0136" w:rsidP="00BC6A28">
      <w:pPr>
        <w:pStyle w:val="NoSpacing"/>
        <w:numPr>
          <w:ilvl w:val="0"/>
          <w:numId w:val="2"/>
        </w:numPr>
        <w:rPr>
          <w:rFonts w:ascii="Arial" w:hAnsi="Arial" w:cs="Arial"/>
        </w:rPr>
      </w:pPr>
      <w:r w:rsidRPr="003915CB">
        <w:rPr>
          <w:rFonts w:ascii="Arial" w:hAnsi="Arial" w:cs="Arial"/>
        </w:rPr>
        <w:t>derechito d e r e ch i t o</w:t>
      </w:r>
    </w:p>
    <w:p w14:paraId="16D8E602" w14:textId="77777777" w:rsidR="001D0136" w:rsidRPr="003915CB" w:rsidRDefault="001D0136" w:rsidP="00BC6A28">
      <w:pPr>
        <w:pStyle w:val="NoSpacing"/>
        <w:numPr>
          <w:ilvl w:val="0"/>
          <w:numId w:val="2"/>
        </w:numPr>
        <w:rPr>
          <w:rFonts w:ascii="Arial" w:hAnsi="Arial" w:cs="Arial"/>
        </w:rPr>
      </w:pPr>
      <w:r w:rsidRPr="003915CB">
        <w:rPr>
          <w:rFonts w:ascii="Arial" w:hAnsi="Arial" w:cs="Arial"/>
        </w:rPr>
        <w:t>derecho d e r e ch o</w:t>
      </w:r>
    </w:p>
    <w:p w14:paraId="19FC9686" w14:textId="77777777" w:rsidR="001D0136" w:rsidRPr="003915CB" w:rsidRDefault="001D0136" w:rsidP="00BC6A28">
      <w:pPr>
        <w:pStyle w:val="NoSpacing"/>
        <w:numPr>
          <w:ilvl w:val="0"/>
          <w:numId w:val="2"/>
        </w:numPr>
        <w:rPr>
          <w:rFonts w:ascii="Arial" w:hAnsi="Arial" w:cs="Arial"/>
        </w:rPr>
      </w:pPr>
      <w:r w:rsidRPr="003915CB">
        <w:rPr>
          <w:rFonts w:ascii="Arial" w:hAnsi="Arial" w:cs="Arial"/>
        </w:rPr>
        <w:t>derechos d e r e ch o s</w:t>
      </w:r>
    </w:p>
    <w:p w14:paraId="0A274436" w14:textId="77777777" w:rsidR="001D0136" w:rsidRPr="003915CB" w:rsidRDefault="001D0136" w:rsidP="00BC6A28">
      <w:pPr>
        <w:pStyle w:val="NoSpacing"/>
        <w:numPr>
          <w:ilvl w:val="0"/>
          <w:numId w:val="2"/>
        </w:numPr>
        <w:rPr>
          <w:rFonts w:ascii="Arial" w:hAnsi="Arial" w:cs="Arial"/>
        </w:rPr>
      </w:pPr>
      <w:r w:rsidRPr="003915CB">
        <w:rPr>
          <w:rFonts w:ascii="Arial" w:hAnsi="Arial" w:cs="Arial"/>
        </w:rPr>
        <w:t>golpe g o l p e</w:t>
      </w:r>
    </w:p>
    <w:p w14:paraId="1F708191" w14:textId="77777777" w:rsidR="001D0136" w:rsidRPr="003915CB" w:rsidRDefault="001D0136" w:rsidP="00BC6A28">
      <w:pPr>
        <w:pStyle w:val="NoSpacing"/>
        <w:numPr>
          <w:ilvl w:val="0"/>
          <w:numId w:val="2"/>
        </w:numPr>
        <w:rPr>
          <w:rFonts w:ascii="Arial" w:hAnsi="Arial" w:cs="Arial"/>
        </w:rPr>
      </w:pPr>
      <w:r w:rsidRPr="003915CB">
        <w:rPr>
          <w:rFonts w:ascii="Arial" w:hAnsi="Arial" w:cs="Arial"/>
        </w:rPr>
        <w:t>golpea g o l p e a</w:t>
      </w:r>
    </w:p>
    <w:p w14:paraId="3A276920" w14:textId="77777777" w:rsidR="001D0136" w:rsidRPr="003915CB" w:rsidRDefault="001D0136" w:rsidP="00BC6A28">
      <w:pPr>
        <w:pStyle w:val="NoSpacing"/>
        <w:numPr>
          <w:ilvl w:val="0"/>
          <w:numId w:val="2"/>
        </w:numPr>
        <w:rPr>
          <w:rFonts w:ascii="Arial" w:hAnsi="Arial" w:cs="Arial"/>
        </w:rPr>
      </w:pPr>
      <w:r w:rsidRPr="003915CB">
        <w:rPr>
          <w:rFonts w:ascii="Arial" w:hAnsi="Arial" w:cs="Arial"/>
        </w:rPr>
        <w:t>golpeada g o l p e a d a</w:t>
      </w:r>
    </w:p>
    <w:p w14:paraId="14F8B51D" w14:textId="77777777" w:rsidR="001D0136" w:rsidRPr="003915CB" w:rsidRDefault="001D0136" w:rsidP="00BC6A28">
      <w:pPr>
        <w:pStyle w:val="NoSpacing"/>
        <w:numPr>
          <w:ilvl w:val="0"/>
          <w:numId w:val="2"/>
        </w:numPr>
        <w:rPr>
          <w:rFonts w:ascii="Arial" w:hAnsi="Arial" w:cs="Arial"/>
        </w:rPr>
      </w:pPr>
      <w:r w:rsidRPr="003915CB">
        <w:rPr>
          <w:rFonts w:ascii="Arial" w:hAnsi="Arial" w:cs="Arial"/>
        </w:rPr>
        <w:t>golpeado g o l p e a d o</w:t>
      </w:r>
    </w:p>
    <w:p w14:paraId="2448CDC3" w14:textId="77777777" w:rsidR="001D0136" w:rsidRPr="003915CB" w:rsidRDefault="001D0136" w:rsidP="00BC6A28">
      <w:pPr>
        <w:pStyle w:val="NoSpacing"/>
        <w:numPr>
          <w:ilvl w:val="0"/>
          <w:numId w:val="2"/>
        </w:numPr>
        <w:rPr>
          <w:rFonts w:ascii="Arial" w:hAnsi="Arial" w:cs="Arial"/>
        </w:rPr>
      </w:pPr>
      <w:r w:rsidRPr="003915CB">
        <w:rPr>
          <w:rFonts w:ascii="Arial" w:hAnsi="Arial" w:cs="Arial"/>
        </w:rPr>
        <w:t>izquierda i z k i e r d a</w:t>
      </w:r>
    </w:p>
    <w:p w14:paraId="180A7C79" w14:textId="77777777" w:rsidR="001D0136" w:rsidRPr="003915CB" w:rsidRDefault="001D0136" w:rsidP="00BC6A28">
      <w:pPr>
        <w:pStyle w:val="NoSpacing"/>
        <w:numPr>
          <w:ilvl w:val="0"/>
          <w:numId w:val="2"/>
        </w:numPr>
        <w:rPr>
          <w:rFonts w:ascii="Arial" w:hAnsi="Arial" w:cs="Arial"/>
        </w:rPr>
      </w:pPr>
      <w:r w:rsidRPr="003915CB">
        <w:rPr>
          <w:rFonts w:ascii="Arial" w:hAnsi="Arial" w:cs="Arial"/>
        </w:rPr>
        <w:t>izquierdo i z k i e r d o</w:t>
      </w:r>
    </w:p>
    <w:p w14:paraId="6555DE22" w14:textId="77777777" w:rsidR="001D0136" w:rsidRPr="003915CB" w:rsidRDefault="001D0136" w:rsidP="00BC6A28">
      <w:pPr>
        <w:pStyle w:val="NoSpacing"/>
        <w:numPr>
          <w:ilvl w:val="0"/>
          <w:numId w:val="2"/>
        </w:numPr>
        <w:rPr>
          <w:rFonts w:ascii="Arial" w:hAnsi="Arial" w:cs="Arial"/>
        </w:rPr>
      </w:pPr>
      <w:r w:rsidRPr="003915CB">
        <w:rPr>
          <w:rFonts w:ascii="Arial" w:hAnsi="Arial" w:cs="Arial"/>
        </w:rPr>
        <w:t>jugado j u g a d o</w:t>
      </w:r>
    </w:p>
    <w:p w14:paraId="2A37B6B0" w14:textId="77777777" w:rsidR="001D0136" w:rsidRPr="003915CB" w:rsidRDefault="001D0136" w:rsidP="00BC6A28">
      <w:pPr>
        <w:pStyle w:val="NoSpacing"/>
        <w:numPr>
          <w:ilvl w:val="0"/>
          <w:numId w:val="2"/>
        </w:numPr>
        <w:rPr>
          <w:rFonts w:ascii="Arial" w:hAnsi="Arial" w:cs="Arial"/>
        </w:rPr>
      </w:pPr>
      <w:r w:rsidRPr="003915CB">
        <w:rPr>
          <w:rFonts w:ascii="Arial" w:hAnsi="Arial" w:cs="Arial"/>
        </w:rPr>
        <w:t>jugador j u g a d o r</w:t>
      </w:r>
    </w:p>
    <w:p w14:paraId="36684CD7" w14:textId="77777777" w:rsidR="001D0136" w:rsidRPr="003915CB" w:rsidRDefault="001D0136" w:rsidP="00BC6A28">
      <w:pPr>
        <w:pStyle w:val="NoSpacing"/>
        <w:numPr>
          <w:ilvl w:val="0"/>
          <w:numId w:val="2"/>
        </w:numPr>
        <w:rPr>
          <w:rFonts w:ascii="Arial" w:hAnsi="Arial" w:cs="Arial"/>
        </w:rPr>
      </w:pPr>
      <w:r w:rsidRPr="003915CB">
        <w:rPr>
          <w:rFonts w:ascii="Arial" w:hAnsi="Arial" w:cs="Arial"/>
        </w:rPr>
        <w:t>jugadora j u g a d o r a</w:t>
      </w:r>
    </w:p>
    <w:p w14:paraId="5A5891D8" w14:textId="77777777" w:rsidR="001D0136" w:rsidRPr="003915CB" w:rsidRDefault="001D0136" w:rsidP="00BC6A28">
      <w:pPr>
        <w:pStyle w:val="NoSpacing"/>
        <w:numPr>
          <w:ilvl w:val="0"/>
          <w:numId w:val="2"/>
        </w:numPr>
        <w:rPr>
          <w:rFonts w:ascii="Arial" w:hAnsi="Arial" w:cs="Arial"/>
        </w:rPr>
      </w:pPr>
      <w:r w:rsidRPr="003915CB">
        <w:rPr>
          <w:rFonts w:ascii="Arial" w:hAnsi="Arial" w:cs="Arial"/>
        </w:rPr>
        <w:t>jugadoras j u g a d o r a s</w:t>
      </w:r>
    </w:p>
    <w:p w14:paraId="12DFFF16" w14:textId="77777777" w:rsidR="001D0136" w:rsidRPr="003915CB" w:rsidRDefault="001D0136" w:rsidP="00BC6A28">
      <w:pPr>
        <w:pStyle w:val="NoSpacing"/>
        <w:numPr>
          <w:ilvl w:val="0"/>
          <w:numId w:val="2"/>
        </w:numPr>
        <w:rPr>
          <w:rFonts w:ascii="Arial" w:hAnsi="Arial" w:cs="Arial"/>
        </w:rPr>
      </w:pPr>
      <w:r w:rsidRPr="003915CB">
        <w:rPr>
          <w:rFonts w:ascii="Arial" w:hAnsi="Arial" w:cs="Arial"/>
        </w:rPr>
        <w:t>jugadores j u g a d o r e s</w:t>
      </w:r>
    </w:p>
    <w:p w14:paraId="3649ACE2" w14:textId="77777777" w:rsidR="001D0136" w:rsidRPr="003915CB" w:rsidRDefault="001D0136" w:rsidP="00BC6A28">
      <w:pPr>
        <w:pStyle w:val="NoSpacing"/>
        <w:numPr>
          <w:ilvl w:val="0"/>
          <w:numId w:val="2"/>
        </w:numPr>
        <w:rPr>
          <w:rFonts w:ascii="Arial" w:hAnsi="Arial" w:cs="Arial"/>
        </w:rPr>
      </w:pPr>
      <w:r w:rsidRPr="003915CB">
        <w:rPr>
          <w:rFonts w:ascii="Arial" w:hAnsi="Arial" w:cs="Arial"/>
        </w:rPr>
        <w:t>pata p a t a</w:t>
      </w:r>
    </w:p>
    <w:p w14:paraId="437A354A" w14:textId="77777777" w:rsidR="001D0136" w:rsidRPr="003915CB" w:rsidRDefault="001D0136" w:rsidP="00BC6A28">
      <w:pPr>
        <w:pStyle w:val="NoSpacing"/>
        <w:numPr>
          <w:ilvl w:val="0"/>
          <w:numId w:val="2"/>
        </w:numPr>
        <w:rPr>
          <w:rFonts w:ascii="Arial" w:hAnsi="Arial" w:cs="Arial"/>
        </w:rPr>
      </w:pPr>
      <w:r w:rsidRPr="003915CB">
        <w:rPr>
          <w:rFonts w:ascii="Arial" w:hAnsi="Arial" w:cs="Arial"/>
        </w:rPr>
        <w:t>patada p a t a d a</w:t>
      </w:r>
    </w:p>
    <w:p w14:paraId="425B33E5" w14:textId="77777777" w:rsidR="001D0136" w:rsidRPr="003915CB" w:rsidRDefault="001D0136" w:rsidP="00BC6A28">
      <w:pPr>
        <w:pStyle w:val="NoSpacing"/>
        <w:numPr>
          <w:ilvl w:val="0"/>
          <w:numId w:val="2"/>
        </w:numPr>
        <w:rPr>
          <w:rFonts w:ascii="Arial" w:hAnsi="Arial" w:cs="Arial"/>
        </w:rPr>
      </w:pPr>
      <w:r w:rsidRPr="003915CB">
        <w:rPr>
          <w:rFonts w:ascii="Arial" w:hAnsi="Arial" w:cs="Arial"/>
        </w:rPr>
        <w:t>patagonia p a t a g o n i a</w:t>
      </w:r>
    </w:p>
    <w:p w14:paraId="3FE2B421" w14:textId="77777777" w:rsidR="001D0136" w:rsidRPr="00E61224" w:rsidRDefault="001D0136" w:rsidP="00BC6A28">
      <w:pPr>
        <w:pStyle w:val="NoSpacing"/>
        <w:numPr>
          <w:ilvl w:val="0"/>
          <w:numId w:val="2"/>
        </w:numPr>
        <w:rPr>
          <w:rFonts w:ascii="Arial" w:hAnsi="Arial" w:cs="Arial"/>
          <w:bCs/>
        </w:rPr>
      </w:pPr>
      <w:r w:rsidRPr="00E61224">
        <w:rPr>
          <w:rFonts w:ascii="Arial" w:hAnsi="Arial" w:cs="Arial"/>
          <w:bCs/>
        </w:rPr>
        <w:t>salto s a l t o</w:t>
      </w:r>
    </w:p>
    <w:p w14:paraId="77252AF4" w14:textId="77777777" w:rsidR="001D0136" w:rsidRPr="00E61224" w:rsidRDefault="001D0136" w:rsidP="00BC6A28">
      <w:pPr>
        <w:pStyle w:val="NoSpacing"/>
        <w:numPr>
          <w:ilvl w:val="0"/>
          <w:numId w:val="2"/>
        </w:numPr>
        <w:rPr>
          <w:rFonts w:ascii="Arial" w:hAnsi="Arial" w:cs="Arial"/>
          <w:bCs/>
        </w:rPr>
      </w:pPr>
      <w:r w:rsidRPr="00E61224">
        <w:rPr>
          <w:rFonts w:ascii="Arial" w:hAnsi="Arial" w:cs="Arial"/>
          <w:bCs/>
        </w:rPr>
        <w:t xml:space="preserve">saltó s a l t o </w:t>
      </w:r>
    </w:p>
    <w:p w14:paraId="67EDD217" w14:textId="77777777" w:rsidR="001D0136" w:rsidRPr="00E61224" w:rsidRDefault="001D0136" w:rsidP="00BC6A28">
      <w:pPr>
        <w:pStyle w:val="NoSpacing"/>
        <w:numPr>
          <w:ilvl w:val="0"/>
          <w:numId w:val="2"/>
        </w:numPr>
        <w:rPr>
          <w:rFonts w:ascii="Arial" w:hAnsi="Arial" w:cs="Arial"/>
          <w:bCs/>
        </w:rPr>
      </w:pPr>
      <w:r w:rsidRPr="00E61224">
        <w:rPr>
          <w:rFonts w:ascii="Arial" w:hAnsi="Arial" w:cs="Arial"/>
          <w:bCs/>
        </w:rPr>
        <w:t>salud s a l u d</w:t>
      </w:r>
    </w:p>
    <w:p w14:paraId="29A1BB83" w14:textId="77777777" w:rsidR="00415536" w:rsidRPr="00E61224" w:rsidRDefault="001D0136" w:rsidP="00BC6A28">
      <w:pPr>
        <w:pStyle w:val="NoSpacing"/>
        <w:numPr>
          <w:ilvl w:val="0"/>
          <w:numId w:val="2"/>
        </w:numPr>
        <w:rPr>
          <w:rFonts w:ascii="Arial" w:hAnsi="Arial" w:cs="Arial"/>
          <w:bCs/>
        </w:rPr>
      </w:pPr>
      <w:r w:rsidRPr="00E61224">
        <w:rPr>
          <w:rFonts w:ascii="Arial" w:hAnsi="Arial" w:cs="Arial"/>
          <w:bCs/>
        </w:rPr>
        <w:t>saluda s a l u d a</w:t>
      </w:r>
    </w:p>
    <w:p w14:paraId="3CA34D6F" w14:textId="77777777" w:rsidR="001D0136" w:rsidRPr="00CF4645" w:rsidRDefault="001D0136" w:rsidP="00B75C45">
      <w:pPr>
        <w:pStyle w:val="NoSpacing"/>
        <w:jc w:val="both"/>
        <w:rPr>
          <w:rFonts w:ascii="Arial" w:hAnsi="Arial" w:cs="Arial"/>
          <w:b/>
          <w:sz w:val="20"/>
          <w:szCs w:val="20"/>
        </w:rPr>
      </w:pPr>
    </w:p>
    <w:p w14:paraId="5FDE61AE" w14:textId="77777777" w:rsidR="00F654BE" w:rsidRPr="00D45E2F" w:rsidRDefault="00415536" w:rsidP="0055641A">
      <w:pPr>
        <w:pStyle w:val="Heading2"/>
        <w:spacing w:line="360" w:lineRule="auto"/>
        <w:rPr>
          <w:rFonts w:ascii="Arial" w:hAnsi="Arial" w:cs="Arial"/>
          <w:sz w:val="24"/>
          <w:szCs w:val="24"/>
        </w:rPr>
      </w:pPr>
      <w:bookmarkStart w:id="5" w:name="_Toc10532133"/>
      <w:r w:rsidRPr="00CF4645">
        <w:rPr>
          <w:rFonts w:ascii="Arial" w:hAnsi="Arial" w:cs="Arial"/>
          <w:sz w:val="24"/>
          <w:szCs w:val="24"/>
        </w:rPr>
        <w:t>1.</w:t>
      </w:r>
      <w:r w:rsidR="001433A9" w:rsidRPr="00CF4645">
        <w:rPr>
          <w:rFonts w:ascii="Arial" w:hAnsi="Arial" w:cs="Arial"/>
          <w:sz w:val="24"/>
          <w:szCs w:val="24"/>
        </w:rPr>
        <w:t>5</w:t>
      </w:r>
      <w:r w:rsidRPr="00CF4645">
        <w:rPr>
          <w:rFonts w:ascii="Arial" w:hAnsi="Arial" w:cs="Arial"/>
          <w:sz w:val="24"/>
          <w:szCs w:val="24"/>
        </w:rPr>
        <w:t xml:space="preserve"> </w:t>
      </w:r>
      <w:r w:rsidR="00CE039F" w:rsidRPr="00CF4645">
        <w:rPr>
          <w:rFonts w:ascii="Arial" w:hAnsi="Arial" w:cs="Arial"/>
          <w:sz w:val="24"/>
          <w:szCs w:val="24"/>
        </w:rPr>
        <w:t>Gramática</w:t>
      </w:r>
      <w:bookmarkEnd w:id="5"/>
      <w:r w:rsidR="00CE039F" w:rsidRPr="00CF4645">
        <w:rPr>
          <w:rFonts w:ascii="Arial" w:hAnsi="Arial" w:cs="Arial"/>
          <w:sz w:val="24"/>
          <w:szCs w:val="24"/>
        </w:rPr>
        <w:t xml:space="preserve"> </w:t>
      </w:r>
    </w:p>
    <w:p w14:paraId="71563F8D" w14:textId="6C1959C9" w:rsidR="00415536" w:rsidRPr="00B205A8" w:rsidRDefault="00410C64" w:rsidP="00B75C45">
      <w:pPr>
        <w:pStyle w:val="NoSpacing"/>
        <w:jc w:val="both"/>
        <w:rPr>
          <w:rFonts w:ascii="Arial" w:hAnsi="Arial" w:cs="Arial"/>
          <w:bCs/>
        </w:rPr>
      </w:pPr>
      <w:r w:rsidRPr="00B205A8">
        <w:rPr>
          <w:rFonts w:ascii="Arial" w:hAnsi="Arial" w:cs="Arial"/>
          <w:bCs/>
        </w:rPr>
        <w:t xml:space="preserve">La gramática </w:t>
      </w:r>
      <w:r w:rsidR="00E61224" w:rsidRPr="00B205A8">
        <w:rPr>
          <w:rFonts w:ascii="Arial" w:hAnsi="Arial" w:cs="Arial"/>
          <w:bCs/>
        </w:rPr>
        <w:t>nos permite acotar las palabras que pueda reconocer la herramienta sphinx, lo que aumenta en gran medida el porcentaje de precisión y rapidez en el reconocimiento de voz. La gramática que</w:t>
      </w:r>
      <w:r w:rsidRPr="00B205A8">
        <w:rPr>
          <w:rFonts w:ascii="Arial" w:hAnsi="Arial" w:cs="Arial"/>
          <w:bCs/>
        </w:rPr>
        <w:t xml:space="preserve"> </w:t>
      </w:r>
      <w:r w:rsidR="00E61224" w:rsidRPr="00B205A8">
        <w:rPr>
          <w:rFonts w:ascii="Arial" w:hAnsi="Arial" w:cs="Arial"/>
          <w:bCs/>
        </w:rPr>
        <w:t>utiliza</w:t>
      </w:r>
      <w:r w:rsidRPr="00B205A8">
        <w:rPr>
          <w:rFonts w:ascii="Arial" w:hAnsi="Arial" w:cs="Arial"/>
          <w:bCs/>
        </w:rPr>
        <w:t xml:space="preserve"> el reconocedor de voz, y que definimos consta de </w:t>
      </w:r>
      <w:r w:rsidR="006D2AC5">
        <w:rPr>
          <w:rFonts w:ascii="Arial" w:hAnsi="Arial" w:cs="Arial"/>
          <w:bCs/>
        </w:rPr>
        <w:t>algunas</w:t>
      </w:r>
      <w:bookmarkStart w:id="6" w:name="_GoBack"/>
      <w:bookmarkEnd w:id="6"/>
      <w:r w:rsidRPr="00B205A8">
        <w:rPr>
          <w:rFonts w:ascii="Arial" w:hAnsi="Arial" w:cs="Arial"/>
          <w:bCs/>
        </w:rPr>
        <w:t xml:space="preserve"> p</w:t>
      </w:r>
      <w:r w:rsidR="006D2AC5">
        <w:rPr>
          <w:rFonts w:ascii="Arial" w:hAnsi="Arial" w:cs="Arial"/>
          <w:bCs/>
        </w:rPr>
        <w:t>a</w:t>
      </w:r>
      <w:r w:rsidRPr="00B205A8">
        <w:rPr>
          <w:rFonts w:ascii="Arial" w:hAnsi="Arial" w:cs="Arial"/>
          <w:bCs/>
        </w:rPr>
        <w:t>labras y son las siguientes:</w:t>
      </w:r>
    </w:p>
    <w:p w14:paraId="14D10148" w14:textId="77777777" w:rsidR="00BC6A28" w:rsidRPr="00B205A8" w:rsidRDefault="00BC6A28" w:rsidP="00B75C45">
      <w:pPr>
        <w:pStyle w:val="NoSpacing"/>
        <w:jc w:val="both"/>
        <w:rPr>
          <w:rFonts w:ascii="Arial" w:hAnsi="Arial" w:cs="Arial"/>
          <w:bCs/>
        </w:rPr>
      </w:pPr>
    </w:p>
    <w:p w14:paraId="312AE0C7" w14:textId="77777777" w:rsidR="00F43F91" w:rsidRPr="00B205A8" w:rsidRDefault="00F43F91" w:rsidP="00BC6A28">
      <w:pPr>
        <w:pStyle w:val="NoSpacing"/>
        <w:numPr>
          <w:ilvl w:val="0"/>
          <w:numId w:val="1"/>
        </w:numPr>
        <w:jc w:val="both"/>
        <w:rPr>
          <w:rFonts w:ascii="Arial" w:hAnsi="Arial" w:cs="Arial"/>
          <w:bCs/>
        </w:rPr>
      </w:pPr>
      <w:r w:rsidRPr="00B205A8">
        <w:rPr>
          <w:rFonts w:ascii="Arial" w:hAnsi="Arial" w:cs="Arial"/>
          <w:bCs/>
        </w:rPr>
        <w:t>Abajo</w:t>
      </w:r>
    </w:p>
    <w:p w14:paraId="54FDFFEB" w14:textId="77777777" w:rsidR="00A36B30" w:rsidRPr="00B205A8" w:rsidRDefault="00A36B30" w:rsidP="00BC6A28">
      <w:pPr>
        <w:pStyle w:val="NoSpacing"/>
        <w:numPr>
          <w:ilvl w:val="0"/>
          <w:numId w:val="1"/>
        </w:numPr>
        <w:jc w:val="both"/>
        <w:rPr>
          <w:rFonts w:ascii="Arial" w:hAnsi="Arial" w:cs="Arial"/>
          <w:bCs/>
        </w:rPr>
      </w:pPr>
      <w:r w:rsidRPr="00B205A8">
        <w:rPr>
          <w:rFonts w:ascii="Arial" w:hAnsi="Arial" w:cs="Arial"/>
          <w:bCs/>
        </w:rPr>
        <w:t>Combinar</w:t>
      </w:r>
    </w:p>
    <w:p w14:paraId="2F4FBB1B" w14:textId="77777777" w:rsidR="00A36B30" w:rsidRPr="00B205A8" w:rsidRDefault="00A36B30" w:rsidP="00BC6A28">
      <w:pPr>
        <w:pStyle w:val="NoSpacing"/>
        <w:numPr>
          <w:ilvl w:val="0"/>
          <w:numId w:val="1"/>
        </w:numPr>
        <w:jc w:val="both"/>
        <w:rPr>
          <w:rFonts w:ascii="Arial" w:hAnsi="Arial" w:cs="Arial"/>
          <w:bCs/>
        </w:rPr>
      </w:pPr>
      <w:r w:rsidRPr="00B205A8">
        <w:rPr>
          <w:rFonts w:ascii="Arial" w:hAnsi="Arial" w:cs="Arial"/>
          <w:bCs/>
        </w:rPr>
        <w:t>Derecha</w:t>
      </w:r>
    </w:p>
    <w:p w14:paraId="20C9C165" w14:textId="77777777" w:rsidR="00A36B30" w:rsidRPr="00B205A8" w:rsidRDefault="00A36B30" w:rsidP="00BC6A28">
      <w:pPr>
        <w:pStyle w:val="NoSpacing"/>
        <w:numPr>
          <w:ilvl w:val="0"/>
          <w:numId w:val="1"/>
        </w:numPr>
        <w:jc w:val="both"/>
        <w:rPr>
          <w:rFonts w:ascii="Arial" w:hAnsi="Arial" w:cs="Arial"/>
          <w:bCs/>
        </w:rPr>
      </w:pPr>
      <w:r w:rsidRPr="00B205A8">
        <w:rPr>
          <w:rFonts w:ascii="Arial" w:hAnsi="Arial" w:cs="Arial"/>
          <w:bCs/>
        </w:rPr>
        <w:t>Golpe</w:t>
      </w:r>
    </w:p>
    <w:p w14:paraId="770CF736" w14:textId="77777777" w:rsidR="00A36B30" w:rsidRPr="00B205A8" w:rsidRDefault="00A36B30" w:rsidP="00BC6A28">
      <w:pPr>
        <w:pStyle w:val="NoSpacing"/>
        <w:numPr>
          <w:ilvl w:val="0"/>
          <w:numId w:val="1"/>
        </w:numPr>
        <w:jc w:val="both"/>
        <w:rPr>
          <w:rFonts w:ascii="Arial" w:hAnsi="Arial" w:cs="Arial"/>
          <w:bCs/>
        </w:rPr>
      </w:pPr>
      <w:r w:rsidRPr="00B205A8">
        <w:rPr>
          <w:rFonts w:ascii="Arial" w:hAnsi="Arial" w:cs="Arial"/>
          <w:bCs/>
        </w:rPr>
        <w:t>Izquierda</w:t>
      </w:r>
    </w:p>
    <w:p w14:paraId="4774C34F" w14:textId="77777777" w:rsidR="00F43F91" w:rsidRPr="00B205A8" w:rsidRDefault="00F43F91" w:rsidP="00BC6A28">
      <w:pPr>
        <w:pStyle w:val="NoSpacing"/>
        <w:numPr>
          <w:ilvl w:val="0"/>
          <w:numId w:val="1"/>
        </w:numPr>
        <w:jc w:val="both"/>
        <w:rPr>
          <w:rFonts w:ascii="Arial" w:hAnsi="Arial" w:cs="Arial"/>
          <w:bCs/>
        </w:rPr>
      </w:pPr>
      <w:r w:rsidRPr="00B205A8">
        <w:rPr>
          <w:rFonts w:ascii="Arial" w:hAnsi="Arial" w:cs="Arial"/>
          <w:bCs/>
        </w:rPr>
        <w:t>Jugador</w:t>
      </w:r>
    </w:p>
    <w:p w14:paraId="65758EBB" w14:textId="77777777" w:rsidR="00341F6A" w:rsidRPr="00B205A8" w:rsidRDefault="00341F6A" w:rsidP="00BC6A28">
      <w:pPr>
        <w:pStyle w:val="NoSpacing"/>
        <w:numPr>
          <w:ilvl w:val="0"/>
          <w:numId w:val="1"/>
        </w:numPr>
        <w:jc w:val="both"/>
        <w:rPr>
          <w:rFonts w:ascii="Arial" w:hAnsi="Arial" w:cs="Arial"/>
          <w:bCs/>
        </w:rPr>
      </w:pPr>
      <w:r w:rsidRPr="00B205A8">
        <w:rPr>
          <w:rFonts w:ascii="Arial" w:hAnsi="Arial" w:cs="Arial"/>
          <w:bCs/>
        </w:rPr>
        <w:t>Patada</w:t>
      </w:r>
    </w:p>
    <w:p w14:paraId="69F17E63" w14:textId="77777777" w:rsidR="00F43F91" w:rsidRPr="00B205A8" w:rsidRDefault="00F43F91" w:rsidP="00BC6A28">
      <w:pPr>
        <w:pStyle w:val="NoSpacing"/>
        <w:numPr>
          <w:ilvl w:val="0"/>
          <w:numId w:val="1"/>
        </w:numPr>
        <w:jc w:val="both"/>
        <w:rPr>
          <w:rFonts w:ascii="Arial" w:hAnsi="Arial" w:cs="Arial"/>
          <w:bCs/>
        </w:rPr>
      </w:pPr>
      <w:r w:rsidRPr="00B205A8">
        <w:rPr>
          <w:rFonts w:ascii="Arial" w:hAnsi="Arial" w:cs="Arial"/>
          <w:bCs/>
        </w:rPr>
        <w:t xml:space="preserve">Salto </w:t>
      </w:r>
    </w:p>
    <w:p w14:paraId="708A8FBA" w14:textId="77777777" w:rsidR="00410C64" w:rsidRPr="00410C64" w:rsidRDefault="00410C64" w:rsidP="00B75C45">
      <w:pPr>
        <w:pStyle w:val="NoSpacing"/>
        <w:jc w:val="both"/>
        <w:rPr>
          <w:rFonts w:ascii="Arial" w:hAnsi="Arial" w:cs="Arial"/>
          <w:bCs/>
          <w:sz w:val="20"/>
          <w:szCs w:val="20"/>
        </w:rPr>
      </w:pPr>
    </w:p>
    <w:p w14:paraId="0EB8C4C4" w14:textId="77777777" w:rsidR="00CE039F" w:rsidRPr="00CF4645" w:rsidRDefault="00415536" w:rsidP="004D1505">
      <w:pPr>
        <w:pStyle w:val="Heading2"/>
        <w:spacing w:line="360" w:lineRule="auto"/>
        <w:rPr>
          <w:rFonts w:ascii="Arial" w:hAnsi="Arial" w:cs="Arial"/>
          <w:sz w:val="24"/>
          <w:szCs w:val="24"/>
        </w:rPr>
      </w:pPr>
      <w:bookmarkStart w:id="7" w:name="_Toc10532134"/>
      <w:r w:rsidRPr="00CF4645">
        <w:rPr>
          <w:rFonts w:ascii="Arial" w:hAnsi="Arial" w:cs="Arial"/>
          <w:sz w:val="24"/>
          <w:szCs w:val="24"/>
        </w:rPr>
        <w:t>1.</w:t>
      </w:r>
      <w:r w:rsidR="001433A9" w:rsidRPr="00CF4645">
        <w:rPr>
          <w:rFonts w:ascii="Arial" w:hAnsi="Arial" w:cs="Arial"/>
          <w:sz w:val="24"/>
          <w:szCs w:val="24"/>
        </w:rPr>
        <w:t>6</w:t>
      </w:r>
      <w:r w:rsidRPr="00CF4645">
        <w:rPr>
          <w:rFonts w:ascii="Arial" w:hAnsi="Arial" w:cs="Arial"/>
          <w:sz w:val="24"/>
          <w:szCs w:val="24"/>
        </w:rPr>
        <w:t xml:space="preserve"> Código del a</w:t>
      </w:r>
      <w:r w:rsidR="00CE039F" w:rsidRPr="00CF4645">
        <w:rPr>
          <w:rFonts w:ascii="Arial" w:hAnsi="Arial" w:cs="Arial"/>
          <w:sz w:val="24"/>
          <w:szCs w:val="24"/>
        </w:rPr>
        <w:t>lgoritmo</w:t>
      </w:r>
      <w:bookmarkEnd w:id="7"/>
    </w:p>
    <w:p w14:paraId="61613FC9" w14:textId="77777777" w:rsidR="00415536" w:rsidRDefault="004C07B6" w:rsidP="00B75C45">
      <w:pPr>
        <w:pStyle w:val="NoSpacing"/>
        <w:jc w:val="both"/>
        <w:rPr>
          <w:rFonts w:ascii="Arial" w:hAnsi="Arial" w:cs="Arial"/>
          <w:bCs/>
        </w:rPr>
      </w:pPr>
      <w:r w:rsidRPr="00B205A8">
        <w:rPr>
          <w:rFonts w:ascii="Arial" w:hAnsi="Arial" w:cs="Arial"/>
          <w:bCs/>
        </w:rPr>
        <w:t>En el caso del reco</w:t>
      </w:r>
      <w:r w:rsidR="00B205A8">
        <w:rPr>
          <w:rFonts w:ascii="Arial" w:hAnsi="Arial" w:cs="Arial"/>
          <w:bCs/>
        </w:rPr>
        <w:t>no</w:t>
      </w:r>
      <w:r w:rsidRPr="00B205A8">
        <w:rPr>
          <w:rFonts w:ascii="Arial" w:hAnsi="Arial" w:cs="Arial"/>
          <w:bCs/>
        </w:rPr>
        <w:t xml:space="preserve">cimiento </w:t>
      </w:r>
      <w:r w:rsidR="00B205A8" w:rsidRPr="00B205A8">
        <w:rPr>
          <w:rFonts w:ascii="Arial" w:hAnsi="Arial" w:cs="Arial"/>
          <w:bCs/>
        </w:rPr>
        <w:t>acú</w:t>
      </w:r>
      <w:r w:rsidR="00B205A8">
        <w:rPr>
          <w:rFonts w:ascii="Arial" w:hAnsi="Arial" w:cs="Arial"/>
          <w:bCs/>
        </w:rPr>
        <w:t>s</w:t>
      </w:r>
      <w:r w:rsidR="00B205A8" w:rsidRPr="00B205A8">
        <w:rPr>
          <w:rFonts w:ascii="Arial" w:hAnsi="Arial" w:cs="Arial"/>
          <w:bCs/>
        </w:rPr>
        <w:t>tico</w:t>
      </w:r>
      <w:r w:rsidRPr="00B205A8">
        <w:rPr>
          <w:rFonts w:ascii="Arial" w:hAnsi="Arial" w:cs="Arial"/>
          <w:bCs/>
        </w:rPr>
        <w:t xml:space="preserve"> fonético, el algoritmo importa los diciones, modelos de lenguaje y </w:t>
      </w:r>
    </w:p>
    <w:p w14:paraId="6AD8DEC7" w14:textId="77777777" w:rsidR="00ED4B9A" w:rsidRPr="00B205A8" w:rsidRDefault="00ED4B9A" w:rsidP="00B75C45">
      <w:pPr>
        <w:pStyle w:val="NoSpacing"/>
        <w:jc w:val="both"/>
        <w:rPr>
          <w:rFonts w:ascii="Arial" w:hAnsi="Arial" w:cs="Arial"/>
          <w:bCs/>
        </w:rPr>
      </w:pPr>
    </w:p>
    <w:p w14:paraId="1CE7738D" w14:textId="77777777" w:rsidR="00CE039F" w:rsidRPr="00CF4645" w:rsidRDefault="00415536" w:rsidP="004D1505">
      <w:pPr>
        <w:pStyle w:val="Heading2"/>
        <w:spacing w:line="360" w:lineRule="auto"/>
        <w:rPr>
          <w:rFonts w:ascii="Arial" w:hAnsi="Arial" w:cs="Arial"/>
          <w:sz w:val="24"/>
          <w:szCs w:val="24"/>
        </w:rPr>
      </w:pPr>
      <w:bookmarkStart w:id="8" w:name="_Toc10532135"/>
      <w:r w:rsidRPr="00CF4645">
        <w:rPr>
          <w:rFonts w:ascii="Arial" w:hAnsi="Arial" w:cs="Arial"/>
          <w:sz w:val="24"/>
          <w:szCs w:val="24"/>
        </w:rPr>
        <w:t>1.</w:t>
      </w:r>
      <w:r w:rsidR="001433A9" w:rsidRPr="00CF4645">
        <w:rPr>
          <w:rFonts w:ascii="Arial" w:hAnsi="Arial" w:cs="Arial"/>
          <w:sz w:val="24"/>
          <w:szCs w:val="24"/>
        </w:rPr>
        <w:t>7</w:t>
      </w:r>
      <w:r w:rsidRPr="00CF4645">
        <w:rPr>
          <w:rFonts w:ascii="Arial" w:hAnsi="Arial" w:cs="Arial"/>
          <w:sz w:val="24"/>
          <w:szCs w:val="24"/>
        </w:rPr>
        <w:t xml:space="preserve"> </w:t>
      </w:r>
      <w:r w:rsidR="00CE039F" w:rsidRPr="00CF4645">
        <w:rPr>
          <w:rFonts w:ascii="Arial" w:hAnsi="Arial" w:cs="Arial"/>
          <w:sz w:val="24"/>
          <w:szCs w:val="24"/>
        </w:rPr>
        <w:t>Código principal</w:t>
      </w:r>
      <w:bookmarkEnd w:id="8"/>
      <w:r w:rsidR="00CE039F" w:rsidRPr="00CF4645">
        <w:rPr>
          <w:rFonts w:ascii="Arial" w:hAnsi="Arial" w:cs="Arial"/>
          <w:sz w:val="24"/>
          <w:szCs w:val="24"/>
        </w:rPr>
        <w:t xml:space="preserve"> </w:t>
      </w:r>
    </w:p>
    <w:p w14:paraId="7648BA6A" w14:textId="77777777" w:rsidR="00415536" w:rsidRDefault="004C07B6" w:rsidP="00B75C45">
      <w:pPr>
        <w:pStyle w:val="NoSpacing"/>
        <w:jc w:val="both"/>
        <w:rPr>
          <w:rFonts w:ascii="Arial" w:hAnsi="Arial" w:cs="Arial"/>
          <w:bCs/>
          <w:lang w:val="es-ES"/>
        </w:rPr>
      </w:pPr>
      <w:r w:rsidRPr="00B205A8">
        <w:rPr>
          <w:rFonts w:ascii="Arial" w:hAnsi="Arial" w:cs="Arial"/>
          <w:bCs/>
          <w:lang w:val="es-ES"/>
        </w:rPr>
        <w:t xml:space="preserve">En la clase principal el framework sphinx 4 </w:t>
      </w:r>
      <w:r w:rsidR="00C14132">
        <w:rPr>
          <w:rFonts w:ascii="Arial" w:hAnsi="Arial" w:cs="Arial"/>
          <w:bCs/>
          <w:lang w:val="es-ES"/>
        </w:rPr>
        <w:t>se configuran</w:t>
      </w:r>
      <w:r w:rsidRPr="00B205A8">
        <w:rPr>
          <w:rFonts w:ascii="Arial" w:hAnsi="Arial" w:cs="Arial"/>
          <w:bCs/>
          <w:lang w:val="es-ES"/>
        </w:rPr>
        <w:t xml:space="preserve"> los 3</w:t>
      </w:r>
      <w:r w:rsidR="00C14132">
        <w:rPr>
          <w:rFonts w:ascii="Arial" w:hAnsi="Arial" w:cs="Arial"/>
          <w:bCs/>
          <w:lang w:val="es-ES"/>
        </w:rPr>
        <w:t xml:space="preserve"> archivos necesarios, que son</w:t>
      </w:r>
      <w:r w:rsidRPr="00B205A8">
        <w:rPr>
          <w:rFonts w:ascii="Arial" w:hAnsi="Arial" w:cs="Arial"/>
          <w:bCs/>
          <w:lang w:val="es-ES"/>
        </w:rPr>
        <w:t xml:space="preserve"> modelo de lenguaje, </w:t>
      </w:r>
      <w:r w:rsidR="00C14132">
        <w:rPr>
          <w:rFonts w:ascii="Arial" w:hAnsi="Arial" w:cs="Arial"/>
          <w:bCs/>
          <w:lang w:val="es-ES"/>
        </w:rPr>
        <w:t xml:space="preserve">modelo </w:t>
      </w:r>
      <w:r w:rsidRPr="00B205A8">
        <w:rPr>
          <w:rFonts w:ascii="Arial" w:hAnsi="Arial" w:cs="Arial"/>
          <w:bCs/>
          <w:lang w:val="es-ES"/>
        </w:rPr>
        <w:t>acústic</w:t>
      </w:r>
      <w:r w:rsidR="00C14132">
        <w:rPr>
          <w:rFonts w:ascii="Arial" w:hAnsi="Arial" w:cs="Arial"/>
          <w:bCs/>
          <w:lang w:val="es-ES"/>
        </w:rPr>
        <w:t>o</w:t>
      </w:r>
      <w:r w:rsidRPr="00B205A8">
        <w:rPr>
          <w:rFonts w:ascii="Arial" w:hAnsi="Arial" w:cs="Arial"/>
          <w:bCs/>
          <w:lang w:val="es-ES"/>
        </w:rPr>
        <w:t xml:space="preserve"> y diccionario.</w:t>
      </w:r>
      <w:r w:rsidR="00C14132">
        <w:rPr>
          <w:rFonts w:ascii="Arial" w:hAnsi="Arial" w:cs="Arial"/>
          <w:bCs/>
          <w:lang w:val="es-ES"/>
        </w:rPr>
        <w:t xml:space="preserve"> Estos 3 prodrian incluirse en la librería o importarlos directamente como se ve muestra en la imagen.</w:t>
      </w:r>
    </w:p>
    <w:p w14:paraId="5F247EAD" w14:textId="77777777" w:rsidR="00C14132" w:rsidRDefault="00C14132" w:rsidP="00B75C45">
      <w:pPr>
        <w:pStyle w:val="NoSpacing"/>
        <w:jc w:val="both"/>
        <w:rPr>
          <w:rFonts w:ascii="Arial" w:hAnsi="Arial" w:cs="Arial"/>
          <w:bCs/>
          <w:lang w:val="es-ES"/>
        </w:rPr>
      </w:pPr>
    </w:p>
    <w:p w14:paraId="161C8A97" w14:textId="77777777" w:rsidR="004B7E13" w:rsidRDefault="004B7E13" w:rsidP="00B75C45">
      <w:pPr>
        <w:pStyle w:val="NoSpacing"/>
        <w:jc w:val="both"/>
        <w:rPr>
          <w:rFonts w:ascii="Arial" w:hAnsi="Arial" w:cs="Arial"/>
          <w:bCs/>
          <w:lang w:val="es-ES"/>
        </w:rPr>
      </w:pPr>
      <w:r>
        <w:rPr>
          <w:noProof/>
        </w:rPr>
        <w:drawing>
          <wp:inline distT="0" distB="0" distL="0" distR="0" wp14:anchorId="63E92377" wp14:editId="02028432">
            <wp:extent cx="5537710" cy="16859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8873" t="19766" r="1752" b="37251"/>
                    <a:stretch/>
                  </pic:blipFill>
                  <pic:spPr bwMode="auto">
                    <a:xfrm>
                      <a:off x="0" y="0"/>
                      <a:ext cx="5554861" cy="1691146"/>
                    </a:xfrm>
                    <a:prstGeom prst="rect">
                      <a:avLst/>
                    </a:prstGeom>
                    <a:ln>
                      <a:noFill/>
                    </a:ln>
                    <a:extLst>
                      <a:ext uri="{53640926-AAD7-44D8-BBD7-CCE9431645EC}">
                        <a14:shadowObscured xmlns:a14="http://schemas.microsoft.com/office/drawing/2010/main"/>
                      </a:ext>
                    </a:extLst>
                  </pic:spPr>
                </pic:pic>
              </a:graphicData>
            </a:graphic>
          </wp:inline>
        </w:drawing>
      </w:r>
    </w:p>
    <w:p w14:paraId="5FFD913B" w14:textId="77777777" w:rsidR="00504D4F" w:rsidRPr="00B205A8" w:rsidRDefault="00504D4F" w:rsidP="00B75C45">
      <w:pPr>
        <w:pStyle w:val="NoSpacing"/>
        <w:jc w:val="both"/>
        <w:rPr>
          <w:rFonts w:ascii="Arial" w:hAnsi="Arial" w:cs="Arial"/>
          <w:bCs/>
          <w:lang w:val="es-ES"/>
        </w:rPr>
      </w:pPr>
    </w:p>
    <w:p w14:paraId="1DB95E20" w14:textId="77777777" w:rsidR="00415536" w:rsidRPr="00CF4645" w:rsidRDefault="00415536" w:rsidP="004D1505">
      <w:pPr>
        <w:pStyle w:val="Heading2"/>
        <w:spacing w:line="360" w:lineRule="auto"/>
        <w:rPr>
          <w:rFonts w:ascii="Arial" w:hAnsi="Arial" w:cs="Arial"/>
          <w:sz w:val="24"/>
          <w:szCs w:val="24"/>
        </w:rPr>
      </w:pPr>
      <w:bookmarkStart w:id="9" w:name="_Toc10532136"/>
      <w:r w:rsidRPr="00CF4645">
        <w:rPr>
          <w:rFonts w:ascii="Arial" w:hAnsi="Arial" w:cs="Arial"/>
          <w:sz w:val="24"/>
          <w:szCs w:val="24"/>
        </w:rPr>
        <w:t>1.</w:t>
      </w:r>
      <w:r w:rsidR="001433A9" w:rsidRPr="00CF4645">
        <w:rPr>
          <w:rFonts w:ascii="Arial" w:hAnsi="Arial" w:cs="Arial"/>
          <w:sz w:val="24"/>
          <w:szCs w:val="24"/>
        </w:rPr>
        <w:t xml:space="preserve">8 </w:t>
      </w:r>
      <w:r w:rsidRPr="00CF4645">
        <w:rPr>
          <w:rFonts w:ascii="Arial" w:hAnsi="Arial" w:cs="Arial"/>
          <w:sz w:val="24"/>
          <w:szCs w:val="24"/>
        </w:rPr>
        <w:t>Conclusiones</w:t>
      </w:r>
      <w:bookmarkEnd w:id="9"/>
      <w:r w:rsidRPr="00CF4645">
        <w:rPr>
          <w:rFonts w:ascii="Arial" w:hAnsi="Arial" w:cs="Arial"/>
          <w:sz w:val="24"/>
          <w:szCs w:val="24"/>
        </w:rPr>
        <w:t xml:space="preserve"> </w:t>
      </w:r>
    </w:p>
    <w:p w14:paraId="6B5CB55C" w14:textId="77777777" w:rsidR="00CE039F" w:rsidRDefault="00504D4F" w:rsidP="00B75C45">
      <w:pPr>
        <w:pStyle w:val="NoSpacing"/>
        <w:jc w:val="both"/>
        <w:rPr>
          <w:rFonts w:ascii="Arial" w:hAnsi="Arial" w:cs="Arial"/>
          <w:bCs/>
        </w:rPr>
      </w:pPr>
      <w:r>
        <w:rPr>
          <w:rFonts w:ascii="Arial" w:hAnsi="Arial" w:cs="Arial"/>
          <w:bCs/>
        </w:rPr>
        <w:t xml:space="preserve">El reconocimiento de voz </w:t>
      </w:r>
      <w:r w:rsidR="0088285D">
        <w:rPr>
          <w:rFonts w:ascii="Arial" w:hAnsi="Arial" w:cs="Arial"/>
          <w:bCs/>
        </w:rPr>
        <w:t xml:space="preserve">en cualquier tipo de proyecto </w:t>
      </w:r>
      <w:r>
        <w:rPr>
          <w:rFonts w:ascii="Arial" w:hAnsi="Arial" w:cs="Arial"/>
          <w:bCs/>
        </w:rPr>
        <w:t xml:space="preserve">puede parecer un tema complicado pero con las herramientas indicadas todo el proceso que se requiere puede ser mas sencillo de lo esperado, la herramienta </w:t>
      </w:r>
      <w:r w:rsidR="0088285D">
        <w:rPr>
          <w:rFonts w:ascii="Arial" w:hAnsi="Arial" w:cs="Arial"/>
          <w:bCs/>
        </w:rPr>
        <w:t xml:space="preserve">empleada y evaluada es </w:t>
      </w:r>
      <w:r>
        <w:rPr>
          <w:rFonts w:ascii="Arial" w:hAnsi="Arial" w:cs="Arial"/>
          <w:bCs/>
        </w:rPr>
        <w:t xml:space="preserve">sphinx 4 </w:t>
      </w:r>
      <w:r w:rsidR="0088285D">
        <w:rPr>
          <w:rFonts w:ascii="Arial" w:hAnsi="Arial" w:cs="Arial"/>
          <w:bCs/>
        </w:rPr>
        <w:t xml:space="preserve">que </w:t>
      </w:r>
      <w:r>
        <w:rPr>
          <w:rFonts w:ascii="Arial" w:hAnsi="Arial" w:cs="Arial"/>
          <w:bCs/>
        </w:rPr>
        <w:t>se adecua al reconocimiento acustico fonético, además de ser simple para usar y cuenta con diccionarios, modelos de lenguaje y sus librerias</w:t>
      </w:r>
      <w:r w:rsidR="00C56169">
        <w:rPr>
          <w:rFonts w:ascii="Arial" w:hAnsi="Arial" w:cs="Arial"/>
          <w:bCs/>
        </w:rPr>
        <w:t xml:space="preserve"> proporcionadas pueden ser muy útiles ya que estan disponibles en varios idiomas</w:t>
      </w:r>
      <w:r w:rsidR="0088285D">
        <w:rPr>
          <w:rFonts w:ascii="Arial" w:hAnsi="Arial" w:cs="Arial"/>
          <w:bCs/>
        </w:rPr>
        <w:t xml:space="preserve"> y estan al alcance</w:t>
      </w:r>
      <w:r w:rsidR="00C56169">
        <w:rPr>
          <w:rFonts w:ascii="Arial" w:hAnsi="Arial" w:cs="Arial"/>
          <w:bCs/>
        </w:rPr>
        <w:t xml:space="preserve">, sin embargo no se recomienda </w:t>
      </w:r>
      <w:r w:rsidR="0088285D">
        <w:rPr>
          <w:rFonts w:ascii="Arial" w:hAnsi="Arial" w:cs="Arial"/>
          <w:bCs/>
        </w:rPr>
        <w:t xml:space="preserve">hacer el uso sin entrenamiento, por los diferentes motivos como vocabularios extensos, variabilidad de los hablantes. Por todo esto </w:t>
      </w:r>
      <w:r w:rsidR="00C56169">
        <w:rPr>
          <w:rFonts w:ascii="Arial" w:hAnsi="Arial" w:cs="Arial"/>
          <w:bCs/>
        </w:rPr>
        <w:t>y</w:t>
      </w:r>
      <w:r w:rsidR="0088285D">
        <w:rPr>
          <w:rFonts w:ascii="Arial" w:hAnsi="Arial" w:cs="Arial"/>
          <w:bCs/>
        </w:rPr>
        <w:t xml:space="preserve"> mas</w:t>
      </w:r>
      <w:r w:rsidR="00C56169">
        <w:rPr>
          <w:rFonts w:ascii="Arial" w:hAnsi="Arial" w:cs="Arial"/>
          <w:bCs/>
        </w:rPr>
        <w:t xml:space="preserve"> se pudo verificar que el reconocimiento </w:t>
      </w:r>
      <w:r w:rsidR="001767AE">
        <w:rPr>
          <w:rFonts w:ascii="Arial" w:hAnsi="Arial" w:cs="Arial"/>
          <w:bCs/>
        </w:rPr>
        <w:t xml:space="preserve">sin entrenamiento o restricción con gramática y/o diccionarios </w:t>
      </w:r>
      <w:r w:rsidR="0088285D">
        <w:rPr>
          <w:rFonts w:ascii="Arial" w:hAnsi="Arial" w:cs="Arial"/>
          <w:bCs/>
        </w:rPr>
        <w:t>se pueden obtener una gran cantidad de errores en el reconocimiento de las palabras</w:t>
      </w:r>
      <w:r w:rsidR="001767AE">
        <w:rPr>
          <w:rFonts w:ascii="Arial" w:hAnsi="Arial" w:cs="Arial"/>
          <w:bCs/>
        </w:rPr>
        <w:t>.</w:t>
      </w:r>
    </w:p>
    <w:p w14:paraId="5EA66C0D" w14:textId="77777777" w:rsidR="00CE039F" w:rsidRPr="00B75C45" w:rsidRDefault="00CE039F" w:rsidP="00B75C45">
      <w:pPr>
        <w:pStyle w:val="NoSpacing"/>
        <w:jc w:val="both"/>
        <w:rPr>
          <w:rFonts w:ascii="Arial" w:hAnsi="Arial" w:cs="Arial"/>
        </w:rPr>
      </w:pPr>
    </w:p>
    <w:sectPr w:rsidR="00CE039F" w:rsidRPr="00B75C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D54E6"/>
    <w:multiLevelType w:val="hybridMultilevel"/>
    <w:tmpl w:val="9BCA0E8E"/>
    <w:lvl w:ilvl="0" w:tplc="40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1" w15:restartNumberingAfterBreak="0">
    <w:nsid w:val="461136EC"/>
    <w:multiLevelType w:val="hybridMultilevel"/>
    <w:tmpl w:val="87762BD0"/>
    <w:lvl w:ilvl="0" w:tplc="40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CB1"/>
    <w:rsid w:val="0004023D"/>
    <w:rsid w:val="000D710E"/>
    <w:rsid w:val="001433A9"/>
    <w:rsid w:val="001767AE"/>
    <w:rsid w:val="00192FB0"/>
    <w:rsid w:val="001A5F01"/>
    <w:rsid w:val="001D0136"/>
    <w:rsid w:val="002971D2"/>
    <w:rsid w:val="00303A49"/>
    <w:rsid w:val="00341F6A"/>
    <w:rsid w:val="003915CB"/>
    <w:rsid w:val="003B5227"/>
    <w:rsid w:val="00410C64"/>
    <w:rsid w:val="00415536"/>
    <w:rsid w:val="004B7E13"/>
    <w:rsid w:val="004C07B6"/>
    <w:rsid w:val="004D1505"/>
    <w:rsid w:val="00504D4F"/>
    <w:rsid w:val="00526AAE"/>
    <w:rsid w:val="0053452B"/>
    <w:rsid w:val="00555DC7"/>
    <w:rsid w:val="0055641A"/>
    <w:rsid w:val="005C2A8E"/>
    <w:rsid w:val="006D2AC5"/>
    <w:rsid w:val="006F6F61"/>
    <w:rsid w:val="00725241"/>
    <w:rsid w:val="0078607D"/>
    <w:rsid w:val="007C2F6C"/>
    <w:rsid w:val="00803EA4"/>
    <w:rsid w:val="0088285D"/>
    <w:rsid w:val="00960076"/>
    <w:rsid w:val="00992CD3"/>
    <w:rsid w:val="009A2216"/>
    <w:rsid w:val="009B4F4D"/>
    <w:rsid w:val="009D2B54"/>
    <w:rsid w:val="009F7005"/>
    <w:rsid w:val="00A36B30"/>
    <w:rsid w:val="00AF1D35"/>
    <w:rsid w:val="00B205A8"/>
    <w:rsid w:val="00B63D71"/>
    <w:rsid w:val="00B75C45"/>
    <w:rsid w:val="00BC6A28"/>
    <w:rsid w:val="00C14132"/>
    <w:rsid w:val="00C42045"/>
    <w:rsid w:val="00C56169"/>
    <w:rsid w:val="00C80C77"/>
    <w:rsid w:val="00CE039F"/>
    <w:rsid w:val="00CF4645"/>
    <w:rsid w:val="00D45E2F"/>
    <w:rsid w:val="00DC6933"/>
    <w:rsid w:val="00E01F90"/>
    <w:rsid w:val="00E61224"/>
    <w:rsid w:val="00E81F58"/>
    <w:rsid w:val="00EA7CB1"/>
    <w:rsid w:val="00ED24FD"/>
    <w:rsid w:val="00ED4B9A"/>
    <w:rsid w:val="00EE07D4"/>
    <w:rsid w:val="00F43F91"/>
    <w:rsid w:val="00F654BE"/>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9ABEA"/>
  <w15:chartTrackingRefBased/>
  <w15:docId w15:val="{F2EDFE2E-5BF1-4327-9735-50988EE75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6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46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nihongokanji">
    <w:name w:val="t_nihongo_kanji"/>
    <w:basedOn w:val="DefaultParagraphFont"/>
    <w:rsid w:val="00EA7CB1"/>
  </w:style>
  <w:style w:type="character" w:customStyle="1" w:styleId="tnihongoromaji">
    <w:name w:val="t_nihongo_romaji"/>
    <w:basedOn w:val="DefaultParagraphFont"/>
    <w:rsid w:val="00EA7CB1"/>
  </w:style>
  <w:style w:type="character" w:customStyle="1" w:styleId="tnihongohelp">
    <w:name w:val="t_nihongo_help"/>
    <w:basedOn w:val="DefaultParagraphFont"/>
    <w:rsid w:val="00EA7CB1"/>
  </w:style>
  <w:style w:type="character" w:styleId="Hyperlink">
    <w:name w:val="Hyperlink"/>
    <w:basedOn w:val="DefaultParagraphFont"/>
    <w:uiPriority w:val="99"/>
    <w:unhideWhenUsed/>
    <w:rsid w:val="00EA7CB1"/>
    <w:rPr>
      <w:color w:val="0000FF"/>
      <w:u w:val="single"/>
    </w:rPr>
  </w:style>
  <w:style w:type="character" w:customStyle="1" w:styleId="tnihongoicon">
    <w:name w:val="t_nihongo_icon"/>
    <w:basedOn w:val="DefaultParagraphFont"/>
    <w:rsid w:val="00EA7CB1"/>
  </w:style>
  <w:style w:type="paragraph" w:styleId="NoSpacing">
    <w:name w:val="No Spacing"/>
    <w:uiPriority w:val="1"/>
    <w:qFormat/>
    <w:rsid w:val="00CE039F"/>
    <w:pPr>
      <w:spacing w:after="0" w:line="240" w:lineRule="auto"/>
    </w:pPr>
  </w:style>
  <w:style w:type="character" w:customStyle="1" w:styleId="Heading1Char">
    <w:name w:val="Heading 1 Char"/>
    <w:basedOn w:val="DefaultParagraphFont"/>
    <w:link w:val="Heading1"/>
    <w:uiPriority w:val="9"/>
    <w:rsid w:val="00CF46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F4645"/>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78607D"/>
    <w:pPr>
      <w:spacing w:before="100" w:beforeAutospacing="1" w:after="100" w:afterAutospacing="1" w:line="240" w:lineRule="auto"/>
    </w:pPr>
    <w:rPr>
      <w:rFonts w:ascii="Times New Roman" w:eastAsia="Times New Roman" w:hAnsi="Times New Roman" w:cs="Times New Roman"/>
      <w:sz w:val="24"/>
      <w:szCs w:val="24"/>
      <w:lang w:eastAsia="es-BO"/>
    </w:rPr>
  </w:style>
  <w:style w:type="paragraph" w:styleId="TOCHeading">
    <w:name w:val="TOC Heading"/>
    <w:basedOn w:val="Heading1"/>
    <w:next w:val="Normal"/>
    <w:uiPriority w:val="39"/>
    <w:unhideWhenUsed/>
    <w:qFormat/>
    <w:rsid w:val="006F6F61"/>
    <w:pPr>
      <w:outlineLvl w:val="9"/>
    </w:pPr>
    <w:rPr>
      <w:lang w:val="en-US"/>
    </w:rPr>
  </w:style>
  <w:style w:type="paragraph" w:styleId="TOC1">
    <w:name w:val="toc 1"/>
    <w:basedOn w:val="Normal"/>
    <w:next w:val="Normal"/>
    <w:autoRedefine/>
    <w:uiPriority w:val="39"/>
    <w:unhideWhenUsed/>
    <w:rsid w:val="006F6F61"/>
    <w:pPr>
      <w:spacing w:after="100"/>
    </w:pPr>
  </w:style>
  <w:style w:type="paragraph" w:styleId="TOC2">
    <w:name w:val="toc 2"/>
    <w:basedOn w:val="Normal"/>
    <w:next w:val="Normal"/>
    <w:autoRedefine/>
    <w:uiPriority w:val="39"/>
    <w:unhideWhenUsed/>
    <w:rsid w:val="006F6F6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696000">
      <w:bodyDiv w:val="1"/>
      <w:marLeft w:val="0"/>
      <w:marRight w:val="0"/>
      <w:marTop w:val="0"/>
      <w:marBottom w:val="0"/>
      <w:divBdr>
        <w:top w:val="none" w:sz="0" w:space="0" w:color="auto"/>
        <w:left w:val="none" w:sz="0" w:space="0" w:color="auto"/>
        <w:bottom w:val="none" w:sz="0" w:space="0" w:color="auto"/>
        <w:right w:val="none" w:sz="0" w:space="0" w:color="auto"/>
      </w:divBdr>
      <w:divsChild>
        <w:div w:id="176582371">
          <w:marLeft w:val="480"/>
          <w:marRight w:val="480"/>
          <w:marTop w:val="240"/>
          <w:marBottom w:val="240"/>
          <w:divBdr>
            <w:top w:val="none" w:sz="0" w:space="0" w:color="auto"/>
            <w:left w:val="none" w:sz="0" w:space="0" w:color="auto"/>
            <w:bottom w:val="none" w:sz="0" w:space="0" w:color="auto"/>
            <w:right w:val="none" w:sz="0" w:space="0" w:color="auto"/>
          </w:divBdr>
        </w:div>
        <w:div w:id="345794801">
          <w:marLeft w:val="480"/>
          <w:marRight w:val="480"/>
          <w:marTop w:val="240"/>
          <w:marBottom w:val="240"/>
          <w:divBdr>
            <w:top w:val="none" w:sz="0" w:space="0" w:color="auto"/>
            <w:left w:val="none" w:sz="0" w:space="0" w:color="auto"/>
            <w:bottom w:val="none" w:sz="0" w:space="0" w:color="auto"/>
            <w:right w:val="none" w:sz="0" w:space="0" w:color="auto"/>
          </w:divBdr>
        </w:div>
        <w:div w:id="51469540">
          <w:marLeft w:val="480"/>
          <w:marRight w:val="480"/>
          <w:marTop w:val="240"/>
          <w:marBottom w:val="240"/>
          <w:divBdr>
            <w:top w:val="none" w:sz="0" w:space="0" w:color="auto"/>
            <w:left w:val="none" w:sz="0" w:space="0" w:color="auto"/>
            <w:bottom w:val="none" w:sz="0" w:space="0" w:color="auto"/>
            <w:right w:val="none" w:sz="0" w:space="0" w:color="auto"/>
          </w:divBdr>
        </w:div>
        <w:div w:id="679311913">
          <w:marLeft w:val="480"/>
          <w:marRight w:val="480"/>
          <w:marTop w:val="240"/>
          <w:marBottom w:val="240"/>
          <w:divBdr>
            <w:top w:val="none" w:sz="0" w:space="0" w:color="auto"/>
            <w:left w:val="none" w:sz="0" w:space="0" w:color="auto"/>
            <w:bottom w:val="none" w:sz="0" w:space="0" w:color="auto"/>
            <w:right w:val="none" w:sz="0" w:space="0" w:color="auto"/>
          </w:divBdr>
        </w:div>
        <w:div w:id="381055485">
          <w:marLeft w:val="480"/>
          <w:marRight w:val="480"/>
          <w:marTop w:val="240"/>
          <w:marBottom w:val="240"/>
          <w:divBdr>
            <w:top w:val="none" w:sz="0" w:space="0" w:color="auto"/>
            <w:left w:val="none" w:sz="0" w:space="0" w:color="auto"/>
            <w:bottom w:val="none" w:sz="0" w:space="0" w:color="auto"/>
            <w:right w:val="none" w:sz="0" w:space="0" w:color="auto"/>
          </w:divBdr>
        </w:div>
        <w:div w:id="495731999">
          <w:marLeft w:val="480"/>
          <w:marRight w:val="480"/>
          <w:marTop w:val="240"/>
          <w:marBottom w:val="240"/>
          <w:divBdr>
            <w:top w:val="none" w:sz="0" w:space="0" w:color="auto"/>
            <w:left w:val="none" w:sz="0" w:space="0" w:color="auto"/>
            <w:bottom w:val="none" w:sz="0" w:space="0" w:color="auto"/>
            <w:right w:val="none" w:sz="0" w:space="0" w:color="auto"/>
          </w:divBdr>
        </w:div>
        <w:div w:id="1342664841">
          <w:marLeft w:val="480"/>
          <w:marRight w:val="480"/>
          <w:marTop w:val="240"/>
          <w:marBottom w:val="240"/>
          <w:divBdr>
            <w:top w:val="none" w:sz="0" w:space="0" w:color="auto"/>
            <w:left w:val="none" w:sz="0" w:space="0" w:color="auto"/>
            <w:bottom w:val="none" w:sz="0" w:space="0" w:color="auto"/>
            <w:right w:val="none" w:sz="0" w:space="0" w:color="auto"/>
          </w:divBdr>
        </w:div>
        <w:div w:id="1407799882">
          <w:marLeft w:val="480"/>
          <w:marRight w:val="480"/>
          <w:marTop w:val="240"/>
          <w:marBottom w:val="240"/>
          <w:divBdr>
            <w:top w:val="none" w:sz="0" w:space="0" w:color="auto"/>
            <w:left w:val="none" w:sz="0" w:space="0" w:color="auto"/>
            <w:bottom w:val="none" w:sz="0" w:space="0" w:color="auto"/>
            <w:right w:val="none" w:sz="0" w:space="0" w:color="auto"/>
          </w:divBdr>
        </w:div>
      </w:divsChild>
    </w:div>
    <w:div w:id="444542164">
      <w:bodyDiv w:val="1"/>
      <w:marLeft w:val="0"/>
      <w:marRight w:val="0"/>
      <w:marTop w:val="0"/>
      <w:marBottom w:val="0"/>
      <w:divBdr>
        <w:top w:val="none" w:sz="0" w:space="0" w:color="auto"/>
        <w:left w:val="none" w:sz="0" w:space="0" w:color="auto"/>
        <w:bottom w:val="none" w:sz="0" w:space="0" w:color="auto"/>
        <w:right w:val="none" w:sz="0" w:space="0" w:color="auto"/>
      </w:divBdr>
      <w:divsChild>
        <w:div w:id="1366951150">
          <w:marLeft w:val="336"/>
          <w:marRight w:val="0"/>
          <w:marTop w:val="120"/>
          <w:marBottom w:val="312"/>
          <w:divBdr>
            <w:top w:val="none" w:sz="0" w:space="0" w:color="auto"/>
            <w:left w:val="none" w:sz="0" w:space="0" w:color="auto"/>
            <w:bottom w:val="none" w:sz="0" w:space="0" w:color="auto"/>
            <w:right w:val="none" w:sz="0" w:space="0" w:color="auto"/>
          </w:divBdr>
          <w:divsChild>
            <w:div w:id="19065230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5412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6AFCD-2CB2-4AF6-9C84-358428E5C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5</Pages>
  <Words>1272</Words>
  <Characters>6998</Characters>
  <Application>Microsoft Office Word</Application>
  <DocSecurity>0</DocSecurity>
  <Lines>58</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dafiola g</dc:creator>
  <cp:keywords/>
  <dc:description/>
  <cp:lastModifiedBy>mirandarodriguezronald@hotmail.com</cp:lastModifiedBy>
  <cp:revision>53</cp:revision>
  <dcterms:created xsi:type="dcterms:W3CDTF">2019-06-01T00:57:00Z</dcterms:created>
  <dcterms:modified xsi:type="dcterms:W3CDTF">2019-06-04T13:19:00Z</dcterms:modified>
</cp:coreProperties>
</file>