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AF034" w14:textId="77777777" w:rsidR="00000000" w:rsidRPr="00BE1BF6" w:rsidRDefault="002A2485" w:rsidP="00C70C52">
      <w:pPr>
        <w:pStyle w:val="a3"/>
        <w:wordWrap/>
        <w:spacing w:line="240" w:lineRule="auto"/>
        <w:jc w:val="center"/>
        <w:rPr>
          <w:rFonts w:asciiTheme="majorHAnsi" w:eastAsiaTheme="majorHAnsi" w:hAnsiTheme="majorHAnsi" w:cs="한컴바탕"/>
          <w:spacing w:val="82"/>
          <w:sz w:val="40"/>
          <w:szCs w:val="40"/>
          <w:u w:val="single" w:color="000000"/>
        </w:rPr>
      </w:pPr>
      <w:r w:rsidRPr="00BE1BF6">
        <w:rPr>
          <w:rFonts w:asciiTheme="majorHAnsi" w:eastAsiaTheme="majorHAnsi" w:hAnsiTheme="majorHAnsi" w:cs="한컴바탕" w:hint="eastAsia"/>
          <w:spacing w:val="82"/>
          <w:sz w:val="40"/>
          <w:szCs w:val="40"/>
          <w:u w:val="single" w:color="000000"/>
        </w:rPr>
        <w:t>종합설계계획서</w:t>
      </w:r>
    </w:p>
    <w:p w14:paraId="05FDE106" w14:textId="77777777" w:rsidR="00000000" w:rsidRPr="00BE1BF6" w:rsidRDefault="002A2485" w:rsidP="00C70C52">
      <w:pPr>
        <w:pStyle w:val="a3"/>
        <w:wordWrap/>
        <w:spacing w:line="240" w:lineRule="auto"/>
        <w:jc w:val="center"/>
        <w:rPr>
          <w:rFonts w:asciiTheme="majorHAnsi" w:eastAsiaTheme="majorHAnsi" w:hAnsiTheme="majorHAnsi" w:cs="한컴바탕"/>
          <w:color w:val="0000FF"/>
          <w:sz w:val="22"/>
          <w:szCs w:val="22"/>
        </w:rPr>
      </w:pPr>
    </w:p>
    <w:p w14:paraId="77AE4665" w14:textId="77777777" w:rsidR="00000000" w:rsidRPr="00BE1BF6" w:rsidRDefault="002A2485" w:rsidP="00C70C52">
      <w:pPr>
        <w:pStyle w:val="a3"/>
        <w:wordWrap/>
        <w:spacing w:line="240" w:lineRule="auto"/>
        <w:jc w:val="center"/>
        <w:rPr>
          <w:rFonts w:asciiTheme="majorHAnsi" w:eastAsiaTheme="majorHAnsi" w:hAnsiTheme="majorHAnsi" w:cs="한컴바탕"/>
          <w:color w:val="0000FF"/>
          <w:sz w:val="22"/>
          <w:szCs w:val="22"/>
        </w:rPr>
      </w:pPr>
      <w:r w:rsidRPr="00BE1BF6">
        <w:rPr>
          <w:rFonts w:asciiTheme="majorHAnsi" w:eastAsiaTheme="majorHAnsi" w:hAnsiTheme="majorHAnsi" w:cs="바탕" w:hint="eastAsia"/>
          <w:color w:val="0000FF"/>
          <w:sz w:val="22"/>
          <w:szCs w:val="22"/>
        </w:rPr>
        <w:t>■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전공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맞춤형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    </w:t>
      </w:r>
      <w:r w:rsidRPr="00BE1BF6">
        <w:rPr>
          <w:rFonts w:asciiTheme="majorHAnsi" w:eastAsiaTheme="majorHAnsi" w:hAnsiTheme="majorHAnsi" w:cs="바탕" w:hint="eastAsia"/>
          <w:color w:val="0000FF"/>
          <w:sz w:val="22"/>
          <w:szCs w:val="22"/>
        </w:rPr>
        <w:t>□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학제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융합형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    </w:t>
      </w:r>
      <w:r w:rsidRPr="00BE1BF6">
        <w:rPr>
          <w:rFonts w:asciiTheme="majorHAnsi" w:eastAsiaTheme="majorHAnsi" w:hAnsiTheme="majorHAnsi" w:cs="바탕" w:hint="eastAsia"/>
          <w:color w:val="0000FF"/>
          <w:sz w:val="22"/>
          <w:szCs w:val="22"/>
        </w:rPr>
        <w:t>□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Capstone Design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형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[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체크박스에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바탕" w:hint="eastAsia"/>
          <w:color w:val="0000FF"/>
          <w:sz w:val="22"/>
          <w:szCs w:val="22"/>
        </w:rPr>
        <w:t>√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체크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 xml:space="preserve"> </w:t>
      </w:r>
      <w:r w:rsidRPr="00BE1BF6">
        <w:rPr>
          <w:rFonts w:asciiTheme="majorHAnsi" w:eastAsiaTheme="majorHAnsi" w:hAnsiTheme="majorHAnsi" w:cs="한컴바탕" w:hint="eastAsia"/>
          <w:color w:val="0000FF"/>
          <w:sz w:val="22"/>
          <w:szCs w:val="22"/>
        </w:rPr>
        <w:t>필수</w:t>
      </w:r>
      <w:r w:rsidRPr="00BE1BF6">
        <w:rPr>
          <w:rFonts w:asciiTheme="majorHAnsi" w:eastAsiaTheme="majorHAnsi" w:hAnsiTheme="majorHAnsi" w:cs="한컴바탕"/>
          <w:color w:val="0000FF"/>
          <w:sz w:val="22"/>
          <w:szCs w:val="22"/>
        </w:rPr>
        <w:t>]</w:t>
      </w:r>
    </w:p>
    <w:tbl>
      <w:tblPr>
        <w:tblOverlap w:val="never"/>
        <w:tblW w:w="10278" w:type="dxa"/>
        <w:tblInd w:w="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08"/>
        <w:gridCol w:w="884"/>
        <w:gridCol w:w="826"/>
        <w:gridCol w:w="827"/>
        <w:gridCol w:w="222"/>
        <w:gridCol w:w="606"/>
        <w:gridCol w:w="832"/>
        <w:gridCol w:w="567"/>
        <w:gridCol w:w="260"/>
        <w:gridCol w:w="828"/>
        <w:gridCol w:w="80"/>
        <w:gridCol w:w="747"/>
        <w:gridCol w:w="828"/>
        <w:gridCol w:w="863"/>
      </w:tblGrid>
      <w:tr w:rsidR="00EF59E3" w:rsidRPr="00BE1BF6" w14:paraId="0B26AE9A" w14:textId="77777777" w:rsidTr="00481B07">
        <w:trPr>
          <w:trHeight w:val="125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3CF78C4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연구자</w:t>
            </w:r>
          </w:p>
        </w:tc>
        <w:tc>
          <w:tcPr>
            <w:tcW w:w="2719" w:type="dxa"/>
            <w:gridSpan w:val="4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58DC94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학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과</w:t>
            </w:r>
          </w:p>
        </w:tc>
        <w:tc>
          <w:tcPr>
            <w:tcW w:w="2006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1310D3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학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번</w:t>
            </w:r>
          </w:p>
        </w:tc>
        <w:tc>
          <w:tcPr>
            <w:tcW w:w="1176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79609F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학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년</w:t>
            </w:r>
          </w:p>
        </w:tc>
        <w:tc>
          <w:tcPr>
            <w:tcW w:w="2452" w:type="dxa"/>
            <w:gridSpan w:val="3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27C71CD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성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명</w:t>
            </w:r>
          </w:p>
        </w:tc>
      </w:tr>
      <w:tr w:rsidR="00004B7A" w:rsidRPr="00BE1BF6" w14:paraId="3D22B691" w14:textId="77777777" w:rsidTr="00481B07">
        <w:trPr>
          <w:trHeight w:val="141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6604F75A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연구자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921461" w14:textId="77777777" w:rsidR="00000000" w:rsidRPr="00BE1BF6" w:rsidRDefault="00FB3B79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게임공학과</w:t>
            </w:r>
          </w:p>
        </w:tc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24C186" w14:textId="77777777" w:rsidR="00000000" w:rsidRPr="00BE1BF6" w:rsidRDefault="00FB3B79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2013182046</w:t>
            </w:r>
          </w:p>
        </w:tc>
        <w:tc>
          <w:tcPr>
            <w:tcW w:w="11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212E4A" w14:textId="77777777" w:rsidR="00000000" w:rsidRPr="00BE1BF6" w:rsidRDefault="00FB3B79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4</w:t>
            </w:r>
          </w:p>
        </w:tc>
        <w:tc>
          <w:tcPr>
            <w:tcW w:w="2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6F982FB" w14:textId="77777777" w:rsidR="00000000" w:rsidRPr="00BE1BF6" w:rsidRDefault="00FB3B79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김형준</w:t>
            </w:r>
          </w:p>
        </w:tc>
      </w:tr>
      <w:tr w:rsidR="00004B7A" w:rsidRPr="00BE1BF6" w14:paraId="2B750D77" w14:textId="77777777" w:rsidTr="00481B07">
        <w:trPr>
          <w:trHeight w:val="125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7C2BB47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연구자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7947F" w14:textId="77777777" w:rsidR="00000000" w:rsidRPr="00BE1BF6" w:rsidRDefault="00F60ED9" w:rsidP="00B43083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엔터테인먼트</w:t>
            </w:r>
            <w:r w:rsidR="00B43083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컴퓨팅학과</w:t>
            </w:r>
          </w:p>
        </w:tc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88FCC" w14:textId="77777777" w:rsidR="00000000" w:rsidRPr="00BE1BF6" w:rsidRDefault="00DD50F6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2013184042</w:t>
            </w:r>
          </w:p>
        </w:tc>
        <w:tc>
          <w:tcPr>
            <w:tcW w:w="11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215FC6" w14:textId="459EE820" w:rsidR="00000000" w:rsidRPr="00BE1BF6" w:rsidRDefault="00DF5C51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3</w:t>
            </w:r>
          </w:p>
        </w:tc>
        <w:tc>
          <w:tcPr>
            <w:tcW w:w="2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4640087" w14:textId="77777777" w:rsidR="00000000" w:rsidRPr="00BE1BF6" w:rsidRDefault="00DD50F6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신창섭</w:t>
            </w:r>
          </w:p>
        </w:tc>
      </w:tr>
      <w:tr w:rsidR="00004B7A" w:rsidRPr="00BE1BF6" w14:paraId="639D6306" w14:textId="77777777" w:rsidTr="00481B07">
        <w:trPr>
          <w:trHeight w:val="125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4926094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연구자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8FD925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게임공학부</w:t>
            </w:r>
          </w:p>
        </w:tc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8A2FF1" w14:textId="1C89E221" w:rsidR="00000000" w:rsidRPr="00BE1BF6" w:rsidRDefault="00273414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2013180055</w:t>
            </w:r>
          </w:p>
        </w:tc>
        <w:tc>
          <w:tcPr>
            <w:tcW w:w="11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5DFFAC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3</w:t>
            </w:r>
          </w:p>
        </w:tc>
        <w:tc>
          <w:tcPr>
            <w:tcW w:w="2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26627F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허지훈</w:t>
            </w:r>
          </w:p>
        </w:tc>
      </w:tr>
      <w:tr w:rsidR="00EF59E3" w:rsidRPr="00BE1BF6" w14:paraId="61D90FF7" w14:textId="77777777" w:rsidTr="00481B07">
        <w:trPr>
          <w:trHeight w:val="125"/>
        </w:trPr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7ECC28F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연구자</w:t>
            </w:r>
          </w:p>
        </w:tc>
        <w:tc>
          <w:tcPr>
            <w:tcW w:w="2719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F0B893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게임공학부</w:t>
            </w:r>
          </w:p>
        </w:tc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E5A3F6" w14:textId="70B4D9E0" w:rsidR="00000000" w:rsidRPr="00BE1BF6" w:rsidRDefault="00273414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2013180056</w:t>
            </w:r>
          </w:p>
        </w:tc>
        <w:tc>
          <w:tcPr>
            <w:tcW w:w="11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CFF5ED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3</w:t>
            </w:r>
          </w:p>
        </w:tc>
        <w:tc>
          <w:tcPr>
            <w:tcW w:w="2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4E1A4BC1" w14:textId="77777777" w:rsidR="00000000" w:rsidRPr="00BE1BF6" w:rsidRDefault="00E5499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홍승필</w:t>
            </w:r>
          </w:p>
        </w:tc>
      </w:tr>
      <w:tr w:rsidR="00481B07" w:rsidRPr="00BE1BF6" w14:paraId="3537022C" w14:textId="77777777" w:rsidTr="00481B07">
        <w:trPr>
          <w:trHeight w:val="160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F46634D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연구과제명</w:t>
            </w:r>
          </w:p>
        </w:tc>
        <w:tc>
          <w:tcPr>
            <w:tcW w:w="8353" w:type="dxa"/>
            <w:gridSpan w:val="1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A5C6262" w14:textId="77777777" w:rsidR="00000000" w:rsidRPr="00BE1BF6" w:rsidRDefault="00BE1BF6" w:rsidP="00C70C5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>Brow</w:t>
            </w:r>
          </w:p>
        </w:tc>
      </w:tr>
      <w:tr w:rsidR="00481B07" w:rsidRPr="00BE1BF6" w14:paraId="3DB91AC8" w14:textId="77777777" w:rsidTr="00481B07">
        <w:trPr>
          <w:trHeight w:val="288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1A5B3125" w14:textId="77777777" w:rsidR="00000000" w:rsidRPr="00BE1BF6" w:rsidRDefault="002A2485" w:rsidP="00FD55F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연구과제명</w:t>
            </w:r>
          </w:p>
        </w:tc>
        <w:tc>
          <w:tcPr>
            <w:tcW w:w="8353" w:type="dxa"/>
            <w:gridSpan w:val="1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7792625" w14:textId="77777777" w:rsidR="00000000" w:rsidRPr="00BE1BF6" w:rsidRDefault="00D6589E" w:rsidP="00C70C5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노루막이</w:t>
            </w:r>
          </w:p>
        </w:tc>
      </w:tr>
      <w:tr w:rsidR="00481B07" w:rsidRPr="00BE1BF6" w14:paraId="618F610A" w14:textId="77777777" w:rsidTr="00481B07">
        <w:trPr>
          <w:trHeight w:val="365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01452D1F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연구목적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>(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목표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>)</w:t>
            </w:r>
          </w:p>
        </w:tc>
        <w:tc>
          <w:tcPr>
            <w:tcW w:w="8353" w:type="dxa"/>
            <w:gridSpan w:val="1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28B909B4" w14:textId="77777777" w:rsidR="00B326AA" w:rsidRDefault="00B326AA" w:rsidP="00E25CF3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게임공학부에서 배운 지식을 활용해 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DirextX 11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기반의 3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게임 제작</w:t>
            </w:r>
          </w:p>
          <w:p w14:paraId="5DB61648" w14:textId="77777777" w:rsidR="00B326AA" w:rsidRDefault="00E54C9F" w:rsidP="00E25CF3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5</w:t>
            </w:r>
            <w:r w:rsidR="00B326AA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천명 이상이 동시에 플레이 할 수 있는 </w:t>
            </w:r>
            <w:r w:rsidR="00B326AA">
              <w:rPr>
                <w:rFonts w:asciiTheme="majorHAnsi" w:eastAsiaTheme="majorHAnsi" w:hAnsiTheme="majorHAnsi" w:cs="한컴바탕"/>
                <w:sz w:val="22"/>
                <w:szCs w:val="22"/>
              </w:rPr>
              <w:t>Boost Asio</w:t>
            </w:r>
            <w:r w:rsidR="00E25CF3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서버 제작</w:t>
            </w:r>
          </w:p>
          <w:p w14:paraId="2D81A478" w14:textId="77777777" w:rsidR="00E25CF3" w:rsidRPr="00BE1BF6" w:rsidRDefault="00E25CF3" w:rsidP="00E25CF3">
            <w:pPr>
              <w:pStyle w:val="a3"/>
              <w:numPr>
                <w:ilvl w:val="0"/>
                <w:numId w:val="1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각 파트에 대한 확실한 역할 분담을 통해 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‘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팀 프로젝트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’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경험</w:t>
            </w:r>
          </w:p>
        </w:tc>
      </w:tr>
      <w:tr w:rsidR="00481B07" w:rsidRPr="00BE1BF6" w14:paraId="3227D704" w14:textId="77777777" w:rsidTr="00481B07">
        <w:trPr>
          <w:trHeight w:val="387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48AA77B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연구과제수행</w:t>
            </w:r>
          </w:p>
          <w:p w14:paraId="6647F445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과정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및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방법</w:t>
            </w:r>
          </w:p>
        </w:tc>
        <w:tc>
          <w:tcPr>
            <w:tcW w:w="8353" w:type="dxa"/>
            <w:gridSpan w:val="1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7172EC0E" w14:textId="77777777" w:rsidR="00000000" w:rsidRDefault="00420B1E" w:rsidP="00420B1E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차별화 가능한 액션 전투 시스템 기획</w:t>
            </w:r>
          </w:p>
          <w:p w14:paraId="60D6D1FD" w14:textId="77777777" w:rsidR="00420B1E" w:rsidRDefault="00420B1E" w:rsidP="00420B1E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DirextX 11</w:t>
            </w:r>
            <w:r w:rsidR="0020352C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에서 제공하는 파이프라인을 익혀 프레임워크 자체 제작</w:t>
            </w:r>
          </w:p>
          <w:p w14:paraId="1A1852A9" w14:textId="11EE75BB" w:rsidR="00C876B2" w:rsidRPr="00BE1BF6" w:rsidRDefault="00DF5C51" w:rsidP="00420B1E">
            <w:pPr>
              <w:pStyle w:val="a3"/>
              <w:numPr>
                <w:ilvl w:val="0"/>
                <w:numId w:val="2"/>
              </w:numPr>
              <w:spacing w:line="240" w:lineRule="auto"/>
              <w:jc w:val="left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Boo</w:t>
            </w:r>
            <w:r w:rsidR="00C876B2">
              <w:rPr>
                <w:rFonts w:asciiTheme="majorHAnsi" w:eastAsiaTheme="majorHAnsi" w:hAnsiTheme="majorHAnsi" w:cs="한컴바탕"/>
                <w:sz w:val="22"/>
                <w:szCs w:val="22"/>
              </w:rPr>
              <w:t>s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t</w:t>
            </w:r>
            <w:r w:rsidR="00C876B2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Asio</w:t>
            </w:r>
            <w:r w:rsidR="00C876B2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라이브러리를 활용</w:t>
            </w:r>
            <w:r w:rsidR="00815397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해 </w:t>
            </w:r>
            <w:r w:rsidR="00815397">
              <w:rPr>
                <w:rFonts w:asciiTheme="majorHAnsi" w:eastAsiaTheme="majorHAnsi" w:hAnsiTheme="majorHAnsi" w:cs="한컴바탕"/>
                <w:sz w:val="22"/>
                <w:szCs w:val="22"/>
              </w:rPr>
              <w:t>OS</w:t>
            </w:r>
            <w:r w:rsidR="00815397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와 관계 없이 작동하는 서버 제작</w:t>
            </w:r>
          </w:p>
        </w:tc>
      </w:tr>
      <w:tr w:rsidR="00004B7A" w:rsidRPr="00BE1BF6" w14:paraId="16613896" w14:textId="77777777" w:rsidTr="00481B07">
        <w:trPr>
          <w:trHeight w:val="408"/>
        </w:trPr>
        <w:tc>
          <w:tcPr>
            <w:tcW w:w="1925" w:type="dxa"/>
            <w:vMerge w:val="restart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D708214" w14:textId="77777777" w:rsidR="00524642" w:rsidRPr="00BE1BF6" w:rsidRDefault="00524642" w:rsidP="00481B0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추진일정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394132" w14:textId="1BF1421F" w:rsidR="00524642" w:rsidRPr="00BE1BF6" w:rsidRDefault="00680DE3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항목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86F708" w14:textId="59E5C5AF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12월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CBF958B" w14:textId="76315157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1월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CD8D2B6" w14:textId="7679A990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2월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5184218" w14:textId="05524188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3월</w:t>
            </w: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EAC727A" w14:textId="4552A18F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4월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B09167" w14:textId="1AAFAD84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5월</w:t>
            </w: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8C70984" w14:textId="01FEEFB2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6월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6C4D269" w14:textId="6B6784CA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7월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03B1A00" w14:textId="7D5E3409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8월</w:t>
            </w:r>
          </w:p>
        </w:tc>
      </w:tr>
      <w:tr w:rsidR="00004B7A" w:rsidRPr="00BE1BF6" w14:paraId="0B8976F9" w14:textId="77777777" w:rsidTr="00481B07">
        <w:trPr>
          <w:trHeight w:val="3378"/>
        </w:trPr>
        <w:tc>
          <w:tcPr>
            <w:tcW w:w="192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6BC49" w14:textId="77777777" w:rsidR="00524642" w:rsidRPr="00BE1BF6" w:rsidRDefault="00524642" w:rsidP="00C70C52">
            <w:pPr>
              <w:pStyle w:val="a3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3B7E1F4" w14:textId="77777777" w:rsidR="00524642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DX11</w:t>
            </w:r>
          </w:p>
          <w:p w14:paraId="2E3CE07E" w14:textId="77777777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Server</w:t>
            </w:r>
          </w:p>
          <w:p w14:paraId="0A656A0A" w14:textId="77777777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Direct</w:t>
            </w:r>
          </w:p>
          <w:p w14:paraId="293ACA05" w14:textId="77777777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Model</w:t>
            </w:r>
          </w:p>
          <w:p w14:paraId="69854DFA" w14:textId="6C00DCC6" w:rsidR="00DA6CCA" w:rsidRPr="00BE1BF6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Animate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59EBEA4" w14:textId="77777777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DX11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frame,</w:t>
            </w:r>
          </w:p>
          <w:p w14:paraId="3A0D6083" w14:textId="6A59F867" w:rsidR="00524642" w:rsidRP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Server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frame,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게임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컨셉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8EE4671" w14:textId="60FF4D7C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DX11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FBX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시도</w:t>
            </w:r>
          </w:p>
          <w:p w14:paraId="781132EA" w14:textId="77777777" w:rsid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</w:p>
          <w:p w14:paraId="2E3C62A0" w14:textId="6B859A61" w:rsidR="00524642" w:rsidRP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Boost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asio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레벨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br/>
              <w:t>기획서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DA05037" w14:textId="26C0F3D7" w:rsidR="00524642" w:rsidRPr="00DA6CCA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DX11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Ani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시도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  <w:t>packet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최적화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캐릭터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br/>
              <w:t>모델링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11C99C" w14:textId="77777777" w:rsidR="00524642" w:rsidRDefault="00DA6CC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DX11</w:t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모델링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br/>
              <w:t>적용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br/>
            </w: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br/>
            </w:r>
            <w:r w:rsidR="00004B7A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클라이</w:t>
            </w:r>
          </w:p>
          <w:p w14:paraId="6D319845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언트</w:t>
            </w:r>
          </w:p>
          <w:p w14:paraId="6A3241BE" w14:textId="37E46B3B" w:rsidR="00004B7A" w:rsidRPr="00DA6CC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동기화</w:t>
            </w: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64A8B1C" w14:textId="5294ED25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서버</w:t>
            </w:r>
          </w:p>
          <w:p w14:paraId="61913E5C" w14:textId="77777777" w:rsidR="00524642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충돌</w:t>
            </w:r>
          </w:p>
          <w:p w14:paraId="365A8C38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처리</w:t>
            </w:r>
          </w:p>
          <w:p w14:paraId="4AC209C6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39A74FD9" w14:textId="00BEDC54" w:rsidR="00004B7A" w:rsidRDefault="00EF59E3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MFC</w:t>
            </w:r>
          </w:p>
          <w:p w14:paraId="35173252" w14:textId="01907439" w:rsidR="00EF59E3" w:rsidRDefault="00EF59E3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툴제작</w:t>
            </w:r>
            <w:bookmarkStart w:id="0" w:name="_GoBack"/>
            <w:bookmarkEnd w:id="0"/>
          </w:p>
          <w:p w14:paraId="25110837" w14:textId="715B628D" w:rsidR="00004B7A" w:rsidRPr="00BE1BF6" w:rsidRDefault="00004B7A" w:rsidP="00004B7A">
            <w:pPr>
              <w:pStyle w:val="a3"/>
              <w:wordWrap/>
              <w:spacing w:line="240" w:lineRule="auto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8CD7856" w14:textId="376C4D2C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데드</w:t>
            </w:r>
          </w:p>
          <w:p w14:paraId="50D955C5" w14:textId="170620BF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레커닝</w:t>
            </w:r>
          </w:p>
          <w:p w14:paraId="61230345" w14:textId="64083E52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최적화</w:t>
            </w:r>
          </w:p>
          <w:p w14:paraId="7D8E62CA" w14:textId="77777777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19423C25" w14:textId="48C5021E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쉐이더</w:t>
            </w:r>
          </w:p>
          <w:p w14:paraId="48EF0B18" w14:textId="56549B6B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작업</w:t>
            </w:r>
          </w:p>
          <w:p w14:paraId="1D0A13C3" w14:textId="77777777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20D093F0" w14:textId="77777777" w:rsidR="00524642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몬스터</w:t>
            </w:r>
          </w:p>
          <w:p w14:paraId="1974F8EE" w14:textId="2C956E84" w:rsidR="00004B7A" w:rsidRPr="00BE1BF6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모델링</w:t>
            </w:r>
          </w:p>
        </w:tc>
        <w:tc>
          <w:tcPr>
            <w:tcW w:w="831" w:type="dxa"/>
            <w:gridSpan w:val="2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DB4C9D" w14:textId="579623C1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쉐이더</w:t>
            </w:r>
          </w:p>
          <w:p w14:paraId="35E675E9" w14:textId="523DEABB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작업</w:t>
            </w:r>
          </w:p>
          <w:p w14:paraId="2616D65D" w14:textId="77777777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1EA22282" w14:textId="77777777" w:rsidR="00524642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지형</w:t>
            </w:r>
          </w:p>
          <w:p w14:paraId="6E89B71D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모델링</w:t>
            </w:r>
          </w:p>
          <w:p w14:paraId="3442C80D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2CBCAE32" w14:textId="77777777" w:rsidR="00004B7A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UI</w:t>
            </w:r>
          </w:p>
          <w:p w14:paraId="377E78DC" w14:textId="357D5524" w:rsidR="00004B7A" w:rsidRPr="00BE1BF6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제작</w:t>
            </w:r>
          </w:p>
        </w:tc>
        <w:tc>
          <w:tcPr>
            <w:tcW w:w="832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C62D94F" w14:textId="18A12321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쉐이더 작업</w:t>
            </w:r>
          </w:p>
          <w:p w14:paraId="67376937" w14:textId="77777777" w:rsidR="007C69D0" w:rsidRDefault="007C69D0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58AD05CA" w14:textId="77777777" w:rsidR="00524642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지형</w:t>
            </w:r>
          </w:p>
          <w:p w14:paraId="09EF64D2" w14:textId="7864FF18" w:rsidR="00004B7A" w:rsidRPr="00BE1BF6" w:rsidRDefault="00004B7A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모델링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3437AACB" w14:textId="77777777" w:rsidR="00524642" w:rsidRDefault="003D53A8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/>
                <w:sz w:val="22"/>
                <w:szCs w:val="22"/>
              </w:rPr>
              <w:t>AI</w:t>
            </w: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구현</w:t>
            </w:r>
          </w:p>
          <w:p w14:paraId="569FF7ED" w14:textId="77777777" w:rsidR="0021126E" w:rsidRDefault="0021126E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</w:p>
          <w:p w14:paraId="2078060A" w14:textId="77777777" w:rsidR="0021126E" w:rsidRDefault="0021126E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컨텐츠</w:t>
            </w:r>
          </w:p>
          <w:p w14:paraId="37D1ED4D" w14:textId="249AC59D" w:rsidR="0021126E" w:rsidRPr="00BE1BF6" w:rsidRDefault="0021126E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 w:hint="eastAsia"/>
                <w:sz w:val="22"/>
                <w:szCs w:val="22"/>
              </w:rPr>
            </w:pPr>
            <w:r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작업</w:t>
            </w:r>
          </w:p>
        </w:tc>
      </w:tr>
      <w:tr w:rsidR="00EF59E3" w:rsidRPr="00BE1BF6" w14:paraId="0FEC2AB1" w14:textId="77777777" w:rsidTr="00DF5C51">
        <w:trPr>
          <w:trHeight w:val="393"/>
        </w:trPr>
        <w:tc>
          <w:tcPr>
            <w:tcW w:w="192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48A04" w14:textId="39700704" w:rsidR="00524642" w:rsidRPr="00BE1BF6" w:rsidRDefault="00524642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기타사항</w:t>
            </w:r>
          </w:p>
        </w:tc>
        <w:tc>
          <w:tcPr>
            <w:tcW w:w="8353" w:type="dxa"/>
            <w:gridSpan w:val="13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F85C8" w14:textId="77777777" w:rsidR="00524642" w:rsidRPr="00BE1BF6" w:rsidRDefault="00524642" w:rsidP="00C70C5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</w:p>
        </w:tc>
      </w:tr>
    </w:tbl>
    <w:p w14:paraId="722E8464" w14:textId="77777777" w:rsidR="00000000" w:rsidRPr="00BE1BF6" w:rsidRDefault="002A2485" w:rsidP="00C70C52">
      <w:pPr>
        <w:pStyle w:val="a3"/>
        <w:spacing w:line="240" w:lineRule="auto"/>
        <w:rPr>
          <w:rFonts w:asciiTheme="majorHAnsi" w:eastAsiaTheme="majorHAnsi" w:hAnsiTheme="majorHAnsi" w:cs="한컴바탕" w:hint="eastAsia"/>
          <w:spacing w:val="-5"/>
          <w:sz w:val="26"/>
          <w:szCs w:val="26"/>
        </w:rPr>
      </w:pPr>
    </w:p>
    <w:p w14:paraId="13D038A0" w14:textId="53FF2A6D" w:rsidR="00000000" w:rsidRPr="00415367" w:rsidRDefault="002A2485" w:rsidP="00415367">
      <w:pPr>
        <w:pStyle w:val="a3"/>
        <w:wordWrap/>
        <w:spacing w:line="240" w:lineRule="auto"/>
        <w:jc w:val="center"/>
        <w:rPr>
          <w:rFonts w:asciiTheme="majorHAnsi" w:eastAsiaTheme="majorHAnsi" w:hAnsiTheme="majorHAnsi" w:cs="한컴바탕" w:hint="eastAsia"/>
          <w:spacing w:val="-5"/>
          <w:sz w:val="26"/>
          <w:szCs w:val="26"/>
        </w:rPr>
      </w:pP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위와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같이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종합설계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계획서를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제출합니다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>.</w:t>
      </w:r>
    </w:p>
    <w:p w14:paraId="361905C0" w14:textId="0CB552CD" w:rsidR="00000000" w:rsidRPr="00CA2B7C" w:rsidRDefault="002A2485" w:rsidP="00CA2B7C">
      <w:pPr>
        <w:pStyle w:val="a3"/>
        <w:wordWrap/>
        <w:spacing w:line="240" w:lineRule="auto"/>
        <w:jc w:val="center"/>
        <w:rPr>
          <w:rFonts w:asciiTheme="majorHAnsi" w:eastAsiaTheme="majorHAnsi" w:hAnsiTheme="majorHAnsi" w:cs="한컴바탕" w:hint="eastAsia"/>
          <w:spacing w:val="-5"/>
          <w:sz w:val="26"/>
          <w:szCs w:val="26"/>
        </w:rPr>
      </w:pP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2016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년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   </w:t>
      </w:r>
      <w:r w:rsidR="00E87970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11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월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  </w:t>
      </w:r>
      <w:r w:rsidR="00E87970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28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일</w:t>
      </w:r>
    </w:p>
    <w:p w14:paraId="78FE765B" w14:textId="35893175" w:rsidR="00000000" w:rsidRPr="00BE1BF6" w:rsidRDefault="002A2485" w:rsidP="00C70C52">
      <w:pPr>
        <w:pStyle w:val="a3"/>
        <w:spacing w:line="240" w:lineRule="auto"/>
        <w:rPr>
          <w:rFonts w:asciiTheme="majorHAnsi" w:eastAsiaTheme="majorHAnsi" w:hAnsiTheme="majorHAnsi" w:cs="한컴바탕"/>
          <w:spacing w:val="-5"/>
          <w:sz w:val="26"/>
          <w:szCs w:val="26"/>
        </w:rPr>
      </w:pP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                  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제출자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>(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공동연구대표</w:t>
      </w:r>
      <w:r w:rsidR="001A0E77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)               </w:t>
      </w:r>
      <w:r w:rsidR="001A0E77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김형준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 xml:space="preserve">      (</w:t>
      </w:r>
      <w:r w:rsidRPr="00BE1BF6">
        <w:rPr>
          <w:rFonts w:asciiTheme="majorHAnsi" w:eastAsiaTheme="majorHAnsi" w:hAnsiTheme="majorHAnsi" w:cs="한컴바탕" w:hint="eastAsia"/>
          <w:spacing w:val="-5"/>
          <w:sz w:val="26"/>
          <w:szCs w:val="26"/>
        </w:rPr>
        <w:t>인</w:t>
      </w:r>
      <w:r w:rsidRPr="00BE1BF6">
        <w:rPr>
          <w:rFonts w:asciiTheme="majorHAnsi" w:eastAsiaTheme="majorHAnsi" w:hAnsiTheme="majorHAnsi" w:cs="한컴바탕"/>
          <w:spacing w:val="-5"/>
          <w:sz w:val="26"/>
          <w:szCs w:val="26"/>
        </w:rPr>
        <w:t>)</w:t>
      </w:r>
    </w:p>
    <w:tbl>
      <w:tblPr>
        <w:tblOverlap w:val="never"/>
        <w:tblW w:w="10277" w:type="dxa"/>
        <w:tblInd w:w="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4"/>
        <w:gridCol w:w="8263"/>
      </w:tblGrid>
      <w:tr w:rsidR="00000000" w:rsidRPr="00BE1BF6" w14:paraId="4D914817" w14:textId="77777777" w:rsidTr="00481B07">
        <w:trPr>
          <w:trHeight w:val="499"/>
        </w:trPr>
        <w:tc>
          <w:tcPr>
            <w:tcW w:w="10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550F7891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심사결과</w:t>
            </w:r>
          </w:p>
        </w:tc>
      </w:tr>
      <w:tr w:rsidR="00481B07" w:rsidRPr="00BE1BF6" w14:paraId="634984CB" w14:textId="77777777" w:rsidTr="00DF5C51">
        <w:trPr>
          <w:trHeight w:val="519"/>
        </w:trPr>
        <w:tc>
          <w:tcPr>
            <w:tcW w:w="201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876608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지도교수의견</w:t>
            </w:r>
          </w:p>
        </w:tc>
        <w:tc>
          <w:tcPr>
            <w:tcW w:w="8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14:paraId="3A622C47" w14:textId="77777777" w:rsidR="00000000" w:rsidRPr="00BE1BF6" w:rsidRDefault="002A2485" w:rsidP="00C70C52">
            <w:pPr>
              <w:pStyle w:val="a3"/>
              <w:spacing w:line="240" w:lineRule="auto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</w:p>
        </w:tc>
      </w:tr>
      <w:tr w:rsidR="00481B07" w:rsidRPr="00BE1BF6" w14:paraId="7193D9F9" w14:textId="77777777" w:rsidTr="00481B07">
        <w:trPr>
          <w:trHeight w:val="499"/>
        </w:trPr>
        <w:tc>
          <w:tcPr>
            <w:tcW w:w="201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 w14:paraId="16785A42" w14:textId="77777777" w:rsidR="00000000" w:rsidRPr="00BE1BF6" w:rsidRDefault="002A2485" w:rsidP="00C70C52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승인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및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확인</w:t>
            </w:r>
          </w:p>
        </w:tc>
        <w:tc>
          <w:tcPr>
            <w:tcW w:w="826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B48C8" w14:textId="25B70E9A" w:rsidR="00000000" w:rsidRPr="00BE1BF6" w:rsidRDefault="002A2485" w:rsidP="00656795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한컴바탕"/>
                <w:sz w:val="22"/>
                <w:szCs w:val="22"/>
              </w:rPr>
            </w:pP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연구지도교수</w:t>
            </w:r>
            <w:r w:rsidR="00BF757D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="00F554E2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</w:t>
            </w:r>
            <w:r w:rsidR="00656795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 xml:space="preserve">          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   (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인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)    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학부장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 xml:space="preserve">                     (</w:t>
            </w:r>
            <w:r w:rsidRPr="00BE1BF6">
              <w:rPr>
                <w:rFonts w:asciiTheme="majorHAnsi" w:eastAsiaTheme="majorHAnsi" w:hAnsiTheme="majorHAnsi" w:cs="한컴바탕" w:hint="eastAsia"/>
                <w:sz w:val="22"/>
                <w:szCs w:val="22"/>
              </w:rPr>
              <w:t>인</w:t>
            </w:r>
            <w:r w:rsidRPr="00BE1BF6">
              <w:rPr>
                <w:rFonts w:asciiTheme="majorHAnsi" w:eastAsiaTheme="majorHAnsi" w:hAnsiTheme="majorHAnsi" w:cs="한컴바탕"/>
                <w:sz w:val="22"/>
                <w:szCs w:val="22"/>
              </w:rPr>
              <w:t>)</w:t>
            </w:r>
          </w:p>
        </w:tc>
      </w:tr>
    </w:tbl>
    <w:p w14:paraId="501E23EF" w14:textId="77777777" w:rsidR="002A2485" w:rsidRPr="00BE1BF6" w:rsidRDefault="002A2485" w:rsidP="00481B07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sectPr w:rsidR="002A2485" w:rsidRPr="00BE1BF6" w:rsidSect="00481B07">
      <w:pgSz w:w="11906" w:h="16838"/>
      <w:pgMar w:top="720" w:right="720" w:bottom="720" w:left="720" w:header="794" w:footer="681" w:gutter="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‚„€€1ôç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altName w:val="Arial Unicode MS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F3112"/>
    <w:multiLevelType w:val="hybridMultilevel"/>
    <w:tmpl w:val="8726226E"/>
    <w:lvl w:ilvl="0" w:tplc="A1F0E57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FDA5EE6"/>
    <w:multiLevelType w:val="hybridMultilevel"/>
    <w:tmpl w:val="13DC49EC"/>
    <w:lvl w:ilvl="0" w:tplc="84229C3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79"/>
    <w:rsid w:val="00004B7A"/>
    <w:rsid w:val="00134010"/>
    <w:rsid w:val="001A0E77"/>
    <w:rsid w:val="0020352C"/>
    <w:rsid w:val="0021126E"/>
    <w:rsid w:val="00240B18"/>
    <w:rsid w:val="00273414"/>
    <w:rsid w:val="002A2485"/>
    <w:rsid w:val="002C0682"/>
    <w:rsid w:val="00385F23"/>
    <w:rsid w:val="003D53A8"/>
    <w:rsid w:val="003E704D"/>
    <w:rsid w:val="00415367"/>
    <w:rsid w:val="00420B1E"/>
    <w:rsid w:val="00422FCB"/>
    <w:rsid w:val="00481B07"/>
    <w:rsid w:val="00524642"/>
    <w:rsid w:val="00656795"/>
    <w:rsid w:val="00680DE3"/>
    <w:rsid w:val="007C3C83"/>
    <w:rsid w:val="007C69D0"/>
    <w:rsid w:val="00815397"/>
    <w:rsid w:val="0081669D"/>
    <w:rsid w:val="0083262E"/>
    <w:rsid w:val="00855B64"/>
    <w:rsid w:val="009803EF"/>
    <w:rsid w:val="00A058AD"/>
    <w:rsid w:val="00A05911"/>
    <w:rsid w:val="00A07E88"/>
    <w:rsid w:val="00A44285"/>
    <w:rsid w:val="00A45E8B"/>
    <w:rsid w:val="00A910EB"/>
    <w:rsid w:val="00A92B4F"/>
    <w:rsid w:val="00AF373F"/>
    <w:rsid w:val="00B326AA"/>
    <w:rsid w:val="00B43083"/>
    <w:rsid w:val="00B430D7"/>
    <w:rsid w:val="00BE1BF6"/>
    <w:rsid w:val="00BF757D"/>
    <w:rsid w:val="00C53848"/>
    <w:rsid w:val="00C70C52"/>
    <w:rsid w:val="00C876B2"/>
    <w:rsid w:val="00CA2B7C"/>
    <w:rsid w:val="00D64DF0"/>
    <w:rsid w:val="00D6589E"/>
    <w:rsid w:val="00DA6CCA"/>
    <w:rsid w:val="00DD50F6"/>
    <w:rsid w:val="00DF5C51"/>
    <w:rsid w:val="00E07ABC"/>
    <w:rsid w:val="00E25CF3"/>
    <w:rsid w:val="00E54995"/>
    <w:rsid w:val="00E54C9F"/>
    <w:rsid w:val="00E87970"/>
    <w:rsid w:val="00EF59E3"/>
    <w:rsid w:val="00F554E2"/>
    <w:rsid w:val="00F60ED9"/>
    <w:rsid w:val="00F87065"/>
    <w:rsid w:val="00FB3B79"/>
    <w:rsid w:val="00F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DB26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</w:rPr>
  </w:style>
  <w:style w:type="paragraph" w:customStyle="1" w:styleId="10">
    <w:name w:val="본문(신명조10)"/>
    <w:uiPriority w:val="1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</w:rPr>
  </w:style>
  <w:style w:type="paragraph" w:customStyle="1" w:styleId="100">
    <w:name w:val="본문(중고딕10)"/>
    <w:uiPriority w:val="2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</w:rPr>
  </w:style>
  <w:style w:type="paragraph" w:customStyle="1" w:styleId="15">
    <w:name w:val="작은제목(중고딕15)"/>
    <w:uiPriority w:val="3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  <w:sz w:val="30"/>
      <w:szCs w:val="30"/>
    </w:rPr>
  </w:style>
  <w:style w:type="paragraph" w:customStyle="1" w:styleId="20">
    <w:name w:val="중간제목(옛체20)"/>
    <w:uiPriority w:val="4"/>
    <w:pPr>
      <w:widowControl w:val="0"/>
      <w:autoSpaceDE w:val="0"/>
      <w:autoSpaceDN w:val="0"/>
      <w:adjustRightInd w:val="0"/>
      <w:snapToGrid w:val="0"/>
      <w:spacing w:line="360" w:lineRule="auto"/>
      <w:jc w:val="center"/>
      <w:textAlignment w:val="baseline"/>
    </w:pPr>
    <w:rPr>
      <w:rFonts w:ascii="‚„€€1ôç" w:hAnsi="‚„€€1ôç" w:cs="‚„€€1ôç"/>
      <w:color w:val="000000"/>
      <w:sz w:val="40"/>
      <w:szCs w:val="40"/>
    </w:rPr>
  </w:style>
  <w:style w:type="paragraph" w:customStyle="1" w:styleId="200">
    <w:name w:val="큰제목(견고딕20)"/>
    <w:uiPriority w:val="5"/>
    <w:pPr>
      <w:widowControl w:val="0"/>
      <w:autoSpaceDE w:val="0"/>
      <w:autoSpaceDN w:val="0"/>
      <w:adjustRightInd w:val="0"/>
      <w:snapToGrid w:val="0"/>
      <w:spacing w:line="360" w:lineRule="auto"/>
      <w:jc w:val="center"/>
      <w:textAlignment w:val="baseline"/>
    </w:pPr>
    <w:rPr>
      <w:rFonts w:ascii="‚„€€1ôç" w:hAnsi="‚„€€1ôç" w:cs="‚„€€1ôç"/>
      <w:color w:val="000000"/>
      <w:sz w:val="40"/>
      <w:szCs w:val="40"/>
    </w:rPr>
  </w:style>
  <w:style w:type="paragraph" w:customStyle="1" w:styleId="30">
    <w:name w:val="큰제목(견고딕30)"/>
    <w:uiPriority w:val="6"/>
    <w:pPr>
      <w:widowControl w:val="0"/>
      <w:autoSpaceDE w:val="0"/>
      <w:autoSpaceDN w:val="0"/>
      <w:adjustRightInd w:val="0"/>
      <w:snapToGrid w:val="0"/>
      <w:spacing w:line="360" w:lineRule="auto"/>
      <w:jc w:val="center"/>
      <w:textAlignment w:val="baseline"/>
    </w:pPr>
    <w:rPr>
      <w:rFonts w:ascii="‚„€€1ôç" w:hAnsi="‚„€€1ôç" w:cs="‚„€€1ôç"/>
      <w:color w:val="000000"/>
      <w:sz w:val="60"/>
      <w:szCs w:val="60"/>
    </w:rPr>
  </w:style>
  <w:style w:type="paragraph" w:customStyle="1" w:styleId="9">
    <w:name w:val="머리말(신명조9)"/>
    <w:uiPriority w:val="7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  <w:sz w:val="18"/>
      <w:szCs w:val="18"/>
    </w:rPr>
  </w:style>
  <w:style w:type="paragraph" w:customStyle="1" w:styleId="90">
    <w:name w:val="머리말(중고딕9)"/>
    <w:uiPriority w:val="8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  <w:sz w:val="18"/>
      <w:szCs w:val="18"/>
    </w:rPr>
  </w:style>
  <w:style w:type="paragraph" w:customStyle="1" w:styleId="91">
    <w:name w:val="각주내용(신명조9)"/>
    <w:uiPriority w:val="9"/>
    <w:pPr>
      <w:widowControl w:val="0"/>
      <w:wordWrap w:val="0"/>
      <w:autoSpaceDE w:val="0"/>
      <w:autoSpaceDN w:val="0"/>
      <w:adjustRightInd w:val="0"/>
      <w:snapToGrid w:val="0"/>
      <w:spacing w:line="336" w:lineRule="auto"/>
      <w:ind w:left="600" w:right="200" w:hanging="400"/>
      <w:jc w:val="both"/>
      <w:textAlignment w:val="baseline"/>
    </w:pPr>
    <w:rPr>
      <w:rFonts w:ascii="‚„€€1ôç" w:hAnsi="‚„€€1ôç" w:cs="‚„€€1ôç"/>
      <w:color w:val="000000"/>
      <w:sz w:val="18"/>
      <w:szCs w:val="18"/>
    </w:rPr>
  </w:style>
  <w:style w:type="paragraph" w:customStyle="1" w:styleId="a4">
    <w:name w:val="선그리기"/>
    <w:uiPriority w:val="10"/>
    <w:pPr>
      <w:widowControl w:val="0"/>
      <w:wordWrap w:val="0"/>
      <w:autoSpaceDE w:val="0"/>
      <w:autoSpaceDN w:val="0"/>
      <w:adjustRightInd w:val="0"/>
      <w:snapToGrid w:val="0"/>
      <w:spacing w:line="240" w:lineRule="exact"/>
      <w:jc w:val="both"/>
      <w:textAlignment w:val="baseline"/>
    </w:pPr>
    <w:rPr>
      <w:rFonts w:ascii="‚„€€1ôç" w:hAnsi="‚„€€1ôç" w:cs="‚„€€1ôç"/>
      <w:color w:val="000000"/>
    </w:rPr>
  </w:style>
  <w:style w:type="paragraph" w:customStyle="1" w:styleId="1">
    <w:name w:val="개요 1"/>
    <w:uiPriority w:val="11"/>
    <w:pPr>
      <w:widowControl w:val="0"/>
      <w:wordWrap w:val="0"/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ascii="‚„€€1ôç" w:hAnsi="‚„€€1ôç" w:cs="‚„€€1ôç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subject/>
  <dc:creator> </dc:creator>
  <cp:keywords/>
  <dc:description/>
  <cp:lastModifiedBy>신창섭</cp:lastModifiedBy>
  <cp:revision>29</cp:revision>
  <dcterms:created xsi:type="dcterms:W3CDTF">2016-11-28T02:16:00Z</dcterms:created>
  <dcterms:modified xsi:type="dcterms:W3CDTF">2016-11-28T02:38:00Z</dcterms:modified>
</cp:coreProperties>
</file>