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Open Sans" w:hAnsi="Open Sans" w:eastAsia="MS Reference Sans Serif" w:cs="MS Reference Sans Serif"/>
          <w:b/>
          <w:b/>
          <w:color w:val="000000"/>
          <w:sz w:val="36"/>
        </w:rPr>
      </w:pPr>
      <w:r>
        <w:rPr>
          <w:rFonts w:eastAsia="MS Reference Sans Serif" w:cs="MS Reference Sans Serif" w:ascii="Open Sans" w:hAnsi="Open Sans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Open Sans" w:hAnsi="Open Sans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Open Sans" w:hAnsi="Open Sans"/>
            <w:color w:val="000000"/>
            <w:sz w:val="24"/>
          </w:rPr>
          <w:t>mustafa.sheikhj@gmail.com</w:t>
        </w:r>
      </w:hyperlink>
      <w:r>
        <w:rPr>
          <w:rFonts w:eastAsia="MS Reference Sans Serif" w:cs="MS Reference Sans Serif" w:ascii="Open Sans" w:hAnsi="Open Sans"/>
          <w:color w:val="000000"/>
          <w:sz w:val="24"/>
        </w:rPr>
        <w:t xml:space="preserve"> | </w:t>
      </w:r>
      <w:hyperlink r:id="rId3">
        <w:r>
          <w:rPr>
            <w:rStyle w:val="InternetLink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Open Sans" w:hAnsi="Open Sans"/>
          <w:color w:val="000000"/>
          <w:sz w:val="24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/>
          <w:color w:val="000000"/>
          <w:sz w:val="24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rPr/>
      </w:pPr>
      <w:r>
        <w:rPr>
          <w:rFonts w:ascii="Open Sans" w:hAnsi="Open Sans"/>
          <w:b/>
          <w:bCs/>
          <w:sz w:val="20"/>
          <w:szCs w:val="20"/>
        </w:rPr>
        <w:t>Software:</w:t>
      </w:r>
      <w:r>
        <w:rPr>
          <w:rFonts w:ascii="Open Sans" w:hAnsi="Open Sans"/>
          <w:sz w:val="20"/>
          <w:szCs w:val="20"/>
        </w:rPr>
        <w:t xml:space="preserve"> Python | C++ | C | Git | Bash |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MATLAB |Simulink |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Julia Language</w:t>
      </w:r>
    </w:p>
    <w:p>
      <w:pPr>
        <w:pStyle w:val="ListParagraph"/>
        <w:spacing w:before="0" w:after="0"/>
        <w:ind w:left="1429" w:right="0" w:hanging="0"/>
        <w:contextualSpacing/>
        <w:rPr/>
      </w:pPr>
      <w:r>
        <w:rPr>
          <w:rFonts w:ascii="Open Sans" w:hAnsi="Open Sans"/>
          <w:b/>
          <w:bCs/>
          <w:sz w:val="20"/>
          <w:szCs w:val="20"/>
        </w:rPr>
        <w:t xml:space="preserve">Engineering: 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Agile</w:t>
      </w:r>
      <w:r>
        <w:rPr>
          <w:rFonts w:ascii="Open Sans" w:hAnsi="Open Sans"/>
          <w:sz w:val="20"/>
          <w:szCs w:val="20"/>
        </w:rPr>
        <w:t xml:space="preserve"> | CAN | DFSS Black Belt | | HIL | DoIP</w:t>
      </w:r>
    </w:p>
    <w:p>
      <w:pPr>
        <w:pStyle w:val="ListParagraph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WORK EXPERIENCE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Open Sans" w:hAnsi="Open Sans"/>
          <w:b/>
          <w:bCs/>
          <w:color w:val="000000"/>
          <w:spacing w:val="0"/>
          <w:kern w:val="0"/>
          <w:sz w:val="20"/>
          <w:szCs w:val="20"/>
          <w:lang w:val="en-US" w:eastAsia="en-US" w:bidi="ar-SA"/>
        </w:rPr>
        <w:t>General Motors</w:t>
      </w:r>
      <w:r>
        <w:rPr>
          <w:rFonts w:ascii="Open Sans" w:hAnsi="Open Sans"/>
          <w:b/>
          <w:bCs/>
          <w:sz w:val="20"/>
          <w:szCs w:val="20"/>
        </w:rPr>
        <w:t xml:space="preserve">,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Warren</w:t>
      </w:r>
      <w:r>
        <w:rPr>
          <w:rFonts w:ascii="Open Sans" w:hAnsi="Open Sans"/>
          <w:sz w:val="20"/>
          <w:szCs w:val="20"/>
        </w:rPr>
        <w:t>, MI</w:t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shd w:fill="FFFF00" w:val="clear"/>
          <w:lang w:val="en-US" w:eastAsia="en-US" w:bidi="ar-SA"/>
        </w:rPr>
        <w:t>Virtual Hardware Application Engineer/Scrum Lead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 xml:space="preserve">   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              </w:t>
        <w:tab/>
        <w:t xml:space="preserve">                       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Nov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Open Sans" w:hAnsi="Open Sans"/>
          <w:sz w:val="20"/>
          <w:szCs w:val="20"/>
        </w:rPr>
        <w:t>2022 –  Present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/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Secured buy-in from Technical Specialists, Release Engineers, Program Teams, and Senior Management for proposed virtualization strategy for highly complicated Wireless SOCs.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/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Led scrum team of 12 talented and motivated engineers under SAFe framework. 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Devised and proposed criteria to benchmark virtualization platforms that will run Production SW.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highlight w:val="none"/>
          <w:shd w:fill="FFFF00" w:val="clear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Drove problem resolution and troubleshooting for CI/CD Pipeline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lang w:val="en-US" w:eastAsia="en-US" w:bidi="ar-SA"/>
        </w:rPr>
        <w:t>Senior Connectivity Development Engineer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ab/>
        <w:tab/>
        <w:tab/>
        <w:tab/>
        <w:tab/>
        <w:t xml:space="preserve">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Sep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Open Sans" w:hAnsi="Open Sans"/>
          <w:sz w:val="20"/>
          <w:szCs w:val="20"/>
        </w:rPr>
        <w:t>2020 –  Nov 2022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jc w:val="left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Laid the groundwork for Over-the-Air update process for legacy Connectivity Modules along with Systems Engineers and Subject Matter Experts.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jc w:val="left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Established and led project specific cross-functional scrum meetings which helped drive transparency while resolving long standing issues and bringing feature development back on track. 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sz w:val="20"/>
          <w:szCs w:val="20"/>
          <w:shd w:fill="FFFF00" w:val="clear"/>
        </w:rPr>
        <w:t>Proactively worked with systems and validations teams to remove test setup related development and implementation roadblocks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ListParagraph"/>
        <w:spacing w:before="0" w:after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FAW US Research and Development, </w:t>
      </w:r>
      <w:r>
        <w:rPr>
          <w:rFonts w:ascii="Open Sans" w:hAnsi="Open Sans"/>
          <w:sz w:val="20"/>
          <w:szCs w:val="20"/>
        </w:rPr>
        <w:t>Plymouth, MI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Autonomous Vehicle Controls Engineer</w:t>
      </w:r>
      <w:r>
        <w:rPr>
          <w:rFonts w:ascii="Open Sans" w:hAnsi="Open Sans"/>
          <w:i/>
          <w:iCs/>
          <w:sz w:val="20"/>
          <w:szCs w:val="20"/>
        </w:rPr>
        <w:t xml:space="preserve"> </w:t>
        <w:tab/>
        <w:tab/>
        <w:tab/>
        <w:tab/>
        <w:tab/>
        <w:t xml:space="preserve">             </w:t>
      </w:r>
      <w:r>
        <w:rPr>
          <w:rFonts w:ascii="Open Sans" w:hAnsi="Open Sans"/>
          <w:i w:val="false"/>
          <w:iCs w:val="false"/>
          <w:sz w:val="20"/>
          <w:szCs w:val="20"/>
        </w:rPr>
        <w:t>Feb 2020</w:t>
      </w:r>
      <w:r>
        <w:rPr>
          <w:rFonts w:ascii="Open Sans" w:hAnsi="Open Sans"/>
          <w:sz w:val="20"/>
          <w:szCs w:val="20"/>
        </w:rPr>
        <w:t xml:space="preserve"> – Aug 2020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i w:val="false"/>
          <w:iCs w:val="false"/>
          <w:sz w:val="20"/>
          <w:szCs w:val="20"/>
        </w:rPr>
        <w:t xml:space="preserve">Prototyped model-based development and testing using Automated Driving Toolbox in 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MATLAB</w:t>
      </w:r>
      <w:r>
        <w:rPr>
          <w:rFonts w:ascii="Open Sans" w:hAnsi="Open Sans"/>
          <w:i w:val="false"/>
          <w:iCs w:val="false"/>
          <w:sz w:val="20"/>
          <w:szCs w:val="20"/>
        </w:rPr>
        <w:t>/Simulink.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i w:val="false"/>
          <w:iCs w:val="false"/>
          <w:sz w:val="20"/>
          <w:szCs w:val="20"/>
        </w:rPr>
        <w:t>Developed Object Oriented MATLAB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0"/>
          <w:szCs w:val="20"/>
          <w:highlight w:val="white"/>
          <w:lang w:val="en-US" w:eastAsia="en-US" w:bidi="ar-SA"/>
        </w:rPr>
        <w:t xml:space="preserve"> </w:t>
      </w:r>
      <w:r>
        <w:rPr>
          <w:rFonts w:ascii="Open Sans" w:hAnsi="Open Sans"/>
          <w:i w:val="false"/>
          <w:iCs w:val="false"/>
          <w:sz w:val="20"/>
          <w:szCs w:val="20"/>
        </w:rPr>
        <w:t>scripts to analyze CAN data from MobilEye EyeQ4 system enabling quick analysis of system data generated by Real-Time models on dSPACE MicroAutoBox interfacing.</w:t>
      </w:r>
    </w:p>
    <w:p>
      <w:pPr>
        <w:pStyle w:val="ListParagraph"/>
        <w:numPr>
          <w:ilvl w:val="0"/>
          <w:numId w:val="0"/>
        </w:numPr>
        <w:spacing w:before="0" w:after="0"/>
        <w:ind w:left="709" w:right="0" w:hanging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Molex Connected Mobility, </w:t>
      </w:r>
      <w:r>
        <w:rPr>
          <w:rFonts w:ascii="Open Sans" w:hAnsi="Open Sans"/>
          <w:sz w:val="20"/>
          <w:szCs w:val="20"/>
        </w:rPr>
        <w:t>Rochester Hills, MI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Automation Solution Developer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>Jan</w:t>
      </w:r>
      <w:r>
        <w:rPr>
          <w:rFonts w:ascii="Open Sans" w:hAnsi="Open Sans"/>
          <w:b/>
          <w:bCs/>
          <w:i/>
          <w:iCs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2019 – Feb 2020</w:t>
      </w:r>
    </w:p>
    <w:p>
      <w:pPr>
        <w:pStyle w:val="ListParagraph"/>
        <w:numPr>
          <w:ilvl w:val="0"/>
          <w:numId w:val="4"/>
        </w:numPr>
        <w:spacing w:before="0" w:after="0"/>
        <w:ind w:left="709" w:right="0" w:hanging="360"/>
        <w:contextualSpacing/>
        <w:jc w:val="left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 xml:space="preserve">Developed robust Python scripts to flash firmware for AV vehicle fleet in the field under time pressure.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Reduced turnaround time of flashing procedure by 70% with respect to manual procedure.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Ford Motor Company,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Dearborn</w:t>
      </w:r>
      <w:r>
        <w:rPr>
          <w:rFonts w:ascii="Open Sans" w:hAnsi="Open Sans"/>
          <w:sz w:val="20"/>
          <w:szCs w:val="20"/>
        </w:rPr>
        <w:t>, MI</w:t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lang w:val="en-US" w:eastAsia="en-US" w:bidi="ar-SA"/>
        </w:rPr>
        <w:t>Senior HIL Automation</w:t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 xml:space="preserve"> Engineer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ab/>
        <w:tab/>
        <w:tab/>
        <w:tab/>
        <w:tab/>
        <w:t xml:space="preserve">            </w:t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 xml:space="preserve">Apr </w:t>
      </w:r>
      <w:r>
        <w:rPr>
          <w:rFonts w:ascii="Open Sans" w:hAnsi="Open Sans"/>
          <w:sz w:val="20"/>
          <w:szCs w:val="20"/>
        </w:rPr>
        <w:t xml:space="preserve">2013 – Nov 2018 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rPr/>
      </w:pPr>
      <w:r>
        <w:rPr>
          <w:rFonts w:eastAsia="MS Mincho" w:ascii="Open Sans" w:hAnsi="Open Sans"/>
          <w:sz w:val="20"/>
          <w:szCs w:val="20"/>
        </w:rPr>
        <w:t xml:space="preserve">Led license restructuring efforts that simplified and optimized ~$80k worth of wasted </w:t>
      </w:r>
      <w:r>
        <w:rPr>
          <w:rFonts w:eastAsia="MS Mincho" w:cs="Courier New" w:ascii="Open Sans" w:hAnsi="Open Sans"/>
          <w:bCs/>
          <w:color w:val="000000"/>
          <w:spacing w:val="0"/>
          <w:kern w:val="0"/>
          <w:sz w:val="20"/>
          <w:szCs w:val="20"/>
          <w:lang w:val="en-US" w:eastAsia="en-US" w:bidi="ar-SA"/>
        </w:rPr>
        <w:t>software</w:t>
      </w:r>
      <w:r>
        <w:rPr>
          <w:rFonts w:eastAsia="MS Mincho" w:ascii="Open Sans" w:hAnsi="Open Sans"/>
          <w:sz w:val="20"/>
          <w:szCs w:val="20"/>
        </w:rPr>
        <w:t xml:space="preserve"> licenses allowing lab to scale up from ~10 to ~40 engineers. 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jc w:val="left"/>
        <w:rPr/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Pioneered and led integration and extension of Python based automation tool for Ford Sync saving 100s of hours of human testing time: enabled lab to test touchscreen HMI at scale for the first time.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jc w:val="left"/>
        <w:rPr>
          <w:highlight w:val="none"/>
          <w:shd w:fill="FFFF00" w:val="clear"/>
        </w:rPr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Managed ~$125k budget for software license in a lab of ~40 engineers.</w:t>
      </w:r>
    </w:p>
    <w:p>
      <w:pPr>
        <w:pStyle w:val="Overviewbullets"/>
        <w:spacing w:before="0" w:after="0"/>
        <w:ind w:left="709" w:right="0" w:hanging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HIL Engineer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Open Sans" w:hAnsi="Open Sans"/>
          <w:sz w:val="20"/>
          <w:szCs w:val="20"/>
        </w:rPr>
        <w:t>Jun 2012 – Apr 2013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sz w:val="20"/>
          <w:szCs w:val="20"/>
        </w:rPr>
        <w:t xml:space="preserve">Took initiative to improve maintainability for Robotic HMI test solution via code refactoring and data structure simplification: reduced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setup</w:t>
      </w:r>
      <w:r>
        <w:rPr>
          <w:rFonts w:ascii="Open Sans" w:hAnsi="Open Sans"/>
          <w:sz w:val="20"/>
          <w:szCs w:val="20"/>
        </w:rPr>
        <w:t xml:space="preserve"> time by 50%.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 w:val="false"/>
        <w:rPr>
          <w:highlight w:val="none"/>
          <w:shd w:fill="FFFF00" w:val="clear"/>
        </w:rPr>
      </w:pP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 xml:space="preserve">Led </w:t>
      </w:r>
      <w:r>
        <w:rPr>
          <w:rFonts w:ascii="Open Sans" w:hAnsi="Open Sans"/>
          <w:sz w:val="20"/>
          <w:szCs w:val="20"/>
          <w:shd w:fill="FFFF00" w:val="clear"/>
        </w:rPr>
        <w:t xml:space="preserve">selection of HIL Simulator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oncurrently for</w:t>
      </w:r>
      <w:r>
        <w:rPr>
          <w:rFonts w:ascii="Open Sans" w:hAnsi="Open Sans"/>
          <w:sz w:val="20"/>
          <w:szCs w:val="20"/>
          <w:shd w:fill="FFFF00" w:val="clear"/>
        </w:rPr>
        <w:t xml:space="preserve">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3</w:t>
      </w:r>
      <w:r>
        <w:rPr>
          <w:rFonts w:ascii="Open Sans" w:hAnsi="Open Sans"/>
          <w:sz w:val="20"/>
          <w:szCs w:val="20"/>
          <w:shd w:fill="FFFF00" w:val="clear"/>
        </w:rPr>
        <w:t xml:space="preserve"> programs by coordinating with purchasing,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design &amp; release engineers</w:t>
      </w:r>
      <w:r>
        <w:rPr>
          <w:rFonts w:ascii="Open Sans" w:hAnsi="Open Sans"/>
          <w:sz w:val="20"/>
          <w:szCs w:val="20"/>
          <w:shd w:fill="FFFF00" w:val="clear"/>
        </w:rPr>
        <w:t>, and suppliers to select parts from full vehicle BOM.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EDUCATION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BSc in Physics, University of Windsor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BSc in Electrical Engineering, University of Windsor</w:t>
      </w:r>
    </w:p>
    <w:sectPr>
      <w:headerReference w:type="default" r:id="rId4"/>
      <w:type w:val="nextPage"/>
      <w:pgSz w:w="12240" w:h="15840"/>
      <w:pgMar w:left="432" w:right="418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numPr>
        <w:ilvl w:val="0"/>
        <w:numId w:val="0"/>
      </w:num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numPr>
        <w:ilvl w:val="0"/>
        <w:numId w:val="0"/>
      </w:num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20121</TotalTime>
  <Application>LibreOffice/7.3.7.2$Linux_X86_64 LibreOffice_project/30$Build-2</Application>
  <AppVersion>15.0000</AppVersion>
  <Pages>2</Pages>
  <Words>434</Words>
  <Characters>2509</Characters>
  <CharactersWithSpaces>3026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2024-02-11T15:49:42Z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