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12.svg" ContentType="image/svg+xml"/>
  <Override PartName="/word/media/image14.svg" ContentType="image/svg+xml"/>
  <Override PartName="/word/media/image2.svg" ContentType="image/svg+xml"/>
  <Override PartName="/word/media/image206.svg" ContentType="image/svg+xml"/>
  <Override PartName="/word/media/image207.svg" ContentType="image/svg+xml"/>
  <Override PartName="/word/media/image208.svg" ContentType="image/svg+xml"/>
  <Override PartName="/word/media/image209.svg" ContentType="image/svg+xml"/>
  <Override PartName="/word/media/image210.svg" ContentType="image/svg+xml"/>
  <Override PartName="/word/media/image211.svg" ContentType="image/svg+xml"/>
  <Override PartName="/word/media/image212.svg" ContentType="image/svg+xml"/>
  <Override PartName="/word/media/image213.svg" ContentType="image/svg+xml"/>
  <Override PartName="/word/media/image214.svg" ContentType="image/svg+xml"/>
  <Override PartName="/word/media/image215.svg" ContentType="image/svg+xml"/>
  <Override PartName="/word/media/image216.svg" ContentType="image/svg+xml"/>
  <Override PartName="/word/media/image217.svg" ContentType="image/svg+xml"/>
  <Override PartName="/word/media/image218.svg" ContentType="image/svg+xml"/>
  <Override PartName="/word/media/image219.svg" ContentType="image/svg+xml"/>
  <Override PartName="/word/media/image220.svg" ContentType="image/svg+xml"/>
  <Override PartName="/word/media/image221.svg" ContentType="image/svg+xml"/>
  <Override PartName="/word/media/image222.svg" ContentType="image/svg+xml"/>
  <Override PartName="/word/media/image223.svg" ContentType="image/svg+xml"/>
  <Override PartName="/word/media/image224.svg" ContentType="image/svg+xml"/>
  <Override PartName="/word/media/image225.svg" ContentType="image/svg+xml"/>
  <Override PartName="/word/media/image226.svg" ContentType="image/svg+xml"/>
  <Override PartName="/word/media/image227.svg" ContentType="image/svg+xml"/>
  <Override PartName="/word/media/image228.svg" ContentType="image/svg+xml"/>
  <Override PartName="/word/media/image229.svg" ContentType="image/svg+xml"/>
  <Override PartName="/word/media/image230.svg" ContentType="image/svg+xml"/>
  <Override PartName="/word/media/image231.svg" ContentType="image/svg+xml"/>
  <Override PartName="/word/media/image232.svg" ContentType="image/svg+xml"/>
  <Override PartName="/word/media/image233.svg" ContentType="image/svg+xml"/>
  <Override PartName="/word/media/image234.svg" ContentType="image/svg+xml"/>
  <Override PartName="/word/media/image235.svg" ContentType="image/svg+xml"/>
  <Override PartName="/word/media/image236.svg" ContentType="image/svg+xml"/>
  <Override PartName="/word/media/image237.svg" ContentType="image/svg+xml"/>
  <Override PartName="/word/media/image238.svg" ContentType="image/svg+xml"/>
  <Override PartName="/word/media/image239.svg" ContentType="image/svg+xml"/>
  <Override PartName="/word/media/image240.svg" ContentType="image/svg+xml"/>
  <Override PartName="/word/media/image241.svg" ContentType="image/svg+xml"/>
  <Override PartName="/word/media/image242.svg" ContentType="image/svg+xml"/>
  <Override PartName="/word/media/image243.svg" ContentType="image/svg+xml"/>
  <Override PartName="/word/media/image244.svg" ContentType="image/svg+xml"/>
  <Override PartName="/word/media/image245.svg" ContentType="image/svg+xml"/>
  <Override PartName="/word/media/image246.svg" ContentType="image/svg+xml"/>
  <Override PartName="/word/media/image247.svg" ContentType="image/svg+xml"/>
  <Override PartName="/word/media/image248.svg" ContentType="image/svg+xml"/>
  <Override PartName="/word/media/image249.svg" ContentType="image/svg+xml"/>
  <Override PartName="/word/media/image250.svg" ContentType="image/svg+xml"/>
  <Override PartName="/word/media/image251.svg" ContentType="image/svg+xml"/>
  <Override PartName="/word/media/image252.svg" ContentType="image/svg+xml"/>
  <Override PartName="/word/media/image253.svg" ContentType="image/svg+xml"/>
  <Override PartName="/word/media/image254.svg" ContentType="image/svg+xml"/>
  <Override PartName="/word/media/image255.svg" ContentType="image/svg+xml"/>
  <Override PartName="/word/media/image256.svg" ContentType="image/svg+xml"/>
  <Override PartName="/word/media/image257.svg" ContentType="image/svg+xml"/>
  <Override PartName="/word/media/image258.svg" ContentType="image/svg+xml"/>
  <Override PartName="/word/media/image259.svg" ContentType="image/svg+xml"/>
  <Override PartName="/word/media/image260.svg" ContentType="image/svg+xml"/>
  <Override PartName="/word/media/image261.svg" ContentType="image/svg+xml"/>
  <Override PartName="/word/media/image262.svg" ContentType="image/svg+xml"/>
  <Override PartName="/word/media/image263.svg" ContentType="image/svg+xml"/>
  <Override PartName="/word/media/image264.svg" ContentType="image/svg+xml"/>
  <Override PartName="/word/media/image265.svg" ContentType="image/svg+xml"/>
  <Override PartName="/word/media/image266.svg" ContentType="image/svg+xml"/>
  <Override PartName="/word/media/image267.svg" ContentType="image/svg+xml"/>
  <Override PartName="/word/media/image268.svg" ContentType="image/svg+xml"/>
  <Override PartName="/word/media/image269.svg" ContentType="image/svg+xml"/>
  <Override PartName="/word/media/image270.svg" ContentType="image/svg+xml"/>
  <Override PartName="/word/media/image271.svg" ContentType="image/svg+xml"/>
  <Override PartName="/word/media/image272.svg" ContentType="image/svg+xml"/>
  <Override PartName="/word/media/image273.svg" ContentType="image/svg+xml"/>
  <Override PartName="/word/media/image274.svg" ContentType="image/svg+xml"/>
  <Override PartName="/word/media/image275.svg" ContentType="image/svg+xml"/>
  <Override PartName="/word/media/image276.svg" ContentType="image/svg+xml"/>
  <Override PartName="/word/media/image277.svg" ContentType="image/svg+xml"/>
  <Override PartName="/word/media/image278.svg" ContentType="image/svg+xml"/>
  <Override PartName="/word/media/image279.svg" ContentType="image/svg+xml"/>
  <Override PartName="/word/media/image280.svg" ContentType="image/svg+xml"/>
  <Override PartName="/word/media/image281.svg" ContentType="image/svg+xml"/>
  <Override PartName="/word/media/image282.svg" ContentType="image/svg+xml"/>
  <Override PartName="/word/media/image283.svg" ContentType="image/svg+xml"/>
  <Override PartName="/word/media/image284.svg" ContentType="image/svg+xml"/>
  <Override PartName="/word/media/image285.svg" ContentType="image/svg+xml"/>
  <Override PartName="/word/media/image286.svg" ContentType="image/svg+xml"/>
  <Override PartName="/word/media/image287.svg" ContentType="image/svg+xml"/>
  <Override PartName="/word/media/image288.svg" ContentType="image/svg+xml"/>
  <Override PartName="/word/media/image289.svg" ContentType="image/svg+xml"/>
  <Override PartName="/word/media/image290.svg" ContentType="image/svg+xml"/>
  <Override PartName="/word/media/image291.svg" ContentType="image/svg+xml"/>
  <Override PartName="/word/media/image292.svg" ContentType="image/svg+xml"/>
  <Override PartName="/word/media/image293.svg" ContentType="image/svg+xml"/>
  <Override PartName="/word/media/image294.svg" ContentType="image/svg+xml"/>
  <Override PartName="/word/media/image295.svg" ContentType="image/svg+xml"/>
  <Override PartName="/word/media/image296.svg" ContentType="image/svg+xml"/>
  <Override PartName="/word/media/image297.svg" ContentType="image/svg+xml"/>
  <Override PartName="/word/media/image298.svg" ContentType="image/svg+xml"/>
  <Override PartName="/word/media/image299.svg" ContentType="image/svg+xml"/>
  <Override PartName="/word/media/image300.svg" ContentType="image/svg+xml"/>
  <Override PartName="/word/media/image301.svg" ContentType="image/svg+xml"/>
  <Override PartName="/word/media/image302.svg" ContentType="image/svg+xml"/>
  <Override PartName="/word/media/image303.svg" ContentType="image/svg+xml"/>
  <Override PartName="/word/media/image304.svg" ContentType="image/svg+xml"/>
  <Override PartName="/word/media/image305.svg" ContentType="image/svg+xml"/>
  <Override PartName="/word/media/image306.svg" ContentType="image/svg+xml"/>
  <Override PartName="/word/media/image307.svg" ContentType="image/svg+xml"/>
  <Override PartName="/word/media/image308.svg" ContentType="image/svg+xml"/>
  <Override PartName="/word/media/image309.svg" ContentType="image/svg+xml"/>
  <Override PartName="/word/media/image310.svg" ContentType="image/svg+xml"/>
  <Override PartName="/word/media/image311.svg" ContentType="image/svg+xml"/>
  <Override PartName="/word/media/image312.svg" ContentType="image/svg+xml"/>
  <Override PartName="/word/media/image313.svg" ContentType="image/svg+xml"/>
  <Override PartName="/word/media/image314.svg" ContentType="image/svg+xml"/>
  <Override PartName="/word/media/image315.svg" ContentType="image/svg+xml"/>
  <Override PartName="/word/media/image316.svg" ContentType="image/svg+xml"/>
  <Override PartName="/word/media/image317.svg" ContentType="image/svg+xml"/>
  <Override PartName="/word/media/image318.svg" ContentType="image/svg+xml"/>
  <Override PartName="/word/media/image319.svg" ContentType="image/svg+xml"/>
  <Override PartName="/word/media/image320.svg" ContentType="image/svg+xml"/>
  <Override PartName="/word/media/image321.svg" ContentType="image/svg+xml"/>
  <Override PartName="/word/media/image322.svg" ContentType="image/svg+xml"/>
  <Override PartName="/word/media/image323.svg" ContentType="image/svg+xml"/>
  <Override PartName="/word/media/image324.svg" ContentType="image/svg+xml"/>
  <Override PartName="/word/media/image325.svg" ContentType="image/svg+xml"/>
  <Override PartName="/word/media/image326.svg" ContentType="image/svg+xml"/>
  <Override PartName="/word/media/image327.svg" ContentType="image/svg+xml"/>
  <Override PartName="/word/media/image328.svg" ContentType="image/svg+xml"/>
  <Override PartName="/word/media/image329.svg" ContentType="image/svg+xml"/>
  <Override PartName="/word/media/image330.svg" ContentType="image/svg+xml"/>
  <Override PartName="/word/media/image331.svg" ContentType="image/svg+xml"/>
  <Override PartName="/word/media/image332.svg" ContentType="image/svg+xml"/>
  <Override PartName="/word/media/image333.svg" ContentType="image/svg+xml"/>
  <Override PartName="/word/media/image334.svg" ContentType="image/svg+xml"/>
  <Override PartName="/word/media/image335.svg" ContentType="image/svg+xml"/>
  <Override PartName="/word/media/image336.svg" ContentType="image/svg+xml"/>
  <Override PartName="/word/media/image337.svg" ContentType="image/svg+xml"/>
  <Override PartName="/word/media/image338.svg" ContentType="image/svg+xml"/>
  <Override PartName="/word/media/image339.svg" ContentType="image/svg+xml"/>
  <Override PartName="/word/media/image340.svg" ContentType="image/svg+xml"/>
  <Override PartName="/word/media/image341.svg" ContentType="image/svg+xml"/>
  <Override PartName="/word/media/image342.svg" ContentType="image/svg+xml"/>
  <Override PartName="/word/media/image343.svg" ContentType="image/svg+xml"/>
  <Override PartName="/word/media/image344.svg" ContentType="image/svg+xml"/>
  <Override PartName="/word/media/image345.svg" ContentType="image/svg+xml"/>
  <Override PartName="/word/media/image346.svg" ContentType="image/svg+xml"/>
  <Override PartName="/word/media/image347.svg" ContentType="image/svg+xml"/>
  <Override PartName="/word/media/image348.svg" ContentType="image/svg+xml"/>
  <Override PartName="/word/media/image349.svg" ContentType="image/svg+xml"/>
  <Override PartName="/word/media/image350.svg" ContentType="image/svg+xml"/>
  <Override PartName="/word/media/image351.svg" ContentType="image/svg+xml"/>
  <Override PartName="/word/media/image352.svg" ContentType="image/svg+xml"/>
  <Override PartName="/word/media/image353.svg" ContentType="image/svg+xml"/>
  <Override PartName="/word/media/image354.svg" ContentType="image/svg+xml"/>
  <Override PartName="/word/media/image355.svg" ContentType="image/svg+xml"/>
  <Override PartName="/word/media/image356.svg" ContentType="image/svg+xml"/>
  <Override PartName="/word/media/image357.svg" ContentType="image/svg+xml"/>
  <Override PartName="/word/media/image358.svg" ContentType="image/svg+xml"/>
  <Override PartName="/word/media/image359.svg" ContentType="image/svg+xml"/>
  <Override PartName="/word/media/image360.svg" ContentType="image/svg+xml"/>
  <Override PartName="/word/media/image361.svg" ContentType="image/svg+xml"/>
  <Override PartName="/word/media/image362.svg" ContentType="image/svg+xml"/>
  <Override PartName="/word/media/image363.svg" ContentType="image/svg+xml"/>
  <Override PartName="/word/media/image364.svg" ContentType="image/svg+xml"/>
  <Override PartName="/word/media/image365.svg" ContentType="image/svg+xml"/>
  <Override PartName="/word/media/image366.svg" ContentType="image/svg+xml"/>
  <Override PartName="/word/media/image367.svg" ContentType="image/svg+xml"/>
  <Override PartName="/word/media/image368.svg" ContentType="image/svg+xml"/>
  <Override PartName="/word/media/image369.svg" ContentType="image/svg+xml"/>
  <Override PartName="/word/media/image370.svg" ContentType="image/svg+xml"/>
  <Override PartName="/word/media/image371.svg" ContentType="image/svg+xml"/>
  <Override PartName="/word/media/image372.svg" ContentType="image/svg+xml"/>
  <Override PartName="/word/media/image373.svg" ContentType="image/svg+xml"/>
  <Override PartName="/word/media/image374.svg" ContentType="image/svg+xml"/>
  <Override PartName="/word/media/image375.svg" ContentType="image/svg+xml"/>
  <Override PartName="/word/media/image376.svg" ContentType="image/svg+xml"/>
  <Override PartName="/word/media/image377.svg" ContentType="image/svg+xml"/>
  <Override PartName="/word/media/image378.svg" ContentType="image/svg+xml"/>
  <Override PartName="/word/media/image379.svg" ContentType="image/svg+xml"/>
  <Override PartName="/word/media/image380.svg" ContentType="image/svg+xml"/>
  <Override PartName="/word/media/image381.svg" ContentType="image/svg+xml"/>
  <Override PartName="/word/media/image382.svg" ContentType="image/svg+xml"/>
  <Override PartName="/word/media/image383.svg" ContentType="image/svg+xml"/>
  <Override PartName="/word/media/image384.svg" ContentType="image/svg+xml"/>
  <Override PartName="/word/media/image385.svg" ContentType="image/svg+xml"/>
  <Override PartName="/word/media/image386.svg" ContentType="image/svg+xml"/>
  <Override PartName="/word/media/image387.svg" ContentType="image/svg+xml"/>
  <Override PartName="/word/media/image388.svg" ContentType="image/svg+xml"/>
  <Override PartName="/word/media/image389.svg" ContentType="image/svg+xml"/>
  <Override PartName="/word/media/image390.svg" ContentType="image/svg+xml"/>
  <Override PartName="/word/media/image391.svg" ContentType="image/svg+xml"/>
  <Override PartName="/word/media/image392.svg" ContentType="image/svg+xml"/>
  <Override PartName="/word/media/image393.svg" ContentType="image/svg+xml"/>
  <Override PartName="/word/media/image394.svg" ContentType="image/svg+xml"/>
  <Override PartName="/word/media/image395.svg" ContentType="image/svg+xml"/>
  <Override PartName="/word/media/image396.svg" ContentType="image/svg+xml"/>
  <Override PartName="/word/media/image397.svg" ContentType="image/svg+xml"/>
  <Override PartName="/word/media/image398.svg" ContentType="image/svg+xml"/>
  <Override PartName="/word/media/image399.svg" ContentType="image/svg+xml"/>
  <Override PartName="/word/media/image4.svg" ContentType="image/svg+xml"/>
  <Override PartName="/word/media/image400.svg" ContentType="image/svg+xml"/>
  <Override PartName="/word/media/image401.svg" ContentType="image/svg+xml"/>
  <Override PartName="/word/media/image402.svg" ContentType="image/svg+xml"/>
  <Override PartName="/word/media/image403.svg" ContentType="image/svg+xml"/>
  <Override PartName="/word/media/image404.svg" ContentType="image/svg+xml"/>
  <Override PartName="/word/media/image405.svg" ContentType="image/svg+xml"/>
  <Override PartName="/word/media/image406.svg" ContentType="image/svg+xml"/>
  <Override PartName="/word/media/image407.svg" ContentType="image/svg+xml"/>
  <Override PartName="/word/media/image408.svg" ContentType="image/svg+xml"/>
  <Override PartName="/word/media/image409.svg" ContentType="image/svg+xml"/>
  <Override PartName="/word/media/image410.svg" ContentType="image/svg+xml"/>
  <Override PartName="/word/media/image411.svg" ContentType="image/svg+xml"/>
  <Override PartName="/word/media/image412.svg" ContentType="image/svg+xml"/>
  <Override PartName="/word/media/image413.svg" ContentType="image/svg+xml"/>
  <Override PartName="/word/media/image414.svg" ContentType="image/svg+xml"/>
  <Override PartName="/word/media/image415.svg" ContentType="image/svg+xml"/>
  <Override PartName="/word/media/image416.svg" ContentType="image/svg+xml"/>
  <Override PartName="/word/media/image417.svg" ContentType="image/svg+xml"/>
  <Override PartName="/word/media/image418.svg" ContentType="image/svg+xml"/>
  <Override PartName="/word/media/image419.svg" ContentType="image/svg+xml"/>
  <Override PartName="/word/media/image420.svg" ContentType="image/svg+xml"/>
  <Override PartName="/word/media/image421.svg" ContentType="image/svg+xml"/>
  <Override PartName="/word/media/image422.svg" ContentType="image/svg+xml"/>
  <Override PartName="/word/media/image423.svg" ContentType="image/svg+xml"/>
  <Override PartName="/word/media/image424.svg" ContentType="image/svg+xml"/>
  <Override PartName="/word/media/image425.svg" ContentType="image/svg+xml"/>
  <Override PartName="/word/media/image426.svg" ContentType="image/svg+xml"/>
  <Override PartName="/word/media/image427.svg" ContentType="image/svg+xml"/>
  <Override PartName="/word/media/image428.svg" ContentType="image/svg+xml"/>
  <Override PartName="/word/media/image429.svg" ContentType="image/svg+xml"/>
  <Override PartName="/word/media/image430.svg" ContentType="image/svg+xml"/>
  <Override PartName="/word/media/image431.svg" ContentType="image/svg+xml"/>
  <Override PartName="/word/media/image432.svg" ContentType="image/svg+xml"/>
  <Override PartName="/word/media/image433.svg" ContentType="image/svg+xml"/>
  <Override PartName="/word/media/image434.svg" ContentType="image/svg+xml"/>
  <Override PartName="/word/media/image435.svg" ContentType="image/svg+xml"/>
  <Override PartName="/word/media/image436.svg" ContentType="image/svg+xml"/>
  <Override PartName="/word/media/image437.svg" ContentType="image/svg+xml"/>
  <Override PartName="/word/media/image438.svg" ContentType="image/svg+xml"/>
  <Override PartName="/word/media/image439.svg" ContentType="image/svg+xml"/>
  <Override PartName="/word/media/image440.svg" ContentType="image/svg+xml"/>
  <Override PartName="/word/media/image441.svg" ContentType="image/svg+xml"/>
  <Override PartName="/word/media/image442.svg" ContentType="image/svg+xml"/>
  <Override PartName="/word/media/image443.svg" ContentType="image/svg+xml"/>
  <Override PartName="/word/media/image444.svg" ContentType="image/svg+xml"/>
  <Override PartName="/word/media/image445.svg" ContentType="image/svg+xml"/>
  <Override PartName="/word/media/image446.svg" ContentType="image/svg+xml"/>
  <Override PartName="/word/media/image447.svg" ContentType="image/svg+xml"/>
  <Override PartName="/word/media/image448.svg" ContentType="image/svg+xml"/>
  <Override PartName="/word/media/image449.svg" ContentType="image/svg+xml"/>
  <Override PartName="/word/media/image450.svg" ContentType="image/svg+xml"/>
  <Override PartName="/word/media/image451.svg" ContentType="image/svg+xml"/>
  <Override PartName="/word/media/image452.svg" ContentType="image/svg+xml"/>
  <Override PartName="/word/media/image453.svg" ContentType="image/svg+xml"/>
  <Override PartName="/word/media/image48.svg" ContentType="image/svg+xml"/>
  <Override PartName="/word/media/image50.svg" ContentType="image/svg+xml"/>
  <Override PartName="/word/media/image52.svg" ContentType="image/svg+xml"/>
  <Override PartName="/word/media/image54.svg" ContentType="image/svg+xml"/>
  <Override PartName="/word/media/image56.svg" ContentType="image/svg+xml"/>
  <Override PartName="/word/media/image58.svg" ContentType="image/svg+xml"/>
  <Override PartName="/word/media/image6.svg" ContentType="image/svg+xml"/>
  <Override PartName="/word/media/image60.svg" ContentType="image/svg+xml"/>
  <Override PartName="/word/media/image62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9DF7" w14:textId="77777777" w:rsidR="00EE028D" w:rsidRPr="00AC33D1" w:rsidRDefault="00EE028D">
      <w:pPr>
        <w:spacing w:before="0" w:after="0"/>
        <w:ind w:left="0" w:right="0" w:firstLine="0"/>
        <w:rPr>
          <w:rFonts w:ascii="微软雅黑" w:eastAsia="微软雅黑" w:hAnsi="微软雅黑" w:hint="eastAsia"/>
          <w:color w:val="000000"/>
        </w:rPr>
      </w:pPr>
    </w:p>
    <w:p w14:paraId="7EF7FDA5" w14:textId="77777777" w:rsidR="00EE028D" w:rsidRPr="00AC33D1" w:rsidRDefault="007E0906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SW </w:t>
      </w:r>
      <w:r w:rsidR="0087124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Det</w:t>
      </w:r>
      <w:r w:rsidR="00871246" w:rsidRPr="00AC33D1">
        <w:rPr>
          <w:rFonts w:ascii="微软雅黑" w:eastAsia="微软雅黑" w:hAnsi="微软雅黑"/>
          <w:color w:val="000000"/>
          <w:sz w:val="48"/>
          <w:szCs w:val="48"/>
        </w:rPr>
        <w:t>ail</w:t>
      </w: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 Design Specification</w:t>
      </w:r>
    </w:p>
    <w:p w14:paraId="0ACA98E2" w14:textId="77777777" w:rsidR="00EE028D" w:rsidRPr="00AC33D1" w:rsidRDefault="00B23245">
      <w:pPr>
        <w:pStyle w:val="af7"/>
        <w:spacing w:before="0" w:after="400"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/>
          <w:color w:val="000000"/>
          <w:sz w:val="48"/>
          <w:szCs w:val="48"/>
        </w:rPr>
        <w:t>F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</w:rPr>
        <w:t>or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</w:t>
      </w:r>
      <w:r w:rsidR="00AE630D">
        <w:rPr>
          <w:rFonts w:ascii="微软雅黑" w:eastAsia="微软雅黑" w:hAnsi="微软雅黑"/>
          <w:color w:val="000000"/>
          <w:sz w:val="48"/>
          <w:szCs w:val="48"/>
        </w:rPr>
        <w:t>IPCS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Driver</w:t>
      </w:r>
    </w:p>
    <w:p w14:paraId="1957C5FC" w14:textId="77777777" w:rsidR="00EE028D" w:rsidRPr="00AC33D1" w:rsidRDefault="00AE630D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</w:pPr>
      <w:r>
        <w:rPr>
          <w:rFonts w:ascii="微软雅黑" w:eastAsia="微软雅黑" w:hAnsi="微软雅黑"/>
          <w:sz w:val="48"/>
          <w:szCs w:val="48"/>
        </w:rPr>
        <w:t>IPCS</w:t>
      </w:r>
      <w:r w:rsidR="00EE055D" w:rsidRPr="00AC33D1">
        <w:rPr>
          <w:rFonts w:ascii="微软雅黑" w:eastAsia="微软雅黑" w:hAnsi="微软雅黑"/>
          <w:sz w:val="48"/>
          <w:szCs w:val="48"/>
        </w:rPr>
        <w:t xml:space="preserve"> Driver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软件详细设计</w:t>
      </w:r>
      <w:r w:rsidR="004E757A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规范</w:t>
      </w:r>
    </w:p>
    <w:tbl>
      <w:tblPr>
        <w:tblW w:w="7663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93"/>
        <w:gridCol w:w="1968"/>
        <w:gridCol w:w="1717"/>
        <w:gridCol w:w="1985"/>
      </w:tblGrid>
      <w:tr w:rsidR="00EE028D" w:rsidRPr="00AC33D1" w14:paraId="40D14B32" w14:textId="77777777" w:rsidTr="00732461">
        <w:trPr>
          <w:trHeight w:val="567"/>
          <w:jc w:val="center"/>
        </w:trPr>
        <w:tc>
          <w:tcPr>
            <w:tcW w:w="1993" w:type="dxa"/>
            <w:shd w:val="clear" w:color="auto" w:fill="D9D9D9" w:themeFill="background1" w:themeFillShade="D9"/>
            <w:vAlign w:val="center"/>
          </w:tcPr>
          <w:p w14:paraId="57530AA5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bookmarkStart w:id="0" w:name="_Hlk126928683"/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ROLES</w:t>
            </w:r>
          </w:p>
          <w:p w14:paraId="27CC3B5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角色</w:t>
            </w:r>
          </w:p>
        </w:tc>
        <w:tc>
          <w:tcPr>
            <w:tcW w:w="1968" w:type="dxa"/>
            <w:shd w:val="clear" w:color="auto" w:fill="D9D9D9" w:themeFill="background1" w:themeFillShade="D9"/>
            <w:vAlign w:val="center"/>
          </w:tcPr>
          <w:p w14:paraId="610CC1C2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Name</w:t>
            </w:r>
          </w:p>
          <w:p w14:paraId="41720AD0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姓名</w:t>
            </w:r>
          </w:p>
        </w:tc>
        <w:tc>
          <w:tcPr>
            <w:tcW w:w="1717" w:type="dxa"/>
            <w:shd w:val="clear" w:color="auto" w:fill="D9D9D9" w:themeFill="background1" w:themeFillShade="D9"/>
            <w:vAlign w:val="center"/>
          </w:tcPr>
          <w:p w14:paraId="4F15B783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Department</w:t>
            </w:r>
          </w:p>
          <w:p w14:paraId="0F2DF04A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部门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7067F63C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</w:rPr>
              <w:t>Date</w:t>
            </w:r>
          </w:p>
          <w:p w14:paraId="5F5E543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</w:rPr>
              <w:t>日期</w:t>
            </w:r>
          </w:p>
        </w:tc>
      </w:tr>
      <w:tr w:rsidR="00B23245" w:rsidRPr="00AC33D1" w14:paraId="47C8398F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383EA41E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AUTHOR(S)</w:t>
            </w:r>
          </w:p>
          <w:p w14:paraId="562ADC67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作者：</w:t>
            </w:r>
          </w:p>
        </w:tc>
        <w:tc>
          <w:tcPr>
            <w:tcW w:w="1968" w:type="dxa"/>
            <w:vAlign w:val="center"/>
          </w:tcPr>
          <w:p w14:paraId="45563C86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  <w:highlight w:val="yellow"/>
                <w:lang w:bidi="he-IL"/>
              </w:rPr>
            </w:pP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倘亚朋</w:t>
            </w:r>
          </w:p>
        </w:tc>
        <w:tc>
          <w:tcPr>
            <w:tcW w:w="1717" w:type="dxa"/>
            <w:vAlign w:val="center"/>
          </w:tcPr>
          <w:p w14:paraId="185CCA1B" w14:textId="77777777" w:rsidR="00B23245" w:rsidRPr="00AC33D1" w:rsidRDefault="00274E1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3AC23717" w14:textId="77777777" w:rsidR="00B23245" w:rsidRPr="00AC33D1" w:rsidRDefault="001559C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 w:rsidR="00AE630D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 w:rsidR="00AE630D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3C740005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6754F25F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REVIEWER</w: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t>(S)</w:t>
            </w:r>
          </w:p>
          <w:p w14:paraId="40E31508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审查：</w: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fldChar w:fldCharType="begin"/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instrText xml:space="preserve"> AUTEUR\* CAPS \* MERGEFORMAT </w:instrTex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fldChar w:fldCharType="end"/>
            </w:r>
          </w:p>
        </w:tc>
        <w:tc>
          <w:tcPr>
            <w:tcW w:w="1968" w:type="dxa"/>
            <w:vAlign w:val="center"/>
          </w:tcPr>
          <w:p w14:paraId="62AAAAAC" w14:textId="77777777" w:rsidR="00B23245" w:rsidRPr="00AC33D1" w:rsidRDefault="00562DAF" w:rsidP="00562DAF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highlight w:val="yellow"/>
                <w:lang w:bidi="he-IL"/>
              </w:rPr>
            </w:pPr>
            <w:r w:rsidRPr="00562DAF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安然</w:t>
            </w:r>
            <w:r w:rsidRPr="00562DAF"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</w:rPr>
              <w:t>/赵笃/喻明睿/张帅/伊焕利/肖敏元/</w:t>
            </w:r>
            <w:r w:rsidR="00AE630D"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</w:rPr>
              <w:t>倘亚朋</w:t>
            </w:r>
            <w:r w:rsidR="0073246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/</w:t>
            </w:r>
            <w:r w:rsidR="00732461" w:rsidRPr="00687723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宋晓婷/栗瑞江/Wenke</w:t>
            </w:r>
          </w:p>
        </w:tc>
        <w:tc>
          <w:tcPr>
            <w:tcW w:w="1717" w:type="dxa"/>
            <w:vAlign w:val="center"/>
          </w:tcPr>
          <w:p w14:paraId="48626F5C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03570553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41DFD372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49318281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t>APPROVER (S)</w:t>
            </w:r>
          </w:p>
          <w:p w14:paraId="0B685BAB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批准：</w:t>
            </w:r>
          </w:p>
        </w:tc>
        <w:tc>
          <w:tcPr>
            <w:tcW w:w="1968" w:type="dxa"/>
            <w:vAlign w:val="center"/>
          </w:tcPr>
          <w:p w14:paraId="3D916991" w14:textId="77777777" w:rsidR="00B23245" w:rsidRPr="00AC33D1" w:rsidRDefault="00562DAF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highlight w:val="yellow"/>
                <w:lang w:bidi="he-IL"/>
              </w:rPr>
            </w:pPr>
            <w:r w:rsidRPr="00562DAF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  <w:szCs w:val="20"/>
              </w:rPr>
              <w:t>安然</w:t>
            </w:r>
          </w:p>
        </w:tc>
        <w:tc>
          <w:tcPr>
            <w:tcW w:w="1717" w:type="dxa"/>
            <w:vAlign w:val="center"/>
          </w:tcPr>
          <w:p w14:paraId="0E8BAD3B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1F8163D6" w14:textId="77777777" w:rsidR="00B23245" w:rsidRPr="00AC33D1" w:rsidRDefault="00AE630D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bookmarkEnd w:id="0"/>
    </w:tbl>
    <w:p w14:paraId="42BF99ED" w14:textId="77777777" w:rsidR="00EE028D" w:rsidRPr="00AC33D1" w:rsidRDefault="00EE028D">
      <w:pPr>
        <w:spacing w:before="0" w:after="0"/>
        <w:ind w:left="0" w:right="0" w:firstLine="0"/>
        <w:rPr>
          <w:rFonts w:ascii="微软雅黑" w:eastAsia="微软雅黑" w:hAnsi="微软雅黑" w:hint="eastAsia"/>
          <w:b/>
          <w:color w:val="000000"/>
        </w:rPr>
      </w:pPr>
    </w:p>
    <w:p w14:paraId="4B80E6F3" w14:textId="77777777" w:rsidR="004C3198" w:rsidRPr="00152651" w:rsidRDefault="007E0906" w:rsidP="00152651">
      <w:pPr>
        <w:spacing w:before="0" w:after="0"/>
        <w:ind w:left="0" w:right="0" w:firstLine="0"/>
        <w:rPr>
          <w:rFonts w:ascii="微软雅黑" w:eastAsia="微软雅黑" w:hAnsi="微软雅黑" w:hint="eastAsia"/>
          <w:b/>
          <w:color w:val="000000"/>
        </w:rPr>
      </w:pPr>
      <w:r w:rsidRPr="00AC33D1">
        <w:rPr>
          <w:rFonts w:ascii="Microsoft YaHei" w:eastAsia="微软雅黑" w:hAnsi="Microsoft YaHei" w:hint="eastAsia"/>
          <w:b w:val="0"/>
          <w:color w:val="000000"/>
          <w:sz w:val="22"/>
        </w:rPr>
        <w:br w:type="page"/>
      </w:r>
      <w:bookmarkStart w:id="1" w:name="document-history-文档历史"/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 Detail Design Specification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For IPCS Driver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</w:t>
      </w:r>
      <w:r>
        <w:rPr>
          <w:rFonts w:hint="eastAsia" w:ascii="Microsoft YaHei" w:hAnsi="Microsoft YaHei" w:eastAsia="微软雅黑"/>
          <w:b w:val="0"/>
          <w:sz w:val="22"/>
        </w:rPr>
        <w:t xml:space="preserve">Driver软件详细设计规范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ROLES角色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Name姓名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Department部门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Date日期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AUTHOR(S)作者：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倘亚朋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REVIEWER(S)审查：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安然/赵笃/喻明睿/张帅/伊焕利/肖敏元/倘亚朋/宋晓婷/栗瑞江/Wenke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APPROVER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(S)批准：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安然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</w:tbl>
    <w:p>
      <w:pPr>
        <w:spacing w:before="0" w:after="0"/>
        <w:ind w:firstLine="0" w:left="0" w:right="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Version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Editor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编辑人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Status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Change description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变更简述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Initial version for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review，基于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源码、reference.md、ipcs-architecture.pdf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aspice.pdf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ASPICE SWE.3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重构为第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1–6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章；新增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§2.4–2.6、Linux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Refinement、第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章与第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章追溯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完善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部署变体函数设计、关键场景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SVG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与分层静态图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§5.7/§6.7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跨单元场景改为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UML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序列图（PlantUML→SVG）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基于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源码补强第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2、3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章；明确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UIO/CDEV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与全内核实现的用户侧/内核侧职责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精简第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章为组件—单元映射；重写第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章分层与部署变体；清理目录重复项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拆分第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章；新增第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章三层架构与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适配；勘误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UIO/CDEV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代理与全内核形态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章改为架构符合性与软件单元划分；增加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SW-Unit-ID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与组件映射；插图全部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SVG；对照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源码修订</w:t>
            </w:r>
          </w:p>
        </w:tc>
      </w:tr>
    </w:tbl>
    <w:bookmarkStart w:id="2" w:name="contents-目录"/>
    <w:p>
      <w:pPr>
        <w:pStyle w:val="21"/>
      </w:pPr>
      <w:r>
        <w:t xml:space="preserve">CONTENTS </w:t>
      </w: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92"/>
        </w:numPr>
      </w:pPr>
      <w:r>
        <w:t>INTRODUCTION简介</w:t>
      </w:r>
    </w:p>
    <w:p>
      <w:pPr>
        <w:pStyle w:val="Compact"/>
        <w:numPr>
          <w:ilvl w:val="1"/>
          <w:numId w:val="193"/>
        </w:numPr>
      </w:pPr>
      <w:r>
        <w:t>Confidentiality 保密性</w:t>
      </w:r>
    </w:p>
    <w:p>
      <w:pPr>
        <w:pStyle w:val="Compact"/>
        <w:numPr>
          <w:ilvl w:val="1"/>
          <w:numId w:val="193"/>
        </w:numPr>
      </w:pPr>
      <w:r>
        <w:t>Purpose of the document文档目的</w:t>
      </w:r>
    </w:p>
    <w:p>
      <w:pPr>
        <w:pStyle w:val="Compact"/>
        <w:numPr>
          <w:ilvl w:val="1"/>
          <w:numId w:val="193"/>
        </w:numPr>
      </w:pPr>
      <w:r>
        <w:t>Scope范围</w:t>
      </w:r>
    </w:p>
    <w:p>
      <w:pPr>
        <w:pStyle w:val="Compact"/>
        <w:numPr>
          <w:ilvl w:val="1"/>
          <w:numId w:val="193"/>
        </w:numPr>
      </w:pPr>
      <w:r>
        <w:t>References 参考文件</w:t>
      </w:r>
    </w:p>
    <w:p>
      <w:pPr>
        <w:pStyle w:val="Compact"/>
        <w:numPr>
          <w:ilvl w:val="1"/>
          <w:numId w:val="193"/>
        </w:numPr>
      </w:pPr>
      <w:r>
        <w:t>Abbreviations缩略语</w:t>
      </w:r>
    </w:p>
    <w:p>
      <w:pPr>
        <w:pStyle w:val="Compact"/>
        <w:numPr>
          <w:ilvl w:val="0"/>
          <w:numId w:val="192"/>
        </w:numPr>
      </w:pPr>
      <w:r>
        <w:t>软件单元划分 Software Unit Identification</w:t>
      </w:r>
    </w:p>
    <w:p>
      <w:pPr>
        <w:pStyle w:val="Compact"/>
        <w:numPr>
          <w:ilvl w:val="1"/>
          <w:numId w:val="194"/>
        </w:numPr>
      </w:pPr>
      <w:r>
        <w:t>软件单元清单</w:t>
      </w:r>
    </w:p>
    <w:p>
      <w:pPr>
        <w:pStyle w:val="Compact"/>
        <w:numPr>
          <w:ilvl w:val="1"/>
          <w:numId w:val="194"/>
        </w:numPr>
      </w:pPr>
      <w:r>
        <w:t>架构组件与软件单元映射</w:t>
      </w:r>
    </w:p>
    <w:p>
      <w:pPr>
        <w:pStyle w:val="Compact"/>
        <w:numPr>
          <w:ilvl w:val="0"/>
          <w:numId w:val="192"/>
        </w:numPr>
      </w:pPr>
      <w:r>
        <w:t>分层架构与部署变体设计</w:t>
      </w:r>
    </w:p>
    <w:p>
      <w:pPr>
        <w:pStyle w:val="Compact"/>
        <w:numPr>
          <w:ilvl w:val="1"/>
          <w:numId w:val="195"/>
        </w:numPr>
      </w:pPr>
      <w:r>
        <w:t>三层架构与接口契约</w:t>
      </w:r>
    </w:p>
    <w:p>
      <w:pPr>
        <w:pStyle w:val="Compact"/>
        <w:numPr>
          <w:ilvl w:val="1"/>
          <w:numId w:val="195"/>
        </w:numPr>
      </w:pPr>
      <w:r>
        <w:t>RTOS 部署变体</w:t>
      </w:r>
    </w:p>
    <w:p>
      <w:pPr>
        <w:pStyle w:val="Compact"/>
        <w:numPr>
          <w:ilvl w:val="1"/>
          <w:numId w:val="195"/>
        </w:numPr>
      </w:pPr>
      <w:r>
        <w:t>Linux 部署变体</w:t>
      </w:r>
    </w:p>
    <w:p>
      <w:pPr>
        <w:pStyle w:val="Compact"/>
        <w:numPr>
          <w:ilvl w:val="1"/>
          <w:numId w:val="195"/>
        </w:numPr>
      </w:pPr>
      <w:r>
        <w:t>UIO 实现</w:t>
      </w:r>
    </w:p>
    <w:p>
      <w:pPr>
        <w:pStyle w:val="Compact"/>
        <w:numPr>
          <w:ilvl w:val="1"/>
          <w:numId w:val="195"/>
        </w:numPr>
      </w:pPr>
      <w:r>
        <w:t>CDEV 实现</w:t>
      </w:r>
    </w:p>
    <w:p>
      <w:pPr>
        <w:pStyle w:val="Compact"/>
        <w:numPr>
          <w:ilvl w:val="1"/>
          <w:numId w:val="195"/>
        </w:numPr>
      </w:pPr>
      <w:r>
        <w:t>全内核实现</w:t>
      </w:r>
    </w:p>
    <w:p>
      <w:pPr>
        <w:pStyle w:val="Compact"/>
        <w:numPr>
          <w:ilvl w:val="1"/>
          <w:numId w:val="195"/>
        </w:numPr>
      </w:pPr>
      <w:r>
        <w:t>OSAL/HAL 实现位置对照</w:t>
      </w:r>
    </w:p>
    <w:p>
      <w:pPr>
        <w:pStyle w:val="Compact"/>
        <w:numPr>
          <w:ilvl w:val="0"/>
          <w:numId w:val="192"/>
        </w:numPr>
      </w:pPr>
      <w:r>
        <w:t>公共详细设计（跨部署变体共享）</w:t>
      </w:r>
    </w:p>
    <w:p>
      <w:pPr>
        <w:pStyle w:val="Compact"/>
        <w:numPr>
          <w:ilvl w:val="1"/>
          <w:numId w:val="196"/>
        </w:numPr>
      </w:pPr>
      <w:r>
        <w:t>Definition定义</w:t>
      </w:r>
    </w:p>
    <w:p>
      <w:pPr>
        <w:pStyle w:val="Compact"/>
        <w:numPr>
          <w:ilvl w:val="1"/>
          <w:numId w:val="196"/>
        </w:numPr>
      </w:pPr>
      <w:r>
        <w:t>Files</w:t>
      </w:r>
    </w:p>
    <w:p>
      <w:pPr>
        <w:pStyle w:val="Compact"/>
        <w:numPr>
          <w:ilvl w:val="1"/>
          <w:numId w:val="196"/>
        </w:numPr>
      </w:pPr>
      <w:r>
        <w:t>External Interfaces外部接口</w:t>
      </w:r>
    </w:p>
    <w:p>
      <w:pPr>
        <w:pStyle w:val="Compact"/>
        <w:numPr>
          <w:ilvl w:val="1"/>
          <w:numId w:val="196"/>
        </w:numPr>
      </w:pPr>
      <w:r>
        <w:t>Internal Functions 内部函数</w:t>
      </w:r>
    </w:p>
    <w:p>
      <w:pPr>
        <w:pStyle w:val="Compact"/>
        <w:numPr>
          <w:ilvl w:val="1"/>
          <w:numId w:val="196"/>
        </w:numPr>
      </w:pPr>
      <w:r>
        <w:t>Global variants 全局变量</w:t>
      </w:r>
    </w:p>
    <w:p>
      <w:pPr>
        <w:pStyle w:val="Compact"/>
        <w:numPr>
          <w:ilvl w:val="1"/>
          <w:numId w:val="196"/>
        </w:numPr>
      </w:pPr>
      <w:r>
        <w:t>Data Structure 类型定义</w:t>
      </w:r>
    </w:p>
    <w:p>
      <w:pPr>
        <w:pStyle w:val="Compact"/>
        <w:numPr>
          <w:ilvl w:val="1"/>
          <w:numId w:val="196"/>
        </w:numPr>
      </w:pPr>
      <w:r>
        <w:t>Dynamic Detailed Design 动态详细设计</w:t>
      </w:r>
    </w:p>
    <w:p>
      <w:pPr>
        <w:pStyle w:val="Compact"/>
        <w:numPr>
          <w:ilvl w:val="0"/>
          <w:numId w:val="192"/>
        </w:numPr>
      </w:pPr>
      <w:r>
        <w:t>RTOS 部署变体详细设计</w:t>
      </w:r>
    </w:p>
    <w:p>
      <w:pPr>
        <w:pStyle w:val="Compact"/>
        <w:numPr>
          <w:ilvl w:val="1"/>
          <w:numId w:val="197"/>
        </w:numPr>
      </w:pPr>
      <w:r>
        <w:t>总述</w:t>
      </w:r>
    </w:p>
    <w:p>
      <w:pPr>
        <w:pStyle w:val="Compact"/>
        <w:numPr>
          <w:ilvl w:val="1"/>
          <w:numId w:val="197"/>
        </w:numPr>
      </w:pPr>
      <w:r>
        <w:t>Files 与依赖</w:t>
      </w:r>
    </w:p>
    <w:p>
      <w:pPr>
        <w:pStyle w:val="Compact"/>
        <w:numPr>
          <w:ilvl w:val="1"/>
          <w:numId w:val="197"/>
        </w:numPr>
      </w:pPr>
      <w:r>
        <w:t>SWU_IPCS_OSAL_AUTOSAR 软件单元设计</w:t>
      </w:r>
    </w:p>
    <w:p>
      <w:pPr>
        <w:pStyle w:val="Compact"/>
        <w:numPr>
          <w:ilvl w:val="1"/>
          <w:numId w:val="197"/>
        </w:numPr>
      </w:pPr>
      <w:r>
        <w:t>SWU_IPCS_OSAL_FREERTOS 软件单元设计</w:t>
      </w:r>
    </w:p>
    <w:p>
      <w:pPr>
        <w:pStyle w:val="Compact"/>
        <w:numPr>
          <w:ilvl w:val="1"/>
          <w:numId w:val="197"/>
        </w:numPr>
      </w:pPr>
      <w:r>
        <w:t>SWU_IPCS_OSAL_THREADX 软件单元设计</w:t>
      </w:r>
    </w:p>
    <w:p>
      <w:pPr>
        <w:pStyle w:val="Compact"/>
        <w:numPr>
          <w:ilvl w:val="1"/>
          <w:numId w:val="197"/>
        </w:numPr>
      </w:pPr>
      <w:r>
        <w:t>SWU_IPCS_HAL_MCU 软件单元设计</w:t>
      </w:r>
    </w:p>
    <w:p>
      <w:pPr>
        <w:pStyle w:val="Compact"/>
        <w:numPr>
          <w:ilvl w:val="1"/>
          <w:numId w:val="197"/>
        </w:numPr>
      </w:pPr>
      <w:r>
        <w:t>RTOS 动态详细设计</w:t>
      </w:r>
    </w:p>
    <w:p>
      <w:pPr>
        <w:pStyle w:val="Compact"/>
        <w:numPr>
          <w:ilvl w:val="0"/>
          <w:numId w:val="192"/>
        </w:numPr>
      </w:pPr>
      <w:r>
        <w:t>Linux 部署变体详细设计</w:t>
      </w:r>
    </w:p>
    <w:p>
      <w:pPr>
        <w:pStyle w:val="Compact"/>
        <w:numPr>
          <w:ilvl w:val="1"/>
          <w:numId w:val="198"/>
        </w:numPr>
      </w:pPr>
      <w:r>
        <w:t>总述</w:t>
      </w:r>
    </w:p>
    <w:p>
      <w:pPr>
        <w:pStyle w:val="Compact"/>
        <w:numPr>
          <w:ilvl w:val="1"/>
          <w:numId w:val="198"/>
        </w:numPr>
      </w:pPr>
      <w:r>
        <w:t>源码与构建结构</w:t>
      </w:r>
    </w:p>
    <w:p>
      <w:pPr>
        <w:pStyle w:val="Compact"/>
        <w:numPr>
          <w:ilvl w:val="1"/>
          <w:numId w:val="198"/>
        </w:numPr>
      </w:pPr>
      <w:r>
        <w:t>SWU_IPCS_LINUX_OS_KERN 软件单元设计</w:t>
      </w:r>
    </w:p>
    <w:p>
      <w:pPr>
        <w:pStyle w:val="Compact"/>
        <w:numPr>
          <w:ilvl w:val="1"/>
          <w:numId w:val="198"/>
        </w:numPr>
      </w:pPr>
      <w:r>
        <w:t>SWU_IPCS_LINUX_OS_UIO 软件单元设计</w:t>
      </w:r>
    </w:p>
    <w:p>
      <w:pPr>
        <w:pStyle w:val="Compact"/>
        <w:numPr>
          <w:ilvl w:val="1"/>
          <w:numId w:val="198"/>
        </w:numPr>
      </w:pPr>
      <w:r>
        <w:t>SWU_IPCS_LINUX_UIO_KO 软件单元设计</w:t>
      </w:r>
    </w:p>
    <w:p>
      <w:pPr>
        <w:pStyle w:val="Compact"/>
        <w:numPr>
          <w:ilvl w:val="1"/>
          <w:numId w:val="198"/>
        </w:numPr>
      </w:pPr>
      <w:r>
        <w:t>SWU_IPCS_LINUX_OS_CDEV 软件单元设计</w:t>
      </w:r>
    </w:p>
    <w:p>
      <w:pPr>
        <w:pStyle w:val="Compact"/>
        <w:numPr>
          <w:ilvl w:val="1"/>
          <w:numId w:val="198"/>
        </w:numPr>
      </w:pPr>
      <w:r>
        <w:t>SWU_IPCS_LINUX_CDEV_KO 软件单元设计</w:t>
      </w:r>
    </w:p>
    <w:p>
      <w:pPr>
        <w:pStyle w:val="Compact"/>
        <w:numPr>
          <w:ilvl w:val="1"/>
          <w:numId w:val="198"/>
        </w:numPr>
      </w:pPr>
      <w:r>
        <w:t>Linux HAL 函数设计</w:t>
      </w:r>
    </w:p>
    <w:p>
      <w:pPr>
        <w:pStyle w:val="Compact"/>
        <w:numPr>
          <w:ilvl w:val="1"/>
          <w:numId w:val="198"/>
        </w:numPr>
      </w:pPr>
      <w:r>
        <w:t>Linux 关键场景流程</w:t>
      </w:r>
    </w:p>
    <w:p>
      <w:pPr>
        <w:pStyle w:val="Compact"/>
        <w:numPr>
          <w:ilvl w:val="1"/>
          <w:numId w:val="198"/>
        </w:numPr>
      </w:pPr>
      <w:r>
        <w:t>Linux 全局变量与私有类型</w:t>
      </w:r>
    </w:p>
    <w:p>
      <w:pPr>
        <w:pStyle w:val="Compact"/>
        <w:numPr>
          <w:ilvl w:val="0"/>
          <w:numId w:val="192"/>
        </w:numPr>
      </w:pPr>
      <w:r>
        <w:t>Traceability and Consistency Evidence 追溯与一致性证据</w:t>
      </w:r>
    </w:p>
    <w:p>
      <w:pPr>
        <w:pStyle w:val="Compact"/>
        <w:numPr>
          <w:ilvl w:val="1"/>
          <w:numId w:val="199"/>
        </w:numPr>
      </w:pPr>
      <w:r>
        <w:t>SWE.3 覆盖说明</w:t>
      </w:r>
    </w:p>
    <w:p>
      <w:pPr>
        <w:pStyle w:val="Compact"/>
        <w:numPr>
          <w:ilvl w:val="1"/>
          <w:numId w:val="199"/>
        </w:numPr>
      </w:pPr>
      <w:r>
        <w:t>架构—设计—源码追溯矩阵</w:t>
      </w:r>
    </w:p>
    <w:p>
      <w:pPr>
        <w:pStyle w:val="Compact"/>
        <w:numPr>
          <w:ilvl w:val="1"/>
          <w:numId w:val="199"/>
        </w:numPr>
      </w:pPr>
      <w:r>
        <w:t>源码核对结果</w:t>
      </w:r>
    </w:p>
    <w:p>
      <w:pPr>
        <w:pStyle w:val="Compact"/>
        <w:numPr>
          <w:ilvl w:val="1"/>
          <w:numId w:val="199"/>
        </w:numPr>
      </w:pPr>
      <w:r>
        <w:t>接口判定规则</w:t>
      </w:r>
    </w:p>
    <w:bookmarkEnd w:id="1"/>
    <w:bookmarkStart w:id="3" w:name="introduction简介"/>
    <w:p>
      <w:pPr>
        <w:pStyle w:val="11"/>
      </w:pPr>
      <w:r>
        <w:t>INTRODUCTION简介</w:t>
      </w:r>
    </w:p>
    <w:bookmarkStart w:id="4" w:name="confidentiality-保密性"/>
    <w:p>
      <w:pPr>
        <w:pStyle w:val="21"/>
      </w:pPr>
      <w:r>
        <w:t>Confidentiality 保密性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任何披露必须与负责的流程经理协调。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本文件过程说明仅限直接参与项目的人员查看。转让给其他方，尤其是</w:t>
      </w:r>
      <w:r>
        <w:rPr>
          <w:rFonts w:ascii="Microsoft YaHei" w:hAnsi="Microsoft YaHei" w:eastAsia="微软雅黑"/>
          <w:b w:val="0"/>
          <w:sz w:val="22"/>
        </w:rPr>
        <w:t xml:space="preserve"> Star Gather </w:t>
      </w:r>
      <w:r>
        <w:rPr>
          <w:rFonts w:hint="eastAsia" w:ascii="Microsoft YaHei" w:hAnsi="Microsoft YaHei" w:eastAsia="微软雅黑"/>
          <w:b w:val="0"/>
          <w:sz w:val="22"/>
        </w:rPr>
        <w:t xml:space="preserve">以外的合作伙伴，必须由项目负责人协调，并受开发合同中有关保密规定的约束。</w:t>
      </w:r>
    </w:p>
    <w:bookmarkEnd w:id="2"/>
    <w:bookmarkStart w:id="5" w:name="purpose-of-the-document文档目的"/>
    <w:p>
      <w:pPr>
        <w:pStyle w:val="21"/>
      </w:pPr>
      <w:r>
        <w:t>Purpose of the document文档目的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本文档按照</w:t>
      </w:r>
      <w:r>
        <w:rPr>
          <w:rFonts w:ascii="Microsoft YaHei" w:hAnsi="Microsoft YaHei" w:eastAsia="微软雅黑"/>
          <w:b w:val="0"/>
          <w:sz w:val="22"/>
        </w:rPr>
        <w:t xml:space="preserve"> SWE.3 Software Detailed Design and Unit Construction </w:t>
      </w:r>
      <w:r>
        <w:rPr>
          <w:rFonts w:hint="eastAsia" w:ascii="Microsoft YaHei" w:hAnsi="Microsoft YaHei" w:eastAsia="微软雅黑"/>
          <w:b w:val="0"/>
          <w:sz w:val="22"/>
        </w:rPr>
        <w:t xml:space="preserve">的要求，为</w:t>
      </w:r>
      <w:r>
        <w:rPr>
          <w:rFonts w:ascii="Microsoft YaHei" w:hAnsi="Microsoft YaHei" w:eastAsia="微软雅黑"/>
          <w:b w:val="0"/>
          <w:sz w:val="22"/>
        </w:rPr>
        <w:t xml:space="preserve"> IPCS </w:t>
      </w:r>
      <w:r>
        <w:rPr>
          <w:rFonts w:hint="eastAsia" w:ascii="Microsoft YaHei" w:hAnsi="Microsoft YaHei" w:eastAsia="微软雅黑"/>
          <w:b w:val="0"/>
          <w:sz w:val="22"/>
        </w:rPr>
        <w:t xml:space="preserve">Driver（RTOS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部署变体）建立软件详细设计。文档内容描述软件单元的静态结构、接口、数据结构、关键动态行为，并与</w:t>
      </w:r>
      <w:r>
        <w:rPr>
          <w:rFonts w:ascii="Microsoft YaHei" w:hAnsi="Microsoft YaHei" w:eastAsia="微软雅黑"/>
          <w:b w:val="0"/>
          <w:sz w:val="22"/>
        </w:rPr>
        <w:t xml:space="preserve"> IPCS </w:t>
      </w:r>
      <w:r>
        <w:rPr>
          <w:rFonts w:hint="eastAsia" w:ascii="Microsoft YaHei" w:hAnsi="Microsoft YaHei" w:eastAsia="微软雅黑"/>
          <w:b w:val="0"/>
          <w:sz w:val="22"/>
        </w:rPr>
        <w:t xml:space="preserve">软件架构中定义的组件和接口保持一致。</w:t>
      </w:r>
    </w:p>
    <w:bookmarkEnd w:id="3"/>
    <w:bookmarkStart w:id="6" w:name="scope范围"/>
    <w:p>
      <w:pPr>
        <w:pStyle w:val="21"/>
      </w:pPr>
      <w:r>
        <w:t>Scope范围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本文档适用于</w:t>
      </w:r>
      <w:r>
        <w:rPr>
          <w:rFonts w:ascii="Microsoft YaHei" w:hAnsi="Microsoft YaHei" w:eastAsia="微软雅黑"/>
          <w:b w:val="0"/>
          <w:sz w:val="22"/>
        </w:rPr>
        <w:t xml:space="preserve"> ipcs/ </w:t>
      </w:r>
      <w:r>
        <w:rPr>
          <w:rFonts w:hint="eastAsia" w:ascii="Microsoft YaHei" w:hAnsi="Microsoft YaHei" w:eastAsia="微软雅黑"/>
          <w:b w:val="0"/>
          <w:sz w:val="22"/>
        </w:rPr>
        <w:t xml:space="preserve">目录下的</w:t>
      </w:r>
      <w:r>
        <w:rPr>
          <w:rFonts w:ascii="Microsoft YaHei" w:hAnsi="Microsoft YaHei" w:eastAsia="微软雅黑"/>
          <w:b w:val="0"/>
          <w:sz w:val="22"/>
        </w:rPr>
        <w:t xml:space="preserve"> IPC Shared Memory Driver </w:t>
      </w:r>
      <w:r>
        <w:rPr>
          <w:rFonts w:hint="eastAsia" w:ascii="Microsoft YaHei" w:hAnsi="Microsoft YaHei" w:eastAsia="微软雅黑"/>
          <w:b w:val="0"/>
          <w:sz w:val="22"/>
        </w:rPr>
        <w:t xml:space="preserve">源码，包括：</w:t>
      </w:r>
    </w:p>
    <w:p>
      <w:pPr>
        <w:pStyle w:val="Compact"/>
        <w:numPr>
          <w:ilvl w:val="0"/>
          <w:numId w:val="200"/>
        </w:numPr>
      </w:pPr>
      <w:r>
        <w:rPr>
          <w:rFonts w:hint="eastAsia"/>
        </w:rPr>
        <w:t xml:space="preserve">ipcs/ipcs_cores/：跨部署变体共享的通信核心与队列；</w:t>
      </w:r>
    </w:p>
    <w:p>
      <w:pPr>
        <w:pStyle w:val="Compact"/>
        <w:numPr>
          <w:ilvl w:val="0"/>
          <w:numId w:val="200"/>
        </w:numPr>
      </w:pPr>
      <w:r>
        <w:rPr>
          <w:rFonts w:hint="eastAsia"/>
        </w:rPr>
        <w:t xml:space="preserve">ipcs/mcu/：RTOS</w:t>
      </w:r>
      <w:r>
        <w:t xml:space="preserve"> </w:t>
      </w:r>
      <w:r>
        <w:rPr>
          <w:rFonts w:hint="eastAsia"/>
        </w:rPr>
        <w:t xml:space="preserve">部署变体（FreeRTOS、ThreadX、AUTOSAR</w:t>
      </w:r>
      <w:r>
        <w:t xml:space="preserve"> OS </w:t>
      </w:r>
      <w:r>
        <w:rPr>
          <w:rFonts w:hint="eastAsia"/>
        </w:rPr>
        <w:t xml:space="preserve">实现，不含</w:t>
      </w:r>
      <w:r>
        <w:t xml:space="preserve"> Baremetal </w:t>
      </w:r>
      <w:r>
        <w:rPr>
          <w:rFonts w:hint="eastAsia"/>
        </w:rPr>
        <w:t xml:space="preserve">详细设计）；</w:t>
      </w:r>
    </w:p>
    <w:p>
      <w:pPr>
        <w:pStyle w:val="Compact"/>
        <w:numPr>
          <w:ilvl w:val="0"/>
          <w:numId w:val="200"/>
        </w:numPr>
      </w:pPr>
      <w:r>
        <w:rPr>
          <w:rFonts w:hint="eastAsia"/>
        </w:rPr>
        <w:t xml:space="preserve">ipcs/mpu/：Linux</w:t>
      </w:r>
      <w:r>
        <w:t xml:space="preserve"> </w:t>
      </w:r>
      <w:r>
        <w:rPr>
          <w:rFonts w:hint="eastAsia"/>
        </w:rPr>
        <w:t xml:space="preserve">部署变体（全内核、UIO、CDEV</w:t>
      </w:r>
      <w:r>
        <w:t xml:space="preserve"> </w:t>
      </w:r>
      <w:r>
        <w:rPr>
          <w:rFonts w:hint="eastAsia"/>
        </w:rPr>
        <w:t xml:space="preserve">实现）。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逻辑架构以</w:t>
      </w:r>
      <w:r>
        <w:rPr>
          <w:rFonts w:ascii="Microsoft YaHei" w:hAnsi="Microsoft YaHei" w:eastAsia="微软雅黑"/>
          <w:b w:val="0"/>
          <w:sz w:val="22"/>
        </w:rPr>
        <w:t xml:space="preserve"> ipcs-architecture.pdf </w:t>
      </w:r>
      <w:r>
        <w:rPr>
          <w:rFonts w:hint="eastAsia" w:ascii="Microsoft YaHei" w:hAnsi="Microsoft YaHei" w:eastAsia="微软雅黑"/>
          <w:b w:val="0"/>
          <w:sz w:val="22"/>
        </w:rPr>
        <w:t xml:space="preserve">为准；三层架构与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End w:id="4"/>
    <w:bookmarkStart w:id="7" w:name="references-参考文件"/>
    <w:p>
      <w:pPr>
        <w:pStyle w:val="21"/>
      </w:pPr>
      <w:r>
        <w:t>References 参考文件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Reference ID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Document Name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Version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Author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Status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Automotive SPICE® Process Assessment Model, SWE.3 Software Detailed Design and Unit Construction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VDA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Driver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软件架构设计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ipcs-architecture.pdf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2026.4.16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倘亚朋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待评审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reference.md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详细设计文档模板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模板输入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 IPCF Shared Memory Driver for Real-Time Operating Systems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 4.0.1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NXP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源码输入</w:t>
            </w:r>
          </w:p>
        </w:tc>
      </w:tr>
    </w:tbl>
    <w:bookmarkEnd w:id="5"/>
    <w:bookmarkStart w:id="8" w:name="abbreviations缩略语"/>
    <w:p>
      <w:pPr>
        <w:pStyle w:val="21"/>
      </w:pPr>
      <w:r>
        <w:t>Abbreviations缩略语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Abbreviation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Meaning/Explanation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AUTomotive Open System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Descriptor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Complex Device Driver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Hardware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HW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IPCF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Inter-Platform Communication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Inter-Processor Communication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Interrupt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Interrupt Service Routine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MMU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Memory Management Unit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MSCM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Multi-Core Shared Memory / Messaging interrupt controller as used by source naming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Messaging/Message Routing Unit, used by integration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Messaging Unit, used by integration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Real-Time 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SPSC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Single Producer Single Consumer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Userspace I/O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Deployment Variant |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部署变体（RTOS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</w:t>
      </w:r>
      <w:r>
        <w:rPr>
          <w:rFonts w:ascii="Microsoft YaHei" w:hAnsi="Microsoft YaHei" w:eastAsia="微软雅黑"/>
          <w:b w:val="0"/>
          <w:sz w:val="22"/>
        </w:rPr>
        <w:t xml:space="preserve"> /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Implementation |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实现（如</w:t>
      </w:r>
      <w:r>
        <w:rPr>
          <w:rFonts w:ascii="Microsoft YaHei" w:hAnsi="Microsoft YaHei" w:eastAsia="微软雅黑"/>
          <w:b w:val="0"/>
          <w:sz w:val="22"/>
        </w:rPr>
        <w:t xml:space="preserve"> FreeRTOS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实现、UIO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实现、全内核实现）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User-Side Proxy |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用户侧代理（Linux</w:t>
      </w:r>
      <w:r>
        <w:rPr>
          <w:rFonts w:ascii="Microsoft YaHei" w:hAnsi="Microsoft YaHei" w:eastAsia="微软雅黑"/>
          <w:b w:val="0"/>
          <w:sz w:val="22"/>
        </w:rPr>
        <w:t xml:space="preserve"> UIO/CDEV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用户库：满足</w:t>
      </w:r>
      <w:r>
        <w:rPr>
          <w:rFonts w:ascii="Microsoft YaHei" w:hAnsi="Microsoft YaHei" w:eastAsia="微软雅黑"/>
          <w:b w:val="0"/>
          <w:sz w:val="22"/>
        </w:rPr>
        <w:t xml:space="preserve"> P4/P5 </w:t>
      </w:r>
      <w:r>
        <w:rPr>
          <w:rFonts w:hint="eastAsia" w:ascii="Microsoft YaHei" w:hAnsi="Microsoft YaHei" w:eastAsia="微软雅黑"/>
          <w:b w:val="0"/>
          <w:sz w:val="22"/>
        </w:rPr>
        <w:t xml:space="preserve">契约，对</w:t>
      </w:r>
      <w:r>
        <w:rPr>
          <w:rFonts w:ascii="Microsoft YaHei" w:hAnsi="Microsoft YaHei" w:eastAsia="微软雅黑"/>
          <w:b w:val="0"/>
          <w:sz w:val="22"/>
        </w:rPr>
        <w:t xml:space="preserve"> OS/HW </w:t>
      </w:r>
      <w:r>
        <w:rPr>
          <w:rFonts w:hint="eastAsia" w:ascii="Microsoft YaHei" w:hAnsi="Microsoft YaHei" w:eastAsia="微软雅黑"/>
          <w:b w:val="0"/>
          <w:sz w:val="22"/>
        </w:rPr>
        <w:t xml:space="preserve">操作为转发实现）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Refinement | </w:t>
      </w:r>
      <w:r>
        <w:rPr>
          <w:rFonts w:hint="eastAsia" w:ascii="Microsoft YaHei" w:hAnsi="Microsoft YaHei" w:eastAsia="微软雅黑"/>
          <w:b w:val="0"/>
          <w:sz w:val="22"/>
        </w:rPr>
        <w:t xml:space="preserve">架构细化：SDD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对逻辑组件的实现分解，不新增架构</w:t>
      </w:r>
      <w:r>
        <w:rPr>
          <w:rFonts w:ascii="Microsoft YaHei" w:hAnsi="Microsoft YaHei" w:eastAsia="微软雅黑"/>
          <w:b w:val="0"/>
          <w:sz w:val="22"/>
        </w:rPr>
        <w:t xml:space="preserve"> ID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In-Kernel |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全内核实现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CDEV | Character Device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</w:p>
    <w:bookmarkEnd w:id="6"/>
    <w:bookmarkEnd w:id="7"/>
    <w:bookmarkStart w:id="9" w:name="软件单元划分-software-unit-identification"/>
    <w:p>
      <w:pPr>
        <w:pStyle w:val="11"/>
      </w:pPr>
      <w:r>
        <w:t>软件单元划分 Software Unit Identification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本章只定义软件单元及其与软件架构组件的映射关系。架构基线见参考文献</w:t>
      </w:r>
      <w:r>
        <w:rPr>
          <w:rFonts w:ascii="Microsoft YaHei" w:hAnsi="Microsoft YaHei" w:eastAsia="微软雅黑"/>
          <w:b w:val="0"/>
          <w:sz w:val="22"/>
        </w:rPr>
        <w:t xml:space="preserve"> [2]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hint="eastAsia" w:ascii="Microsoft YaHei" w:hAnsi="Microsoft YaHei" w:eastAsia="微软雅黑"/>
          <w:b w:val="0"/>
          <w:sz w:val="22"/>
        </w:rPr>
        <w:t xml:space="preserve">；分层与部署变体设计见第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章；函数级详细设计见第</w:t>
      </w:r>
      <w:r>
        <w:rPr>
          <w:rFonts w:ascii="Microsoft YaHei" w:hAnsi="Microsoft YaHei" w:eastAsia="微软雅黑"/>
          <w:b w:val="0"/>
          <w:sz w:val="22"/>
        </w:rPr>
        <w:t xml:space="preserve"> 4–6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Start w:id="10" w:name="软件单元清单"/>
    <w:p>
      <w:pPr>
        <w:pStyle w:val="21"/>
      </w:pPr>
      <w:r>
        <w:t>软件单元清单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软件单元按源码文件或稳定接口头文件划分。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Core，实现实例、通道、发送接收主流程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环形队列实现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SWU_IPCS_CORE_UTIL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工具函数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SWU_IPCS_CORE_TYPES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公共类型、配置结构、BD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SWU_IPCS_OSAL_AUTOSAR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SWU_IPCS_OSAL_FREERTOS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SWU_IPCS_OSAL_THREADX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SWU_IPCS_OSAL_HDR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ipcs/mcu/os/ipc-os.h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</w:tbl>
    <w:bookmarkEnd w:id="8"/>
    <w:bookmarkStart w:id="11" w:name="架构组件与软件单元映射"/>
    <w:p>
      <w:pPr>
        <w:pStyle w:val="21"/>
      </w:pPr>
      <w:r>
        <w:t>架构组件与软件单元映射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SWU_IPCS_CORE_SHM、SWU_IPCS_CORE_UTIL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SWU_IPCS_CORE_TYPES、工程配置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ipcf_Ip_Cfg*.h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SWU_IPCS_OSAL_AUTOSAR、SWU_IPCS_OSAL_FREERTOS、SWU_IPCS_OSAL_THREADX、SWU_IPCS_LINUX_OS_KERN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实现、Linux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SWU_IPCS_HAL_MCU、SWU_IPCS_HAL_LINUX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HAL、Linux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SWU_IPCS_LINUX_OS_UIO、SWU_IPCS_LINUX_OS_CDEV、SWU_IPCS_LINUX_OS_KERN、SWU_IPCS_LINUX_UIO_KO、SWU_IPCS_LINUX_CDEV_KO、SWU_IPCS_HAL_LINUX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4 </w:t>
      </w:r>
      <w:r>
        <w:rPr>
          <w:rFonts w:hint="eastAsia" w:ascii="Microsoft YaHei" w:hAnsi="Microsoft YaHei" w:eastAsia="微软雅黑"/>
          <w:b w:val="0"/>
          <w:sz w:val="22"/>
        </w:rPr>
        <w:t xml:space="preserve">章及以下函数说明表中的「软件单元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ID」引用本章；「对应软件架构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ID」引用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中的架构组件</w:t>
      </w:r>
      <w:r>
        <w:rPr>
          <w:rFonts w:ascii="Microsoft YaHei" w:hAnsi="Microsoft YaHei" w:eastAsia="微软雅黑"/>
          <w:b w:val="0"/>
          <w:sz w:val="22"/>
        </w:rPr>
        <w:t xml:space="preserve"> ID。</w:t>
      </w:r>
    </w:p>
    <w:bookmarkEnd w:id="9"/>
    <w:bookmarkEnd w:id="10"/>
    <w:bookmarkStart w:id="12" w:name="分层架构与部署变体设计"/>
    <w:p>
      <w:pPr>
        <w:pStyle w:val="11"/>
      </w:pPr>
      <w:r>
        <w:t>分层架构与部署变体设计</w:t>
      </w:r>
    </w:p>
    <w:bookmarkStart w:id="13" w:name="shm-osal-hal-三层接口契约"/>
    <w:p>
      <w:pPr>
        <w:pStyle w:val="21"/>
      </w:pPr>
      <w:r>
        <w:t>SHM / OSAL / HAL 三层接口契约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</w:t>
      </w:r>
      <w:r>
        <w:rPr>
          <w:rFonts w:hint="eastAsia" w:ascii="Microsoft YaHei" w:hAnsi="Microsoft YaHei" w:eastAsia="微软雅黑"/>
          <w:b w:val="0"/>
          <w:sz w:val="22"/>
        </w:rPr>
        <w:t xml:space="preserve">采用</w:t>
      </w:r>
      <w:r>
        <w:rPr>
          <w:rFonts w:ascii="Microsoft YaHei" w:hAnsi="Microsoft YaHei" w:eastAsia="微软雅黑"/>
          <w:b w:val="0"/>
          <w:sz w:val="22"/>
        </w:rPr>
        <w:t xml:space="preserve"> SHM、OSAL、HAL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三层结构。SHM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层位于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ipcs/ipcs_cores</w:t>
      </w:r>
      <w:r>
        <w:rPr>
          <w:rFonts w:hint="eastAsia" w:ascii="Microsoft YaHei" w:hAnsi="Microsoft YaHei" w:eastAsia="微软雅黑"/>
          <w:b w:val="0"/>
          <w:sz w:val="22"/>
        </w:rPr>
        <w:t xml:space="preserve">，只通过固定函数原型调用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HAL；不同部署变体不得改变这些接口契约。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关键接口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Drv_Ipcs_Core_Cmp、Drv_Ipcs_Queue_Cmp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ipc-shm.h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ipc-queue.h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ipcsShmPollChannels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对上提供应用接口，对下只依赖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ipc-os.h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或同名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用户侧符号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提供共享内存映射、收包调度与中断上下文联结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ipc-hw.h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MSCM/IRQ、缓存与平台核索引操作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该契约保证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ipcs_cores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可在</w:t>
      </w:r>
      <w:r>
        <w:rPr>
          <w:rFonts w:ascii="Microsoft YaHei" w:hAnsi="Microsoft YaHei" w:eastAsia="微软雅黑"/>
          <w:b w:val="0"/>
          <w:sz w:val="22"/>
        </w:rPr>
        <w:t xml:space="preserve"> RTOS、Linux UIO、Linux CDEV、Linux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全内核实现间复用。</w:t>
      </w:r>
    </w:p>
    <w:bookmarkStart w:id="14" w:name="分层与部署实现静态图"/>
    <w:p>
      <w:pPr>
        <w:pStyle w:val="3"/>
      </w:pPr>
      <w:r>
        <w:t>分层与部署实现静态图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下图描述</w:t>
      </w:r>
      <w:r>
        <w:rPr>
          <w:rFonts w:ascii="Microsoft YaHei" w:hAnsi="Microsoft YaHei" w:eastAsia="微软雅黑"/>
          <w:b w:val="0"/>
          <w:sz w:val="22"/>
        </w:rPr>
        <w:t xml:space="preserve"> SHM、OSAL、HAL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三层契约，以及</w:t>
      </w:r>
      <w:r>
        <w:rPr>
          <w:rFonts w:ascii="Microsoft YaHei" w:hAnsi="Microsoft YaHei" w:eastAsia="微软雅黑"/>
          <w:b w:val="0"/>
          <w:sz w:val="22"/>
        </w:rPr>
        <w:t xml:space="preserve"> RTOS、Linux UIO/CDEV、Linux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全内核三类实现位置。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202491"/>
            <wp:effectExtent b="0" l="0" r="0" t="0"/>
            <wp:docPr descr="IPCS layered architecture and Linux deployment variants" title="" id="1" name="Picture"/>
            <a:graphic>
              <a:graphicData uri="http://schemas.openxmlformats.org/drawingml/2006/picture">
                <pic:pic>
                  <pic:nvPicPr>
                    <pic:cNvPr descr="cursor_tmp/flow_svgs/architecture_layered_linux_variants.svg" id="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202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IPCS layered architecture and Linux deployment variants</w:t>
      </w:r>
    </w:p>
    <w:bookmarkEnd w:id="11"/>
    <w:bookmarkEnd w:id="12"/>
    <w:bookmarkStart w:id="15" w:name="rtos-部署变体"/>
    <w:p>
      <w:pPr>
        <w:pStyle w:val="21"/>
      </w:pPr>
      <w:r>
        <w:t>RTOS 部署变体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部署变体包括</w:t>
      </w:r>
      <w:r>
        <w:rPr>
          <w:rFonts w:ascii="Microsoft YaHei" w:hAnsi="Microsoft YaHei" w:eastAsia="微软雅黑"/>
          <w:b w:val="0"/>
          <w:sz w:val="22"/>
        </w:rPr>
        <w:t xml:space="preserve"> FreeRTOS、ThreadX、AUTOSAR OS </w:t>
      </w:r>
      <w:r>
        <w:rPr>
          <w:rFonts w:hint="eastAsia" w:ascii="Microsoft YaHei" w:hAnsi="Microsoft YaHei" w:eastAsia="微软雅黑"/>
          <w:b w:val="0"/>
          <w:sz w:val="22"/>
        </w:rPr>
        <w:t xml:space="preserve">三种实现。Baremetal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源码存在于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ipcs/mcu/os/baremetal</w:t>
      </w:r>
      <w:r>
        <w:rPr>
          <w:rFonts w:hint="eastAsia" w:ascii="Microsoft YaHei" w:hAnsi="Microsoft YaHei" w:eastAsia="微软雅黑"/>
          <w:b w:val="0"/>
          <w:sz w:val="22"/>
        </w:rPr>
        <w:t xml:space="preserve">，但不纳入本文档详细设计范围。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结构说明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部署变体中，Core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调用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ipcsOs*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时直接进入</w:t>
      </w:r>
      <w:r>
        <w:rPr>
          <w:rFonts w:ascii="Microsoft YaHei" w:hAnsi="Microsoft YaHei" w:eastAsia="微软雅黑"/>
          <w:b w:val="0"/>
          <w:sz w:val="22"/>
        </w:rPr>
        <w:t xml:space="preserve"> OSAL/HAL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实现，不存在用户侧代理或内核</w:t>
      </w:r>
      <w:r>
        <w:rPr>
          <w:rFonts w:ascii="Microsoft YaHei" w:hAnsi="Microsoft YaHei" w:eastAsia="微软雅黑"/>
          <w:b w:val="0"/>
          <w:sz w:val="22"/>
        </w:rPr>
        <w:t xml:space="preserve"> Backend。</w:t>
      </w:r>
    </w:p>
    <w:bookmarkEnd w:id="13"/>
    <w:bookmarkStart w:id="16" w:name="linux-部署变体"/>
    <w:p>
      <w:pPr>
        <w:pStyle w:val="21"/>
      </w:pPr>
      <w:r>
        <w:t>Linux 部署变体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部署变体包括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UIO、CDEV、全内核三种实现。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Drv_Ipcs_Linux_Adapt_Cmp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是逻辑组件；详细设计按源码进一步说明其用户侧与内核侧职责。</w:t>
      </w:r>
    </w:p>
    <w:bookmarkStart w:id="17" w:name="uio-实现"/>
    <w:p>
      <w:pPr>
        <w:pStyle w:val="3"/>
      </w:pPr>
      <w:r>
        <w:t>UIO 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UIO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实现由用户库代理、UIO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Backend、Linux 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三部分组成。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导出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同名符号，满足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的接口契约；完成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/dev/mem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映射、UIO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设备打开、RX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线程创建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注册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设备、处理中断、向用户侧传递事件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相关真实硬件操作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ipcsHwIrqDisable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通过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ipcsSendUioCmd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写</w:t>
      </w:r>
      <w:r>
        <w:rPr>
          <w:rFonts w:ascii="Microsoft YaHei" w:hAnsi="Microsoft YaHei" w:eastAsia="微软雅黑"/>
          <w:b w:val="0"/>
          <w:sz w:val="22"/>
        </w:rPr>
        <w:t xml:space="preserve"> UIO fd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转发命令；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是空实现，源码注释说明初始化和释放由内核</w:t>
      </w:r>
      <w:r>
        <w:rPr>
          <w:rFonts w:ascii="Microsoft YaHei" w:hAnsi="Microsoft YaHei" w:eastAsia="微软雅黑"/>
          <w:b w:val="0"/>
          <w:sz w:val="22"/>
        </w:rPr>
        <w:t xml:space="preserve"> UIO </w:t>
      </w:r>
      <w:r>
        <w:rPr>
          <w:rFonts w:hint="eastAsia" w:ascii="Microsoft YaHei" w:hAnsi="Microsoft YaHei" w:eastAsia="微软雅黑"/>
          <w:b w:val="0"/>
          <w:sz w:val="22"/>
        </w:rPr>
        <w:t xml:space="preserve">模块处理。</w:t>
      </w:r>
    </w:p>
    <w:bookmarkEnd w:id="14"/>
    <w:bookmarkStart w:id="18" w:name="cdev-实现"/>
    <w:p>
      <w:pPr>
        <w:pStyle w:val="3"/>
      </w:pPr>
      <w:r>
        <w:t>CDEV 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CDEV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实现由用户库代理、字符设备</w:t>
      </w:r>
      <w:r>
        <w:rPr>
          <w:rFonts w:ascii="Microsoft YaHei" w:hAnsi="Microsoft YaHei" w:eastAsia="微软雅黑"/>
          <w:b w:val="0"/>
          <w:sz w:val="22"/>
        </w:rPr>
        <w:t xml:space="preserve"> Backend、Linux 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三部分组成。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导出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同名符号，满足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的接口契约；通过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/dev/ipc-shm-cdev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与内核通信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提供字符设备、ioctl、wait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queue、ISR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相关真实硬件操作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ipcsHwIrqDisable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IPC_CDEV_CMD_*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ioctl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转发到内核；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是空实现，源码注释说明由内核模块处理。</w:t>
      </w:r>
    </w:p>
    <w:bookmarkEnd w:id="15"/>
    <w:bookmarkStart w:id="19" w:name="全内核实现"/>
    <w:p>
      <w:pPr>
        <w:pStyle w:val="3"/>
      </w:pPr>
      <w:r>
        <w:t>全内核实现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全内核实现不使用用户侧代理。Core、OSAL、HAL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均在内核模块中运行，形态与</w:t>
      </w:r>
      <w:r>
        <w:rPr>
          <w:rFonts w:ascii="Microsoft YaHei" w:hAnsi="Microsoft YaHei" w:eastAsia="微软雅黑"/>
          <w:b w:val="0"/>
          <w:sz w:val="22"/>
        </w:rPr>
        <w:t xml:space="preserve"> 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部署变体一致。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ipcsOsFree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ipcsOsGetRemoteShm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ipcsHwIrqDisable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ipcsHwIrqClear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ipcs/mpu/os_kernel/ipc-os.c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</w:t>
      </w:r>
      <w:r>
        <w:rPr>
          <w:rFonts w:ascii="Microsoft YaHei" w:hAnsi="Microsoft YaHei" w:eastAsia="微软雅黑"/>
          <w:b w:val="0"/>
          <w:sz w:val="22"/>
        </w:rPr>
        <w:t xml:space="preserve"> tasklet </w:t>
      </w:r>
      <w:r>
        <w:rPr>
          <w:rFonts w:hint="eastAsia" w:ascii="Microsoft YaHei" w:hAnsi="Microsoft YaHei" w:eastAsia="微软雅黑"/>
          <w:b w:val="0"/>
          <w:sz w:val="22"/>
        </w:rPr>
        <w:t xml:space="preserve">进行延迟收包处理，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ipcs/mpu/hw/c1/ipc-hw.c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负责映射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并访问中断相关寄存器。</w:t>
      </w:r>
    </w:p>
    <w:bookmarkEnd w:id="16"/>
    <w:bookmarkEnd w:id="17"/>
    <w:bookmarkStart w:id="20" w:name="osalhal-实现位置对照"/>
    <w:p>
      <w:pPr>
        <w:pStyle w:val="21"/>
      </w:pPr>
      <w:r>
        <w:t>OSAL/HAL 实现位置对照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ipc-uio.c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ipc-cdev.c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ipcsOsGetRemoteShm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/dev/mem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mmap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事件唤醒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poll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wait，内核字符设备唤醒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用户侧空实现，真实处理在内核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用户侧空实现，真实处理在内核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ipcsHwIrqDisable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write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ioctl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ipcsHwFlushCache*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内核路径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</w:tbl>
    <w:bookmarkEnd w:id="18"/>
    <w:bookmarkEnd w:id="19"/>
    <w:bookmarkStart w:id="21" w:name="公共详细设计跨部署变体共享"/>
    <w:p>
      <w:pPr>
        <w:pStyle w:val="11"/>
      </w:pPr>
      <w:r>
        <w:t>公共详细设计（跨部署变体共享）</w:t>
      </w:r>
    </w:p>
    <w:bookmarkStart w:id="22" w:name="definition定义"/>
    <w:p>
      <w:pPr>
        <w:pStyle w:val="21"/>
      </w:pPr>
      <w:r>
        <w:t>Definition定义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Driver </w:t>
      </w:r>
      <w:r>
        <w:rPr>
          <w:rFonts w:hint="eastAsia" w:ascii="Microsoft YaHei" w:hAnsi="Microsoft YaHei" w:eastAsia="微软雅黑"/>
          <w:b w:val="0"/>
          <w:sz w:val="22"/>
        </w:rPr>
        <w:t xml:space="preserve">是面向同一</w:t>
      </w:r>
      <w:r>
        <w:rPr>
          <w:rFonts w:ascii="Microsoft YaHei" w:hAnsi="Microsoft YaHei" w:eastAsia="微软雅黑"/>
          <w:b w:val="0"/>
          <w:sz w:val="22"/>
        </w:rPr>
        <w:t xml:space="preserve"> SoC </w:t>
      </w:r>
      <w:r>
        <w:rPr>
          <w:rFonts w:hint="eastAsia" w:ascii="Microsoft YaHei" w:hAnsi="Microsoft YaHei" w:eastAsia="微软雅黑"/>
          <w:b w:val="0"/>
          <w:sz w:val="22"/>
        </w:rPr>
        <w:t xml:space="preserve">内不同处理核心的</w:t>
      </w:r>
      <w:r>
        <w:rPr>
          <w:rFonts w:ascii="Microsoft YaHei" w:hAnsi="Microsoft YaHei" w:eastAsia="微软雅黑"/>
          <w:b w:val="0"/>
          <w:sz w:val="22"/>
        </w:rPr>
        <w:t xml:space="preserve">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通信驱动。公共部分（ipcs/ipcs_cores）实现</w:t>
      </w:r>
      <w:r>
        <w:rPr>
          <w:rFonts w:ascii="Microsoft YaHei" w:hAnsi="Microsoft YaHei" w:eastAsia="微软雅黑"/>
          <w:b w:val="0"/>
          <w:sz w:val="22"/>
        </w:rPr>
        <w:t xml:space="preserve"> IPCF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协议核心，支持</w:t>
      </w:r>
      <w:r>
        <w:rPr>
          <w:rFonts w:ascii="Microsoft YaHei" w:hAnsi="Microsoft YaHei" w:eastAsia="微软雅黑"/>
          <w:b w:val="0"/>
          <w:sz w:val="22"/>
        </w:rPr>
        <w:t xml:space="preserve"> managed/unmanaged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channel、中断通知与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polling、多</w:t>
      </w:r>
      <w:r>
        <w:rPr>
          <w:rFonts w:ascii="Microsoft YaHei" w:hAnsi="Microsoft YaHei" w:eastAsia="微软雅黑"/>
          <w:b w:val="0"/>
          <w:sz w:val="22"/>
        </w:rPr>
        <w:t xml:space="preserve"> instance/channel。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本章描述跨部署变体共享的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Core、Queue、配置类型（SHM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层）。分层与部署变体见第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5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章；Linux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End w:id="20"/>
    <w:bookmarkStart w:id="23" w:name="files"/>
    <w:p>
      <w:pPr>
        <w:pStyle w:val="21"/>
      </w:pPr>
      <w:r>
        <w:t>Files</w:t>
      </w:r>
    </w:p>
    <w:bookmarkStart w:id="24" w:name="文件列表"/>
    <w:p>
      <w:pPr>
        <w:pStyle w:val="3"/>
      </w:pPr>
      <w:r>
        <w:t>文件列表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ipcs/ipcs_cores/ipc-util.h</w:t>
            </w:r>
          </w:p>
        </w:tc>
      </w:tr>
    </w:tbl>
    <w:bookmarkEnd w:id="21"/>
    <w:bookmarkStart w:id="25" w:name="ipc-queue.c"/>
    <w:p>
      <w:pPr>
        <w:pStyle w:val="3"/>
      </w:pPr>
      <w:r>
        <w:t>ipc-queue.c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Drv_Ipcs_Queue_Cmp / IPCS-SHM Queue。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ipc-queue.h,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ipc-util.h（与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ipcs/ipcs_cores/ipc-queue.c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2953946"/>
            <wp:effectExtent b="0" l="0" r="0" t="0"/>
            <wp:docPr descr="image1.png" title="" id="2" name="Picture"/>
            <a:graphic>
              <a:graphicData uri="http://schemas.openxmlformats.org/drawingml/2006/picture">
                <pic:pic>
                  <pic:nvPicPr>
                    <pic:cNvPr descr="cursor_tmp/files_32_svgs/3_2_2.svg" id="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53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ipc-queue.h"/>
    <w:p>
      <w:pPr>
        <w:pStyle w:val="3"/>
      </w:pPr>
      <w:r>
        <w:t>ipc-queue.h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Drv_Ipcs_Queue_Cmp / IPCS-SHM Queue。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ipcs </w:t>
      </w:r>
      <w:r>
        <w:rPr>
          <w:rFonts w:hint="eastAsia" w:ascii="Microsoft YaHei" w:hAnsi="Microsoft YaHei" w:eastAsia="微软雅黑"/>
          <w:b w:val="0"/>
          <w:sz w:val="22"/>
        </w:rPr>
        <w:t xml:space="preserve">内其他头文件（除标准版本宏定义外无外部文件依赖）。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909978"/>
            <wp:effectExtent b="0" l="0" r="0" t="0"/>
            <wp:docPr descr="image2.png" title="" id="3" name="Picture"/>
            <a:graphic>
              <a:graphicData uri="http://schemas.openxmlformats.org/drawingml/2006/picture">
                <pic:pic>
                  <pic:nvPicPr>
                    <pic:cNvPr descr="cursor_tmp/files_32_svgs/3_2_3.svg" id="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909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ipc-shm.c"/>
    <w:p>
      <w:pPr>
        <w:pStyle w:val="3"/>
      </w:pPr>
      <w:r>
        <w:t>ipc-shm.c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/ IPCS-SHM。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ipc-queue.h（与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4017479"/>
            <wp:effectExtent b="0" l="0" r="0" t="0"/>
            <wp:docPr descr="image3.png" title="" id="4" name="Picture"/>
            <a:graphic>
              <a:graphicData uri="http://schemas.openxmlformats.org/drawingml/2006/picture">
                <pic:pic>
                  <pic:nvPicPr>
                    <pic:cNvPr descr="cursor_tmp/files_32_svgs/3_2_4.svg" id="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401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pc-shm.h"/>
    <w:p>
      <w:pPr>
        <w:pStyle w:val="3"/>
      </w:pPr>
      <w:r>
        <w:t>ipc-shm.h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/ IPCS-SHM。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ipc-types.h,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ipcf_Ip_Cfg.h（与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ipcs/ipcs_cores/ipc-shm.h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一致；ipcf_Ip_Cfg.h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为工程配置头）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3723583"/>
            <wp:effectExtent b="0" l="0" r="0" t="0"/>
            <wp:docPr descr="image4.png" title="" id="5" name="Picture"/>
            <a:graphic>
              <a:graphicData uri="http://schemas.openxmlformats.org/drawingml/2006/picture">
                <pic:pic>
                  <pic:nvPicPr>
                    <pic:cNvPr descr="cursor_tmp/files_32_svgs/3_2_5.svg" id="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23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ipc-types.h"/>
    <w:p>
      <w:pPr>
        <w:pStyle w:val="3"/>
      </w:pPr>
      <w:r>
        <w:t>ipc-types.h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ipcs/ipcs_cores/ipc-types.h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Drv_Ipcs_Conf_Cmp / </w:t>
      </w:r>
      <w:r>
        <w:rPr>
          <w:rFonts w:hint="eastAsia" w:ascii="Microsoft YaHei" w:hAnsi="Microsoft YaHei" w:eastAsia="微软雅黑"/>
          <w:b w:val="0"/>
          <w:sz w:val="22"/>
        </w:rPr>
        <w:t xml:space="preserve">配置数据类型。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条件编译：NO_STDINT_H==0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时包含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&lt;stdint.h&gt;、&lt;stddef.h&gt;、&lt;errno.h&gt;；否则由</w:t>
      </w:r>
      <w:r>
        <w:rPr>
          <w:rFonts w:ascii="Microsoft YaHei" w:hAnsi="Microsoft YaHei" w:eastAsia="微软雅黑"/>
          <w:b w:val="0"/>
          <w:sz w:val="22"/>
        </w:rPr>
        <w:t xml:space="preserve"> CPU </w:t>
      </w:r>
      <w:r>
        <w:rPr>
          <w:rFonts w:hint="eastAsia" w:ascii="Microsoft YaHei" w:hAnsi="Microsoft YaHei" w:eastAsia="微软雅黑"/>
          <w:b w:val="0"/>
          <w:sz w:val="22"/>
        </w:rPr>
        <w:t xml:space="preserve">宏定义</w:t>
      </w:r>
      <w:r>
        <w:rPr>
          <w:rFonts w:ascii="Microsoft YaHei" w:hAnsi="Microsoft YaHei" w:eastAsia="微软雅黑"/>
          <w:b w:val="0"/>
          <w:sz w:val="22"/>
        </w:rPr>
        <w:t xml:space="preserve"> uintptr_t </w:t>
      </w:r>
      <w:r>
        <w:rPr>
          <w:rFonts w:hint="eastAsia" w:ascii="Microsoft YaHei" w:hAnsi="Microsoft YaHei" w:eastAsia="微软雅黑"/>
          <w:b w:val="0"/>
          <w:sz w:val="22"/>
        </w:rPr>
        <w:t xml:space="preserve">等；均包含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Mcal.h、ipcf_Ip_Cfg_Defines.h（与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ipcs/ipcs_cores/ipc-types.h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1297441"/>
            <wp:effectExtent b="0" l="0" r="0" t="0"/>
            <wp:docPr descr="image5.png" title="" id="6" name="Picture"/>
            <a:graphic>
              <a:graphicData uri="http://schemas.openxmlformats.org/drawingml/2006/picture">
                <pic:pic>
                  <pic:nvPicPr>
                    <pic:cNvPr descr="cursor_tmp/files_32_svgs/3_2_6.svg" id="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9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ipc-util.c"/>
    <w:p>
      <w:pPr>
        <w:pStyle w:val="3"/>
      </w:pPr>
      <w:r>
        <w:t>ipc-util.c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</w:t>
      </w:r>
      <w:r>
        <w:rPr>
          <w:rFonts w:hint="eastAsia" w:ascii="Microsoft YaHei" w:hAnsi="Microsoft YaHei" w:eastAsia="微软雅黑"/>
          <w:b w:val="0"/>
          <w:sz w:val="22"/>
        </w:rPr>
        <w:t xml:space="preserve">公共工具。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ipc-util.h（与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ipcs/ipcs_cores/ipc-util.c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2204341"/>
            <wp:effectExtent b="0" l="0" r="0" t="0"/>
            <wp:docPr descr="image6.png" title="" id="7" name="Picture"/>
            <a:graphic>
              <a:graphicData uri="http://schemas.openxmlformats.org/drawingml/2006/picture">
                <pic:pic>
                  <pic:nvPicPr>
                    <pic:cNvPr descr="cursor_tmp/files_32_svgs/3_2_7.svg" id="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4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ipc-util.h"/>
    <w:p>
      <w:pPr>
        <w:pStyle w:val="3"/>
      </w:pPr>
      <w:r>
        <w:t>ipc-util.h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</w:t>
      </w:r>
      <w:r>
        <w:rPr>
          <w:rFonts w:hint="eastAsia" w:ascii="Microsoft YaHei" w:hAnsi="Microsoft YaHei" w:eastAsia="微软雅黑"/>
          <w:b w:val="0"/>
          <w:sz w:val="22"/>
        </w:rPr>
        <w:t xml:space="preserve">公共工具。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ipcs </w:t>
      </w:r>
      <w:r>
        <w:rPr>
          <w:rFonts w:hint="eastAsia" w:ascii="Microsoft YaHei" w:hAnsi="Microsoft YaHei" w:eastAsia="微软雅黑"/>
          <w:b w:val="0"/>
          <w:sz w:val="22"/>
        </w:rPr>
        <w:t xml:space="preserve">内其他头文件。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1203519"/>
            <wp:effectExtent b="0" l="0" r="0" t="0"/>
            <wp:docPr descr="image7.png" title="" id="8" name="Picture"/>
            <a:graphic>
              <a:graphicData uri="http://schemas.openxmlformats.org/drawingml/2006/picture">
                <pic:pic>
                  <pic:nvPicPr>
                    <pic:cNvPr descr="cursor_tmp/files_32_svgs/3_2_8.svg" id="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03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2" w:name="external-interfaces外部接口"/>
    <w:p>
      <w:pPr>
        <w:pStyle w:val="21"/>
      </w:pPr>
      <w:r>
        <w:t>External Interfaces外部接口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的函数说明表格格式描述外部接口。按照任务要求，只有</w:t>
      </w:r>
      <w:r>
        <w:rPr>
          <w:rFonts w:ascii="Microsoft YaHei" w:hAnsi="Microsoft YaHei" w:eastAsia="微软雅黑"/>
          <w:b w:val="0"/>
          <w:sz w:val="22"/>
        </w:rPr>
        <w:t xml:space="preserve"> ipcs/ipcs/ipcs_cores/ipc-shm.c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中的非静态接口为对外接口。</w:t>
      </w:r>
    </w:p>
    <w:bookmarkStart w:id="33" w:name="ipcsshminit"/>
    <w:p>
      <w:pPr>
        <w:pStyle w:val="3"/>
      </w:pPr>
      <w:r>
        <w:t>ipcsShmInit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该函数初始化配置中声明的所有 shared memory 通信实例，依次初始化 IPCS-HAL、IPCS-OSAL 和 IPCS-SHM channel 资源。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ipcsShmInit(const struct IPCS_SHM_INSTANCES_CFG_TYPE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 指针非空；num_instances 大于 0 且不超过 IPC_SHM_MAX_INSTANCES；每个 instance 的 shared memory 地址、channel 数量等配置有效。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IPCS_SHM_INSTANCES_CFG_TYPE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指向 IPCS shared memory instance 配置的指针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IPC_SHM_E_OK：初始化成功；-IPC_SHM_E_INVAL 或下层错误码：配置或初始化失败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IPCS_014, IPCS_016, IPCS_017, IPCS_020, IPCS_025, IPCS_028, IPCS_029, IPCS_031, IPCS_034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499518"/>
            <wp:effectExtent b="0" l="0" r="0" t="0"/>
            <wp:docPr descr="image8.png" title="" id="9" name="Picture"/>
            <a:graphic>
              <a:graphicData uri="http://schemas.openxmlformats.org/drawingml/2006/picture">
                <pic:pic>
                  <pic:nvPicPr>
                    <pic:cNvPr descr="cursor_tmp/flow_svgs/3_3_1.svg" id="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499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pcsshmfree"/>
    <w:p>
      <w:pPr>
        <w:pStyle w:val="3"/>
      </w:pPr>
      <w:r>
        <w:t>ipcsShmFree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该函数释放所有已使用的 shared memory 通信实例，清除本端 ready 状态并释放 OS/HW 资源。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ipcsShmFree(void)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无输入参数；释放当前处于 IPC_SHM_INSTANCE_USED 状态的 instance。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IPCS_028, IPCS_029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816044" cy="8863330"/>
            <wp:effectExtent b="0" l="0" r="0" t="0"/>
            <wp:docPr descr="image9.png" title="" id="10" name="Picture"/>
            <a:graphic>
              <a:graphicData uri="http://schemas.openxmlformats.org/drawingml/2006/picture">
                <pic:pic>
                  <pic:nvPicPr>
                    <pic:cNvPr descr="cursor_tmp/flow_svgs/3_3_2.svg" id="1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04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ipcsshmacquirebuf"/>
    <w:p>
      <w:pPr>
        <w:pStyle w:val="3"/>
      </w:pPr>
      <w:r>
        <w:t>ipcsShmAcquireBuf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上按照请求长度获取本端发送 buffer。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 ipcsShmAcquireBuf(const uint8 instance, sint32 chan_id, uint32 mem_size)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channel；mem_size 非 0；managed channel 与 pool queue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mem_size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请求获取的 buffer 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 NULL：可写发送 buffer 地址；NULL：instance/channel/size/integrity 无效或无可用 buffer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IPCS_016, IPCS_018, IPCS_025,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15652"/>
            <wp:effectExtent b="0" l="0" r="0" t="0"/>
            <wp:docPr descr="image10.png" title="" id="11" name="Picture"/>
            <a:graphic>
              <a:graphicData uri="http://schemas.openxmlformats.org/drawingml/2006/picture">
                <pic:pic>
                  <pic:nvPicPr>
                    <pic:cNvPr descr="cursor_tmp/flow_svgs/3_3_3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1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pcsshmreleasebuf"/>
    <w:p>
      <w:pPr>
        <w:pStyle w:val="3"/>
      </w:pPr>
      <w:r>
        <w:t>ipcsShmReleaseBuf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上释放接收完成的远端 buffer，并将 buffer descriptor 归还到对应 buffer pool 队列。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ipcsShmReleaseBuf(const uint8 instance, sint32 chan_id, const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channel；buf 非空；managed channel integrity 校验通过；buf 属于某个远端 pool。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buffer 指针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IPC_SHM_E_OK：释放成功；负错误码：instance/channel/buf/integrity 无效或 queue push 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IPCS_016, IPCS_018, IPCS_023,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447982"/>
            <wp:effectExtent b="0" l="0" r="0" t="0"/>
            <wp:docPr descr="image11.png" title="" id="12" name="Picture"/>
            <a:graphic>
              <a:graphicData uri="http://schemas.openxmlformats.org/drawingml/2006/picture">
                <pic:pic>
                  <pic:nvPicPr>
                    <pic:cNvPr descr="cursor_tmp/flow_svgs/3_3_4.svg" id="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47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ipcsshmtx"/>
    <w:p>
      <w:pPr>
        <w:pStyle w:val="3"/>
      </w:pPr>
      <w:r>
        <w:t>ipcsShmTx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上提交已写入的 buffer descriptor，并通过 IPCS-HAL 通知远端。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ipcsShmTx(const uint8 instance, sint32 chan_id, void *buf, uint32 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channel；buf 非空；size 非 0；managed channel integrity 校验通过；buf 属于某个本端 pool。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buffer 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已写入 buffer 的有效数据大小，单位为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IPC_SHM_E_OK：发送提交并通知成功；负错误码：instance/channel/buf/size/integrity 无效或 queue push 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IPCS_015, IPCS_018, IPCS_022, IPCS_023, IPCS_028,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597354"/>
            <wp:effectExtent b="0" l="0" r="0" t="0"/>
            <wp:docPr descr="image12.png" title="" id="13" name="Picture"/>
            <a:graphic>
              <a:graphicData uri="http://schemas.openxmlformats.org/drawingml/2006/picture">
                <pic:pic>
                  <pic:nvPicPr>
                    <pic:cNvPr descr="cursor_tmp/flow_svgs/3_3_5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597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ipcsshmunmanagedacquire"/>
    <w:p>
      <w:pPr>
        <w:pStyle w:val="3"/>
      </w:pPr>
      <w:r>
        <w:t>ipcsShmUnmanagedAcquire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该函数获取 unmanaged channel 的本端通道内存入口。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 ipcsShmUnmanagedAcquire(const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unmanaged channel；unmanaged channel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 NULL：unmanaged channel 本端内存地址；NULL：instance/channel/integrity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IPCS_021,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835286"/>
            <wp:effectExtent b="0" l="0" r="0" t="0"/>
            <wp:docPr descr="image13.png" title="" id="14" name="Picture"/>
            <a:graphic>
              <a:graphicData uri="http://schemas.openxmlformats.org/drawingml/2006/picture">
                <pic:pic>
                  <pic:nvPicPr>
                    <pic:cNvPr descr="cursor_tmp/flow_svgs/3_3_6.svg" id="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3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ipcsshmunmanagedtx"/>
    <w:p>
      <w:pPr>
        <w:pStyle w:val="3"/>
      </w:pPr>
      <w:r>
        <w:t>ipcsShmUnmanagedTx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unmanaged channel 上递增本端发送计数，并通过 IPCS-HAL 通知远端。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ipcsShmUnmanagedTx(const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unmanaged channel；unmanaged channel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IPC_SHM_E_OK：发送计数更新并通知成功；负错误码：instance/channel/integrity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IPCS_021, IPCS_022, IPCS_028,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040218"/>
            <wp:effectExtent b="0" l="0" r="0" t="0"/>
            <wp:docPr descr="image14.png" title="" id="15" name="Picture"/>
            <a:graphic>
              <a:graphicData uri="http://schemas.openxmlformats.org/drawingml/2006/picture">
                <pic:pic>
                  <pic:nvPicPr>
                    <pic:cNvPr descr="cursor_tmp/flow_svgs/3_3_7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040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pcsshmisremoteready"/>
    <w:p>
      <w:pPr>
        <w:pStyle w:val="3"/>
      </w:pPr>
      <w:r>
        <w:t>ipcsShmIsRemoteReady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该函数读取远端 shared memory 起始处的 ready 状态，判断对端是否初始化完成。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ipcsShmIsRemoteReady(const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已初始化；远端 shared memory 起始位置包含 IPCS_SHM_GLOBAL_TYPE。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IPC_SHM_E_OK：远端 ready；-IPC_SHM_E_NOT_READY：远端未 ready；-IPC_SHM_E_INVAL：instance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IPCS_022, IPCS_034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73529"/>
            <wp:effectExtent b="0" l="0" r="0" t="0"/>
            <wp:docPr descr="image15.png" title="" id="16" name="Picture"/>
            <a:graphic>
              <a:graphicData uri="http://schemas.openxmlformats.org/drawingml/2006/picture">
                <pic:pic>
                  <pic:nvPicPr>
                    <pic:cNvPr descr="cursor_tmp/flow_svgs/3_3_8.svg" id="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7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ipcsshmpollchannels"/>
    <w:p>
      <w:pPr>
        <w:pStyle w:val="3"/>
      </w:pPr>
      <w:r>
        <w:t>ipcsShmPollChannels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polling 场景下推进当前 instance 的接收处理。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已初始化；远端 ready；OSAL 变体支持在 IPC_IRQ_NONE 场景下调用 polling 接收。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非负值：处理的消息数量；负错误码：instance 无效、远端未 ready 或 OSAL polling 不支持/无效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IPCS_019, IPCS_022, IPCS_023, IPCS_034, IPCS_039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19999"/>
            <wp:effectExtent b="0" l="0" r="0" t="0"/>
            <wp:docPr descr="image16.png" title="" id="17" name="Picture"/>
            <a:graphic>
              <a:graphicData uri="http://schemas.openxmlformats.org/drawingml/2006/picture">
                <pic:pic>
                  <pic:nvPicPr>
                    <pic:cNvPr descr="cursor_tmp/flow_svgs/3_3_9.svg" id="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2" w:name="internal-functions-内部函数"/>
    <w:p>
      <w:pPr>
        <w:pStyle w:val="21"/>
      </w:pPr>
      <w:r>
        <w:t>Internal Functions 内部函数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的内部函数表格格式描述内部函数。除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中列出的</w:t>
      </w:r>
      <w:r>
        <w:rPr>
          <w:rFonts w:ascii="Microsoft YaHei" w:hAnsi="Microsoft YaHei" w:eastAsia="微软雅黑"/>
          <w:b w:val="0"/>
          <w:sz w:val="22"/>
        </w:rPr>
        <w:t xml:space="preserve"> 9 </w:t>
      </w:r>
      <w:r>
        <w:rPr>
          <w:rFonts w:hint="eastAsia" w:ascii="Microsoft YaHei" w:hAnsi="Microsoft YaHei" w:eastAsia="微软雅黑"/>
          <w:b w:val="0"/>
          <w:sz w:val="22"/>
        </w:rPr>
        <w:t xml:space="preserve">个对外接口之外，其余源码函数、跨组件调用接口和</w:t>
      </w:r>
      <w:r>
        <w:rPr>
          <w:rFonts w:ascii="Microsoft YaHei" w:hAnsi="Microsoft YaHei" w:eastAsia="微软雅黑"/>
          <w:b w:val="0"/>
          <w:sz w:val="22"/>
        </w:rPr>
        <w:t xml:space="preserve"> OS task </w:t>
      </w:r>
      <w:r>
        <w:rPr>
          <w:rFonts w:hint="eastAsia" w:ascii="Microsoft YaHei" w:hAnsi="Microsoft YaHei" w:eastAsia="微软雅黑"/>
          <w:b w:val="0"/>
          <w:sz w:val="22"/>
        </w:rPr>
        <w:t xml:space="preserve">单元均作为内部接口。</w:t>
      </w:r>
    </w:p>
    <w:bookmarkStart w:id="43" w:name="ipcsqueuepop"/>
    <w:p>
      <w:pPr>
        <w:pStyle w:val="3"/>
      </w:pPr>
      <w:r>
        <w:t>ipcsQueuePop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removes element from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ipcsQueuePop(struct IPCS_QUEUE_TYPE *queue,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[OUT] pointer where to copy the removed element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03798"/>
            <wp:effectExtent b="0" l="0" r="0" t="0"/>
            <wp:docPr descr="image17.png" title="" id="18" name="Picture"/>
            <a:graphic>
              <a:graphicData uri="http://schemas.openxmlformats.org/drawingml/2006/picture">
                <pic:pic>
                  <pic:nvPicPr>
                    <pic:cNvPr descr="cursor_tmp/flow_svgs/3_4_1.svg" id="1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03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ipcsqueuepush"/>
    <w:p>
      <w:pPr>
        <w:pStyle w:val="3"/>
      </w:pPr>
      <w:r>
        <w:t>ipcsQueuePush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pushes element into the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ipcsQueuePush(struct IPCS_QUEUE_TYPE *queue, const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pointer to element to be pushed into the queue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28140"/>
            <wp:effectExtent b="0" l="0" r="0" t="0"/>
            <wp:docPr descr="image18.png" title="" id="19" name="Picture"/>
            <a:graphic>
              <a:graphicData uri="http://schemas.openxmlformats.org/drawingml/2006/picture">
                <pic:pic>
                  <pic:nvPicPr>
                    <pic:cNvPr descr="cursor_tmp/flow_svgs/3_4_2.svg" id="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2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ipcsqueueinit"/>
    <w:p>
      <w:pPr>
        <w:pStyle w:val="3"/>
      </w:pPr>
      <w:r>
        <w:t>ipcsQueueInit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initializes queue and maps push/pop rings in memory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ipcsQueueInit(struct IPCS_QUEUE_TYPE *queue, uint16 elem_num, uint8 elem_size, uintptr_t push_ring_addr, uintptr_t pop_ring_addr)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elem_num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uint16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number of elements in queue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elem_size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element size in bytes (8-byte multiple)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push_ring_addr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local addr where to map the push buffer ring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pop_ring_addr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remote addr where to map the pop buffer ring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98519"/>
            <wp:effectExtent b="0" l="0" r="0" t="0"/>
            <wp:docPr descr="image19.png" title="" id="20" name="Picture"/>
            <a:graphic>
              <a:graphicData uri="http://schemas.openxmlformats.org/drawingml/2006/picture">
                <pic:pic>
                  <pic:nvPicPr>
                    <pic:cNvPr descr="cursor_tmp/flow_svgs/3_4_3.svg" id="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98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pcsqueuecheckintegrity"/>
    <w:p>
      <w:pPr>
        <w:pStyle w:val="3"/>
      </w:pPr>
      <w:r>
        <w:t>ipcsQueueCheckIntegrity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check if the sentinel was not overwritten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ipcsQueueCheckIntegrity(struct IPCS_QUEUE_TYPE *queue)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22603"/>
            <wp:effectExtent b="0" l="0" r="0" t="0"/>
            <wp:docPr descr="image20.png" title="" id="21" name="Picture"/>
            <a:graphic>
              <a:graphicData uri="http://schemas.openxmlformats.org/drawingml/2006/picture">
                <pic:pic>
                  <pic:nvPicPr>
                    <pic:cNvPr descr="cursor_tmp/flow_svgs/3_4_4.svg" id="2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22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ipcsqueuememsize"/>
    <w:p>
      <w:pPr>
        <w:pStyle w:val="3"/>
      </w:pPr>
      <w:r>
        <w:t>ipcsQueueMemSize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return queue footprint in local mapped memory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uint32 ipcsQueueMemSize(struct IPCS_QUEUE_TYPE *queue)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 of local mapped memory occupied by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85829"/>
            <wp:effectExtent b="0" l="0" r="0" t="0"/>
            <wp:docPr descr="image21.png" title="" id="22" name="Picture"/>
            <a:graphic>
              <a:graphicData uri="http://schemas.openxmlformats.org/drawingml/2006/picture">
                <pic:pic>
                  <pic:nvPicPr>
                    <pic:cNvPr descr="cursor_tmp/flow_svgs/3_4_5.svg" id="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85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getchannel"/>
    <w:p>
      <w:pPr>
        <w:pStyle w:val="3"/>
      </w:pPr>
      <w:r>
        <w:t>getChannel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id 并返回 IPCS shared memory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IPCS_SHM_CHANNEL_TYPE * getChannel(const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IPCS_SHM_CHANNEL_TYPE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822400"/>
            <wp:effectExtent b="0" l="0" r="0" t="0"/>
            <wp:docPr descr="image22.png" title="" id="23" name="Picture"/>
            <a:graphic>
              <a:graphicData uri="http://schemas.openxmlformats.org/drawingml/2006/picture">
                <pic:pic>
                  <pic:nvPicPr>
                    <pic:cNvPr descr="cursor_tmp/flow_svgs/3_4_6.svg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getmanagedchan"/>
    <w:p>
      <w:pPr>
        <w:pStyle w:val="3"/>
      </w:pPr>
      <w:r>
        <w:t>getManagedChan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是否为 managed 类型，并返回 managed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IPCS_MANAGED_CHANNEL_TYPE * getManagedChan(const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64124"/>
            <wp:effectExtent b="0" l="0" r="0" t="0"/>
            <wp:docPr descr="image23.png" title="" id="24" name="Picture"/>
            <a:graphic>
              <a:graphicData uri="http://schemas.openxmlformats.org/drawingml/2006/picture">
                <pic:pic>
                  <pic:nvPicPr>
                    <pic:cNvPr descr="cursor_tmp/flow_svgs/3_4_7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64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getunmanagedchan"/>
    <w:p>
      <w:pPr>
        <w:pStyle w:val="3"/>
      </w:pPr>
      <w:r>
        <w:t>getUnmanagedChan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是否为 unmanaged 类型，并返回 unmanaged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IPCS_UNMANAGED_CHANNEL_TYPE * getUnmanagedChan(const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IPCS_UNMANAGED_CHANNEL_TYPE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13442"/>
            <wp:effectExtent b="0" l="0" r="0" t="0"/>
            <wp:docPr descr="image24.png" title="" id="25" name="Picture"/>
            <a:graphic>
              <a:graphicData uri="http://schemas.openxmlformats.org/drawingml/2006/picture">
                <pic:pic>
                  <pic:nvPicPr>
                    <pic:cNvPr descr="cursor_tmp/flow_svgs/3_4_8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13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ipcscheckuchanintegrity"/>
    <w:p>
      <w:pPr>
        <w:pStyle w:val="3"/>
      </w:pPr>
      <w:r>
        <w:t>ipcsCheckUchanIntegrity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该函数检查 unmanaged channel 本端和远端 sentinel 是否保持完整。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ipcsCheckUchanIntegrity(const struct IPCS_UNMANAGED_CHANNEL_TYPE *uchan)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IPCS_UNMANAGED_CHANNEL_TYPE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51903"/>
            <wp:effectExtent b="0" l="0" r="0" t="0"/>
            <wp:docPr descr="image25.png" title="" id="26" name="Picture"/>
            <a:graphic>
              <a:graphicData uri="http://schemas.openxmlformats.org/drawingml/2006/picture">
                <pic:pic>
                  <pic:nvPicPr>
                    <pic:cNvPr descr="cursor_tmp/flow_svgs/3_4_9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5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pcscheckmchanintegrity"/>
    <w:p>
      <w:pPr>
        <w:pStyle w:val="3"/>
      </w:pPr>
      <w:r>
        <w:t>ipcsCheckMchanIntegrity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该函数检查 managed channel 的 channel queue 及所有 pool queue sentinel 是否保持完整。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ipcsCheckMchanIntegrity(struct IPCS_MANAGED_CHANNEL_TYPE *mchan)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55364"/>
            <wp:effectExtent b="0" l="0" r="0" t="0"/>
            <wp:docPr descr="image26.png" title="" id="27" name="Picture"/>
            <a:graphic>
              <a:graphicData uri="http://schemas.openxmlformats.org/drawingml/2006/picture">
                <pic:pic>
                  <pic:nvPicPr>
                    <pic:cNvPr descr="cursor_tmp/flow_svgs/3_4_10.svg" id="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55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ipcschannelrx"/>
    <w:p>
      <w:pPr>
        <w:pStyle w:val="3"/>
      </w:pPr>
      <w:r>
        <w:t>ipcsChannelRx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handle Rx for a single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ipcsChannelRx(const uint8 instance, sint32 chan_id, sint32 budget)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budget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available work budget (number of messages to be processed)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743835"/>
            <wp:effectExtent b="0" l="0" r="0" t="0"/>
            <wp:docPr descr="image27.png" title="" id="28" name="Picture"/>
            <a:graphic>
              <a:graphicData uri="http://schemas.openxmlformats.org/drawingml/2006/picture">
                <pic:pic>
                  <pic:nvPicPr>
                    <pic:cNvPr descr="cursor_tmp/flow_svgs/3_4_11.svg" id="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43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ipcsinstanceisfree"/>
    <w:p>
      <w:pPr>
        <w:pStyle w:val="3"/>
      </w:pPr>
      <w:r>
        <w:t>ipcsInstanceIsFree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determine if the instance is used or not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uint8 ipcsInstanceIsFree(const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IPC_SHM_INSTANCE_FREE if instance is free,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51707"/>
            <wp:effectExtent b="0" l="0" r="0" t="0"/>
            <wp:docPr descr="image28.png" title="" id="29" name="Picture"/>
            <a:graphic>
              <a:graphicData uri="http://schemas.openxmlformats.org/drawingml/2006/picture">
                <pic:pic>
                  <pic:nvPicPr>
                    <pic:cNvPr descr="cursor_tmp/flow_svgs/3_4_12.svg" id="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51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ipcsshmrx"/>
    <w:p>
      <w:pPr>
        <w:pStyle w:val="3"/>
      </w:pPr>
      <w:r>
        <w:t>ipcsShmRx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shm Rx handler, called from softirq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ipcsShmRx(const uint8 instance, sint32 budget)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budget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available work budget (number of messages to be processed)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196743" cy="8863330"/>
            <wp:effectExtent b="0" l="0" r="0" t="0"/>
            <wp:docPr descr="image29.png" title="" id="30" name="Picture"/>
            <a:graphic>
              <a:graphicData uri="http://schemas.openxmlformats.org/drawingml/2006/picture">
                <pic:pic>
                  <pic:nvPicPr>
                    <pic:cNvPr descr="cursor_tmp/flow_svgs/3_4_13.svg" id="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74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ipcsbufpoolinit"/>
    <w:p>
      <w:pPr>
        <w:pStyle w:val="3"/>
      </w:pPr>
      <w:r>
        <w:t>ipcsBufPoolInit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 buffer pool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ipcsBufPoolInit(const uint8 instance, sint32 chan_id, sint32 pool_id, struct IPCS_SHM_POOL_ADDR_TYPE mng_pool, const struct IPCS_SHM_POOL_CFG_TYPE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index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 index in channel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mng_pool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IPCS_SHM_POOL_ADDR_TYPE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IPCS_SHM_POOL_CFG_TYPE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866429" cy="8863330"/>
            <wp:effectExtent b="0" l="0" r="0" t="0"/>
            <wp:docPr descr="image30.png" title="" id="31" name="Picture"/>
            <a:graphic>
              <a:graphicData uri="http://schemas.openxmlformats.org/drawingml/2006/picture">
                <pic:pic>
                  <pic:nvPicPr>
                    <pic:cNvPr descr="cursor_tmp/flow_svgs/3_4_14.svg" id="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429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ipcsgettotalbufperchan"/>
    <w:p>
      <w:pPr>
        <w:pStyle w:val="3"/>
      </w:pPr>
      <w:r>
        <w:t>ipcsGetTotalBufPerChan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total buffers of an 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uint32 ipcsGetTotalBufPerChan(const uint8 instance, sint32 chan_id, const struct IPCS_SHM_MANAGED_CFG_TYPE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total buffers, 0 if error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799490"/>
            <wp:effectExtent b="0" l="0" r="0" t="0"/>
            <wp:docPr descr="image31.png" title="" id="32" name="Picture"/>
            <a:graphic>
              <a:graphicData uri="http://schemas.openxmlformats.org/drawingml/2006/picture">
                <pic:pic>
                  <pic:nvPicPr>
                    <pic:cNvPr descr="cursor_tmp/flow_svgs/3_4_15.svg" id="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799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anagedchannelinit"/>
    <w:p>
      <w:pPr>
        <w:pStyle w:val="3"/>
      </w:pPr>
      <w:r>
        <w:t>managedChannelInit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managedChannelInit(const uint8 instance, sint32 chan_id, uintptr_t local_shm, uintptr_t remote_shm, const struct IPCS_SHM_MANAGED_CFG_TYPE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memort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559454"/>
            <wp:effectExtent b="0" l="0" r="0" t="0"/>
            <wp:docPr descr="image32.png" title="" id="33" name="Picture"/>
            <a:graphic>
              <a:graphicData uri="http://schemas.openxmlformats.org/drawingml/2006/picture">
                <pic:pic>
                  <pic:nvPicPr>
                    <pic:cNvPr descr="cursor_tmp/flow_svgs/3_4_16.svg" id="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5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unmanagedchannelinit"/>
    <w:p>
      <w:pPr>
        <w:pStyle w:val="3"/>
      </w:pPr>
      <w:r>
        <w:t>unmanagedChannelInit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unmanaged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unmanagedChannelInit(const uint8 instance, sint32 chan_id, uintptr_t local_shm, uintptr_t remote_shm, const struct IPCS_SHM_UNMANAGED_CFG_TYPE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memort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IPCS_SHM_UNMANAGED_CFG_TYPE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unmanaged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65760"/>
            <wp:effectExtent b="0" l="0" r="0" t="0"/>
            <wp:docPr descr="image33.png" title="" id="34" name="Picture"/>
            <a:graphic>
              <a:graphicData uri="http://schemas.openxmlformats.org/drawingml/2006/picture">
                <pic:pic>
                  <pic:nvPicPr>
                    <pic:cNvPr descr="cursor_tmp/flow_svgs/3_4_17.svg" id="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6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ipcsshminitchannel"/>
    <w:p>
      <w:pPr>
        <w:pStyle w:val="3"/>
      </w:pPr>
      <w:r>
        <w:t>ipcsShmInitChannel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a shared memory IPC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ipcsShmInitChannel(const uint8 instance, sint32 chan_id, uintptr_t local_shm, uintptr_t remote_shm, const struct IPCS_SHM_CHANNEL_CFG_TYPE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index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channel shared memory address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channel shared memory address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IPCS_SHM_CHANNEL_CFG_TYPE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0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35874"/>
            <wp:effectExtent b="0" l="0" r="0" t="0"/>
            <wp:docPr descr="image34.png" title="" id="35" name="Picture"/>
            <a:graphic>
              <a:graphicData uri="http://schemas.openxmlformats.org/drawingml/2006/picture">
                <pic:pic>
                  <pic:nvPicPr>
                    <pic:cNvPr descr="cursor_tmp/flow_svgs/3_4_18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35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getchanmemmapsize"/>
    <w:p>
      <w:pPr>
        <w:pStyle w:val="3"/>
      </w:pPr>
      <w:r>
        <w:t>getChanMemmapSize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channel local mapped memory size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uint32 getChanMemmapSize(const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memory size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18959"/>
            <wp:effectExtent b="0" l="0" r="0" t="0"/>
            <wp:docPr descr="image35.png" title="" id="36" name="Picture"/>
            <a:graphic>
              <a:graphicData uri="http://schemas.openxmlformats.org/drawingml/2006/picture">
                <pic:pic>
                  <pic:nvPicPr>
                    <pic:cNvPr descr="cursor_tmp/flow_svgs/3_4_19.svg" id="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ipcsshminitchannels"/>
    <w:p>
      <w:pPr>
        <w:pStyle w:val="3"/>
      </w:pPr>
      <w:r>
        <w:t>ipcsShmInitChannels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all shared memory IPC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ipcsShmInitChannels(uint8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ipc-shm instance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0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187889"/>
            <wp:effectExtent b="0" l="0" r="0" t="0"/>
            <wp:docPr descr="image36.png" title="" id="37" name="Picture"/>
            <a:graphic>
              <a:graphicData uri="http://schemas.openxmlformats.org/drawingml/2006/picture">
                <pic:pic>
                  <pic:nvPicPr>
                    <pic:cNvPr descr="cursor_tmp/flow_svgs/3_4_20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8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ipcsshminitinstance"/>
    <w:p>
      <w:pPr>
        <w:pStyle w:val="3"/>
      </w:pPr>
      <w:r>
        <w:t>ipcsShmInitInstance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only one instance shared memory device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ipcsShmInitInstance(uint8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ipc-shm instance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469091"/>
            <wp:effectExtent b="0" l="0" r="0" t="0"/>
            <wp:docPr descr="image37.png" title="" id="38" name="Picture"/>
            <a:graphic>
              <a:graphicData uri="http://schemas.openxmlformats.org/drawingml/2006/picture">
                <pic:pic>
                  <pic:nvPicPr>
                    <pic:cNvPr descr="cursor_tmp/flow_svgs/3_4_21.svg" id="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findpoolforbuf"/>
    <w:p>
      <w:pPr>
        <w:pStyle w:val="3"/>
      </w:pPr>
      <w:r>
        <w:t>findPoolForBuf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Find the pool that owns the specified buffer.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sint16 findPoolForBuf(struct IPCS_MANAGED_CHANNEL_TYPE *chan, uintptr_t buf, sint32 remote)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buffer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flag telling if buffer is from remote OS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sint16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 index on success, -1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400000"/>
            <wp:effectExtent b="0" l="0" r="0" t="0"/>
            <wp:docPr descr="image38.png" title="" id="39" name="Picture"/>
            <a:graphic>
              <a:graphicData uri="http://schemas.openxmlformats.org/drawingml/2006/picture">
                <pic:pic>
                  <pic:nvPicPr>
                    <pic:cNvPr descr="cursor_tmp/flow_svgs/3_4_22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pcsmemcpy"/>
    <w:p>
      <w:pPr>
        <w:pStyle w:val="3"/>
      </w:pPr>
      <w:r>
        <w:t>ipcsMemcpy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SWU_IPCS_CORE_UTIL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ipcsMemcpy(void *dst, const void *src, uint32 data_size)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dst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目的地址指针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src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源地址指针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复制数据大小，单位为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ipcs/ipcs_cores/ipc-util.c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ipcs/ipcs_cores/ipc-util.h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414" cy="8863330"/>
            <wp:effectExtent b="0" l="0" r="0" t="0"/>
            <wp:docPr descr="image39.png" title="" id="40" name="Picture"/>
            <a:graphic>
              <a:graphicData uri="http://schemas.openxmlformats.org/drawingml/2006/picture">
                <pic:pic>
                  <pic:nvPicPr>
                    <pic:cNvPr descr="cursor_tmp/flow_svgs/3_4_23.svg" id="4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6" w:name="global-variants-全局变量"/>
    <w:p>
      <w:pPr>
        <w:pStyle w:val="21"/>
      </w:pPr>
      <w:r>
        <w:t>Global variants 全局变量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本节仅列出</w:t>
      </w:r>
      <w:r>
        <w:rPr>
          <w:rFonts w:ascii="Microsoft YaHei" w:hAnsi="Microsoft YaHei" w:eastAsia="微软雅黑"/>
          <w:b w:val="0"/>
          <w:sz w:val="22"/>
        </w:rPr>
        <w:t xml:space="preserve"> ipcs/ipcs_cores </w:t>
      </w:r>
      <w:r>
        <w:rPr>
          <w:rFonts w:hint="eastAsia" w:ascii="Microsoft YaHei" w:hAnsi="Microsoft YaHei" w:eastAsia="微软雅黑"/>
          <w:b w:val="0"/>
          <w:sz w:val="22"/>
        </w:rPr>
        <w:t xml:space="preserve">内通信核心私有数据。RTOS/Linux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实现侧私有数据见第</w:t>
      </w:r>
      <w:r>
        <w:rPr>
          <w:rFonts w:ascii="Microsoft YaHei" w:hAnsi="Microsoft YaHei" w:eastAsia="微软雅黑"/>
          <w:b w:val="0"/>
          <w:sz w:val="22"/>
        </w:rPr>
        <w:t xml:space="preserve"> 5、6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全局变量的存储RAM区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ipc_shm_priv_data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IPCS_SHM_PRIV_TYPE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shm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</w:tbl>
    <w:bookmarkEnd w:id="64"/>
    <w:bookmarkStart w:id="67" w:name="data-structure-类型定义"/>
    <w:p>
      <w:pPr>
        <w:pStyle w:val="21"/>
      </w:pPr>
      <w:r>
        <w:t>Data Structure 类型定义</w:t>
      </w:r>
    </w:p>
    <w:bookmarkStart w:id="68" w:name="struct-ipcs_ring_type"/>
    <w:p>
      <w:pPr>
        <w:pStyle w:val="3"/>
      </w:pPr>
      <w:r>
        <w:t>struct IPCS_RING_TYPE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uint64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sentinel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 magic word to ensure ring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write index, position used to store next byte in the buffer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read index, read next byte from this 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data[]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circular buffer</w:t>
            </w:r>
          </w:p>
        </w:tc>
      </w:tr>
    </w:tbl>
    <w:bookmarkEnd w:id="65"/>
    <w:bookmarkStart w:id="69" w:name="struct-ipcs_queue_type"/>
    <w:p>
      <w:pPr>
        <w:pStyle w:val="3"/>
      </w:pPr>
      <w:r>
        <w:t>struct IPCS_QUEUE_TYPE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elements in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element size in bytes (8-byte multiple)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IPCS_RING_TYPE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*push_ring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push buffer ring mapped in local 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IPCS_RING_TYPE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*pop_ring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pop buffer ring mapped in remote shared memory</w:t>
            </w:r>
          </w:p>
        </w:tc>
      </w:tr>
    </w:tbl>
    <w:bookmarkEnd w:id="66"/>
    <w:bookmarkStart w:id="70" w:name="enum-ipcs_shm_instance_state_e"/>
    <w:p>
      <w:pPr>
        <w:pStyle w:val="3"/>
      </w:pPr>
      <w:r>
        <w:t>enum IPCS_SHM_INSTANCE_STATE_E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IPC_SHM_INSTANCE_USED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instance is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IPC_SHM_INSTANCE_FREE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instance is free and can be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IPC_SHM_INSTANCE_ERROR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there are some errors</w:t>
            </w:r>
          </w:p>
        </w:tc>
      </w:tr>
    </w:tbl>
    <w:bookmarkEnd w:id="67"/>
    <w:bookmarkStart w:id="71" w:name="struct-ipcs_shm_pool_addr_type"/>
    <w:p>
      <w:pPr>
        <w:pStyle w:val="3"/>
      </w:pPr>
      <w:r>
        <w:t>struct IPCS_SHM_POOL_ADDR_TYPE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local_pool_shm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local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remote_pool_shm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remote buffer pool</w:t>
            </w:r>
          </w:p>
        </w:tc>
      </w:tr>
    </w:tbl>
    <w:bookmarkEnd w:id="68"/>
    <w:bookmarkStart w:id="72" w:name="struct-ipcs_shm_bd_type"/>
    <w:p>
      <w:pPr>
        <w:pStyle w:val="3"/>
      </w:pPr>
      <w:r>
        <w:t>struct IPCS_SHM_BD_TYPE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pool_id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 of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 of buffer from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data_size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data written in buffer</w:t>
            </w:r>
          </w:p>
        </w:tc>
      </w:tr>
    </w:tbl>
    <w:bookmarkEnd w:id="69"/>
    <w:bookmarkStart w:id="73" w:name="struct-ipcs_shm_pool_type"/>
    <w:p>
      <w:pPr>
        <w:pStyle w:val="3"/>
      </w:pPr>
      <w:r>
        <w:t>struct IPCS_SHM_POOL_TYPE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num_bufs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buffers in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shared memory mapped by this pool (queue + bufs)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local_pool_addr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local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remote_pool_addr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remote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IPCS_QUEUE_TYPE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queue containing BDs of free buffers</w:t>
            </w:r>
          </w:p>
        </w:tc>
      </w:tr>
    </w:tbl>
    <w:bookmarkEnd w:id="70"/>
    <w:bookmarkStart w:id="74" w:name="struct-ipcs_managed_channel_type"/>
    <w:p>
      <w:pPr>
        <w:pStyle w:val="3"/>
      </w:pPr>
      <w:r>
        <w:t>struct IPCS_MANAGED_CHANNEL_TYPE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IPCS_QUEUE_TYPE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queue containing BDs of sent/received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 pools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IPCS_SHM_POOL_TYPE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pools[IPC_SHM_MAX_POOLS]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pools private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*buf, uint32 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71"/>
    <w:bookmarkStart w:id="75" w:name="struct-ipcs_channel_umem_type"/>
    <w:p>
      <w:pPr>
        <w:pStyle w:val="3"/>
      </w:pPr>
      <w:r>
        <w:t>struct IPCS_CHANNEL_UMEM_TYPE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sentinel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magic word to ensure unmanaged channel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tx_count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channel Tx counter (it wraps around at max uint32)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mem[]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channel unmanaged memory buffer</w:t>
            </w:r>
          </w:p>
        </w:tc>
      </w:tr>
    </w:tbl>
    <w:bookmarkEnd w:id="72"/>
    <w:bookmarkStart w:id="76" w:name="struct-ipcs_unmanaged_channel_type"/>
    <w:p>
      <w:pPr>
        <w:pStyle w:val="3"/>
      </w:pPr>
      <w:r>
        <w:t>struct IPCS_UNMANAGED_CHANNEL_TYPE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channel memory size requested by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IPCS_CHANNEL_UMEM_TYPE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*local_mem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IPCS_CHANNEL_UMEM_TYPE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*remote_mem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remote_tx_count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copy of remote Tx 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73"/>
    <w:bookmarkStart w:id="77" w:name="struct-ipcs_shm_channel_type"/>
    <w:p>
      <w:pPr>
        <w:pStyle w:val="3"/>
      </w:pPr>
      <w:r>
        <w:t>struct IPCS_SHM_CHANNEL_TYPE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IPCS_SHM_CHANNEL_TYPE_E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type (see IPCS_SHM_CHANNEL_TYPE_E)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IPCS_MANAGED_CHANNEL_TYPE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ch.mng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IPCS_UNMANAGED_CHANNEL_TYPE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ch.umng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</w:tbl>
    <w:bookmarkEnd w:id="74"/>
    <w:bookmarkStart w:id="78" w:name="struct-ipcs_shm_global_type"/>
    <w:p>
      <w:pPr>
        <w:pStyle w:val="3"/>
      </w:pPr>
      <w:r>
        <w:t>struct IPCS_SHM_GLOBAL_TYPE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uint64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whether local is initialized</w:t>
            </w:r>
          </w:p>
        </w:tc>
      </w:tr>
    </w:tbl>
    <w:bookmarkEnd w:id="75"/>
    <w:bookmarkStart w:id="79" w:name="struct-ipcs_shm_priv_type"/>
    <w:p>
      <w:pPr>
        <w:pStyle w:val="3"/>
      </w:pPr>
      <w:r>
        <w:t>struct IPCS_SHM_PRIV_TYPE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local/remote shared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channels[IPC_SHM_MAX_CHANNELS]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channels private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IPCS_SHM_GLOBAL_TYPE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*global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global data shared with remote</w:t>
            </w:r>
          </w:p>
        </w:tc>
      </w:tr>
    </w:tbl>
    <w:bookmarkEnd w:id="76"/>
    <w:bookmarkStart w:id="80" w:name="enum-ipcs_shm_channel_type_e"/>
    <w:p>
      <w:pPr>
        <w:pStyle w:val="3"/>
      </w:pPr>
      <w:r>
        <w:t>enum IPCS_SHM_CHANNEL_TYPE_E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IPC_SHM_MANAGED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with buffer management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IPC_SHM_UNMANAGED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 mgmt disabled, app owns entire channel memory</w:t>
            </w:r>
          </w:p>
        </w:tc>
      </w:tr>
    </w:tbl>
    <w:bookmarkEnd w:id="77"/>
    <w:bookmarkStart w:id="81" w:name="enum-ipcs_shm_core_type_e"/>
    <w:p>
      <w:pPr>
        <w:pStyle w:val="3"/>
      </w:pPr>
      <w:r>
        <w:t>enum IPCS_SHM_CORE_TYPE_E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IPC_CORE_DEFAULT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used for letting driver auto-select remote core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IPC_CORE_A53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Cortex-A53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Cortex-M7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Cortex-M4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e200z7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e200z4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e200z2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IPC_CORE_R52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Cortex-R52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IPC_CORE_M33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Cortex-M33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IPC_CORE_BBE32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Tensilica ConnX BBE32EP core</w:t>
            </w:r>
          </w:p>
        </w:tc>
      </w:tr>
    </w:tbl>
    <w:bookmarkEnd w:id="78"/>
    <w:bookmarkStart w:id="82" w:name="enum-ipcs_shm_core_index_e"/>
    <w:p>
      <w:pPr>
        <w:pStyle w:val="3"/>
      </w:pPr>
      <w:r>
        <w:t>enum IPCS_SHM_CORE_INDEX_E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7</w:t>
            </w:r>
          </w:p>
        </w:tc>
      </w:tr>
    </w:tbl>
    <w:bookmarkEnd w:id="79"/>
    <w:bookmarkStart w:id="83" w:name="struct-ipcs_shm_pool_cfg_type"/>
    <w:p>
      <w:pPr>
        <w:pStyle w:val="3"/>
      </w:pPr>
      <w:r>
        <w:t>struct IPCS_SHM_POOL_CFG_TYPE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num_bufs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size</w:t>
            </w:r>
          </w:p>
        </w:tc>
      </w:tr>
    </w:tbl>
    <w:bookmarkEnd w:id="80"/>
    <w:bookmarkStart w:id="84" w:name="struct-ipcs_shm_managed_cfg_type"/>
    <w:p>
      <w:pPr>
        <w:pStyle w:val="3"/>
      </w:pPr>
      <w:r>
        <w:t>struct IPCS_SHM_MANAGED_CFG_TYPE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 pools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IPCS_SHM_POOL_CFG_TYPE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memory buffer pools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*buf, uint32 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81"/>
    <w:bookmarkStart w:id="85" w:name="struct-ipcs_shm_unmanaged_cfg_type"/>
    <w:p>
      <w:pPr>
        <w:pStyle w:val="3"/>
      </w:pPr>
      <w:r>
        <w:t>struct IPCS_SHM_UNMANAGED_CFG_TYPE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channel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*mem)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82"/>
    <w:bookmarkStart w:id="86" w:name="struct-ipcs_shm_channel_cfg_type"/>
    <w:p>
      <w:pPr>
        <w:pStyle w:val="3"/>
      </w:pPr>
      <w:r>
        <w:t>struct IPCS_SHM_CHANNEL_CFG_TYPE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IPCS_SHM_CHANNEL_TYPE_E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type from &amp;enum IPCS_SHM_CHANNEL_TYPE_E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IPCS_SHM_MANAGED_CFG_TYPE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IPCS_SHM_UNMANAGED_CFG_TYPE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ch.unmanaged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</w:tbl>
    <w:bookmarkEnd w:id="83"/>
    <w:bookmarkStart w:id="87" w:name="struct-ipcs_shm_remote_core_type"/>
    <w:p>
      <w:pPr>
        <w:pStyle w:val="3"/>
      </w:pPr>
      <w:r>
        <w:t>struct IPCS_SHM_REMOTE_CORE_TYPE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type from &amp;enum IPCS_SHM_CORE_TYPE_E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IPCS_SHM_CORE_INDEX_E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number</w:t>
            </w:r>
          </w:p>
        </w:tc>
      </w:tr>
    </w:tbl>
    <w:bookmarkEnd w:id="84"/>
    <w:bookmarkStart w:id="88" w:name="struct-ipcs_shm_local_core_type"/>
    <w:p>
      <w:pPr>
        <w:pStyle w:val="3"/>
      </w:pPr>
      <w:r>
        <w:t>struct IPCS_SHM_LOCAL_CORE_TYPE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type from &amp;enum IPCS_SHM_CORE_TYPE_E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IPCS_SHM_CORE_INDEX_E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number targeted by remote core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trusted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trusted cores mask</w:t>
            </w:r>
          </w:p>
        </w:tc>
      </w:tr>
    </w:tbl>
    <w:bookmarkEnd w:id="85"/>
    <w:bookmarkStart w:id="89" w:name="struct-ipcs_shm_cfg_type"/>
    <w:p>
      <w:pPr>
        <w:pStyle w:val="3"/>
      </w:pPr>
      <w:r>
        <w:t>struct IPCS_SHM_CFG_TYPE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local/remote shared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inter_core_tx_irq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inter-core interrupt reserved for shm driver 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inter_core_rx_irq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inter-core interrupt reserved for shm driver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mru_tx_channel_id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 channel index for shm driver 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mru_rx_channel_id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 channel index for shm driver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IPCS_SHM_LOCAL_CORE_TYPE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local_core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core targeted by remote core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IPCS_SHM_REMOTE_CORE_TYPE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remote_core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core to trigger the interrupt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IPCS_SHM_CHANNEL_CFG_TYPE *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channels parameters 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isr_id_handler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 name of OsIsr defined to handle the interrupt</w:t>
            </w:r>
          </w:p>
        </w:tc>
      </w:tr>
    </w:tbl>
    <w:bookmarkEnd w:id="86"/>
    <w:bookmarkStart w:id="90" w:name="struct-ipcs_shm_instances_cfg_type"/>
    <w:p>
      <w:pPr>
        <w:pStyle w:val="3"/>
      </w:pPr>
      <w:r>
        <w:t>struct IPCS_SHM_INSTANCES_CFG_TYPE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num_instances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*shm_cfg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shm parameters array</w:t>
            </w:r>
          </w:p>
        </w:tc>
      </w:tr>
    </w:tbl>
    <w:bookmarkEnd w:id="87"/>
    <w:bookmarkEnd w:id="88"/>
    <w:bookmarkStart w:id="91" w:name="dynamic-detailed-design-动态详细设计"/>
    <w:p>
      <w:pPr>
        <w:pStyle w:val="21"/>
      </w:pPr>
      <w:r>
        <w:t>Dynamic Detailed Design 动态详细设计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本节描述与部署变体无关的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逻辑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数据路径（Core</w:t>
      </w:r>
      <w:r>
        <w:rPr>
          <w:rFonts w:ascii="Microsoft YaHei" w:hAnsi="Microsoft YaHei" w:eastAsia="微软雅黑"/>
          <w:b w:val="0"/>
          <w:sz w:val="22"/>
        </w:rPr>
        <w:t xml:space="preserve"> + </w:t>
      </w:r>
      <w:r>
        <w:rPr>
          <w:rFonts w:hint="eastAsia" w:ascii="Microsoft YaHei" w:hAnsi="Microsoft YaHei" w:eastAsia="微软雅黑"/>
          <w:b w:val="0"/>
          <w:sz w:val="22"/>
        </w:rPr>
        <w:t xml:space="preserve">Queue）。变体相关的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OSAL/HAL/跨边界路径见第</w:t>
      </w:r>
      <w:r>
        <w:rPr>
          <w:rFonts w:ascii="Microsoft YaHei" w:hAnsi="Microsoft YaHei" w:eastAsia="微软雅黑"/>
          <w:b w:val="0"/>
          <w:sz w:val="22"/>
        </w:rPr>
        <w:t xml:space="preserve"> 4.7、5.7 </w:t>
      </w:r>
      <w:r>
        <w:rPr>
          <w:rFonts w:hint="eastAsia" w:ascii="Microsoft YaHei" w:hAnsi="Microsoft YaHei" w:eastAsia="微软雅黑"/>
          <w:b w:val="0"/>
          <w:sz w:val="22"/>
        </w:rPr>
        <w:t xml:space="preserve">节。</w:t>
      </w:r>
    </w:p>
    <w:bookmarkStart w:id="92" w:name="初始化流程"/>
    <w:p>
      <w:pPr>
        <w:pStyle w:val="3"/>
      </w:pPr>
      <w:r>
        <w:t>初始化流程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按架构：应用调用</w:t>
      </w:r>
      <w:r>
        <w:rPr>
          <w:rFonts w:ascii="Microsoft YaHei" w:hAnsi="Microsoft YaHei" w:eastAsia="微软雅黑"/>
          <w:b w:val="0"/>
          <w:sz w:val="22"/>
        </w:rPr>
        <w:t xml:space="preserve"> ipcsShmInit → </w:t>
      </w:r>
      <w:r>
        <w:rPr>
          <w:rFonts w:hint="eastAsia" w:ascii="Microsoft YaHei" w:hAnsi="Microsoft YaHei" w:eastAsia="微软雅黑"/>
          <w:b w:val="0"/>
          <w:sz w:val="22"/>
        </w:rPr>
        <w:t xml:space="preserve">逐</w:t>
      </w:r>
      <w:r>
        <w:rPr>
          <w:rFonts w:ascii="Microsoft YaHei" w:hAnsi="Microsoft YaHei" w:eastAsia="微软雅黑"/>
          <w:b w:val="0"/>
          <w:sz w:val="22"/>
        </w:rPr>
        <w:t xml:space="preserve">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调用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初始化、OSAL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初始化、channel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初始化（具体</w:t>
      </w:r>
      <w:r>
        <w:rPr>
          <w:rFonts w:ascii="Microsoft YaHei" w:hAnsi="Microsoft YaHei" w:eastAsia="微软雅黑"/>
          <w:b w:val="0"/>
          <w:sz w:val="22"/>
        </w:rPr>
        <w:t xml:space="preserve"> HAL/OSAL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4/5 </w:t>
      </w:r>
      <w:r>
        <w:rPr>
          <w:rFonts w:hint="eastAsia" w:ascii="Microsoft YaHei" w:hAnsi="Microsoft YaHei" w:eastAsia="微软雅黑"/>
          <w:b w:val="0"/>
          <w:sz w:val="22"/>
        </w:rPr>
        <w:t xml:space="preserve">章）。</w:t>
      </w:r>
    </w:p>
    <w:bookmarkEnd w:id="89"/>
    <w:bookmarkStart w:id="93" w:name="managed-发送流程"/>
    <w:p>
      <w:pPr>
        <w:pStyle w:val="3"/>
      </w:pPr>
      <w:r>
        <w:t>Managed 发送流程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ipcsShmAcquireBuf → </w:t>
      </w:r>
      <w:r>
        <w:rPr>
          <w:rFonts w:hint="eastAsia" w:ascii="Microsoft YaHei" w:hAnsi="Microsoft YaHei" w:eastAsia="微软雅黑"/>
          <w:b w:val="0"/>
          <w:sz w:val="22"/>
        </w:rPr>
        <w:t xml:space="preserve">填充数据</w:t>
      </w:r>
      <w:r>
        <w:rPr>
          <w:rFonts w:ascii="Microsoft YaHei" w:hAnsi="Microsoft YaHei" w:eastAsia="微软雅黑"/>
          <w:b w:val="0"/>
          <w:sz w:val="22"/>
        </w:rPr>
        <w:t xml:space="preserve"> → ipcsShmTx → queue push BD → HAL </w:t>
      </w:r>
      <w:r>
        <w:rPr>
          <w:rFonts w:hint="eastAsia" w:ascii="Microsoft YaHei" w:hAnsi="Microsoft YaHei" w:eastAsia="微软雅黑"/>
          <w:b w:val="0"/>
          <w:sz w:val="22"/>
        </w:rPr>
        <w:t xml:space="preserve">通知远端。</w:t>
      </w:r>
    </w:p>
    <w:bookmarkEnd w:id="90"/>
    <w:bookmarkStart w:id="94" w:name="managed-接收与释放流程"/>
    <w:p>
      <w:pPr>
        <w:pStyle w:val="3"/>
      </w:pPr>
      <w:r>
        <w:t>Managed 接收与释放流程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OSAL </w:t>
      </w:r>
      <w:r>
        <w:rPr>
          <w:rFonts w:hint="eastAsia" w:ascii="Microsoft YaHei" w:hAnsi="Microsoft YaHei" w:eastAsia="微软雅黑"/>
          <w:b w:val="0"/>
          <w:sz w:val="22"/>
        </w:rPr>
        <w:t xml:space="preserve">触发</w:t>
      </w:r>
      <w:r>
        <w:rPr>
          <w:rFonts w:ascii="Microsoft YaHei" w:hAnsi="Microsoft YaHei" w:eastAsia="微软雅黑"/>
          <w:b w:val="0"/>
          <w:sz w:val="22"/>
        </w:rPr>
        <w:t xml:space="preserve"> ipcsShmRx → ipcsChannelRx → </w:t>
      </w:r>
      <w:r>
        <w:rPr>
          <w:rFonts w:hint="eastAsia" w:ascii="Microsoft YaHei" w:hAnsi="Microsoft YaHei" w:eastAsia="微软雅黑"/>
          <w:b w:val="0"/>
          <w:sz w:val="22"/>
        </w:rPr>
        <w:t xml:space="preserve">应用回调</w:t>
      </w:r>
      <w:r>
        <w:rPr>
          <w:rFonts w:ascii="Microsoft YaHei" w:hAnsi="Microsoft YaHei" w:eastAsia="微软雅黑"/>
          <w:b w:val="0"/>
          <w:sz w:val="22"/>
        </w:rPr>
        <w:t xml:space="preserve"> → ipcsShmReleaseBuf。</w:t>
      </w:r>
    </w:p>
    <w:bookmarkEnd w:id="91"/>
    <w:bookmarkStart w:id="95" w:name="unmanaged-发送与接收流程"/>
    <w:p>
      <w:pPr>
        <w:pStyle w:val="3"/>
      </w:pPr>
      <w:r>
        <w:t>Unmanaged 发送与接收流程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ipcsShmUnmanagedAcquire / </w:t>
      </w:r>
      <w:r>
        <w:rPr>
          <w:rFonts w:hint="eastAsia" w:ascii="Microsoft YaHei" w:hAnsi="Microsoft YaHei" w:eastAsia="微软雅黑"/>
          <w:b w:val="0"/>
          <w:sz w:val="22"/>
        </w:rPr>
        <w:t xml:space="preserve">ipcsShmUnmanagedTx；接收侧检查</w:t>
      </w:r>
      <w:r>
        <w:rPr>
          <w:rFonts w:ascii="Microsoft YaHei" w:hAnsi="Microsoft YaHei" w:eastAsia="微软雅黑"/>
          <w:b w:val="0"/>
          <w:sz w:val="22"/>
        </w:rPr>
        <w:t xml:space="preserve"> tx_count。</w:t>
      </w:r>
    </w:p>
    <w:bookmarkEnd w:id="92"/>
    <w:bookmarkStart w:id="96" w:name="中断与轮询流程"/>
    <w:p>
      <w:pPr>
        <w:pStyle w:val="3"/>
      </w:pPr>
      <w:r>
        <w:t>中断与轮询流程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OSAL </w:t>
      </w:r>
      <w:r>
        <w:rPr>
          <w:rFonts w:hint="eastAsia" w:ascii="Microsoft YaHei" w:hAnsi="Microsoft YaHei" w:eastAsia="微软雅黑"/>
          <w:b w:val="0"/>
          <w:sz w:val="22"/>
        </w:rPr>
        <w:t xml:space="preserve">注册</w:t>
      </w:r>
      <w:r>
        <w:rPr>
          <w:rFonts w:ascii="Microsoft YaHei" w:hAnsi="Microsoft YaHei" w:eastAsia="微软雅黑"/>
          <w:b w:val="0"/>
          <w:sz w:val="22"/>
        </w:rPr>
        <w:t xml:space="preserve"> hardirq/softirq </w:t>
      </w:r>
      <w:r>
        <w:rPr>
          <w:rFonts w:hint="eastAsia" w:ascii="Microsoft YaHei" w:hAnsi="Microsoft YaHei" w:eastAsia="微软雅黑"/>
          <w:b w:val="0"/>
          <w:sz w:val="22"/>
        </w:rPr>
        <w:t xml:space="preserve">或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polling（ipcsShmPollChannels）；Core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按预算分发</w:t>
      </w:r>
      <w:r>
        <w:rPr>
          <w:rFonts w:ascii="Microsoft YaHei" w:hAnsi="Microsoft YaHei" w:eastAsia="微软雅黑"/>
          <w:b w:val="0"/>
          <w:sz w:val="22"/>
        </w:rPr>
        <w:t xml:space="preserve"> channel。</w:t>
      </w:r>
    </w:p>
    <w:bookmarkEnd w:id="93"/>
    <w:bookmarkEnd w:id="94"/>
    <w:bookmarkEnd w:id="95"/>
    <w:bookmarkStart w:id="97" w:name="rtos-部署变体详细设计"/>
    <w:p>
      <w:pPr>
        <w:pStyle w:val="11"/>
      </w:pPr>
      <w:r>
        <w:t>RTOS 部署变体详细设计</w:t>
      </w:r>
    </w:p>
    <w:bookmarkStart w:id="98" w:name="总述"/>
    <w:p>
      <w:pPr>
        <w:pStyle w:val="21"/>
      </w:pPr>
      <w:r>
        <w:t>总述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单地址空间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内完整实现</w:t>
      </w:r>
      <w:r>
        <w:rPr>
          <w:rFonts w:ascii="Microsoft YaHei" w:hAnsi="Microsoft YaHei" w:eastAsia="微软雅黑"/>
          <w:b w:val="0"/>
          <w:sz w:val="22"/>
        </w:rPr>
        <w:t xml:space="preserve"> Drv_Ipcs_Osal_Cmp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Drv_Ipcs_Hal_Cmp。OS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实现三选一：FreeRTOS、ThreadX、AUTOSAR</w:t>
      </w:r>
      <w:r>
        <w:rPr>
          <w:rFonts w:ascii="Microsoft YaHei" w:hAnsi="Microsoft YaHei" w:eastAsia="微软雅黑"/>
          <w:b w:val="0"/>
          <w:sz w:val="22"/>
        </w:rPr>
        <w:t xml:space="preserve"> OS。HAL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平台代码位于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ipcs/mcu/hw/，由三种实现共用。</w:t>
      </w:r>
    </w:p>
    <w:bookmarkEnd w:id="96"/>
    <w:bookmarkStart w:id="99" w:name="files-与依赖"/>
    <w:p>
      <w:pPr>
        <w:pStyle w:val="21"/>
      </w:pPr>
      <w:r>
        <w:t>Files 与依赖</w:t>
      </w:r>
    </w:p>
    <w:bookmarkStart w:id="100" w:name="ipc-hw-platform.h"/>
    <w:p>
      <w:pPr>
        <w:pStyle w:val="3"/>
      </w:pPr>
      <w:r>
        <w:t>ipc-hw-platform.h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平台寄存器与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定义；与具体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实现（FreeRTOS/ThreadX/AUTOSAR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OS）无关，由</w:t>
      </w:r>
      <w:r>
        <w:rPr>
          <w:rFonts w:ascii="Microsoft YaHei" w:hAnsi="Microsoft YaHei" w:eastAsia="微软雅黑"/>
          <w:b w:val="0"/>
          <w:sz w:val="22"/>
        </w:rPr>
        <w:t xml:space="preserve"> ipcs/mcu/hw/ </w:t>
      </w:r>
      <w:r>
        <w:rPr>
          <w:rFonts w:hint="eastAsia" w:ascii="Microsoft YaHei" w:hAnsi="Microsoft YaHei" w:eastAsia="微软雅黑"/>
          <w:b w:val="0"/>
          <w:sz w:val="22"/>
        </w:rPr>
        <w:t xml:space="preserve">共用。</w:t>
      </w:r>
    </w:p>
    <w:bookmarkStart w:id="101" w:name="文件私有数据rtos"/>
    <w:p>
      <w:pPr>
        <w:pStyle w:val="4"/>
      </w:pPr>
      <w:r>
        <w:rPr>
          <w:rFonts w:hint="eastAsia"/>
        </w:rPr>
        <w:t xml:space="preserve">文件私有数据（RTOS）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全局变量的存储RAM区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ipc_shm_priv_data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IPCS_SHM_PRIV_TYPE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shm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ipc_hw_priv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IPCS_HW_PRIV_TYPE_TYPE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platform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softirq_stack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K_THREAD_STACK_DEFINE(softirq_stack, IPC_SOFTIRQ_STACK_SIZE)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deferred interrupt handler stack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</w:tbl>
    <w:bookmarkEnd w:id="97"/>
    <w:bookmarkStart w:id="102" w:name="文件列表rtos-mcu"/>
    <w:p>
      <w:pPr>
        <w:pStyle w:val="4"/>
      </w:pPr>
      <w:r>
        <w:rPr>
          <w:rFonts w:hint="eastAsia"/>
        </w:rPr>
        <w:t xml:space="preserve">文件列表（RTOS</w:t>
      </w:r>
      <w:r>
        <w:t xml:space="preserve"> </w:t>
      </w:r>
      <w:r>
        <w:rPr>
          <w:rFonts w:hint="eastAsia"/>
        </w:rPr>
        <w:t xml:space="preserve">MCU）</w:t>
      </w:r>
    </w:p>
    <w:bookmarkEnd w:id="98"/>
    <w:bookmarkEnd w:id="99"/>
    <w:bookmarkStart w:id="103" w:name="rtos-文件列表"/>
    <w:p>
      <w:pPr>
        <w:pStyle w:val="3"/>
      </w:pPr>
      <w:r>
        <w:t>RTOS 文件列表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平台定义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ipcs/mcu/hw/ipc-hw-platform.h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IPCS-HAL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IPCS-HAL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IPCS-OSAL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ipcs/mcu/os/ipc-os.h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</w:tr>
    </w:tbl>
    <w:bookmarkEnd w:id="100"/>
    <w:bookmarkStart w:id="104" w:name="ipc-hw-platform.h文件依赖详述"/>
    <w:p>
      <w:pPr>
        <w:pStyle w:val="3"/>
      </w:pPr>
      <w:r>
        <w:t>ipc-hw-platform.h（文件依赖详述）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ipcs/mcu/hw/ipc-hw-platform.h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平台定义。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当定义</w:t>
      </w:r>
      <w:r>
        <w:rPr>
          <w:rFonts w:ascii="Microsoft YaHei" w:hAnsi="Microsoft YaHei" w:eastAsia="微软雅黑"/>
          <w:b w:val="0"/>
          <w:sz w:val="22"/>
        </w:rPr>
        <w:t xml:space="preserve"> S32G3XX </w:t>
      </w:r>
      <w:r>
        <w:rPr>
          <w:rFonts w:hint="eastAsia" w:ascii="Microsoft YaHei" w:hAnsi="Microsoft YaHei" w:eastAsia="微软雅黑"/>
          <w:b w:val="0"/>
          <w:sz w:val="22"/>
        </w:rPr>
        <w:t xml:space="preserve">时：S32G399A_M7_COMMON.h,</w:t>
      </w:r>
      <w:r>
        <w:rPr>
          <w:rFonts w:ascii="Microsoft YaHei" w:hAnsi="Microsoft YaHei" w:eastAsia="微软雅黑"/>
          <w:b w:val="0"/>
          <w:sz w:val="22"/>
        </w:rPr>
        <w:t xml:space="preserve"> S32G399A_SCB.h, </w:t>
      </w:r>
      <w:r>
        <w:rPr>
          <w:rFonts w:hint="eastAsia" w:ascii="Microsoft YaHei" w:hAnsi="Microsoft YaHei" w:eastAsia="微软雅黑"/>
          <w:b w:val="0"/>
          <w:sz w:val="22"/>
        </w:rPr>
        <w:t xml:space="preserve">S32G399A_MSCM.h（与</w:t>
      </w:r>
      <w:r>
        <w:rPr>
          <w:rFonts w:ascii="Microsoft YaHei" w:hAnsi="Microsoft YaHei" w:eastAsia="微软雅黑"/>
          <w:b w:val="0"/>
          <w:sz w:val="22"/>
        </w:rPr>
        <w:t xml:space="preserve"> ipcs/mcu/hw/ipc-hw-platform.h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414" cy="8863330"/>
            <wp:effectExtent b="0" l="0" r="0" t="0"/>
            <wp:docPr descr="image40.png" title="" id="41" name="Picture"/>
            <a:graphic>
              <a:graphicData uri="http://schemas.openxmlformats.org/drawingml/2006/picture">
                <pic:pic>
                  <pic:nvPicPr>
                    <pic:cNvPr descr="cursor_tmp/flow_svgs/3_4_23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ipc-hw.c"/>
    <w:p>
      <w:pPr>
        <w:pStyle w:val="3"/>
      </w:pPr>
      <w:r>
        <w:t>ipc-hw.c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IPCS-HAL。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ipc-hw-platform.h（与</w:t>
      </w:r>
      <w:r>
        <w:rPr>
          <w:rFonts w:ascii="Microsoft YaHei" w:hAnsi="Microsoft YaHei" w:eastAsia="微软雅黑"/>
          <w:b w:val="0"/>
          <w:sz w:val="22"/>
        </w:rPr>
        <w:t xml:space="preserve"> ipcs/mcu/hw/ipc-hw.c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32000"/>
            <wp:effectExtent b="0" l="0" r="0" t="0"/>
            <wp:docPr descr="image41.png" title="" id="42" name="Picture"/>
            <a:graphic>
              <a:graphicData uri="http://schemas.openxmlformats.org/drawingml/2006/picture">
                <pic:pic>
                  <pic:nvPicPr>
                    <pic:cNvPr descr="cursor_tmp/files_32_svgs/3_2_10.svg" id="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ipc-hw.h"/>
    <w:p>
      <w:pPr>
        <w:pStyle w:val="3"/>
      </w:pPr>
      <w:r>
        <w:t>ipc-hw.h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IPCS-HAL。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其他头文件（仅声明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API）。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59756"/>
            <wp:effectExtent b="0" l="0" r="0" t="0"/>
            <wp:docPr descr="image42.png" title="" id="43" name="Picture"/>
            <a:graphic>
              <a:graphicData uri="http://schemas.openxmlformats.org/drawingml/2006/picture">
                <pic:pic>
                  <pic:nvPicPr>
                    <pic:cNvPr descr="cursor_tmp/files_32_svgs/3_2_11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59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ipc-shm-rtos.mk"/>
    <w:p>
      <w:pPr>
        <w:pStyle w:val="3"/>
      </w:pPr>
      <w:r>
        <w:t>ipc-shm-rtos.mk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ipc-shm-rtos.mk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构建集成。</w:t>
      </w:r>
    </w:p>
    <w:bookmarkEnd w:id="104"/>
    <w:bookmarkStart w:id="108" w:name="ipc-os-autosar.c"/>
    <w:p>
      <w:pPr>
        <w:pStyle w:val="3"/>
      </w:pPr>
      <w:r>
        <w:t>ipc-os-autosar.c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AUTOSAR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&lt;Os.h&gt;, ipc-shm.h, ipc-os.h,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ipc-hw.h（与</w:t>
      </w:r>
      <w:r>
        <w:rPr>
          <w:rFonts w:ascii="Microsoft YaHei" w:hAnsi="Microsoft YaHei" w:eastAsia="微软雅黑"/>
          <w:b w:val="0"/>
          <w:sz w:val="22"/>
        </w:rPr>
        <w:t xml:space="preserve"> ipcs/mcu/os/autosar/ipc-os-autosar.c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558770"/>
            <wp:effectExtent b="0" l="0" r="0" t="0"/>
            <wp:docPr descr="image43.png" title="" id="44" name="Picture"/>
            <a:graphic>
              <a:graphicData uri="http://schemas.openxmlformats.org/drawingml/2006/picture">
                <pic:pic>
                  <pic:nvPicPr>
                    <pic:cNvPr descr="cursor_tmp/files_32_svgs/3_2_13.svg" id="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55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ipc-os-freertos.c"/>
    <w:p>
      <w:pPr>
        <w:pStyle w:val="3"/>
      </w:pPr>
      <w:r>
        <w:t>ipc-os-freertos.c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FreeRTOS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FreeRTOS.h, </w:t>
      </w:r>
      <w:r>
        <w:rPr>
          <w:rFonts w:hint="eastAsia" w:ascii="Microsoft YaHei" w:hAnsi="Microsoft YaHei" w:eastAsia="微软雅黑"/>
          <w:b w:val="0"/>
          <w:sz w:val="22"/>
        </w:rPr>
        <w:t xml:space="preserve">task.h（与</w:t>
      </w:r>
      <w:r>
        <w:rPr>
          <w:rFonts w:ascii="Microsoft YaHei" w:hAnsi="Microsoft YaHei" w:eastAsia="微软雅黑"/>
          <w:b w:val="0"/>
          <w:sz w:val="22"/>
        </w:rPr>
        <w:t xml:space="preserve"> ipcs/mcu/os/freertos/ipc-os-freertos.c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94952"/>
            <wp:effectExtent b="0" l="0" r="0" t="0"/>
            <wp:docPr descr="image45.png" title="" id="45" name="Picture"/>
            <a:graphic>
              <a:graphicData uri="http://schemas.openxmlformats.org/drawingml/2006/picture">
                <pic:pic>
                  <pic:nvPicPr>
                    <pic:cNvPr descr="cursor_tmp/files_32_svgs/3_2_14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94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ipc-os.h"/>
    <w:p>
      <w:pPr>
        <w:pStyle w:val="3"/>
      </w:pPr>
      <w:r>
        <w:t>ipc-os.h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IPCS-OSAL。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其他头文件（仅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宏与</w:t>
      </w:r>
      <w:r>
        <w:rPr>
          <w:rFonts w:ascii="Microsoft YaHei" w:hAnsi="Microsoft YaHei" w:eastAsia="微软雅黑"/>
          <w:b w:val="0"/>
          <w:sz w:val="22"/>
        </w:rPr>
        <w:t xml:space="preserve"> API </w:t>
      </w:r>
      <w:r>
        <w:rPr>
          <w:rFonts w:hint="eastAsia" w:ascii="Microsoft YaHei" w:hAnsi="Microsoft YaHei" w:eastAsia="微软雅黑"/>
          <w:b w:val="0"/>
          <w:sz w:val="22"/>
        </w:rPr>
        <w:t xml:space="preserve">声明）。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04106"/>
            <wp:effectExtent b="0" l="0" r="0" t="0"/>
            <wp:docPr descr="image46.png" title="" id="46" name="Picture"/>
            <a:graphic>
              <a:graphicData uri="http://schemas.openxmlformats.org/drawingml/2006/picture">
                <pic:pic>
                  <pic:nvPicPr>
                    <pic:cNvPr descr="cursor_tmp/files_32_svgs/3_2_16.svg" id="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04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ipc-os-threadx.c"/>
    <w:p>
      <w:pPr>
        <w:pStyle w:val="3"/>
      </w:pPr>
      <w:r>
        <w:t>ipc-os-threadx.c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ThreadX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&lt;threadx/sys/mem_manage.h&gt;, &lt;threadx/kernel.h&gt;, </w:t>
      </w:r>
      <w:r>
        <w:rPr>
          <w:rFonts w:hint="eastAsia" w:ascii="Microsoft YaHei" w:hAnsi="Microsoft YaHei" w:eastAsia="微软雅黑"/>
          <w:b w:val="0"/>
          <w:sz w:val="22"/>
        </w:rPr>
        <w:t xml:space="preserve">&lt;threadx/device.h&gt;；当定义</w:t>
      </w:r>
      <w:r>
        <w:rPr>
          <w:rFonts w:ascii="Microsoft YaHei" w:hAnsi="Microsoft YaHei" w:eastAsia="微软雅黑"/>
          <w:b w:val="0"/>
          <w:sz w:val="22"/>
        </w:rPr>
        <w:t xml:space="preserve"> S32ZE </w:t>
      </w:r>
      <w:r>
        <w:rPr>
          <w:rFonts w:hint="eastAsia" w:ascii="Microsoft YaHei" w:hAnsi="Microsoft YaHei" w:eastAsia="微软雅黑"/>
          <w:b w:val="0"/>
          <w:sz w:val="22"/>
        </w:rPr>
        <w:t xml:space="preserve">时另含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Mru_Ip.h（见</w:t>
      </w:r>
      <w:r>
        <w:rPr>
          <w:rFonts w:ascii="Microsoft YaHei" w:hAnsi="Microsoft YaHei" w:eastAsia="微软雅黑"/>
          <w:b w:val="0"/>
          <w:sz w:val="22"/>
        </w:rPr>
        <w:t xml:space="preserve"> ipcs/mcu/os/threadx/ipc-os-threadx.c </w:t>
      </w:r>
      <w:r>
        <w:rPr>
          <w:rFonts w:hint="eastAsia" w:ascii="Microsoft YaHei" w:hAnsi="Microsoft YaHei" w:eastAsia="微软雅黑"/>
          <w:b w:val="0"/>
          <w:sz w:val="22"/>
        </w:rPr>
        <w:t xml:space="preserve">条件编译）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04106"/>
            <wp:effectExtent b="0" l="0" r="0" t="0"/>
            <wp:docPr descr="image47.png" title="" id="47" name="Picture"/>
            <a:graphic>
              <a:graphicData uri="http://schemas.openxmlformats.org/drawingml/2006/picture">
                <pic:pic>
                  <pic:nvPicPr>
                    <pic:cNvPr descr="cursor_tmp/files_32_svgs/3_2_16.svg" id="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04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End w:id="109"/>
    <w:bookmarkStart w:id="112" w:name="swu_ipcs_hal_mcu-软件单元设计"/>
    <w:p>
      <w:pPr>
        <w:pStyle w:val="21"/>
      </w:pPr>
      <w:r>
        <w:t>SWU_IPCS_HAL_MCU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的内部函数表格格式描述内部函数。除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中列出的</w:t>
      </w:r>
      <w:r>
        <w:rPr>
          <w:rFonts w:ascii="Microsoft YaHei" w:hAnsi="Microsoft YaHei" w:eastAsia="微软雅黑"/>
          <w:b w:val="0"/>
          <w:sz w:val="22"/>
        </w:rPr>
        <w:t xml:space="preserve"> 9 </w:t>
      </w:r>
      <w:r>
        <w:rPr>
          <w:rFonts w:hint="eastAsia" w:ascii="Microsoft YaHei" w:hAnsi="Microsoft YaHei" w:eastAsia="微软雅黑"/>
          <w:b w:val="0"/>
          <w:sz w:val="22"/>
        </w:rPr>
        <w:t xml:space="preserve">个对外接口之外，其余源码函数、跨组件调用接口和</w:t>
      </w:r>
      <w:r>
        <w:rPr>
          <w:rFonts w:ascii="Microsoft YaHei" w:hAnsi="Microsoft YaHei" w:eastAsia="微软雅黑"/>
          <w:b w:val="0"/>
          <w:sz w:val="22"/>
        </w:rPr>
        <w:t xml:space="preserve"> OS task </w:t>
      </w:r>
      <w:r>
        <w:rPr>
          <w:rFonts w:hint="eastAsia" w:ascii="Microsoft YaHei" w:hAnsi="Microsoft YaHei" w:eastAsia="微软雅黑"/>
          <w:b w:val="0"/>
          <w:sz w:val="22"/>
        </w:rPr>
        <w:t xml:space="preserve">单元均作为内部接口。</w:t>
      </w:r>
    </w:p>
    <w:bookmarkStart w:id="113" w:name="ipcshwgetcoreindexm7"/>
    <w:p>
      <w:pPr>
        <w:pStyle w:val="3"/>
      </w:pPr>
      <w:r>
        <w:t>ipcsHwGetCoreIndexM7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Validate and get core index if core type is m7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ipcsHwGetCoreIndexM7(uint8 index)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index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 或 IRQ 配置索引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core_index if core type is m7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528322"/>
            <wp:effectExtent b="0" l="0" r="0" t="0"/>
            <wp:docPr descr="image48.png" title="" id="48" name="Picture"/>
            <a:graphic>
              <a:graphicData uri="http://schemas.openxmlformats.org/drawingml/2006/picture">
                <pic:pic>
                  <pic:nvPicPr>
                    <pic:cNvPr descr="cursor_tmp/flow_svgs/3_4_24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28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ipcshwgetcoreindexa53"/>
    <w:p>
      <w:pPr>
        <w:pStyle w:val="3"/>
      </w:pPr>
      <w:r>
        <w:t>ipcsHwGetCoreIndexA53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Validate and get core index if core type is a53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ipcsHwGetCoreIndexA53(uint8 index)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index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 或 IRQ 配置索引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core_index if core type is a53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55222"/>
            <wp:effectExtent b="0" l="0" r="0" t="0"/>
            <wp:docPr descr="image49.png" title="" id="49" name="Picture"/>
            <a:graphic>
              <a:graphicData uri="http://schemas.openxmlformats.org/drawingml/2006/picture">
                <pic:pic>
                  <pic:nvPicPr>
                    <pic:cNvPr descr="cursor_tmp/flow_svgs/3_4_25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55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ipcshwsetremotecore"/>
    <w:p>
      <w:pPr>
        <w:pStyle w:val="3"/>
      </w:pPr>
      <w:r>
        <w:t>ipcsHwSetRemoteCore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ipcsHwSetRemoteCore(const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01948"/>
            <wp:effectExtent b="0" l="0" r="0" t="0"/>
            <wp:docPr descr="image50.png" title="" id="50" name="Picture"/>
            <a:graphic>
              <a:graphicData uri="http://schemas.openxmlformats.org/drawingml/2006/picture">
                <pic:pic>
                  <pic:nvPicPr>
                    <pic:cNvPr descr="cursor_tmp/flow_svgs/3_4_26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01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ipcshwsetlocalcore"/>
    <w:p>
      <w:pPr>
        <w:pStyle w:val="3"/>
      </w:pPr>
      <w:r>
        <w:t>ipcsHwSetLocalCore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ipcsHwSetLocalCore(const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94857"/>
            <wp:effectExtent b="0" l="0" r="0" t="0"/>
            <wp:docPr descr="image51.png" title="" id="51" name="Picture"/>
            <a:graphic>
              <a:graphicData uri="http://schemas.openxmlformats.org/drawingml/2006/picture">
                <pic:pic>
                  <pic:nvPicPr>
                    <pic:cNvPr descr="cursor_tmp/flow_svgs/3_4_27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ipcshwsetcore"/>
    <w:p>
      <w:pPr>
        <w:pStyle w:val="3"/>
      </w:pPr>
      <w:r>
        <w:t>ipcsHwSetCore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and remote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567536"/>
            <wp:effectExtent b="0" l="0" r="0" t="0"/>
            <wp:docPr descr="image52.png" title="" id="52" name="Picture"/>
            <a:graphic>
              <a:graphicData uri="http://schemas.openxmlformats.org/drawingml/2006/picture">
                <pic:pic>
                  <pic:nvPicPr>
                    <pic:cNvPr descr="cursor_tmp/flow_svgs/3_4_28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567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ipcshwsettxirqidx"/>
    <w:p>
      <w:pPr>
        <w:pStyle w:val="3"/>
      </w:pPr>
      <w:r>
        <w:t>ipcsHwSetTxIrqIdx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tx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ipcsHwSetTxIrqIdx(const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86796"/>
            <wp:effectExtent b="0" l="0" r="0" t="0"/>
            <wp:docPr descr="image53.png" title="" id="53" name="Picture"/>
            <a:graphic>
              <a:graphicData uri="http://schemas.openxmlformats.org/drawingml/2006/picture">
                <pic:pic>
                  <pic:nvPicPr>
                    <pic:cNvPr descr="cursor_tmp/flow_svgs/3_4_29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ipcshwsetrxirqidx"/>
    <w:p>
      <w:pPr>
        <w:pStyle w:val="3"/>
      </w:pPr>
      <w:r>
        <w:t>ipcsHwSetRxIrqIdx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rx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ipcsHwSetRxIrqIdx(const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86503"/>
            <wp:effectExtent b="0" l="0" r="0" t="0"/>
            <wp:docPr descr="image54.png" title="" id="54" name="Picture"/>
            <a:graphic>
              <a:graphicData uri="http://schemas.openxmlformats.org/drawingml/2006/picture">
                <pic:pic>
                  <pic:nvPicPr>
                    <pic:cNvPr descr="cursor_tmp/flow_svgs/3_4_30.svg" id="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ipcshwsetirqidx"/>
    <w:p>
      <w:pPr>
        <w:pStyle w:val="3"/>
      </w:pPr>
      <w:r>
        <w:t>ipcsHwSetIrqIdx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85366"/>
            <wp:effectExtent b="0" l="0" r="0" t="0"/>
            <wp:docPr descr="image55.png" title="" id="55" name="Picture"/>
            <a:graphic>
              <a:graphicData uri="http://schemas.openxmlformats.org/drawingml/2006/picture">
                <pic:pic>
                  <pic:nvPicPr>
                    <pic:cNvPr descr="cursor_tmp/flow_svgs/3_4_31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8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ipcshwinit"/>
    <w:p>
      <w:pPr>
        <w:pStyle w:val="3"/>
      </w:pPr>
      <w:r>
        <w:t>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platform specific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 ipcsHwInit(const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either inter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073676" cy="8863330"/>
            <wp:effectExtent b="0" l="0" r="0" t="0"/>
            <wp:docPr descr="image56.png" title="" id="56" name="Picture"/>
            <a:graphic>
              <a:graphicData uri="http://schemas.openxmlformats.org/drawingml/2006/picture">
                <pic:pic>
                  <pic:nvPicPr>
                    <pic:cNvPr descr="cursor_tmp/flow_svgs/3_4_32.svg" id="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676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2" w:name="ipcshwfree"/>
    <w:p>
      <w:pPr>
        <w:pStyle w:val="3"/>
      </w:pPr>
      <w:r>
        <w:t>ipcsHwFree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hw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55530"/>
            <wp:effectExtent b="0" l="0" r="0" t="0"/>
            <wp:docPr descr="image57.png" title="" id="57" name="Picture"/>
            <a:graphic>
              <a:graphicData uri="http://schemas.openxmlformats.org/drawingml/2006/picture">
                <pic:pic>
                  <pic:nvPicPr>
                    <pic:cNvPr descr="cursor_tmp/flow_svgs/3_4_33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55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ipcshwirqenable"/>
    <w:p>
      <w:pPr>
        <w:pStyle w:val="3"/>
      </w:pPr>
      <w:r>
        <w:t>ipcsHwIrqEnable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enable notifications from remote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ipcsHwIrqEnable(const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51748"/>
            <wp:effectExtent b="0" l="0" r="0" t="0"/>
            <wp:docPr descr="image58.png" title="" id="58" name="Picture"/>
            <a:graphic>
              <a:graphicData uri="http://schemas.openxmlformats.org/drawingml/2006/picture">
                <pic:pic>
                  <pic:nvPicPr>
                    <pic:cNvPr descr="cursor_tmp/flow_svgs/3_4_34.svg" id="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51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ipcshwirqdisable"/>
    <w:p>
      <w:pPr>
        <w:pStyle w:val="3"/>
      </w:pPr>
      <w:r>
        <w:t>ipcsHwIrqDisable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disable notifications from remote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ipcsHwIrqDisable(const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72455"/>
            <wp:effectExtent b="0" l="0" r="0" t="0"/>
            <wp:docPr descr="image59.png" title="" id="59" name="Picture"/>
            <a:graphic>
              <a:graphicData uri="http://schemas.openxmlformats.org/drawingml/2006/picture">
                <pic:pic>
                  <pic:nvPicPr>
                    <pic:cNvPr descr="cursor_tmp/flow_svgs/3_4_35.svg" id="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72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ipcshwirqnotify"/>
    <w:p>
      <w:pPr>
        <w:pStyle w:val="3"/>
      </w:pPr>
      <w:r>
        <w:t>ipcsHwIrqNotify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notify remote that data is available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ipcsHwIrqNotify(const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49377"/>
            <wp:effectExtent b="0" l="0" r="0" t="0"/>
            <wp:docPr descr="image60.png" title="" id="60" name="Picture"/>
            <a:graphic>
              <a:graphicData uri="http://schemas.openxmlformats.org/drawingml/2006/picture">
                <pic:pic>
                  <pic:nvPicPr>
                    <pic:cNvPr descr="cursor_tmp/flow_svgs/3_4_36.svg" id="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49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ipcshwirqclear"/>
    <w:p>
      <w:pPr>
        <w:pStyle w:val="3"/>
      </w:pPr>
      <w:r>
        <w:t>ipcsHwIrqClear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available data notification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ipcsHwIrqClear(const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30769"/>
            <wp:effectExtent b="0" l="0" r="0" t="0"/>
            <wp:docPr descr="image61.png" title="" id="61" name="Picture"/>
            <a:graphic>
              <a:graphicData uri="http://schemas.openxmlformats.org/drawingml/2006/picture">
                <pic:pic>
                  <pic:nvPicPr>
                    <pic:cNvPr descr="cursor_tmp/flow_svgs/3_4_37.svg" id="6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7" w:name="ipcshwflushcache"/>
    <w:p>
      <w:pPr>
        <w:pStyle w:val="3"/>
      </w:pPr>
      <w:r>
        <w:t>ipcsHwFlushCache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ipcsHwFlushCache(uint32 data_addr, uint32 data_size)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复制数据大小，单位为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23586"/>
            <wp:effectExtent b="0" l="0" r="0" t="0"/>
            <wp:docPr descr="image62.png" title="" id="62" name="Picture"/>
            <a:graphic>
              <a:graphicData uri="http://schemas.openxmlformats.org/drawingml/2006/picture">
                <pic:pic>
                  <pic:nvPicPr>
                    <pic:cNvPr descr="cursor_tmp/flow_svgs/3_4_38.svg" id="6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23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ipcshwflushcachelocal"/>
    <w:p>
      <w:pPr>
        <w:pStyle w:val="3"/>
      </w:pPr>
      <w:r>
        <w:t>ipcsHwFlushCacheLocal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and invalidate cache content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ipcsHwFlushCacheLocal(const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06487"/>
            <wp:effectExtent b="0" l="0" r="0" t="0"/>
            <wp:docPr descr="image63.png" title="" id="63" name="Picture"/>
            <a:graphic>
              <a:graphicData uri="http://schemas.openxmlformats.org/drawingml/2006/picture">
                <pic:pic>
                  <pic:nvPicPr>
                    <pic:cNvPr descr="cursor_tmp/flow_svgs/3_4_39.svg" id="6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06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ipcshwflushcacheremote"/>
    <w:p>
      <w:pPr>
        <w:pStyle w:val="3"/>
      </w:pPr>
      <w:r>
        <w:t>ipcsHwFlushCacheRemote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and invalidate cache content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ipcsHwFlushCacheRemote(const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64417"/>
            <wp:effectExtent b="0" l="0" r="0" t="0"/>
            <wp:docPr descr="image64.png" title="" id="64" name="Picture"/>
            <a:graphic>
              <a:graphicData uri="http://schemas.openxmlformats.org/drawingml/2006/picture">
                <pic:pic>
                  <pic:nvPicPr>
                    <pic:cNvPr descr="cursor_tmp/flow_svgs/3_4_40.svg" id="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enum-ipcs_processor_idx_e"/>
    <w:p>
      <w:pPr>
        <w:pStyle w:val="3"/>
      </w:pPr>
      <w:r>
        <w:t>enum IPCS_PROCESSOR_IDX_E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IPC_A53_7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"/>
    <w:bookmarkEnd w:id="128"/>
    <w:bookmarkStart w:id="131" w:name="swu_ipcs_osal_autosar-软件单元设计"/>
    <w:p>
      <w:pPr>
        <w:pStyle w:val="21"/>
      </w:pPr>
      <w:r>
        <w:t>SWU_IPCS_OSAL_AUTOSAR 软件单元设计</w:t>
      </w:r>
    </w:p>
    <w:bookmarkStart w:id="132" w:name="ipcsosinit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uint8, sint32))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uint8, sint32)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-IPC_SHM_E_NOTSUP if softirq task not in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438571"/>
            <wp:effectExtent b="0" l="0" r="0" t="0"/>
            <wp:docPr descr="image65.png" title="" id="65" name="Picture"/>
            <a:graphic>
              <a:graphicData uri="http://schemas.openxmlformats.org/drawingml/2006/picture">
                <pic:pic>
                  <pic:nvPicPr>
                    <pic:cNvPr descr="cursor_tmp/flow_svgs/3_4_41.svg" id="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4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3" w:name="ipcsosfree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756648"/>
            <wp:effectExtent b="0" l="0" r="0" t="0"/>
            <wp:docPr descr="image66.png" title="" id="66" name="Picture"/>
            <a:graphic>
              <a:graphicData uri="http://schemas.openxmlformats.org/drawingml/2006/picture">
                <pic:pic>
                  <pic:nvPicPr>
                    <pic:cNvPr descr="cursor_tmp/flow_svgs/3_4_42.svg" id="6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56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ipcsshmsoftirq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TASK(ipcsShmSoftirq)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63529"/>
            <wp:effectExtent b="0" l="0" r="0" t="0"/>
            <wp:docPr descr="image67.png" title="" id="67" name="Picture"/>
            <a:graphic>
              <a:graphicData uri="http://schemas.openxmlformats.org/drawingml/2006/picture">
                <pic:pic>
                  <pic:nvPicPr>
                    <pic:cNvPr descr="cursor_tmp/flow_svgs/3_4_43.svg" id="6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6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ipcsshmhardirq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42894"/>
            <wp:effectExtent b="0" l="0" r="0" t="0"/>
            <wp:docPr descr="image68.png" title="" id="68" name="Picture"/>
            <a:graphic>
              <a:graphicData uri="http://schemas.openxmlformats.org/drawingml/2006/picture">
                <pic:pic>
                  <pic:nvPicPr>
                    <pic:cNvPr descr="cursor_tmp/flow_svgs/3_4_44.svg" id="6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4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ipcsshmhardirqinstance"/>
    <w:p>
      <w:pPr>
        <w:pStyle w:val="3"/>
      </w:pPr>
      <w:r>
        <w:t>ipcsShmHardirqInstance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ipcsShmHardirqInstance(const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28936"/>
            <wp:effectExtent b="0" l="0" r="0" t="0"/>
            <wp:docPr descr="image69.png" title="" id="69" name="Picture"/>
            <a:graphic>
              <a:graphicData uri="http://schemas.openxmlformats.org/drawingml/2006/picture">
                <pic:pic>
                  <pic:nvPicPr>
                    <pic:cNvPr descr="cursor_tmp/flow_svgs/3_4_45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2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ipcsosgetlocalshm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38140"/>
            <wp:effectExtent b="0" l="0" r="0" t="0"/>
            <wp:docPr descr="image70.png" title="" id="70" name="Picture"/>
            <a:graphic>
              <a:graphicData uri="http://schemas.openxmlformats.org/drawingml/2006/picture">
                <pic:pic>
                  <pic:nvPicPr>
                    <pic:cNvPr descr="cursor_tmp/flow_svgs/3_4_46.svg" id="7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ipcsosgetremoteshm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73210"/>
            <wp:effectExtent b="0" l="0" r="0" t="0"/>
            <wp:docPr descr="image71.png" title="" id="71" name="Picture"/>
            <a:graphic>
              <a:graphicData uri="http://schemas.openxmlformats.org/drawingml/2006/picture">
                <pic:pic>
                  <pic:nvPicPr>
                    <pic:cNvPr descr="cursor_tmp/flow_svgs/3_4_47.svg" id="7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ipcsospollchannels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709344"/>
            <wp:effectExtent b="0" l="0" r="0" t="0"/>
            <wp:docPr descr="image72.png" title="" id="72" name="Picture"/>
            <a:graphic>
              <a:graphicData uri="http://schemas.openxmlformats.org/drawingml/2006/picture">
                <pic:pic>
                  <pic:nvPicPr>
                    <pic:cNvPr descr="cursor_tmp/flow_svgs/3_4_48.svg" id="7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enum-msg_receive"/>
    <w:p>
      <w:pPr>
        <w:pStyle w:val="3"/>
      </w:pPr>
      <w:r>
        <w:t>enum msg_receive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MSG_NOT_RECEIVED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no new message received from the remote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MSG_IS_RECEIVED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new message received from the remote core</w:t>
            </w:r>
          </w:p>
        </w:tc>
      </w:tr>
    </w:tbl>
    <w:bookmarkEnd w:id="137"/>
    <w:bookmarkStart w:id="141" w:name="struct-ipcs_os_priv_instance_type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whether instance is initialized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notification received for a new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isr_id_handler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 name of OsIsr defined to handle the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(*rx_cb)(const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</w:tbl>
    <w:bookmarkEnd w:id="138"/>
    <w:bookmarkStart w:id="142" w:name="struct-ipcs_os_priv_type_type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IPCS_OS_PRIV_INSTANCE_TYPE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39"/>
    <w:bookmarkEnd w:id="140"/>
    <w:bookmarkStart w:id="143" w:name="swu_ipcs_osal_freertos-软件单元设计"/>
    <w:p>
      <w:pPr>
        <w:pStyle w:val="21"/>
      </w:pPr>
      <w:r>
        <w:t>SWU_IPCS_OSAL_FREERTOS 软件单元设计</w:t>
      </w:r>
    </w:p>
    <w:bookmarkStart w:id="144" w:name="ipcsosinit-1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uint8, sint32))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uint8, sint32)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-IPC_SHM_E_NOMEM if the softirq task creation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98000"/>
            <wp:effectExtent b="0" l="0" r="0" t="0"/>
            <wp:docPr descr="image73.png" title="" id="73" name="Picture"/>
            <a:graphic>
              <a:graphicData uri="http://schemas.openxmlformats.org/drawingml/2006/picture">
                <pic:pic>
                  <pic:nvPicPr>
                    <pic:cNvPr descr="cursor_tmp/flow_svgs/3_4_49.svg" id="7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ipcsosfree-1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443637"/>
            <wp:effectExtent b="0" l="0" r="0" t="0"/>
            <wp:docPr descr="image74.png" title="" id="74" name="Picture"/>
            <a:graphic>
              <a:graphicData uri="http://schemas.openxmlformats.org/drawingml/2006/picture">
                <pic:pic>
                  <pic:nvPicPr>
                    <pic:cNvPr descr="cursor_tmp/flow_svgs/3_4_50.svg" id="7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443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6" w:name="ipcsshmsoftirq-1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ipcsShmSoftirq(void)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058445"/>
            <wp:effectExtent b="0" l="0" r="0" t="0"/>
            <wp:docPr descr="image75.png" title="" id="75" name="Picture"/>
            <a:graphic>
              <a:graphicData uri="http://schemas.openxmlformats.org/drawingml/2006/picture">
                <pic:pic>
                  <pic:nvPicPr>
                    <pic:cNvPr descr="cursor_tmp/flow_svgs/3_4_58.svg" id="7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58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7" w:name="ipcsshmhardirq-1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50345"/>
            <wp:effectExtent b="0" l="0" r="0" t="0"/>
            <wp:docPr descr="image76.png" title="" id="76" name="Picture"/>
            <a:graphic>
              <a:graphicData uri="http://schemas.openxmlformats.org/drawingml/2006/picture">
                <pic:pic>
                  <pic:nvPicPr>
                    <pic:cNvPr descr="cursor_tmp/flow_svgs/3_4_51.svg" id="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5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8" w:name="ipcsshmhardirqinstance-1"/>
    <w:p>
      <w:pPr>
        <w:pStyle w:val="3"/>
      </w:pPr>
      <w:r>
        <w:t>ipcsShmHardirqInstance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ipcsShmHardirqInstance(const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959907" cy="8863330"/>
            <wp:effectExtent b="0" l="0" r="0" t="0"/>
            <wp:docPr descr="image77.png" title="" id="77" name="Picture"/>
            <a:graphic>
              <a:graphicData uri="http://schemas.openxmlformats.org/drawingml/2006/picture">
                <pic:pic>
                  <pic:nvPicPr>
                    <pic:cNvPr descr="cursor_tmp/flow_svgs/3_4_52.svg" id="7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07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ipcsosgetlocalshm-1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38140"/>
            <wp:effectExtent b="0" l="0" r="0" t="0"/>
            <wp:docPr descr="image78.png" title="" id="78" name="Picture"/>
            <a:graphic>
              <a:graphicData uri="http://schemas.openxmlformats.org/drawingml/2006/picture">
                <pic:pic>
                  <pic:nvPicPr>
                    <pic:cNvPr descr="cursor_tmp/flow_svgs/3_4_53.svg" id="7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50" w:name="ipcsosgetremoteshm-1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73210"/>
            <wp:effectExtent b="0" l="0" r="0" t="0"/>
            <wp:docPr descr="image79.png" title="" id="79" name="Picture"/>
            <a:graphic>
              <a:graphicData uri="http://schemas.openxmlformats.org/drawingml/2006/picture">
                <pic:pic>
                  <pic:nvPicPr>
                    <pic:cNvPr descr="cursor_tmp/flow_svgs/3_4_54.svg" id="7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ipcsospollchannels-1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877915"/>
            <wp:effectExtent b="0" l="0" r="0" t="0"/>
            <wp:docPr descr="image80.png" title="" id="80" name="Picture"/>
            <a:graphic>
              <a:graphicData uri="http://schemas.openxmlformats.org/drawingml/2006/picture">
                <pic:pic>
                  <pic:nvPicPr>
                    <pic:cNvPr descr="cursor_tmp/flow_svgs/3_4_55.svg" id="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77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8"/>
    <w:bookmarkStart w:id="152" w:name="enum-msg_receive-1"/>
    <w:p>
      <w:pPr>
        <w:pStyle w:val="3"/>
      </w:pPr>
      <w:r>
        <w:t>enum msg_receive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MSG_NOT_RECEIVED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no new message received from the remote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MSG_IS_RECEIVED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new message received from the remote core</w:t>
            </w:r>
          </w:p>
        </w:tc>
      </w:tr>
    </w:tbl>
    <w:bookmarkEnd w:id="149"/>
    <w:bookmarkStart w:id="153" w:name="struct-ipcs_os_priv_instance_type-1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of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notification received for a new message</w:t>
            </w:r>
          </w:p>
        </w:tc>
      </w:tr>
    </w:tbl>
    <w:bookmarkEnd w:id="150"/>
    <w:bookmarkStart w:id="154" w:name="struct-ipcs_os_priv_type_type-1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IPCS_OS_PRIV_INSTANCE_TYPE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private data per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(*rx_cb)(const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TaskHandle_t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softirq_handle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task handle used by the ISR to notify the rx 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51"/>
    <w:bookmarkEnd w:id="152"/>
    <w:bookmarkStart w:id="155" w:name="swu_ipcs_osal_threadx-软件单元设计"/>
    <w:p>
      <w:pPr>
        <w:pStyle w:val="21"/>
      </w:pPr>
      <w:r>
        <w:t>SWU_IPCS_OSAL_THREADX 软件单元设计</w:t>
      </w:r>
    </w:p>
    <w:bookmarkStart w:id="156" w:name="ipcsosinit-2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code. When inter_core_rx_irq is disabled by passing IPC_IRQ_NONE, the softirq task will not be created.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 instance, sint32 budget))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 instance, sint32 budget)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-IPC_SHM_E_NOMEM if softirq task or event flags creation failed, -IPC_SHM_E_INVAL for invalid rx_cb or cfg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611914"/>
            <wp:effectExtent b="0" l="0" r="0" t="0"/>
            <wp:docPr descr="3.4.56 ipcsOsInit processing flow" title="" id="81" name="Picture"/>
            <a:graphic>
              <a:graphicData uri="http://schemas.openxmlformats.org/drawingml/2006/picture">
                <pic:pic>
                  <pic:nvPicPr>
                    <pic:cNvPr descr="cursor_tmp/flow_svgs/tx_3_4_56.svg" id="8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61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3.4.56 ipcsOsInit processing flow</w:t>
      </w:r>
    </w:p>
    <w:bookmarkEnd w:id="153"/>
    <w:bookmarkStart w:id="157" w:name="ipcsosfree-2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789935"/>
            <wp:effectExtent b="0" l="0" r="0" t="0"/>
            <wp:docPr descr="3.4.57 ipcsOsFree processing flow" title="" id="82" name="Picture"/>
            <a:graphic>
              <a:graphicData uri="http://schemas.openxmlformats.org/drawingml/2006/picture">
                <pic:pic>
                  <pic:nvPicPr>
                    <pic:cNvPr descr="cursor_tmp/flow_svgs/tx_3_4_57.svg" id="8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89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3.4.57 ipcsOsFree processing flow</w:t>
      </w:r>
    </w:p>
    <w:bookmarkEnd w:id="154"/>
    <w:bookmarkStart w:id="158" w:name="ipcsshmsoftirq-2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handler. Waits on event flags, calls upper layer rx callback registered with ipcsOsInit(), re-enables IRQ when work is done. Terminates when ipcsOsFree() sets quit request.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ipcsShmSoftIrq(uint32 ulInput)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ulInput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ThreadX thread entry parameter (unused)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422664" cy="8863330"/>
            <wp:effectExtent b="0" l="0" r="0" t="0"/>
            <wp:docPr descr="3.4.58 ipcsShmSoftIrq processing flow" title="" id="83" name="Picture"/>
            <a:graphic>
              <a:graphicData uri="http://schemas.openxmlformats.org/drawingml/2006/picture">
                <pic:pic>
                  <pic:nvPicPr>
                    <pic:cNvPr descr="cursor_tmp/flow_svgs/tx_3_4_58.svg" id="8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6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3.4.58 ipcsShmSoftIrq processing flow</w:t>
      </w:r>
    </w:p>
    <w:bookmarkEnd w:id="155"/>
    <w:bookmarkStart w:id="159" w:name="ipcsshmhardirq-2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735023" cy="8863330"/>
            <wp:effectExtent b="0" l="0" r="0" t="0"/>
            <wp:docPr descr="3.4.59 ipcsShmHardIrq processing flow" title="" id="84" name="Picture"/>
            <a:graphic>
              <a:graphicData uri="http://schemas.openxmlformats.org/drawingml/2006/picture">
                <pic:pic>
                  <pic:nvPicPr>
                    <pic:cNvPr descr="cursor_tmp/flow_svgs/tx_3_4_59.svg" id="8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02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3.4.59 ipcsShmHardIrq processing flow</w:t>
      </w:r>
    </w:p>
    <w:bookmarkEnd w:id="156"/>
    <w:bookmarkStart w:id="160" w:name="ipcsosgetlocalshm-2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 address for instance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38268"/>
            <wp:effectExtent b="0" l="0" r="0" t="0"/>
            <wp:docPr descr="3.4.61 ipcsOsGetLocalShm processing flow" title="" id="85" name="Picture"/>
            <a:graphic>
              <a:graphicData uri="http://schemas.openxmlformats.org/drawingml/2006/picture">
                <pic:pic>
                  <pic:nvPicPr>
                    <pic:cNvPr descr="cursor_tmp/flow_svgs/tx_3_4_61.svg" id="8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38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3.4.61 ipcsOsGetLocalShm processing flow</w:t>
      </w:r>
    </w:p>
    <w:bookmarkEnd w:id="157"/>
    <w:bookmarkStart w:id="161" w:name="ipcsosgetremoteshm-2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memory address for instance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14737"/>
            <wp:effectExtent b="0" l="0" r="0" t="0"/>
            <wp:docPr descr="3.4.62 ipcsOsGetRemoteShm processing flow" title="" id="86" name="Picture"/>
            <a:graphic>
              <a:graphicData uri="http://schemas.openxmlformats.org/drawingml/2006/picture">
                <pic:pic>
                  <pic:nvPicPr>
                    <pic:cNvPr descr="cursor_tmp/flow_svgs/tx_3_4_62.svg" id="8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4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3.4.62 ipcsOsGetRemoteShm processing flow</w:t>
      </w:r>
    </w:p>
    <w:bookmarkEnd w:id="158"/>
    <w:bookmarkStart w:id="162" w:name="ipcsospollchannels-2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initialization. The softirq task handles rx operation when rx interrupt is configured.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 when rx_irq is IPC_IRQ_NONE; IPC_SHM_E_OK if rx_irq configured but callback not invoked; -IPC_SHM_E_INVAL when rx interrupt is configured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129734"/>
            <wp:effectExtent b="0" l="0" r="0" t="0"/>
            <wp:docPr descr="3.4.63 ipcsOsPollChannels processing flow" title="" id="87" name="Picture"/>
            <a:graphic>
              <a:graphicData uri="http://schemas.openxmlformats.org/drawingml/2006/picture">
                <pic:pic>
                  <pic:nvPicPr>
                    <pic:cNvPr descr="cursor_tmp/flow_svgs/tx_3_4_63.svg" id="8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29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3.4.63 ipcsOsPollChannels processing flow</w:t>
      </w:r>
    </w:p>
    <w:bookmarkEnd w:id="159"/>
    <w:bookmarkStart w:id="163" w:name="struct-ipcs_os_priv_instance_type-2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of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(*rx_callback)(const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rx_callback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</w:tbl>
    <w:bookmarkEnd w:id="160"/>
    <w:bookmarkStart w:id="164" w:name="struct-ipcs_os_priv_type_type-2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IPC_OS_PRIV_INSTANCE_T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private data per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TX_EVENT_FLAGS_GROUP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soft_irq_events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event flags for softirq task signaling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ipc_soft_irq_stack[IPC_SOFTIRQ_STACK_SIZE]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 thread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TX_THREAD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soft_irq_handle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softirq thread 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61"/>
    <w:bookmarkEnd w:id="162"/>
    <w:bookmarkStart w:id="165" w:name="rtos-动态详细设计"/>
    <w:p>
      <w:pPr>
        <w:pStyle w:val="21"/>
      </w:pPr>
      <w:r>
        <w:t>RTOS 动态详细设计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4 </w:t>
      </w:r>
      <w:r>
        <w:rPr>
          <w:rFonts w:hint="eastAsia" w:ascii="Microsoft YaHei" w:hAnsi="Microsoft YaHei" w:eastAsia="微软雅黑"/>
          <w:b w:val="0"/>
          <w:sz w:val="22"/>
        </w:rPr>
        <w:t xml:space="preserve">章各函数已给出单函数</w:t>
      </w:r>
      <w:r>
        <w:rPr>
          <w:rFonts w:ascii="Microsoft YaHei" w:hAnsi="Microsoft YaHei" w:eastAsia="微软雅黑"/>
          <w:b w:val="0"/>
          <w:sz w:val="22"/>
        </w:rPr>
        <w:t xml:space="preserve"> processing </w:t>
      </w:r>
      <w:r>
        <w:rPr>
          <w:rFonts w:hint="eastAsia" w:ascii="Microsoft YaHei" w:hAnsi="Microsoft YaHei" w:eastAsia="微软雅黑"/>
          <w:b w:val="0"/>
          <w:sz w:val="22"/>
        </w:rPr>
        <w:t xml:space="preserve">flow（活动图）。本节描述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跨软件单元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的动态交互，采用</w:t>
      </w:r>
      <w:r>
        <w:rPr>
          <w:rFonts w:ascii="Microsoft YaHei" w:hAnsi="Microsoft YaHei" w:eastAsia="微软雅黑"/>
          <w:b w:val="0"/>
          <w:sz w:val="22"/>
        </w:rPr>
        <w:t xml:space="preserve"> UML </w:t>
      </w:r>
      <w:r>
        <w:rPr>
          <w:rFonts w:hint="eastAsia" w:ascii="Microsoft YaHei" w:hAnsi="Microsoft YaHei" w:eastAsia="微软雅黑"/>
          <w:b w:val="0"/>
          <w:sz w:val="22"/>
        </w:rPr>
        <w:t xml:space="preserve">序列图；纵轴生命线为软件单元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ID（见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§2.1），颜色与分层一致：Core/Queue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为浅蓝、OSAL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为浅绿、HAL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为淡卡其、远端核为浅紫。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涉及软件单元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CORE_SHM、HAL_MCU、OSAL_THREADX、CORE_QUEUE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CORE_SHM、CORE_QUEUE、HAL_MCU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ipcsQueuePush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HAL_MCU、OSAL_THREADX、CORE_SHM、CORE_QUEUE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 softirq 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收发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CORE_SHM、HAL_MCU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ipcsShmUnmanagedTx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tx_count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中断与轮询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CORE_SHM、OSAL_THREADX、HAL_MCU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vs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ipcsShmPollChannels</w:t>
            </w:r>
          </w:p>
        </w:tc>
      </w:tr>
    </w:tbl>
    <w:p>
      <w:pPr>
        <w:pStyle w:val="afff4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以下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交互以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bCs/>
          <w:sz w:val="22"/>
        </w:rPr>
        <w:t xml:space="preserve">ThreadX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实现</w:t>
      </w:r>
      <w:r>
        <w:rPr>
          <w:rFonts w:hint="eastAsia" w:ascii="Microsoft YaHei" w:hAnsi="Microsoft YaHei" w:eastAsia="微软雅黑"/>
          <w:b w:val="0"/>
          <w:sz w:val="22"/>
        </w:rPr>
        <w:t xml:space="preserve">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SWU_IPCS_OSAL_THREADX</w:t>
      </w:r>
      <w:r>
        <w:rPr>
          <w:rFonts w:hint="eastAsia" w:ascii="Microsoft YaHei" w:hAnsi="Microsoft YaHei" w:eastAsia="微软雅黑"/>
          <w:b w:val="0"/>
          <w:sz w:val="22"/>
        </w:rPr>
        <w:t xml:space="preserve">）为例；FreeRTOS、AUTOSAR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实现与</w:t>
      </w:r>
      <w:r>
        <w:rPr>
          <w:rFonts w:ascii="Microsoft YaHei" w:hAnsi="Microsoft YaHei" w:eastAsia="微软雅黑"/>
          <w:b w:val="0"/>
          <w:sz w:val="22"/>
        </w:rPr>
        <w:t xml:space="preserve"> Core/HAL </w:t>
      </w:r>
      <w:r>
        <w:rPr>
          <w:rFonts w:hint="eastAsia" w:ascii="Microsoft YaHei" w:hAnsi="Microsoft YaHei" w:eastAsia="微软雅黑"/>
          <w:b w:val="0"/>
          <w:sz w:val="22"/>
        </w:rPr>
        <w:t xml:space="preserve">的契约相同，仅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原语不同。</w:t>
      </w:r>
    </w:p>
    <w:bookmarkStart w:id="166" w:name="初始化rtos-s01"/>
    <w:p>
      <w:pPr>
        <w:pStyle w:val="3"/>
      </w:pPr>
      <w:r>
        <w:t>初始化（RTOS-S01）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64689"/>
            <wp:effectExtent b="0" l="0" r="0" t="0"/>
            <wp:docPr descr="RTOS initialization sequence" title="" id="88" name="Picture"/>
            <a:graphic>
              <a:graphicData uri="http://schemas.openxmlformats.org/drawingml/2006/picture">
                <pic:pic>
                  <pic:nvPicPr>
                    <pic:cNvPr descr="cursor_tmp/flow_svgs/rtos_seq_init.svg" id="8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64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initialization sequence</w:t>
      </w:r>
    </w:p>
    <w:bookmarkEnd w:id="163"/>
    <w:bookmarkStart w:id="167" w:name="managed-发送rtos-s02"/>
    <w:p>
      <w:pPr>
        <w:pStyle w:val="3"/>
      </w:pPr>
      <w:r>
        <w:t>Managed 发送（RTOS-S02）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79699"/>
            <wp:effectExtent b="0" l="0" r="0" t="0"/>
            <wp:docPr descr="RTOS managed transmit sequence" title="" id="89" name="Picture"/>
            <a:graphic>
              <a:graphicData uri="http://schemas.openxmlformats.org/drawingml/2006/picture">
                <pic:pic>
                  <pic:nvPicPr>
                    <pic:cNvPr descr="cursor_tmp/flow_svgs/rtos_seq_tx_managed.svg" id="8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7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managed transmit sequence</w:t>
      </w:r>
    </w:p>
    <w:bookmarkEnd w:id="164"/>
    <w:bookmarkStart w:id="168" w:name="managed-接收rtos-s03"/>
    <w:p>
      <w:pPr>
        <w:pStyle w:val="3"/>
      </w:pPr>
      <w:r>
        <w:t>Managed 接收（RTOS-S03）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739659"/>
            <wp:effectExtent b="0" l="0" r="0" t="0"/>
            <wp:docPr descr="RTOS managed receive sequence" title="" id="90" name="Picture"/>
            <a:graphic>
              <a:graphicData uri="http://schemas.openxmlformats.org/drawingml/2006/picture">
                <pic:pic>
                  <pic:nvPicPr>
                    <pic:cNvPr descr="cursor_tmp/flow_svgs/rtos_seq_rx_managed.svg" id="9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39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managed receive sequence</w:t>
      </w:r>
    </w:p>
    <w:bookmarkEnd w:id="165"/>
    <w:bookmarkStart w:id="169" w:name="unmanaged-收发rtos-s04"/>
    <w:p>
      <w:pPr>
        <w:pStyle w:val="3"/>
      </w:pPr>
      <w:r>
        <w:t>Unmanaged 收发（RTOS-S04）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701452"/>
            <wp:effectExtent b="0" l="0" r="0" t="0"/>
            <wp:docPr descr="RTOS unmanaged sequence" title="" id="91" name="Picture"/>
            <a:graphic>
              <a:graphicData uri="http://schemas.openxmlformats.org/drawingml/2006/picture">
                <pic:pic>
                  <pic:nvPicPr>
                    <pic:cNvPr descr="cursor_tmp/flow_svgs/rtos_seq_unmanaged.svg" id="9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01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unmanaged sequence</w:t>
      </w:r>
    </w:p>
    <w:bookmarkEnd w:id="166"/>
    <w:bookmarkStart w:id="170" w:name="中断与轮询rtos-s05"/>
    <w:p>
      <w:pPr>
        <w:pStyle w:val="3"/>
      </w:pPr>
      <w:r>
        <w:t>中断与轮询（RTOS-S05）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20966"/>
            <wp:effectExtent b="0" l="0" r="0" t="0"/>
            <wp:docPr descr="RTOS IRQ and polling sequence" title="" id="92" name="Picture"/>
            <a:graphic>
              <a:graphicData uri="http://schemas.openxmlformats.org/drawingml/2006/picture">
                <pic:pic>
                  <pic:nvPicPr>
                    <pic:cNvPr descr="cursor_tmp/flow_svgs/rtos_seq_irq_poll.svg" id="9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20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IRQ and polling sequence</w:t>
      </w:r>
    </w:p>
    <w:bookmarkEnd w:id="167"/>
    <w:bookmarkEnd w:id="168"/>
    <w:bookmarkEnd w:id="169"/>
    <w:bookmarkStart w:id="171" w:name="linux-部署变体详细设计"/>
    <w:p>
      <w:pPr>
        <w:pStyle w:val="11"/>
      </w:pPr>
      <w:r>
        <w:t>Linux 部署变体详细设计</w:t>
      </w:r>
    </w:p>
    <w:bookmarkStart w:id="172" w:name="总述-1"/>
    <w:p>
      <w:pPr>
        <w:pStyle w:val="21"/>
      </w:pPr>
      <w:r>
        <w:t>总述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部署变体的详细设计。UIO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CDEV </w:t>
      </w:r>
      <w:r>
        <w:rPr>
          <w:rFonts w:hint="eastAsia" w:ascii="Microsoft YaHei" w:hAnsi="Microsoft YaHei" w:eastAsia="微软雅黑"/>
          <w:b w:val="0"/>
          <w:sz w:val="22"/>
        </w:rPr>
        <w:t xml:space="preserve">采用用户侧代理加内核</w:t>
      </w:r>
      <w:r>
        <w:rPr>
          <w:rFonts w:ascii="Microsoft YaHei" w:hAnsi="Microsoft YaHei" w:eastAsia="微软雅黑"/>
          <w:b w:val="0"/>
          <w:sz w:val="22"/>
        </w:rPr>
        <w:t xml:space="preserve"> Backend </w:t>
      </w:r>
      <w:r>
        <w:rPr>
          <w:rFonts w:hint="eastAsia" w:ascii="Microsoft YaHei" w:hAnsi="Microsoft YaHei" w:eastAsia="微软雅黑"/>
          <w:b w:val="0"/>
          <w:sz w:val="22"/>
        </w:rPr>
        <w:t xml:space="preserve">的形态；全内核实现不使用用户侧代理，OSAL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均在内核模块中运行。</w:t>
      </w:r>
    </w:p>
    <w:bookmarkEnd w:id="170"/>
    <w:bookmarkStart w:id="173" w:name="源码与构建结构"/>
    <w:p>
      <w:pPr>
        <w:pStyle w:val="21"/>
      </w:pPr>
      <w:r>
        <w:t>源码与构建结构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产物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通信核心（共享）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ipcs/ipcs_cores/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用户库或内核模块共用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契约并转发到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契约并转发到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平台驱动与初始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字符设备、ioctl、wait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queue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MSCM/IRQ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硬件操作</w:t>
            </w:r>
          </w:p>
        </w:tc>
      </w:tr>
    </w:tbl>
    <w:bookmarkEnd w:id="171"/>
    <w:bookmarkStart w:id="174" w:name="swu_ipcs_linux_os_kern-软件单元设计"/>
    <w:p>
      <w:pPr>
        <w:pStyle w:val="21"/>
      </w:pPr>
      <w:r>
        <w:t>SWU_IPCS_LINUX_OS_KERN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ipcs/mpu/os_kernel/ipc-os.c</w:t>
      </w:r>
      <w:r>
        <w:rPr>
          <w:rFonts w:hint="eastAsia" w:ascii="Microsoft YaHei" w:hAnsi="Microsoft YaHei" w:eastAsia="微软雅黑"/>
          <w:b w:val="0"/>
          <w:sz w:val="22"/>
        </w:rPr>
        <w:t xml:space="preserve">。全内核部署变体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无用户侧代理</w:t>
      </w:r>
      <w:r>
        <w:rPr>
          <w:rFonts w:hint="eastAsia" w:ascii="Microsoft YaHei" w:hAnsi="Microsoft YaHei" w:eastAsia="微软雅黑"/>
          <w:b w:val="0"/>
          <w:sz w:val="22"/>
        </w:rPr>
        <w:t xml:space="preserve">，OSAL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仅内核侧实现；HAL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见</w:t>
      </w:r>
      <w:r>
        <w:rPr>
          <w:rFonts w:ascii="Microsoft YaHei" w:hAnsi="Microsoft YaHei" w:eastAsia="微软雅黑"/>
          <w:b w:val="0"/>
          <w:sz w:val="22"/>
        </w:rPr>
        <w:t xml:space="preserve"> §6.8。</w:t>
      </w:r>
    </w:p>
    <w:bookmarkStart w:id="175" w:name="ipcsshmsoftirq-3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延迟收包处理，遍历实例并调用上层 rx_cb，完成后重新使能 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ipcsShmSoftirq(unsigned long arg)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unsigned long 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arg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83057"/>
            <wp:effectExtent b="0" l="0" r="0" t="0"/>
            <wp:docPr descr="6.3.1 ipcsShmSoftirq processing flow" title="" id="93" name="Picture"/>
            <a:graphic>
              <a:graphicData uri="http://schemas.openxmlformats.org/drawingml/2006/picture">
                <pic:pic>
                  <pic:nvPicPr>
                    <pic:cNvPr descr="cursor_tmp/flow_svgs/linux_6_3_1_ipcsShmSoftirq.svg" id="9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83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 ipcsShmSoftirq processing flow</w:t>
      </w:r>
    </w:p>
    <w:bookmarkEnd w:id="172"/>
    <w:bookmarkStart w:id="176" w:name="ipcsshmhardirq-3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硬中断处理，禁止并清除远端通知，中断后续处理交给 tasklet 或等待队列。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irqreturn_t ipcsShmHardirq(int irq, void *dev)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irq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dev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irqreturn_t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730909"/>
            <wp:effectExtent b="0" l="0" r="0" t="0"/>
            <wp:docPr descr="6.3.2 ipcsShmHardirq processing flow" title="" id="94" name="Picture"/>
            <a:graphic>
              <a:graphicData uri="http://schemas.openxmlformats.org/drawingml/2006/picture">
                <pic:pic>
                  <pic:nvPicPr>
                    <pic:cNvPr descr="cursor_tmp/flow_svgs/linux_6_3_2_ipcsShmHardirq.svg" id="9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73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6.3.2 ipcsShmHardirq processing flow</w:t>
      </w:r>
    </w:p>
    <w:bookmarkEnd w:id="173"/>
    <w:bookmarkStart w:id="177" w:name="ipcsosinit-3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初始化指定实例的 Linux OSAL 资源，建立共享内存映射、记录回调并配置接收中断。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ipcsOsInit(const uint8_t instance, const struct IPCS_SHM_CFG_TYPE *cfg, int (*rx_cb)(const uint8_t, int))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(*rx_cb)(const uint8_t, int)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rx_cb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2798405" cy="8863330"/>
            <wp:effectExtent b="0" l="0" r="0" t="0"/>
            <wp:docPr descr="6.3.3 ipcsOsInit processing flow" title="" id="95" name="Picture"/>
            <a:graphic>
              <a:graphicData uri="http://schemas.openxmlformats.org/drawingml/2006/picture">
                <pic:pic>
                  <pic:nvPicPr>
                    <pic:cNvPr descr="cursor_tmp/flow_svgs/linux_6_3_3_ipcsOsInit.svg" id="9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40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6.3.3 ipcsOsInit processing flow</w:t>
      </w:r>
    </w:p>
    <w:bookmarkEnd w:id="174"/>
    <w:bookmarkStart w:id="178" w:name="ipcsosfree-3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释放指定实例 OSAL 资源，关闭线程/设备、解除映射并清理状态。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41223" cy="8863330"/>
            <wp:effectExtent b="0" l="0" r="0" t="0"/>
            <wp:docPr descr="6.3.4 ipcsOsFree processing flow" title="" id="96" name="Picture"/>
            <a:graphic>
              <a:graphicData uri="http://schemas.openxmlformats.org/drawingml/2006/picture">
                <pic:pic>
                  <pic:nvPicPr>
                    <pic:cNvPr descr="cursor_tmp/flow_svgs/linux_6_3_4_ipcsOsFree.svg" id="9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122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6.3.4 ipcsOsFree processing flow</w:t>
      </w:r>
    </w:p>
    <w:bookmarkEnd w:id="175"/>
    <w:bookmarkStart w:id="179" w:name="ipcsosgetlocalshm-3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返回本地共享内存虚拟地址。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898000"/>
            <wp:effectExtent b="0" l="0" r="0" t="0"/>
            <wp:docPr descr="6.3.5 ipcsOsGetLocalShm processing flow" title="" id="97" name="Picture"/>
            <a:graphic>
              <a:graphicData uri="http://schemas.openxmlformats.org/drawingml/2006/picture">
                <pic:pic>
                  <pic:nvPicPr>
                    <pic:cNvPr descr="cursor_tmp/flow_svgs/linux_6_3_5_ipcsOsGetLocalShm.svg" id="9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6.3.5 ipcsOsGetLocalShm processing flow</w:t>
      </w:r>
    </w:p>
    <w:bookmarkEnd w:id="176"/>
    <w:bookmarkStart w:id="180" w:name="ipcsosgetremoteshm-3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返回远端共享内存虚拟地址。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60001"/>
            <wp:effectExtent b="0" l="0" r="0" t="0"/>
            <wp:docPr descr="6.3.6 ipcsOsGetRemoteShm processing flow" title="" id="98" name="Picture"/>
            <a:graphic>
              <a:graphicData uri="http://schemas.openxmlformats.org/drawingml/2006/picture">
                <pic:pic>
                  <pic:nvPicPr>
                    <pic:cNvPr descr="cursor_tmp/flow_svgs/linux_6_3_6_ipcsOsGetRemoteShm.svg" id="9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60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6.3.6 ipcsOsGetRemoteShm processing flow</w:t>
      </w:r>
    </w:p>
    <w:bookmarkEnd w:id="177"/>
    <w:bookmarkStart w:id="181" w:name="ipcsosmapintc"/>
    <w:p>
      <w:pPr>
        <w:pStyle w:val="3"/>
      </w:pPr>
      <w:r>
        <w:t>ipcsOsMapIntc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映射或返回中断控制器寄存器空间。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*ipcsOsMapIntc(void)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690139"/>
            <wp:effectExtent b="0" l="0" r="0" t="0"/>
            <wp:docPr descr="6.3.7 ipcsOsMapIntc processing flow" title="" id="99" name="Picture"/>
            <a:graphic>
              <a:graphicData uri="http://schemas.openxmlformats.org/drawingml/2006/picture">
                <pic:pic>
                  <pic:nvPicPr>
                    <pic:cNvPr descr="cursor_tmp/flow_svgs/linux_6_3_7_ipcsOsMapIntc.svg" id="9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690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6.3.7 ipcsOsMapIntc processing flow</w:t>
      </w:r>
    </w:p>
    <w:bookmarkEnd w:id="178"/>
    <w:bookmarkStart w:id="182" w:name="ipcsosunmapintc"/>
    <w:p>
      <w:pPr>
        <w:pStyle w:val="3"/>
      </w:pPr>
      <w:r>
        <w:t>ipcsOsUnmapIntc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释放中断控制器寄存器映射或提供对应空实现。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ipcsOsUnmapIntc(void *addr)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addr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96000"/>
            <wp:effectExtent b="0" l="0" r="0" t="0"/>
            <wp:docPr descr="6.3.8 ipcsOsUnmapIntc processing flow" title="" id="100" name="Picture"/>
            <a:graphic>
              <a:graphicData uri="http://schemas.openxmlformats.org/drawingml/2006/picture">
                <pic:pic>
                  <pic:nvPicPr>
                    <pic:cNvPr descr="cursor_tmp/flow_svgs/linux_6_3_8_ipcsOsUnmapIntc.svg" id="10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6.3.8 ipcsOsUnmapIntc processing flow</w:t>
      </w:r>
    </w:p>
    <w:bookmarkEnd w:id="179"/>
    <w:bookmarkStart w:id="183" w:name="ipcsospollchannels-3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在轮询模式下触发 rx_cb 处理接收通道。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ipcsOsPollChannels(const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469432"/>
            <wp:effectExtent b="0" l="0" r="0" t="0"/>
            <wp:docPr descr="6.3.9 ipcsOsPollChannels processing flow" title="" id="101" name="Picture"/>
            <a:graphic>
              <a:graphicData uri="http://schemas.openxmlformats.org/drawingml/2006/picture">
                <pic:pic>
                  <pic:nvPicPr>
                    <pic:cNvPr descr="cursor_tmp/flow_svgs/linux_6_3_9_ipcsOsPollChannels.svg" id="10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469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6.3.9 ipcsOsPollChannels processing flow</w:t>
      </w:r>
    </w:p>
    <w:bookmarkEnd w:id="180"/>
    <w:bookmarkStart w:id="184" w:name="shm_mod_init"/>
    <w:p>
      <w:pPr>
        <w:pStyle w:val="3"/>
      </w:pPr>
      <w:r>
        <w:t>shm_mod_init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Linux 全内核模块初始化入口。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__init shm_mod_init(void)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__init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57946"/>
            <wp:effectExtent b="0" l="0" r="0" t="0"/>
            <wp:docPr descr="6.3.10 shm_mod_init processing flow" title="" id="102" name="Picture"/>
            <a:graphic>
              <a:graphicData uri="http://schemas.openxmlformats.org/drawingml/2006/picture">
                <pic:pic>
                  <pic:nvPicPr>
                    <pic:cNvPr descr="cursor_tmp/flow_svgs/linux_6_3_10_shm_mod_init.svg" id="10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57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6.3.10 shm_mod_init processing flow</w:t>
      </w:r>
    </w:p>
    <w:bookmarkEnd w:id="181"/>
    <w:bookmarkStart w:id="185" w:name="shm_mod_exit"/>
    <w:p>
      <w:pPr>
        <w:pStyle w:val="3"/>
      </w:pPr>
      <w:r>
        <w:t>shm_mod_exit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Linux 全内核模块退出入口。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__exit shm_mod_exit(void)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__exit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99574"/>
            <wp:effectExtent b="0" l="0" r="0" t="0"/>
            <wp:docPr descr="6.3.11 shm_mod_exit processing flow" title="" id="103" name="Picture"/>
            <a:graphic>
              <a:graphicData uri="http://schemas.openxmlformats.org/drawingml/2006/picture">
                <pic:pic>
                  <pic:nvPicPr>
                    <pic:cNvPr descr="cursor_tmp/flow_svgs/linux_6_3_11_shm_mod_exit.svg" id="10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9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6.3.11 shm_mod_exit processing flow</w:t>
      </w:r>
    </w:p>
    <w:bookmarkEnd w:id="182"/>
    <w:bookmarkEnd w:id="183"/>
    <w:bookmarkStart w:id="186" w:name="swu_ipcs_linux_os_uio-软件单元设计"/>
    <w:p>
      <w:pPr>
        <w:pStyle w:val="21"/>
      </w:pPr>
      <w:r>
        <w:t>SWU_IPCS_LINUX_OS_UIO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ipcs/mpu/os_uio/ipc-os.c</w:t>
      </w:r>
      <w:r>
        <w:rPr>
          <w:rFonts w:hint="eastAsia" w:ascii="Microsoft YaHei" w:hAnsi="Microsoft YaHei" w:eastAsia="微软雅黑"/>
          <w:b w:val="0"/>
          <w:sz w:val="22"/>
        </w:rPr>
        <w:t xml:space="preserve">。用户侧</w:t>
      </w:r>
      <w:r>
        <w:rPr>
          <w:rFonts w:ascii="Microsoft YaHei" w:hAnsi="Microsoft YaHei" w:eastAsia="微软雅黑"/>
          <w:b w:val="0"/>
          <w:sz w:val="22"/>
        </w:rPr>
        <w:t xml:space="preserve"> OSAL/HAL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契约代理</w:t>
      </w:r>
      <w:r>
        <w:rPr>
          <w:rFonts w:hint="eastAsia" w:ascii="Microsoft YaHei" w:hAnsi="Microsoft YaHei" w:eastAsia="微软雅黑"/>
          <w:b w:val="0"/>
          <w:sz w:val="22"/>
        </w:rPr>
        <w:t xml:space="preserve">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ipcsOs*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同名符号），通过</w:t>
      </w:r>
      <w:r>
        <w:rPr>
          <w:rFonts w:ascii="Microsoft YaHei" w:hAnsi="Microsoft YaHei" w:eastAsia="微软雅黑"/>
          <w:b w:val="0"/>
          <w:sz w:val="22"/>
        </w:rPr>
        <w:t xml:space="preserve"> UIO fd、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/dev/mem</w:t>
      </w:r>
      <w:r>
        <w:rPr>
          <w:rFonts w:ascii="Microsoft YaHei" w:hAnsi="Microsoft YaHei" w:eastAsia="微软雅黑"/>
          <w:b w:val="0"/>
          <w:sz w:val="22"/>
        </w:rPr>
        <w:t xml:space="preserve">、pthread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转发至</w:t>
      </w:r>
      <w:r>
        <w:rPr>
          <w:rFonts w:ascii="Microsoft YaHei" w:hAnsi="Microsoft YaHei" w:eastAsia="微软雅黑"/>
          <w:b w:val="0"/>
          <w:sz w:val="22"/>
        </w:rPr>
        <w:t xml:space="preserve"> §6.5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Backend；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不</w:t>
      </w:r>
      <w:r>
        <w:rPr>
          <w:rFonts w:hint="eastAsia" w:ascii="Microsoft YaHei" w:hAnsi="Microsoft YaHei" w:eastAsia="微软雅黑"/>
          <w:b w:val="0"/>
          <w:sz w:val="22"/>
        </w:rPr>
        <w:t xml:space="preserve">直接操作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硬件。</w:t>
      </w:r>
    </w:p>
    <w:bookmarkStart w:id="187" w:name="line_from_file"/>
    <w:p>
      <w:pPr>
        <w:pStyle w:val="3"/>
      </w:pPr>
      <w:r>
        <w:t>line_from_file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读取 sysfs 文件中的一行内容。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line_from_file(char *filename, char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*filename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filename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*buf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buf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721547" cy="8863330"/>
            <wp:effectExtent b="0" l="0" r="0" t="0"/>
            <wp:docPr descr="6.4.1 line_from_file processing flow" title="" id="104" name="Picture"/>
            <a:graphic>
              <a:graphicData uri="http://schemas.openxmlformats.org/drawingml/2006/picture">
                <pic:pic>
                  <pic:nvPicPr>
                    <pic:cNvPr descr="cursor_tmp/flow_svgs/linux_6_4_1_line_from_file.svg" id="10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47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 line_from_file processing flow</w:t>
      </w:r>
    </w:p>
    <w:bookmarkEnd w:id="184"/>
    <w:bookmarkStart w:id="188" w:name="line_match"/>
    <w:p>
      <w:pPr>
        <w:pStyle w:val="3"/>
      </w:pPr>
      <w:r>
        <w:t>line_match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比较 sysfs 文件内容与目标过滤字符串。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line_match(char *filename, char *filter)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*filename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filename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filter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*filter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filter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67050"/>
            <wp:effectExtent b="0" l="0" r="0" t="0"/>
            <wp:docPr descr="6.4.2 line_match processing flow" title="" id="105" name="Picture"/>
            <a:graphic>
              <a:graphicData uri="http://schemas.openxmlformats.org/drawingml/2006/picture">
                <pic:pic>
                  <pic:nvPicPr>
                    <pic:cNvPr descr="cursor_tmp/flow_svgs/linux_6_4_2_line_match.svg" id="10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 line_match processing flow</w:t>
      </w:r>
    </w:p>
    <w:bookmarkEnd w:id="185"/>
    <w:bookmarkStart w:id="189" w:name="get_uio_dev_name"/>
    <w:p>
      <w:pPr>
        <w:pStyle w:val="3"/>
      </w:pPr>
      <w:r>
        <w:t>get_uio_dev_name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在 sysfs 中查找匹配实例的 UIO 设备名。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get_uio_dev_name(char *dev_name, 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dev_name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*dev_name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dev_name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247632" cy="8863330"/>
            <wp:effectExtent b="0" l="0" r="0" t="0"/>
            <wp:docPr descr="6.4.3 get_uio_dev_name processing flow" title="" id="106" name="Picture"/>
            <a:graphic>
              <a:graphicData uri="http://schemas.openxmlformats.org/drawingml/2006/picture">
                <pic:pic>
                  <pic:nvPicPr>
                    <pic:cNvPr descr="cursor_tmp/flow_svgs/linux_6_4_3_get_uio_dev_name.svg" id="10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763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6.4.3 get_uio_dev_name processing flow</w:t>
      </w:r>
    </w:p>
    <w:bookmarkEnd w:id="186"/>
    <w:bookmarkStart w:id="190" w:name="ipcsshmsoftirq-4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延迟收包处理，遍历实例并调用上层 rx_cb，完成后重新使能 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*ipcsShmSoftirq(void *arg)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arg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694672" cy="8863330"/>
            <wp:effectExtent b="0" l="0" r="0" t="0"/>
            <wp:docPr descr="6.4.4 ipcsShmSoftirq processing flow" title="" id="107" name="Picture"/>
            <a:graphic>
              <a:graphicData uri="http://schemas.openxmlformats.org/drawingml/2006/picture">
                <pic:pic>
                  <pic:nvPicPr>
                    <pic:cNvPr descr="cursor_tmp/flow_svgs/linux_6_4_4_ipcsShmSoftirq.svg" id="10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467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6.4.4 ipcsShmSoftirq processing flow</w:t>
      </w:r>
    </w:p>
    <w:bookmarkEnd w:id="187"/>
    <w:bookmarkStart w:id="191" w:name="ipcsosinit-4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初始化指定实例的 Linux OSAL 资源，建立共享内存映射、记录回调并配置接收中断。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ipcsOsInit(const uint8_t instance, const struct IPCS_SHM_CFG_TYPE *cfg, int (*rx_cb)(const uint8_t, int))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(*rx_cb)(const uint8_t, int)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rx_cb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2393099" cy="8863330"/>
            <wp:effectExtent b="0" l="0" r="0" t="0"/>
            <wp:docPr descr="6.4.5 ipcsOsInit processing flow" title="" id="108" name="Picture"/>
            <a:graphic>
              <a:graphicData uri="http://schemas.openxmlformats.org/drawingml/2006/picture">
                <pic:pic>
                  <pic:nvPicPr>
                    <pic:cNvPr descr="cursor_tmp/flow_svgs/linux_6_4_5_ipcsOsInit.svg" id="10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099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6.4.5 ipcsOsInit processing flow</w:t>
      </w:r>
    </w:p>
    <w:bookmarkEnd w:id="188"/>
    <w:bookmarkStart w:id="192" w:name="ipcsosfree-4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释放指定实例 OSAL 资源，关闭线程/设备、解除映射并清理状态。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138" cy="8863330"/>
            <wp:effectExtent b="0" l="0" r="0" t="0"/>
            <wp:docPr descr="6.4.6 ipcsOsFree processing flow" title="" id="109" name="Picture"/>
            <a:graphic>
              <a:graphicData uri="http://schemas.openxmlformats.org/drawingml/2006/picture">
                <pic:pic>
                  <pic:nvPicPr>
                    <pic:cNvPr descr="cursor_tmp/flow_svgs/linux_6_4_6_ipcsOsFree.svg" id="10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138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6.4.6 ipcsOsFree processing flow</w:t>
      </w:r>
    </w:p>
    <w:bookmarkEnd w:id="189"/>
    <w:bookmarkStart w:id="193" w:name="ipcsosgetlocalshm-4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返回本地共享内存虚拟地址。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94940"/>
            <wp:effectExtent b="0" l="0" r="0" t="0"/>
            <wp:docPr descr="6.4.7 ipcsOsGetLocalShm processing flow" title="" id="110" name="Picture"/>
            <a:graphic>
              <a:graphicData uri="http://schemas.openxmlformats.org/drawingml/2006/picture">
                <pic:pic>
                  <pic:nvPicPr>
                    <pic:cNvPr descr="cursor_tmp/flow_svgs/linux_6_4_7_ipcsOsGetLocalShm.svg" id="11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94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6.4.7 ipcsOsGetLocalShm processing flow</w:t>
      </w:r>
    </w:p>
    <w:bookmarkEnd w:id="190"/>
    <w:bookmarkStart w:id="194" w:name="ipcsosgetremoteshm-4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返回远端共享内存虚拟地址。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16000"/>
            <wp:effectExtent b="0" l="0" r="0" t="0"/>
            <wp:docPr descr="6.4.8 ipcsOsGetRemoteShm processing flow" title="" id="111" name="Picture"/>
            <a:graphic>
              <a:graphicData uri="http://schemas.openxmlformats.org/drawingml/2006/picture">
                <pic:pic>
                  <pic:nvPicPr>
                    <pic:cNvPr descr="cursor_tmp/flow_svgs/linux_6_4_8_ipcsOsGetRemoteShm.svg" id="1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6.4.8 ipcsOsGetRemoteShm processing flow</w:t>
      </w:r>
    </w:p>
    <w:bookmarkEnd w:id="191"/>
    <w:bookmarkStart w:id="195" w:name="ipcsospollchannels-4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在轮询模式下触发 rx_cb 处理接收通道。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ipcsOsPollChannels(const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65302"/>
            <wp:effectExtent b="0" l="0" r="0" t="0"/>
            <wp:docPr descr="6.4.9 ipcsOsPollChannels processing flow" title="" id="112" name="Picture"/>
            <a:graphic>
              <a:graphicData uri="http://schemas.openxmlformats.org/drawingml/2006/picture">
                <pic:pic>
                  <pic:nvPicPr>
                    <pic:cNvPr descr="cursor_tmp/flow_svgs/linux_6_4_9_ipcsOsPollChannels.svg" id="1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6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6.4.9 ipcsOsPollChannels processing flow</w:t>
      </w:r>
    </w:p>
    <w:bookmarkEnd w:id="192"/>
    <w:bookmarkStart w:id="196" w:name="ipcssenduiocmd"/>
    <w:p>
      <w:pPr>
        <w:pStyle w:val="3"/>
      </w:pPr>
      <w:r>
        <w:t>ipcsSendUioCmd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向 UIO fd 写入命令，代理 IRQ 使能、禁止或通知。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ipcsSendUioCmd(uint32_t uio_fd, int32_t cmd)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uio_fd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uint32_t uio_fd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uio_fd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int32_t 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cmd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523636"/>
            <wp:effectExtent b="0" l="0" r="0" t="0"/>
            <wp:docPr descr="6.4.10 ipcsSendUioCmd processing flow" title="" id="113" name="Picture"/>
            <a:graphic>
              <a:graphicData uri="http://schemas.openxmlformats.org/drawingml/2006/picture">
                <pic:pic>
                  <pic:nvPicPr>
                    <pic:cNvPr descr="cursor_tmp/flow_svgs/linux_6_4_10_ipcsSendUioCmd.svg" id="1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2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6.4.10 ipcsSendUioCmd processing flow</w:t>
      </w:r>
    </w:p>
    <w:bookmarkEnd w:id="193"/>
    <w:bookmarkStart w:id="197" w:name="ipcshwirqenable-1"/>
    <w:p>
      <w:pPr>
        <w:pStyle w:val="3"/>
      </w:pPr>
      <w:r>
        <w:t>ipcsHwIrqEnable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使能指定实例接收中断；用户侧为转发代理，内核侧访问硬件。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ipcsHwIrqEnable(const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87170"/>
            <wp:effectExtent b="0" l="0" r="0" t="0"/>
            <wp:docPr descr="6.4.11 ipcsHwIrqEnable processing flow" title="" id="114" name="Picture"/>
            <a:graphic>
              <a:graphicData uri="http://schemas.openxmlformats.org/drawingml/2006/picture">
                <pic:pic>
                  <pic:nvPicPr>
                    <pic:cNvPr descr="cursor_tmp/flow_svgs/linux_6_4_11_ipcsHwIrqEnable.svg" id="1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87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6.4.11 ipcsHwIrqEnable processing flow</w:t>
      </w:r>
    </w:p>
    <w:bookmarkEnd w:id="194"/>
    <w:bookmarkStart w:id="198" w:name="ipcshwirqdisable-1"/>
    <w:p>
      <w:pPr>
        <w:pStyle w:val="3"/>
      </w:pPr>
      <w:r>
        <w:t>ipcsHwIrqDisable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禁止指定实例接收中断；用户侧为转发代理，内核侧访问硬件。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ipcsHwIrqDisable(const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66729"/>
            <wp:effectExtent b="0" l="0" r="0" t="0"/>
            <wp:docPr descr="6.4.12 ipcsHwIrqDisable processing flow" title="" id="115" name="Picture"/>
            <a:graphic>
              <a:graphicData uri="http://schemas.openxmlformats.org/drawingml/2006/picture">
                <pic:pic>
                  <pic:nvPicPr>
                    <pic:cNvPr descr="cursor_tmp/flow_svgs/linux_6_4_12_ipcsHwIrqDisable.svg" id="1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66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6.4.12 ipcsHwIrqDisable processing flow</w:t>
      </w:r>
    </w:p>
    <w:bookmarkEnd w:id="195"/>
    <w:bookmarkStart w:id="199" w:name="ipcshwirqnotify-1"/>
    <w:p>
      <w:pPr>
        <w:pStyle w:val="3"/>
      </w:pPr>
      <w:r>
        <w:t>ipcsHwIrqNotify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通知远端有数据可用；用户侧为转发代理，内核侧触发硬件中断。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ipcsHwIrqNotify(const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40062"/>
            <wp:effectExtent b="0" l="0" r="0" t="0"/>
            <wp:docPr descr="6.4.13 ipcsHwIrqNotify processing flow" title="" id="116" name="Picture"/>
            <a:graphic>
              <a:graphicData uri="http://schemas.openxmlformats.org/drawingml/2006/picture">
                <pic:pic>
                  <pic:nvPicPr>
                    <pic:cNvPr descr="cursor_tmp/flow_svgs/linux_6_4_13_ipcsHwIrqNotify.svg" id="1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40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6.4.13 ipcsHwIrqNotify processing flow</w:t>
      </w:r>
    </w:p>
    <w:bookmarkEnd w:id="196"/>
    <w:bookmarkStart w:id="200" w:name="ipcshwinit-1"/>
    <w:p>
      <w:pPr>
        <w:pStyle w:val="3"/>
      </w:pPr>
      <w:r>
        <w:t>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 HAL 资源；用户侧为空实现，内核侧映射并配置 MSCM/IRQ。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ipcsHwInit(const uint8_t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105000"/>
            <wp:effectExtent b="0" l="0" r="0" t="0"/>
            <wp:docPr descr="6.4.14 ipcsHwInit processing flow" title="" id="117" name="Picture"/>
            <a:graphic>
              <a:graphicData uri="http://schemas.openxmlformats.org/drawingml/2006/picture">
                <pic:pic>
                  <pic:nvPicPr>
                    <pic:cNvPr descr="cursor_tmp/flow_svgs/linux_6_4_14_ipcsHwInit.svg" id="1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1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6.4.14 ipcsHwInit processing flow</w:t>
      </w:r>
    </w:p>
    <w:bookmarkEnd w:id="197"/>
    <w:bookmarkStart w:id="201" w:name="ipcshwfree-1"/>
    <w:p>
      <w:pPr>
        <w:pStyle w:val="3"/>
      </w:pPr>
      <w:r>
        <w:t>ipcsHwFree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 HAL 资源；用户侧为空实现，内核侧释放映射状态。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97241"/>
            <wp:effectExtent b="0" l="0" r="0" t="0"/>
            <wp:docPr descr="6.4.15 ipcsHwFree processing flow" title="" id="118" name="Picture"/>
            <a:graphic>
              <a:graphicData uri="http://schemas.openxmlformats.org/drawingml/2006/picture">
                <pic:pic>
                  <pic:nvPicPr>
                    <pic:cNvPr descr="cursor_tmp/flow_svgs/linux_6_4_15_ipcsHwFree.svg" id="11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97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6.4.15 ipcsHwFree processing flow</w:t>
      </w:r>
    </w:p>
    <w:bookmarkEnd w:id="198"/>
    <w:bookmarkEnd w:id="199"/>
    <w:bookmarkStart w:id="202" w:name="swu_ipcs_linux_uio_ko-软件单元设计"/>
    <w:p>
      <w:pPr>
        <w:pStyle w:val="21"/>
      </w:pPr>
      <w:r>
        <w:t>SWU_IPCS_LINUX_UIO_KO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ipcs/mpu/os_kernel/ipc-uio.c</w:t>
      </w:r>
      <w:r>
        <w:rPr>
          <w:rFonts w:ascii="Microsoft YaHei" w:hAnsi="Microsoft YaHei" w:eastAsia="微软雅黑"/>
          <w:b w:val="0"/>
          <w:sz w:val="22"/>
        </w:rPr>
        <w:t xml:space="preserve">。UIO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Backend：UIO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设备注册、中断处理、向用户态传递事件；与</w:t>
      </w:r>
      <w:r>
        <w:rPr>
          <w:rFonts w:ascii="Microsoft YaHei" w:hAnsi="Microsoft YaHei" w:eastAsia="微软雅黑"/>
          <w:b w:val="0"/>
          <w:sz w:val="22"/>
        </w:rPr>
        <w:t xml:space="preserve"> §6.8 HAL </w:t>
      </w:r>
      <w:r>
        <w:rPr>
          <w:rFonts w:hint="eastAsia" w:ascii="Microsoft YaHei" w:hAnsi="Microsoft YaHei" w:eastAsia="微软雅黑"/>
          <w:b w:val="0"/>
          <w:sz w:val="22"/>
        </w:rPr>
        <w:t xml:space="preserve">协同完成硬件</w:t>
      </w:r>
      <w:r>
        <w:rPr>
          <w:rFonts w:ascii="Microsoft YaHei" w:hAnsi="Microsoft YaHei" w:eastAsia="微软雅黑"/>
          <w:b w:val="0"/>
          <w:sz w:val="22"/>
        </w:rPr>
        <w:t xml:space="preserve"> IRQ。</w:t>
      </w:r>
    </w:p>
    <w:bookmarkStart w:id="203" w:name="ipcsshmuioopen"/>
    <w:p>
      <w:pPr>
        <w:pStyle w:val="3"/>
      </w:pPr>
      <w:r>
        <w:t>ipcsShmUioOpen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 UIO 设备打开请求并维护引用计数。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ipcsShmUioOpen(struct uio_info *info, struct inode *inode)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uio_info *info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info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44311"/>
            <wp:effectExtent b="0" l="0" r="0" t="0"/>
            <wp:docPr descr="6.5.17 ipcsShmUioOpen processing flow" title="" id="119" name="Picture"/>
            <a:graphic>
              <a:graphicData uri="http://schemas.openxmlformats.org/drawingml/2006/picture">
                <pic:pic>
                  <pic:nvPicPr>
                    <pic:cNvPr descr="cursor_tmp/flow_svgs/linux_6_4_17_ipcsShmUioOpen.svg" id="1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4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6.5.17 ipcsShmUioOpen processing flow</w:t>
      </w:r>
    </w:p>
    <w:bookmarkEnd w:id="200"/>
    <w:bookmarkStart w:id="204" w:name="ipcsshmuiorelease"/>
    <w:p>
      <w:pPr>
        <w:pStyle w:val="3"/>
      </w:pPr>
      <w:r>
        <w:t>ipcsShmUioRelease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 UIO 设备关闭请求并恢复引用计数。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ipcsShmUioRelease(struct uio_info *info, struct inode *inode)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uio_info *info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info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708413"/>
            <wp:effectExtent b="0" l="0" r="0" t="0"/>
            <wp:docPr descr="6.5.18 ipcsShmUioRelease processing flow" title="" id="120" name="Picture"/>
            <a:graphic>
              <a:graphicData uri="http://schemas.openxmlformats.org/drawingml/2006/picture">
                <pic:pic>
                  <pic:nvPicPr>
                    <pic:cNvPr descr="cursor_tmp/flow_svgs/linux_6_4_18_ipcsShmUioRelease.svg" id="1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708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6.5.18 ipcsShmUioRelease processing flow</w:t>
      </w:r>
    </w:p>
    <w:bookmarkEnd w:id="201"/>
    <w:bookmarkStart w:id="205" w:name="ipcsshmuioirqcontrol"/>
    <w:p>
      <w:pPr>
        <w:pStyle w:val="3"/>
      </w:pPr>
      <w:r>
        <w:t>ipcsShmUioIrqcontrol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 UIO irqcontrol 命令并调用 HAL IRQ 操作。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ipcsShmUioIrqcontrol(struct uio_info *dev_info, int cmd)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dev_info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uio_info *dev_info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dev_info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cmd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23404"/>
            <wp:effectExtent b="0" l="0" r="0" t="0"/>
            <wp:docPr descr="6.5.19 ipcsShmUioIrqcontrol processing flow" title="" id="121" name="Picture"/>
            <a:graphic>
              <a:graphicData uri="http://schemas.openxmlformats.org/drawingml/2006/picture">
                <pic:pic>
                  <pic:nvPicPr>
                    <pic:cNvPr descr="cursor_tmp/flow_svgs/linux_6_4_19_ipcsShmUioIrqcontrol.svg" id="12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23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6.5.19 ipcsShmUioIrqcontrol processing flow</w:t>
      </w:r>
    </w:p>
    <w:bookmarkEnd w:id="202"/>
    <w:bookmarkStart w:id="206" w:name="ipcsshmuiohandler"/>
    <w:p>
      <w:pPr>
        <w:pStyle w:val="3"/>
      </w:pPr>
      <w:r>
        <w:t>ipcsShmUioHandler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UIO 中断处理，禁止并清除 IRQ，返回 IRQ_HANDLED 唤醒用户态。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irqreturn_t ipcsShmUioHandler(int irq, struct uio_info *dev_info)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irq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dev_info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uio_info *dev_info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dev_info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irqreturn_t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20975"/>
            <wp:effectExtent b="0" l="0" r="0" t="0"/>
            <wp:docPr descr="6.5.20 ipcsShmUioHandler processing flow" title="" id="122" name="Picture"/>
            <a:graphic>
              <a:graphicData uri="http://schemas.openxmlformats.org/drawingml/2006/picture">
                <pic:pic>
                  <pic:nvPicPr>
                    <pic:cNvPr descr="cursor_tmp/flow_svgs/linux_6_4_20_ipcsShmUioHandler.svg" id="1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20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6.5.20 ipcsShmUioHandler processing flow</w:t>
      </w:r>
    </w:p>
    <w:bookmarkEnd w:id="203"/>
    <w:bookmarkStart w:id="207" w:name="ipcsuioinit"/>
    <w:p>
      <w:pPr>
        <w:pStyle w:val="3"/>
      </w:pPr>
      <w:r>
        <w:t>ipcsUioInit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根据用户配置初始化 UIO 实例、HAL 与 IRQ，并注册 UIO 设备。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ipcsUioInit(struct IPCS_UIO_CDEV_DATA_TYPE *data)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IPCS_UIO_CDEV_DATA_TYPE *data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data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144760" cy="8863330"/>
            <wp:effectExtent b="0" l="0" r="0" t="0"/>
            <wp:docPr descr="6.5.21 ipcsUioInit processing flow" title="" id="123" name="Picture"/>
            <a:graphic>
              <a:graphicData uri="http://schemas.openxmlformats.org/drawingml/2006/picture">
                <pic:pic>
                  <pic:nvPicPr>
                    <pic:cNvPr descr="cursor_tmp/flow_svgs/linux_6_4_21_ipcsUioInit.svg" id="1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76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6.5.21 ipcsUioInit processing flow</w:t>
      </w:r>
    </w:p>
    <w:bookmarkEnd w:id="204"/>
    <w:bookmarkStart w:id="208" w:name="ipcscdevopen"/>
    <w:p>
      <w:pPr>
        <w:pStyle w:val="3"/>
      </w:pPr>
      <w:r>
        <w:t>ipcsCdevOpen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处理字符设备打开请求。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ipcsCdevOpen(struct inode *inode, struct file *filp)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filp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*filp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filp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417842"/>
            <wp:effectExtent b="0" l="0" r="0" t="0"/>
            <wp:docPr descr="6.5.22 ipcsCdevOpen processing flow" title="" id="124" name="Picture"/>
            <a:graphic>
              <a:graphicData uri="http://schemas.openxmlformats.org/drawingml/2006/picture">
                <pic:pic>
                  <pic:nvPicPr>
                    <pic:cNvPr descr="cursor_tmp/flow_svgs/linux_6_4_22_ipcsCdevOpen.svg" id="1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17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6.5.22 ipcsCdevOpen processing flow</w:t>
      </w:r>
    </w:p>
    <w:bookmarkEnd w:id="205"/>
    <w:bookmarkStart w:id="209" w:name="ipcscdevrelease"/>
    <w:p>
      <w:pPr>
        <w:pStyle w:val="3"/>
      </w:pPr>
      <w:r>
        <w:t>ipcsCdevRelease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处理字符设备关闭请求。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ipcsCdevRelease(struct inode *inode, struct file *filp)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filp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*filp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filp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080976"/>
            <wp:effectExtent b="0" l="0" r="0" t="0"/>
            <wp:docPr descr="6.5.23 ipcsCdevRelease processing flow" title="" id="125" name="Picture"/>
            <a:graphic>
              <a:graphicData uri="http://schemas.openxmlformats.org/drawingml/2006/picture">
                <pic:pic>
                  <pic:nvPicPr>
                    <pic:cNvPr descr="cursor_tmp/flow_svgs/linux_6_4_23_ipcsCdevRelease.svg" id="1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80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6.5.23 ipcsCdevRelease processing flow</w:t>
      </w:r>
    </w:p>
    <w:bookmarkEnd w:id="206"/>
    <w:bookmarkStart w:id="210" w:name="ipcscdevwrite"/>
    <w:p>
      <w:pPr>
        <w:pStyle w:val="3"/>
      </w:pPr>
      <w:r>
        <w:t>ipcsCdevWrite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接收用户侧 UIO 配置并初始化对应 UIO 设备。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ssize_t ipcsCdevWrite(struct file *file, const char __user *user_buffer, size_t size, loff_t *offset)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user_buffer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char __user *user_buffer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user_buffer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size_t 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size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offset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loff_t *offset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offset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ssize_t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937327"/>
            <wp:effectExtent b="0" l="0" r="0" t="0"/>
            <wp:docPr descr="6.5.24 ipcsCdevWrite processing flow" title="" id="126" name="Picture"/>
            <a:graphic>
              <a:graphicData uri="http://schemas.openxmlformats.org/drawingml/2006/picture">
                <pic:pic>
                  <pic:nvPicPr>
                    <pic:cNvPr descr="cursor_tmp/flow_svgs/linux_6_4_24_ipcsCdevWrite.svg" id="1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937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6.5.24 ipcsCdevWrite processing flow</w:t>
      </w:r>
    </w:p>
    <w:bookmarkEnd w:id="207"/>
    <w:bookmarkStart w:id="211" w:name="ipcsshmuioprobe"/>
    <w:p>
      <w:pPr>
        <w:pStyle w:val="3"/>
      </w:pPr>
      <w:r>
        <w:t>ipcsShmUioProbe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平台驱动 probe，映射 MSCM 资源并创建设备节点。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ipcsShmUioProbe(struct platform_device *pdev)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platform_device *pdev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pdev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02499"/>
            <wp:effectExtent b="0" l="0" r="0" t="0"/>
            <wp:docPr descr="6.5.25 ipcsShmUioProbe processing flow" title="" id="127" name="Picture"/>
            <a:graphic>
              <a:graphicData uri="http://schemas.openxmlformats.org/drawingml/2006/picture">
                <pic:pic>
                  <pic:nvPicPr>
                    <pic:cNvPr descr="cursor_tmp/flow_svgs/linux_6_4_25_ipcsShmUioProbe.svg" id="1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0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6.5.25 ipcsShmUioProbe processing flow</w:t>
      </w:r>
    </w:p>
    <w:bookmarkEnd w:id="208"/>
    <w:bookmarkStart w:id="212" w:name="ipcsshmuioremove"/>
    <w:p>
      <w:pPr>
        <w:pStyle w:val="3"/>
      </w:pPr>
      <w:r>
        <w:t>ipcsShmUioRemove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平台驱动 remove，注销设备并释放 UIO 实例。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ipcsShmUioRemove(struct platform_device *pdev)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platform_device *pdev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pdev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080976"/>
            <wp:effectExtent b="0" l="0" r="0" t="0"/>
            <wp:docPr descr="6.5.26 ipcsShmUioRemove processing flow" title="" id="128" name="Picture"/>
            <a:graphic>
              <a:graphicData uri="http://schemas.openxmlformats.org/drawingml/2006/picture">
                <pic:pic>
                  <pic:nvPicPr>
                    <pic:cNvPr descr="cursor_tmp/flow_svgs/linux_6_4_26_ipcsShmUioRemove.svg" id="1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80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6.5.26 ipcsShmUioRemove processing flow</w:t>
      </w:r>
    </w:p>
    <w:bookmarkEnd w:id="209"/>
    <w:bookmarkStart w:id="213" w:name="ipcsosmapintc-1"/>
    <w:p>
      <w:pPr>
        <w:pStyle w:val="3"/>
      </w:pPr>
      <w:r>
        <w:t>ipcsOsMapIntc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映射或返回中断控制器寄存器空间。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*ipcsOsMapIntc(void)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72941"/>
            <wp:effectExtent b="0" l="0" r="0" t="0"/>
            <wp:docPr descr="6.5.27 ipcsOsMapIntc processing flow" title="" id="129" name="Picture"/>
            <a:graphic>
              <a:graphicData uri="http://schemas.openxmlformats.org/drawingml/2006/picture">
                <pic:pic>
                  <pic:nvPicPr>
                    <pic:cNvPr descr="cursor_tmp/flow_svgs/linux_6_4_27_ipcsOsMapIntc.svg" id="1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7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6.5.27 ipcsOsMapIntc processing flow</w:t>
      </w:r>
    </w:p>
    <w:bookmarkEnd w:id="210"/>
    <w:bookmarkStart w:id="214" w:name="ipcsosunmapintc-1"/>
    <w:p>
      <w:pPr>
        <w:pStyle w:val="3"/>
      </w:pPr>
      <w:r>
        <w:t>ipcsOsUnmapIntc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释放中断控制器寄存器映射或提供对应空实现。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ipcsOsUnmapIntc(void *addr)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addr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27529"/>
            <wp:effectExtent b="0" l="0" r="0" t="0"/>
            <wp:docPr descr="6.5.28 ipcsOsUnmapIntc processing flow" title="" id="130" name="Picture"/>
            <a:graphic>
              <a:graphicData uri="http://schemas.openxmlformats.org/drawingml/2006/picture">
                <pic:pic>
                  <pic:nvPicPr>
                    <pic:cNvPr descr="cursor_tmp/flow_svgs/linux_6_4_28_ipcsOsUnmapIntc.svg" id="1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27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6.5.28 ipcsOsUnmapIntc processing flow</w:t>
      </w:r>
    </w:p>
    <w:bookmarkEnd w:id="211"/>
    <w:bookmarkEnd w:id="212"/>
    <w:bookmarkStart w:id="215" w:name="swu_ipcs_linux_os_cdev-软件单元设计"/>
    <w:p>
      <w:pPr>
        <w:pStyle w:val="21"/>
      </w:pPr>
      <w:r>
        <w:t>SWU_IPCS_LINUX_OS_CDEV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ipcs/mpu/os_cdev/ipc-os.c</w:t>
      </w:r>
      <w:r>
        <w:rPr>
          <w:rFonts w:hint="eastAsia" w:ascii="Microsoft YaHei" w:hAnsi="Microsoft YaHei" w:eastAsia="微软雅黑"/>
          <w:b w:val="0"/>
          <w:sz w:val="22"/>
        </w:rPr>
        <w:t xml:space="preserve">。用户侧</w:t>
      </w:r>
      <w:r>
        <w:rPr>
          <w:rFonts w:ascii="Microsoft YaHei" w:hAnsi="Microsoft YaHei" w:eastAsia="微软雅黑"/>
          <w:b w:val="0"/>
          <w:sz w:val="22"/>
        </w:rPr>
        <w:t xml:space="preserve"> OSAL/HAL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契约代理</w:t>
      </w:r>
      <w:r>
        <w:rPr>
          <w:rFonts w:hint="eastAsia" w:ascii="Microsoft YaHei" w:hAnsi="Microsoft YaHei" w:eastAsia="微软雅黑"/>
          <w:b w:val="0"/>
          <w:sz w:val="22"/>
        </w:rPr>
        <w:t xml:space="preserve">，通过字符设备</w:t>
      </w:r>
      <w:r>
        <w:rPr>
          <w:rFonts w:ascii="Microsoft YaHei" w:hAnsi="Microsoft YaHei" w:eastAsia="微软雅黑"/>
          <w:b w:val="0"/>
          <w:sz w:val="22"/>
        </w:rPr>
        <w:t xml:space="preserve"> ioctl/poll/mmap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§6.7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Backend </w:t>
      </w:r>
      <w:r>
        <w:rPr>
          <w:rFonts w:hint="eastAsia" w:ascii="Microsoft YaHei" w:hAnsi="Microsoft YaHei" w:eastAsia="微软雅黑"/>
          <w:b w:val="0"/>
          <w:sz w:val="22"/>
        </w:rPr>
        <w:t xml:space="preserve">通信；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/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为空实现（硬件初始化在内核）。</w:t>
      </w:r>
    </w:p>
    <w:bookmarkStart w:id="216" w:name="ipcsosinit-5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初始化指定实例的 Linux OSAL 资源，建立共享内存映射、记录回调并配置接收中断。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ipcsOsInit(const uint8_t instance, const struct IPCS_SHM_CFG_TYPE *cfg, int (*rx_cb)(const uint8_t, int))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(*rx_cb)(const uint8_t, int)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rx_cb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281050" cy="8863330"/>
            <wp:effectExtent b="0" l="0" r="0" t="0"/>
            <wp:docPr descr="6.6.1 ipcsOsInit processing flow" title="" id="131" name="Picture"/>
            <a:graphic>
              <a:graphicData uri="http://schemas.openxmlformats.org/drawingml/2006/picture">
                <pic:pic>
                  <pic:nvPicPr>
                    <pic:cNvPr descr="cursor_tmp/flow_svgs/linux_6_5_1_ipcsOsInit.svg" id="1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105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6.6.1 ipcsOsInit processing flow</w:t>
      </w:r>
    </w:p>
    <w:bookmarkEnd w:id="213"/>
    <w:bookmarkStart w:id="217" w:name="ipcsosfree-5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释放指定实例 OSAL 资源，关闭线程/设备、解除映射并清理状态。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695741"/>
            <wp:effectExtent b="0" l="0" r="0" t="0"/>
            <wp:docPr descr="6.6.2 ipcsOsFree processing flow" title="" id="132" name="Picture"/>
            <a:graphic>
              <a:graphicData uri="http://schemas.openxmlformats.org/drawingml/2006/picture">
                <pic:pic>
                  <pic:nvPicPr>
                    <pic:cNvPr descr="cursor_tmp/flow_svgs/linux_6_5_2_ipcsOsFree.svg" id="1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69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6.6.2 ipcsOsFree processing flow</w:t>
      </w:r>
    </w:p>
    <w:bookmarkEnd w:id="214"/>
    <w:bookmarkStart w:id="218" w:name="ipcsosgetlocalshm-5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返回本地共享内存虚拟地址。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90103"/>
            <wp:effectExtent b="0" l="0" r="0" t="0"/>
            <wp:docPr descr="6.6.3 ipcsOsGetLocalShm processing flow" title="" id="133" name="Picture"/>
            <a:graphic>
              <a:graphicData uri="http://schemas.openxmlformats.org/drawingml/2006/picture">
                <pic:pic>
                  <pic:nvPicPr>
                    <pic:cNvPr descr="cursor_tmp/flow_svgs/linux_6_5_3_ipcsOsGetLocalShm.svg" id="1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9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6.6.3 ipcsOsGetLocalShm processing flow</w:t>
      </w:r>
    </w:p>
    <w:bookmarkEnd w:id="215"/>
    <w:bookmarkStart w:id="219" w:name="ipcsosgetremoteshm-5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返回远端共享内存虚拟地址。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87894"/>
            <wp:effectExtent b="0" l="0" r="0" t="0"/>
            <wp:docPr descr="6.6.4 ipcsOsGetRemoteShm processing flow" title="" id="134" name="Picture"/>
            <a:graphic>
              <a:graphicData uri="http://schemas.openxmlformats.org/drawingml/2006/picture">
                <pic:pic>
                  <pic:nvPicPr>
                    <pic:cNvPr descr="cursor_tmp/flow_svgs/linux_6_5_4_ipcsOsGetRemoteShm.svg" id="1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8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6.6.4 ipcsOsGetRemoteShm processing flow</w:t>
      </w:r>
    </w:p>
    <w:bookmarkEnd w:id="216"/>
    <w:bookmarkStart w:id="220" w:name="ipcsospollchannels-5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在轮询模式下触发 rx_cb 处理接收通道。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ipcsOsPollChannels(const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65302"/>
            <wp:effectExtent b="0" l="0" r="0" t="0"/>
            <wp:docPr descr="6.6.5 ipcsOsPollChannels processing flow" title="" id="135" name="Picture"/>
            <a:graphic>
              <a:graphicData uri="http://schemas.openxmlformats.org/drawingml/2006/picture">
                <pic:pic>
                  <pic:nvPicPr>
                    <pic:cNvPr descr="cursor_tmp/flow_svgs/linux_6_5_5_ipcsOsPollChannels.svg" id="1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6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6.6.5 ipcsOsPollChannels processing flow</w:t>
      </w:r>
    </w:p>
    <w:bookmarkEnd w:id="217"/>
    <w:bookmarkStart w:id="221" w:name="ipcshwirqenable-2"/>
    <w:p>
      <w:pPr>
        <w:pStyle w:val="3"/>
      </w:pPr>
      <w:r>
        <w:t>ipcsHwIrqEnable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使能指定实例接收中断；用户侧为转发代理，内核侧访问硬件。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ipcsHwIrqEnable(const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60000"/>
            <wp:effectExtent b="0" l="0" r="0" t="0"/>
            <wp:docPr descr="6.6.6 ipcsHwIrqEnable processing flow" title="" id="136" name="Picture"/>
            <a:graphic>
              <a:graphicData uri="http://schemas.openxmlformats.org/drawingml/2006/picture">
                <pic:pic>
                  <pic:nvPicPr>
                    <pic:cNvPr descr="cursor_tmp/flow_svgs/linux_6_5_6_ipcsHwIrqEnable.svg" id="1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6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6.6.6 ipcsHwIrqEnable processing flow</w:t>
      </w:r>
    </w:p>
    <w:bookmarkEnd w:id="218"/>
    <w:bookmarkStart w:id="222" w:name="ipcshwirqdisable-2"/>
    <w:p>
      <w:pPr>
        <w:pStyle w:val="3"/>
      </w:pPr>
      <w:r>
        <w:t>ipcsHwIrqDisable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禁止指定实例接收中断；用户侧为转发代理，内核侧访问硬件。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ipcsHwIrqDisable(const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40062"/>
            <wp:effectExtent b="0" l="0" r="0" t="0"/>
            <wp:docPr descr="6.6.7 ipcsHwIrqDisable processing flow" title="" id="137" name="Picture"/>
            <a:graphic>
              <a:graphicData uri="http://schemas.openxmlformats.org/drawingml/2006/picture">
                <pic:pic>
                  <pic:nvPicPr>
                    <pic:cNvPr descr="cursor_tmp/flow_svgs/linux_6_5_7_ipcsHwIrqDisable.svg" id="1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40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6.6.7 ipcsHwIrqDisable processing flow</w:t>
      </w:r>
    </w:p>
    <w:bookmarkEnd w:id="219"/>
    <w:bookmarkStart w:id="223" w:name="ipcshwirqnotify-2"/>
    <w:p>
      <w:pPr>
        <w:pStyle w:val="3"/>
      </w:pPr>
      <w:r>
        <w:t>ipcsHwIrqNotify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通知远端有数据可用；用户侧为转发代理，内核侧触发硬件中断。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ipcsHwIrqNotify(const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20488"/>
            <wp:effectExtent b="0" l="0" r="0" t="0"/>
            <wp:docPr descr="6.6.8 ipcsHwIrqNotify processing flow" title="" id="138" name="Picture"/>
            <a:graphic>
              <a:graphicData uri="http://schemas.openxmlformats.org/drawingml/2006/picture">
                <pic:pic>
                  <pic:nvPicPr>
                    <pic:cNvPr descr="cursor_tmp/flow_svgs/linux_6_5_8_ipcsHwIrqNotify.svg" id="1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20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6.6.8 ipcsHwIrqNotify processing flow</w:t>
      </w:r>
    </w:p>
    <w:bookmarkEnd w:id="220"/>
    <w:bookmarkStart w:id="224" w:name="ipcshwinit-2"/>
    <w:p>
      <w:pPr>
        <w:pStyle w:val="3"/>
      </w:pPr>
      <w:r>
        <w:t>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 HAL 资源；用户侧为空实现，内核侧映射并配置 MSCM/IRQ。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ipcsHwInit(const uint8_t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576000"/>
            <wp:effectExtent b="0" l="0" r="0" t="0"/>
            <wp:docPr descr="6.6.9 ipcsHwInit processing flow" title="" id="139" name="Picture"/>
            <a:graphic>
              <a:graphicData uri="http://schemas.openxmlformats.org/drawingml/2006/picture">
                <pic:pic>
                  <pic:nvPicPr>
                    <pic:cNvPr descr="cursor_tmp/flow_svgs/linux_6_5_9_ipcsHwInit.svg" id="1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5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6.6.9 ipcsHwInit processing flow</w:t>
      </w:r>
    </w:p>
    <w:bookmarkEnd w:id="221"/>
    <w:bookmarkStart w:id="225" w:name="ipcshwfree-2"/>
    <w:p>
      <w:pPr>
        <w:pStyle w:val="3"/>
      </w:pPr>
      <w:r>
        <w:t>ipcsHwFree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 HAL 资源；用户侧为空实现，内核侧释放映射状态。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69091"/>
            <wp:effectExtent b="0" l="0" r="0" t="0"/>
            <wp:docPr descr="6.6.10 ipcsHwFree processing flow" title="" id="140" name="Picture"/>
            <a:graphic>
              <a:graphicData uri="http://schemas.openxmlformats.org/drawingml/2006/picture">
                <pic:pic>
                  <pic:nvPicPr>
                    <pic:cNvPr descr="cursor_tmp/flow_svgs/linux_6_5_10_ipcsHwFree.svg" id="14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6.6.10 ipcsHwFree processing flow</w:t>
      </w:r>
    </w:p>
    <w:bookmarkEnd w:id="222"/>
    <w:bookmarkEnd w:id="223"/>
    <w:bookmarkStart w:id="226" w:name="swu_ipcs_linux_cdev_ko-软件单元设计"/>
    <w:p>
      <w:pPr>
        <w:pStyle w:val="21"/>
      </w:pPr>
      <w:r>
        <w:t>SWU_IPCS_LINUX_CDEV_KO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ipcs/mpu/os_kernel/ipc-cdev.c</w:t>
      </w:r>
      <w:r>
        <w:rPr>
          <w:rFonts w:ascii="Microsoft YaHei" w:hAnsi="Microsoft YaHei" w:eastAsia="微软雅黑"/>
          <w:b w:val="0"/>
          <w:sz w:val="22"/>
        </w:rPr>
        <w:t xml:space="preserve">。CDEV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Backend：字符设备、ioctl、wait</w:t>
      </w:r>
      <w:r>
        <w:rPr>
          <w:rFonts w:ascii="Microsoft YaHei" w:hAnsi="Microsoft YaHei" w:eastAsia="微软雅黑"/>
          <w:b w:val="0"/>
          <w:sz w:val="22"/>
        </w:rPr>
        <w:t xml:space="preserve"> queue、ISR </w:t>
      </w:r>
      <w:r>
        <w:rPr>
          <w:rFonts w:hint="eastAsia" w:ascii="Microsoft YaHei" w:hAnsi="Microsoft YaHei" w:eastAsia="微软雅黑"/>
          <w:b w:val="0"/>
          <w:sz w:val="22"/>
        </w:rPr>
        <w:t xml:space="preserve">与实例初始化。</w:t>
      </w:r>
    </w:p>
    <w:bookmarkStart w:id="227" w:name="ipcsshmhardirq-4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硬中断处理，禁止并清除远端通知，中断后续处理交给 tasklet 或等待队列。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irqreturn_t ipcsShmHardirq(int irq, void *dev)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irq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dev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irqreturn_t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04960"/>
            <wp:effectExtent b="0" l="0" r="0" t="0"/>
            <wp:docPr descr="6.7.12 ipcsShmHardirq processing flow" title="" id="141" name="Picture"/>
            <a:graphic>
              <a:graphicData uri="http://schemas.openxmlformats.org/drawingml/2006/picture">
                <pic:pic>
                  <pic:nvPicPr>
                    <pic:cNvPr descr="cursor_tmp/flow_svgs/linux_6_5_12_ipcsShmHardirq.svg" id="1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0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6.7.12 ipcsShmHardirq processing flow</w:t>
      </w:r>
    </w:p>
    <w:bookmarkEnd w:id="224"/>
    <w:bookmarkStart w:id="228" w:name="ipcsosmapintc-2"/>
    <w:p>
      <w:pPr>
        <w:pStyle w:val="3"/>
      </w:pPr>
      <w:r>
        <w:t>ipcsOsMapIntc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映射或返回中断控制器寄存器空间。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*ipcsOsMapIntc(void)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773039"/>
            <wp:effectExtent b="0" l="0" r="0" t="0"/>
            <wp:docPr descr="6.7.13 ipcsOsMapIntc processing flow" title="" id="142" name="Picture"/>
            <a:graphic>
              <a:graphicData uri="http://schemas.openxmlformats.org/drawingml/2006/picture">
                <pic:pic>
                  <pic:nvPicPr>
                    <pic:cNvPr descr="cursor_tmp/flow_svgs/linux_6_5_13_ipcsOsMapIntc.svg" id="1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773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6.7.13 ipcsOsMapIntc processing flow</w:t>
      </w:r>
    </w:p>
    <w:bookmarkEnd w:id="225"/>
    <w:bookmarkStart w:id="229" w:name="ipcsosunmapintc-2"/>
    <w:p>
      <w:pPr>
        <w:pStyle w:val="3"/>
      </w:pPr>
      <w:r>
        <w:t>ipcsOsUnmapIntc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释放中断控制器寄存器映射或提供对应空实现。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ipcsOsUnmapIntc(void *addr)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addr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96000"/>
            <wp:effectExtent b="0" l="0" r="0" t="0"/>
            <wp:docPr descr="6.7.14 ipcsOsUnmapIntc processing flow" title="" id="143" name="Picture"/>
            <a:graphic>
              <a:graphicData uri="http://schemas.openxmlformats.org/drawingml/2006/picture">
                <pic:pic>
                  <pic:nvPicPr>
                    <pic:cNvPr descr="cursor_tmp/flow_svgs/linux_6_5_14_ipcsOsUnmapIntc.svg" id="1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6.7.14 ipcsOsUnmapIntc processing flow</w:t>
      </w:r>
    </w:p>
    <w:bookmarkEnd w:id="226"/>
    <w:bookmarkStart w:id="230" w:name="ipcscdevopen-1"/>
    <w:p>
      <w:pPr>
        <w:pStyle w:val="3"/>
      </w:pPr>
      <w:r>
        <w:t>ipcsCdevOpen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处理字符设备打开请求。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ipcsCdevOpen(struct inode *inode, struct file *file)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64473"/>
            <wp:effectExtent b="0" l="0" r="0" t="0"/>
            <wp:docPr descr="6.7.15 ipcsCdevOpen processing flow" title="" id="144" name="Picture"/>
            <a:graphic>
              <a:graphicData uri="http://schemas.openxmlformats.org/drawingml/2006/picture">
                <pic:pic>
                  <pic:nvPicPr>
                    <pic:cNvPr descr="cursor_tmp/flow_svgs/linux_6_5_15_ipcsCdevOpen.svg" id="1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6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6.7.15 ipcsCdevOpen processing flow</w:t>
      </w:r>
    </w:p>
    <w:bookmarkEnd w:id="227"/>
    <w:bookmarkStart w:id="231" w:name="ipcscdevrelease-1"/>
    <w:p>
      <w:pPr>
        <w:pStyle w:val="3"/>
      </w:pPr>
      <w:r>
        <w:t>ipcsCdevRelease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处理字符设备关闭请求。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ipcsCdevRelease(struct inode *inode, struct file *file)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425343"/>
            <wp:effectExtent b="0" l="0" r="0" t="0"/>
            <wp:docPr descr="6.7.16 ipcsCdevRelease processing flow" title="" id="145" name="Picture"/>
            <a:graphic>
              <a:graphicData uri="http://schemas.openxmlformats.org/drawingml/2006/picture">
                <pic:pic>
                  <pic:nvPicPr>
                    <pic:cNvPr descr="cursor_tmp/flow_svgs/linux_6_5_16_ipcsCdevRelease.svg" id="1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25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6.7.16 ipcsCdevRelease processing flow</w:t>
      </w:r>
    </w:p>
    <w:bookmarkEnd w:id="228"/>
    <w:bookmarkStart w:id="232" w:name="ipcscdevread"/>
    <w:p>
      <w:pPr>
        <w:pStyle w:val="3"/>
      </w:pPr>
      <w:r>
        <w:t>ipcsCdevRead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阻塞等待内核接收中断唤醒。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ssize_t ipcsCdevRead(struct file *file, char __user *user_buffer, size_t size, loff_t *offset)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user_buffer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__user *user_buffer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user_buffer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size_t 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size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offset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loff_t *offset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offset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ssize_t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18244"/>
            <wp:effectExtent b="0" l="0" r="0" t="0"/>
            <wp:docPr descr="6.7.17 ipcsCdevRead processing flow" title="" id="146" name="Picture"/>
            <a:graphic>
              <a:graphicData uri="http://schemas.openxmlformats.org/drawingml/2006/picture">
                <pic:pic>
                  <pic:nvPicPr>
                    <pic:cNvPr descr="cursor_tmp/flow_svgs/linux_6_5_17_ipcsCdevRead.svg" id="1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1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6.7.17 ipcsCdevRead processing flow</w:t>
      </w:r>
    </w:p>
    <w:bookmarkEnd w:id="229"/>
    <w:bookmarkStart w:id="233" w:name="ipcscdevosinit"/>
    <w:p>
      <w:pPr>
        <w:pStyle w:val="3"/>
      </w:pPr>
      <w:r>
        <w:t>ipcsCdevOsInit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 CDEV 后端实例、HAL 和接收 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ipcsCdevOsInit(const uint8_t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921448"/>
            <wp:effectExtent b="0" l="0" r="0" t="0"/>
            <wp:docPr descr="6.7.18 ipcsCdevOsInit processing flow" title="" id="147" name="Picture"/>
            <a:graphic>
              <a:graphicData uri="http://schemas.openxmlformats.org/drawingml/2006/picture">
                <pic:pic>
                  <pic:nvPicPr>
                    <pic:cNvPr descr="cursor_tmp/flow_svgs/linux_6_5_18_ipcsCdevOsInit.svg" id="1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921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6.7.18 ipcsCdevOsInit processing flow</w:t>
      </w:r>
    </w:p>
    <w:bookmarkEnd w:id="230"/>
    <w:bookmarkStart w:id="234" w:name="ipcscdevioctl"/>
    <w:p>
      <w:pPr>
        <w:pStyle w:val="3"/>
      </w:pPr>
      <w:r>
        <w:t>ipcsCdevIoctl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 CDEV 用户侧 ioctl 命令，包括实例初始化和 IRQ 操作代理。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long ipcsCdevIoctl(struct file *file, unsigned int ioctl_cmd, unsigned long ioctl_arg)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ioctl_cmd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unsigned int ioctl_cmd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ioctl_cmd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ioctl_arg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unsigned long ioctl_arg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ioctl_arg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long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095300"/>
            <wp:effectExtent b="0" l="0" r="0" t="0"/>
            <wp:docPr descr="6.7.19 ipcsCdevIoctl processing flow" title="" id="148" name="Picture"/>
            <a:graphic>
              <a:graphicData uri="http://schemas.openxmlformats.org/drawingml/2006/picture">
                <pic:pic>
                  <pic:nvPicPr>
                    <pic:cNvPr descr="cursor_tmp/flow_svgs/linux_6_5_19_ipcsCdevIoctl.svg" id="1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9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6.7.19 ipcsCdevIoctl processing flow</w:t>
      </w:r>
    </w:p>
    <w:bookmarkEnd w:id="231"/>
    <w:bookmarkStart w:id="235" w:name="ipcscdevinit"/>
    <w:p>
      <w:pPr>
        <w:pStyle w:val="3"/>
      </w:pPr>
      <w:r>
        <w:t>ipcsCdevInit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CDEV 模块初始化，创建字符设备和 wait queue。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ipcsCdevInit(void)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166400"/>
            <wp:effectExtent b="0" l="0" r="0" t="0"/>
            <wp:docPr descr="6.7.20 ipcsCdevInit processing flow" title="" id="149" name="Picture"/>
            <a:graphic>
              <a:graphicData uri="http://schemas.openxmlformats.org/drawingml/2006/picture">
                <pic:pic>
                  <pic:nvPicPr>
                    <pic:cNvPr descr="cursor_tmp/flow_svgs/linux_6_5_20_ipcsCdevInit.svg" id="1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6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6.7.20 ipcsCdevInit processing flow</w:t>
      </w:r>
    </w:p>
    <w:bookmarkEnd w:id="232"/>
    <w:bookmarkStart w:id="236" w:name="ipcscdevclean"/>
    <w:p>
      <w:pPr>
        <w:pStyle w:val="3"/>
      </w:pPr>
      <w:r>
        <w:t>ipcsCdevClean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CDEV 模块清理，禁止 IRQ、释放中断并销毁字符设备。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ipcsCdevClean(void)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799149"/>
            <wp:effectExtent b="0" l="0" r="0" t="0"/>
            <wp:docPr descr="6.7.21 ipcsCdevClean processing flow" title="" id="150" name="Picture"/>
            <a:graphic>
              <a:graphicData uri="http://schemas.openxmlformats.org/drawingml/2006/picture">
                <pic:pic>
                  <pic:nvPicPr>
                    <pic:cNvPr descr="cursor_tmp/flow_svgs/linux_6_5_21_ipcsCdevClean.svg" id="1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799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6.7.21 ipcsCdevClean processing flow</w:t>
      </w:r>
    </w:p>
    <w:bookmarkEnd w:id="233"/>
    <w:bookmarkEnd w:id="234"/>
    <w:bookmarkStart w:id="237" w:name="linux-hal-函数设计"/>
    <w:p>
      <w:pPr>
        <w:pStyle w:val="21"/>
      </w:pPr>
      <w:r>
        <w:t>Linux HAL 函数设计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HAL，完成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映射、核索引解析、IRQ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使能/禁止/通知/清除等硬件操作。</w:t>
      </w:r>
    </w:p>
    <w:bookmarkStart w:id="238" w:name="ipcshwgetrxirq"/>
    <w:p>
      <w:pPr>
        <w:pStyle w:val="3"/>
      </w:pPr>
      <w:r>
        <w:t>ipcsHwGetRxIrq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返回指定实例使用的 MSCM 接收中断索引。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ipcsHwGetRxIrq(const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44562"/>
            <wp:effectExtent b="0" l="0" r="0" t="0"/>
            <wp:docPr descr="6.8.1 ipcsHwGetRxIrq processing flow" title="" id="151" name="Picture"/>
            <a:graphic>
              <a:graphicData uri="http://schemas.openxmlformats.org/drawingml/2006/picture">
                <pic:pic>
                  <pic:nvPicPr>
                    <pic:cNvPr descr="cursor_tmp/flow_svgs/linux_6_6_1_ipcsHwGetRxIrq.svg" id="1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44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6.8.1 ipcsHwGetRxIrq processing flow</w:t>
      </w:r>
    </w:p>
    <w:bookmarkEnd w:id="235"/>
    <w:bookmarkStart w:id="239" w:name="ipcshwinit-3"/>
    <w:p>
      <w:pPr>
        <w:pStyle w:val="3"/>
      </w:pPr>
      <w:r>
        <w:t>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 HAL 资源；用户侧为空实现，内核侧映射并配置 MSCM/IRQ。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ipcsHwInit(const uint8_t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36097"/>
            <wp:effectExtent b="0" l="0" r="0" t="0"/>
            <wp:docPr descr="6.8.2 ipcsHwInit processing flow" title="" id="152" name="Picture"/>
            <a:graphic>
              <a:graphicData uri="http://schemas.openxmlformats.org/drawingml/2006/picture">
                <pic:pic>
                  <pic:nvPicPr>
                    <pic:cNvPr descr="cursor_tmp/flow_svgs/linux_6_6_2_ipcsHwInit.svg" id="1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36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6.8.2 ipcsHwInit processing flow</w:t>
      </w:r>
    </w:p>
    <w:bookmarkEnd w:id="236"/>
    <w:bookmarkStart w:id="240" w:name="ipcshwinit-4"/>
    <w:p>
      <w:pPr>
        <w:pStyle w:val="3"/>
      </w:pPr>
      <w:r>
        <w:t>_ipcsHwInit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HAL 底层初始化，供 Linux UIO 等内核路径复用。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_ipcsHwInit(const uint8_t instance, int tx_irq, int rx_irq, const struct IPCS_SHM_REMOTE_CORE_TYPE *remote_core, const struct IPCS_SHM_LOCAL_CORE_TYPE *local_core, void *mscm_addr)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tx_irq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tx_irq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tx_irq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rx_irq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rx_irq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remote_core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IPCS_SHM_REMOTE_CORE_TYPE *remote_core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remote_core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local_core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IPCS_SHM_LOCAL_CORE_TYPE *local_core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local_core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mscm_addr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*mscm_addr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mscm_addr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953022" cy="8863330"/>
            <wp:effectExtent b="0" l="0" r="0" t="0"/>
            <wp:docPr descr="6.8.3 _ipcsHwInit processing flow" title="" id="153" name="Picture"/>
            <a:graphic>
              <a:graphicData uri="http://schemas.openxmlformats.org/drawingml/2006/picture">
                <pic:pic>
                  <pic:nvPicPr>
                    <pic:cNvPr descr="cursor_tmp/flow_svgs/linux_6_6_3__ipcsHwInit.svg" id="1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02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6.8.3 _ipcsHwInit processing flow</w:t>
      </w:r>
    </w:p>
    <w:bookmarkEnd w:id="237"/>
    <w:bookmarkStart w:id="241" w:name="ipcshwfree-3"/>
    <w:p>
      <w:pPr>
        <w:pStyle w:val="3"/>
      </w:pPr>
      <w:r>
        <w:t>ipcsHwFree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 HAL 资源；用户侧为空实现，内核侧释放映射状态。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12727"/>
            <wp:effectExtent b="0" l="0" r="0" t="0"/>
            <wp:docPr descr="6.8.4 ipcsHwFree processing flow" title="" id="154" name="Picture"/>
            <a:graphic>
              <a:graphicData uri="http://schemas.openxmlformats.org/drawingml/2006/picture">
                <pic:pic>
                  <pic:nvPicPr>
                    <pic:cNvPr descr="cursor_tmp/flow_svgs/linux_6_6_4_ipcsHwFree.svg" id="1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1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6.8.4 ipcsHwFree processing flow</w:t>
      </w:r>
    </w:p>
    <w:bookmarkEnd w:id="238"/>
    <w:bookmarkStart w:id="242" w:name="ipcshwirqenable-3"/>
    <w:p>
      <w:pPr>
        <w:pStyle w:val="3"/>
      </w:pPr>
      <w:r>
        <w:t>ipcsHwIrqEnable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使能指定实例接收中断；用户侧为转发代理，内核侧访问硬件。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ipcsHwIrqEnable(const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89316"/>
            <wp:effectExtent b="0" l="0" r="0" t="0"/>
            <wp:docPr descr="6.8.5 ipcsHwIrqEnable processing flow" title="" id="155" name="Picture"/>
            <a:graphic>
              <a:graphicData uri="http://schemas.openxmlformats.org/drawingml/2006/picture">
                <pic:pic>
                  <pic:nvPicPr>
                    <pic:cNvPr descr="cursor_tmp/flow_svgs/linux_6_6_5_ipcsHwIrqEnable.svg" id="1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89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6.8.5 ipcsHwIrqEnable processing flow</w:t>
      </w:r>
    </w:p>
    <w:bookmarkEnd w:id="239"/>
    <w:bookmarkStart w:id="243" w:name="ipcshwirqdisable-3"/>
    <w:p>
      <w:pPr>
        <w:pStyle w:val="3"/>
      </w:pPr>
      <w:r>
        <w:t>ipcsHwIrqDisable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禁止指定实例接收中断；用户侧为转发代理，内核侧访问硬件。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ipcsHwIrqDisable(const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63496"/>
            <wp:effectExtent b="0" l="0" r="0" t="0"/>
            <wp:docPr descr="6.8.6 ipcsHwIrqDisable processing flow" title="" id="156" name="Picture"/>
            <a:graphic>
              <a:graphicData uri="http://schemas.openxmlformats.org/drawingml/2006/picture">
                <pic:pic>
                  <pic:nvPicPr>
                    <pic:cNvPr descr="cursor_tmp/flow_svgs/linux_6_6_6_ipcsHwIrqDisable.svg" id="1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63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6.8.6 ipcsHwIrqDisable processing flow</w:t>
      </w:r>
    </w:p>
    <w:bookmarkEnd w:id="240"/>
    <w:bookmarkStart w:id="244" w:name="ipcshwirqnotify-3"/>
    <w:p>
      <w:pPr>
        <w:pStyle w:val="3"/>
      </w:pPr>
      <w:r>
        <w:t>ipcsHwIrqNotify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通知远端有数据可用；用户侧为转发代理，内核侧触发硬件中断。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ipcsHwIrqNotify(const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39247"/>
            <wp:effectExtent b="0" l="0" r="0" t="0"/>
            <wp:docPr descr="6.8.7 ipcsHwIrqNotify processing flow" title="" id="157" name="Picture"/>
            <a:graphic>
              <a:graphicData uri="http://schemas.openxmlformats.org/drawingml/2006/picture">
                <pic:pic>
                  <pic:nvPicPr>
                    <pic:cNvPr descr="cursor_tmp/flow_svgs/linux_6_6_7_ipcsHwIrqNotify.svg" id="1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9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6.8.7 ipcsHwIrqNotify processing flow</w:t>
      </w:r>
    </w:p>
    <w:bookmarkEnd w:id="241"/>
    <w:bookmarkStart w:id="245" w:name="ipcshwirqclear-1"/>
    <w:p>
      <w:pPr>
        <w:pStyle w:val="3"/>
      </w:pPr>
      <w:r>
        <w:t>ipcsHwIrqClear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清除指定实例接收中断状态。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ipcsHwIrqClear(const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879363"/>
            <wp:effectExtent b="0" l="0" r="0" t="0"/>
            <wp:docPr descr="6.8.8 ipcsHwIrqClear processing flow" title="" id="158" name="Picture"/>
            <a:graphic>
              <a:graphicData uri="http://schemas.openxmlformats.org/drawingml/2006/picture">
                <pic:pic>
                  <pic:nvPicPr>
                    <pic:cNvPr descr="cursor_tmp/flow_svgs/linux_6_6_8_ipcsHwIrqClear.svg" id="1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87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6.8.8 ipcsHwIrqClear processing flow</w:t>
      </w:r>
    </w:p>
    <w:bookmarkEnd w:id="242"/>
    <w:bookmarkEnd w:id="243"/>
    <w:bookmarkStart w:id="246" w:name="linux-关键场景流程"/>
    <w:p>
      <w:pPr>
        <w:pStyle w:val="21"/>
      </w:pPr>
      <w:r>
        <w:t>Linux 关键场景流程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6.3–6.8 </w:t>
      </w:r>
      <w:r>
        <w:rPr>
          <w:rFonts w:hint="eastAsia" w:ascii="Microsoft YaHei" w:hAnsi="Microsoft YaHei" w:eastAsia="微软雅黑"/>
          <w:b w:val="0"/>
          <w:sz w:val="22"/>
        </w:rPr>
        <w:t xml:space="preserve">节各函数已给出单函数</w:t>
      </w:r>
      <w:r>
        <w:rPr>
          <w:rFonts w:ascii="Microsoft YaHei" w:hAnsi="Microsoft YaHei" w:eastAsia="微软雅黑"/>
          <w:b w:val="0"/>
          <w:sz w:val="22"/>
        </w:rPr>
        <w:t xml:space="preserve"> processing </w:t>
      </w:r>
      <w:r>
        <w:rPr>
          <w:rFonts w:hint="eastAsia" w:ascii="Microsoft YaHei" w:hAnsi="Microsoft YaHei" w:eastAsia="微软雅黑"/>
          <w:b w:val="0"/>
          <w:sz w:val="22"/>
        </w:rPr>
        <w:t xml:space="preserve">flow（活动图）。本节描述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跨软件单元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的动态交互，采用</w:t>
      </w:r>
      <w:r>
        <w:rPr>
          <w:rFonts w:ascii="Microsoft YaHei" w:hAnsi="Microsoft YaHei" w:eastAsia="微软雅黑"/>
          <w:b w:val="0"/>
          <w:sz w:val="22"/>
        </w:rPr>
        <w:t xml:space="preserve"> UML </w:t>
      </w:r>
      <w:r>
        <w:rPr>
          <w:rFonts w:hint="eastAsia" w:ascii="Microsoft YaHei" w:hAnsi="Microsoft YaHei" w:eastAsia="微软雅黑"/>
          <w:b w:val="0"/>
          <w:sz w:val="22"/>
        </w:rPr>
        <w:t xml:space="preserve">序列图；纵轴为软件单元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ID（§2.1），用户侧代理、内核</w:t>
      </w:r>
      <w:r>
        <w:rPr>
          <w:rFonts w:ascii="Microsoft YaHei" w:hAnsi="Microsoft YaHei" w:eastAsia="微软雅黑"/>
          <w:b w:val="0"/>
          <w:sz w:val="22"/>
        </w:rPr>
        <w:t xml:space="preserve"> Backend、HAL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使用与</w:t>
      </w:r>
      <w:r>
        <w:rPr>
          <w:rFonts w:ascii="Microsoft YaHei" w:hAnsi="Microsoft YaHei" w:eastAsia="微软雅黑"/>
          <w:b w:val="0"/>
          <w:sz w:val="22"/>
        </w:rPr>
        <w:t xml:space="preserve"> §5.7 </w:t>
      </w:r>
      <w:r>
        <w:rPr>
          <w:rFonts w:hint="eastAsia" w:ascii="Microsoft YaHei" w:hAnsi="Microsoft YaHei" w:eastAsia="微软雅黑"/>
          <w:b w:val="0"/>
          <w:sz w:val="22"/>
        </w:rPr>
        <w:t xml:space="preserve">相同的配色规则。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涉及软件单元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CORE_SHM、LINUX_OS_UIO、LINUX_UIO_KO、HAL_LINUX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（os_uio）+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ipcsCdevWrite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ipcsUioInit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CORE_SHM、LINUX_OS_CDEV、LINUX_CDEV_KO、HAL_LINUX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（os_cdev）+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CORE_SHM、LINUX_OS_KERN、HAL_LINUX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（os_kernel）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发送通知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CORE_SHM、LINUX_OS_UIO、LINUX_UIO_KO、HAL_LINUX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ipcsSendUioCmd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ipcsShmUioIrqcontrol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发送通知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CORE_SHM、LINUX_OS_CDEV、LINUX_CDEV_KO、HAL_LINUX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ioctl(TRIGGER_TX_IRQ)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接收唤醒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HAL_LINUX、LINUX_UIO_KO、LINUX_OS_UIO、CORE_SHM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ipcsShmUioHandler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pthread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接收唤醒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HAL_LINUX、LINUX_CDEV_KO、LINUX_OS_CDEV、CORE_SHM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wait_queue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全内核接收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HAL_LINUX、LINUX_OS_KERN、CORE_SHM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tasklet</w:t>
            </w:r>
          </w:p>
        </w:tc>
      </w:tr>
    </w:tbl>
    <w:bookmarkStart w:id="247" w:name="uio-初始化lin-s01"/>
    <w:p>
      <w:pPr>
        <w:pStyle w:val="3"/>
      </w:pPr>
      <w:r>
        <w:t>UIO 初始化（LIN-S01）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10972"/>
            <wp:effectExtent b="0" l="0" r="0" t="0"/>
            <wp:docPr descr="Linux UIO initialization sequence" title="" id="159" name="Picture"/>
            <a:graphic>
              <a:graphicData uri="http://schemas.openxmlformats.org/drawingml/2006/picture">
                <pic:pic>
                  <pic:nvPicPr>
                    <pic:cNvPr descr="cursor_tmp/flow_svgs/linux_seq_uio_init.svg" id="1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1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initialization sequence</w:t>
      </w:r>
    </w:p>
    <w:bookmarkEnd w:id="244"/>
    <w:bookmarkStart w:id="248" w:name="cdev-初始化lin-s02"/>
    <w:p>
      <w:pPr>
        <w:pStyle w:val="3"/>
      </w:pPr>
      <w:r>
        <w:t>CDEV 初始化（LIN-S02）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06746"/>
            <wp:effectExtent b="0" l="0" r="0" t="0"/>
            <wp:docPr descr="Linux CDEV initialization sequence" title="" id="160" name="Picture"/>
            <a:graphic>
              <a:graphicData uri="http://schemas.openxmlformats.org/drawingml/2006/picture">
                <pic:pic>
                  <pic:nvPicPr>
                    <pic:cNvPr descr="cursor_tmp/flow_svgs/linux_seq_cdev_init.svg" id="1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06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initialization sequence</w:t>
      </w:r>
    </w:p>
    <w:bookmarkEnd w:id="245"/>
    <w:bookmarkStart w:id="249" w:name="全内核初始化lin-s03"/>
    <w:p>
      <w:pPr>
        <w:pStyle w:val="3"/>
      </w:pPr>
      <w:r>
        <w:t>全内核初始化（LIN-S03）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25135"/>
            <wp:effectExtent b="0" l="0" r="0" t="0"/>
            <wp:docPr descr="Linux in-kernel initialization sequence" title="" id="161" name="Picture"/>
            <a:graphic>
              <a:graphicData uri="http://schemas.openxmlformats.org/drawingml/2006/picture">
                <pic:pic>
                  <pic:nvPicPr>
                    <pic:cNvPr descr="cursor_tmp/flow_svgs/linux_seq_kernel_init.svg" id="16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25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in-kernel initialization sequence</w:t>
      </w:r>
    </w:p>
    <w:bookmarkEnd w:id="246"/>
    <w:bookmarkStart w:id="250" w:name="uio-发送通知lin-s04"/>
    <w:p>
      <w:pPr>
        <w:pStyle w:val="3"/>
      </w:pPr>
      <w:r>
        <w:t>UIO 发送通知（LIN-S04）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182983"/>
            <wp:effectExtent b="0" l="0" r="0" t="0"/>
            <wp:docPr descr="Linux UIO transmit notify sequence" title="" id="162" name="Picture"/>
            <a:graphic>
              <a:graphicData uri="http://schemas.openxmlformats.org/drawingml/2006/picture">
                <pic:pic>
                  <pic:nvPicPr>
                    <pic:cNvPr descr="cursor_tmp/flow_svgs/linux_seq_uio_tx_notify.svg" id="16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182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transmit notify sequence</w:t>
      </w:r>
    </w:p>
    <w:bookmarkEnd w:id="247"/>
    <w:bookmarkStart w:id="251" w:name="cdev-发送通知lin-s05"/>
    <w:p>
      <w:pPr>
        <w:pStyle w:val="3"/>
      </w:pPr>
      <w:r>
        <w:t>CDEV 发送通知（LIN-S05）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972283"/>
            <wp:effectExtent b="0" l="0" r="0" t="0"/>
            <wp:docPr descr="Linux CDEV transmit notify sequence" title="" id="163" name="Picture"/>
            <a:graphic>
              <a:graphicData uri="http://schemas.openxmlformats.org/drawingml/2006/picture">
                <pic:pic>
                  <pic:nvPicPr>
                    <pic:cNvPr descr="cursor_tmp/flow_svgs/linux_seq_cdev_tx_notify.svg" id="16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972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transmit notify sequence</w:t>
      </w:r>
    </w:p>
    <w:bookmarkEnd w:id="248"/>
    <w:bookmarkStart w:id="252" w:name="uio-接收唤醒lin-s06"/>
    <w:p>
      <w:pPr>
        <w:pStyle w:val="3"/>
      </w:pPr>
      <w:r>
        <w:t>UIO 接收唤醒（LIN-S06）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667737"/>
            <wp:effectExtent b="0" l="0" r="0" t="0"/>
            <wp:docPr descr="Linux UIO receive wakeup sequence" title="" id="164" name="Picture"/>
            <a:graphic>
              <a:graphicData uri="http://schemas.openxmlformats.org/drawingml/2006/picture">
                <pic:pic>
                  <pic:nvPicPr>
                    <pic:cNvPr descr="cursor_tmp/flow_svgs/linux_seq_uio_rx.svg" id="1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667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receive wakeup sequence</w:t>
      </w:r>
    </w:p>
    <w:bookmarkEnd w:id="249"/>
    <w:bookmarkStart w:id="253" w:name="cdev-接收唤醒lin-s07"/>
    <w:p>
      <w:pPr>
        <w:pStyle w:val="3"/>
      </w:pPr>
      <w:r>
        <w:t>CDEV 接收唤醒（LIN-S07）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555654"/>
            <wp:effectExtent b="0" l="0" r="0" t="0"/>
            <wp:docPr descr="Linux CDEV receive wakeup sequence" title="" id="165" name="Picture"/>
            <a:graphic>
              <a:graphicData uri="http://schemas.openxmlformats.org/drawingml/2006/picture">
                <pic:pic>
                  <pic:nvPicPr>
                    <pic:cNvPr descr="cursor_tmp/flow_svgs/linux_seq_cdev_rx.svg" id="1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55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receive wakeup sequence</w:t>
      </w:r>
    </w:p>
    <w:bookmarkEnd w:id="250"/>
    <w:bookmarkStart w:id="254" w:name="全内核接收lin-s08"/>
    <w:p>
      <w:pPr>
        <w:pStyle w:val="3"/>
      </w:pPr>
      <w:r>
        <w:t>全内核接收（LIN-S08）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48426"/>
            <wp:effectExtent b="0" l="0" r="0" t="0"/>
            <wp:docPr descr="Linux in-kernel receive sequence" title="" id="166" name="Picture"/>
            <a:graphic>
              <a:graphicData uri="http://schemas.openxmlformats.org/drawingml/2006/picture">
                <pic:pic>
                  <pic:nvPicPr>
                    <pic:cNvPr descr="cursor_tmp/flow_svgs/linux_seq_kernel_rx.svg" id="16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48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in-kernel receive sequence</w:t>
      </w:r>
    </w:p>
    <w:bookmarkEnd w:id="251"/>
    <w:bookmarkEnd w:id="252"/>
    <w:bookmarkStart w:id="255" w:name="linux-全局变量与私有类型"/>
    <w:p>
      <w:pPr>
        <w:pStyle w:val="21"/>
      </w:pPr>
      <w:r>
        <w:t>Linux 全局变量与私有类型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关键类型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IPCS_OS_PRIV_TYPE_TYPE ipc_os_priv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fd、mmap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地址、RX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线程与回调状态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priv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IPCS_OS_PRIV_TYPE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fd、共享内存映射和代理状态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全内核实例状态、共享内存地址、IRQ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rx_cb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ipc_pdev_priv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平台设备、cdev、UIO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实例和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ipc_cdev_priv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字符设备、wait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queue、目标实例和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ipc_hw_priv[]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MSCM、IRQ、核索引和平台私有状态</w:t>
            </w:r>
          </w:p>
        </w:tc>
      </w:tr>
    </w:tbl>
    <w:bookmarkEnd w:id="253"/>
    <w:bookmarkEnd w:id="254"/>
    <w:bookmarkStart w:id="256" w:name="X860b69007fafa2aa10ef32b95a402e8d0c6461a"/>
    <w:p>
      <w:pPr>
        <w:pStyle w:val="11"/>
      </w:pPr>
      <w:r>
        <w:t>Traceability and Consistency Evidence 追溯与一致性证据</w:t>
      </w:r>
    </w:p>
    <w:bookmarkStart w:id="257" w:name="swe.3-覆盖说明"/>
    <w:p>
      <w:pPr>
        <w:pStyle w:val="21"/>
      </w:pPr>
      <w:r>
        <w:t>SWE.3 覆盖说明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SWE.3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过程结果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文档落点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详细设计描述软件单元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§4–§6 Files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与各函数单元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定义软件单元接口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API；§5/§6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OSAL/HAL；§3.4、§6.8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定义动态行为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§4.7、§5.7、§6.9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及各函数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processing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与架构双向追溯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§7.2；§2；§3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与架构设计一致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§2–§3（三层契约与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适配形态）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软件单元可实现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源码路径与构建说明</w:t>
            </w:r>
          </w:p>
        </w:tc>
      </w:tr>
    </w:tbl>
    <w:bookmarkEnd w:id="255"/>
    <w:bookmarkStart w:id="258" w:name="架构设计源码追溯矩阵"/>
    <w:p>
      <w:pPr>
        <w:pStyle w:val="21"/>
      </w:pPr>
      <w:r>
        <w:t>架构—设计—源码追溯矩阵</w:t>
      </w:r>
    </w:p>
    <w:bookmarkStart w:id="259" w:name="软件单元追溯节选"/>
    <w:p>
      <w:pPr>
        <w:pStyle w:val="3"/>
      </w:pPr>
      <w:r>
        <w:t>软件单元追溯（节选）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函数/设计章节出处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§5.3、§5.4（Core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内部函数）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§5.4.1–4.4.5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§5.6 HAL、§5.3–4.5 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</w:tbl>
    <w:p>
      <w:pPr>
        <w:spacing w:before="0" w:after="0"/>
        <w:ind w:firstLine="0" w:left="0" w:right="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主要源码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</w:t>
            </w:r>
            <w:r>
              <w:rPr>
                <w:rFonts w:ascii="Microsoft YaHei" w:hAnsi="Microsoft YaHei" w:eastAsia="微软雅黑"/>
                <w:b w:val="0"/>
                <w:i/>
                <w:iCs/>
                <w:sz w:val="20"/>
              </w:rPr>
              <w:t xml:space="preserve">/ipc-os-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 + 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 + ipcs/mpu/os_kernel/ipc-cdev.c</w:t>
            </w:r>
          </w:p>
        </w:tc>
      </w:tr>
    </w:tbl>
    <w:bookmarkEnd w:id="256"/>
    <w:bookmarkEnd w:id="257"/>
    <w:bookmarkStart w:id="260" w:name="源码核对结果"/>
    <w:p>
      <w:pPr>
        <w:pStyle w:val="21"/>
      </w:pPr>
      <w:r>
        <w:t>源码核对结果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核对基准：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目录（2026-05-19），与本文档设计条目一致。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纳入章节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§4.2、§4.3–4.4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对外/内部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与源码一致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§3.2、§5.4.1–4.4.5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队列单元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§4.2、§4.4.23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memcpy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配置与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§5.2、§5.6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HAL；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§4.6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ipcs/mcu/os/baremetal/ipc-os-baremetal.c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不在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SDD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§6.8、§3.4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对外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API（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ipcs-shm.h</w:t>
      </w:r>
      <w:r>
        <w:rPr>
          <w:rFonts w:hint="eastAsia" w:ascii="Microsoft YaHei" w:hAnsi="Microsoft YaHei" w:eastAsia="微软雅黑"/>
          <w:b w:val="0"/>
          <w:sz w:val="22"/>
        </w:rPr>
        <w:t xml:space="preserve">）：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ipcsShmFree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ipcsShmAcquireBuf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ipcsShmReleaseBuf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ipcsShmTx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ipcsShmUnmanagedAcquire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ipcsShmUnmanagedTx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ipcsShmIsRemoteReady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ipcsShmPollChannels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—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§3.3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一致。</w:t>
      </w:r>
    </w:p>
    <w:bookmarkEnd w:id="258"/>
    <w:bookmarkStart w:id="261" w:name="对外内部接口判定规则"/>
    <w:p>
      <w:pPr>
        <w:pStyle w:val="21"/>
      </w:pPr>
      <w:r>
        <w:t>对外/内部接口判定规则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对外（应用）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ipcs/ipcs_cores/ipc-shm.h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中声明且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ipcs-shm.c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static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OSAL/HAL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以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ipc-os.h、ipc-hw.h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声明；实现位置见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§3.4、§6.3–§6.8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用户库内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契约，实现为转发；属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Adapt（§3.4）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函数及仅单元内使用的类型</w:t>
            </w:r>
          </w:p>
        </w:tc>
      </w:tr>
    </w:tbl>
    <w:bookmarkEnd w:id="259"/>
    <w:bookmarkEnd w:id="260"/>
    <w:sectPr>
      <w:pgSz w:w="11906" w:h="16838"/>
      <w:pgMar w:top="1440" w:right="1440" w:bottom="1440" w:left="14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9ABBC" w14:textId="77777777" w:rsidR="0029164B" w:rsidRDefault="0029164B">
      <w:pPr>
        <w:rPr>
          <w:rFonts w:hint="eastAsia"/>
        </w:rPr>
      </w:pPr>
      <w:r>
        <w:separator/>
      </w:r>
    </w:p>
  </w:endnote>
  <w:endnote w:type="continuationSeparator" w:id="0">
    <w:p w14:paraId="343D6039" w14:textId="77777777" w:rsidR="0029164B" w:rsidRDefault="0029164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PSON Sans Serif U">
    <w:altName w:val="Calibri"/>
    <w:charset w:val="00"/>
    <w:family w:val="swiss"/>
    <w:pitch w:val="default"/>
    <w:sig w:usb0="00000000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sch Office Sans">
    <w:altName w:val="Arial"/>
    <w:charset w:val="00"/>
    <w:family w:val="swiss"/>
    <w:pitch w:val="default"/>
    <w:sig w:usb0="00000000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UnicodeMS">
    <w:altName w:val="Yu Gothic"/>
    <w:charset w:val="80"/>
    <w:family w:val="auto"/>
    <w:pitch w:val="default"/>
    <w:sig w:usb0="00000000" w:usb1="00000000" w:usb2="00000010" w:usb3="00000000" w:csb0="0002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3699F" w14:textId="77777777" w:rsidR="008B0016" w:rsidRDefault="008B0016">
    <w:pPr>
      <w:pStyle w:val="ae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62C76" w14:textId="77777777" w:rsidR="008B0016" w:rsidRDefault="008B0016">
    <w:pPr>
      <w:pStyle w:val="ae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ABD71" w14:textId="77777777" w:rsidR="008B0016" w:rsidRDefault="008B0016">
    <w:pPr>
      <w:pStyle w:val="ae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3E97C" w14:textId="77777777" w:rsidR="0029164B" w:rsidRDefault="0029164B">
      <w:pPr>
        <w:rPr>
          <w:rFonts w:hint="eastAsia"/>
        </w:rPr>
      </w:pPr>
      <w:r>
        <w:separator/>
      </w:r>
    </w:p>
  </w:footnote>
  <w:footnote w:type="continuationSeparator" w:id="0">
    <w:p w14:paraId="5B1D05BA" w14:textId="77777777" w:rsidR="0029164B" w:rsidRDefault="0029164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087C" w14:textId="77777777" w:rsidR="008B0016" w:rsidRDefault="008B0016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AD6DF" w14:textId="77777777" w:rsidR="008B0016" w:rsidRDefault="008B0016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CB63" w14:textId="77777777" w:rsidR="008B0016" w:rsidRDefault="008B0016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5FDC"/>
    <w:multiLevelType w:val="multilevel"/>
    <w:tmpl w:val="C3620E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3E28B5"/>
    <w:multiLevelType w:val="multilevel"/>
    <w:tmpl w:val="BC1284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381CFF"/>
    <w:multiLevelType w:val="multilevel"/>
    <w:tmpl w:val="B3E4D9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40A9B8E"/>
    <w:multiLevelType w:val="multilevel"/>
    <w:tmpl w:val="1BD88B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4DD4B9F"/>
    <w:multiLevelType w:val="hybridMultilevel"/>
    <w:tmpl w:val="A1D85F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05210257"/>
    <w:multiLevelType w:val="multilevel"/>
    <w:tmpl w:val="F5E63F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6976DDF"/>
    <w:multiLevelType w:val="singleLevel"/>
    <w:tmpl w:val="06976DDF"/>
    <w:lvl w:ilvl="0">
      <w:start w:val="1"/>
      <w:numFmt w:val="bullet"/>
      <w:pStyle w:val="NotaMM"/>
      <w:lvlText w:val="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C1E0BB3"/>
    <w:multiLevelType w:val="multilevel"/>
    <w:tmpl w:val="0C1E0BB3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  <w:rPr>
        <w:rFonts w:hint="eastAsia"/>
      </w:rPr>
    </w:lvl>
  </w:abstractNum>
  <w:abstractNum w:abstractNumId="8" w15:restartNumberingAfterBreak="0">
    <w:nsid w:val="0E464F88"/>
    <w:multiLevelType w:val="multilevel"/>
    <w:tmpl w:val="0E464F88"/>
    <w:lvl w:ilvl="0">
      <w:start w:val="1"/>
      <w:numFmt w:val="decimal"/>
      <w:pStyle w:val="STITRE1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decimal"/>
      <w:lvlText w:val=".%2%1."/>
      <w:lvlJc w:val="left"/>
      <w:pPr>
        <w:tabs>
          <w:tab w:val="left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left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left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left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320"/>
        </w:tabs>
        <w:ind w:left="4320" w:hanging="1440"/>
      </w:pPr>
    </w:lvl>
  </w:abstractNum>
  <w:abstractNum w:abstractNumId="9" w15:restartNumberingAfterBreak="0">
    <w:nsid w:val="106F303D"/>
    <w:multiLevelType w:val="hybridMultilevel"/>
    <w:tmpl w:val="84005A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140421C0"/>
    <w:multiLevelType w:val="multilevel"/>
    <w:tmpl w:val="140421C0"/>
    <w:lvl w:ilvl="0">
      <w:start w:val="1"/>
      <w:numFmt w:val="bullet"/>
      <w:pStyle w:val="a0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1C47078B"/>
    <w:multiLevelType w:val="multilevel"/>
    <w:tmpl w:val="455A11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bullet"/>
      <w:pStyle w:val="1"/>
      <w:lvlText w:val=""/>
      <w:lvlJc w:val="left"/>
      <w:pPr>
        <w:ind w:left="840" w:hanging="420"/>
      </w:pPr>
      <w:rPr>
        <w:rFonts w:ascii="Symbol" w:hAnsi="Symbol" w:hint="default"/>
        <w:sz w:val="24"/>
      </w:rPr>
    </w:lvl>
    <w:lvl w:ilvl="2">
      <w:start w:val="1"/>
      <w:numFmt w:val="bullet"/>
      <w:lvlText w:val="•"/>
      <w:lvlJc w:val="left"/>
      <w:pPr>
        <w:ind w:left="1260" w:hanging="420"/>
      </w:pPr>
      <w:rPr>
        <w:rFonts w:ascii="Arial" w:hAnsi="Arial" w:hint="default"/>
      </w:rPr>
    </w:lvl>
    <w:lvl w:ilvl="3">
      <w:start w:val="1"/>
      <w:numFmt w:val="bullet"/>
      <w:lvlRestart w:val="2"/>
      <w:pStyle w:val="2"/>
      <w:lvlText w:val="•"/>
      <w:lvlJc w:val="left"/>
      <w:pPr>
        <w:ind w:left="1134" w:hanging="283"/>
      </w:pPr>
      <w:rPr>
        <w:rFonts w:ascii="Arial" w:hAnsi="Arial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1EB71705"/>
    <w:multiLevelType w:val="singleLevel"/>
    <w:tmpl w:val="1EB71705"/>
    <w:lvl w:ilvl="0">
      <w:start w:val="1"/>
      <w:numFmt w:val="bullet"/>
      <w:pStyle w:val="sliste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2D223D27"/>
    <w:multiLevelType w:val="multilevel"/>
    <w:tmpl w:val="2D223D27"/>
    <w:lvl w:ilvl="0">
      <w:start w:val="1"/>
      <w:numFmt w:val="decimal"/>
      <w:pStyle w:val="20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4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15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16" w15:restartNumberingAfterBreak="0">
    <w:nsid w:val="4134196C"/>
    <w:multiLevelType w:val="multilevel"/>
    <w:tmpl w:val="F1D06BA2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8819DC"/>
    <w:multiLevelType w:val="multilevel"/>
    <w:tmpl w:val="498819DC"/>
    <w:lvl w:ilvl="0">
      <w:start w:val="1"/>
      <w:numFmt w:val="decimal"/>
      <w:pStyle w:val="CharChar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5D5A0B79"/>
    <w:multiLevelType w:val="multilevel"/>
    <w:tmpl w:val="492ECC86"/>
    <w:lvl w:ilvl="0">
      <w:start w:val="1"/>
      <w:numFmt w:val="decimal"/>
      <w:pStyle w:val="11"/>
      <w:lvlText w:val="%1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 w:val="0"/>
        <w:sz w:val="28"/>
      </w:rPr>
    </w:lvl>
    <w:lvl w:ilvl="1">
      <w:start w:val="1"/>
      <w:numFmt w:val="decimal"/>
      <w:pStyle w:val="21"/>
      <w:lvlText w:val="%1.%2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68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9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20" w15:restartNumberingAfterBreak="0">
    <w:nsid w:val="6D6F0E36"/>
    <w:multiLevelType w:val="multilevel"/>
    <w:tmpl w:val="32763D9E"/>
    <w:styleLink w:val="IMCBulletList"/>
    <w:lvl w:ilvl="0">
      <w:start w:val="1"/>
      <w:numFmt w:val="bullet"/>
      <w:pStyle w:val="Bullet"/>
      <w:lvlText w:val=""/>
      <w:lvlJc w:val="left"/>
      <w:pPr>
        <w:tabs>
          <w:tab w:val="num" w:pos="1656"/>
        </w:tabs>
        <w:ind w:left="1656" w:hanging="358"/>
      </w:pPr>
      <w:rPr>
        <w:rFonts w:ascii="Symbol" w:hAnsi="Symbol" w:hint="default"/>
      </w:rPr>
    </w:lvl>
    <w:lvl w:ilvl="1">
      <w:start w:val="1"/>
      <w:numFmt w:val="bullet"/>
      <w:pStyle w:val="BulletSub"/>
      <w:lvlText w:val=""/>
      <w:lvlJc w:val="left"/>
      <w:pPr>
        <w:tabs>
          <w:tab w:val="num" w:pos="2013"/>
        </w:tabs>
        <w:ind w:left="2013" w:hanging="357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23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24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abstractNum w:abstractNumId="25" w15:restartNumberingAfterBreak="0">
    <w:nsid w:val="7EEC7A59"/>
    <w:multiLevelType w:val="multilevel"/>
    <w:tmpl w:val="0BEA95F8"/>
    <w:lvl w:ilvl="0">
      <w:start w:val="1"/>
      <w:numFmt w:val="decimal"/>
      <w:pStyle w:val="22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6">
    <w:nsid w:val="00B4338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7">
    <w:nsid w:val="01F69D88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8">
    <w:nsid w:val="01389565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9">
    <w:nsid w:val="01238979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0">
    <w:nsid w:val="0189ECED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1">
    <w:nsid w:val="034B7A5E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2">
    <w:nsid w:val="05A4C29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3">
    <w:nsid w:val="01F52D34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4">
    <w:nsid w:val="050E308F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>
    <w:nsid w:val="019ACAC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6">
    <w:nsid w:val="017CE60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7">
    <w:nsid w:val="02BC959D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8">
    <w:nsid w:val="0064877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9">
    <w:nsid w:val="01385E58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0">
    <w:nsid w:val="0242441F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>
    <w:nsid w:val="032F45C2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2">
    <w:nsid w:val="00FC272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45400395">
    <w:abstractNumId w:val="18"/>
  </w:num>
  <w:num w:numId="2" w16cid:durableId="570045514">
    <w:abstractNumId w:val="13"/>
  </w:num>
  <w:num w:numId="3" w16cid:durableId="1399093467">
    <w:abstractNumId w:val="21"/>
  </w:num>
  <w:num w:numId="4" w16cid:durableId="1112826135">
    <w:abstractNumId w:val="14"/>
  </w:num>
  <w:num w:numId="5" w16cid:durableId="988938944">
    <w:abstractNumId w:val="15"/>
  </w:num>
  <w:num w:numId="6" w16cid:durableId="861018725">
    <w:abstractNumId w:val="23"/>
  </w:num>
  <w:num w:numId="7" w16cid:durableId="203105391">
    <w:abstractNumId w:val="22"/>
  </w:num>
  <w:num w:numId="8" w16cid:durableId="492455879">
    <w:abstractNumId w:val="19"/>
  </w:num>
  <w:num w:numId="9" w16cid:durableId="1722903391">
    <w:abstractNumId w:val="24"/>
  </w:num>
  <w:num w:numId="10" w16cid:durableId="770587679">
    <w:abstractNumId w:val="8"/>
  </w:num>
  <w:num w:numId="11" w16cid:durableId="2132505971">
    <w:abstractNumId w:val="12"/>
  </w:num>
  <w:num w:numId="12" w16cid:durableId="925387438">
    <w:abstractNumId w:val="6"/>
  </w:num>
  <w:num w:numId="13" w16cid:durableId="334847210">
    <w:abstractNumId w:val="17"/>
  </w:num>
  <w:num w:numId="14" w16cid:durableId="1751804173">
    <w:abstractNumId w:val="9"/>
  </w:num>
  <w:num w:numId="15" w16cid:durableId="566958017">
    <w:abstractNumId w:val="10"/>
    <w:lvlOverride w:ilvl="0">
      <w:lvl w:ilvl="0">
        <w:start w:val="1"/>
        <w:numFmt w:val="bullet"/>
        <w:pStyle w:val="a0"/>
        <w:lvlText w:val=""/>
        <w:lvlJc w:val="left"/>
        <w:pPr>
          <w:ind w:left="5460" w:hanging="420"/>
        </w:pPr>
        <w:rPr>
          <w:rFonts w:ascii="Wingdings" w:hAnsi="Wingdings" w:hint="default"/>
        </w:rPr>
      </w:lvl>
    </w:lvlOverride>
    <w:lvlOverride w:ilvl="1">
      <w:lvl w:ilvl="1">
        <w:start w:val="1"/>
        <w:numFmt w:val="bullet"/>
        <w:lvlText w:val="•"/>
        <w:lvlJc w:val="left"/>
        <w:pPr>
          <w:ind w:left="5880" w:hanging="420"/>
        </w:pPr>
        <w:rPr>
          <w:rFonts w:ascii="Arial" w:hAnsi="Arial" w:hint="default"/>
        </w:rPr>
      </w:lvl>
    </w:lvlOverride>
    <w:lvlOverride w:ilvl="2">
      <w:lvl w:ilvl="2" w:tentative="1">
        <w:start w:val="1"/>
        <w:numFmt w:val="bullet"/>
        <w:lvlText w:val=""/>
        <w:lvlJc w:val="left"/>
        <w:pPr>
          <w:ind w:left="6300" w:hanging="420"/>
        </w:pPr>
        <w:rPr>
          <w:rFonts w:ascii="Wingdings" w:hAnsi="Wingdings" w:hint="default"/>
        </w:rPr>
      </w:lvl>
    </w:lvlOverride>
    <w:lvlOverride w:ilvl="3">
      <w:lvl w:ilvl="3" w:tentative="1">
        <w:start w:val="1"/>
        <w:numFmt w:val="bullet"/>
        <w:lvlText w:val=""/>
        <w:lvlJc w:val="left"/>
        <w:pPr>
          <w:ind w:left="6720" w:hanging="420"/>
        </w:pPr>
        <w:rPr>
          <w:rFonts w:ascii="Wingdings" w:hAnsi="Wingdings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714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756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798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840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8820" w:hanging="420"/>
        </w:pPr>
        <w:rPr>
          <w:rFonts w:ascii="Wingdings" w:hAnsi="Wingdings" w:hint="default"/>
        </w:rPr>
      </w:lvl>
    </w:lvlOverride>
  </w:num>
  <w:num w:numId="16" w16cid:durableId="1313872834">
    <w:abstractNumId w:val="11"/>
    <w:lvlOverride w:ilvl="0">
      <w:lvl w:ilvl="0" w:tentative="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</w:lvlOverride>
    <w:lvlOverride w:ilvl="1">
      <w:lvl w:ilvl="1">
        <w:numFmt w:val="bullet"/>
        <w:pStyle w:val="1"/>
        <w:lvlText w:val=""/>
        <w:lvlJc w:val="left"/>
        <w:pPr>
          <w:ind w:left="840" w:hanging="420"/>
        </w:pPr>
        <w:rPr>
          <w:rFonts w:ascii="Symbol" w:hAnsi="Symbol" w:hint="default"/>
          <w:sz w:val="24"/>
        </w:rPr>
      </w:lvl>
    </w:lvlOverride>
    <w:lvlOverride w:ilvl="2">
      <w:lvl w:ilvl="2">
        <w:start w:val="1"/>
        <w:numFmt w:val="bullet"/>
        <w:lvlText w:val="•"/>
        <w:lvlJc w:val="left"/>
        <w:pPr>
          <w:ind w:left="1260" w:hanging="420"/>
        </w:pPr>
        <w:rPr>
          <w:rFonts w:ascii="Arial" w:hAnsi="Arial" w:hint="default"/>
        </w:rPr>
      </w:lvl>
    </w:lvlOverride>
    <w:lvlOverride w:ilvl="3">
      <w:lvl w:ilvl="3">
        <w:start w:val="1"/>
        <w:numFmt w:val="bullet"/>
        <w:lvlRestart w:val="2"/>
        <w:pStyle w:val="2"/>
        <w:lvlText w:val="•"/>
        <w:lvlJc w:val="left"/>
        <w:pPr>
          <w:ind w:left="1134" w:hanging="283"/>
        </w:pPr>
        <w:rPr>
          <w:rFonts w:ascii="Arial" w:hAnsi="Arial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lvlOverride>
  </w:num>
  <w:num w:numId="17" w16cid:durableId="1002855357">
    <w:abstractNumId w:val="25"/>
  </w:num>
  <w:num w:numId="18" w16cid:durableId="1520781329">
    <w:abstractNumId w:val="16"/>
  </w:num>
  <w:num w:numId="19" w16cid:durableId="105272583">
    <w:abstractNumId w:val="7"/>
  </w:num>
  <w:num w:numId="20" w16cid:durableId="557668058">
    <w:abstractNumId w:val="20"/>
  </w:num>
  <w:num w:numId="21" w16cid:durableId="576327191">
    <w:abstractNumId w:val="18"/>
  </w:num>
  <w:num w:numId="22" w16cid:durableId="762260548">
    <w:abstractNumId w:val="18"/>
  </w:num>
  <w:num w:numId="23" w16cid:durableId="1363166668">
    <w:abstractNumId w:val="18"/>
  </w:num>
  <w:num w:numId="24" w16cid:durableId="1505242141">
    <w:abstractNumId w:val="18"/>
  </w:num>
  <w:num w:numId="25" w16cid:durableId="1645045698">
    <w:abstractNumId w:val="2"/>
  </w:num>
  <w:num w:numId="26" w16cid:durableId="107168325">
    <w:abstractNumId w:val="2"/>
  </w:num>
  <w:num w:numId="27" w16cid:durableId="1901860704">
    <w:abstractNumId w:val="2"/>
  </w:num>
  <w:num w:numId="28" w16cid:durableId="48725527">
    <w:abstractNumId w:val="2"/>
  </w:num>
  <w:num w:numId="29" w16cid:durableId="1766148886">
    <w:abstractNumId w:val="0"/>
  </w:num>
  <w:num w:numId="30" w16cid:durableId="115298536">
    <w:abstractNumId w:val="0"/>
  </w:num>
  <w:num w:numId="31" w16cid:durableId="2104639325">
    <w:abstractNumId w:val="0"/>
  </w:num>
  <w:num w:numId="32" w16cid:durableId="422528160">
    <w:abstractNumId w:val="0"/>
  </w:num>
  <w:num w:numId="33" w16cid:durableId="1947150552">
    <w:abstractNumId w:val="3"/>
  </w:num>
  <w:num w:numId="34" w16cid:durableId="1514564365">
    <w:abstractNumId w:val="3"/>
  </w:num>
  <w:num w:numId="35" w16cid:durableId="406654997">
    <w:abstractNumId w:val="3"/>
  </w:num>
  <w:num w:numId="36" w16cid:durableId="1398430345">
    <w:abstractNumId w:val="3"/>
  </w:num>
  <w:num w:numId="37" w16cid:durableId="484129843">
    <w:abstractNumId w:val="1"/>
  </w:num>
  <w:num w:numId="38" w16cid:durableId="458382286">
    <w:abstractNumId w:val="1"/>
  </w:num>
  <w:num w:numId="39" w16cid:durableId="1867715817">
    <w:abstractNumId w:val="1"/>
  </w:num>
  <w:num w:numId="40" w16cid:durableId="614290552">
    <w:abstractNumId w:val="1"/>
  </w:num>
  <w:num w:numId="41" w16cid:durableId="2040619103">
    <w:abstractNumId w:val="5"/>
  </w:num>
  <w:num w:numId="42" w16cid:durableId="1117454965">
    <w:abstractNumId w:val="5"/>
  </w:num>
  <w:num w:numId="43" w16cid:durableId="1519345590">
    <w:abstractNumId w:val="5"/>
  </w:num>
  <w:num w:numId="44" w16cid:durableId="475876250">
    <w:abstractNumId w:val="5"/>
  </w:num>
  <w:num w:numId="45" w16cid:durableId="674452705">
    <w:abstractNumId w:val="4"/>
  </w:num>
  <w:num w:numId="46" w16cid:durableId="1581059632">
    <w:abstractNumId w:val="18"/>
  </w:num>
  <w:num w:numId="48">
    <w:abstractNumId w:val="26"/>
  </w:num>
  <w:num w:numId="49">
    <w:abstractNumId w:val="26"/>
  </w:num>
  <w:num w:numId="50">
    <w:abstractNumId w:val="26"/>
  </w:num>
  <w:num w:numId="51">
    <w:abstractNumId w:val="26"/>
  </w:num>
  <w:num w:numId="52">
    <w:abstractNumId w:val="26"/>
  </w:num>
  <w:num w:numId="53">
    <w:abstractNumId w:val="26"/>
  </w:num>
  <w:num w:numId="54">
    <w:abstractNumId w:val="26"/>
  </w:num>
  <w:num w:numId="55">
    <w:abstractNumId w:val="26"/>
  </w:num>
  <w:num w:numId="56">
    <w:abstractNumId w:val="26"/>
  </w:num>
  <w:num w:numId="57">
    <w:abstractNumId w:val="27"/>
  </w:num>
  <w:num w:numId="58">
    <w:abstractNumId w:val="27"/>
  </w:num>
  <w:num w:numId="59">
    <w:abstractNumId w:val="27"/>
  </w:num>
  <w:num w:numId="60">
    <w:abstractNumId w:val="27"/>
  </w:num>
  <w:num w:numId="61">
    <w:abstractNumId w:val="27"/>
  </w:num>
  <w:num w:numId="62">
    <w:abstractNumId w:val="27"/>
  </w:num>
  <w:num w:numId="63">
    <w:abstractNumId w:val="27"/>
  </w:num>
  <w:num w:numId="64">
    <w:abstractNumId w:val="27"/>
  </w:num>
  <w:num w:numId="65">
    <w:abstractNumId w:val="27"/>
  </w:num>
  <w:num w:numId="66">
    <w:abstractNumId w:val="28"/>
  </w:num>
  <w:num w:numId="67">
    <w:abstractNumId w:val="28"/>
  </w:num>
  <w:num w:numId="68">
    <w:abstractNumId w:val="28"/>
  </w:num>
  <w:num w:numId="69">
    <w:abstractNumId w:val="28"/>
  </w:num>
  <w:num w:numId="70">
    <w:abstractNumId w:val="28"/>
  </w:num>
  <w:num w:numId="71">
    <w:abstractNumId w:val="28"/>
  </w:num>
  <w:num w:numId="72">
    <w:abstractNumId w:val="28"/>
  </w:num>
  <w:num w:numId="73">
    <w:abstractNumId w:val="28"/>
  </w:num>
  <w:num w:numId="74">
    <w:abstractNumId w:val="28"/>
  </w:num>
  <w:num w:numId="75">
    <w:abstractNumId w:val="29"/>
  </w:num>
  <w:num w:numId="76">
    <w:abstractNumId w:val="29"/>
  </w:num>
  <w:num w:numId="77">
    <w:abstractNumId w:val="29"/>
  </w:num>
  <w:num w:numId="78">
    <w:abstractNumId w:val="29"/>
  </w:num>
  <w:num w:numId="79">
    <w:abstractNumId w:val="29"/>
  </w:num>
  <w:num w:numId="80">
    <w:abstractNumId w:val="29"/>
  </w:num>
  <w:num w:numId="81">
    <w:abstractNumId w:val="29"/>
  </w:num>
  <w:num w:numId="82">
    <w:abstractNumId w:val="29"/>
  </w:num>
  <w:num w:numId="83">
    <w:abstractNumId w:val="29"/>
  </w:num>
  <w:num w:numId="84">
    <w:abstractNumId w:val="30"/>
  </w:num>
  <w:num w:numId="85">
    <w:abstractNumId w:val="30"/>
  </w:num>
  <w:num w:numId="86">
    <w:abstractNumId w:val="30"/>
  </w:num>
  <w:num w:numId="87">
    <w:abstractNumId w:val="30"/>
  </w:num>
  <w:num w:numId="88">
    <w:abstractNumId w:val="30"/>
  </w:num>
  <w:num w:numId="89">
    <w:abstractNumId w:val="30"/>
  </w:num>
  <w:num w:numId="90">
    <w:abstractNumId w:val="30"/>
  </w:num>
  <w:num w:numId="91">
    <w:abstractNumId w:val="30"/>
  </w:num>
  <w:num w:numId="92">
    <w:abstractNumId w:val="30"/>
  </w:num>
  <w:num w:numId="93">
    <w:abstractNumId w:val="31"/>
  </w:num>
  <w:num w:numId="94">
    <w:abstractNumId w:val="31"/>
  </w:num>
  <w:num w:numId="95">
    <w:abstractNumId w:val="31"/>
  </w:num>
  <w:num w:numId="96">
    <w:abstractNumId w:val="31"/>
  </w:num>
  <w:num w:numId="97">
    <w:abstractNumId w:val="31"/>
  </w:num>
  <w:num w:numId="98">
    <w:abstractNumId w:val="31"/>
  </w:num>
  <w:num w:numId="99">
    <w:abstractNumId w:val="31"/>
  </w:num>
  <w:num w:numId="100">
    <w:abstractNumId w:val="31"/>
  </w:num>
  <w:num w:numId="101">
    <w:abstractNumId w:val="31"/>
  </w:num>
  <w:num w:numId="102">
    <w:abstractNumId w:val="32"/>
  </w:num>
  <w:num w:numId="103">
    <w:abstractNumId w:val="32"/>
  </w:num>
  <w:num w:numId="104">
    <w:abstractNumId w:val="32"/>
  </w:num>
  <w:num w:numId="105">
    <w:abstractNumId w:val="32"/>
  </w:num>
  <w:num w:numId="106">
    <w:abstractNumId w:val="32"/>
  </w:num>
  <w:num w:numId="107">
    <w:abstractNumId w:val="32"/>
  </w:num>
  <w:num w:numId="108">
    <w:abstractNumId w:val="32"/>
  </w:num>
  <w:num w:numId="109">
    <w:abstractNumId w:val="32"/>
  </w:num>
  <w:num w:numId="110">
    <w:abstractNumId w:val="32"/>
  </w:num>
  <w:num w:numId="111">
    <w:abstractNumId w:val="33"/>
  </w:num>
  <w:num w:numId="112">
    <w:abstractNumId w:val="33"/>
  </w:num>
  <w:num w:numId="113">
    <w:abstractNumId w:val="33"/>
  </w:num>
  <w:num w:numId="114">
    <w:abstractNumId w:val="33"/>
  </w:num>
  <w:num w:numId="115">
    <w:abstractNumId w:val="33"/>
  </w:num>
  <w:num w:numId="116">
    <w:abstractNumId w:val="33"/>
  </w:num>
  <w:num w:numId="117">
    <w:abstractNumId w:val="33"/>
  </w:num>
  <w:num w:numId="118">
    <w:abstractNumId w:val="33"/>
  </w:num>
  <w:num w:numId="119">
    <w:abstractNumId w:val="33"/>
  </w:num>
  <w:num w:numId="120">
    <w:abstractNumId w:val="34"/>
  </w:num>
  <w:num w:numId="121">
    <w:abstractNumId w:val="34"/>
  </w:num>
  <w:num w:numId="122">
    <w:abstractNumId w:val="34"/>
  </w:num>
  <w:num w:numId="123">
    <w:abstractNumId w:val="34"/>
  </w:num>
  <w:num w:numId="124">
    <w:abstractNumId w:val="34"/>
  </w:num>
  <w:num w:numId="125">
    <w:abstractNumId w:val="34"/>
  </w:num>
  <w:num w:numId="126">
    <w:abstractNumId w:val="34"/>
  </w:num>
  <w:num w:numId="127">
    <w:abstractNumId w:val="34"/>
  </w:num>
  <w:num w:numId="128">
    <w:abstractNumId w:val="34"/>
  </w:num>
  <w:num w:numId="129">
    <w:abstractNumId w:val="35"/>
  </w:num>
  <w:num w:numId="130">
    <w:abstractNumId w:val="35"/>
  </w:num>
  <w:num w:numId="131">
    <w:abstractNumId w:val="35"/>
  </w:num>
  <w:num w:numId="132">
    <w:abstractNumId w:val="35"/>
  </w:num>
  <w:num w:numId="133">
    <w:abstractNumId w:val="35"/>
  </w:num>
  <w:num w:numId="134">
    <w:abstractNumId w:val="35"/>
  </w:num>
  <w:num w:numId="135">
    <w:abstractNumId w:val="35"/>
  </w:num>
  <w:num w:numId="136">
    <w:abstractNumId w:val="35"/>
  </w:num>
  <w:num w:numId="137">
    <w:abstractNumId w:val="35"/>
  </w:num>
  <w:num w:numId="138">
    <w:abstractNumId w:val="36"/>
  </w:num>
  <w:num w:numId="139">
    <w:abstractNumId w:val="36"/>
  </w:num>
  <w:num w:numId="140">
    <w:abstractNumId w:val="36"/>
  </w:num>
  <w:num w:numId="141">
    <w:abstractNumId w:val="36"/>
  </w:num>
  <w:num w:numId="142">
    <w:abstractNumId w:val="36"/>
  </w:num>
  <w:num w:numId="143">
    <w:abstractNumId w:val="36"/>
  </w:num>
  <w:num w:numId="144">
    <w:abstractNumId w:val="36"/>
  </w:num>
  <w:num w:numId="145">
    <w:abstractNumId w:val="36"/>
  </w:num>
  <w:num w:numId="146">
    <w:abstractNumId w:val="36"/>
  </w:num>
  <w:num w:numId="147">
    <w:abstractNumId w:val="37"/>
  </w:num>
  <w:num w:numId="148">
    <w:abstractNumId w:val="37"/>
  </w:num>
  <w:num w:numId="149">
    <w:abstractNumId w:val="37"/>
  </w:num>
  <w:num w:numId="150">
    <w:abstractNumId w:val="37"/>
  </w:num>
  <w:num w:numId="151">
    <w:abstractNumId w:val="37"/>
  </w:num>
  <w:num w:numId="152">
    <w:abstractNumId w:val="37"/>
  </w:num>
  <w:num w:numId="153">
    <w:abstractNumId w:val="37"/>
  </w:num>
  <w:num w:numId="154">
    <w:abstractNumId w:val="37"/>
  </w:num>
  <w:num w:numId="155">
    <w:abstractNumId w:val="37"/>
  </w:num>
  <w:num w:numId="156">
    <w:abstractNumId w:val="38"/>
  </w:num>
  <w:num w:numId="157">
    <w:abstractNumId w:val="38"/>
  </w:num>
  <w:num w:numId="158">
    <w:abstractNumId w:val="38"/>
  </w:num>
  <w:num w:numId="159">
    <w:abstractNumId w:val="38"/>
  </w:num>
  <w:num w:numId="160">
    <w:abstractNumId w:val="38"/>
  </w:num>
  <w:num w:numId="161">
    <w:abstractNumId w:val="38"/>
  </w:num>
  <w:num w:numId="162">
    <w:abstractNumId w:val="38"/>
  </w:num>
  <w:num w:numId="163">
    <w:abstractNumId w:val="38"/>
  </w:num>
  <w:num w:numId="164">
    <w:abstractNumId w:val="38"/>
  </w:num>
  <w:num w:numId="165">
    <w:abstractNumId w:val="39"/>
  </w:num>
  <w:num w:numId="166">
    <w:abstractNumId w:val="39"/>
  </w:num>
  <w:num w:numId="167">
    <w:abstractNumId w:val="39"/>
  </w:num>
  <w:num w:numId="168">
    <w:abstractNumId w:val="39"/>
  </w:num>
  <w:num w:numId="169">
    <w:abstractNumId w:val="39"/>
  </w:num>
  <w:num w:numId="170">
    <w:abstractNumId w:val="39"/>
  </w:num>
  <w:num w:numId="171">
    <w:abstractNumId w:val="39"/>
  </w:num>
  <w:num w:numId="172">
    <w:abstractNumId w:val="39"/>
  </w:num>
  <w:num w:numId="173">
    <w:abstractNumId w:val="39"/>
  </w:num>
  <w:num w:numId="174">
    <w:abstractNumId w:val="40"/>
  </w:num>
  <w:num w:numId="175">
    <w:abstractNumId w:val="40"/>
  </w:num>
  <w:num w:numId="176">
    <w:abstractNumId w:val="40"/>
  </w:num>
  <w:num w:numId="177">
    <w:abstractNumId w:val="40"/>
  </w:num>
  <w:num w:numId="178">
    <w:abstractNumId w:val="40"/>
  </w:num>
  <w:num w:numId="179">
    <w:abstractNumId w:val="40"/>
  </w:num>
  <w:num w:numId="180">
    <w:abstractNumId w:val="40"/>
  </w:num>
  <w:num w:numId="181">
    <w:abstractNumId w:val="40"/>
  </w:num>
  <w:num w:numId="182">
    <w:abstractNumId w:val="40"/>
  </w:num>
  <w:num w:numId="183">
    <w:abstractNumId w:val="41"/>
  </w:num>
  <w:num w:numId="184">
    <w:abstractNumId w:val="41"/>
  </w:num>
  <w:num w:numId="185">
    <w:abstractNumId w:val="41"/>
  </w:num>
  <w:num w:numId="186">
    <w:abstractNumId w:val="41"/>
  </w:num>
  <w:num w:numId="187">
    <w:abstractNumId w:val="41"/>
  </w:num>
  <w:num w:numId="188">
    <w:abstractNumId w:val="41"/>
  </w:num>
  <w:num w:numId="189">
    <w:abstractNumId w:val="41"/>
  </w:num>
  <w:num w:numId="190">
    <w:abstractNumId w:val="41"/>
  </w:num>
  <w:num w:numId="191">
    <w:abstractNumId w:val="41"/>
  </w:num>
  <w:num w:numId="192">
    <w:abstractNumId w:val="42"/>
  </w:num>
  <w:num w:numId="193">
    <w:abstractNumId w:val="42"/>
  </w:num>
  <w:num w:numId="194">
    <w:abstractNumId w:val="42"/>
  </w:num>
  <w:num w:numId="195">
    <w:abstractNumId w:val="42"/>
  </w:num>
  <w:num w:numId="196">
    <w:abstractNumId w:val="42"/>
  </w:num>
  <w:num w:numId="197">
    <w:abstractNumId w:val="42"/>
  </w:num>
  <w:num w:numId="198">
    <w:abstractNumId w:val="42"/>
  </w:num>
  <w:num w:numId="199">
    <w:abstractNumId w:val="42"/>
  </w:num>
  <w:num w:numId="200">
    <w:abstractNumId w:val="42"/>
  </w:num>
  <w:num w:numId="47" w16cid:durableId="227500364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4"/>
  <w:defaultTabStop w:val="709"/>
  <w:hyphenationZone w:val="425"/>
  <w:doNotUseMarginsForDrawingGridOrigin/>
  <w:drawingGridHorizontalOrigin w:val="1800"/>
  <w:drawingGridVerticalOrigin w:val="14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E2YzIxNmJhOTI2NThkY2NjYzJjNDA1NDhhNzJkZDYifQ=="/>
  </w:docVars>
  <w:rsids>
    <w:rsidRoot w:val="0097502F"/>
    <w:rsid w:val="00000A52"/>
    <w:rsid w:val="00000F4F"/>
    <w:rsid w:val="0000156B"/>
    <w:rsid w:val="00001AED"/>
    <w:rsid w:val="00001C85"/>
    <w:rsid w:val="00002715"/>
    <w:rsid w:val="00002A6B"/>
    <w:rsid w:val="00002E3B"/>
    <w:rsid w:val="00003842"/>
    <w:rsid w:val="00003A4F"/>
    <w:rsid w:val="00003B90"/>
    <w:rsid w:val="00003F67"/>
    <w:rsid w:val="0000430C"/>
    <w:rsid w:val="000046AB"/>
    <w:rsid w:val="000052DE"/>
    <w:rsid w:val="00005C6E"/>
    <w:rsid w:val="00006733"/>
    <w:rsid w:val="00007A25"/>
    <w:rsid w:val="00007A5E"/>
    <w:rsid w:val="00007AFF"/>
    <w:rsid w:val="00007C21"/>
    <w:rsid w:val="0001066C"/>
    <w:rsid w:val="00010B38"/>
    <w:rsid w:val="00010DB5"/>
    <w:rsid w:val="00010E19"/>
    <w:rsid w:val="00011F28"/>
    <w:rsid w:val="00011F2A"/>
    <w:rsid w:val="00012CA9"/>
    <w:rsid w:val="000134A9"/>
    <w:rsid w:val="00013A51"/>
    <w:rsid w:val="0001491A"/>
    <w:rsid w:val="0001497C"/>
    <w:rsid w:val="0001500D"/>
    <w:rsid w:val="00015847"/>
    <w:rsid w:val="000159A5"/>
    <w:rsid w:val="00016062"/>
    <w:rsid w:val="00016183"/>
    <w:rsid w:val="00016345"/>
    <w:rsid w:val="000166AD"/>
    <w:rsid w:val="0001674D"/>
    <w:rsid w:val="00016902"/>
    <w:rsid w:val="00016B61"/>
    <w:rsid w:val="00016D38"/>
    <w:rsid w:val="00016F91"/>
    <w:rsid w:val="000171E5"/>
    <w:rsid w:val="0001756F"/>
    <w:rsid w:val="000177CD"/>
    <w:rsid w:val="00017BB3"/>
    <w:rsid w:val="00020DD0"/>
    <w:rsid w:val="00020E44"/>
    <w:rsid w:val="00021A5D"/>
    <w:rsid w:val="00021C47"/>
    <w:rsid w:val="0002219B"/>
    <w:rsid w:val="000221D4"/>
    <w:rsid w:val="000224D3"/>
    <w:rsid w:val="00022E6F"/>
    <w:rsid w:val="00023068"/>
    <w:rsid w:val="000231C7"/>
    <w:rsid w:val="00023233"/>
    <w:rsid w:val="0002367A"/>
    <w:rsid w:val="0002386D"/>
    <w:rsid w:val="00023D33"/>
    <w:rsid w:val="000250AB"/>
    <w:rsid w:val="0002606D"/>
    <w:rsid w:val="00026247"/>
    <w:rsid w:val="00026258"/>
    <w:rsid w:val="00026C14"/>
    <w:rsid w:val="000300D3"/>
    <w:rsid w:val="00030809"/>
    <w:rsid w:val="00030A6A"/>
    <w:rsid w:val="00031534"/>
    <w:rsid w:val="0003183F"/>
    <w:rsid w:val="0003194F"/>
    <w:rsid w:val="00031B2E"/>
    <w:rsid w:val="00031EA2"/>
    <w:rsid w:val="000321B3"/>
    <w:rsid w:val="000322B7"/>
    <w:rsid w:val="0003258A"/>
    <w:rsid w:val="00032801"/>
    <w:rsid w:val="00033D37"/>
    <w:rsid w:val="000353E8"/>
    <w:rsid w:val="00035955"/>
    <w:rsid w:val="00035EB5"/>
    <w:rsid w:val="00036B92"/>
    <w:rsid w:val="00037451"/>
    <w:rsid w:val="00037B79"/>
    <w:rsid w:val="00040824"/>
    <w:rsid w:val="00040ADA"/>
    <w:rsid w:val="0004180F"/>
    <w:rsid w:val="00041CFF"/>
    <w:rsid w:val="0004261F"/>
    <w:rsid w:val="00042E92"/>
    <w:rsid w:val="000431CF"/>
    <w:rsid w:val="00043768"/>
    <w:rsid w:val="000437FE"/>
    <w:rsid w:val="00043AAB"/>
    <w:rsid w:val="00043CAB"/>
    <w:rsid w:val="00043EF1"/>
    <w:rsid w:val="00044056"/>
    <w:rsid w:val="0004454A"/>
    <w:rsid w:val="0004465D"/>
    <w:rsid w:val="00045C26"/>
    <w:rsid w:val="00045EE0"/>
    <w:rsid w:val="00046E30"/>
    <w:rsid w:val="000472F3"/>
    <w:rsid w:val="00047301"/>
    <w:rsid w:val="000475E7"/>
    <w:rsid w:val="00047749"/>
    <w:rsid w:val="000501B3"/>
    <w:rsid w:val="000508C9"/>
    <w:rsid w:val="0005104F"/>
    <w:rsid w:val="00051155"/>
    <w:rsid w:val="000514CA"/>
    <w:rsid w:val="00051642"/>
    <w:rsid w:val="00051A08"/>
    <w:rsid w:val="00051F61"/>
    <w:rsid w:val="00052604"/>
    <w:rsid w:val="00052B66"/>
    <w:rsid w:val="000536FF"/>
    <w:rsid w:val="00053AF5"/>
    <w:rsid w:val="00053D71"/>
    <w:rsid w:val="00053E36"/>
    <w:rsid w:val="0005454D"/>
    <w:rsid w:val="00054D6C"/>
    <w:rsid w:val="000558A3"/>
    <w:rsid w:val="00055A2C"/>
    <w:rsid w:val="000568DA"/>
    <w:rsid w:val="0005769A"/>
    <w:rsid w:val="00057765"/>
    <w:rsid w:val="00057FE9"/>
    <w:rsid w:val="00060381"/>
    <w:rsid w:val="000605C1"/>
    <w:rsid w:val="0006062D"/>
    <w:rsid w:val="00060832"/>
    <w:rsid w:val="00060AD1"/>
    <w:rsid w:val="00060CDF"/>
    <w:rsid w:val="000611AB"/>
    <w:rsid w:val="00061EE3"/>
    <w:rsid w:val="000620FE"/>
    <w:rsid w:val="00062B9B"/>
    <w:rsid w:val="00062D7A"/>
    <w:rsid w:val="0006323E"/>
    <w:rsid w:val="000633CD"/>
    <w:rsid w:val="00063593"/>
    <w:rsid w:val="000636BA"/>
    <w:rsid w:val="00063801"/>
    <w:rsid w:val="00063A1A"/>
    <w:rsid w:val="00063C1B"/>
    <w:rsid w:val="00064E38"/>
    <w:rsid w:val="00065A9B"/>
    <w:rsid w:val="00066553"/>
    <w:rsid w:val="00066E9F"/>
    <w:rsid w:val="0006721E"/>
    <w:rsid w:val="000673D3"/>
    <w:rsid w:val="00067832"/>
    <w:rsid w:val="00070136"/>
    <w:rsid w:val="000703B6"/>
    <w:rsid w:val="00070616"/>
    <w:rsid w:val="00070667"/>
    <w:rsid w:val="000706A0"/>
    <w:rsid w:val="000707D0"/>
    <w:rsid w:val="000710FD"/>
    <w:rsid w:val="000711CE"/>
    <w:rsid w:val="000719B9"/>
    <w:rsid w:val="0007287E"/>
    <w:rsid w:val="00072F23"/>
    <w:rsid w:val="00074BB1"/>
    <w:rsid w:val="00074DFC"/>
    <w:rsid w:val="000760C7"/>
    <w:rsid w:val="0007679A"/>
    <w:rsid w:val="00076C00"/>
    <w:rsid w:val="000771A5"/>
    <w:rsid w:val="000774A7"/>
    <w:rsid w:val="00077663"/>
    <w:rsid w:val="0007787F"/>
    <w:rsid w:val="00077A6D"/>
    <w:rsid w:val="00080158"/>
    <w:rsid w:val="00080362"/>
    <w:rsid w:val="00080B4D"/>
    <w:rsid w:val="00081974"/>
    <w:rsid w:val="000823E3"/>
    <w:rsid w:val="0008281C"/>
    <w:rsid w:val="00082DB0"/>
    <w:rsid w:val="0008393D"/>
    <w:rsid w:val="00083C7C"/>
    <w:rsid w:val="00083D62"/>
    <w:rsid w:val="00083F54"/>
    <w:rsid w:val="00083F9F"/>
    <w:rsid w:val="000847F1"/>
    <w:rsid w:val="00084E7A"/>
    <w:rsid w:val="000850F9"/>
    <w:rsid w:val="0008548E"/>
    <w:rsid w:val="00085498"/>
    <w:rsid w:val="000855FC"/>
    <w:rsid w:val="0008567F"/>
    <w:rsid w:val="00085F06"/>
    <w:rsid w:val="0008647B"/>
    <w:rsid w:val="00086D97"/>
    <w:rsid w:val="00086DBE"/>
    <w:rsid w:val="00086F85"/>
    <w:rsid w:val="00087179"/>
    <w:rsid w:val="000876DB"/>
    <w:rsid w:val="00087B2E"/>
    <w:rsid w:val="00087D0F"/>
    <w:rsid w:val="0009007D"/>
    <w:rsid w:val="000901F3"/>
    <w:rsid w:val="00090260"/>
    <w:rsid w:val="000906E8"/>
    <w:rsid w:val="000908D6"/>
    <w:rsid w:val="00090E0E"/>
    <w:rsid w:val="00090FF3"/>
    <w:rsid w:val="00091DBC"/>
    <w:rsid w:val="00091EAD"/>
    <w:rsid w:val="000922B3"/>
    <w:rsid w:val="000939C6"/>
    <w:rsid w:val="00093BEF"/>
    <w:rsid w:val="00093D0B"/>
    <w:rsid w:val="00095D65"/>
    <w:rsid w:val="00095E57"/>
    <w:rsid w:val="00096D71"/>
    <w:rsid w:val="00096D8F"/>
    <w:rsid w:val="000A00A4"/>
    <w:rsid w:val="000A042B"/>
    <w:rsid w:val="000A05D3"/>
    <w:rsid w:val="000A0EB7"/>
    <w:rsid w:val="000A133A"/>
    <w:rsid w:val="000A139F"/>
    <w:rsid w:val="000A1A76"/>
    <w:rsid w:val="000A24F3"/>
    <w:rsid w:val="000A27DF"/>
    <w:rsid w:val="000A33F8"/>
    <w:rsid w:val="000A3448"/>
    <w:rsid w:val="000A39C4"/>
    <w:rsid w:val="000A3A3C"/>
    <w:rsid w:val="000A3D06"/>
    <w:rsid w:val="000A4384"/>
    <w:rsid w:val="000A44A0"/>
    <w:rsid w:val="000A49D3"/>
    <w:rsid w:val="000A5008"/>
    <w:rsid w:val="000A5E2C"/>
    <w:rsid w:val="000A5E7A"/>
    <w:rsid w:val="000A608A"/>
    <w:rsid w:val="000A61B0"/>
    <w:rsid w:val="000A63A9"/>
    <w:rsid w:val="000A69AE"/>
    <w:rsid w:val="000A76D3"/>
    <w:rsid w:val="000A78C7"/>
    <w:rsid w:val="000A79D6"/>
    <w:rsid w:val="000A7FFA"/>
    <w:rsid w:val="000B0B11"/>
    <w:rsid w:val="000B1B4B"/>
    <w:rsid w:val="000B298D"/>
    <w:rsid w:val="000B3351"/>
    <w:rsid w:val="000B444D"/>
    <w:rsid w:val="000B4D81"/>
    <w:rsid w:val="000B50F1"/>
    <w:rsid w:val="000B5FF0"/>
    <w:rsid w:val="000B621C"/>
    <w:rsid w:val="000B62DB"/>
    <w:rsid w:val="000B6530"/>
    <w:rsid w:val="000B6FAE"/>
    <w:rsid w:val="000B7131"/>
    <w:rsid w:val="000C060D"/>
    <w:rsid w:val="000C08A4"/>
    <w:rsid w:val="000C0DB4"/>
    <w:rsid w:val="000C1498"/>
    <w:rsid w:val="000C15D6"/>
    <w:rsid w:val="000C186F"/>
    <w:rsid w:val="000C188E"/>
    <w:rsid w:val="000C1C85"/>
    <w:rsid w:val="000C1D75"/>
    <w:rsid w:val="000C253B"/>
    <w:rsid w:val="000C3038"/>
    <w:rsid w:val="000C370A"/>
    <w:rsid w:val="000C3970"/>
    <w:rsid w:val="000C3BEE"/>
    <w:rsid w:val="000C4038"/>
    <w:rsid w:val="000C430D"/>
    <w:rsid w:val="000C4372"/>
    <w:rsid w:val="000C43BD"/>
    <w:rsid w:val="000C4E17"/>
    <w:rsid w:val="000C5313"/>
    <w:rsid w:val="000C5757"/>
    <w:rsid w:val="000C5CC0"/>
    <w:rsid w:val="000C6513"/>
    <w:rsid w:val="000C6942"/>
    <w:rsid w:val="000C6C31"/>
    <w:rsid w:val="000C6DD3"/>
    <w:rsid w:val="000C6F0A"/>
    <w:rsid w:val="000C7512"/>
    <w:rsid w:val="000C7524"/>
    <w:rsid w:val="000C7C99"/>
    <w:rsid w:val="000C7E3D"/>
    <w:rsid w:val="000C7ED8"/>
    <w:rsid w:val="000D02C5"/>
    <w:rsid w:val="000D031D"/>
    <w:rsid w:val="000D0374"/>
    <w:rsid w:val="000D04CC"/>
    <w:rsid w:val="000D0630"/>
    <w:rsid w:val="000D07BA"/>
    <w:rsid w:val="000D12E3"/>
    <w:rsid w:val="000D14DD"/>
    <w:rsid w:val="000D17B6"/>
    <w:rsid w:val="000D1E58"/>
    <w:rsid w:val="000D25FD"/>
    <w:rsid w:val="000D2F2D"/>
    <w:rsid w:val="000D33AD"/>
    <w:rsid w:val="000D33FE"/>
    <w:rsid w:val="000D3591"/>
    <w:rsid w:val="000D37C6"/>
    <w:rsid w:val="000D3A35"/>
    <w:rsid w:val="000D3F97"/>
    <w:rsid w:val="000D3FC4"/>
    <w:rsid w:val="000D41E8"/>
    <w:rsid w:val="000D4AE3"/>
    <w:rsid w:val="000D4CF1"/>
    <w:rsid w:val="000D5233"/>
    <w:rsid w:val="000D5613"/>
    <w:rsid w:val="000D596E"/>
    <w:rsid w:val="000D5DE6"/>
    <w:rsid w:val="000D64B3"/>
    <w:rsid w:val="000D6514"/>
    <w:rsid w:val="000D7C51"/>
    <w:rsid w:val="000E13BE"/>
    <w:rsid w:val="000E1A2A"/>
    <w:rsid w:val="000E1FAE"/>
    <w:rsid w:val="000E34DC"/>
    <w:rsid w:val="000E376C"/>
    <w:rsid w:val="000E3B5F"/>
    <w:rsid w:val="000E4B99"/>
    <w:rsid w:val="000E4BCC"/>
    <w:rsid w:val="000E4F16"/>
    <w:rsid w:val="000E5401"/>
    <w:rsid w:val="000E5472"/>
    <w:rsid w:val="000E57BA"/>
    <w:rsid w:val="000E5CA4"/>
    <w:rsid w:val="000E6EAB"/>
    <w:rsid w:val="000E7629"/>
    <w:rsid w:val="000E768C"/>
    <w:rsid w:val="000E7E94"/>
    <w:rsid w:val="000E7F14"/>
    <w:rsid w:val="000F071F"/>
    <w:rsid w:val="000F0818"/>
    <w:rsid w:val="000F1BE6"/>
    <w:rsid w:val="000F1E7F"/>
    <w:rsid w:val="000F216B"/>
    <w:rsid w:val="000F259F"/>
    <w:rsid w:val="000F260E"/>
    <w:rsid w:val="000F2B25"/>
    <w:rsid w:val="000F3272"/>
    <w:rsid w:val="000F459D"/>
    <w:rsid w:val="000F4A70"/>
    <w:rsid w:val="000F4ADA"/>
    <w:rsid w:val="000F5102"/>
    <w:rsid w:val="000F545E"/>
    <w:rsid w:val="000F5C18"/>
    <w:rsid w:val="000F6EB2"/>
    <w:rsid w:val="000F7DB5"/>
    <w:rsid w:val="00101102"/>
    <w:rsid w:val="0010115A"/>
    <w:rsid w:val="00101622"/>
    <w:rsid w:val="001016BC"/>
    <w:rsid w:val="00102506"/>
    <w:rsid w:val="001026AF"/>
    <w:rsid w:val="00102C07"/>
    <w:rsid w:val="00103540"/>
    <w:rsid w:val="00103C4C"/>
    <w:rsid w:val="00103EB6"/>
    <w:rsid w:val="001040ED"/>
    <w:rsid w:val="001052DF"/>
    <w:rsid w:val="0010586A"/>
    <w:rsid w:val="00105EEC"/>
    <w:rsid w:val="0010600E"/>
    <w:rsid w:val="00106A22"/>
    <w:rsid w:val="0010799E"/>
    <w:rsid w:val="00107F3C"/>
    <w:rsid w:val="00110432"/>
    <w:rsid w:val="00110A29"/>
    <w:rsid w:val="001114DE"/>
    <w:rsid w:val="00111507"/>
    <w:rsid w:val="001118FA"/>
    <w:rsid w:val="00111D33"/>
    <w:rsid w:val="00113157"/>
    <w:rsid w:val="0011332C"/>
    <w:rsid w:val="00113A45"/>
    <w:rsid w:val="00113B63"/>
    <w:rsid w:val="001141D9"/>
    <w:rsid w:val="00114260"/>
    <w:rsid w:val="001146E7"/>
    <w:rsid w:val="0011488E"/>
    <w:rsid w:val="001149F5"/>
    <w:rsid w:val="00114EE9"/>
    <w:rsid w:val="00115BD5"/>
    <w:rsid w:val="00115E2D"/>
    <w:rsid w:val="00116325"/>
    <w:rsid w:val="00116983"/>
    <w:rsid w:val="001172B1"/>
    <w:rsid w:val="00117495"/>
    <w:rsid w:val="00117C87"/>
    <w:rsid w:val="001202B1"/>
    <w:rsid w:val="001203F6"/>
    <w:rsid w:val="001205F0"/>
    <w:rsid w:val="00120AB4"/>
    <w:rsid w:val="001212F1"/>
    <w:rsid w:val="00121424"/>
    <w:rsid w:val="00121E63"/>
    <w:rsid w:val="00122018"/>
    <w:rsid w:val="001220A7"/>
    <w:rsid w:val="001228F1"/>
    <w:rsid w:val="00122BB9"/>
    <w:rsid w:val="00122CBA"/>
    <w:rsid w:val="00123814"/>
    <w:rsid w:val="00123C53"/>
    <w:rsid w:val="00123D96"/>
    <w:rsid w:val="00123E10"/>
    <w:rsid w:val="00123F73"/>
    <w:rsid w:val="00123F98"/>
    <w:rsid w:val="0012408B"/>
    <w:rsid w:val="00124A1C"/>
    <w:rsid w:val="00124B6A"/>
    <w:rsid w:val="001250FC"/>
    <w:rsid w:val="001256D8"/>
    <w:rsid w:val="0012572E"/>
    <w:rsid w:val="001257EF"/>
    <w:rsid w:val="00125BDC"/>
    <w:rsid w:val="001269FB"/>
    <w:rsid w:val="00126EB9"/>
    <w:rsid w:val="001276AA"/>
    <w:rsid w:val="0012784C"/>
    <w:rsid w:val="00127CA3"/>
    <w:rsid w:val="001303F8"/>
    <w:rsid w:val="00130BC7"/>
    <w:rsid w:val="001312E3"/>
    <w:rsid w:val="001316ED"/>
    <w:rsid w:val="001322DF"/>
    <w:rsid w:val="001323D3"/>
    <w:rsid w:val="001323DC"/>
    <w:rsid w:val="00132899"/>
    <w:rsid w:val="00132BD7"/>
    <w:rsid w:val="00132D3F"/>
    <w:rsid w:val="00132EB4"/>
    <w:rsid w:val="00133117"/>
    <w:rsid w:val="00133BA9"/>
    <w:rsid w:val="00133BCE"/>
    <w:rsid w:val="00133D01"/>
    <w:rsid w:val="00134005"/>
    <w:rsid w:val="00134378"/>
    <w:rsid w:val="00134C1D"/>
    <w:rsid w:val="001352C7"/>
    <w:rsid w:val="0013545B"/>
    <w:rsid w:val="00136117"/>
    <w:rsid w:val="00136231"/>
    <w:rsid w:val="0013655F"/>
    <w:rsid w:val="001366C6"/>
    <w:rsid w:val="00137595"/>
    <w:rsid w:val="00140207"/>
    <w:rsid w:val="00140218"/>
    <w:rsid w:val="00140917"/>
    <w:rsid w:val="001419BE"/>
    <w:rsid w:val="00141B42"/>
    <w:rsid w:val="001424A4"/>
    <w:rsid w:val="001434C5"/>
    <w:rsid w:val="00143881"/>
    <w:rsid w:val="001438AF"/>
    <w:rsid w:val="00143DD5"/>
    <w:rsid w:val="00144CF2"/>
    <w:rsid w:val="00144E03"/>
    <w:rsid w:val="00145499"/>
    <w:rsid w:val="001455BB"/>
    <w:rsid w:val="00145A84"/>
    <w:rsid w:val="00145CCB"/>
    <w:rsid w:val="00146866"/>
    <w:rsid w:val="00147746"/>
    <w:rsid w:val="00147CBA"/>
    <w:rsid w:val="00147FEE"/>
    <w:rsid w:val="0015125C"/>
    <w:rsid w:val="00151B76"/>
    <w:rsid w:val="00151C55"/>
    <w:rsid w:val="00151F94"/>
    <w:rsid w:val="00152651"/>
    <w:rsid w:val="001528B4"/>
    <w:rsid w:val="00152A4F"/>
    <w:rsid w:val="00152B6B"/>
    <w:rsid w:val="00152D49"/>
    <w:rsid w:val="00152EE5"/>
    <w:rsid w:val="00152F6C"/>
    <w:rsid w:val="00152FF9"/>
    <w:rsid w:val="001533AD"/>
    <w:rsid w:val="00153755"/>
    <w:rsid w:val="00155954"/>
    <w:rsid w:val="001559C2"/>
    <w:rsid w:val="00155A8E"/>
    <w:rsid w:val="001563A9"/>
    <w:rsid w:val="00156621"/>
    <w:rsid w:val="001568BD"/>
    <w:rsid w:val="001569BC"/>
    <w:rsid w:val="00156AEF"/>
    <w:rsid w:val="00156BB5"/>
    <w:rsid w:val="0015792A"/>
    <w:rsid w:val="00157BBD"/>
    <w:rsid w:val="0016000D"/>
    <w:rsid w:val="001603EA"/>
    <w:rsid w:val="00160920"/>
    <w:rsid w:val="00160A7A"/>
    <w:rsid w:val="00160CF2"/>
    <w:rsid w:val="00160DE4"/>
    <w:rsid w:val="00160EBC"/>
    <w:rsid w:val="00161301"/>
    <w:rsid w:val="001613B6"/>
    <w:rsid w:val="001614B0"/>
    <w:rsid w:val="00162E6A"/>
    <w:rsid w:val="001631B4"/>
    <w:rsid w:val="00163A23"/>
    <w:rsid w:val="00163B36"/>
    <w:rsid w:val="00163E4D"/>
    <w:rsid w:val="00163F3D"/>
    <w:rsid w:val="00163F87"/>
    <w:rsid w:val="0016435A"/>
    <w:rsid w:val="00164594"/>
    <w:rsid w:val="0016488A"/>
    <w:rsid w:val="00164FD8"/>
    <w:rsid w:val="00165315"/>
    <w:rsid w:val="00165EB2"/>
    <w:rsid w:val="00165F83"/>
    <w:rsid w:val="001660F8"/>
    <w:rsid w:val="00166376"/>
    <w:rsid w:val="0016696C"/>
    <w:rsid w:val="00166CFB"/>
    <w:rsid w:val="001674E5"/>
    <w:rsid w:val="0016783C"/>
    <w:rsid w:val="00170410"/>
    <w:rsid w:val="00170A30"/>
    <w:rsid w:val="00171105"/>
    <w:rsid w:val="0017159C"/>
    <w:rsid w:val="00171664"/>
    <w:rsid w:val="00171F07"/>
    <w:rsid w:val="0017279E"/>
    <w:rsid w:val="00172D8E"/>
    <w:rsid w:val="00173641"/>
    <w:rsid w:val="00173D85"/>
    <w:rsid w:val="00174109"/>
    <w:rsid w:val="0017439C"/>
    <w:rsid w:val="0017451C"/>
    <w:rsid w:val="001750B9"/>
    <w:rsid w:val="00175247"/>
    <w:rsid w:val="00175729"/>
    <w:rsid w:val="00175C8E"/>
    <w:rsid w:val="00175DD8"/>
    <w:rsid w:val="00176391"/>
    <w:rsid w:val="00176540"/>
    <w:rsid w:val="00176C22"/>
    <w:rsid w:val="00177CA6"/>
    <w:rsid w:val="00177E9D"/>
    <w:rsid w:val="001809EB"/>
    <w:rsid w:val="00180E3A"/>
    <w:rsid w:val="00181C3F"/>
    <w:rsid w:val="00182518"/>
    <w:rsid w:val="00182597"/>
    <w:rsid w:val="00182B29"/>
    <w:rsid w:val="00183445"/>
    <w:rsid w:val="001836E0"/>
    <w:rsid w:val="00184280"/>
    <w:rsid w:val="00184BFE"/>
    <w:rsid w:val="00184EFB"/>
    <w:rsid w:val="0018520C"/>
    <w:rsid w:val="0018532B"/>
    <w:rsid w:val="0018553B"/>
    <w:rsid w:val="001858B8"/>
    <w:rsid w:val="00185D4E"/>
    <w:rsid w:val="00185D51"/>
    <w:rsid w:val="001865A3"/>
    <w:rsid w:val="00186925"/>
    <w:rsid w:val="0018729C"/>
    <w:rsid w:val="00187BD9"/>
    <w:rsid w:val="00187CC1"/>
    <w:rsid w:val="00187E16"/>
    <w:rsid w:val="00187F62"/>
    <w:rsid w:val="00187FED"/>
    <w:rsid w:val="001900D2"/>
    <w:rsid w:val="0019079D"/>
    <w:rsid w:val="0019085F"/>
    <w:rsid w:val="001908A4"/>
    <w:rsid w:val="00191930"/>
    <w:rsid w:val="00191BF3"/>
    <w:rsid w:val="0019203E"/>
    <w:rsid w:val="0019205A"/>
    <w:rsid w:val="00192B46"/>
    <w:rsid w:val="00192D18"/>
    <w:rsid w:val="0019326E"/>
    <w:rsid w:val="0019351A"/>
    <w:rsid w:val="001938BF"/>
    <w:rsid w:val="00193F28"/>
    <w:rsid w:val="00194197"/>
    <w:rsid w:val="001946F3"/>
    <w:rsid w:val="001950E7"/>
    <w:rsid w:val="00195498"/>
    <w:rsid w:val="00195639"/>
    <w:rsid w:val="0019585B"/>
    <w:rsid w:val="00195C93"/>
    <w:rsid w:val="00196174"/>
    <w:rsid w:val="0019722E"/>
    <w:rsid w:val="00197301"/>
    <w:rsid w:val="001979BC"/>
    <w:rsid w:val="00197C37"/>
    <w:rsid w:val="001A006A"/>
    <w:rsid w:val="001A0471"/>
    <w:rsid w:val="001A0790"/>
    <w:rsid w:val="001A0A5E"/>
    <w:rsid w:val="001A0E7B"/>
    <w:rsid w:val="001A1BD7"/>
    <w:rsid w:val="001A1C17"/>
    <w:rsid w:val="001A20E6"/>
    <w:rsid w:val="001A2B68"/>
    <w:rsid w:val="001A2E84"/>
    <w:rsid w:val="001A3122"/>
    <w:rsid w:val="001A395A"/>
    <w:rsid w:val="001A3D81"/>
    <w:rsid w:val="001A4441"/>
    <w:rsid w:val="001A4C77"/>
    <w:rsid w:val="001A51AE"/>
    <w:rsid w:val="001A5941"/>
    <w:rsid w:val="001A5DE3"/>
    <w:rsid w:val="001A5E01"/>
    <w:rsid w:val="001A5E19"/>
    <w:rsid w:val="001A6049"/>
    <w:rsid w:val="001A66CA"/>
    <w:rsid w:val="001A6F1B"/>
    <w:rsid w:val="001A738D"/>
    <w:rsid w:val="001A7DD6"/>
    <w:rsid w:val="001B0409"/>
    <w:rsid w:val="001B0AF1"/>
    <w:rsid w:val="001B1539"/>
    <w:rsid w:val="001B1867"/>
    <w:rsid w:val="001B1BEB"/>
    <w:rsid w:val="001B2415"/>
    <w:rsid w:val="001B24E9"/>
    <w:rsid w:val="001B26B7"/>
    <w:rsid w:val="001B2986"/>
    <w:rsid w:val="001B2FB6"/>
    <w:rsid w:val="001B3080"/>
    <w:rsid w:val="001B33AE"/>
    <w:rsid w:val="001B354A"/>
    <w:rsid w:val="001B3784"/>
    <w:rsid w:val="001B3948"/>
    <w:rsid w:val="001B4267"/>
    <w:rsid w:val="001B4C99"/>
    <w:rsid w:val="001B4DFC"/>
    <w:rsid w:val="001B5996"/>
    <w:rsid w:val="001B6938"/>
    <w:rsid w:val="001B69F7"/>
    <w:rsid w:val="001B71CD"/>
    <w:rsid w:val="001B797A"/>
    <w:rsid w:val="001B7BF9"/>
    <w:rsid w:val="001B7FC6"/>
    <w:rsid w:val="001C1616"/>
    <w:rsid w:val="001C1E2A"/>
    <w:rsid w:val="001C2928"/>
    <w:rsid w:val="001C2B63"/>
    <w:rsid w:val="001C3925"/>
    <w:rsid w:val="001C3FA2"/>
    <w:rsid w:val="001C4075"/>
    <w:rsid w:val="001C4320"/>
    <w:rsid w:val="001C43CC"/>
    <w:rsid w:val="001C4443"/>
    <w:rsid w:val="001C4DFE"/>
    <w:rsid w:val="001C5980"/>
    <w:rsid w:val="001C5CF3"/>
    <w:rsid w:val="001C5F3A"/>
    <w:rsid w:val="001C61DF"/>
    <w:rsid w:val="001C676A"/>
    <w:rsid w:val="001C7FEF"/>
    <w:rsid w:val="001D0243"/>
    <w:rsid w:val="001D15E5"/>
    <w:rsid w:val="001D1706"/>
    <w:rsid w:val="001D18B8"/>
    <w:rsid w:val="001D1E81"/>
    <w:rsid w:val="001D1E87"/>
    <w:rsid w:val="001D2236"/>
    <w:rsid w:val="001D22C4"/>
    <w:rsid w:val="001D2EF7"/>
    <w:rsid w:val="001D3057"/>
    <w:rsid w:val="001D3305"/>
    <w:rsid w:val="001D36CC"/>
    <w:rsid w:val="001D391F"/>
    <w:rsid w:val="001D3AD8"/>
    <w:rsid w:val="001D518A"/>
    <w:rsid w:val="001D5E35"/>
    <w:rsid w:val="001D67C0"/>
    <w:rsid w:val="001D6E18"/>
    <w:rsid w:val="001D6ECB"/>
    <w:rsid w:val="001D7DC8"/>
    <w:rsid w:val="001E09AC"/>
    <w:rsid w:val="001E12BC"/>
    <w:rsid w:val="001E16B5"/>
    <w:rsid w:val="001E16CD"/>
    <w:rsid w:val="001E2282"/>
    <w:rsid w:val="001E2A99"/>
    <w:rsid w:val="001E2EFD"/>
    <w:rsid w:val="001E3485"/>
    <w:rsid w:val="001E35FF"/>
    <w:rsid w:val="001E43AA"/>
    <w:rsid w:val="001E472A"/>
    <w:rsid w:val="001E52E1"/>
    <w:rsid w:val="001E5E41"/>
    <w:rsid w:val="001E60DA"/>
    <w:rsid w:val="001E6DB5"/>
    <w:rsid w:val="001E7993"/>
    <w:rsid w:val="001E7A5D"/>
    <w:rsid w:val="001E7DDD"/>
    <w:rsid w:val="001F0924"/>
    <w:rsid w:val="001F212E"/>
    <w:rsid w:val="001F2430"/>
    <w:rsid w:val="001F2BE1"/>
    <w:rsid w:val="001F319C"/>
    <w:rsid w:val="001F364D"/>
    <w:rsid w:val="001F378C"/>
    <w:rsid w:val="001F45FE"/>
    <w:rsid w:val="001F49FB"/>
    <w:rsid w:val="001F5503"/>
    <w:rsid w:val="001F585F"/>
    <w:rsid w:val="001F59F7"/>
    <w:rsid w:val="001F5DD5"/>
    <w:rsid w:val="001F71A6"/>
    <w:rsid w:val="001F71B0"/>
    <w:rsid w:val="0020032C"/>
    <w:rsid w:val="00200A87"/>
    <w:rsid w:val="002010B1"/>
    <w:rsid w:val="00201A70"/>
    <w:rsid w:val="00201E81"/>
    <w:rsid w:val="002028E4"/>
    <w:rsid w:val="00203F7A"/>
    <w:rsid w:val="00204AAB"/>
    <w:rsid w:val="00204D02"/>
    <w:rsid w:val="00204E8A"/>
    <w:rsid w:val="00205B41"/>
    <w:rsid w:val="00205E24"/>
    <w:rsid w:val="002068D7"/>
    <w:rsid w:val="002069FE"/>
    <w:rsid w:val="00206D62"/>
    <w:rsid w:val="002101CE"/>
    <w:rsid w:val="00210287"/>
    <w:rsid w:val="0021029D"/>
    <w:rsid w:val="00210EFD"/>
    <w:rsid w:val="002115B1"/>
    <w:rsid w:val="002118E4"/>
    <w:rsid w:val="00211D0C"/>
    <w:rsid w:val="00211F54"/>
    <w:rsid w:val="0021252A"/>
    <w:rsid w:val="0021370D"/>
    <w:rsid w:val="002147C7"/>
    <w:rsid w:val="002148B8"/>
    <w:rsid w:val="00215517"/>
    <w:rsid w:val="00215FA7"/>
    <w:rsid w:val="0021609D"/>
    <w:rsid w:val="002163A0"/>
    <w:rsid w:val="0021743E"/>
    <w:rsid w:val="0021791F"/>
    <w:rsid w:val="00217924"/>
    <w:rsid w:val="00220447"/>
    <w:rsid w:val="00220E24"/>
    <w:rsid w:val="00220FE4"/>
    <w:rsid w:val="002217C4"/>
    <w:rsid w:val="00221919"/>
    <w:rsid w:val="002222F8"/>
    <w:rsid w:val="0022267F"/>
    <w:rsid w:val="00224074"/>
    <w:rsid w:val="002253FA"/>
    <w:rsid w:val="002259AD"/>
    <w:rsid w:val="0022601E"/>
    <w:rsid w:val="0022606C"/>
    <w:rsid w:val="002260AC"/>
    <w:rsid w:val="002261B4"/>
    <w:rsid w:val="002262F7"/>
    <w:rsid w:val="0022632E"/>
    <w:rsid w:val="00226A3A"/>
    <w:rsid w:val="00226EA0"/>
    <w:rsid w:val="00226F4B"/>
    <w:rsid w:val="00226F97"/>
    <w:rsid w:val="0022712A"/>
    <w:rsid w:val="00227F49"/>
    <w:rsid w:val="002306F8"/>
    <w:rsid w:val="00230FE5"/>
    <w:rsid w:val="0023130D"/>
    <w:rsid w:val="00231427"/>
    <w:rsid w:val="00231AA2"/>
    <w:rsid w:val="00231C8C"/>
    <w:rsid w:val="00231EC0"/>
    <w:rsid w:val="0023214D"/>
    <w:rsid w:val="002322A3"/>
    <w:rsid w:val="002324D7"/>
    <w:rsid w:val="002325BE"/>
    <w:rsid w:val="0023263B"/>
    <w:rsid w:val="00232BA0"/>
    <w:rsid w:val="0023477E"/>
    <w:rsid w:val="00234BFE"/>
    <w:rsid w:val="00234C1C"/>
    <w:rsid w:val="0023522D"/>
    <w:rsid w:val="002353C7"/>
    <w:rsid w:val="00236B84"/>
    <w:rsid w:val="00236C9A"/>
    <w:rsid w:val="00236CD5"/>
    <w:rsid w:val="00236EA8"/>
    <w:rsid w:val="0023756F"/>
    <w:rsid w:val="00237A37"/>
    <w:rsid w:val="00240839"/>
    <w:rsid w:val="0024097D"/>
    <w:rsid w:val="00241335"/>
    <w:rsid w:val="00241793"/>
    <w:rsid w:val="00241E94"/>
    <w:rsid w:val="00242250"/>
    <w:rsid w:val="00242655"/>
    <w:rsid w:val="00242BEF"/>
    <w:rsid w:val="00242E8D"/>
    <w:rsid w:val="00242F07"/>
    <w:rsid w:val="00243603"/>
    <w:rsid w:val="00243C96"/>
    <w:rsid w:val="00243CB8"/>
    <w:rsid w:val="002440A7"/>
    <w:rsid w:val="0024434E"/>
    <w:rsid w:val="002452F0"/>
    <w:rsid w:val="00245347"/>
    <w:rsid w:val="002459FD"/>
    <w:rsid w:val="002460F8"/>
    <w:rsid w:val="00247099"/>
    <w:rsid w:val="0024714D"/>
    <w:rsid w:val="00247E87"/>
    <w:rsid w:val="002501AA"/>
    <w:rsid w:val="002509FD"/>
    <w:rsid w:val="00251043"/>
    <w:rsid w:val="0025133C"/>
    <w:rsid w:val="002514FE"/>
    <w:rsid w:val="0025202C"/>
    <w:rsid w:val="00252A0E"/>
    <w:rsid w:val="00252AF6"/>
    <w:rsid w:val="002532C6"/>
    <w:rsid w:val="002533B1"/>
    <w:rsid w:val="002538BD"/>
    <w:rsid w:val="00253CD7"/>
    <w:rsid w:val="00253FEA"/>
    <w:rsid w:val="00254808"/>
    <w:rsid w:val="00254988"/>
    <w:rsid w:val="002549ED"/>
    <w:rsid w:val="00254A88"/>
    <w:rsid w:val="00254F14"/>
    <w:rsid w:val="0025566A"/>
    <w:rsid w:val="00255ADD"/>
    <w:rsid w:val="00255EA4"/>
    <w:rsid w:val="002566E2"/>
    <w:rsid w:val="002579D0"/>
    <w:rsid w:val="00260C54"/>
    <w:rsid w:val="00260CB2"/>
    <w:rsid w:val="00261DC3"/>
    <w:rsid w:val="00261EA0"/>
    <w:rsid w:val="00261F36"/>
    <w:rsid w:val="002623B3"/>
    <w:rsid w:val="002624B2"/>
    <w:rsid w:val="002628F0"/>
    <w:rsid w:val="00263093"/>
    <w:rsid w:val="002637EF"/>
    <w:rsid w:val="00263AAC"/>
    <w:rsid w:val="00263ECC"/>
    <w:rsid w:val="00265A2E"/>
    <w:rsid w:val="00265FE0"/>
    <w:rsid w:val="00266202"/>
    <w:rsid w:val="002669C4"/>
    <w:rsid w:val="00266BC0"/>
    <w:rsid w:val="0026704E"/>
    <w:rsid w:val="00267AC6"/>
    <w:rsid w:val="0027081E"/>
    <w:rsid w:val="002711DE"/>
    <w:rsid w:val="00271C90"/>
    <w:rsid w:val="0027219B"/>
    <w:rsid w:val="00272373"/>
    <w:rsid w:val="0027241D"/>
    <w:rsid w:val="00272440"/>
    <w:rsid w:val="00272883"/>
    <w:rsid w:val="00272AB8"/>
    <w:rsid w:val="00273074"/>
    <w:rsid w:val="00273858"/>
    <w:rsid w:val="00273C51"/>
    <w:rsid w:val="002744FB"/>
    <w:rsid w:val="002749AB"/>
    <w:rsid w:val="00274E12"/>
    <w:rsid w:val="00275262"/>
    <w:rsid w:val="002752FA"/>
    <w:rsid w:val="00275D66"/>
    <w:rsid w:val="0027609B"/>
    <w:rsid w:val="00276C5B"/>
    <w:rsid w:val="0027734B"/>
    <w:rsid w:val="002776BA"/>
    <w:rsid w:val="00280831"/>
    <w:rsid w:val="00280C11"/>
    <w:rsid w:val="002810EE"/>
    <w:rsid w:val="002811A6"/>
    <w:rsid w:val="00281396"/>
    <w:rsid w:val="002814BC"/>
    <w:rsid w:val="002815B3"/>
    <w:rsid w:val="002817E6"/>
    <w:rsid w:val="00281B20"/>
    <w:rsid w:val="0028251A"/>
    <w:rsid w:val="00282E5E"/>
    <w:rsid w:val="002834BD"/>
    <w:rsid w:val="0028448C"/>
    <w:rsid w:val="0028474B"/>
    <w:rsid w:val="00284AAA"/>
    <w:rsid w:val="00285440"/>
    <w:rsid w:val="002857AD"/>
    <w:rsid w:val="00285953"/>
    <w:rsid w:val="0028614A"/>
    <w:rsid w:val="002861E3"/>
    <w:rsid w:val="00286DC1"/>
    <w:rsid w:val="00286FAB"/>
    <w:rsid w:val="00287049"/>
    <w:rsid w:val="002873CC"/>
    <w:rsid w:val="00287536"/>
    <w:rsid w:val="00287607"/>
    <w:rsid w:val="002903D2"/>
    <w:rsid w:val="0029057D"/>
    <w:rsid w:val="00290759"/>
    <w:rsid w:val="0029164B"/>
    <w:rsid w:val="00291CE7"/>
    <w:rsid w:val="00292011"/>
    <w:rsid w:val="002927FD"/>
    <w:rsid w:val="00292FD4"/>
    <w:rsid w:val="002938E7"/>
    <w:rsid w:val="00293A11"/>
    <w:rsid w:val="00294276"/>
    <w:rsid w:val="00294A61"/>
    <w:rsid w:val="00294C54"/>
    <w:rsid w:val="00294F4C"/>
    <w:rsid w:val="002954D2"/>
    <w:rsid w:val="00295D89"/>
    <w:rsid w:val="00295E97"/>
    <w:rsid w:val="00296B7E"/>
    <w:rsid w:val="00297196"/>
    <w:rsid w:val="00297514"/>
    <w:rsid w:val="002A10D2"/>
    <w:rsid w:val="002A1CF3"/>
    <w:rsid w:val="002A2A4A"/>
    <w:rsid w:val="002A2A50"/>
    <w:rsid w:val="002A2E64"/>
    <w:rsid w:val="002A3FAC"/>
    <w:rsid w:val="002A4A54"/>
    <w:rsid w:val="002A4C37"/>
    <w:rsid w:val="002A4F5A"/>
    <w:rsid w:val="002A56D7"/>
    <w:rsid w:val="002A60D5"/>
    <w:rsid w:val="002A6F62"/>
    <w:rsid w:val="002A6F6F"/>
    <w:rsid w:val="002A7B7E"/>
    <w:rsid w:val="002A7EBB"/>
    <w:rsid w:val="002B0385"/>
    <w:rsid w:val="002B0720"/>
    <w:rsid w:val="002B09CE"/>
    <w:rsid w:val="002B0AA8"/>
    <w:rsid w:val="002B0AFE"/>
    <w:rsid w:val="002B101B"/>
    <w:rsid w:val="002B1EBC"/>
    <w:rsid w:val="002B20F1"/>
    <w:rsid w:val="002B2764"/>
    <w:rsid w:val="002B2A28"/>
    <w:rsid w:val="002B2FFD"/>
    <w:rsid w:val="002B3681"/>
    <w:rsid w:val="002B3D33"/>
    <w:rsid w:val="002B405D"/>
    <w:rsid w:val="002B414F"/>
    <w:rsid w:val="002B46D2"/>
    <w:rsid w:val="002B4772"/>
    <w:rsid w:val="002B4DF5"/>
    <w:rsid w:val="002B5763"/>
    <w:rsid w:val="002B6718"/>
    <w:rsid w:val="002B6DF2"/>
    <w:rsid w:val="002B736F"/>
    <w:rsid w:val="002B797F"/>
    <w:rsid w:val="002C221F"/>
    <w:rsid w:val="002C2D5A"/>
    <w:rsid w:val="002C3201"/>
    <w:rsid w:val="002C36E4"/>
    <w:rsid w:val="002C3913"/>
    <w:rsid w:val="002C3956"/>
    <w:rsid w:val="002C3A57"/>
    <w:rsid w:val="002C3AD6"/>
    <w:rsid w:val="002C460A"/>
    <w:rsid w:val="002C5B24"/>
    <w:rsid w:val="002C5E96"/>
    <w:rsid w:val="002C60F7"/>
    <w:rsid w:val="002C63E0"/>
    <w:rsid w:val="002C6847"/>
    <w:rsid w:val="002C70F4"/>
    <w:rsid w:val="002C796A"/>
    <w:rsid w:val="002D009D"/>
    <w:rsid w:val="002D0A65"/>
    <w:rsid w:val="002D14A9"/>
    <w:rsid w:val="002D15D6"/>
    <w:rsid w:val="002D161B"/>
    <w:rsid w:val="002D1F54"/>
    <w:rsid w:val="002D22B8"/>
    <w:rsid w:val="002D2E73"/>
    <w:rsid w:val="002D2F41"/>
    <w:rsid w:val="002D318A"/>
    <w:rsid w:val="002D3372"/>
    <w:rsid w:val="002D3398"/>
    <w:rsid w:val="002D371C"/>
    <w:rsid w:val="002D4080"/>
    <w:rsid w:val="002D4980"/>
    <w:rsid w:val="002D4AEF"/>
    <w:rsid w:val="002D4E6A"/>
    <w:rsid w:val="002D4EA9"/>
    <w:rsid w:val="002D5677"/>
    <w:rsid w:val="002D5B82"/>
    <w:rsid w:val="002D5B8B"/>
    <w:rsid w:val="002D60BB"/>
    <w:rsid w:val="002D6862"/>
    <w:rsid w:val="002D6DE3"/>
    <w:rsid w:val="002D79CC"/>
    <w:rsid w:val="002E0B41"/>
    <w:rsid w:val="002E1314"/>
    <w:rsid w:val="002E1432"/>
    <w:rsid w:val="002E1A74"/>
    <w:rsid w:val="002E2605"/>
    <w:rsid w:val="002E2AA6"/>
    <w:rsid w:val="002E31C3"/>
    <w:rsid w:val="002E3721"/>
    <w:rsid w:val="002E373C"/>
    <w:rsid w:val="002E3BEA"/>
    <w:rsid w:val="002E5689"/>
    <w:rsid w:val="002E5722"/>
    <w:rsid w:val="002E5724"/>
    <w:rsid w:val="002E5A5E"/>
    <w:rsid w:val="002E6344"/>
    <w:rsid w:val="002E637A"/>
    <w:rsid w:val="002E63C1"/>
    <w:rsid w:val="002E70CF"/>
    <w:rsid w:val="002E7526"/>
    <w:rsid w:val="002E7B29"/>
    <w:rsid w:val="002E7B8A"/>
    <w:rsid w:val="002E7EC9"/>
    <w:rsid w:val="002F02AE"/>
    <w:rsid w:val="002F07BE"/>
    <w:rsid w:val="002F091A"/>
    <w:rsid w:val="002F0D29"/>
    <w:rsid w:val="002F11A6"/>
    <w:rsid w:val="002F149C"/>
    <w:rsid w:val="002F1F99"/>
    <w:rsid w:val="002F20CD"/>
    <w:rsid w:val="002F2268"/>
    <w:rsid w:val="002F25BD"/>
    <w:rsid w:val="002F28A1"/>
    <w:rsid w:val="002F2CF8"/>
    <w:rsid w:val="002F3A31"/>
    <w:rsid w:val="002F3AED"/>
    <w:rsid w:val="002F3CE7"/>
    <w:rsid w:val="002F414A"/>
    <w:rsid w:val="002F4766"/>
    <w:rsid w:val="002F5F6F"/>
    <w:rsid w:val="002F635A"/>
    <w:rsid w:val="002F6764"/>
    <w:rsid w:val="002F6ACE"/>
    <w:rsid w:val="002F79BF"/>
    <w:rsid w:val="002F7C20"/>
    <w:rsid w:val="00300AD0"/>
    <w:rsid w:val="00300F2E"/>
    <w:rsid w:val="00300FDF"/>
    <w:rsid w:val="0030105D"/>
    <w:rsid w:val="00301880"/>
    <w:rsid w:val="00301DA4"/>
    <w:rsid w:val="0030294C"/>
    <w:rsid w:val="00302DBE"/>
    <w:rsid w:val="00302DDA"/>
    <w:rsid w:val="00302E33"/>
    <w:rsid w:val="00303344"/>
    <w:rsid w:val="0030374C"/>
    <w:rsid w:val="0030455B"/>
    <w:rsid w:val="003046AF"/>
    <w:rsid w:val="003046F2"/>
    <w:rsid w:val="00305885"/>
    <w:rsid w:val="00305AA4"/>
    <w:rsid w:val="00305C24"/>
    <w:rsid w:val="00305CFB"/>
    <w:rsid w:val="003064BB"/>
    <w:rsid w:val="00306C51"/>
    <w:rsid w:val="00306D55"/>
    <w:rsid w:val="00306DA6"/>
    <w:rsid w:val="00306F4D"/>
    <w:rsid w:val="003072B0"/>
    <w:rsid w:val="00307727"/>
    <w:rsid w:val="003079D1"/>
    <w:rsid w:val="00307AE3"/>
    <w:rsid w:val="00310123"/>
    <w:rsid w:val="00310982"/>
    <w:rsid w:val="00310C2E"/>
    <w:rsid w:val="00310D65"/>
    <w:rsid w:val="0031197B"/>
    <w:rsid w:val="00311E2B"/>
    <w:rsid w:val="00312128"/>
    <w:rsid w:val="00312411"/>
    <w:rsid w:val="003124A5"/>
    <w:rsid w:val="003125C6"/>
    <w:rsid w:val="00312642"/>
    <w:rsid w:val="00312A64"/>
    <w:rsid w:val="003143A9"/>
    <w:rsid w:val="00314808"/>
    <w:rsid w:val="0031500A"/>
    <w:rsid w:val="0031624B"/>
    <w:rsid w:val="003165A1"/>
    <w:rsid w:val="00316B47"/>
    <w:rsid w:val="003170E4"/>
    <w:rsid w:val="0031714D"/>
    <w:rsid w:val="00317616"/>
    <w:rsid w:val="00320292"/>
    <w:rsid w:val="0032046C"/>
    <w:rsid w:val="003206DF"/>
    <w:rsid w:val="003209BB"/>
    <w:rsid w:val="00321676"/>
    <w:rsid w:val="00321EF4"/>
    <w:rsid w:val="00321FC6"/>
    <w:rsid w:val="003228B3"/>
    <w:rsid w:val="0032314E"/>
    <w:rsid w:val="0032399B"/>
    <w:rsid w:val="00324033"/>
    <w:rsid w:val="00324035"/>
    <w:rsid w:val="0032431B"/>
    <w:rsid w:val="003249EF"/>
    <w:rsid w:val="003254AF"/>
    <w:rsid w:val="00325658"/>
    <w:rsid w:val="00325C66"/>
    <w:rsid w:val="003268D8"/>
    <w:rsid w:val="00326F82"/>
    <w:rsid w:val="003275DF"/>
    <w:rsid w:val="00327677"/>
    <w:rsid w:val="003278DE"/>
    <w:rsid w:val="0033046E"/>
    <w:rsid w:val="00330A4B"/>
    <w:rsid w:val="00330BFF"/>
    <w:rsid w:val="00330D1D"/>
    <w:rsid w:val="00331435"/>
    <w:rsid w:val="0033154B"/>
    <w:rsid w:val="003316EF"/>
    <w:rsid w:val="00331D65"/>
    <w:rsid w:val="00332344"/>
    <w:rsid w:val="00332473"/>
    <w:rsid w:val="00332580"/>
    <w:rsid w:val="00332D5F"/>
    <w:rsid w:val="00332F2C"/>
    <w:rsid w:val="0033344C"/>
    <w:rsid w:val="00333CA7"/>
    <w:rsid w:val="00333D64"/>
    <w:rsid w:val="003342BE"/>
    <w:rsid w:val="0033450A"/>
    <w:rsid w:val="0033453A"/>
    <w:rsid w:val="00334F02"/>
    <w:rsid w:val="00335299"/>
    <w:rsid w:val="003356FD"/>
    <w:rsid w:val="00335823"/>
    <w:rsid w:val="00336AE5"/>
    <w:rsid w:val="00336EAB"/>
    <w:rsid w:val="00337398"/>
    <w:rsid w:val="00341D2C"/>
    <w:rsid w:val="00342775"/>
    <w:rsid w:val="00342F5A"/>
    <w:rsid w:val="003432E6"/>
    <w:rsid w:val="003432F4"/>
    <w:rsid w:val="003433A1"/>
    <w:rsid w:val="00343402"/>
    <w:rsid w:val="003436BC"/>
    <w:rsid w:val="00343A87"/>
    <w:rsid w:val="00343B6C"/>
    <w:rsid w:val="00343E6A"/>
    <w:rsid w:val="0034452B"/>
    <w:rsid w:val="0034503B"/>
    <w:rsid w:val="00345189"/>
    <w:rsid w:val="00345201"/>
    <w:rsid w:val="003452BC"/>
    <w:rsid w:val="0034562D"/>
    <w:rsid w:val="00345DA7"/>
    <w:rsid w:val="00346082"/>
    <w:rsid w:val="00347464"/>
    <w:rsid w:val="00347E31"/>
    <w:rsid w:val="003505DB"/>
    <w:rsid w:val="00350B4B"/>
    <w:rsid w:val="0035102B"/>
    <w:rsid w:val="003516BE"/>
    <w:rsid w:val="00351A2F"/>
    <w:rsid w:val="00351E9A"/>
    <w:rsid w:val="00352392"/>
    <w:rsid w:val="003523BC"/>
    <w:rsid w:val="003525B5"/>
    <w:rsid w:val="0035269F"/>
    <w:rsid w:val="003526EE"/>
    <w:rsid w:val="0035313C"/>
    <w:rsid w:val="00353CC8"/>
    <w:rsid w:val="003541FD"/>
    <w:rsid w:val="00354238"/>
    <w:rsid w:val="0035455D"/>
    <w:rsid w:val="00354DF1"/>
    <w:rsid w:val="00355260"/>
    <w:rsid w:val="00355623"/>
    <w:rsid w:val="0035591B"/>
    <w:rsid w:val="003559AC"/>
    <w:rsid w:val="0035604A"/>
    <w:rsid w:val="003565A7"/>
    <w:rsid w:val="00356EA4"/>
    <w:rsid w:val="00357045"/>
    <w:rsid w:val="003574EA"/>
    <w:rsid w:val="00357F6A"/>
    <w:rsid w:val="003601C6"/>
    <w:rsid w:val="0036085B"/>
    <w:rsid w:val="003609B0"/>
    <w:rsid w:val="00360F27"/>
    <w:rsid w:val="00361818"/>
    <w:rsid w:val="00361957"/>
    <w:rsid w:val="00361BAE"/>
    <w:rsid w:val="00361DB1"/>
    <w:rsid w:val="00362762"/>
    <w:rsid w:val="00362781"/>
    <w:rsid w:val="00362CE1"/>
    <w:rsid w:val="00363BB7"/>
    <w:rsid w:val="00363FAE"/>
    <w:rsid w:val="00364034"/>
    <w:rsid w:val="003645B8"/>
    <w:rsid w:val="00364D73"/>
    <w:rsid w:val="003658F0"/>
    <w:rsid w:val="00366765"/>
    <w:rsid w:val="00370882"/>
    <w:rsid w:val="003710BD"/>
    <w:rsid w:val="00373547"/>
    <w:rsid w:val="00373980"/>
    <w:rsid w:val="0037404D"/>
    <w:rsid w:val="0037453F"/>
    <w:rsid w:val="003748E6"/>
    <w:rsid w:val="00374B2D"/>
    <w:rsid w:val="003757B2"/>
    <w:rsid w:val="003773A0"/>
    <w:rsid w:val="00377AA1"/>
    <w:rsid w:val="00377B68"/>
    <w:rsid w:val="0038064B"/>
    <w:rsid w:val="00380B8E"/>
    <w:rsid w:val="00380C29"/>
    <w:rsid w:val="00380F83"/>
    <w:rsid w:val="00380F8D"/>
    <w:rsid w:val="00381183"/>
    <w:rsid w:val="003811EE"/>
    <w:rsid w:val="00381557"/>
    <w:rsid w:val="00381578"/>
    <w:rsid w:val="00381AE2"/>
    <w:rsid w:val="00381C21"/>
    <w:rsid w:val="003822B9"/>
    <w:rsid w:val="00382357"/>
    <w:rsid w:val="003823DB"/>
    <w:rsid w:val="0038255B"/>
    <w:rsid w:val="003827A0"/>
    <w:rsid w:val="00383158"/>
    <w:rsid w:val="003832FC"/>
    <w:rsid w:val="0038389B"/>
    <w:rsid w:val="0038401F"/>
    <w:rsid w:val="00384067"/>
    <w:rsid w:val="00384750"/>
    <w:rsid w:val="003849A0"/>
    <w:rsid w:val="00384CF9"/>
    <w:rsid w:val="00385416"/>
    <w:rsid w:val="00385D40"/>
    <w:rsid w:val="00386350"/>
    <w:rsid w:val="0038742D"/>
    <w:rsid w:val="00387666"/>
    <w:rsid w:val="003876C2"/>
    <w:rsid w:val="00387E83"/>
    <w:rsid w:val="00391169"/>
    <w:rsid w:val="00391F99"/>
    <w:rsid w:val="00392705"/>
    <w:rsid w:val="0039285C"/>
    <w:rsid w:val="00392D54"/>
    <w:rsid w:val="00392E85"/>
    <w:rsid w:val="0039306C"/>
    <w:rsid w:val="003930D7"/>
    <w:rsid w:val="0039339D"/>
    <w:rsid w:val="0039352E"/>
    <w:rsid w:val="00393672"/>
    <w:rsid w:val="00393701"/>
    <w:rsid w:val="00393A12"/>
    <w:rsid w:val="00393EF8"/>
    <w:rsid w:val="00393FF4"/>
    <w:rsid w:val="00394070"/>
    <w:rsid w:val="00394143"/>
    <w:rsid w:val="003947E7"/>
    <w:rsid w:val="003948D3"/>
    <w:rsid w:val="00394B90"/>
    <w:rsid w:val="0039522D"/>
    <w:rsid w:val="00395504"/>
    <w:rsid w:val="0039577F"/>
    <w:rsid w:val="00396759"/>
    <w:rsid w:val="00396782"/>
    <w:rsid w:val="0039698E"/>
    <w:rsid w:val="003969E6"/>
    <w:rsid w:val="00397119"/>
    <w:rsid w:val="00397577"/>
    <w:rsid w:val="0039768E"/>
    <w:rsid w:val="003977B8"/>
    <w:rsid w:val="003A06BA"/>
    <w:rsid w:val="003A1387"/>
    <w:rsid w:val="003A14BD"/>
    <w:rsid w:val="003A154B"/>
    <w:rsid w:val="003A1F32"/>
    <w:rsid w:val="003A223A"/>
    <w:rsid w:val="003A2593"/>
    <w:rsid w:val="003A2994"/>
    <w:rsid w:val="003A2AFA"/>
    <w:rsid w:val="003A2E48"/>
    <w:rsid w:val="003A3BD0"/>
    <w:rsid w:val="003A4660"/>
    <w:rsid w:val="003A46EC"/>
    <w:rsid w:val="003A487A"/>
    <w:rsid w:val="003A4E41"/>
    <w:rsid w:val="003A5FBD"/>
    <w:rsid w:val="003A602F"/>
    <w:rsid w:val="003A63C2"/>
    <w:rsid w:val="003A6A50"/>
    <w:rsid w:val="003A6F40"/>
    <w:rsid w:val="003A7442"/>
    <w:rsid w:val="003A7CEE"/>
    <w:rsid w:val="003A7CF0"/>
    <w:rsid w:val="003A7E68"/>
    <w:rsid w:val="003B054F"/>
    <w:rsid w:val="003B0690"/>
    <w:rsid w:val="003B0BA5"/>
    <w:rsid w:val="003B154D"/>
    <w:rsid w:val="003B188C"/>
    <w:rsid w:val="003B20AD"/>
    <w:rsid w:val="003B2603"/>
    <w:rsid w:val="003B2862"/>
    <w:rsid w:val="003B4203"/>
    <w:rsid w:val="003B4715"/>
    <w:rsid w:val="003B4A15"/>
    <w:rsid w:val="003B4C24"/>
    <w:rsid w:val="003B4CB3"/>
    <w:rsid w:val="003B4E3B"/>
    <w:rsid w:val="003B4F44"/>
    <w:rsid w:val="003B5080"/>
    <w:rsid w:val="003B58FF"/>
    <w:rsid w:val="003B5EED"/>
    <w:rsid w:val="003B676C"/>
    <w:rsid w:val="003B6906"/>
    <w:rsid w:val="003B6C0C"/>
    <w:rsid w:val="003B75A7"/>
    <w:rsid w:val="003B7782"/>
    <w:rsid w:val="003B7C0C"/>
    <w:rsid w:val="003C01AD"/>
    <w:rsid w:val="003C0DBE"/>
    <w:rsid w:val="003C1BD0"/>
    <w:rsid w:val="003C1C71"/>
    <w:rsid w:val="003C1D88"/>
    <w:rsid w:val="003C22DD"/>
    <w:rsid w:val="003C305D"/>
    <w:rsid w:val="003C335F"/>
    <w:rsid w:val="003C37C5"/>
    <w:rsid w:val="003C4990"/>
    <w:rsid w:val="003C4C90"/>
    <w:rsid w:val="003C5A3C"/>
    <w:rsid w:val="003C6BFD"/>
    <w:rsid w:val="003C6D29"/>
    <w:rsid w:val="003C72ED"/>
    <w:rsid w:val="003C7782"/>
    <w:rsid w:val="003D0611"/>
    <w:rsid w:val="003D0CFD"/>
    <w:rsid w:val="003D104E"/>
    <w:rsid w:val="003D1ABD"/>
    <w:rsid w:val="003D1F89"/>
    <w:rsid w:val="003D275A"/>
    <w:rsid w:val="003D3C58"/>
    <w:rsid w:val="003D3DD2"/>
    <w:rsid w:val="003D3F96"/>
    <w:rsid w:val="003D4CB7"/>
    <w:rsid w:val="003D4EA7"/>
    <w:rsid w:val="003D5683"/>
    <w:rsid w:val="003D5B71"/>
    <w:rsid w:val="003D6494"/>
    <w:rsid w:val="003D6AFD"/>
    <w:rsid w:val="003D6C5F"/>
    <w:rsid w:val="003D6E9A"/>
    <w:rsid w:val="003D7823"/>
    <w:rsid w:val="003E041E"/>
    <w:rsid w:val="003E046E"/>
    <w:rsid w:val="003E08B6"/>
    <w:rsid w:val="003E0E83"/>
    <w:rsid w:val="003E1E8D"/>
    <w:rsid w:val="003E295E"/>
    <w:rsid w:val="003E29AD"/>
    <w:rsid w:val="003E29BD"/>
    <w:rsid w:val="003E2C49"/>
    <w:rsid w:val="003E30B2"/>
    <w:rsid w:val="003E3320"/>
    <w:rsid w:val="003E366B"/>
    <w:rsid w:val="003E380A"/>
    <w:rsid w:val="003E3C6A"/>
    <w:rsid w:val="003E40FD"/>
    <w:rsid w:val="003E4279"/>
    <w:rsid w:val="003E4F72"/>
    <w:rsid w:val="003E511C"/>
    <w:rsid w:val="003E5C3A"/>
    <w:rsid w:val="003E5C55"/>
    <w:rsid w:val="003E5D4A"/>
    <w:rsid w:val="003E5D6E"/>
    <w:rsid w:val="003E6252"/>
    <w:rsid w:val="003E6399"/>
    <w:rsid w:val="003E6416"/>
    <w:rsid w:val="003E6668"/>
    <w:rsid w:val="003E6801"/>
    <w:rsid w:val="003E6A94"/>
    <w:rsid w:val="003E6B09"/>
    <w:rsid w:val="003E71AD"/>
    <w:rsid w:val="003E72C2"/>
    <w:rsid w:val="003E748D"/>
    <w:rsid w:val="003E7676"/>
    <w:rsid w:val="003E7B4F"/>
    <w:rsid w:val="003F0060"/>
    <w:rsid w:val="003F01F6"/>
    <w:rsid w:val="003F0280"/>
    <w:rsid w:val="003F0A03"/>
    <w:rsid w:val="003F0D5E"/>
    <w:rsid w:val="003F0DC4"/>
    <w:rsid w:val="003F0FB7"/>
    <w:rsid w:val="003F16FC"/>
    <w:rsid w:val="003F1B96"/>
    <w:rsid w:val="003F20DD"/>
    <w:rsid w:val="003F23C5"/>
    <w:rsid w:val="003F2532"/>
    <w:rsid w:val="003F3681"/>
    <w:rsid w:val="003F38B5"/>
    <w:rsid w:val="003F4A6B"/>
    <w:rsid w:val="003F4AB4"/>
    <w:rsid w:val="003F5170"/>
    <w:rsid w:val="003F5471"/>
    <w:rsid w:val="003F563B"/>
    <w:rsid w:val="003F6005"/>
    <w:rsid w:val="003F6024"/>
    <w:rsid w:val="003F6592"/>
    <w:rsid w:val="003F66B6"/>
    <w:rsid w:val="003F6A24"/>
    <w:rsid w:val="003F6D52"/>
    <w:rsid w:val="003F7CEE"/>
    <w:rsid w:val="00400158"/>
    <w:rsid w:val="00400DA7"/>
    <w:rsid w:val="00400FC5"/>
    <w:rsid w:val="00401E92"/>
    <w:rsid w:val="00401F2F"/>
    <w:rsid w:val="0040242B"/>
    <w:rsid w:val="004029C0"/>
    <w:rsid w:val="00402C4A"/>
    <w:rsid w:val="00403112"/>
    <w:rsid w:val="0040474D"/>
    <w:rsid w:val="00404A02"/>
    <w:rsid w:val="00404A6D"/>
    <w:rsid w:val="00404AF2"/>
    <w:rsid w:val="00404F69"/>
    <w:rsid w:val="00405140"/>
    <w:rsid w:val="00405F8B"/>
    <w:rsid w:val="00406F23"/>
    <w:rsid w:val="0040705D"/>
    <w:rsid w:val="00407330"/>
    <w:rsid w:val="004079DC"/>
    <w:rsid w:val="00407F5D"/>
    <w:rsid w:val="00407FA7"/>
    <w:rsid w:val="0041023B"/>
    <w:rsid w:val="0041095A"/>
    <w:rsid w:val="00410FFA"/>
    <w:rsid w:val="00411151"/>
    <w:rsid w:val="0041135C"/>
    <w:rsid w:val="00411507"/>
    <w:rsid w:val="00411DD8"/>
    <w:rsid w:val="004126E2"/>
    <w:rsid w:val="004129A0"/>
    <w:rsid w:val="004130E5"/>
    <w:rsid w:val="0041417D"/>
    <w:rsid w:val="00414BB0"/>
    <w:rsid w:val="00414FD0"/>
    <w:rsid w:val="00415856"/>
    <w:rsid w:val="0041651B"/>
    <w:rsid w:val="00416886"/>
    <w:rsid w:val="004169B1"/>
    <w:rsid w:val="00416F91"/>
    <w:rsid w:val="00417674"/>
    <w:rsid w:val="00417EF1"/>
    <w:rsid w:val="00417FE0"/>
    <w:rsid w:val="004204D4"/>
    <w:rsid w:val="00420664"/>
    <w:rsid w:val="00420FC9"/>
    <w:rsid w:val="004211F3"/>
    <w:rsid w:val="004217BF"/>
    <w:rsid w:val="004223BB"/>
    <w:rsid w:val="00422476"/>
    <w:rsid w:val="00422677"/>
    <w:rsid w:val="00422E7B"/>
    <w:rsid w:val="004232A9"/>
    <w:rsid w:val="004233FE"/>
    <w:rsid w:val="00423BA4"/>
    <w:rsid w:val="00424210"/>
    <w:rsid w:val="00425784"/>
    <w:rsid w:val="00425CF3"/>
    <w:rsid w:val="00425DC7"/>
    <w:rsid w:val="00425E28"/>
    <w:rsid w:val="0042614C"/>
    <w:rsid w:val="004261AB"/>
    <w:rsid w:val="004262D3"/>
    <w:rsid w:val="0042672D"/>
    <w:rsid w:val="00426757"/>
    <w:rsid w:val="00426831"/>
    <w:rsid w:val="00426A33"/>
    <w:rsid w:val="00426E79"/>
    <w:rsid w:val="00427084"/>
    <w:rsid w:val="004270C7"/>
    <w:rsid w:val="00427CE9"/>
    <w:rsid w:val="00427FC7"/>
    <w:rsid w:val="00430564"/>
    <w:rsid w:val="0043086A"/>
    <w:rsid w:val="00430AD8"/>
    <w:rsid w:val="00430DEB"/>
    <w:rsid w:val="00431665"/>
    <w:rsid w:val="00431AB5"/>
    <w:rsid w:val="0043238C"/>
    <w:rsid w:val="0043245E"/>
    <w:rsid w:val="00432743"/>
    <w:rsid w:val="00432AA0"/>
    <w:rsid w:val="00432CAA"/>
    <w:rsid w:val="0043324D"/>
    <w:rsid w:val="004335BC"/>
    <w:rsid w:val="004337BB"/>
    <w:rsid w:val="00433AFD"/>
    <w:rsid w:val="004340A2"/>
    <w:rsid w:val="004340C9"/>
    <w:rsid w:val="00434AC1"/>
    <w:rsid w:val="00434BBF"/>
    <w:rsid w:val="00434E95"/>
    <w:rsid w:val="004352C6"/>
    <w:rsid w:val="0043594B"/>
    <w:rsid w:val="00436B44"/>
    <w:rsid w:val="00437BF9"/>
    <w:rsid w:val="00437DC1"/>
    <w:rsid w:val="00440004"/>
    <w:rsid w:val="0044027C"/>
    <w:rsid w:val="00440819"/>
    <w:rsid w:val="004425D1"/>
    <w:rsid w:val="0044388A"/>
    <w:rsid w:val="0044393E"/>
    <w:rsid w:val="00443F64"/>
    <w:rsid w:val="00444314"/>
    <w:rsid w:val="0044485B"/>
    <w:rsid w:val="004450F9"/>
    <w:rsid w:val="00445102"/>
    <w:rsid w:val="004466DC"/>
    <w:rsid w:val="00447555"/>
    <w:rsid w:val="004476DA"/>
    <w:rsid w:val="004478D6"/>
    <w:rsid w:val="00447B84"/>
    <w:rsid w:val="0045084A"/>
    <w:rsid w:val="0045115F"/>
    <w:rsid w:val="00451238"/>
    <w:rsid w:val="004514AF"/>
    <w:rsid w:val="00451680"/>
    <w:rsid w:val="00451F4B"/>
    <w:rsid w:val="00453116"/>
    <w:rsid w:val="0045329F"/>
    <w:rsid w:val="0045337C"/>
    <w:rsid w:val="004534AF"/>
    <w:rsid w:val="00454367"/>
    <w:rsid w:val="0045483C"/>
    <w:rsid w:val="00454B96"/>
    <w:rsid w:val="00454CD4"/>
    <w:rsid w:val="00455813"/>
    <w:rsid w:val="00455A4C"/>
    <w:rsid w:val="00456047"/>
    <w:rsid w:val="00456529"/>
    <w:rsid w:val="00456CD9"/>
    <w:rsid w:val="00457310"/>
    <w:rsid w:val="0045734B"/>
    <w:rsid w:val="0045750A"/>
    <w:rsid w:val="0046028B"/>
    <w:rsid w:val="00460F05"/>
    <w:rsid w:val="00461575"/>
    <w:rsid w:val="00461B0E"/>
    <w:rsid w:val="0046205B"/>
    <w:rsid w:val="00462148"/>
    <w:rsid w:val="00462AAB"/>
    <w:rsid w:val="00462BC0"/>
    <w:rsid w:val="0046351A"/>
    <w:rsid w:val="004637AD"/>
    <w:rsid w:val="0046381E"/>
    <w:rsid w:val="00463AE5"/>
    <w:rsid w:val="00464A9A"/>
    <w:rsid w:val="004656B6"/>
    <w:rsid w:val="004656BD"/>
    <w:rsid w:val="004657CC"/>
    <w:rsid w:val="00465878"/>
    <w:rsid w:val="00465997"/>
    <w:rsid w:val="004660B3"/>
    <w:rsid w:val="00466180"/>
    <w:rsid w:val="00466656"/>
    <w:rsid w:val="00467355"/>
    <w:rsid w:val="004673F0"/>
    <w:rsid w:val="004674C5"/>
    <w:rsid w:val="004674CD"/>
    <w:rsid w:val="00467916"/>
    <w:rsid w:val="004706D2"/>
    <w:rsid w:val="00470716"/>
    <w:rsid w:val="00470E43"/>
    <w:rsid w:val="00470F74"/>
    <w:rsid w:val="0047161E"/>
    <w:rsid w:val="004718E7"/>
    <w:rsid w:val="00471B96"/>
    <w:rsid w:val="00472346"/>
    <w:rsid w:val="00472799"/>
    <w:rsid w:val="00472BFC"/>
    <w:rsid w:val="00472D21"/>
    <w:rsid w:val="00473DEE"/>
    <w:rsid w:val="00474435"/>
    <w:rsid w:val="00474C56"/>
    <w:rsid w:val="0047533C"/>
    <w:rsid w:val="00476510"/>
    <w:rsid w:val="004779B1"/>
    <w:rsid w:val="00480606"/>
    <w:rsid w:val="00480B40"/>
    <w:rsid w:val="00480ED2"/>
    <w:rsid w:val="004811FE"/>
    <w:rsid w:val="00481657"/>
    <w:rsid w:val="00481DDA"/>
    <w:rsid w:val="004828F0"/>
    <w:rsid w:val="00482CCE"/>
    <w:rsid w:val="00483102"/>
    <w:rsid w:val="00483484"/>
    <w:rsid w:val="004848F3"/>
    <w:rsid w:val="004864CC"/>
    <w:rsid w:val="00487E7B"/>
    <w:rsid w:val="00487EB7"/>
    <w:rsid w:val="00491556"/>
    <w:rsid w:val="0049162A"/>
    <w:rsid w:val="00491F61"/>
    <w:rsid w:val="004932EC"/>
    <w:rsid w:val="0049354E"/>
    <w:rsid w:val="0049377A"/>
    <w:rsid w:val="004944A1"/>
    <w:rsid w:val="004944A7"/>
    <w:rsid w:val="00494B21"/>
    <w:rsid w:val="00495772"/>
    <w:rsid w:val="00495E8C"/>
    <w:rsid w:val="00495F10"/>
    <w:rsid w:val="004976BF"/>
    <w:rsid w:val="004A0158"/>
    <w:rsid w:val="004A0B57"/>
    <w:rsid w:val="004A0DAA"/>
    <w:rsid w:val="004A12C1"/>
    <w:rsid w:val="004A1BE5"/>
    <w:rsid w:val="004A2812"/>
    <w:rsid w:val="004A3244"/>
    <w:rsid w:val="004A36CE"/>
    <w:rsid w:val="004A3C71"/>
    <w:rsid w:val="004A3D5A"/>
    <w:rsid w:val="004A41E0"/>
    <w:rsid w:val="004A4B01"/>
    <w:rsid w:val="004A58B6"/>
    <w:rsid w:val="004A5BBE"/>
    <w:rsid w:val="004A5E11"/>
    <w:rsid w:val="004A68EE"/>
    <w:rsid w:val="004A70F4"/>
    <w:rsid w:val="004A7972"/>
    <w:rsid w:val="004B084A"/>
    <w:rsid w:val="004B0888"/>
    <w:rsid w:val="004B08D9"/>
    <w:rsid w:val="004B115D"/>
    <w:rsid w:val="004B17CF"/>
    <w:rsid w:val="004B26EA"/>
    <w:rsid w:val="004B28ED"/>
    <w:rsid w:val="004B2D19"/>
    <w:rsid w:val="004B36E1"/>
    <w:rsid w:val="004B4999"/>
    <w:rsid w:val="004B4A4A"/>
    <w:rsid w:val="004B4AE7"/>
    <w:rsid w:val="004B53B3"/>
    <w:rsid w:val="004B5889"/>
    <w:rsid w:val="004B5F21"/>
    <w:rsid w:val="004B60DB"/>
    <w:rsid w:val="004B6B45"/>
    <w:rsid w:val="004B6E2D"/>
    <w:rsid w:val="004B7B14"/>
    <w:rsid w:val="004C0562"/>
    <w:rsid w:val="004C0D79"/>
    <w:rsid w:val="004C18FB"/>
    <w:rsid w:val="004C1B3E"/>
    <w:rsid w:val="004C1CB2"/>
    <w:rsid w:val="004C1F36"/>
    <w:rsid w:val="004C3198"/>
    <w:rsid w:val="004C31C5"/>
    <w:rsid w:val="004C347C"/>
    <w:rsid w:val="004C39D3"/>
    <w:rsid w:val="004C556E"/>
    <w:rsid w:val="004C5D9B"/>
    <w:rsid w:val="004C63BE"/>
    <w:rsid w:val="004C65BD"/>
    <w:rsid w:val="004C65CB"/>
    <w:rsid w:val="004C6968"/>
    <w:rsid w:val="004C6FB2"/>
    <w:rsid w:val="004C7281"/>
    <w:rsid w:val="004C736E"/>
    <w:rsid w:val="004C7519"/>
    <w:rsid w:val="004C79A4"/>
    <w:rsid w:val="004C7E15"/>
    <w:rsid w:val="004C7EAB"/>
    <w:rsid w:val="004D076B"/>
    <w:rsid w:val="004D1892"/>
    <w:rsid w:val="004D18C4"/>
    <w:rsid w:val="004D1A00"/>
    <w:rsid w:val="004D1F8A"/>
    <w:rsid w:val="004D2251"/>
    <w:rsid w:val="004D24E8"/>
    <w:rsid w:val="004D2752"/>
    <w:rsid w:val="004D27DC"/>
    <w:rsid w:val="004D2897"/>
    <w:rsid w:val="004D3004"/>
    <w:rsid w:val="004D3789"/>
    <w:rsid w:val="004D37C4"/>
    <w:rsid w:val="004D3C0F"/>
    <w:rsid w:val="004D40A2"/>
    <w:rsid w:val="004D57F9"/>
    <w:rsid w:val="004D5D4D"/>
    <w:rsid w:val="004D5F97"/>
    <w:rsid w:val="004D6A17"/>
    <w:rsid w:val="004D71D7"/>
    <w:rsid w:val="004E0A9B"/>
    <w:rsid w:val="004E0F36"/>
    <w:rsid w:val="004E1616"/>
    <w:rsid w:val="004E164D"/>
    <w:rsid w:val="004E2810"/>
    <w:rsid w:val="004E314A"/>
    <w:rsid w:val="004E3315"/>
    <w:rsid w:val="004E34C6"/>
    <w:rsid w:val="004E3811"/>
    <w:rsid w:val="004E3C3F"/>
    <w:rsid w:val="004E3E14"/>
    <w:rsid w:val="004E45B6"/>
    <w:rsid w:val="004E4788"/>
    <w:rsid w:val="004E4849"/>
    <w:rsid w:val="004E4A4B"/>
    <w:rsid w:val="004E4BED"/>
    <w:rsid w:val="004E58D8"/>
    <w:rsid w:val="004E5BAC"/>
    <w:rsid w:val="004E6986"/>
    <w:rsid w:val="004E6ACD"/>
    <w:rsid w:val="004E757A"/>
    <w:rsid w:val="004E7831"/>
    <w:rsid w:val="004E785B"/>
    <w:rsid w:val="004E7BA4"/>
    <w:rsid w:val="004E7F31"/>
    <w:rsid w:val="004F0248"/>
    <w:rsid w:val="004F1479"/>
    <w:rsid w:val="004F155A"/>
    <w:rsid w:val="004F17AD"/>
    <w:rsid w:val="004F28D1"/>
    <w:rsid w:val="004F33F2"/>
    <w:rsid w:val="004F3576"/>
    <w:rsid w:val="004F4295"/>
    <w:rsid w:val="004F4415"/>
    <w:rsid w:val="004F4514"/>
    <w:rsid w:val="004F4715"/>
    <w:rsid w:val="004F4906"/>
    <w:rsid w:val="004F49E2"/>
    <w:rsid w:val="004F4BB1"/>
    <w:rsid w:val="004F4DA0"/>
    <w:rsid w:val="004F5152"/>
    <w:rsid w:val="004F561C"/>
    <w:rsid w:val="004F57F7"/>
    <w:rsid w:val="004F5FC6"/>
    <w:rsid w:val="004F60CF"/>
    <w:rsid w:val="004F6820"/>
    <w:rsid w:val="004F6BC5"/>
    <w:rsid w:val="004F6CE5"/>
    <w:rsid w:val="004F70CF"/>
    <w:rsid w:val="004F7576"/>
    <w:rsid w:val="004F7FDE"/>
    <w:rsid w:val="00500A2F"/>
    <w:rsid w:val="00501C58"/>
    <w:rsid w:val="0050204A"/>
    <w:rsid w:val="00502058"/>
    <w:rsid w:val="0050225B"/>
    <w:rsid w:val="00502C67"/>
    <w:rsid w:val="00502E93"/>
    <w:rsid w:val="0050302F"/>
    <w:rsid w:val="00503687"/>
    <w:rsid w:val="0050370F"/>
    <w:rsid w:val="00503A73"/>
    <w:rsid w:val="00504333"/>
    <w:rsid w:val="00504644"/>
    <w:rsid w:val="005046BB"/>
    <w:rsid w:val="0050478E"/>
    <w:rsid w:val="005052B7"/>
    <w:rsid w:val="0050587A"/>
    <w:rsid w:val="00505D67"/>
    <w:rsid w:val="005064E0"/>
    <w:rsid w:val="0050653F"/>
    <w:rsid w:val="005078E8"/>
    <w:rsid w:val="00507BE7"/>
    <w:rsid w:val="00510254"/>
    <w:rsid w:val="00511779"/>
    <w:rsid w:val="00511CA0"/>
    <w:rsid w:val="00511DAE"/>
    <w:rsid w:val="00512912"/>
    <w:rsid w:val="005132DD"/>
    <w:rsid w:val="0051339C"/>
    <w:rsid w:val="005142F2"/>
    <w:rsid w:val="00514433"/>
    <w:rsid w:val="005145C0"/>
    <w:rsid w:val="005145F5"/>
    <w:rsid w:val="0051475D"/>
    <w:rsid w:val="00515793"/>
    <w:rsid w:val="005159A7"/>
    <w:rsid w:val="00515CF5"/>
    <w:rsid w:val="00515E3A"/>
    <w:rsid w:val="00515E73"/>
    <w:rsid w:val="00515F2C"/>
    <w:rsid w:val="00516646"/>
    <w:rsid w:val="005168CE"/>
    <w:rsid w:val="00517349"/>
    <w:rsid w:val="00517816"/>
    <w:rsid w:val="005178AF"/>
    <w:rsid w:val="00517D1C"/>
    <w:rsid w:val="00517EEF"/>
    <w:rsid w:val="00520062"/>
    <w:rsid w:val="005214DE"/>
    <w:rsid w:val="00521A67"/>
    <w:rsid w:val="00522414"/>
    <w:rsid w:val="005224D3"/>
    <w:rsid w:val="00522E45"/>
    <w:rsid w:val="005237D8"/>
    <w:rsid w:val="00523F0A"/>
    <w:rsid w:val="0052403A"/>
    <w:rsid w:val="00524E36"/>
    <w:rsid w:val="00524E67"/>
    <w:rsid w:val="00525C50"/>
    <w:rsid w:val="00525CFE"/>
    <w:rsid w:val="0052621F"/>
    <w:rsid w:val="005268E8"/>
    <w:rsid w:val="00526F73"/>
    <w:rsid w:val="0052765C"/>
    <w:rsid w:val="005276DC"/>
    <w:rsid w:val="00527B2C"/>
    <w:rsid w:val="00527F50"/>
    <w:rsid w:val="0053027D"/>
    <w:rsid w:val="00530EE2"/>
    <w:rsid w:val="005314B8"/>
    <w:rsid w:val="005321D4"/>
    <w:rsid w:val="00532478"/>
    <w:rsid w:val="00532FF8"/>
    <w:rsid w:val="00533092"/>
    <w:rsid w:val="00533635"/>
    <w:rsid w:val="00533D03"/>
    <w:rsid w:val="005343AF"/>
    <w:rsid w:val="00535553"/>
    <w:rsid w:val="005356B2"/>
    <w:rsid w:val="005356B4"/>
    <w:rsid w:val="005357A7"/>
    <w:rsid w:val="00535BFE"/>
    <w:rsid w:val="00535CB7"/>
    <w:rsid w:val="005360AD"/>
    <w:rsid w:val="0053643B"/>
    <w:rsid w:val="00536707"/>
    <w:rsid w:val="00536BF0"/>
    <w:rsid w:val="00536C52"/>
    <w:rsid w:val="00536FA9"/>
    <w:rsid w:val="0053723D"/>
    <w:rsid w:val="005373EC"/>
    <w:rsid w:val="00537AC0"/>
    <w:rsid w:val="00537B0C"/>
    <w:rsid w:val="005401A5"/>
    <w:rsid w:val="00540779"/>
    <w:rsid w:val="00540809"/>
    <w:rsid w:val="0054093D"/>
    <w:rsid w:val="00540DFF"/>
    <w:rsid w:val="005414BF"/>
    <w:rsid w:val="00541607"/>
    <w:rsid w:val="005418FC"/>
    <w:rsid w:val="005420E6"/>
    <w:rsid w:val="0054326D"/>
    <w:rsid w:val="0054383C"/>
    <w:rsid w:val="00543B87"/>
    <w:rsid w:val="00543E05"/>
    <w:rsid w:val="005446AA"/>
    <w:rsid w:val="005447E3"/>
    <w:rsid w:val="00544A44"/>
    <w:rsid w:val="00544C04"/>
    <w:rsid w:val="00544DB0"/>
    <w:rsid w:val="005451A7"/>
    <w:rsid w:val="0054573A"/>
    <w:rsid w:val="00545E9F"/>
    <w:rsid w:val="0054625B"/>
    <w:rsid w:val="00546973"/>
    <w:rsid w:val="00546C31"/>
    <w:rsid w:val="005470E0"/>
    <w:rsid w:val="00547280"/>
    <w:rsid w:val="0055107E"/>
    <w:rsid w:val="00551612"/>
    <w:rsid w:val="0055181F"/>
    <w:rsid w:val="00551A41"/>
    <w:rsid w:val="00551A7B"/>
    <w:rsid w:val="00551EE9"/>
    <w:rsid w:val="00551FD7"/>
    <w:rsid w:val="00552377"/>
    <w:rsid w:val="00552587"/>
    <w:rsid w:val="00552A19"/>
    <w:rsid w:val="00552B4E"/>
    <w:rsid w:val="00553472"/>
    <w:rsid w:val="00553785"/>
    <w:rsid w:val="00553902"/>
    <w:rsid w:val="00553D3E"/>
    <w:rsid w:val="005543A4"/>
    <w:rsid w:val="0055481F"/>
    <w:rsid w:val="005550C0"/>
    <w:rsid w:val="00555317"/>
    <w:rsid w:val="0055576B"/>
    <w:rsid w:val="00555D62"/>
    <w:rsid w:val="00555EAF"/>
    <w:rsid w:val="00555F38"/>
    <w:rsid w:val="00556E78"/>
    <w:rsid w:val="00556EDE"/>
    <w:rsid w:val="005572BB"/>
    <w:rsid w:val="00557B8A"/>
    <w:rsid w:val="00560A0F"/>
    <w:rsid w:val="00560C36"/>
    <w:rsid w:val="00560EFA"/>
    <w:rsid w:val="00561348"/>
    <w:rsid w:val="00561FF2"/>
    <w:rsid w:val="00562035"/>
    <w:rsid w:val="00562577"/>
    <w:rsid w:val="00562DAF"/>
    <w:rsid w:val="005636EE"/>
    <w:rsid w:val="00563784"/>
    <w:rsid w:val="005640AC"/>
    <w:rsid w:val="00564A6F"/>
    <w:rsid w:val="00564D9E"/>
    <w:rsid w:val="00565066"/>
    <w:rsid w:val="0056552C"/>
    <w:rsid w:val="00565C21"/>
    <w:rsid w:val="00565EBB"/>
    <w:rsid w:val="00565F09"/>
    <w:rsid w:val="005665DE"/>
    <w:rsid w:val="005666C8"/>
    <w:rsid w:val="0056697E"/>
    <w:rsid w:val="00566ACA"/>
    <w:rsid w:val="0056768D"/>
    <w:rsid w:val="00567968"/>
    <w:rsid w:val="00567A7B"/>
    <w:rsid w:val="005700DF"/>
    <w:rsid w:val="005707B1"/>
    <w:rsid w:val="0057089B"/>
    <w:rsid w:val="00570B16"/>
    <w:rsid w:val="00570C75"/>
    <w:rsid w:val="00570CC2"/>
    <w:rsid w:val="00570E15"/>
    <w:rsid w:val="00571572"/>
    <w:rsid w:val="00571B0E"/>
    <w:rsid w:val="0057200F"/>
    <w:rsid w:val="00572A19"/>
    <w:rsid w:val="00572CD1"/>
    <w:rsid w:val="0057349F"/>
    <w:rsid w:val="005735BE"/>
    <w:rsid w:val="005738F7"/>
    <w:rsid w:val="00574B33"/>
    <w:rsid w:val="00574CC3"/>
    <w:rsid w:val="0057536A"/>
    <w:rsid w:val="00576C6C"/>
    <w:rsid w:val="005774A0"/>
    <w:rsid w:val="0057795F"/>
    <w:rsid w:val="00577A71"/>
    <w:rsid w:val="00577AF5"/>
    <w:rsid w:val="00577E60"/>
    <w:rsid w:val="00577E9A"/>
    <w:rsid w:val="00580671"/>
    <w:rsid w:val="00580777"/>
    <w:rsid w:val="00580883"/>
    <w:rsid w:val="005811EA"/>
    <w:rsid w:val="0058164D"/>
    <w:rsid w:val="00581F96"/>
    <w:rsid w:val="005824FD"/>
    <w:rsid w:val="005826C6"/>
    <w:rsid w:val="00582739"/>
    <w:rsid w:val="00582BC6"/>
    <w:rsid w:val="00582F43"/>
    <w:rsid w:val="00583D56"/>
    <w:rsid w:val="00584755"/>
    <w:rsid w:val="00584A2B"/>
    <w:rsid w:val="00584B10"/>
    <w:rsid w:val="00585FE7"/>
    <w:rsid w:val="00586480"/>
    <w:rsid w:val="005866A3"/>
    <w:rsid w:val="005869CD"/>
    <w:rsid w:val="00586BFB"/>
    <w:rsid w:val="00586C17"/>
    <w:rsid w:val="00586E72"/>
    <w:rsid w:val="0058736E"/>
    <w:rsid w:val="00587666"/>
    <w:rsid w:val="00587F43"/>
    <w:rsid w:val="00590204"/>
    <w:rsid w:val="00590361"/>
    <w:rsid w:val="0059057D"/>
    <w:rsid w:val="0059079B"/>
    <w:rsid w:val="005908D2"/>
    <w:rsid w:val="00590AB1"/>
    <w:rsid w:val="005932A4"/>
    <w:rsid w:val="00593B27"/>
    <w:rsid w:val="0059404B"/>
    <w:rsid w:val="00594091"/>
    <w:rsid w:val="0059414B"/>
    <w:rsid w:val="00595280"/>
    <w:rsid w:val="0059580B"/>
    <w:rsid w:val="00595C77"/>
    <w:rsid w:val="005963E4"/>
    <w:rsid w:val="0059695B"/>
    <w:rsid w:val="00596AA0"/>
    <w:rsid w:val="00596CA0"/>
    <w:rsid w:val="00596FDF"/>
    <w:rsid w:val="0059716E"/>
    <w:rsid w:val="0059732E"/>
    <w:rsid w:val="005974D2"/>
    <w:rsid w:val="005A01AA"/>
    <w:rsid w:val="005A11D6"/>
    <w:rsid w:val="005A142A"/>
    <w:rsid w:val="005A14A4"/>
    <w:rsid w:val="005A14EC"/>
    <w:rsid w:val="005A1A23"/>
    <w:rsid w:val="005A2CA8"/>
    <w:rsid w:val="005A36EA"/>
    <w:rsid w:val="005A38E2"/>
    <w:rsid w:val="005A3EE8"/>
    <w:rsid w:val="005A4457"/>
    <w:rsid w:val="005A4568"/>
    <w:rsid w:val="005A4749"/>
    <w:rsid w:val="005A575A"/>
    <w:rsid w:val="005A5C88"/>
    <w:rsid w:val="005A5E9A"/>
    <w:rsid w:val="005A6DC2"/>
    <w:rsid w:val="005A7A43"/>
    <w:rsid w:val="005A7B8E"/>
    <w:rsid w:val="005A7F3B"/>
    <w:rsid w:val="005A7FD2"/>
    <w:rsid w:val="005B025C"/>
    <w:rsid w:val="005B0767"/>
    <w:rsid w:val="005B09B3"/>
    <w:rsid w:val="005B09B5"/>
    <w:rsid w:val="005B0A39"/>
    <w:rsid w:val="005B0AC3"/>
    <w:rsid w:val="005B12CD"/>
    <w:rsid w:val="005B18AF"/>
    <w:rsid w:val="005B1EB5"/>
    <w:rsid w:val="005B217E"/>
    <w:rsid w:val="005B24A6"/>
    <w:rsid w:val="005B25EA"/>
    <w:rsid w:val="005B31AF"/>
    <w:rsid w:val="005B34BB"/>
    <w:rsid w:val="005B359D"/>
    <w:rsid w:val="005B3B25"/>
    <w:rsid w:val="005B4379"/>
    <w:rsid w:val="005B45C1"/>
    <w:rsid w:val="005B45D8"/>
    <w:rsid w:val="005B543E"/>
    <w:rsid w:val="005B5E32"/>
    <w:rsid w:val="005B6729"/>
    <w:rsid w:val="005B7C67"/>
    <w:rsid w:val="005C0210"/>
    <w:rsid w:val="005C06EF"/>
    <w:rsid w:val="005C0E41"/>
    <w:rsid w:val="005C15C3"/>
    <w:rsid w:val="005C17B8"/>
    <w:rsid w:val="005C1ABA"/>
    <w:rsid w:val="005C244A"/>
    <w:rsid w:val="005C25E4"/>
    <w:rsid w:val="005C2E0F"/>
    <w:rsid w:val="005C2E77"/>
    <w:rsid w:val="005C4381"/>
    <w:rsid w:val="005C43A2"/>
    <w:rsid w:val="005C474D"/>
    <w:rsid w:val="005C503D"/>
    <w:rsid w:val="005C5A42"/>
    <w:rsid w:val="005C6257"/>
    <w:rsid w:val="005C6451"/>
    <w:rsid w:val="005C6AB1"/>
    <w:rsid w:val="005C6D75"/>
    <w:rsid w:val="005C6FC9"/>
    <w:rsid w:val="005C7650"/>
    <w:rsid w:val="005C768D"/>
    <w:rsid w:val="005C7CD6"/>
    <w:rsid w:val="005D087E"/>
    <w:rsid w:val="005D09B7"/>
    <w:rsid w:val="005D11D5"/>
    <w:rsid w:val="005D183A"/>
    <w:rsid w:val="005D2073"/>
    <w:rsid w:val="005D316D"/>
    <w:rsid w:val="005D3888"/>
    <w:rsid w:val="005D4AA0"/>
    <w:rsid w:val="005D4D47"/>
    <w:rsid w:val="005D55B1"/>
    <w:rsid w:val="005D57D5"/>
    <w:rsid w:val="005D632D"/>
    <w:rsid w:val="005D660D"/>
    <w:rsid w:val="005D6E93"/>
    <w:rsid w:val="005D715A"/>
    <w:rsid w:val="005D76B0"/>
    <w:rsid w:val="005D7804"/>
    <w:rsid w:val="005E054D"/>
    <w:rsid w:val="005E0624"/>
    <w:rsid w:val="005E083B"/>
    <w:rsid w:val="005E10AA"/>
    <w:rsid w:val="005E16E7"/>
    <w:rsid w:val="005E1780"/>
    <w:rsid w:val="005E226E"/>
    <w:rsid w:val="005E2E08"/>
    <w:rsid w:val="005E360A"/>
    <w:rsid w:val="005E363A"/>
    <w:rsid w:val="005E3E09"/>
    <w:rsid w:val="005E4002"/>
    <w:rsid w:val="005E46F0"/>
    <w:rsid w:val="005E52E3"/>
    <w:rsid w:val="005E5C80"/>
    <w:rsid w:val="005E67A8"/>
    <w:rsid w:val="005E6C02"/>
    <w:rsid w:val="005E6E5A"/>
    <w:rsid w:val="005E7902"/>
    <w:rsid w:val="005E794F"/>
    <w:rsid w:val="005E7B6B"/>
    <w:rsid w:val="005F01BA"/>
    <w:rsid w:val="005F0873"/>
    <w:rsid w:val="005F09CC"/>
    <w:rsid w:val="005F2650"/>
    <w:rsid w:val="005F2E00"/>
    <w:rsid w:val="005F3227"/>
    <w:rsid w:val="005F3AF3"/>
    <w:rsid w:val="005F3EE6"/>
    <w:rsid w:val="005F5E35"/>
    <w:rsid w:val="005F5F85"/>
    <w:rsid w:val="005F6D35"/>
    <w:rsid w:val="005F7077"/>
    <w:rsid w:val="005F7E8C"/>
    <w:rsid w:val="00600039"/>
    <w:rsid w:val="0060049E"/>
    <w:rsid w:val="00600B74"/>
    <w:rsid w:val="00600FC9"/>
    <w:rsid w:val="006011DC"/>
    <w:rsid w:val="006012D0"/>
    <w:rsid w:val="00602CE2"/>
    <w:rsid w:val="006031BC"/>
    <w:rsid w:val="00603D4A"/>
    <w:rsid w:val="006043D4"/>
    <w:rsid w:val="006046A4"/>
    <w:rsid w:val="00604F98"/>
    <w:rsid w:val="0060549C"/>
    <w:rsid w:val="00605E42"/>
    <w:rsid w:val="006104BB"/>
    <w:rsid w:val="00610503"/>
    <w:rsid w:val="00610BD0"/>
    <w:rsid w:val="00610FEA"/>
    <w:rsid w:val="0061107D"/>
    <w:rsid w:val="00611C0C"/>
    <w:rsid w:val="00612A66"/>
    <w:rsid w:val="006132AD"/>
    <w:rsid w:val="006134BD"/>
    <w:rsid w:val="00613B99"/>
    <w:rsid w:val="00613F0D"/>
    <w:rsid w:val="0061412A"/>
    <w:rsid w:val="006158E5"/>
    <w:rsid w:val="006162B7"/>
    <w:rsid w:val="00616977"/>
    <w:rsid w:val="00616E4C"/>
    <w:rsid w:val="006170A6"/>
    <w:rsid w:val="006174FC"/>
    <w:rsid w:val="006179C4"/>
    <w:rsid w:val="00617A1A"/>
    <w:rsid w:val="00617FAB"/>
    <w:rsid w:val="006211AB"/>
    <w:rsid w:val="00621368"/>
    <w:rsid w:val="00621C43"/>
    <w:rsid w:val="00621DB8"/>
    <w:rsid w:val="006237DE"/>
    <w:rsid w:val="00623BA6"/>
    <w:rsid w:val="006248A9"/>
    <w:rsid w:val="00624C27"/>
    <w:rsid w:val="00625635"/>
    <w:rsid w:val="00625C2C"/>
    <w:rsid w:val="00625FCC"/>
    <w:rsid w:val="006260A6"/>
    <w:rsid w:val="006267AC"/>
    <w:rsid w:val="006271FB"/>
    <w:rsid w:val="006277BA"/>
    <w:rsid w:val="00627803"/>
    <w:rsid w:val="00627D9E"/>
    <w:rsid w:val="0063001E"/>
    <w:rsid w:val="006302FE"/>
    <w:rsid w:val="00630E79"/>
    <w:rsid w:val="00631204"/>
    <w:rsid w:val="00631384"/>
    <w:rsid w:val="0063195D"/>
    <w:rsid w:val="00631C36"/>
    <w:rsid w:val="00632290"/>
    <w:rsid w:val="0063238D"/>
    <w:rsid w:val="00632456"/>
    <w:rsid w:val="006324E8"/>
    <w:rsid w:val="00632868"/>
    <w:rsid w:val="0063359C"/>
    <w:rsid w:val="00633779"/>
    <w:rsid w:val="00633E2A"/>
    <w:rsid w:val="0063468B"/>
    <w:rsid w:val="00634A72"/>
    <w:rsid w:val="00634B30"/>
    <w:rsid w:val="00635125"/>
    <w:rsid w:val="00635211"/>
    <w:rsid w:val="00635476"/>
    <w:rsid w:val="006354CA"/>
    <w:rsid w:val="00635596"/>
    <w:rsid w:val="00635F46"/>
    <w:rsid w:val="00636DE6"/>
    <w:rsid w:val="00636FC0"/>
    <w:rsid w:val="006379D5"/>
    <w:rsid w:val="00637CB2"/>
    <w:rsid w:val="00637EDB"/>
    <w:rsid w:val="00640124"/>
    <w:rsid w:val="00640464"/>
    <w:rsid w:val="006404F5"/>
    <w:rsid w:val="00640B6D"/>
    <w:rsid w:val="00640E43"/>
    <w:rsid w:val="006413E8"/>
    <w:rsid w:val="00642230"/>
    <w:rsid w:val="0064291D"/>
    <w:rsid w:val="00643339"/>
    <w:rsid w:val="006434EE"/>
    <w:rsid w:val="0064373C"/>
    <w:rsid w:val="006446B2"/>
    <w:rsid w:val="0064500E"/>
    <w:rsid w:val="0064504D"/>
    <w:rsid w:val="00645410"/>
    <w:rsid w:val="006457A8"/>
    <w:rsid w:val="006461CF"/>
    <w:rsid w:val="0064636E"/>
    <w:rsid w:val="00646445"/>
    <w:rsid w:val="00646BDE"/>
    <w:rsid w:val="00647E92"/>
    <w:rsid w:val="00650478"/>
    <w:rsid w:val="00650A87"/>
    <w:rsid w:val="00650E08"/>
    <w:rsid w:val="00651013"/>
    <w:rsid w:val="006511A8"/>
    <w:rsid w:val="006513A0"/>
    <w:rsid w:val="0065143A"/>
    <w:rsid w:val="00651573"/>
    <w:rsid w:val="0065185E"/>
    <w:rsid w:val="00651AB5"/>
    <w:rsid w:val="00651CEB"/>
    <w:rsid w:val="006529CD"/>
    <w:rsid w:val="00652CF9"/>
    <w:rsid w:val="00653140"/>
    <w:rsid w:val="0065351A"/>
    <w:rsid w:val="00653B0F"/>
    <w:rsid w:val="00654010"/>
    <w:rsid w:val="0065446F"/>
    <w:rsid w:val="00654530"/>
    <w:rsid w:val="0065461F"/>
    <w:rsid w:val="0065498E"/>
    <w:rsid w:val="006555C6"/>
    <w:rsid w:val="006555FD"/>
    <w:rsid w:val="006557D2"/>
    <w:rsid w:val="00655EA9"/>
    <w:rsid w:val="00656043"/>
    <w:rsid w:val="00657B22"/>
    <w:rsid w:val="00657D07"/>
    <w:rsid w:val="006600D7"/>
    <w:rsid w:val="0066038D"/>
    <w:rsid w:val="00660EDE"/>
    <w:rsid w:val="00661328"/>
    <w:rsid w:val="00661836"/>
    <w:rsid w:val="00661A96"/>
    <w:rsid w:val="00662133"/>
    <w:rsid w:val="00662503"/>
    <w:rsid w:val="0066404C"/>
    <w:rsid w:val="00664E62"/>
    <w:rsid w:val="00665279"/>
    <w:rsid w:val="006652F7"/>
    <w:rsid w:val="00666D81"/>
    <w:rsid w:val="00667255"/>
    <w:rsid w:val="00667950"/>
    <w:rsid w:val="00667A2E"/>
    <w:rsid w:val="0067012A"/>
    <w:rsid w:val="0067043B"/>
    <w:rsid w:val="0067148C"/>
    <w:rsid w:val="00671EFE"/>
    <w:rsid w:val="0067278A"/>
    <w:rsid w:val="0067286E"/>
    <w:rsid w:val="00672916"/>
    <w:rsid w:val="00672ACC"/>
    <w:rsid w:val="00673189"/>
    <w:rsid w:val="006731E0"/>
    <w:rsid w:val="00673A12"/>
    <w:rsid w:val="00673CA1"/>
    <w:rsid w:val="00673E27"/>
    <w:rsid w:val="00674890"/>
    <w:rsid w:val="006751D3"/>
    <w:rsid w:val="00675848"/>
    <w:rsid w:val="00675976"/>
    <w:rsid w:val="00675B00"/>
    <w:rsid w:val="00676502"/>
    <w:rsid w:val="00676BC2"/>
    <w:rsid w:val="00676CF9"/>
    <w:rsid w:val="00676D12"/>
    <w:rsid w:val="00676D53"/>
    <w:rsid w:val="0067710A"/>
    <w:rsid w:val="00677AA9"/>
    <w:rsid w:val="0068044C"/>
    <w:rsid w:val="00680557"/>
    <w:rsid w:val="0068058F"/>
    <w:rsid w:val="00680F80"/>
    <w:rsid w:val="00680F9F"/>
    <w:rsid w:val="00681158"/>
    <w:rsid w:val="00681E61"/>
    <w:rsid w:val="006821DC"/>
    <w:rsid w:val="00682566"/>
    <w:rsid w:val="00682E03"/>
    <w:rsid w:val="00683C63"/>
    <w:rsid w:val="006841D5"/>
    <w:rsid w:val="006847D5"/>
    <w:rsid w:val="00684E3B"/>
    <w:rsid w:val="0068525E"/>
    <w:rsid w:val="00686D00"/>
    <w:rsid w:val="006877AF"/>
    <w:rsid w:val="0068795C"/>
    <w:rsid w:val="00687E47"/>
    <w:rsid w:val="00687F18"/>
    <w:rsid w:val="0069018A"/>
    <w:rsid w:val="00690432"/>
    <w:rsid w:val="006904AB"/>
    <w:rsid w:val="006907C6"/>
    <w:rsid w:val="00690A99"/>
    <w:rsid w:val="00690E34"/>
    <w:rsid w:val="006914B9"/>
    <w:rsid w:val="00692099"/>
    <w:rsid w:val="0069245A"/>
    <w:rsid w:val="006924AA"/>
    <w:rsid w:val="00692547"/>
    <w:rsid w:val="00692721"/>
    <w:rsid w:val="0069277B"/>
    <w:rsid w:val="006927B2"/>
    <w:rsid w:val="006928C8"/>
    <w:rsid w:val="00692E3D"/>
    <w:rsid w:val="00693469"/>
    <w:rsid w:val="006936E6"/>
    <w:rsid w:val="0069387E"/>
    <w:rsid w:val="00694054"/>
    <w:rsid w:val="00694194"/>
    <w:rsid w:val="00694C6F"/>
    <w:rsid w:val="006952BA"/>
    <w:rsid w:val="006953F3"/>
    <w:rsid w:val="00695790"/>
    <w:rsid w:val="0069720E"/>
    <w:rsid w:val="0069724C"/>
    <w:rsid w:val="006973C9"/>
    <w:rsid w:val="006977D0"/>
    <w:rsid w:val="0069792D"/>
    <w:rsid w:val="00697E0A"/>
    <w:rsid w:val="006A0871"/>
    <w:rsid w:val="006A0EFF"/>
    <w:rsid w:val="006A0F1E"/>
    <w:rsid w:val="006A159E"/>
    <w:rsid w:val="006A18BE"/>
    <w:rsid w:val="006A1D96"/>
    <w:rsid w:val="006A1F37"/>
    <w:rsid w:val="006A29F2"/>
    <w:rsid w:val="006A2B18"/>
    <w:rsid w:val="006A30DF"/>
    <w:rsid w:val="006A3724"/>
    <w:rsid w:val="006A38A0"/>
    <w:rsid w:val="006A3B64"/>
    <w:rsid w:val="006A43F8"/>
    <w:rsid w:val="006A4DEE"/>
    <w:rsid w:val="006A4F53"/>
    <w:rsid w:val="006A5010"/>
    <w:rsid w:val="006A5121"/>
    <w:rsid w:val="006A54C4"/>
    <w:rsid w:val="006A5651"/>
    <w:rsid w:val="006A5C71"/>
    <w:rsid w:val="006A66AF"/>
    <w:rsid w:val="006A74A5"/>
    <w:rsid w:val="006A7580"/>
    <w:rsid w:val="006A7B22"/>
    <w:rsid w:val="006B0CE4"/>
    <w:rsid w:val="006B2147"/>
    <w:rsid w:val="006B2C44"/>
    <w:rsid w:val="006B3380"/>
    <w:rsid w:val="006B4DB9"/>
    <w:rsid w:val="006B53D6"/>
    <w:rsid w:val="006B5731"/>
    <w:rsid w:val="006B5AEB"/>
    <w:rsid w:val="006B5D86"/>
    <w:rsid w:val="006B5E56"/>
    <w:rsid w:val="006B5ECC"/>
    <w:rsid w:val="006B60AE"/>
    <w:rsid w:val="006B6B0B"/>
    <w:rsid w:val="006B7154"/>
    <w:rsid w:val="006B7CAD"/>
    <w:rsid w:val="006B7D47"/>
    <w:rsid w:val="006B7D6C"/>
    <w:rsid w:val="006C082D"/>
    <w:rsid w:val="006C0E76"/>
    <w:rsid w:val="006C13CE"/>
    <w:rsid w:val="006C1518"/>
    <w:rsid w:val="006C1C23"/>
    <w:rsid w:val="006C2292"/>
    <w:rsid w:val="006C22A0"/>
    <w:rsid w:val="006C24AF"/>
    <w:rsid w:val="006C2601"/>
    <w:rsid w:val="006C2BA4"/>
    <w:rsid w:val="006C39C7"/>
    <w:rsid w:val="006C4DD6"/>
    <w:rsid w:val="006C4DF3"/>
    <w:rsid w:val="006C4FAA"/>
    <w:rsid w:val="006C57BE"/>
    <w:rsid w:val="006C5C5D"/>
    <w:rsid w:val="006C6365"/>
    <w:rsid w:val="006C7AF4"/>
    <w:rsid w:val="006C7FE4"/>
    <w:rsid w:val="006D0333"/>
    <w:rsid w:val="006D0440"/>
    <w:rsid w:val="006D04DD"/>
    <w:rsid w:val="006D051F"/>
    <w:rsid w:val="006D0F57"/>
    <w:rsid w:val="006D14FD"/>
    <w:rsid w:val="006D1AE6"/>
    <w:rsid w:val="006D2727"/>
    <w:rsid w:val="006D2D6F"/>
    <w:rsid w:val="006D2EB5"/>
    <w:rsid w:val="006D33CC"/>
    <w:rsid w:val="006D3512"/>
    <w:rsid w:val="006D35C4"/>
    <w:rsid w:val="006D4D93"/>
    <w:rsid w:val="006D51CE"/>
    <w:rsid w:val="006D51EF"/>
    <w:rsid w:val="006D5E65"/>
    <w:rsid w:val="006D5FB5"/>
    <w:rsid w:val="006D6242"/>
    <w:rsid w:val="006D669F"/>
    <w:rsid w:val="006D67D6"/>
    <w:rsid w:val="006D6F64"/>
    <w:rsid w:val="006D717A"/>
    <w:rsid w:val="006D7324"/>
    <w:rsid w:val="006D75A6"/>
    <w:rsid w:val="006D777E"/>
    <w:rsid w:val="006D7953"/>
    <w:rsid w:val="006D79B9"/>
    <w:rsid w:val="006D7B46"/>
    <w:rsid w:val="006E0231"/>
    <w:rsid w:val="006E06D6"/>
    <w:rsid w:val="006E07E6"/>
    <w:rsid w:val="006E0FEA"/>
    <w:rsid w:val="006E1B47"/>
    <w:rsid w:val="006E1DA4"/>
    <w:rsid w:val="006E283C"/>
    <w:rsid w:val="006E331E"/>
    <w:rsid w:val="006E386D"/>
    <w:rsid w:val="006E410D"/>
    <w:rsid w:val="006E4268"/>
    <w:rsid w:val="006E43C9"/>
    <w:rsid w:val="006E465A"/>
    <w:rsid w:val="006E4AE3"/>
    <w:rsid w:val="006E4C68"/>
    <w:rsid w:val="006E624B"/>
    <w:rsid w:val="006E6F13"/>
    <w:rsid w:val="006F0502"/>
    <w:rsid w:val="006F0696"/>
    <w:rsid w:val="006F0954"/>
    <w:rsid w:val="006F1F45"/>
    <w:rsid w:val="006F22A5"/>
    <w:rsid w:val="006F2CF5"/>
    <w:rsid w:val="006F2F7D"/>
    <w:rsid w:val="006F316E"/>
    <w:rsid w:val="006F360C"/>
    <w:rsid w:val="006F38BA"/>
    <w:rsid w:val="006F3D81"/>
    <w:rsid w:val="006F431D"/>
    <w:rsid w:val="006F46B7"/>
    <w:rsid w:val="006F4AA2"/>
    <w:rsid w:val="006F4FB5"/>
    <w:rsid w:val="006F526D"/>
    <w:rsid w:val="006F5A94"/>
    <w:rsid w:val="006F60A3"/>
    <w:rsid w:val="006F671C"/>
    <w:rsid w:val="006F768A"/>
    <w:rsid w:val="00700484"/>
    <w:rsid w:val="00700944"/>
    <w:rsid w:val="00701216"/>
    <w:rsid w:val="00702068"/>
    <w:rsid w:val="00702200"/>
    <w:rsid w:val="00702FB2"/>
    <w:rsid w:val="00703DD2"/>
    <w:rsid w:val="00705519"/>
    <w:rsid w:val="007059B9"/>
    <w:rsid w:val="00705D27"/>
    <w:rsid w:val="00705F19"/>
    <w:rsid w:val="00705F55"/>
    <w:rsid w:val="007064AE"/>
    <w:rsid w:val="00707B3F"/>
    <w:rsid w:val="00707B9B"/>
    <w:rsid w:val="00707F7C"/>
    <w:rsid w:val="0071036C"/>
    <w:rsid w:val="00711217"/>
    <w:rsid w:val="00711723"/>
    <w:rsid w:val="00711883"/>
    <w:rsid w:val="00711F46"/>
    <w:rsid w:val="007123B4"/>
    <w:rsid w:val="00712447"/>
    <w:rsid w:val="0071298E"/>
    <w:rsid w:val="00712AA1"/>
    <w:rsid w:val="00712F13"/>
    <w:rsid w:val="0071305B"/>
    <w:rsid w:val="007130A2"/>
    <w:rsid w:val="007135FE"/>
    <w:rsid w:val="007148A1"/>
    <w:rsid w:val="00715AD3"/>
    <w:rsid w:val="00716BB8"/>
    <w:rsid w:val="00717561"/>
    <w:rsid w:val="00717616"/>
    <w:rsid w:val="00717726"/>
    <w:rsid w:val="00717CFD"/>
    <w:rsid w:val="007202EE"/>
    <w:rsid w:val="0072046C"/>
    <w:rsid w:val="007216D1"/>
    <w:rsid w:val="007218F5"/>
    <w:rsid w:val="0072194F"/>
    <w:rsid w:val="0072226A"/>
    <w:rsid w:val="007222CF"/>
    <w:rsid w:val="007225B3"/>
    <w:rsid w:val="00723EB5"/>
    <w:rsid w:val="00724051"/>
    <w:rsid w:val="007244A5"/>
    <w:rsid w:val="00724810"/>
    <w:rsid w:val="0072519F"/>
    <w:rsid w:val="00725CB5"/>
    <w:rsid w:val="00726354"/>
    <w:rsid w:val="00726470"/>
    <w:rsid w:val="007272B6"/>
    <w:rsid w:val="00727418"/>
    <w:rsid w:val="00727651"/>
    <w:rsid w:val="007277CF"/>
    <w:rsid w:val="00727C77"/>
    <w:rsid w:val="007300EE"/>
    <w:rsid w:val="007308ED"/>
    <w:rsid w:val="00730A4D"/>
    <w:rsid w:val="00730DDA"/>
    <w:rsid w:val="007313E1"/>
    <w:rsid w:val="00731490"/>
    <w:rsid w:val="00732185"/>
    <w:rsid w:val="00732461"/>
    <w:rsid w:val="00732532"/>
    <w:rsid w:val="0073317D"/>
    <w:rsid w:val="007339E4"/>
    <w:rsid w:val="00733A54"/>
    <w:rsid w:val="00733F7E"/>
    <w:rsid w:val="00734363"/>
    <w:rsid w:val="00735271"/>
    <w:rsid w:val="007352CF"/>
    <w:rsid w:val="00735C26"/>
    <w:rsid w:val="0073610F"/>
    <w:rsid w:val="007368B3"/>
    <w:rsid w:val="00736986"/>
    <w:rsid w:val="00736F9C"/>
    <w:rsid w:val="007375A3"/>
    <w:rsid w:val="00737CC2"/>
    <w:rsid w:val="00740A68"/>
    <w:rsid w:val="00740A71"/>
    <w:rsid w:val="007410D7"/>
    <w:rsid w:val="007421E7"/>
    <w:rsid w:val="00742205"/>
    <w:rsid w:val="007428AB"/>
    <w:rsid w:val="00742DA6"/>
    <w:rsid w:val="0074385A"/>
    <w:rsid w:val="00743996"/>
    <w:rsid w:val="00743E57"/>
    <w:rsid w:val="00744306"/>
    <w:rsid w:val="00744961"/>
    <w:rsid w:val="00744CDF"/>
    <w:rsid w:val="00745D22"/>
    <w:rsid w:val="00745E4B"/>
    <w:rsid w:val="0074699F"/>
    <w:rsid w:val="00746ED5"/>
    <w:rsid w:val="0074747B"/>
    <w:rsid w:val="007475A8"/>
    <w:rsid w:val="00750326"/>
    <w:rsid w:val="0075035C"/>
    <w:rsid w:val="00750D8D"/>
    <w:rsid w:val="00750F1F"/>
    <w:rsid w:val="00751302"/>
    <w:rsid w:val="007515BA"/>
    <w:rsid w:val="00751CBE"/>
    <w:rsid w:val="00752023"/>
    <w:rsid w:val="00753503"/>
    <w:rsid w:val="00753E44"/>
    <w:rsid w:val="00753E93"/>
    <w:rsid w:val="00753F00"/>
    <w:rsid w:val="00754357"/>
    <w:rsid w:val="00754B54"/>
    <w:rsid w:val="007553F3"/>
    <w:rsid w:val="0075550F"/>
    <w:rsid w:val="007575A6"/>
    <w:rsid w:val="00757801"/>
    <w:rsid w:val="00757E68"/>
    <w:rsid w:val="007604E8"/>
    <w:rsid w:val="0076082B"/>
    <w:rsid w:val="007615BF"/>
    <w:rsid w:val="00761804"/>
    <w:rsid w:val="0076244E"/>
    <w:rsid w:val="007624F4"/>
    <w:rsid w:val="007628B8"/>
    <w:rsid w:val="0076357F"/>
    <w:rsid w:val="00763FC9"/>
    <w:rsid w:val="00764802"/>
    <w:rsid w:val="007650AD"/>
    <w:rsid w:val="00766127"/>
    <w:rsid w:val="00766AB6"/>
    <w:rsid w:val="00767270"/>
    <w:rsid w:val="00767A66"/>
    <w:rsid w:val="00767A95"/>
    <w:rsid w:val="00767D35"/>
    <w:rsid w:val="00767F0F"/>
    <w:rsid w:val="00767F84"/>
    <w:rsid w:val="00770B94"/>
    <w:rsid w:val="0077129A"/>
    <w:rsid w:val="007713C8"/>
    <w:rsid w:val="00771450"/>
    <w:rsid w:val="00771669"/>
    <w:rsid w:val="00771D7D"/>
    <w:rsid w:val="00771F41"/>
    <w:rsid w:val="00772598"/>
    <w:rsid w:val="00772BE1"/>
    <w:rsid w:val="00772D12"/>
    <w:rsid w:val="00772D15"/>
    <w:rsid w:val="00773770"/>
    <w:rsid w:val="00773A8E"/>
    <w:rsid w:val="00773C22"/>
    <w:rsid w:val="00773FDF"/>
    <w:rsid w:val="007740F1"/>
    <w:rsid w:val="007741D6"/>
    <w:rsid w:val="007750FD"/>
    <w:rsid w:val="00775311"/>
    <w:rsid w:val="00775F44"/>
    <w:rsid w:val="00775F9A"/>
    <w:rsid w:val="007760B3"/>
    <w:rsid w:val="00776125"/>
    <w:rsid w:val="007763ED"/>
    <w:rsid w:val="0077680E"/>
    <w:rsid w:val="0077747F"/>
    <w:rsid w:val="00777990"/>
    <w:rsid w:val="00777D0B"/>
    <w:rsid w:val="007805C4"/>
    <w:rsid w:val="007808D7"/>
    <w:rsid w:val="00781161"/>
    <w:rsid w:val="00782463"/>
    <w:rsid w:val="00783301"/>
    <w:rsid w:val="00784CD4"/>
    <w:rsid w:val="00785583"/>
    <w:rsid w:val="00786BF1"/>
    <w:rsid w:val="00786CF1"/>
    <w:rsid w:val="007870B4"/>
    <w:rsid w:val="00787723"/>
    <w:rsid w:val="007900E8"/>
    <w:rsid w:val="0079020A"/>
    <w:rsid w:val="00790C2E"/>
    <w:rsid w:val="0079124A"/>
    <w:rsid w:val="0079132A"/>
    <w:rsid w:val="0079150D"/>
    <w:rsid w:val="00793351"/>
    <w:rsid w:val="007955D7"/>
    <w:rsid w:val="0079566D"/>
    <w:rsid w:val="007960E8"/>
    <w:rsid w:val="007962B9"/>
    <w:rsid w:val="00796CAD"/>
    <w:rsid w:val="00796D62"/>
    <w:rsid w:val="00797415"/>
    <w:rsid w:val="007A0475"/>
    <w:rsid w:val="007A04FD"/>
    <w:rsid w:val="007A1055"/>
    <w:rsid w:val="007A1078"/>
    <w:rsid w:val="007A1453"/>
    <w:rsid w:val="007A1553"/>
    <w:rsid w:val="007A1C21"/>
    <w:rsid w:val="007A1F08"/>
    <w:rsid w:val="007A2195"/>
    <w:rsid w:val="007A24B9"/>
    <w:rsid w:val="007A2900"/>
    <w:rsid w:val="007A2B65"/>
    <w:rsid w:val="007A310B"/>
    <w:rsid w:val="007A34C0"/>
    <w:rsid w:val="007A3CFD"/>
    <w:rsid w:val="007A4150"/>
    <w:rsid w:val="007A41D1"/>
    <w:rsid w:val="007A4E09"/>
    <w:rsid w:val="007A62E9"/>
    <w:rsid w:val="007A659A"/>
    <w:rsid w:val="007A6945"/>
    <w:rsid w:val="007A7153"/>
    <w:rsid w:val="007A7461"/>
    <w:rsid w:val="007A799B"/>
    <w:rsid w:val="007A7D1C"/>
    <w:rsid w:val="007B0097"/>
    <w:rsid w:val="007B0264"/>
    <w:rsid w:val="007B0348"/>
    <w:rsid w:val="007B0394"/>
    <w:rsid w:val="007B068C"/>
    <w:rsid w:val="007B0818"/>
    <w:rsid w:val="007B0ADF"/>
    <w:rsid w:val="007B1011"/>
    <w:rsid w:val="007B1E08"/>
    <w:rsid w:val="007B1ED7"/>
    <w:rsid w:val="007B1F5F"/>
    <w:rsid w:val="007B2356"/>
    <w:rsid w:val="007B26F1"/>
    <w:rsid w:val="007B2AF1"/>
    <w:rsid w:val="007B346B"/>
    <w:rsid w:val="007B3579"/>
    <w:rsid w:val="007B3FB0"/>
    <w:rsid w:val="007B4454"/>
    <w:rsid w:val="007B5C2D"/>
    <w:rsid w:val="007B5F41"/>
    <w:rsid w:val="007B644A"/>
    <w:rsid w:val="007B6A9C"/>
    <w:rsid w:val="007B6ABC"/>
    <w:rsid w:val="007C036B"/>
    <w:rsid w:val="007C03B6"/>
    <w:rsid w:val="007C0684"/>
    <w:rsid w:val="007C08C6"/>
    <w:rsid w:val="007C1064"/>
    <w:rsid w:val="007C12DC"/>
    <w:rsid w:val="007C172C"/>
    <w:rsid w:val="007C1E78"/>
    <w:rsid w:val="007C20E6"/>
    <w:rsid w:val="007C2417"/>
    <w:rsid w:val="007C26DB"/>
    <w:rsid w:val="007C2719"/>
    <w:rsid w:val="007C2816"/>
    <w:rsid w:val="007C2821"/>
    <w:rsid w:val="007C2A4F"/>
    <w:rsid w:val="007C2B4E"/>
    <w:rsid w:val="007C3838"/>
    <w:rsid w:val="007C3B60"/>
    <w:rsid w:val="007C3D05"/>
    <w:rsid w:val="007C3E61"/>
    <w:rsid w:val="007C3F66"/>
    <w:rsid w:val="007C4244"/>
    <w:rsid w:val="007C4423"/>
    <w:rsid w:val="007C446F"/>
    <w:rsid w:val="007C48E2"/>
    <w:rsid w:val="007C494C"/>
    <w:rsid w:val="007C4BAD"/>
    <w:rsid w:val="007C4E90"/>
    <w:rsid w:val="007C5DB1"/>
    <w:rsid w:val="007C5E77"/>
    <w:rsid w:val="007C5F66"/>
    <w:rsid w:val="007C6344"/>
    <w:rsid w:val="007C7016"/>
    <w:rsid w:val="007C7564"/>
    <w:rsid w:val="007C7AF5"/>
    <w:rsid w:val="007C7B8D"/>
    <w:rsid w:val="007C7C8B"/>
    <w:rsid w:val="007D10B0"/>
    <w:rsid w:val="007D1532"/>
    <w:rsid w:val="007D17EA"/>
    <w:rsid w:val="007D1B86"/>
    <w:rsid w:val="007D1D2A"/>
    <w:rsid w:val="007D2029"/>
    <w:rsid w:val="007D2385"/>
    <w:rsid w:val="007D38E9"/>
    <w:rsid w:val="007D4A69"/>
    <w:rsid w:val="007D514E"/>
    <w:rsid w:val="007D53D6"/>
    <w:rsid w:val="007D55AF"/>
    <w:rsid w:val="007D6399"/>
    <w:rsid w:val="007D6C98"/>
    <w:rsid w:val="007D6F1E"/>
    <w:rsid w:val="007D7513"/>
    <w:rsid w:val="007D7629"/>
    <w:rsid w:val="007D7E7E"/>
    <w:rsid w:val="007E0227"/>
    <w:rsid w:val="007E0518"/>
    <w:rsid w:val="007E0906"/>
    <w:rsid w:val="007E0BD8"/>
    <w:rsid w:val="007E1433"/>
    <w:rsid w:val="007E17CC"/>
    <w:rsid w:val="007E1D8B"/>
    <w:rsid w:val="007E20D7"/>
    <w:rsid w:val="007E29EE"/>
    <w:rsid w:val="007E2BCF"/>
    <w:rsid w:val="007E2CA8"/>
    <w:rsid w:val="007E3F45"/>
    <w:rsid w:val="007E43E9"/>
    <w:rsid w:val="007E4CD3"/>
    <w:rsid w:val="007E5567"/>
    <w:rsid w:val="007E638A"/>
    <w:rsid w:val="007E7C08"/>
    <w:rsid w:val="007E7F44"/>
    <w:rsid w:val="007F03D0"/>
    <w:rsid w:val="007F0A39"/>
    <w:rsid w:val="007F1101"/>
    <w:rsid w:val="007F24D6"/>
    <w:rsid w:val="007F4056"/>
    <w:rsid w:val="007F4C27"/>
    <w:rsid w:val="007F5592"/>
    <w:rsid w:val="007F5E64"/>
    <w:rsid w:val="007F66E1"/>
    <w:rsid w:val="007F685D"/>
    <w:rsid w:val="007F689D"/>
    <w:rsid w:val="007F6A7D"/>
    <w:rsid w:val="007F78DC"/>
    <w:rsid w:val="0080031C"/>
    <w:rsid w:val="0080035E"/>
    <w:rsid w:val="00800775"/>
    <w:rsid w:val="008009E4"/>
    <w:rsid w:val="00800BFF"/>
    <w:rsid w:val="00801197"/>
    <w:rsid w:val="00801313"/>
    <w:rsid w:val="0080246A"/>
    <w:rsid w:val="008029A4"/>
    <w:rsid w:val="00802DCB"/>
    <w:rsid w:val="00802E6A"/>
    <w:rsid w:val="00804B04"/>
    <w:rsid w:val="00804C4E"/>
    <w:rsid w:val="0080558C"/>
    <w:rsid w:val="008068DD"/>
    <w:rsid w:val="00807A89"/>
    <w:rsid w:val="00807D95"/>
    <w:rsid w:val="00810DDC"/>
    <w:rsid w:val="0081151C"/>
    <w:rsid w:val="008117D0"/>
    <w:rsid w:val="008118DD"/>
    <w:rsid w:val="00811B34"/>
    <w:rsid w:val="00811E4E"/>
    <w:rsid w:val="00812051"/>
    <w:rsid w:val="008125BD"/>
    <w:rsid w:val="00812903"/>
    <w:rsid w:val="00812C70"/>
    <w:rsid w:val="008132BE"/>
    <w:rsid w:val="00813A73"/>
    <w:rsid w:val="00814397"/>
    <w:rsid w:val="00814A96"/>
    <w:rsid w:val="008152F2"/>
    <w:rsid w:val="0081548D"/>
    <w:rsid w:val="0081592A"/>
    <w:rsid w:val="00815970"/>
    <w:rsid w:val="0081605B"/>
    <w:rsid w:val="00816101"/>
    <w:rsid w:val="008161E2"/>
    <w:rsid w:val="008165F7"/>
    <w:rsid w:val="008166AA"/>
    <w:rsid w:val="00816A96"/>
    <w:rsid w:val="00816D30"/>
    <w:rsid w:val="0081773A"/>
    <w:rsid w:val="00817F6A"/>
    <w:rsid w:val="00820026"/>
    <w:rsid w:val="0082057D"/>
    <w:rsid w:val="00820883"/>
    <w:rsid w:val="00820A46"/>
    <w:rsid w:val="00820DE1"/>
    <w:rsid w:val="00820ECE"/>
    <w:rsid w:val="008218B3"/>
    <w:rsid w:val="00821AA9"/>
    <w:rsid w:val="00821F15"/>
    <w:rsid w:val="008220EE"/>
    <w:rsid w:val="00822128"/>
    <w:rsid w:val="008226B2"/>
    <w:rsid w:val="00822EC0"/>
    <w:rsid w:val="00823566"/>
    <w:rsid w:val="0082374D"/>
    <w:rsid w:val="00823F12"/>
    <w:rsid w:val="008248A1"/>
    <w:rsid w:val="008260D9"/>
    <w:rsid w:val="00826340"/>
    <w:rsid w:val="0082638F"/>
    <w:rsid w:val="008277E6"/>
    <w:rsid w:val="0083005D"/>
    <w:rsid w:val="00830FFA"/>
    <w:rsid w:val="00831D03"/>
    <w:rsid w:val="00831FA5"/>
    <w:rsid w:val="00832463"/>
    <w:rsid w:val="0083262C"/>
    <w:rsid w:val="008331D7"/>
    <w:rsid w:val="00833CDC"/>
    <w:rsid w:val="00833D37"/>
    <w:rsid w:val="00834838"/>
    <w:rsid w:val="008350B9"/>
    <w:rsid w:val="008352E0"/>
    <w:rsid w:val="008355B3"/>
    <w:rsid w:val="0083574E"/>
    <w:rsid w:val="00836306"/>
    <w:rsid w:val="008367E1"/>
    <w:rsid w:val="00837FAA"/>
    <w:rsid w:val="00840705"/>
    <w:rsid w:val="00840809"/>
    <w:rsid w:val="00840821"/>
    <w:rsid w:val="0084097B"/>
    <w:rsid w:val="00840BFC"/>
    <w:rsid w:val="00840E2B"/>
    <w:rsid w:val="0084145B"/>
    <w:rsid w:val="00841F3C"/>
    <w:rsid w:val="00842E5F"/>
    <w:rsid w:val="008431CB"/>
    <w:rsid w:val="00843440"/>
    <w:rsid w:val="00843676"/>
    <w:rsid w:val="00843A8D"/>
    <w:rsid w:val="00843EFB"/>
    <w:rsid w:val="008444AA"/>
    <w:rsid w:val="00844FD3"/>
    <w:rsid w:val="00845C95"/>
    <w:rsid w:val="00845F98"/>
    <w:rsid w:val="00846964"/>
    <w:rsid w:val="00846B37"/>
    <w:rsid w:val="008474BD"/>
    <w:rsid w:val="00847836"/>
    <w:rsid w:val="0084789E"/>
    <w:rsid w:val="0085007B"/>
    <w:rsid w:val="00850DE2"/>
    <w:rsid w:val="00851203"/>
    <w:rsid w:val="00851396"/>
    <w:rsid w:val="008520F8"/>
    <w:rsid w:val="008522B4"/>
    <w:rsid w:val="0085289A"/>
    <w:rsid w:val="00852A6A"/>
    <w:rsid w:val="008534C2"/>
    <w:rsid w:val="008535F4"/>
    <w:rsid w:val="00854095"/>
    <w:rsid w:val="00854357"/>
    <w:rsid w:val="008545C4"/>
    <w:rsid w:val="0085503A"/>
    <w:rsid w:val="00855080"/>
    <w:rsid w:val="008550B1"/>
    <w:rsid w:val="00855835"/>
    <w:rsid w:val="00855FAE"/>
    <w:rsid w:val="008568DC"/>
    <w:rsid w:val="00856A2F"/>
    <w:rsid w:val="00856CD0"/>
    <w:rsid w:val="00857031"/>
    <w:rsid w:val="00857528"/>
    <w:rsid w:val="008575F0"/>
    <w:rsid w:val="00857969"/>
    <w:rsid w:val="00857A0F"/>
    <w:rsid w:val="00857CD9"/>
    <w:rsid w:val="00857F86"/>
    <w:rsid w:val="00860A26"/>
    <w:rsid w:val="00860FDF"/>
    <w:rsid w:val="0086150C"/>
    <w:rsid w:val="0086153F"/>
    <w:rsid w:val="00861583"/>
    <w:rsid w:val="00862C18"/>
    <w:rsid w:val="0086325B"/>
    <w:rsid w:val="00863266"/>
    <w:rsid w:val="00863605"/>
    <w:rsid w:val="00863668"/>
    <w:rsid w:val="00863975"/>
    <w:rsid w:val="00863DF6"/>
    <w:rsid w:val="00864032"/>
    <w:rsid w:val="00864A6C"/>
    <w:rsid w:val="008650DC"/>
    <w:rsid w:val="00865997"/>
    <w:rsid w:val="00865A3A"/>
    <w:rsid w:val="00865B1F"/>
    <w:rsid w:val="00865DC7"/>
    <w:rsid w:val="00865EA4"/>
    <w:rsid w:val="008660DE"/>
    <w:rsid w:val="008665D7"/>
    <w:rsid w:val="00866D5B"/>
    <w:rsid w:val="00867A1E"/>
    <w:rsid w:val="00867FBA"/>
    <w:rsid w:val="0087080F"/>
    <w:rsid w:val="00870EF6"/>
    <w:rsid w:val="00871246"/>
    <w:rsid w:val="0087162D"/>
    <w:rsid w:val="0087189C"/>
    <w:rsid w:val="00872150"/>
    <w:rsid w:val="00872156"/>
    <w:rsid w:val="00872638"/>
    <w:rsid w:val="008736AA"/>
    <w:rsid w:val="008738B4"/>
    <w:rsid w:val="00874D9F"/>
    <w:rsid w:val="00875657"/>
    <w:rsid w:val="00875864"/>
    <w:rsid w:val="00875B5E"/>
    <w:rsid w:val="00876235"/>
    <w:rsid w:val="0087686F"/>
    <w:rsid w:val="00876B2F"/>
    <w:rsid w:val="00877739"/>
    <w:rsid w:val="00877D93"/>
    <w:rsid w:val="00880030"/>
    <w:rsid w:val="00880560"/>
    <w:rsid w:val="008806FB"/>
    <w:rsid w:val="008809CA"/>
    <w:rsid w:val="00880C1D"/>
    <w:rsid w:val="0088135F"/>
    <w:rsid w:val="008824D3"/>
    <w:rsid w:val="008824E6"/>
    <w:rsid w:val="008828BC"/>
    <w:rsid w:val="008833FF"/>
    <w:rsid w:val="00883AA6"/>
    <w:rsid w:val="00883CF5"/>
    <w:rsid w:val="008845A3"/>
    <w:rsid w:val="008854C4"/>
    <w:rsid w:val="00885CF3"/>
    <w:rsid w:val="00885D36"/>
    <w:rsid w:val="008860B4"/>
    <w:rsid w:val="00886245"/>
    <w:rsid w:val="008865FE"/>
    <w:rsid w:val="00886602"/>
    <w:rsid w:val="0088670D"/>
    <w:rsid w:val="00886784"/>
    <w:rsid w:val="00887029"/>
    <w:rsid w:val="008873A7"/>
    <w:rsid w:val="00887864"/>
    <w:rsid w:val="008909EB"/>
    <w:rsid w:val="008916BF"/>
    <w:rsid w:val="008918FA"/>
    <w:rsid w:val="008918FC"/>
    <w:rsid w:val="00892F03"/>
    <w:rsid w:val="00893834"/>
    <w:rsid w:val="0089399D"/>
    <w:rsid w:val="00893F6A"/>
    <w:rsid w:val="00893F9B"/>
    <w:rsid w:val="00894434"/>
    <w:rsid w:val="00894DAA"/>
    <w:rsid w:val="00894F5B"/>
    <w:rsid w:val="00895037"/>
    <w:rsid w:val="008950E2"/>
    <w:rsid w:val="00895350"/>
    <w:rsid w:val="008954C0"/>
    <w:rsid w:val="008957AB"/>
    <w:rsid w:val="008958F3"/>
    <w:rsid w:val="008965BD"/>
    <w:rsid w:val="00896BB1"/>
    <w:rsid w:val="00896D77"/>
    <w:rsid w:val="00896FA6"/>
    <w:rsid w:val="00897BCE"/>
    <w:rsid w:val="008A02F8"/>
    <w:rsid w:val="008A054C"/>
    <w:rsid w:val="008A0710"/>
    <w:rsid w:val="008A13FE"/>
    <w:rsid w:val="008A171D"/>
    <w:rsid w:val="008A1AC9"/>
    <w:rsid w:val="008A1BE3"/>
    <w:rsid w:val="008A216D"/>
    <w:rsid w:val="008A2683"/>
    <w:rsid w:val="008A2AE5"/>
    <w:rsid w:val="008A315C"/>
    <w:rsid w:val="008A3C9A"/>
    <w:rsid w:val="008A42C0"/>
    <w:rsid w:val="008A43C6"/>
    <w:rsid w:val="008A4698"/>
    <w:rsid w:val="008A5380"/>
    <w:rsid w:val="008A5C77"/>
    <w:rsid w:val="008A5E9E"/>
    <w:rsid w:val="008A67D2"/>
    <w:rsid w:val="008A795C"/>
    <w:rsid w:val="008B0016"/>
    <w:rsid w:val="008B00B5"/>
    <w:rsid w:val="008B01D3"/>
    <w:rsid w:val="008B1D16"/>
    <w:rsid w:val="008B2849"/>
    <w:rsid w:val="008B29FD"/>
    <w:rsid w:val="008B2B2F"/>
    <w:rsid w:val="008B31FE"/>
    <w:rsid w:val="008B58BF"/>
    <w:rsid w:val="008B5FF8"/>
    <w:rsid w:val="008B67F0"/>
    <w:rsid w:val="008B69B3"/>
    <w:rsid w:val="008B6FD4"/>
    <w:rsid w:val="008B71B0"/>
    <w:rsid w:val="008C036D"/>
    <w:rsid w:val="008C1245"/>
    <w:rsid w:val="008C163A"/>
    <w:rsid w:val="008C16C1"/>
    <w:rsid w:val="008C1B38"/>
    <w:rsid w:val="008C21F0"/>
    <w:rsid w:val="008C28EA"/>
    <w:rsid w:val="008C380E"/>
    <w:rsid w:val="008C3E53"/>
    <w:rsid w:val="008C4026"/>
    <w:rsid w:val="008C41BB"/>
    <w:rsid w:val="008C48EE"/>
    <w:rsid w:val="008C4DE1"/>
    <w:rsid w:val="008C565C"/>
    <w:rsid w:val="008C5C98"/>
    <w:rsid w:val="008C6543"/>
    <w:rsid w:val="008C6C2E"/>
    <w:rsid w:val="008C72D3"/>
    <w:rsid w:val="008C75F7"/>
    <w:rsid w:val="008C7983"/>
    <w:rsid w:val="008C7B1E"/>
    <w:rsid w:val="008C7D24"/>
    <w:rsid w:val="008C7E02"/>
    <w:rsid w:val="008C7F78"/>
    <w:rsid w:val="008D10B8"/>
    <w:rsid w:val="008D1272"/>
    <w:rsid w:val="008D12CE"/>
    <w:rsid w:val="008D13B6"/>
    <w:rsid w:val="008D1481"/>
    <w:rsid w:val="008D154B"/>
    <w:rsid w:val="008D1688"/>
    <w:rsid w:val="008D1878"/>
    <w:rsid w:val="008D1BE6"/>
    <w:rsid w:val="008D2420"/>
    <w:rsid w:val="008D2674"/>
    <w:rsid w:val="008D368A"/>
    <w:rsid w:val="008D508D"/>
    <w:rsid w:val="008D54BC"/>
    <w:rsid w:val="008D59A2"/>
    <w:rsid w:val="008D5FBA"/>
    <w:rsid w:val="008D6FC0"/>
    <w:rsid w:val="008E05E8"/>
    <w:rsid w:val="008E0849"/>
    <w:rsid w:val="008E0969"/>
    <w:rsid w:val="008E0FB3"/>
    <w:rsid w:val="008E16C8"/>
    <w:rsid w:val="008E18AC"/>
    <w:rsid w:val="008E258D"/>
    <w:rsid w:val="008E29C6"/>
    <w:rsid w:val="008E31DE"/>
    <w:rsid w:val="008E3280"/>
    <w:rsid w:val="008E3645"/>
    <w:rsid w:val="008E3FE1"/>
    <w:rsid w:val="008E4514"/>
    <w:rsid w:val="008E4AD9"/>
    <w:rsid w:val="008E4B59"/>
    <w:rsid w:val="008E5585"/>
    <w:rsid w:val="008E5818"/>
    <w:rsid w:val="008E5B39"/>
    <w:rsid w:val="008E72C7"/>
    <w:rsid w:val="008E7360"/>
    <w:rsid w:val="008F0B82"/>
    <w:rsid w:val="008F0B86"/>
    <w:rsid w:val="008F0D10"/>
    <w:rsid w:val="008F0E4B"/>
    <w:rsid w:val="008F100C"/>
    <w:rsid w:val="008F1018"/>
    <w:rsid w:val="008F10FA"/>
    <w:rsid w:val="008F1269"/>
    <w:rsid w:val="008F1C36"/>
    <w:rsid w:val="008F211E"/>
    <w:rsid w:val="008F2FE9"/>
    <w:rsid w:val="008F3DAC"/>
    <w:rsid w:val="008F48A6"/>
    <w:rsid w:val="008F4D46"/>
    <w:rsid w:val="008F50C9"/>
    <w:rsid w:val="008F56B6"/>
    <w:rsid w:val="008F56F8"/>
    <w:rsid w:val="008F5B4A"/>
    <w:rsid w:val="008F5C1F"/>
    <w:rsid w:val="008F60A1"/>
    <w:rsid w:val="008F67DA"/>
    <w:rsid w:val="008F6885"/>
    <w:rsid w:val="008F77D4"/>
    <w:rsid w:val="008F7E24"/>
    <w:rsid w:val="00900655"/>
    <w:rsid w:val="00900764"/>
    <w:rsid w:val="00900A0C"/>
    <w:rsid w:val="00900B31"/>
    <w:rsid w:val="00900F26"/>
    <w:rsid w:val="009013D6"/>
    <w:rsid w:val="009018EB"/>
    <w:rsid w:val="00901EF3"/>
    <w:rsid w:val="00902336"/>
    <w:rsid w:val="009032D3"/>
    <w:rsid w:val="009033BC"/>
    <w:rsid w:val="00903434"/>
    <w:rsid w:val="009037D4"/>
    <w:rsid w:val="00903873"/>
    <w:rsid w:val="00903B80"/>
    <w:rsid w:val="0090486E"/>
    <w:rsid w:val="00904CA9"/>
    <w:rsid w:val="00905498"/>
    <w:rsid w:val="00905AC2"/>
    <w:rsid w:val="00905DE8"/>
    <w:rsid w:val="0090616A"/>
    <w:rsid w:val="009067F7"/>
    <w:rsid w:val="0090687E"/>
    <w:rsid w:val="0090790F"/>
    <w:rsid w:val="00907CCD"/>
    <w:rsid w:val="00907F76"/>
    <w:rsid w:val="00910530"/>
    <w:rsid w:val="0091069B"/>
    <w:rsid w:val="0091137F"/>
    <w:rsid w:val="0091192B"/>
    <w:rsid w:val="00911BF0"/>
    <w:rsid w:val="00912230"/>
    <w:rsid w:val="00912284"/>
    <w:rsid w:val="00912B5D"/>
    <w:rsid w:val="00913065"/>
    <w:rsid w:val="00913FFB"/>
    <w:rsid w:val="00914343"/>
    <w:rsid w:val="00914AC9"/>
    <w:rsid w:val="00914C84"/>
    <w:rsid w:val="00914FEF"/>
    <w:rsid w:val="00915B66"/>
    <w:rsid w:val="00915E1D"/>
    <w:rsid w:val="0091612F"/>
    <w:rsid w:val="0091648C"/>
    <w:rsid w:val="00916DB5"/>
    <w:rsid w:val="00917038"/>
    <w:rsid w:val="009174EF"/>
    <w:rsid w:val="0092002A"/>
    <w:rsid w:val="00920FBA"/>
    <w:rsid w:val="009218D8"/>
    <w:rsid w:val="0092209B"/>
    <w:rsid w:val="00922126"/>
    <w:rsid w:val="009222BB"/>
    <w:rsid w:val="00922341"/>
    <w:rsid w:val="00922595"/>
    <w:rsid w:val="009227BE"/>
    <w:rsid w:val="009232FA"/>
    <w:rsid w:val="00923414"/>
    <w:rsid w:val="00924B57"/>
    <w:rsid w:val="00924BFF"/>
    <w:rsid w:val="00924DB8"/>
    <w:rsid w:val="009252CD"/>
    <w:rsid w:val="0092571B"/>
    <w:rsid w:val="009257C2"/>
    <w:rsid w:val="00925D89"/>
    <w:rsid w:val="00926753"/>
    <w:rsid w:val="00926CBB"/>
    <w:rsid w:val="00926ED1"/>
    <w:rsid w:val="00927817"/>
    <w:rsid w:val="009306F7"/>
    <w:rsid w:val="00930764"/>
    <w:rsid w:val="00931661"/>
    <w:rsid w:val="00931933"/>
    <w:rsid w:val="00931E9E"/>
    <w:rsid w:val="00931F7A"/>
    <w:rsid w:val="00931FAF"/>
    <w:rsid w:val="00931FE8"/>
    <w:rsid w:val="00932774"/>
    <w:rsid w:val="00932E2A"/>
    <w:rsid w:val="00932FB2"/>
    <w:rsid w:val="0093314C"/>
    <w:rsid w:val="00933CA0"/>
    <w:rsid w:val="00933DD2"/>
    <w:rsid w:val="009343E6"/>
    <w:rsid w:val="0093498C"/>
    <w:rsid w:val="00935203"/>
    <w:rsid w:val="009364C0"/>
    <w:rsid w:val="00936C08"/>
    <w:rsid w:val="00936DA9"/>
    <w:rsid w:val="00937575"/>
    <w:rsid w:val="009379AD"/>
    <w:rsid w:val="00937A66"/>
    <w:rsid w:val="00937FE9"/>
    <w:rsid w:val="009403C2"/>
    <w:rsid w:val="00940D1C"/>
    <w:rsid w:val="009416A5"/>
    <w:rsid w:val="00941A6D"/>
    <w:rsid w:val="00941B6B"/>
    <w:rsid w:val="00942275"/>
    <w:rsid w:val="00942DD6"/>
    <w:rsid w:val="00942F86"/>
    <w:rsid w:val="00943066"/>
    <w:rsid w:val="00943231"/>
    <w:rsid w:val="00943372"/>
    <w:rsid w:val="009433A3"/>
    <w:rsid w:val="009434FF"/>
    <w:rsid w:val="00943717"/>
    <w:rsid w:val="00943DA8"/>
    <w:rsid w:val="00943FDA"/>
    <w:rsid w:val="00944464"/>
    <w:rsid w:val="00944CCC"/>
    <w:rsid w:val="00944D06"/>
    <w:rsid w:val="00944DE8"/>
    <w:rsid w:val="009451C2"/>
    <w:rsid w:val="0094561D"/>
    <w:rsid w:val="009457A7"/>
    <w:rsid w:val="009457DF"/>
    <w:rsid w:val="00946963"/>
    <w:rsid w:val="00946BC5"/>
    <w:rsid w:val="009470B4"/>
    <w:rsid w:val="00947803"/>
    <w:rsid w:val="009479A1"/>
    <w:rsid w:val="00950792"/>
    <w:rsid w:val="009508E3"/>
    <w:rsid w:val="00950C82"/>
    <w:rsid w:val="009519A3"/>
    <w:rsid w:val="00951DA5"/>
    <w:rsid w:val="00951FBC"/>
    <w:rsid w:val="009520AB"/>
    <w:rsid w:val="009522F2"/>
    <w:rsid w:val="00952368"/>
    <w:rsid w:val="00952683"/>
    <w:rsid w:val="00953344"/>
    <w:rsid w:val="0095398C"/>
    <w:rsid w:val="00953C2C"/>
    <w:rsid w:val="00954B78"/>
    <w:rsid w:val="00954C02"/>
    <w:rsid w:val="00954CEC"/>
    <w:rsid w:val="00955A6B"/>
    <w:rsid w:val="0095600C"/>
    <w:rsid w:val="00956AEE"/>
    <w:rsid w:val="00956D94"/>
    <w:rsid w:val="00956EA3"/>
    <w:rsid w:val="00956F70"/>
    <w:rsid w:val="00957623"/>
    <w:rsid w:val="00960755"/>
    <w:rsid w:val="00960A43"/>
    <w:rsid w:val="00960EC2"/>
    <w:rsid w:val="009612BC"/>
    <w:rsid w:val="00961350"/>
    <w:rsid w:val="00961FEA"/>
    <w:rsid w:val="0096267D"/>
    <w:rsid w:val="009629B2"/>
    <w:rsid w:val="00962A65"/>
    <w:rsid w:val="00963270"/>
    <w:rsid w:val="009632E2"/>
    <w:rsid w:val="009634B7"/>
    <w:rsid w:val="00963613"/>
    <w:rsid w:val="0096396C"/>
    <w:rsid w:val="00963C4A"/>
    <w:rsid w:val="00963DA7"/>
    <w:rsid w:val="00964C8F"/>
    <w:rsid w:val="00964CA8"/>
    <w:rsid w:val="00964FC1"/>
    <w:rsid w:val="009650DB"/>
    <w:rsid w:val="009653D1"/>
    <w:rsid w:val="00965894"/>
    <w:rsid w:val="00966289"/>
    <w:rsid w:val="00966A17"/>
    <w:rsid w:val="009673E8"/>
    <w:rsid w:val="0096747D"/>
    <w:rsid w:val="00967562"/>
    <w:rsid w:val="0096767D"/>
    <w:rsid w:val="009707F0"/>
    <w:rsid w:val="0097087F"/>
    <w:rsid w:val="009722D3"/>
    <w:rsid w:val="00972891"/>
    <w:rsid w:val="0097292D"/>
    <w:rsid w:val="009729B8"/>
    <w:rsid w:val="00972B86"/>
    <w:rsid w:val="00972C66"/>
    <w:rsid w:val="00972CC4"/>
    <w:rsid w:val="0097309F"/>
    <w:rsid w:val="0097364F"/>
    <w:rsid w:val="009737F7"/>
    <w:rsid w:val="00973888"/>
    <w:rsid w:val="00974592"/>
    <w:rsid w:val="009748C1"/>
    <w:rsid w:val="009748D8"/>
    <w:rsid w:val="00974BFD"/>
    <w:rsid w:val="0097502F"/>
    <w:rsid w:val="00975430"/>
    <w:rsid w:val="00975727"/>
    <w:rsid w:val="0097578D"/>
    <w:rsid w:val="00975A83"/>
    <w:rsid w:val="00975AAB"/>
    <w:rsid w:val="00975ACF"/>
    <w:rsid w:val="009766EE"/>
    <w:rsid w:val="009767AA"/>
    <w:rsid w:val="0097687F"/>
    <w:rsid w:val="00976EFA"/>
    <w:rsid w:val="00976FC9"/>
    <w:rsid w:val="00977A64"/>
    <w:rsid w:val="00980454"/>
    <w:rsid w:val="00980717"/>
    <w:rsid w:val="009808B0"/>
    <w:rsid w:val="0098145E"/>
    <w:rsid w:val="00981671"/>
    <w:rsid w:val="00982658"/>
    <w:rsid w:val="009828AC"/>
    <w:rsid w:val="00982B8E"/>
    <w:rsid w:val="00982C0D"/>
    <w:rsid w:val="00982CEE"/>
    <w:rsid w:val="00982D43"/>
    <w:rsid w:val="00982F69"/>
    <w:rsid w:val="0098305A"/>
    <w:rsid w:val="009830BA"/>
    <w:rsid w:val="00983FB9"/>
    <w:rsid w:val="00984074"/>
    <w:rsid w:val="00984337"/>
    <w:rsid w:val="009844CE"/>
    <w:rsid w:val="00984569"/>
    <w:rsid w:val="00984630"/>
    <w:rsid w:val="009851A9"/>
    <w:rsid w:val="009851D4"/>
    <w:rsid w:val="009857DE"/>
    <w:rsid w:val="009858C3"/>
    <w:rsid w:val="00985CD0"/>
    <w:rsid w:val="00985FA4"/>
    <w:rsid w:val="009866F0"/>
    <w:rsid w:val="0098676D"/>
    <w:rsid w:val="00986874"/>
    <w:rsid w:val="009868A0"/>
    <w:rsid w:val="0098693F"/>
    <w:rsid w:val="00986CDA"/>
    <w:rsid w:val="00986E55"/>
    <w:rsid w:val="00986EFC"/>
    <w:rsid w:val="00987CBB"/>
    <w:rsid w:val="0099013C"/>
    <w:rsid w:val="009907A5"/>
    <w:rsid w:val="009908B8"/>
    <w:rsid w:val="00990AA9"/>
    <w:rsid w:val="00990BA3"/>
    <w:rsid w:val="00991D39"/>
    <w:rsid w:val="00993282"/>
    <w:rsid w:val="00993905"/>
    <w:rsid w:val="00993B16"/>
    <w:rsid w:val="009947E2"/>
    <w:rsid w:val="00994D57"/>
    <w:rsid w:val="00994F33"/>
    <w:rsid w:val="009950D9"/>
    <w:rsid w:val="009953F1"/>
    <w:rsid w:val="00995D2C"/>
    <w:rsid w:val="00995F74"/>
    <w:rsid w:val="009968CD"/>
    <w:rsid w:val="00996A30"/>
    <w:rsid w:val="00997130"/>
    <w:rsid w:val="0099734E"/>
    <w:rsid w:val="00997662"/>
    <w:rsid w:val="00997783"/>
    <w:rsid w:val="00997AE7"/>
    <w:rsid w:val="00997EB3"/>
    <w:rsid w:val="009A069B"/>
    <w:rsid w:val="009A0CAF"/>
    <w:rsid w:val="009A0E70"/>
    <w:rsid w:val="009A1DC9"/>
    <w:rsid w:val="009A1EDF"/>
    <w:rsid w:val="009A21FD"/>
    <w:rsid w:val="009A2697"/>
    <w:rsid w:val="009A37A7"/>
    <w:rsid w:val="009A3B74"/>
    <w:rsid w:val="009A4730"/>
    <w:rsid w:val="009A484A"/>
    <w:rsid w:val="009A4AFC"/>
    <w:rsid w:val="009A4BE7"/>
    <w:rsid w:val="009A4CEB"/>
    <w:rsid w:val="009A53CD"/>
    <w:rsid w:val="009A5A34"/>
    <w:rsid w:val="009A5A40"/>
    <w:rsid w:val="009A5BDD"/>
    <w:rsid w:val="009A6210"/>
    <w:rsid w:val="009A6366"/>
    <w:rsid w:val="009A6572"/>
    <w:rsid w:val="009A797B"/>
    <w:rsid w:val="009B00A4"/>
    <w:rsid w:val="009B032C"/>
    <w:rsid w:val="009B070D"/>
    <w:rsid w:val="009B0D74"/>
    <w:rsid w:val="009B1531"/>
    <w:rsid w:val="009B1B0A"/>
    <w:rsid w:val="009B1C2D"/>
    <w:rsid w:val="009B30FA"/>
    <w:rsid w:val="009B31FC"/>
    <w:rsid w:val="009B360A"/>
    <w:rsid w:val="009B3B3D"/>
    <w:rsid w:val="009B42B1"/>
    <w:rsid w:val="009B4AB5"/>
    <w:rsid w:val="009B4C85"/>
    <w:rsid w:val="009B4DA3"/>
    <w:rsid w:val="009B4EB3"/>
    <w:rsid w:val="009B5A19"/>
    <w:rsid w:val="009B5E4B"/>
    <w:rsid w:val="009B6094"/>
    <w:rsid w:val="009B6235"/>
    <w:rsid w:val="009B6367"/>
    <w:rsid w:val="009B6E38"/>
    <w:rsid w:val="009B7111"/>
    <w:rsid w:val="009B76B5"/>
    <w:rsid w:val="009B7C84"/>
    <w:rsid w:val="009C062A"/>
    <w:rsid w:val="009C070E"/>
    <w:rsid w:val="009C0BC7"/>
    <w:rsid w:val="009C172C"/>
    <w:rsid w:val="009C1A96"/>
    <w:rsid w:val="009C1B60"/>
    <w:rsid w:val="009C1FE0"/>
    <w:rsid w:val="009C25ED"/>
    <w:rsid w:val="009C35DE"/>
    <w:rsid w:val="009C3936"/>
    <w:rsid w:val="009C454C"/>
    <w:rsid w:val="009C476F"/>
    <w:rsid w:val="009C48AE"/>
    <w:rsid w:val="009C4943"/>
    <w:rsid w:val="009C4B85"/>
    <w:rsid w:val="009C51BD"/>
    <w:rsid w:val="009C5B99"/>
    <w:rsid w:val="009C5FF3"/>
    <w:rsid w:val="009C6443"/>
    <w:rsid w:val="009C6577"/>
    <w:rsid w:val="009C65C5"/>
    <w:rsid w:val="009C6856"/>
    <w:rsid w:val="009C6ECE"/>
    <w:rsid w:val="009C7211"/>
    <w:rsid w:val="009C78B7"/>
    <w:rsid w:val="009C7F23"/>
    <w:rsid w:val="009D019F"/>
    <w:rsid w:val="009D027D"/>
    <w:rsid w:val="009D098E"/>
    <w:rsid w:val="009D0F22"/>
    <w:rsid w:val="009D10DE"/>
    <w:rsid w:val="009D1D12"/>
    <w:rsid w:val="009D24D3"/>
    <w:rsid w:val="009D2971"/>
    <w:rsid w:val="009D2D20"/>
    <w:rsid w:val="009D3DC5"/>
    <w:rsid w:val="009D421A"/>
    <w:rsid w:val="009D4354"/>
    <w:rsid w:val="009D4445"/>
    <w:rsid w:val="009D4C60"/>
    <w:rsid w:val="009D4F7D"/>
    <w:rsid w:val="009D5019"/>
    <w:rsid w:val="009D5078"/>
    <w:rsid w:val="009D510B"/>
    <w:rsid w:val="009D55CE"/>
    <w:rsid w:val="009D55E9"/>
    <w:rsid w:val="009D5604"/>
    <w:rsid w:val="009D5F8A"/>
    <w:rsid w:val="009D623A"/>
    <w:rsid w:val="009D6E80"/>
    <w:rsid w:val="009D74B3"/>
    <w:rsid w:val="009D7908"/>
    <w:rsid w:val="009D794A"/>
    <w:rsid w:val="009D7CF7"/>
    <w:rsid w:val="009E0129"/>
    <w:rsid w:val="009E0A3C"/>
    <w:rsid w:val="009E0B6E"/>
    <w:rsid w:val="009E1139"/>
    <w:rsid w:val="009E263B"/>
    <w:rsid w:val="009E285C"/>
    <w:rsid w:val="009E2949"/>
    <w:rsid w:val="009E3B2D"/>
    <w:rsid w:val="009E464A"/>
    <w:rsid w:val="009E53CA"/>
    <w:rsid w:val="009E5471"/>
    <w:rsid w:val="009E58BB"/>
    <w:rsid w:val="009E5D47"/>
    <w:rsid w:val="009E5DD4"/>
    <w:rsid w:val="009E6C4D"/>
    <w:rsid w:val="009E6CEA"/>
    <w:rsid w:val="009E7799"/>
    <w:rsid w:val="009F032A"/>
    <w:rsid w:val="009F1902"/>
    <w:rsid w:val="009F1AF3"/>
    <w:rsid w:val="009F2BCE"/>
    <w:rsid w:val="009F44C1"/>
    <w:rsid w:val="009F4666"/>
    <w:rsid w:val="009F586A"/>
    <w:rsid w:val="009F6124"/>
    <w:rsid w:val="009F6F1D"/>
    <w:rsid w:val="00A0092B"/>
    <w:rsid w:val="00A00C35"/>
    <w:rsid w:val="00A01170"/>
    <w:rsid w:val="00A0135A"/>
    <w:rsid w:val="00A01974"/>
    <w:rsid w:val="00A0200E"/>
    <w:rsid w:val="00A02E19"/>
    <w:rsid w:val="00A0332D"/>
    <w:rsid w:val="00A03F4E"/>
    <w:rsid w:val="00A041A3"/>
    <w:rsid w:val="00A0448A"/>
    <w:rsid w:val="00A0458D"/>
    <w:rsid w:val="00A04D6B"/>
    <w:rsid w:val="00A04E68"/>
    <w:rsid w:val="00A05C92"/>
    <w:rsid w:val="00A065E4"/>
    <w:rsid w:val="00A066A2"/>
    <w:rsid w:val="00A0766E"/>
    <w:rsid w:val="00A07AF3"/>
    <w:rsid w:val="00A10279"/>
    <w:rsid w:val="00A10884"/>
    <w:rsid w:val="00A10FD3"/>
    <w:rsid w:val="00A110A4"/>
    <w:rsid w:val="00A11A52"/>
    <w:rsid w:val="00A11D13"/>
    <w:rsid w:val="00A121C5"/>
    <w:rsid w:val="00A138DC"/>
    <w:rsid w:val="00A13EF2"/>
    <w:rsid w:val="00A1463E"/>
    <w:rsid w:val="00A14909"/>
    <w:rsid w:val="00A14A5E"/>
    <w:rsid w:val="00A15099"/>
    <w:rsid w:val="00A15329"/>
    <w:rsid w:val="00A1540C"/>
    <w:rsid w:val="00A1572E"/>
    <w:rsid w:val="00A15961"/>
    <w:rsid w:val="00A15BF0"/>
    <w:rsid w:val="00A160B2"/>
    <w:rsid w:val="00A16BA5"/>
    <w:rsid w:val="00A171E3"/>
    <w:rsid w:val="00A17668"/>
    <w:rsid w:val="00A17C33"/>
    <w:rsid w:val="00A20B8B"/>
    <w:rsid w:val="00A210ED"/>
    <w:rsid w:val="00A21863"/>
    <w:rsid w:val="00A22328"/>
    <w:rsid w:val="00A22E77"/>
    <w:rsid w:val="00A2301F"/>
    <w:rsid w:val="00A23316"/>
    <w:rsid w:val="00A235FF"/>
    <w:rsid w:val="00A2369A"/>
    <w:rsid w:val="00A23C83"/>
    <w:rsid w:val="00A2411E"/>
    <w:rsid w:val="00A24212"/>
    <w:rsid w:val="00A243D3"/>
    <w:rsid w:val="00A24684"/>
    <w:rsid w:val="00A2473D"/>
    <w:rsid w:val="00A24EB2"/>
    <w:rsid w:val="00A25118"/>
    <w:rsid w:val="00A251FD"/>
    <w:rsid w:val="00A260A2"/>
    <w:rsid w:val="00A30FCE"/>
    <w:rsid w:val="00A31578"/>
    <w:rsid w:val="00A318BB"/>
    <w:rsid w:val="00A31C52"/>
    <w:rsid w:val="00A31C59"/>
    <w:rsid w:val="00A31D3E"/>
    <w:rsid w:val="00A325C0"/>
    <w:rsid w:val="00A32D0D"/>
    <w:rsid w:val="00A32E48"/>
    <w:rsid w:val="00A339FD"/>
    <w:rsid w:val="00A356CC"/>
    <w:rsid w:val="00A357FE"/>
    <w:rsid w:val="00A3636C"/>
    <w:rsid w:val="00A3649E"/>
    <w:rsid w:val="00A36BD1"/>
    <w:rsid w:val="00A36F50"/>
    <w:rsid w:val="00A3731A"/>
    <w:rsid w:val="00A3777C"/>
    <w:rsid w:val="00A378ED"/>
    <w:rsid w:val="00A37945"/>
    <w:rsid w:val="00A40663"/>
    <w:rsid w:val="00A40F40"/>
    <w:rsid w:val="00A41172"/>
    <w:rsid w:val="00A4128D"/>
    <w:rsid w:val="00A4145F"/>
    <w:rsid w:val="00A415AF"/>
    <w:rsid w:val="00A416F0"/>
    <w:rsid w:val="00A41831"/>
    <w:rsid w:val="00A4192E"/>
    <w:rsid w:val="00A41A52"/>
    <w:rsid w:val="00A41A9A"/>
    <w:rsid w:val="00A41B57"/>
    <w:rsid w:val="00A41E2D"/>
    <w:rsid w:val="00A42616"/>
    <w:rsid w:val="00A4339A"/>
    <w:rsid w:val="00A43C21"/>
    <w:rsid w:val="00A4450E"/>
    <w:rsid w:val="00A45211"/>
    <w:rsid w:val="00A456D8"/>
    <w:rsid w:val="00A46DAE"/>
    <w:rsid w:val="00A46E52"/>
    <w:rsid w:val="00A479A0"/>
    <w:rsid w:val="00A479AF"/>
    <w:rsid w:val="00A510A3"/>
    <w:rsid w:val="00A5133C"/>
    <w:rsid w:val="00A5170A"/>
    <w:rsid w:val="00A51794"/>
    <w:rsid w:val="00A51809"/>
    <w:rsid w:val="00A51BC4"/>
    <w:rsid w:val="00A51CE0"/>
    <w:rsid w:val="00A5312C"/>
    <w:rsid w:val="00A54E0A"/>
    <w:rsid w:val="00A55D6C"/>
    <w:rsid w:val="00A5634F"/>
    <w:rsid w:val="00A566D7"/>
    <w:rsid w:val="00A56891"/>
    <w:rsid w:val="00A5784D"/>
    <w:rsid w:val="00A57E4E"/>
    <w:rsid w:val="00A607F8"/>
    <w:rsid w:val="00A60CCF"/>
    <w:rsid w:val="00A612E6"/>
    <w:rsid w:val="00A62E4D"/>
    <w:rsid w:val="00A63872"/>
    <w:rsid w:val="00A6396E"/>
    <w:rsid w:val="00A63BFC"/>
    <w:rsid w:val="00A65871"/>
    <w:rsid w:val="00A6663B"/>
    <w:rsid w:val="00A67A0C"/>
    <w:rsid w:val="00A67BC7"/>
    <w:rsid w:val="00A67E51"/>
    <w:rsid w:val="00A70321"/>
    <w:rsid w:val="00A703E4"/>
    <w:rsid w:val="00A70DE2"/>
    <w:rsid w:val="00A7104D"/>
    <w:rsid w:val="00A71525"/>
    <w:rsid w:val="00A71A2B"/>
    <w:rsid w:val="00A71B2F"/>
    <w:rsid w:val="00A72038"/>
    <w:rsid w:val="00A726EB"/>
    <w:rsid w:val="00A72BA6"/>
    <w:rsid w:val="00A7343F"/>
    <w:rsid w:val="00A7371D"/>
    <w:rsid w:val="00A73F0C"/>
    <w:rsid w:val="00A745D4"/>
    <w:rsid w:val="00A74D97"/>
    <w:rsid w:val="00A7580A"/>
    <w:rsid w:val="00A76196"/>
    <w:rsid w:val="00A763DE"/>
    <w:rsid w:val="00A76CD0"/>
    <w:rsid w:val="00A77411"/>
    <w:rsid w:val="00A777B0"/>
    <w:rsid w:val="00A800BE"/>
    <w:rsid w:val="00A80A3F"/>
    <w:rsid w:val="00A80AC5"/>
    <w:rsid w:val="00A8143F"/>
    <w:rsid w:val="00A8164C"/>
    <w:rsid w:val="00A816DE"/>
    <w:rsid w:val="00A826B3"/>
    <w:rsid w:val="00A829AD"/>
    <w:rsid w:val="00A83D89"/>
    <w:rsid w:val="00A83E32"/>
    <w:rsid w:val="00A8430A"/>
    <w:rsid w:val="00A8459C"/>
    <w:rsid w:val="00A84C28"/>
    <w:rsid w:val="00A8536E"/>
    <w:rsid w:val="00A853E5"/>
    <w:rsid w:val="00A8584A"/>
    <w:rsid w:val="00A85928"/>
    <w:rsid w:val="00A85C8D"/>
    <w:rsid w:val="00A86BA5"/>
    <w:rsid w:val="00A86CBE"/>
    <w:rsid w:val="00A874E3"/>
    <w:rsid w:val="00A87544"/>
    <w:rsid w:val="00A875D9"/>
    <w:rsid w:val="00A87636"/>
    <w:rsid w:val="00A87820"/>
    <w:rsid w:val="00A900A1"/>
    <w:rsid w:val="00A90EE6"/>
    <w:rsid w:val="00A914F2"/>
    <w:rsid w:val="00A9177F"/>
    <w:rsid w:val="00A91A48"/>
    <w:rsid w:val="00A9343A"/>
    <w:rsid w:val="00A934A8"/>
    <w:rsid w:val="00A94415"/>
    <w:rsid w:val="00A94B4A"/>
    <w:rsid w:val="00A94B98"/>
    <w:rsid w:val="00A94BE9"/>
    <w:rsid w:val="00A95784"/>
    <w:rsid w:val="00A95CF9"/>
    <w:rsid w:val="00A95D43"/>
    <w:rsid w:val="00A95F0F"/>
    <w:rsid w:val="00A96FBE"/>
    <w:rsid w:val="00A97380"/>
    <w:rsid w:val="00AA0519"/>
    <w:rsid w:val="00AA0F07"/>
    <w:rsid w:val="00AA1D46"/>
    <w:rsid w:val="00AA21C1"/>
    <w:rsid w:val="00AA2458"/>
    <w:rsid w:val="00AA24A8"/>
    <w:rsid w:val="00AA2547"/>
    <w:rsid w:val="00AA277E"/>
    <w:rsid w:val="00AA28A9"/>
    <w:rsid w:val="00AA3352"/>
    <w:rsid w:val="00AA3B51"/>
    <w:rsid w:val="00AA4C5C"/>
    <w:rsid w:val="00AA4D37"/>
    <w:rsid w:val="00AA526B"/>
    <w:rsid w:val="00AA5EF3"/>
    <w:rsid w:val="00AA608F"/>
    <w:rsid w:val="00AA60AE"/>
    <w:rsid w:val="00AA644E"/>
    <w:rsid w:val="00AA691E"/>
    <w:rsid w:val="00AA6B51"/>
    <w:rsid w:val="00AA6DE6"/>
    <w:rsid w:val="00AA7A43"/>
    <w:rsid w:val="00AA7F6D"/>
    <w:rsid w:val="00AB0498"/>
    <w:rsid w:val="00AB0A82"/>
    <w:rsid w:val="00AB100F"/>
    <w:rsid w:val="00AB173C"/>
    <w:rsid w:val="00AB3C58"/>
    <w:rsid w:val="00AB3D3E"/>
    <w:rsid w:val="00AB45E4"/>
    <w:rsid w:val="00AB5227"/>
    <w:rsid w:val="00AB6A54"/>
    <w:rsid w:val="00AB6E49"/>
    <w:rsid w:val="00AB6F95"/>
    <w:rsid w:val="00AB731E"/>
    <w:rsid w:val="00AB73CA"/>
    <w:rsid w:val="00AB7826"/>
    <w:rsid w:val="00AB7E81"/>
    <w:rsid w:val="00AC04F2"/>
    <w:rsid w:val="00AC05F1"/>
    <w:rsid w:val="00AC08A4"/>
    <w:rsid w:val="00AC0CFB"/>
    <w:rsid w:val="00AC1084"/>
    <w:rsid w:val="00AC1357"/>
    <w:rsid w:val="00AC15FF"/>
    <w:rsid w:val="00AC1B77"/>
    <w:rsid w:val="00AC1BD8"/>
    <w:rsid w:val="00AC3170"/>
    <w:rsid w:val="00AC33D1"/>
    <w:rsid w:val="00AC3549"/>
    <w:rsid w:val="00AC4AF6"/>
    <w:rsid w:val="00AC4E19"/>
    <w:rsid w:val="00AC53F4"/>
    <w:rsid w:val="00AC54D0"/>
    <w:rsid w:val="00AC5824"/>
    <w:rsid w:val="00AC5B44"/>
    <w:rsid w:val="00AC5BD4"/>
    <w:rsid w:val="00AC5C84"/>
    <w:rsid w:val="00AC6324"/>
    <w:rsid w:val="00AC6328"/>
    <w:rsid w:val="00AC694E"/>
    <w:rsid w:val="00AC6DCD"/>
    <w:rsid w:val="00AC7F3C"/>
    <w:rsid w:val="00AD0C7D"/>
    <w:rsid w:val="00AD180C"/>
    <w:rsid w:val="00AD1875"/>
    <w:rsid w:val="00AD1E82"/>
    <w:rsid w:val="00AD1FB4"/>
    <w:rsid w:val="00AD2640"/>
    <w:rsid w:val="00AD2F21"/>
    <w:rsid w:val="00AD338A"/>
    <w:rsid w:val="00AD446F"/>
    <w:rsid w:val="00AD45EA"/>
    <w:rsid w:val="00AD50FA"/>
    <w:rsid w:val="00AD51E9"/>
    <w:rsid w:val="00AE06EC"/>
    <w:rsid w:val="00AE08A1"/>
    <w:rsid w:val="00AE123F"/>
    <w:rsid w:val="00AE1371"/>
    <w:rsid w:val="00AE23CD"/>
    <w:rsid w:val="00AE2C7F"/>
    <w:rsid w:val="00AE2D52"/>
    <w:rsid w:val="00AE2DDD"/>
    <w:rsid w:val="00AE2E8D"/>
    <w:rsid w:val="00AE3427"/>
    <w:rsid w:val="00AE3667"/>
    <w:rsid w:val="00AE3D86"/>
    <w:rsid w:val="00AE4C42"/>
    <w:rsid w:val="00AE52D3"/>
    <w:rsid w:val="00AE630D"/>
    <w:rsid w:val="00AE6860"/>
    <w:rsid w:val="00AE692C"/>
    <w:rsid w:val="00AE6EB7"/>
    <w:rsid w:val="00AE72D9"/>
    <w:rsid w:val="00AE7348"/>
    <w:rsid w:val="00AE7C47"/>
    <w:rsid w:val="00AE7FF3"/>
    <w:rsid w:val="00AF140C"/>
    <w:rsid w:val="00AF1E8E"/>
    <w:rsid w:val="00AF2086"/>
    <w:rsid w:val="00AF2786"/>
    <w:rsid w:val="00AF2AFD"/>
    <w:rsid w:val="00AF3488"/>
    <w:rsid w:val="00AF34A9"/>
    <w:rsid w:val="00AF395F"/>
    <w:rsid w:val="00AF3AE2"/>
    <w:rsid w:val="00AF3C18"/>
    <w:rsid w:val="00AF46FA"/>
    <w:rsid w:val="00AF47AD"/>
    <w:rsid w:val="00AF47C7"/>
    <w:rsid w:val="00AF4B0C"/>
    <w:rsid w:val="00AF4B89"/>
    <w:rsid w:val="00AF5780"/>
    <w:rsid w:val="00AF6065"/>
    <w:rsid w:val="00AF60F7"/>
    <w:rsid w:val="00AF61ED"/>
    <w:rsid w:val="00AF6552"/>
    <w:rsid w:val="00AF6DDA"/>
    <w:rsid w:val="00AF789A"/>
    <w:rsid w:val="00B0005B"/>
    <w:rsid w:val="00B00376"/>
    <w:rsid w:val="00B003C3"/>
    <w:rsid w:val="00B007C7"/>
    <w:rsid w:val="00B01008"/>
    <w:rsid w:val="00B0107E"/>
    <w:rsid w:val="00B01168"/>
    <w:rsid w:val="00B014AE"/>
    <w:rsid w:val="00B019A1"/>
    <w:rsid w:val="00B03AC5"/>
    <w:rsid w:val="00B048B3"/>
    <w:rsid w:val="00B048E4"/>
    <w:rsid w:val="00B04A04"/>
    <w:rsid w:val="00B04C39"/>
    <w:rsid w:val="00B04EB7"/>
    <w:rsid w:val="00B0520B"/>
    <w:rsid w:val="00B059A4"/>
    <w:rsid w:val="00B05B4F"/>
    <w:rsid w:val="00B05E92"/>
    <w:rsid w:val="00B0623E"/>
    <w:rsid w:val="00B06E3F"/>
    <w:rsid w:val="00B07008"/>
    <w:rsid w:val="00B07567"/>
    <w:rsid w:val="00B078FE"/>
    <w:rsid w:val="00B07DEB"/>
    <w:rsid w:val="00B10B7B"/>
    <w:rsid w:val="00B10DB7"/>
    <w:rsid w:val="00B1103A"/>
    <w:rsid w:val="00B11331"/>
    <w:rsid w:val="00B11411"/>
    <w:rsid w:val="00B120DD"/>
    <w:rsid w:val="00B123D4"/>
    <w:rsid w:val="00B1256C"/>
    <w:rsid w:val="00B13B78"/>
    <w:rsid w:val="00B14855"/>
    <w:rsid w:val="00B14876"/>
    <w:rsid w:val="00B14993"/>
    <w:rsid w:val="00B14B0E"/>
    <w:rsid w:val="00B1568D"/>
    <w:rsid w:val="00B157A9"/>
    <w:rsid w:val="00B158D8"/>
    <w:rsid w:val="00B164E2"/>
    <w:rsid w:val="00B1689D"/>
    <w:rsid w:val="00B16D0A"/>
    <w:rsid w:val="00B172D2"/>
    <w:rsid w:val="00B173C1"/>
    <w:rsid w:val="00B17550"/>
    <w:rsid w:val="00B207B9"/>
    <w:rsid w:val="00B20D67"/>
    <w:rsid w:val="00B20F30"/>
    <w:rsid w:val="00B20FD1"/>
    <w:rsid w:val="00B21106"/>
    <w:rsid w:val="00B2162F"/>
    <w:rsid w:val="00B21B99"/>
    <w:rsid w:val="00B21EE1"/>
    <w:rsid w:val="00B2263B"/>
    <w:rsid w:val="00B226F3"/>
    <w:rsid w:val="00B2289E"/>
    <w:rsid w:val="00B23245"/>
    <w:rsid w:val="00B24453"/>
    <w:rsid w:val="00B24612"/>
    <w:rsid w:val="00B24D10"/>
    <w:rsid w:val="00B26374"/>
    <w:rsid w:val="00B26526"/>
    <w:rsid w:val="00B26F33"/>
    <w:rsid w:val="00B27355"/>
    <w:rsid w:val="00B27484"/>
    <w:rsid w:val="00B279A0"/>
    <w:rsid w:val="00B27CC1"/>
    <w:rsid w:val="00B3025C"/>
    <w:rsid w:val="00B302ED"/>
    <w:rsid w:val="00B30702"/>
    <w:rsid w:val="00B31899"/>
    <w:rsid w:val="00B31CCF"/>
    <w:rsid w:val="00B322A6"/>
    <w:rsid w:val="00B33F1D"/>
    <w:rsid w:val="00B3455D"/>
    <w:rsid w:val="00B347E4"/>
    <w:rsid w:val="00B34934"/>
    <w:rsid w:val="00B34B11"/>
    <w:rsid w:val="00B34D97"/>
    <w:rsid w:val="00B3572F"/>
    <w:rsid w:val="00B3696C"/>
    <w:rsid w:val="00B36C50"/>
    <w:rsid w:val="00B371FE"/>
    <w:rsid w:val="00B372ED"/>
    <w:rsid w:val="00B37B9B"/>
    <w:rsid w:val="00B37C99"/>
    <w:rsid w:val="00B37D87"/>
    <w:rsid w:val="00B37EB8"/>
    <w:rsid w:val="00B4015D"/>
    <w:rsid w:val="00B40402"/>
    <w:rsid w:val="00B40F39"/>
    <w:rsid w:val="00B410CB"/>
    <w:rsid w:val="00B41174"/>
    <w:rsid w:val="00B41866"/>
    <w:rsid w:val="00B4196A"/>
    <w:rsid w:val="00B42279"/>
    <w:rsid w:val="00B4238E"/>
    <w:rsid w:val="00B42564"/>
    <w:rsid w:val="00B426E5"/>
    <w:rsid w:val="00B42894"/>
    <w:rsid w:val="00B429A7"/>
    <w:rsid w:val="00B42C89"/>
    <w:rsid w:val="00B42F5E"/>
    <w:rsid w:val="00B4347D"/>
    <w:rsid w:val="00B43708"/>
    <w:rsid w:val="00B437BA"/>
    <w:rsid w:val="00B43E81"/>
    <w:rsid w:val="00B44675"/>
    <w:rsid w:val="00B4602F"/>
    <w:rsid w:val="00B46817"/>
    <w:rsid w:val="00B46B4D"/>
    <w:rsid w:val="00B475B9"/>
    <w:rsid w:val="00B47707"/>
    <w:rsid w:val="00B47F1A"/>
    <w:rsid w:val="00B50302"/>
    <w:rsid w:val="00B50AFB"/>
    <w:rsid w:val="00B5120C"/>
    <w:rsid w:val="00B512E2"/>
    <w:rsid w:val="00B51CC5"/>
    <w:rsid w:val="00B51D71"/>
    <w:rsid w:val="00B52233"/>
    <w:rsid w:val="00B524AB"/>
    <w:rsid w:val="00B524CB"/>
    <w:rsid w:val="00B5438C"/>
    <w:rsid w:val="00B5569C"/>
    <w:rsid w:val="00B55DC6"/>
    <w:rsid w:val="00B564B6"/>
    <w:rsid w:val="00B5695D"/>
    <w:rsid w:val="00B57B89"/>
    <w:rsid w:val="00B57C0A"/>
    <w:rsid w:val="00B57F50"/>
    <w:rsid w:val="00B611E7"/>
    <w:rsid w:val="00B61E47"/>
    <w:rsid w:val="00B625F6"/>
    <w:rsid w:val="00B6264E"/>
    <w:rsid w:val="00B627DA"/>
    <w:rsid w:val="00B62FAE"/>
    <w:rsid w:val="00B630FA"/>
    <w:rsid w:val="00B6350D"/>
    <w:rsid w:val="00B6360B"/>
    <w:rsid w:val="00B63666"/>
    <w:rsid w:val="00B6377F"/>
    <w:rsid w:val="00B63DEC"/>
    <w:rsid w:val="00B647F0"/>
    <w:rsid w:val="00B64C2D"/>
    <w:rsid w:val="00B64CB8"/>
    <w:rsid w:val="00B65137"/>
    <w:rsid w:val="00B65927"/>
    <w:rsid w:val="00B6597D"/>
    <w:rsid w:val="00B65A37"/>
    <w:rsid w:val="00B65D12"/>
    <w:rsid w:val="00B65D4E"/>
    <w:rsid w:val="00B66EDE"/>
    <w:rsid w:val="00B67854"/>
    <w:rsid w:val="00B67A06"/>
    <w:rsid w:val="00B704F2"/>
    <w:rsid w:val="00B71237"/>
    <w:rsid w:val="00B7182D"/>
    <w:rsid w:val="00B725D4"/>
    <w:rsid w:val="00B729EC"/>
    <w:rsid w:val="00B72B3F"/>
    <w:rsid w:val="00B72BF9"/>
    <w:rsid w:val="00B731A4"/>
    <w:rsid w:val="00B74805"/>
    <w:rsid w:val="00B74E67"/>
    <w:rsid w:val="00B74F50"/>
    <w:rsid w:val="00B74FEB"/>
    <w:rsid w:val="00B7582C"/>
    <w:rsid w:val="00B75898"/>
    <w:rsid w:val="00B75DFB"/>
    <w:rsid w:val="00B761BC"/>
    <w:rsid w:val="00B7697F"/>
    <w:rsid w:val="00B77729"/>
    <w:rsid w:val="00B777CC"/>
    <w:rsid w:val="00B802D6"/>
    <w:rsid w:val="00B808FD"/>
    <w:rsid w:val="00B80B94"/>
    <w:rsid w:val="00B815A0"/>
    <w:rsid w:val="00B8165E"/>
    <w:rsid w:val="00B81CFF"/>
    <w:rsid w:val="00B81D00"/>
    <w:rsid w:val="00B842EF"/>
    <w:rsid w:val="00B84799"/>
    <w:rsid w:val="00B85073"/>
    <w:rsid w:val="00B8532A"/>
    <w:rsid w:val="00B85873"/>
    <w:rsid w:val="00B85AE2"/>
    <w:rsid w:val="00B8618F"/>
    <w:rsid w:val="00B8620B"/>
    <w:rsid w:val="00B863D8"/>
    <w:rsid w:val="00B86A88"/>
    <w:rsid w:val="00B86A90"/>
    <w:rsid w:val="00B87670"/>
    <w:rsid w:val="00B9021A"/>
    <w:rsid w:val="00B9052E"/>
    <w:rsid w:val="00B9070A"/>
    <w:rsid w:val="00B9078A"/>
    <w:rsid w:val="00B908F2"/>
    <w:rsid w:val="00B9091F"/>
    <w:rsid w:val="00B90A41"/>
    <w:rsid w:val="00B91BAE"/>
    <w:rsid w:val="00B929E8"/>
    <w:rsid w:val="00B92FDC"/>
    <w:rsid w:val="00B92FFF"/>
    <w:rsid w:val="00B93021"/>
    <w:rsid w:val="00B930A6"/>
    <w:rsid w:val="00B93485"/>
    <w:rsid w:val="00B93D99"/>
    <w:rsid w:val="00B94852"/>
    <w:rsid w:val="00B948BC"/>
    <w:rsid w:val="00B952A2"/>
    <w:rsid w:val="00B95348"/>
    <w:rsid w:val="00B95F6B"/>
    <w:rsid w:val="00B960D9"/>
    <w:rsid w:val="00B9617F"/>
    <w:rsid w:val="00B961DA"/>
    <w:rsid w:val="00B966B9"/>
    <w:rsid w:val="00B96C2A"/>
    <w:rsid w:val="00B96F48"/>
    <w:rsid w:val="00B96F5B"/>
    <w:rsid w:val="00B971A2"/>
    <w:rsid w:val="00B974D7"/>
    <w:rsid w:val="00B9786F"/>
    <w:rsid w:val="00B979A9"/>
    <w:rsid w:val="00B97BFD"/>
    <w:rsid w:val="00BA0469"/>
    <w:rsid w:val="00BA06C0"/>
    <w:rsid w:val="00BA07CD"/>
    <w:rsid w:val="00BA088B"/>
    <w:rsid w:val="00BA16ED"/>
    <w:rsid w:val="00BA194B"/>
    <w:rsid w:val="00BA21AF"/>
    <w:rsid w:val="00BA2453"/>
    <w:rsid w:val="00BA258C"/>
    <w:rsid w:val="00BA25DA"/>
    <w:rsid w:val="00BA2D50"/>
    <w:rsid w:val="00BA41CF"/>
    <w:rsid w:val="00BA4855"/>
    <w:rsid w:val="00BA491C"/>
    <w:rsid w:val="00BA5275"/>
    <w:rsid w:val="00BA5396"/>
    <w:rsid w:val="00BA5924"/>
    <w:rsid w:val="00BA5A56"/>
    <w:rsid w:val="00BA629E"/>
    <w:rsid w:val="00BA6B4E"/>
    <w:rsid w:val="00BA6C87"/>
    <w:rsid w:val="00BA6CEA"/>
    <w:rsid w:val="00BA75A3"/>
    <w:rsid w:val="00BA786A"/>
    <w:rsid w:val="00BB02D3"/>
    <w:rsid w:val="00BB0837"/>
    <w:rsid w:val="00BB0F93"/>
    <w:rsid w:val="00BB24FB"/>
    <w:rsid w:val="00BB27B8"/>
    <w:rsid w:val="00BB2E72"/>
    <w:rsid w:val="00BB3202"/>
    <w:rsid w:val="00BB326E"/>
    <w:rsid w:val="00BB4B6E"/>
    <w:rsid w:val="00BB4D7E"/>
    <w:rsid w:val="00BB57C9"/>
    <w:rsid w:val="00BB5E93"/>
    <w:rsid w:val="00BB5FA7"/>
    <w:rsid w:val="00BB6151"/>
    <w:rsid w:val="00BB66FA"/>
    <w:rsid w:val="00BB70A7"/>
    <w:rsid w:val="00BB721B"/>
    <w:rsid w:val="00BB7B2C"/>
    <w:rsid w:val="00BC0666"/>
    <w:rsid w:val="00BC113C"/>
    <w:rsid w:val="00BC193D"/>
    <w:rsid w:val="00BC1C43"/>
    <w:rsid w:val="00BC1FCE"/>
    <w:rsid w:val="00BC2F01"/>
    <w:rsid w:val="00BC3B87"/>
    <w:rsid w:val="00BC3D38"/>
    <w:rsid w:val="00BC3F32"/>
    <w:rsid w:val="00BC413F"/>
    <w:rsid w:val="00BC431A"/>
    <w:rsid w:val="00BC4555"/>
    <w:rsid w:val="00BC489E"/>
    <w:rsid w:val="00BC4E12"/>
    <w:rsid w:val="00BC5BD3"/>
    <w:rsid w:val="00BC6598"/>
    <w:rsid w:val="00BC68A2"/>
    <w:rsid w:val="00BC6C26"/>
    <w:rsid w:val="00BC7275"/>
    <w:rsid w:val="00BC7447"/>
    <w:rsid w:val="00BC7B6F"/>
    <w:rsid w:val="00BC7C57"/>
    <w:rsid w:val="00BC7D1B"/>
    <w:rsid w:val="00BC7EF8"/>
    <w:rsid w:val="00BC7F27"/>
    <w:rsid w:val="00BD0A8C"/>
    <w:rsid w:val="00BD0B6F"/>
    <w:rsid w:val="00BD27D3"/>
    <w:rsid w:val="00BD2AD8"/>
    <w:rsid w:val="00BD2F6C"/>
    <w:rsid w:val="00BD3527"/>
    <w:rsid w:val="00BD3F53"/>
    <w:rsid w:val="00BD415D"/>
    <w:rsid w:val="00BD42B3"/>
    <w:rsid w:val="00BD45B8"/>
    <w:rsid w:val="00BD47F2"/>
    <w:rsid w:val="00BD49D3"/>
    <w:rsid w:val="00BD50C4"/>
    <w:rsid w:val="00BD5473"/>
    <w:rsid w:val="00BD5482"/>
    <w:rsid w:val="00BD5BBB"/>
    <w:rsid w:val="00BD623B"/>
    <w:rsid w:val="00BD63D8"/>
    <w:rsid w:val="00BD6A1A"/>
    <w:rsid w:val="00BD6F21"/>
    <w:rsid w:val="00BD728B"/>
    <w:rsid w:val="00BD77DA"/>
    <w:rsid w:val="00BD7BDB"/>
    <w:rsid w:val="00BD7E4E"/>
    <w:rsid w:val="00BD7F42"/>
    <w:rsid w:val="00BE1893"/>
    <w:rsid w:val="00BE1982"/>
    <w:rsid w:val="00BE1A08"/>
    <w:rsid w:val="00BE1B9C"/>
    <w:rsid w:val="00BE207E"/>
    <w:rsid w:val="00BE20AC"/>
    <w:rsid w:val="00BE223C"/>
    <w:rsid w:val="00BE25F9"/>
    <w:rsid w:val="00BE3B43"/>
    <w:rsid w:val="00BE3DA9"/>
    <w:rsid w:val="00BE4415"/>
    <w:rsid w:val="00BE47DA"/>
    <w:rsid w:val="00BE4CEA"/>
    <w:rsid w:val="00BE5121"/>
    <w:rsid w:val="00BE525B"/>
    <w:rsid w:val="00BE531C"/>
    <w:rsid w:val="00BE5F1C"/>
    <w:rsid w:val="00BE5FC9"/>
    <w:rsid w:val="00BE7194"/>
    <w:rsid w:val="00BE7475"/>
    <w:rsid w:val="00BE76D0"/>
    <w:rsid w:val="00BE7C4A"/>
    <w:rsid w:val="00BF0053"/>
    <w:rsid w:val="00BF029A"/>
    <w:rsid w:val="00BF03A8"/>
    <w:rsid w:val="00BF053F"/>
    <w:rsid w:val="00BF0697"/>
    <w:rsid w:val="00BF0DD1"/>
    <w:rsid w:val="00BF11B2"/>
    <w:rsid w:val="00BF173D"/>
    <w:rsid w:val="00BF1837"/>
    <w:rsid w:val="00BF202A"/>
    <w:rsid w:val="00BF2998"/>
    <w:rsid w:val="00BF29E8"/>
    <w:rsid w:val="00BF2C93"/>
    <w:rsid w:val="00BF3184"/>
    <w:rsid w:val="00BF3210"/>
    <w:rsid w:val="00BF3761"/>
    <w:rsid w:val="00BF40FD"/>
    <w:rsid w:val="00BF4BD7"/>
    <w:rsid w:val="00BF51C3"/>
    <w:rsid w:val="00BF5359"/>
    <w:rsid w:val="00BF590B"/>
    <w:rsid w:val="00BF5B04"/>
    <w:rsid w:val="00BF5BEF"/>
    <w:rsid w:val="00BF5E12"/>
    <w:rsid w:val="00BF5E3F"/>
    <w:rsid w:val="00BF65B8"/>
    <w:rsid w:val="00BF7596"/>
    <w:rsid w:val="00BF7695"/>
    <w:rsid w:val="00BF7AD8"/>
    <w:rsid w:val="00BF7EAD"/>
    <w:rsid w:val="00C002E3"/>
    <w:rsid w:val="00C002F3"/>
    <w:rsid w:val="00C0038D"/>
    <w:rsid w:val="00C0040E"/>
    <w:rsid w:val="00C00DE9"/>
    <w:rsid w:val="00C01DA0"/>
    <w:rsid w:val="00C03A58"/>
    <w:rsid w:val="00C03A7F"/>
    <w:rsid w:val="00C03CC3"/>
    <w:rsid w:val="00C04006"/>
    <w:rsid w:val="00C042E8"/>
    <w:rsid w:val="00C0438C"/>
    <w:rsid w:val="00C04400"/>
    <w:rsid w:val="00C04BC4"/>
    <w:rsid w:val="00C05793"/>
    <w:rsid w:val="00C057CD"/>
    <w:rsid w:val="00C05C09"/>
    <w:rsid w:val="00C06769"/>
    <w:rsid w:val="00C0717F"/>
    <w:rsid w:val="00C07287"/>
    <w:rsid w:val="00C07B65"/>
    <w:rsid w:val="00C1009F"/>
    <w:rsid w:val="00C10F64"/>
    <w:rsid w:val="00C1192F"/>
    <w:rsid w:val="00C11F1C"/>
    <w:rsid w:val="00C12375"/>
    <w:rsid w:val="00C13036"/>
    <w:rsid w:val="00C13062"/>
    <w:rsid w:val="00C13D42"/>
    <w:rsid w:val="00C13F2A"/>
    <w:rsid w:val="00C14C9A"/>
    <w:rsid w:val="00C14FCB"/>
    <w:rsid w:val="00C151A7"/>
    <w:rsid w:val="00C158B8"/>
    <w:rsid w:val="00C16E99"/>
    <w:rsid w:val="00C16EEB"/>
    <w:rsid w:val="00C176EE"/>
    <w:rsid w:val="00C17FD3"/>
    <w:rsid w:val="00C2024C"/>
    <w:rsid w:val="00C20665"/>
    <w:rsid w:val="00C21E83"/>
    <w:rsid w:val="00C22CC7"/>
    <w:rsid w:val="00C2343A"/>
    <w:rsid w:val="00C2372A"/>
    <w:rsid w:val="00C24268"/>
    <w:rsid w:val="00C2498C"/>
    <w:rsid w:val="00C257DC"/>
    <w:rsid w:val="00C2595A"/>
    <w:rsid w:val="00C271D6"/>
    <w:rsid w:val="00C272CB"/>
    <w:rsid w:val="00C27941"/>
    <w:rsid w:val="00C30BA1"/>
    <w:rsid w:val="00C310AA"/>
    <w:rsid w:val="00C31360"/>
    <w:rsid w:val="00C31819"/>
    <w:rsid w:val="00C31D62"/>
    <w:rsid w:val="00C326D8"/>
    <w:rsid w:val="00C32BAB"/>
    <w:rsid w:val="00C336DD"/>
    <w:rsid w:val="00C33F66"/>
    <w:rsid w:val="00C34218"/>
    <w:rsid w:val="00C35AA3"/>
    <w:rsid w:val="00C35D43"/>
    <w:rsid w:val="00C36022"/>
    <w:rsid w:val="00C36ADE"/>
    <w:rsid w:val="00C36D54"/>
    <w:rsid w:val="00C36EA0"/>
    <w:rsid w:val="00C36F41"/>
    <w:rsid w:val="00C40209"/>
    <w:rsid w:val="00C4042B"/>
    <w:rsid w:val="00C4103A"/>
    <w:rsid w:val="00C4159D"/>
    <w:rsid w:val="00C41A9F"/>
    <w:rsid w:val="00C42008"/>
    <w:rsid w:val="00C42066"/>
    <w:rsid w:val="00C42128"/>
    <w:rsid w:val="00C42289"/>
    <w:rsid w:val="00C4252E"/>
    <w:rsid w:val="00C4276F"/>
    <w:rsid w:val="00C43067"/>
    <w:rsid w:val="00C43ED0"/>
    <w:rsid w:val="00C45F10"/>
    <w:rsid w:val="00C463A8"/>
    <w:rsid w:val="00C464DB"/>
    <w:rsid w:val="00C4799D"/>
    <w:rsid w:val="00C5041F"/>
    <w:rsid w:val="00C50591"/>
    <w:rsid w:val="00C50FBF"/>
    <w:rsid w:val="00C516B0"/>
    <w:rsid w:val="00C51927"/>
    <w:rsid w:val="00C51A45"/>
    <w:rsid w:val="00C51FEA"/>
    <w:rsid w:val="00C52FBB"/>
    <w:rsid w:val="00C537D9"/>
    <w:rsid w:val="00C53AAA"/>
    <w:rsid w:val="00C53EEF"/>
    <w:rsid w:val="00C5449F"/>
    <w:rsid w:val="00C54B62"/>
    <w:rsid w:val="00C54D90"/>
    <w:rsid w:val="00C5555A"/>
    <w:rsid w:val="00C559F1"/>
    <w:rsid w:val="00C56CB7"/>
    <w:rsid w:val="00C56E7E"/>
    <w:rsid w:val="00C57D96"/>
    <w:rsid w:val="00C603DC"/>
    <w:rsid w:val="00C60845"/>
    <w:rsid w:val="00C61001"/>
    <w:rsid w:val="00C612E1"/>
    <w:rsid w:val="00C61609"/>
    <w:rsid w:val="00C623A8"/>
    <w:rsid w:val="00C624FE"/>
    <w:rsid w:val="00C637D4"/>
    <w:rsid w:val="00C638FD"/>
    <w:rsid w:val="00C63B64"/>
    <w:rsid w:val="00C63D13"/>
    <w:rsid w:val="00C64271"/>
    <w:rsid w:val="00C64A0E"/>
    <w:rsid w:val="00C64FB2"/>
    <w:rsid w:val="00C651CD"/>
    <w:rsid w:val="00C65393"/>
    <w:rsid w:val="00C653E8"/>
    <w:rsid w:val="00C6571C"/>
    <w:rsid w:val="00C65F64"/>
    <w:rsid w:val="00C66175"/>
    <w:rsid w:val="00C67059"/>
    <w:rsid w:val="00C67131"/>
    <w:rsid w:val="00C67173"/>
    <w:rsid w:val="00C67483"/>
    <w:rsid w:val="00C7003C"/>
    <w:rsid w:val="00C706D4"/>
    <w:rsid w:val="00C71179"/>
    <w:rsid w:val="00C71DFE"/>
    <w:rsid w:val="00C71FEA"/>
    <w:rsid w:val="00C72A27"/>
    <w:rsid w:val="00C73082"/>
    <w:rsid w:val="00C73164"/>
    <w:rsid w:val="00C734C0"/>
    <w:rsid w:val="00C73CC1"/>
    <w:rsid w:val="00C73DE7"/>
    <w:rsid w:val="00C74080"/>
    <w:rsid w:val="00C75619"/>
    <w:rsid w:val="00C75787"/>
    <w:rsid w:val="00C75B43"/>
    <w:rsid w:val="00C77069"/>
    <w:rsid w:val="00C778E7"/>
    <w:rsid w:val="00C77D15"/>
    <w:rsid w:val="00C77E3D"/>
    <w:rsid w:val="00C80198"/>
    <w:rsid w:val="00C803BE"/>
    <w:rsid w:val="00C806B6"/>
    <w:rsid w:val="00C8094F"/>
    <w:rsid w:val="00C80F92"/>
    <w:rsid w:val="00C81979"/>
    <w:rsid w:val="00C82284"/>
    <w:rsid w:val="00C826AA"/>
    <w:rsid w:val="00C830B3"/>
    <w:rsid w:val="00C8385D"/>
    <w:rsid w:val="00C8396C"/>
    <w:rsid w:val="00C83DF6"/>
    <w:rsid w:val="00C848DD"/>
    <w:rsid w:val="00C84B2C"/>
    <w:rsid w:val="00C8514F"/>
    <w:rsid w:val="00C85875"/>
    <w:rsid w:val="00C869F8"/>
    <w:rsid w:val="00C87840"/>
    <w:rsid w:val="00C87C4D"/>
    <w:rsid w:val="00C87EA2"/>
    <w:rsid w:val="00C9018F"/>
    <w:rsid w:val="00C90521"/>
    <w:rsid w:val="00C9053D"/>
    <w:rsid w:val="00C90583"/>
    <w:rsid w:val="00C90701"/>
    <w:rsid w:val="00C917D2"/>
    <w:rsid w:val="00C9241E"/>
    <w:rsid w:val="00C92DC0"/>
    <w:rsid w:val="00C93035"/>
    <w:rsid w:val="00C9311F"/>
    <w:rsid w:val="00C93166"/>
    <w:rsid w:val="00C93665"/>
    <w:rsid w:val="00C93BFD"/>
    <w:rsid w:val="00C93F1E"/>
    <w:rsid w:val="00C93F27"/>
    <w:rsid w:val="00C94175"/>
    <w:rsid w:val="00C94B7D"/>
    <w:rsid w:val="00C94E2F"/>
    <w:rsid w:val="00C950A2"/>
    <w:rsid w:val="00C95271"/>
    <w:rsid w:val="00C95DE7"/>
    <w:rsid w:val="00C95E15"/>
    <w:rsid w:val="00C96BEC"/>
    <w:rsid w:val="00C96DFB"/>
    <w:rsid w:val="00C9715B"/>
    <w:rsid w:val="00C97763"/>
    <w:rsid w:val="00C97B06"/>
    <w:rsid w:val="00CA006F"/>
    <w:rsid w:val="00CA0594"/>
    <w:rsid w:val="00CA08F3"/>
    <w:rsid w:val="00CA0A64"/>
    <w:rsid w:val="00CA0F87"/>
    <w:rsid w:val="00CA1357"/>
    <w:rsid w:val="00CA161F"/>
    <w:rsid w:val="00CA1631"/>
    <w:rsid w:val="00CA1F7C"/>
    <w:rsid w:val="00CA2356"/>
    <w:rsid w:val="00CA317E"/>
    <w:rsid w:val="00CA3690"/>
    <w:rsid w:val="00CA3B31"/>
    <w:rsid w:val="00CA43BB"/>
    <w:rsid w:val="00CA4559"/>
    <w:rsid w:val="00CA45FE"/>
    <w:rsid w:val="00CA4880"/>
    <w:rsid w:val="00CA4C67"/>
    <w:rsid w:val="00CA4CF0"/>
    <w:rsid w:val="00CA4D13"/>
    <w:rsid w:val="00CA509A"/>
    <w:rsid w:val="00CA5303"/>
    <w:rsid w:val="00CA5461"/>
    <w:rsid w:val="00CA5BCD"/>
    <w:rsid w:val="00CA6154"/>
    <w:rsid w:val="00CA7B52"/>
    <w:rsid w:val="00CA7F6B"/>
    <w:rsid w:val="00CB0A5A"/>
    <w:rsid w:val="00CB1F69"/>
    <w:rsid w:val="00CB22EE"/>
    <w:rsid w:val="00CB241D"/>
    <w:rsid w:val="00CB2793"/>
    <w:rsid w:val="00CB2E83"/>
    <w:rsid w:val="00CB3A7E"/>
    <w:rsid w:val="00CB3D3E"/>
    <w:rsid w:val="00CB48A9"/>
    <w:rsid w:val="00CB4B78"/>
    <w:rsid w:val="00CB50FF"/>
    <w:rsid w:val="00CB53DD"/>
    <w:rsid w:val="00CB5526"/>
    <w:rsid w:val="00CB5871"/>
    <w:rsid w:val="00CB591B"/>
    <w:rsid w:val="00CB5A41"/>
    <w:rsid w:val="00CB5C66"/>
    <w:rsid w:val="00CB6320"/>
    <w:rsid w:val="00CB6338"/>
    <w:rsid w:val="00CB6906"/>
    <w:rsid w:val="00CB6D03"/>
    <w:rsid w:val="00CB70D0"/>
    <w:rsid w:val="00CB70EA"/>
    <w:rsid w:val="00CB7690"/>
    <w:rsid w:val="00CB7803"/>
    <w:rsid w:val="00CB7AF4"/>
    <w:rsid w:val="00CC05C7"/>
    <w:rsid w:val="00CC0C20"/>
    <w:rsid w:val="00CC0F77"/>
    <w:rsid w:val="00CC10D5"/>
    <w:rsid w:val="00CC19A2"/>
    <w:rsid w:val="00CC2221"/>
    <w:rsid w:val="00CC2844"/>
    <w:rsid w:val="00CC2D2D"/>
    <w:rsid w:val="00CC2FCB"/>
    <w:rsid w:val="00CC31DC"/>
    <w:rsid w:val="00CC323A"/>
    <w:rsid w:val="00CC3459"/>
    <w:rsid w:val="00CC383D"/>
    <w:rsid w:val="00CC3F58"/>
    <w:rsid w:val="00CC4866"/>
    <w:rsid w:val="00CC4D2F"/>
    <w:rsid w:val="00CC4E24"/>
    <w:rsid w:val="00CC5262"/>
    <w:rsid w:val="00CC6AC8"/>
    <w:rsid w:val="00CC7728"/>
    <w:rsid w:val="00CC7807"/>
    <w:rsid w:val="00CC7A77"/>
    <w:rsid w:val="00CC7E26"/>
    <w:rsid w:val="00CC7E9D"/>
    <w:rsid w:val="00CD05F2"/>
    <w:rsid w:val="00CD0910"/>
    <w:rsid w:val="00CD0EA9"/>
    <w:rsid w:val="00CD0ECD"/>
    <w:rsid w:val="00CD1577"/>
    <w:rsid w:val="00CD3A31"/>
    <w:rsid w:val="00CD3AF3"/>
    <w:rsid w:val="00CD3B6F"/>
    <w:rsid w:val="00CD419B"/>
    <w:rsid w:val="00CD4C44"/>
    <w:rsid w:val="00CD4C75"/>
    <w:rsid w:val="00CD4D73"/>
    <w:rsid w:val="00CD5000"/>
    <w:rsid w:val="00CD542E"/>
    <w:rsid w:val="00CD612A"/>
    <w:rsid w:val="00CD6AF9"/>
    <w:rsid w:val="00CD7705"/>
    <w:rsid w:val="00CD7B4E"/>
    <w:rsid w:val="00CD7D95"/>
    <w:rsid w:val="00CE073F"/>
    <w:rsid w:val="00CE0790"/>
    <w:rsid w:val="00CE1173"/>
    <w:rsid w:val="00CE19D4"/>
    <w:rsid w:val="00CE1A1C"/>
    <w:rsid w:val="00CE1C61"/>
    <w:rsid w:val="00CE295E"/>
    <w:rsid w:val="00CE2D91"/>
    <w:rsid w:val="00CE43A0"/>
    <w:rsid w:val="00CE4418"/>
    <w:rsid w:val="00CE4585"/>
    <w:rsid w:val="00CE492C"/>
    <w:rsid w:val="00CE498D"/>
    <w:rsid w:val="00CE4F02"/>
    <w:rsid w:val="00CE54BE"/>
    <w:rsid w:val="00CE5DEF"/>
    <w:rsid w:val="00CE6320"/>
    <w:rsid w:val="00CE67F1"/>
    <w:rsid w:val="00CE6D52"/>
    <w:rsid w:val="00CE7142"/>
    <w:rsid w:val="00CE7170"/>
    <w:rsid w:val="00CE76D2"/>
    <w:rsid w:val="00CE7CFD"/>
    <w:rsid w:val="00CF0C6E"/>
    <w:rsid w:val="00CF0E1F"/>
    <w:rsid w:val="00CF14CB"/>
    <w:rsid w:val="00CF1805"/>
    <w:rsid w:val="00CF1B92"/>
    <w:rsid w:val="00CF2B84"/>
    <w:rsid w:val="00CF32C4"/>
    <w:rsid w:val="00CF371B"/>
    <w:rsid w:val="00CF37FE"/>
    <w:rsid w:val="00CF4217"/>
    <w:rsid w:val="00CF42D4"/>
    <w:rsid w:val="00CF4586"/>
    <w:rsid w:val="00CF4604"/>
    <w:rsid w:val="00CF4A99"/>
    <w:rsid w:val="00CF4C49"/>
    <w:rsid w:val="00CF4CF5"/>
    <w:rsid w:val="00CF4FDC"/>
    <w:rsid w:val="00CF53AE"/>
    <w:rsid w:val="00CF5440"/>
    <w:rsid w:val="00CF581E"/>
    <w:rsid w:val="00CF5C6A"/>
    <w:rsid w:val="00CF5FF8"/>
    <w:rsid w:val="00CF7994"/>
    <w:rsid w:val="00CF7A42"/>
    <w:rsid w:val="00CF7CE4"/>
    <w:rsid w:val="00D006A7"/>
    <w:rsid w:val="00D00DF1"/>
    <w:rsid w:val="00D01002"/>
    <w:rsid w:val="00D01B8F"/>
    <w:rsid w:val="00D01FE1"/>
    <w:rsid w:val="00D02965"/>
    <w:rsid w:val="00D038C5"/>
    <w:rsid w:val="00D03BDB"/>
    <w:rsid w:val="00D03DD9"/>
    <w:rsid w:val="00D045C7"/>
    <w:rsid w:val="00D04B48"/>
    <w:rsid w:val="00D055DE"/>
    <w:rsid w:val="00D05C37"/>
    <w:rsid w:val="00D06AD6"/>
    <w:rsid w:val="00D06BAF"/>
    <w:rsid w:val="00D0747D"/>
    <w:rsid w:val="00D07A6F"/>
    <w:rsid w:val="00D07AA3"/>
    <w:rsid w:val="00D07DB5"/>
    <w:rsid w:val="00D1016C"/>
    <w:rsid w:val="00D1026D"/>
    <w:rsid w:val="00D10806"/>
    <w:rsid w:val="00D11532"/>
    <w:rsid w:val="00D11A9D"/>
    <w:rsid w:val="00D11E20"/>
    <w:rsid w:val="00D122B5"/>
    <w:rsid w:val="00D12458"/>
    <w:rsid w:val="00D12668"/>
    <w:rsid w:val="00D1266D"/>
    <w:rsid w:val="00D12A28"/>
    <w:rsid w:val="00D12C76"/>
    <w:rsid w:val="00D133F9"/>
    <w:rsid w:val="00D146AC"/>
    <w:rsid w:val="00D14B55"/>
    <w:rsid w:val="00D14C4C"/>
    <w:rsid w:val="00D15331"/>
    <w:rsid w:val="00D15E3A"/>
    <w:rsid w:val="00D16C03"/>
    <w:rsid w:val="00D17756"/>
    <w:rsid w:val="00D17943"/>
    <w:rsid w:val="00D17F04"/>
    <w:rsid w:val="00D20543"/>
    <w:rsid w:val="00D20545"/>
    <w:rsid w:val="00D20CF6"/>
    <w:rsid w:val="00D213B5"/>
    <w:rsid w:val="00D215B8"/>
    <w:rsid w:val="00D21A21"/>
    <w:rsid w:val="00D21F92"/>
    <w:rsid w:val="00D22A25"/>
    <w:rsid w:val="00D22B7C"/>
    <w:rsid w:val="00D22CB3"/>
    <w:rsid w:val="00D22F22"/>
    <w:rsid w:val="00D234CC"/>
    <w:rsid w:val="00D237F1"/>
    <w:rsid w:val="00D2386D"/>
    <w:rsid w:val="00D238E5"/>
    <w:rsid w:val="00D23DDE"/>
    <w:rsid w:val="00D24372"/>
    <w:rsid w:val="00D24986"/>
    <w:rsid w:val="00D25814"/>
    <w:rsid w:val="00D25D73"/>
    <w:rsid w:val="00D267AE"/>
    <w:rsid w:val="00D270AE"/>
    <w:rsid w:val="00D30F8F"/>
    <w:rsid w:val="00D317EB"/>
    <w:rsid w:val="00D31A05"/>
    <w:rsid w:val="00D31CE5"/>
    <w:rsid w:val="00D32083"/>
    <w:rsid w:val="00D3251B"/>
    <w:rsid w:val="00D32E6F"/>
    <w:rsid w:val="00D33314"/>
    <w:rsid w:val="00D33403"/>
    <w:rsid w:val="00D3344A"/>
    <w:rsid w:val="00D336B5"/>
    <w:rsid w:val="00D3391D"/>
    <w:rsid w:val="00D35B5A"/>
    <w:rsid w:val="00D365B0"/>
    <w:rsid w:val="00D36DEB"/>
    <w:rsid w:val="00D3746F"/>
    <w:rsid w:val="00D37F45"/>
    <w:rsid w:val="00D40409"/>
    <w:rsid w:val="00D40E2A"/>
    <w:rsid w:val="00D40E4F"/>
    <w:rsid w:val="00D41224"/>
    <w:rsid w:val="00D415BA"/>
    <w:rsid w:val="00D418BC"/>
    <w:rsid w:val="00D41D74"/>
    <w:rsid w:val="00D41FA2"/>
    <w:rsid w:val="00D43EDF"/>
    <w:rsid w:val="00D446E2"/>
    <w:rsid w:val="00D452EC"/>
    <w:rsid w:val="00D46268"/>
    <w:rsid w:val="00D46728"/>
    <w:rsid w:val="00D475EE"/>
    <w:rsid w:val="00D47C1A"/>
    <w:rsid w:val="00D5019A"/>
    <w:rsid w:val="00D501C9"/>
    <w:rsid w:val="00D5182E"/>
    <w:rsid w:val="00D51E1E"/>
    <w:rsid w:val="00D5286D"/>
    <w:rsid w:val="00D54066"/>
    <w:rsid w:val="00D54131"/>
    <w:rsid w:val="00D54582"/>
    <w:rsid w:val="00D54D81"/>
    <w:rsid w:val="00D55691"/>
    <w:rsid w:val="00D5581C"/>
    <w:rsid w:val="00D57AF1"/>
    <w:rsid w:val="00D601D6"/>
    <w:rsid w:val="00D60C26"/>
    <w:rsid w:val="00D60DF6"/>
    <w:rsid w:val="00D60F1A"/>
    <w:rsid w:val="00D615A2"/>
    <w:rsid w:val="00D6182A"/>
    <w:rsid w:val="00D61B1A"/>
    <w:rsid w:val="00D61C0F"/>
    <w:rsid w:val="00D63152"/>
    <w:rsid w:val="00D64BEB"/>
    <w:rsid w:val="00D64FB7"/>
    <w:rsid w:val="00D65795"/>
    <w:rsid w:val="00D66375"/>
    <w:rsid w:val="00D66376"/>
    <w:rsid w:val="00D66E08"/>
    <w:rsid w:val="00D677D8"/>
    <w:rsid w:val="00D67943"/>
    <w:rsid w:val="00D70C54"/>
    <w:rsid w:val="00D71282"/>
    <w:rsid w:val="00D71497"/>
    <w:rsid w:val="00D72D3C"/>
    <w:rsid w:val="00D72E29"/>
    <w:rsid w:val="00D73078"/>
    <w:rsid w:val="00D733A8"/>
    <w:rsid w:val="00D73723"/>
    <w:rsid w:val="00D739FA"/>
    <w:rsid w:val="00D73C65"/>
    <w:rsid w:val="00D741DF"/>
    <w:rsid w:val="00D74358"/>
    <w:rsid w:val="00D74439"/>
    <w:rsid w:val="00D744D2"/>
    <w:rsid w:val="00D76320"/>
    <w:rsid w:val="00D776A5"/>
    <w:rsid w:val="00D7776D"/>
    <w:rsid w:val="00D77D26"/>
    <w:rsid w:val="00D80012"/>
    <w:rsid w:val="00D80F65"/>
    <w:rsid w:val="00D81E59"/>
    <w:rsid w:val="00D82345"/>
    <w:rsid w:val="00D8299D"/>
    <w:rsid w:val="00D831DA"/>
    <w:rsid w:val="00D83682"/>
    <w:rsid w:val="00D83F9F"/>
    <w:rsid w:val="00D840BB"/>
    <w:rsid w:val="00D84775"/>
    <w:rsid w:val="00D84CFE"/>
    <w:rsid w:val="00D85327"/>
    <w:rsid w:val="00D853AC"/>
    <w:rsid w:val="00D856FA"/>
    <w:rsid w:val="00D85A2A"/>
    <w:rsid w:val="00D85B04"/>
    <w:rsid w:val="00D85F14"/>
    <w:rsid w:val="00D86049"/>
    <w:rsid w:val="00D861D4"/>
    <w:rsid w:val="00D862E1"/>
    <w:rsid w:val="00D865F7"/>
    <w:rsid w:val="00D86970"/>
    <w:rsid w:val="00D86F23"/>
    <w:rsid w:val="00D87549"/>
    <w:rsid w:val="00D87899"/>
    <w:rsid w:val="00D87D39"/>
    <w:rsid w:val="00D900B9"/>
    <w:rsid w:val="00D90A4E"/>
    <w:rsid w:val="00D90D06"/>
    <w:rsid w:val="00D9289B"/>
    <w:rsid w:val="00D931CC"/>
    <w:rsid w:val="00D93595"/>
    <w:rsid w:val="00D93F8D"/>
    <w:rsid w:val="00D941D4"/>
    <w:rsid w:val="00D949E0"/>
    <w:rsid w:val="00D94DE8"/>
    <w:rsid w:val="00D9516B"/>
    <w:rsid w:val="00D95AF0"/>
    <w:rsid w:val="00D966BA"/>
    <w:rsid w:val="00D97738"/>
    <w:rsid w:val="00D97E1A"/>
    <w:rsid w:val="00DA0725"/>
    <w:rsid w:val="00DA0743"/>
    <w:rsid w:val="00DA0DBB"/>
    <w:rsid w:val="00DA0E83"/>
    <w:rsid w:val="00DA0EC2"/>
    <w:rsid w:val="00DA15BA"/>
    <w:rsid w:val="00DA18B4"/>
    <w:rsid w:val="00DA1A85"/>
    <w:rsid w:val="00DA1D5E"/>
    <w:rsid w:val="00DA22D5"/>
    <w:rsid w:val="00DA2415"/>
    <w:rsid w:val="00DA3298"/>
    <w:rsid w:val="00DA3ACF"/>
    <w:rsid w:val="00DA3CDE"/>
    <w:rsid w:val="00DA3FD7"/>
    <w:rsid w:val="00DA4C72"/>
    <w:rsid w:val="00DA4CA3"/>
    <w:rsid w:val="00DA58BE"/>
    <w:rsid w:val="00DA5E6E"/>
    <w:rsid w:val="00DA6B51"/>
    <w:rsid w:val="00DA71BC"/>
    <w:rsid w:val="00DA789E"/>
    <w:rsid w:val="00DA7DED"/>
    <w:rsid w:val="00DB0100"/>
    <w:rsid w:val="00DB063D"/>
    <w:rsid w:val="00DB09D1"/>
    <w:rsid w:val="00DB123B"/>
    <w:rsid w:val="00DB149F"/>
    <w:rsid w:val="00DB14B5"/>
    <w:rsid w:val="00DB1593"/>
    <w:rsid w:val="00DB1768"/>
    <w:rsid w:val="00DB17E9"/>
    <w:rsid w:val="00DB1F72"/>
    <w:rsid w:val="00DB2A90"/>
    <w:rsid w:val="00DB2FE7"/>
    <w:rsid w:val="00DB307F"/>
    <w:rsid w:val="00DB30BD"/>
    <w:rsid w:val="00DB5073"/>
    <w:rsid w:val="00DB5CC5"/>
    <w:rsid w:val="00DB600D"/>
    <w:rsid w:val="00DB6312"/>
    <w:rsid w:val="00DB6FFD"/>
    <w:rsid w:val="00DB708F"/>
    <w:rsid w:val="00DB70D6"/>
    <w:rsid w:val="00DB738F"/>
    <w:rsid w:val="00DC0301"/>
    <w:rsid w:val="00DC0726"/>
    <w:rsid w:val="00DC0ADB"/>
    <w:rsid w:val="00DC141B"/>
    <w:rsid w:val="00DC16B1"/>
    <w:rsid w:val="00DC1B9C"/>
    <w:rsid w:val="00DC1FBB"/>
    <w:rsid w:val="00DC2057"/>
    <w:rsid w:val="00DC25F0"/>
    <w:rsid w:val="00DC25F6"/>
    <w:rsid w:val="00DC2D23"/>
    <w:rsid w:val="00DC2DF6"/>
    <w:rsid w:val="00DC3858"/>
    <w:rsid w:val="00DC38B2"/>
    <w:rsid w:val="00DC4A67"/>
    <w:rsid w:val="00DC5A8B"/>
    <w:rsid w:val="00DC6474"/>
    <w:rsid w:val="00DC685D"/>
    <w:rsid w:val="00DC70F0"/>
    <w:rsid w:val="00DC71E7"/>
    <w:rsid w:val="00DC7DE0"/>
    <w:rsid w:val="00DC7EA0"/>
    <w:rsid w:val="00DC7F57"/>
    <w:rsid w:val="00DD0054"/>
    <w:rsid w:val="00DD099D"/>
    <w:rsid w:val="00DD0B50"/>
    <w:rsid w:val="00DD0C37"/>
    <w:rsid w:val="00DD0E97"/>
    <w:rsid w:val="00DD127B"/>
    <w:rsid w:val="00DD14C6"/>
    <w:rsid w:val="00DD1522"/>
    <w:rsid w:val="00DD163E"/>
    <w:rsid w:val="00DD16CC"/>
    <w:rsid w:val="00DD244B"/>
    <w:rsid w:val="00DD2494"/>
    <w:rsid w:val="00DD25A7"/>
    <w:rsid w:val="00DD2793"/>
    <w:rsid w:val="00DD283D"/>
    <w:rsid w:val="00DD333B"/>
    <w:rsid w:val="00DD3787"/>
    <w:rsid w:val="00DD38DF"/>
    <w:rsid w:val="00DD3D71"/>
    <w:rsid w:val="00DD3E49"/>
    <w:rsid w:val="00DD424C"/>
    <w:rsid w:val="00DD434D"/>
    <w:rsid w:val="00DD4A01"/>
    <w:rsid w:val="00DD4E6B"/>
    <w:rsid w:val="00DD4FBB"/>
    <w:rsid w:val="00DD524E"/>
    <w:rsid w:val="00DD5508"/>
    <w:rsid w:val="00DD59A6"/>
    <w:rsid w:val="00DD5C5F"/>
    <w:rsid w:val="00DD69B1"/>
    <w:rsid w:val="00DD71B0"/>
    <w:rsid w:val="00DD73D8"/>
    <w:rsid w:val="00DE0FBE"/>
    <w:rsid w:val="00DE13ED"/>
    <w:rsid w:val="00DE18C6"/>
    <w:rsid w:val="00DE1C3D"/>
    <w:rsid w:val="00DE1F5B"/>
    <w:rsid w:val="00DE217F"/>
    <w:rsid w:val="00DE242A"/>
    <w:rsid w:val="00DE2653"/>
    <w:rsid w:val="00DE289E"/>
    <w:rsid w:val="00DE2970"/>
    <w:rsid w:val="00DE2A3C"/>
    <w:rsid w:val="00DE2B00"/>
    <w:rsid w:val="00DE2C5E"/>
    <w:rsid w:val="00DE30F3"/>
    <w:rsid w:val="00DE35DC"/>
    <w:rsid w:val="00DE370C"/>
    <w:rsid w:val="00DE3C52"/>
    <w:rsid w:val="00DE3D0B"/>
    <w:rsid w:val="00DE4160"/>
    <w:rsid w:val="00DE4169"/>
    <w:rsid w:val="00DE41DC"/>
    <w:rsid w:val="00DE42EC"/>
    <w:rsid w:val="00DE46AC"/>
    <w:rsid w:val="00DE4DBD"/>
    <w:rsid w:val="00DE632C"/>
    <w:rsid w:val="00DE6A65"/>
    <w:rsid w:val="00DE6E77"/>
    <w:rsid w:val="00DE704C"/>
    <w:rsid w:val="00DE7B99"/>
    <w:rsid w:val="00DE7C06"/>
    <w:rsid w:val="00DF04AD"/>
    <w:rsid w:val="00DF09CD"/>
    <w:rsid w:val="00DF0C6B"/>
    <w:rsid w:val="00DF1E25"/>
    <w:rsid w:val="00DF2593"/>
    <w:rsid w:val="00DF2A25"/>
    <w:rsid w:val="00DF3194"/>
    <w:rsid w:val="00DF343C"/>
    <w:rsid w:val="00DF3454"/>
    <w:rsid w:val="00DF376A"/>
    <w:rsid w:val="00DF37EA"/>
    <w:rsid w:val="00DF3BD4"/>
    <w:rsid w:val="00DF477A"/>
    <w:rsid w:val="00DF4818"/>
    <w:rsid w:val="00DF5D61"/>
    <w:rsid w:val="00DF677C"/>
    <w:rsid w:val="00DF6AB5"/>
    <w:rsid w:val="00DF6E37"/>
    <w:rsid w:val="00DF6F56"/>
    <w:rsid w:val="00DF7DD2"/>
    <w:rsid w:val="00E0000D"/>
    <w:rsid w:val="00E00CB2"/>
    <w:rsid w:val="00E00F02"/>
    <w:rsid w:val="00E0113E"/>
    <w:rsid w:val="00E016A4"/>
    <w:rsid w:val="00E019D1"/>
    <w:rsid w:val="00E01C5C"/>
    <w:rsid w:val="00E01CB4"/>
    <w:rsid w:val="00E01E90"/>
    <w:rsid w:val="00E0206F"/>
    <w:rsid w:val="00E026B6"/>
    <w:rsid w:val="00E0303A"/>
    <w:rsid w:val="00E0327B"/>
    <w:rsid w:val="00E037DD"/>
    <w:rsid w:val="00E03FBC"/>
    <w:rsid w:val="00E04529"/>
    <w:rsid w:val="00E047BD"/>
    <w:rsid w:val="00E04840"/>
    <w:rsid w:val="00E04A1B"/>
    <w:rsid w:val="00E04D10"/>
    <w:rsid w:val="00E0535B"/>
    <w:rsid w:val="00E059D1"/>
    <w:rsid w:val="00E05A58"/>
    <w:rsid w:val="00E05B92"/>
    <w:rsid w:val="00E069E5"/>
    <w:rsid w:val="00E07460"/>
    <w:rsid w:val="00E075F9"/>
    <w:rsid w:val="00E0768D"/>
    <w:rsid w:val="00E100F4"/>
    <w:rsid w:val="00E110E7"/>
    <w:rsid w:val="00E110F8"/>
    <w:rsid w:val="00E12280"/>
    <w:rsid w:val="00E12A95"/>
    <w:rsid w:val="00E1369C"/>
    <w:rsid w:val="00E13B82"/>
    <w:rsid w:val="00E1473B"/>
    <w:rsid w:val="00E153EF"/>
    <w:rsid w:val="00E153F0"/>
    <w:rsid w:val="00E1599C"/>
    <w:rsid w:val="00E1627D"/>
    <w:rsid w:val="00E1673E"/>
    <w:rsid w:val="00E16DB8"/>
    <w:rsid w:val="00E175FF"/>
    <w:rsid w:val="00E2060A"/>
    <w:rsid w:val="00E20EA2"/>
    <w:rsid w:val="00E20F50"/>
    <w:rsid w:val="00E21035"/>
    <w:rsid w:val="00E21058"/>
    <w:rsid w:val="00E2123E"/>
    <w:rsid w:val="00E21AF1"/>
    <w:rsid w:val="00E22857"/>
    <w:rsid w:val="00E231B6"/>
    <w:rsid w:val="00E2327E"/>
    <w:rsid w:val="00E236BA"/>
    <w:rsid w:val="00E237DE"/>
    <w:rsid w:val="00E24BE4"/>
    <w:rsid w:val="00E24C32"/>
    <w:rsid w:val="00E24EFF"/>
    <w:rsid w:val="00E2500E"/>
    <w:rsid w:val="00E251CA"/>
    <w:rsid w:val="00E25611"/>
    <w:rsid w:val="00E262F2"/>
    <w:rsid w:val="00E267CB"/>
    <w:rsid w:val="00E269A2"/>
    <w:rsid w:val="00E26E94"/>
    <w:rsid w:val="00E2751E"/>
    <w:rsid w:val="00E278B9"/>
    <w:rsid w:val="00E30176"/>
    <w:rsid w:val="00E31870"/>
    <w:rsid w:val="00E31D24"/>
    <w:rsid w:val="00E31E9E"/>
    <w:rsid w:val="00E31FEE"/>
    <w:rsid w:val="00E32C3D"/>
    <w:rsid w:val="00E33A62"/>
    <w:rsid w:val="00E33AFC"/>
    <w:rsid w:val="00E33E27"/>
    <w:rsid w:val="00E349B2"/>
    <w:rsid w:val="00E35173"/>
    <w:rsid w:val="00E35329"/>
    <w:rsid w:val="00E36116"/>
    <w:rsid w:val="00E3626E"/>
    <w:rsid w:val="00E364AC"/>
    <w:rsid w:val="00E36550"/>
    <w:rsid w:val="00E36C77"/>
    <w:rsid w:val="00E37A8A"/>
    <w:rsid w:val="00E405C3"/>
    <w:rsid w:val="00E40CA8"/>
    <w:rsid w:val="00E40CF6"/>
    <w:rsid w:val="00E40FEF"/>
    <w:rsid w:val="00E4113A"/>
    <w:rsid w:val="00E411EB"/>
    <w:rsid w:val="00E41230"/>
    <w:rsid w:val="00E41721"/>
    <w:rsid w:val="00E41815"/>
    <w:rsid w:val="00E4213F"/>
    <w:rsid w:val="00E42F17"/>
    <w:rsid w:val="00E43368"/>
    <w:rsid w:val="00E43FCC"/>
    <w:rsid w:val="00E44167"/>
    <w:rsid w:val="00E445F6"/>
    <w:rsid w:val="00E44734"/>
    <w:rsid w:val="00E44924"/>
    <w:rsid w:val="00E449F8"/>
    <w:rsid w:val="00E44AF6"/>
    <w:rsid w:val="00E44E37"/>
    <w:rsid w:val="00E45265"/>
    <w:rsid w:val="00E45A14"/>
    <w:rsid w:val="00E45C4F"/>
    <w:rsid w:val="00E45C98"/>
    <w:rsid w:val="00E45F3A"/>
    <w:rsid w:val="00E462DB"/>
    <w:rsid w:val="00E46558"/>
    <w:rsid w:val="00E46792"/>
    <w:rsid w:val="00E46C86"/>
    <w:rsid w:val="00E46D02"/>
    <w:rsid w:val="00E46D2E"/>
    <w:rsid w:val="00E46EFC"/>
    <w:rsid w:val="00E476CE"/>
    <w:rsid w:val="00E47A37"/>
    <w:rsid w:val="00E47DB5"/>
    <w:rsid w:val="00E5051B"/>
    <w:rsid w:val="00E50D4F"/>
    <w:rsid w:val="00E5164A"/>
    <w:rsid w:val="00E51E70"/>
    <w:rsid w:val="00E52004"/>
    <w:rsid w:val="00E53DB9"/>
    <w:rsid w:val="00E545B5"/>
    <w:rsid w:val="00E54B83"/>
    <w:rsid w:val="00E55029"/>
    <w:rsid w:val="00E55313"/>
    <w:rsid w:val="00E55448"/>
    <w:rsid w:val="00E5651A"/>
    <w:rsid w:val="00E5682F"/>
    <w:rsid w:val="00E56D51"/>
    <w:rsid w:val="00E60A2D"/>
    <w:rsid w:val="00E60F37"/>
    <w:rsid w:val="00E6108B"/>
    <w:rsid w:val="00E617A2"/>
    <w:rsid w:val="00E61FEE"/>
    <w:rsid w:val="00E62051"/>
    <w:rsid w:val="00E630EC"/>
    <w:rsid w:val="00E63768"/>
    <w:rsid w:val="00E63DEB"/>
    <w:rsid w:val="00E63F01"/>
    <w:rsid w:val="00E640C2"/>
    <w:rsid w:val="00E645AB"/>
    <w:rsid w:val="00E64608"/>
    <w:rsid w:val="00E6466B"/>
    <w:rsid w:val="00E64A32"/>
    <w:rsid w:val="00E65344"/>
    <w:rsid w:val="00E65E4B"/>
    <w:rsid w:val="00E65F7B"/>
    <w:rsid w:val="00E66066"/>
    <w:rsid w:val="00E66754"/>
    <w:rsid w:val="00E6679A"/>
    <w:rsid w:val="00E668B8"/>
    <w:rsid w:val="00E66BA7"/>
    <w:rsid w:val="00E66D13"/>
    <w:rsid w:val="00E6748E"/>
    <w:rsid w:val="00E67F40"/>
    <w:rsid w:val="00E70743"/>
    <w:rsid w:val="00E70EE4"/>
    <w:rsid w:val="00E718AD"/>
    <w:rsid w:val="00E72ABA"/>
    <w:rsid w:val="00E743C0"/>
    <w:rsid w:val="00E7460E"/>
    <w:rsid w:val="00E7543D"/>
    <w:rsid w:val="00E7548A"/>
    <w:rsid w:val="00E754A1"/>
    <w:rsid w:val="00E75C6C"/>
    <w:rsid w:val="00E76250"/>
    <w:rsid w:val="00E763C4"/>
    <w:rsid w:val="00E7644A"/>
    <w:rsid w:val="00E76782"/>
    <w:rsid w:val="00E768E9"/>
    <w:rsid w:val="00E77032"/>
    <w:rsid w:val="00E804C0"/>
    <w:rsid w:val="00E805C5"/>
    <w:rsid w:val="00E818CD"/>
    <w:rsid w:val="00E81A1D"/>
    <w:rsid w:val="00E81DAA"/>
    <w:rsid w:val="00E824E8"/>
    <w:rsid w:val="00E82CE7"/>
    <w:rsid w:val="00E83F06"/>
    <w:rsid w:val="00E83FF0"/>
    <w:rsid w:val="00E8516F"/>
    <w:rsid w:val="00E856BE"/>
    <w:rsid w:val="00E85D5B"/>
    <w:rsid w:val="00E8645B"/>
    <w:rsid w:val="00E86ADE"/>
    <w:rsid w:val="00E86B01"/>
    <w:rsid w:val="00E86F73"/>
    <w:rsid w:val="00E87C42"/>
    <w:rsid w:val="00E87D0D"/>
    <w:rsid w:val="00E87E3A"/>
    <w:rsid w:val="00E912CE"/>
    <w:rsid w:val="00E91FA4"/>
    <w:rsid w:val="00E92376"/>
    <w:rsid w:val="00E923CB"/>
    <w:rsid w:val="00E924F9"/>
    <w:rsid w:val="00E92BCD"/>
    <w:rsid w:val="00E92E76"/>
    <w:rsid w:val="00E92EF8"/>
    <w:rsid w:val="00E934AF"/>
    <w:rsid w:val="00E93A13"/>
    <w:rsid w:val="00E93F38"/>
    <w:rsid w:val="00E94A96"/>
    <w:rsid w:val="00E94AD2"/>
    <w:rsid w:val="00E95314"/>
    <w:rsid w:val="00E95905"/>
    <w:rsid w:val="00E95C0B"/>
    <w:rsid w:val="00E95FAD"/>
    <w:rsid w:val="00E96468"/>
    <w:rsid w:val="00E96A66"/>
    <w:rsid w:val="00E96B7E"/>
    <w:rsid w:val="00E96D5C"/>
    <w:rsid w:val="00E97318"/>
    <w:rsid w:val="00E97B2D"/>
    <w:rsid w:val="00E97F5F"/>
    <w:rsid w:val="00EA014E"/>
    <w:rsid w:val="00EA1120"/>
    <w:rsid w:val="00EA1824"/>
    <w:rsid w:val="00EA1B62"/>
    <w:rsid w:val="00EA1C1D"/>
    <w:rsid w:val="00EA1DAD"/>
    <w:rsid w:val="00EA2109"/>
    <w:rsid w:val="00EA292B"/>
    <w:rsid w:val="00EA2C12"/>
    <w:rsid w:val="00EA2D3E"/>
    <w:rsid w:val="00EA341E"/>
    <w:rsid w:val="00EA37A7"/>
    <w:rsid w:val="00EA396F"/>
    <w:rsid w:val="00EA3A82"/>
    <w:rsid w:val="00EA3ECD"/>
    <w:rsid w:val="00EA43AE"/>
    <w:rsid w:val="00EA46B2"/>
    <w:rsid w:val="00EA48E4"/>
    <w:rsid w:val="00EA4A2F"/>
    <w:rsid w:val="00EA4C33"/>
    <w:rsid w:val="00EA4EEB"/>
    <w:rsid w:val="00EA51B9"/>
    <w:rsid w:val="00EA548B"/>
    <w:rsid w:val="00EA5778"/>
    <w:rsid w:val="00EA6176"/>
    <w:rsid w:val="00EA61D9"/>
    <w:rsid w:val="00EA6B81"/>
    <w:rsid w:val="00EA6F46"/>
    <w:rsid w:val="00EB0F8C"/>
    <w:rsid w:val="00EB1341"/>
    <w:rsid w:val="00EB2040"/>
    <w:rsid w:val="00EB22A5"/>
    <w:rsid w:val="00EB2912"/>
    <w:rsid w:val="00EB3016"/>
    <w:rsid w:val="00EB3048"/>
    <w:rsid w:val="00EB3AB4"/>
    <w:rsid w:val="00EB66DB"/>
    <w:rsid w:val="00EB6FBA"/>
    <w:rsid w:val="00EB76A4"/>
    <w:rsid w:val="00EB7DD9"/>
    <w:rsid w:val="00EC06E4"/>
    <w:rsid w:val="00EC099F"/>
    <w:rsid w:val="00EC0D0F"/>
    <w:rsid w:val="00EC2020"/>
    <w:rsid w:val="00EC258E"/>
    <w:rsid w:val="00EC2B40"/>
    <w:rsid w:val="00EC3CC6"/>
    <w:rsid w:val="00EC4846"/>
    <w:rsid w:val="00EC489D"/>
    <w:rsid w:val="00EC48B7"/>
    <w:rsid w:val="00EC4AEE"/>
    <w:rsid w:val="00EC4F47"/>
    <w:rsid w:val="00EC54E4"/>
    <w:rsid w:val="00EC5C9E"/>
    <w:rsid w:val="00EC6254"/>
    <w:rsid w:val="00EC7CE1"/>
    <w:rsid w:val="00EC7D2D"/>
    <w:rsid w:val="00ED032C"/>
    <w:rsid w:val="00ED0B94"/>
    <w:rsid w:val="00ED0BDA"/>
    <w:rsid w:val="00ED0CBF"/>
    <w:rsid w:val="00ED109F"/>
    <w:rsid w:val="00ED1701"/>
    <w:rsid w:val="00ED1903"/>
    <w:rsid w:val="00ED1A00"/>
    <w:rsid w:val="00ED1C23"/>
    <w:rsid w:val="00ED1DEE"/>
    <w:rsid w:val="00ED2068"/>
    <w:rsid w:val="00ED23CA"/>
    <w:rsid w:val="00ED23DB"/>
    <w:rsid w:val="00ED2743"/>
    <w:rsid w:val="00ED3322"/>
    <w:rsid w:val="00ED33AD"/>
    <w:rsid w:val="00ED33FA"/>
    <w:rsid w:val="00ED36F9"/>
    <w:rsid w:val="00ED376A"/>
    <w:rsid w:val="00ED3C6E"/>
    <w:rsid w:val="00ED3D86"/>
    <w:rsid w:val="00ED3D87"/>
    <w:rsid w:val="00ED3E5C"/>
    <w:rsid w:val="00ED4521"/>
    <w:rsid w:val="00ED5C06"/>
    <w:rsid w:val="00ED6068"/>
    <w:rsid w:val="00ED62D3"/>
    <w:rsid w:val="00ED6389"/>
    <w:rsid w:val="00ED68F0"/>
    <w:rsid w:val="00ED7519"/>
    <w:rsid w:val="00ED76E4"/>
    <w:rsid w:val="00ED7C98"/>
    <w:rsid w:val="00EE028D"/>
    <w:rsid w:val="00EE04B9"/>
    <w:rsid w:val="00EE055D"/>
    <w:rsid w:val="00EE0B5A"/>
    <w:rsid w:val="00EE1736"/>
    <w:rsid w:val="00EE194A"/>
    <w:rsid w:val="00EE22B0"/>
    <w:rsid w:val="00EE246E"/>
    <w:rsid w:val="00EE3964"/>
    <w:rsid w:val="00EE4BAC"/>
    <w:rsid w:val="00EE5088"/>
    <w:rsid w:val="00EE5262"/>
    <w:rsid w:val="00EE5500"/>
    <w:rsid w:val="00EE5F18"/>
    <w:rsid w:val="00EE6138"/>
    <w:rsid w:val="00EE734D"/>
    <w:rsid w:val="00EE769D"/>
    <w:rsid w:val="00EE782F"/>
    <w:rsid w:val="00EE7874"/>
    <w:rsid w:val="00EE7C90"/>
    <w:rsid w:val="00EF06E5"/>
    <w:rsid w:val="00EF0791"/>
    <w:rsid w:val="00EF1A6F"/>
    <w:rsid w:val="00EF2001"/>
    <w:rsid w:val="00EF21C4"/>
    <w:rsid w:val="00EF263F"/>
    <w:rsid w:val="00EF2A1E"/>
    <w:rsid w:val="00EF2B37"/>
    <w:rsid w:val="00EF335F"/>
    <w:rsid w:val="00EF33D4"/>
    <w:rsid w:val="00EF3D01"/>
    <w:rsid w:val="00EF3D25"/>
    <w:rsid w:val="00EF46DB"/>
    <w:rsid w:val="00EF48D7"/>
    <w:rsid w:val="00EF50B6"/>
    <w:rsid w:val="00EF5246"/>
    <w:rsid w:val="00EF52F1"/>
    <w:rsid w:val="00EF5B34"/>
    <w:rsid w:val="00EF6C30"/>
    <w:rsid w:val="00EF78CD"/>
    <w:rsid w:val="00EF7934"/>
    <w:rsid w:val="00F00940"/>
    <w:rsid w:val="00F00CB8"/>
    <w:rsid w:val="00F01471"/>
    <w:rsid w:val="00F016C3"/>
    <w:rsid w:val="00F01811"/>
    <w:rsid w:val="00F0223B"/>
    <w:rsid w:val="00F026B7"/>
    <w:rsid w:val="00F0280D"/>
    <w:rsid w:val="00F02824"/>
    <w:rsid w:val="00F02945"/>
    <w:rsid w:val="00F03476"/>
    <w:rsid w:val="00F03BD5"/>
    <w:rsid w:val="00F03C5E"/>
    <w:rsid w:val="00F03CB9"/>
    <w:rsid w:val="00F04183"/>
    <w:rsid w:val="00F0472F"/>
    <w:rsid w:val="00F04CD8"/>
    <w:rsid w:val="00F04FB5"/>
    <w:rsid w:val="00F05075"/>
    <w:rsid w:val="00F05121"/>
    <w:rsid w:val="00F05929"/>
    <w:rsid w:val="00F065B6"/>
    <w:rsid w:val="00F06986"/>
    <w:rsid w:val="00F07172"/>
    <w:rsid w:val="00F0748C"/>
    <w:rsid w:val="00F078EA"/>
    <w:rsid w:val="00F07A93"/>
    <w:rsid w:val="00F07D29"/>
    <w:rsid w:val="00F10504"/>
    <w:rsid w:val="00F1078D"/>
    <w:rsid w:val="00F1157D"/>
    <w:rsid w:val="00F11770"/>
    <w:rsid w:val="00F118BD"/>
    <w:rsid w:val="00F12422"/>
    <w:rsid w:val="00F12486"/>
    <w:rsid w:val="00F124EC"/>
    <w:rsid w:val="00F12A2E"/>
    <w:rsid w:val="00F12A4F"/>
    <w:rsid w:val="00F12D99"/>
    <w:rsid w:val="00F13199"/>
    <w:rsid w:val="00F134E6"/>
    <w:rsid w:val="00F13792"/>
    <w:rsid w:val="00F138B3"/>
    <w:rsid w:val="00F1390A"/>
    <w:rsid w:val="00F13C72"/>
    <w:rsid w:val="00F13CBD"/>
    <w:rsid w:val="00F13CCE"/>
    <w:rsid w:val="00F14552"/>
    <w:rsid w:val="00F157F6"/>
    <w:rsid w:val="00F1644D"/>
    <w:rsid w:val="00F165C2"/>
    <w:rsid w:val="00F202C0"/>
    <w:rsid w:val="00F204D1"/>
    <w:rsid w:val="00F209DD"/>
    <w:rsid w:val="00F20A0B"/>
    <w:rsid w:val="00F21191"/>
    <w:rsid w:val="00F21574"/>
    <w:rsid w:val="00F226BA"/>
    <w:rsid w:val="00F22996"/>
    <w:rsid w:val="00F22ACB"/>
    <w:rsid w:val="00F22B12"/>
    <w:rsid w:val="00F22C0A"/>
    <w:rsid w:val="00F23FD3"/>
    <w:rsid w:val="00F24042"/>
    <w:rsid w:val="00F2485A"/>
    <w:rsid w:val="00F248FD"/>
    <w:rsid w:val="00F24D84"/>
    <w:rsid w:val="00F24EEC"/>
    <w:rsid w:val="00F254D7"/>
    <w:rsid w:val="00F25B08"/>
    <w:rsid w:val="00F25D0E"/>
    <w:rsid w:val="00F25DF3"/>
    <w:rsid w:val="00F25FBC"/>
    <w:rsid w:val="00F26569"/>
    <w:rsid w:val="00F268BF"/>
    <w:rsid w:val="00F26BAE"/>
    <w:rsid w:val="00F27335"/>
    <w:rsid w:val="00F273BE"/>
    <w:rsid w:val="00F27DA6"/>
    <w:rsid w:val="00F27E0E"/>
    <w:rsid w:val="00F3016C"/>
    <w:rsid w:val="00F301B4"/>
    <w:rsid w:val="00F30800"/>
    <w:rsid w:val="00F3080C"/>
    <w:rsid w:val="00F30EA1"/>
    <w:rsid w:val="00F31E6A"/>
    <w:rsid w:val="00F3207C"/>
    <w:rsid w:val="00F32133"/>
    <w:rsid w:val="00F322B8"/>
    <w:rsid w:val="00F33ECB"/>
    <w:rsid w:val="00F3403E"/>
    <w:rsid w:val="00F34495"/>
    <w:rsid w:val="00F35504"/>
    <w:rsid w:val="00F35576"/>
    <w:rsid w:val="00F35B90"/>
    <w:rsid w:val="00F35BB2"/>
    <w:rsid w:val="00F36120"/>
    <w:rsid w:val="00F36159"/>
    <w:rsid w:val="00F363AA"/>
    <w:rsid w:val="00F36F33"/>
    <w:rsid w:val="00F3734B"/>
    <w:rsid w:val="00F37A7E"/>
    <w:rsid w:val="00F40230"/>
    <w:rsid w:val="00F40525"/>
    <w:rsid w:val="00F4153E"/>
    <w:rsid w:val="00F41E66"/>
    <w:rsid w:val="00F44179"/>
    <w:rsid w:val="00F44829"/>
    <w:rsid w:val="00F44BDA"/>
    <w:rsid w:val="00F44EDF"/>
    <w:rsid w:val="00F453FA"/>
    <w:rsid w:val="00F457F8"/>
    <w:rsid w:val="00F47027"/>
    <w:rsid w:val="00F47062"/>
    <w:rsid w:val="00F47930"/>
    <w:rsid w:val="00F47F3C"/>
    <w:rsid w:val="00F500F4"/>
    <w:rsid w:val="00F502BB"/>
    <w:rsid w:val="00F50621"/>
    <w:rsid w:val="00F50D04"/>
    <w:rsid w:val="00F50F50"/>
    <w:rsid w:val="00F50FB5"/>
    <w:rsid w:val="00F511BE"/>
    <w:rsid w:val="00F5143E"/>
    <w:rsid w:val="00F5179A"/>
    <w:rsid w:val="00F51BB8"/>
    <w:rsid w:val="00F51D99"/>
    <w:rsid w:val="00F51FAD"/>
    <w:rsid w:val="00F52402"/>
    <w:rsid w:val="00F529AD"/>
    <w:rsid w:val="00F52B8F"/>
    <w:rsid w:val="00F52CB7"/>
    <w:rsid w:val="00F52CC8"/>
    <w:rsid w:val="00F53102"/>
    <w:rsid w:val="00F5367A"/>
    <w:rsid w:val="00F53708"/>
    <w:rsid w:val="00F53C90"/>
    <w:rsid w:val="00F53EB4"/>
    <w:rsid w:val="00F54638"/>
    <w:rsid w:val="00F549D0"/>
    <w:rsid w:val="00F54F02"/>
    <w:rsid w:val="00F54F1D"/>
    <w:rsid w:val="00F554EA"/>
    <w:rsid w:val="00F5707A"/>
    <w:rsid w:val="00F575E4"/>
    <w:rsid w:val="00F5779C"/>
    <w:rsid w:val="00F578FB"/>
    <w:rsid w:val="00F57D57"/>
    <w:rsid w:val="00F609BA"/>
    <w:rsid w:val="00F60CAA"/>
    <w:rsid w:val="00F61174"/>
    <w:rsid w:val="00F62004"/>
    <w:rsid w:val="00F62126"/>
    <w:rsid w:val="00F625ED"/>
    <w:rsid w:val="00F62730"/>
    <w:rsid w:val="00F628F6"/>
    <w:rsid w:val="00F63817"/>
    <w:rsid w:val="00F63E55"/>
    <w:rsid w:val="00F646F1"/>
    <w:rsid w:val="00F64982"/>
    <w:rsid w:val="00F64B17"/>
    <w:rsid w:val="00F64D3A"/>
    <w:rsid w:val="00F64E31"/>
    <w:rsid w:val="00F658CF"/>
    <w:rsid w:val="00F65959"/>
    <w:rsid w:val="00F65F7A"/>
    <w:rsid w:val="00F66010"/>
    <w:rsid w:val="00F6687B"/>
    <w:rsid w:val="00F669EE"/>
    <w:rsid w:val="00F674E9"/>
    <w:rsid w:val="00F6782D"/>
    <w:rsid w:val="00F679FC"/>
    <w:rsid w:val="00F7011B"/>
    <w:rsid w:val="00F708BA"/>
    <w:rsid w:val="00F70F1B"/>
    <w:rsid w:val="00F71919"/>
    <w:rsid w:val="00F72120"/>
    <w:rsid w:val="00F727F6"/>
    <w:rsid w:val="00F73232"/>
    <w:rsid w:val="00F734CC"/>
    <w:rsid w:val="00F738CC"/>
    <w:rsid w:val="00F73EA5"/>
    <w:rsid w:val="00F74668"/>
    <w:rsid w:val="00F75313"/>
    <w:rsid w:val="00F75C7B"/>
    <w:rsid w:val="00F75D01"/>
    <w:rsid w:val="00F75D9A"/>
    <w:rsid w:val="00F76ABF"/>
    <w:rsid w:val="00F76E74"/>
    <w:rsid w:val="00F7703A"/>
    <w:rsid w:val="00F77235"/>
    <w:rsid w:val="00F77E06"/>
    <w:rsid w:val="00F77ED4"/>
    <w:rsid w:val="00F80678"/>
    <w:rsid w:val="00F806A0"/>
    <w:rsid w:val="00F80A33"/>
    <w:rsid w:val="00F80DF7"/>
    <w:rsid w:val="00F81474"/>
    <w:rsid w:val="00F818B7"/>
    <w:rsid w:val="00F81BC8"/>
    <w:rsid w:val="00F81ED7"/>
    <w:rsid w:val="00F8377B"/>
    <w:rsid w:val="00F83B36"/>
    <w:rsid w:val="00F83F3D"/>
    <w:rsid w:val="00F8429B"/>
    <w:rsid w:val="00F84455"/>
    <w:rsid w:val="00F845F5"/>
    <w:rsid w:val="00F846BB"/>
    <w:rsid w:val="00F851FC"/>
    <w:rsid w:val="00F85239"/>
    <w:rsid w:val="00F85305"/>
    <w:rsid w:val="00F86104"/>
    <w:rsid w:val="00F879B7"/>
    <w:rsid w:val="00F87EE4"/>
    <w:rsid w:val="00F905D9"/>
    <w:rsid w:val="00F9076B"/>
    <w:rsid w:val="00F90F37"/>
    <w:rsid w:val="00F9160B"/>
    <w:rsid w:val="00F91B66"/>
    <w:rsid w:val="00F91EDD"/>
    <w:rsid w:val="00F92A4E"/>
    <w:rsid w:val="00F92DFB"/>
    <w:rsid w:val="00F930C0"/>
    <w:rsid w:val="00F937FB"/>
    <w:rsid w:val="00F93A92"/>
    <w:rsid w:val="00F93B0F"/>
    <w:rsid w:val="00F94038"/>
    <w:rsid w:val="00F94234"/>
    <w:rsid w:val="00F94653"/>
    <w:rsid w:val="00F94BC9"/>
    <w:rsid w:val="00F94F38"/>
    <w:rsid w:val="00F95599"/>
    <w:rsid w:val="00F9599B"/>
    <w:rsid w:val="00F95A9F"/>
    <w:rsid w:val="00F95AC2"/>
    <w:rsid w:val="00F969A3"/>
    <w:rsid w:val="00F96D1E"/>
    <w:rsid w:val="00F9756C"/>
    <w:rsid w:val="00F97679"/>
    <w:rsid w:val="00FA038B"/>
    <w:rsid w:val="00FA05BF"/>
    <w:rsid w:val="00FA1184"/>
    <w:rsid w:val="00FA12A7"/>
    <w:rsid w:val="00FA138C"/>
    <w:rsid w:val="00FA1B99"/>
    <w:rsid w:val="00FA1DCF"/>
    <w:rsid w:val="00FA2130"/>
    <w:rsid w:val="00FA21FD"/>
    <w:rsid w:val="00FA223C"/>
    <w:rsid w:val="00FA244F"/>
    <w:rsid w:val="00FA2594"/>
    <w:rsid w:val="00FA2D49"/>
    <w:rsid w:val="00FA2F60"/>
    <w:rsid w:val="00FA34E3"/>
    <w:rsid w:val="00FA382E"/>
    <w:rsid w:val="00FA3895"/>
    <w:rsid w:val="00FA3E64"/>
    <w:rsid w:val="00FA45C7"/>
    <w:rsid w:val="00FA4F5F"/>
    <w:rsid w:val="00FA5FCB"/>
    <w:rsid w:val="00FA6336"/>
    <w:rsid w:val="00FA64C2"/>
    <w:rsid w:val="00FA6941"/>
    <w:rsid w:val="00FA6A5B"/>
    <w:rsid w:val="00FA6DEF"/>
    <w:rsid w:val="00FA7A5A"/>
    <w:rsid w:val="00FA7D43"/>
    <w:rsid w:val="00FA7DBD"/>
    <w:rsid w:val="00FA7F56"/>
    <w:rsid w:val="00FB0473"/>
    <w:rsid w:val="00FB074B"/>
    <w:rsid w:val="00FB12CA"/>
    <w:rsid w:val="00FB178B"/>
    <w:rsid w:val="00FB1D74"/>
    <w:rsid w:val="00FB2166"/>
    <w:rsid w:val="00FB2F34"/>
    <w:rsid w:val="00FB3298"/>
    <w:rsid w:val="00FB39D9"/>
    <w:rsid w:val="00FB3D91"/>
    <w:rsid w:val="00FB3EAE"/>
    <w:rsid w:val="00FB43DC"/>
    <w:rsid w:val="00FB4607"/>
    <w:rsid w:val="00FB5A2E"/>
    <w:rsid w:val="00FB5DFB"/>
    <w:rsid w:val="00FB5EAE"/>
    <w:rsid w:val="00FB5FEB"/>
    <w:rsid w:val="00FB62C8"/>
    <w:rsid w:val="00FB6385"/>
    <w:rsid w:val="00FB6DC1"/>
    <w:rsid w:val="00FB715C"/>
    <w:rsid w:val="00FB75BE"/>
    <w:rsid w:val="00FB77F4"/>
    <w:rsid w:val="00FB7C57"/>
    <w:rsid w:val="00FC0271"/>
    <w:rsid w:val="00FC09B9"/>
    <w:rsid w:val="00FC1E1F"/>
    <w:rsid w:val="00FC1F44"/>
    <w:rsid w:val="00FC2161"/>
    <w:rsid w:val="00FC21B1"/>
    <w:rsid w:val="00FC29B2"/>
    <w:rsid w:val="00FC29BB"/>
    <w:rsid w:val="00FC2D26"/>
    <w:rsid w:val="00FC31EA"/>
    <w:rsid w:val="00FC38E3"/>
    <w:rsid w:val="00FC3925"/>
    <w:rsid w:val="00FC3F40"/>
    <w:rsid w:val="00FC4123"/>
    <w:rsid w:val="00FC4347"/>
    <w:rsid w:val="00FC45E0"/>
    <w:rsid w:val="00FC4E9B"/>
    <w:rsid w:val="00FC52FB"/>
    <w:rsid w:val="00FC5698"/>
    <w:rsid w:val="00FC5904"/>
    <w:rsid w:val="00FC63FA"/>
    <w:rsid w:val="00FC6911"/>
    <w:rsid w:val="00FC6E92"/>
    <w:rsid w:val="00FC7DE5"/>
    <w:rsid w:val="00FD08F4"/>
    <w:rsid w:val="00FD0AD0"/>
    <w:rsid w:val="00FD1A5C"/>
    <w:rsid w:val="00FD1BD3"/>
    <w:rsid w:val="00FD21FC"/>
    <w:rsid w:val="00FD24C4"/>
    <w:rsid w:val="00FD2F43"/>
    <w:rsid w:val="00FD3337"/>
    <w:rsid w:val="00FD38B8"/>
    <w:rsid w:val="00FD3D8B"/>
    <w:rsid w:val="00FD3DC6"/>
    <w:rsid w:val="00FD3F47"/>
    <w:rsid w:val="00FD3F61"/>
    <w:rsid w:val="00FD41D7"/>
    <w:rsid w:val="00FD470D"/>
    <w:rsid w:val="00FD476B"/>
    <w:rsid w:val="00FD52ED"/>
    <w:rsid w:val="00FD53C4"/>
    <w:rsid w:val="00FD55A8"/>
    <w:rsid w:val="00FD5648"/>
    <w:rsid w:val="00FD57A7"/>
    <w:rsid w:val="00FD6719"/>
    <w:rsid w:val="00FD6A77"/>
    <w:rsid w:val="00FD7FC4"/>
    <w:rsid w:val="00FE00AF"/>
    <w:rsid w:val="00FE045D"/>
    <w:rsid w:val="00FE08D2"/>
    <w:rsid w:val="00FE11FD"/>
    <w:rsid w:val="00FE128C"/>
    <w:rsid w:val="00FE18F4"/>
    <w:rsid w:val="00FE1D23"/>
    <w:rsid w:val="00FE2A27"/>
    <w:rsid w:val="00FE2AAA"/>
    <w:rsid w:val="00FE2B2D"/>
    <w:rsid w:val="00FE2D5E"/>
    <w:rsid w:val="00FE3500"/>
    <w:rsid w:val="00FE36F3"/>
    <w:rsid w:val="00FE3CBB"/>
    <w:rsid w:val="00FE4415"/>
    <w:rsid w:val="00FE4742"/>
    <w:rsid w:val="00FE4C4F"/>
    <w:rsid w:val="00FE4DBF"/>
    <w:rsid w:val="00FE5239"/>
    <w:rsid w:val="00FE558A"/>
    <w:rsid w:val="00FE572E"/>
    <w:rsid w:val="00FE5E95"/>
    <w:rsid w:val="00FE63BB"/>
    <w:rsid w:val="00FE6B9A"/>
    <w:rsid w:val="00FE74CA"/>
    <w:rsid w:val="00FE77C5"/>
    <w:rsid w:val="00FE7805"/>
    <w:rsid w:val="00FF05FF"/>
    <w:rsid w:val="00FF0B66"/>
    <w:rsid w:val="00FF127B"/>
    <w:rsid w:val="00FF1751"/>
    <w:rsid w:val="00FF1D09"/>
    <w:rsid w:val="00FF241C"/>
    <w:rsid w:val="00FF256E"/>
    <w:rsid w:val="00FF2730"/>
    <w:rsid w:val="00FF2AC6"/>
    <w:rsid w:val="00FF2B66"/>
    <w:rsid w:val="00FF2BAD"/>
    <w:rsid w:val="00FF2DDF"/>
    <w:rsid w:val="00FF31D6"/>
    <w:rsid w:val="00FF39AF"/>
    <w:rsid w:val="00FF4597"/>
    <w:rsid w:val="00FF4940"/>
    <w:rsid w:val="00FF4B86"/>
    <w:rsid w:val="00FF5CA4"/>
    <w:rsid w:val="00FF661D"/>
    <w:rsid w:val="00FF6F68"/>
    <w:rsid w:val="00FF73ED"/>
    <w:rsid w:val="23303588"/>
    <w:rsid w:val="33906877"/>
    <w:rsid w:val="3B075AA2"/>
    <w:rsid w:val="3FFEC590"/>
    <w:rsid w:val="4D6A6060"/>
    <w:rsid w:val="53FEC021"/>
    <w:rsid w:val="5FEBCAF9"/>
    <w:rsid w:val="6A9F6C11"/>
    <w:rsid w:val="7AEE6F4F"/>
    <w:rsid w:val="7B37E811"/>
    <w:rsid w:val="7EFB0F43"/>
    <w:rsid w:val="7FB03992"/>
    <w:rsid w:val="BAFDF885"/>
    <w:rsid w:val="BEDDAB1C"/>
    <w:rsid w:val="CD7FE07F"/>
    <w:rsid w:val="D7FDCD23"/>
    <w:rsid w:val="FDF99257"/>
    <w:rsid w:val="FF37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958A40"/>
  <w15:docId w15:val="{A5EC0253-660D-41CA-A377-5141E042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qFormat="1"/>
    <w:lsdException w:name="footnote text" w:semiHidden="1" w:qFormat="1"/>
    <w:lsdException w:name="annotation text" w:semiHidden="1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uiPriority="35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iPriority="99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2" w:qFormat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iPriority="99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59" w:qFormat="1"/>
    <w:lsdException w:name="Table Theme" w:semiHidden="1" w:unhideWhenUsed="1" w:qFormat="1"/>
    <w:lsdException w:name="Placeholder Text" w:semiHidden="1" w:uiPriority="99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14855"/>
    <w:rPr>
      <w:rFonts w:ascii="宋体" w:hAnsi="宋体" w:cs="宋体"/>
      <w:sz w:val="24"/>
      <w:szCs w:val="24"/>
    </w:rPr>
  </w:style>
  <w:style w:type="paragraph" w:styleId="11">
    <w:name w:val="heading 1"/>
    <w:aliases w:val="H1"/>
    <w:basedOn w:val="a1"/>
    <w:next w:val="PARAG1"/>
    <w:link w:val="12"/>
    <w:qFormat/>
    <w:rsid w:val="00BE25F9"/>
    <w:pPr>
      <w:keepNext/>
      <w:numPr>
        <w:numId w:val="1"/>
      </w:numPr>
      <w:tabs>
        <w:tab w:val="left" w:pos="432"/>
      </w:tabs>
      <w:spacing w:before="240" w:after="240"/>
      <w:ind w:rightChars="100" w:right="100"/>
      <w:jc w:val="both"/>
      <w:outlineLvl w:val="0"/>
    </w:pPr>
    <w:rPr>
      <w:rFonts w:ascii="微软雅黑" w:eastAsia="微软雅黑" w:hAnsi="微软雅黑" w:cs="微软雅黑"/>
      <w:b/>
      <w:caps/>
      <w:kern w:val="28"/>
      <w:sz w:val="28"/>
      <w:szCs w:val="28"/>
    </w:rPr>
  </w:style>
  <w:style w:type="paragraph" w:styleId="21">
    <w:name w:val="heading 2"/>
    <w:aliases w:val="H2"/>
    <w:basedOn w:val="a1"/>
    <w:next w:val="PARAG1"/>
    <w:link w:val="23"/>
    <w:qFormat/>
    <w:rsid w:val="00345189"/>
    <w:pPr>
      <w:keepNext/>
      <w:numPr>
        <w:ilvl w:val="1"/>
        <w:numId w:val="1"/>
      </w:numPr>
      <w:tabs>
        <w:tab w:val="left" w:pos="576"/>
      </w:tabs>
      <w:spacing w:after="240"/>
      <w:jc w:val="both"/>
      <w:outlineLvl w:val="1"/>
    </w:pPr>
    <w:rPr>
      <w:rFonts w:ascii="微软雅黑" w:eastAsia="微软雅黑" w:hAnsi="微软雅黑" w:cs="微软雅黑"/>
      <w:b/>
      <w:i/>
      <w:caps/>
    </w:rPr>
  </w:style>
  <w:style w:type="paragraph" w:styleId="3">
    <w:name w:val="heading 3"/>
    <w:basedOn w:val="a1"/>
    <w:next w:val="PARAG1"/>
    <w:link w:val="30"/>
    <w:qFormat/>
    <w:rsid w:val="00381183"/>
    <w:pPr>
      <w:keepNext/>
      <w:numPr>
        <w:ilvl w:val="2"/>
        <w:numId w:val="1"/>
      </w:numPr>
      <w:spacing w:before="240" w:after="240"/>
      <w:jc w:val="both"/>
      <w:outlineLvl w:val="2"/>
    </w:pPr>
    <w:rPr>
      <w:rFonts w:ascii="微软雅黑" w:eastAsia="微软雅黑" w:hAnsi="微软雅黑"/>
      <w:b/>
      <w:bCs/>
    </w:rPr>
  </w:style>
  <w:style w:type="paragraph" w:styleId="4">
    <w:name w:val="heading 4"/>
    <w:basedOn w:val="a1"/>
    <w:next w:val="a1"/>
    <w:link w:val="40"/>
    <w:qFormat/>
    <w:pPr>
      <w:keepNext/>
      <w:numPr>
        <w:ilvl w:val="3"/>
        <w:numId w:val="1"/>
      </w:numPr>
      <w:tabs>
        <w:tab w:val="left" w:pos="864"/>
      </w:tabs>
      <w:jc w:val="both"/>
      <w:outlineLvl w:val="3"/>
    </w:pPr>
    <w:rPr>
      <w:i/>
      <w:sz w:val="1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"/>
      </w:numPr>
      <w:tabs>
        <w:tab w:val="left" w:pos="1008"/>
      </w:tabs>
      <w:outlineLvl w:val="4"/>
    </w:pPr>
    <w:rPr>
      <w:i/>
      <w:sz w:val="12"/>
    </w:rPr>
  </w:style>
  <w:style w:type="paragraph" w:styleId="6">
    <w:name w:val="heading 6"/>
    <w:basedOn w:val="a1"/>
    <w:next w:val="a1"/>
    <w:link w:val="60"/>
    <w:uiPriority w:val="9"/>
    <w:qFormat/>
    <w:pPr>
      <w:keepNext/>
      <w:spacing w:before="40" w:after="40"/>
      <w:jc w:val="center"/>
      <w:outlineLvl w:val="5"/>
    </w:pPr>
    <w:rPr>
      <w:i/>
      <w:sz w:val="12"/>
    </w:rPr>
  </w:style>
  <w:style w:type="paragraph" w:styleId="7">
    <w:name w:val="heading 7"/>
    <w:basedOn w:val="a1"/>
    <w:next w:val="a1"/>
    <w:link w:val="70"/>
    <w:uiPriority w:val="9"/>
    <w:qFormat/>
    <w:pPr>
      <w:keepNext/>
      <w:numPr>
        <w:ilvl w:val="6"/>
        <w:numId w:val="1"/>
      </w:numPr>
      <w:tabs>
        <w:tab w:val="left" w:pos="1296"/>
      </w:tabs>
      <w:outlineLvl w:val="6"/>
    </w:pPr>
    <w:rPr>
      <w:i/>
      <w:snapToGrid w:val="0"/>
      <w:color w:val="000000"/>
      <w:sz w:val="12"/>
    </w:rPr>
  </w:style>
  <w:style w:type="paragraph" w:styleId="8">
    <w:name w:val="heading 8"/>
    <w:basedOn w:val="a1"/>
    <w:next w:val="a1"/>
    <w:link w:val="80"/>
    <w:uiPriority w:val="9"/>
    <w:qFormat/>
    <w:pPr>
      <w:keepNext/>
      <w:numPr>
        <w:ilvl w:val="7"/>
        <w:numId w:val="1"/>
      </w:numPr>
      <w:tabs>
        <w:tab w:val="left" w:pos="1440"/>
      </w:tabs>
      <w:jc w:val="both"/>
      <w:outlineLvl w:val="7"/>
    </w:pPr>
    <w:rPr>
      <w:i/>
      <w:snapToGrid w:val="0"/>
      <w:color w:val="000000"/>
    </w:rPr>
  </w:style>
  <w:style w:type="paragraph" w:styleId="9">
    <w:name w:val="heading 9"/>
    <w:basedOn w:val="a1"/>
    <w:next w:val="a1"/>
    <w:link w:val="90"/>
    <w:uiPriority w:val="9"/>
    <w:qFormat/>
    <w:pPr>
      <w:keepNext/>
      <w:numPr>
        <w:ilvl w:val="8"/>
        <w:numId w:val="1"/>
      </w:numPr>
      <w:tabs>
        <w:tab w:val="left" w:pos="1584"/>
      </w:tabs>
      <w:jc w:val="center"/>
      <w:outlineLvl w:val="8"/>
    </w:pPr>
    <w:rPr>
      <w:b/>
      <w:sz w:val="1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PARAG1">
    <w:name w:val="PARAG. 1"/>
    <w:basedOn w:val="a1"/>
    <w:qFormat/>
    <w:pPr>
      <w:jc w:val="both"/>
    </w:pPr>
    <w:rPr>
      <w:sz w:val="22"/>
    </w:rPr>
  </w:style>
  <w:style w:type="paragraph" w:styleId="TOC7">
    <w:name w:val="toc 7"/>
    <w:basedOn w:val="a1"/>
    <w:next w:val="a1"/>
    <w:uiPriority w:val="39"/>
    <w:qFormat/>
    <w:pPr>
      <w:ind w:left="1200"/>
    </w:pPr>
    <w:rPr>
      <w:rFonts w:ascii="Times New Roman" w:hAnsi="Times New Roman"/>
      <w:sz w:val="18"/>
    </w:rPr>
  </w:style>
  <w:style w:type="paragraph" w:styleId="20">
    <w:name w:val="List Number 2"/>
    <w:basedOn w:val="a1"/>
    <w:qFormat/>
    <w:pPr>
      <w:numPr>
        <w:numId w:val="2"/>
      </w:numPr>
      <w:spacing w:before="120" w:after="60"/>
      <w:ind w:left="431" w:hanging="431"/>
      <w:jc w:val="both"/>
    </w:pPr>
    <w:rPr>
      <w:rFonts w:eastAsia="等线" w:cs="Arial"/>
      <w:caps/>
      <w:sz w:val="22"/>
      <w:szCs w:val="22"/>
      <w:lang w:val="fr-FR"/>
    </w:rPr>
  </w:style>
  <w:style w:type="paragraph" w:styleId="a5">
    <w:name w:val="Normal Indent"/>
    <w:basedOn w:val="a1"/>
    <w:qFormat/>
    <w:pPr>
      <w:ind w:left="851"/>
      <w:jc w:val="both"/>
    </w:pPr>
    <w:rPr>
      <w:rFonts w:ascii="Times New Roman" w:hAnsi="Times New Roman"/>
      <w:sz w:val="22"/>
    </w:rPr>
  </w:style>
  <w:style w:type="paragraph" w:styleId="a6">
    <w:name w:val="caption"/>
    <w:basedOn w:val="a1"/>
    <w:next w:val="a1"/>
    <w:uiPriority w:val="35"/>
    <w:qFormat/>
    <w:pPr>
      <w:keepNext/>
      <w:jc w:val="center"/>
    </w:pPr>
    <w:rPr>
      <w:b/>
      <w:bCs/>
      <w:sz w:val="22"/>
      <w:szCs w:val="22"/>
    </w:rPr>
  </w:style>
  <w:style w:type="paragraph" w:styleId="a7">
    <w:name w:val="annotation text"/>
    <w:basedOn w:val="a1"/>
    <w:link w:val="a8"/>
    <w:uiPriority w:val="99"/>
    <w:semiHidden/>
    <w:qFormat/>
    <w:rPr>
      <w:rFonts w:ascii="Times New Roman" w:hAnsi="Times New Roman"/>
    </w:rPr>
  </w:style>
  <w:style w:type="paragraph" w:styleId="31">
    <w:name w:val="Body Text 3"/>
    <w:basedOn w:val="a1"/>
    <w:qFormat/>
    <w:rPr>
      <w:snapToGrid w:val="0"/>
      <w:color w:val="000000"/>
      <w:sz w:val="12"/>
    </w:rPr>
  </w:style>
  <w:style w:type="paragraph" w:styleId="a9">
    <w:name w:val="Body Text"/>
    <w:basedOn w:val="a1"/>
    <w:link w:val="aa"/>
    <w:qFormat/>
    <w:rPr>
      <w:b/>
      <w:sz w:val="12"/>
    </w:rPr>
  </w:style>
  <w:style w:type="paragraph" w:styleId="ab">
    <w:name w:val="Body Text Indent"/>
    <w:basedOn w:val="a1"/>
    <w:qFormat/>
    <w:pPr>
      <w:ind w:left="708" w:hanging="708"/>
      <w:jc w:val="both"/>
    </w:pPr>
    <w:rPr>
      <w:sz w:val="12"/>
    </w:rPr>
  </w:style>
  <w:style w:type="paragraph" w:styleId="TOC5">
    <w:name w:val="toc 5"/>
    <w:basedOn w:val="a1"/>
    <w:next w:val="a1"/>
    <w:uiPriority w:val="39"/>
    <w:qFormat/>
    <w:pPr>
      <w:ind w:left="800"/>
    </w:pPr>
    <w:rPr>
      <w:rFonts w:ascii="Times New Roman" w:hAnsi="Times New Roman"/>
      <w:sz w:val="18"/>
    </w:rPr>
  </w:style>
  <w:style w:type="paragraph" w:styleId="TOC3">
    <w:name w:val="toc 3"/>
    <w:basedOn w:val="a1"/>
    <w:next w:val="a1"/>
    <w:link w:val="TOC30"/>
    <w:uiPriority w:val="39"/>
    <w:qFormat/>
    <w:rsid w:val="00F806A0"/>
    <w:pPr>
      <w:ind w:left="400"/>
    </w:pPr>
    <w:rPr>
      <w:rFonts w:ascii="微软雅黑" w:eastAsia="微软雅黑" w:hAnsi="微软雅黑" w:cs="微软雅黑"/>
      <w:i/>
      <w:iCs/>
    </w:rPr>
  </w:style>
  <w:style w:type="paragraph" w:styleId="TOC8">
    <w:name w:val="toc 8"/>
    <w:basedOn w:val="a1"/>
    <w:next w:val="a1"/>
    <w:uiPriority w:val="39"/>
    <w:qFormat/>
    <w:pPr>
      <w:ind w:left="1400"/>
    </w:pPr>
    <w:rPr>
      <w:rFonts w:ascii="Times New Roman" w:hAnsi="Times New Roman"/>
      <w:sz w:val="18"/>
    </w:rPr>
  </w:style>
  <w:style w:type="paragraph" w:styleId="24">
    <w:name w:val="Body Text Indent 2"/>
    <w:basedOn w:val="a1"/>
    <w:qFormat/>
    <w:pPr>
      <w:ind w:left="360"/>
    </w:pPr>
  </w:style>
  <w:style w:type="paragraph" w:styleId="ac">
    <w:name w:val="Balloon Text"/>
    <w:basedOn w:val="a1"/>
    <w:link w:val="ad"/>
    <w:uiPriority w:val="99"/>
    <w:semiHidden/>
    <w:qFormat/>
    <w:rPr>
      <w:rFonts w:ascii="Tahoma" w:hAnsi="Tahoma" w:cs="Tahoma"/>
      <w:sz w:val="16"/>
      <w:szCs w:val="16"/>
    </w:rPr>
  </w:style>
  <w:style w:type="paragraph" w:styleId="ae">
    <w:name w:val="footer"/>
    <w:basedOn w:val="a1"/>
    <w:link w:val="af"/>
    <w:qFormat/>
    <w:pPr>
      <w:tabs>
        <w:tab w:val="center" w:pos="5529"/>
        <w:tab w:val="right" w:pos="9923"/>
        <w:tab w:val="right" w:pos="10915"/>
      </w:tabs>
    </w:pPr>
    <w:rPr>
      <w:snapToGrid w:val="0"/>
      <w:sz w:val="16"/>
    </w:rPr>
  </w:style>
  <w:style w:type="paragraph" w:styleId="af0">
    <w:name w:val="header"/>
    <w:basedOn w:val="a1"/>
    <w:link w:val="af1"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1"/>
    <w:next w:val="a1"/>
    <w:uiPriority w:val="39"/>
    <w:qFormat/>
    <w:rsid w:val="00F806A0"/>
    <w:pPr>
      <w:tabs>
        <w:tab w:val="left" w:pos="400"/>
        <w:tab w:val="right" w:leader="dot" w:pos="9639"/>
      </w:tabs>
      <w:spacing w:before="120" w:after="120"/>
    </w:pPr>
    <w:rPr>
      <w:rFonts w:ascii="微软雅黑" w:eastAsia="微软雅黑" w:hAnsi="微软雅黑" w:cs="微软雅黑"/>
      <w:b/>
      <w:bCs/>
      <w:caps/>
    </w:rPr>
  </w:style>
  <w:style w:type="paragraph" w:styleId="TOC4">
    <w:name w:val="toc 4"/>
    <w:basedOn w:val="a1"/>
    <w:next w:val="a1"/>
    <w:uiPriority w:val="39"/>
    <w:qFormat/>
    <w:pPr>
      <w:ind w:left="600"/>
    </w:pPr>
    <w:rPr>
      <w:rFonts w:ascii="Times New Roman" w:hAnsi="Times New Roman"/>
      <w:sz w:val="18"/>
    </w:rPr>
  </w:style>
  <w:style w:type="paragraph" w:styleId="af2">
    <w:name w:val="Subtitle"/>
    <w:basedOn w:val="a1"/>
    <w:link w:val="af3"/>
    <w:qFormat/>
    <w:pPr>
      <w:keepLines/>
      <w:spacing w:before="73" w:after="73"/>
      <w:ind w:left="1133" w:right="453" w:hanging="680"/>
      <w:jc w:val="both"/>
    </w:pPr>
    <w:rPr>
      <w:rFonts w:eastAsia="等线" w:cs="Arial"/>
      <w:b/>
      <w:bCs/>
      <w:sz w:val="28"/>
      <w:szCs w:val="28"/>
    </w:rPr>
  </w:style>
  <w:style w:type="paragraph" w:styleId="af4">
    <w:name w:val="footnote text"/>
    <w:basedOn w:val="a1"/>
    <w:semiHidden/>
    <w:qFormat/>
  </w:style>
  <w:style w:type="paragraph" w:styleId="TOC6">
    <w:name w:val="toc 6"/>
    <w:basedOn w:val="a1"/>
    <w:next w:val="a1"/>
    <w:uiPriority w:val="39"/>
    <w:qFormat/>
    <w:pPr>
      <w:ind w:left="1000"/>
    </w:pPr>
    <w:rPr>
      <w:rFonts w:ascii="Times New Roman" w:hAnsi="Times New Roman"/>
      <w:sz w:val="18"/>
    </w:rPr>
  </w:style>
  <w:style w:type="paragraph" w:styleId="32">
    <w:name w:val="Body Text Indent 3"/>
    <w:basedOn w:val="a1"/>
    <w:qFormat/>
    <w:pPr>
      <w:ind w:firstLine="432"/>
      <w:jc w:val="both"/>
    </w:pPr>
    <w:rPr>
      <w:rFonts w:cs="Arial"/>
      <w:sz w:val="22"/>
    </w:rPr>
  </w:style>
  <w:style w:type="paragraph" w:styleId="af5">
    <w:name w:val="table of figures"/>
    <w:basedOn w:val="a1"/>
    <w:next w:val="a1"/>
    <w:uiPriority w:val="99"/>
    <w:qFormat/>
    <w:pPr>
      <w:ind w:leftChars="200" w:left="200" w:hangingChars="200" w:hanging="200"/>
    </w:pPr>
  </w:style>
  <w:style w:type="paragraph" w:styleId="TOC2">
    <w:name w:val="toc 2"/>
    <w:basedOn w:val="a1"/>
    <w:next w:val="a1"/>
    <w:link w:val="TOC20"/>
    <w:uiPriority w:val="39"/>
    <w:qFormat/>
    <w:rsid w:val="00F806A0"/>
    <w:pPr>
      <w:tabs>
        <w:tab w:val="left" w:pos="800"/>
        <w:tab w:val="right" w:leader="dot" w:pos="9639"/>
      </w:tabs>
      <w:ind w:left="200"/>
    </w:pPr>
    <w:rPr>
      <w:rFonts w:ascii="微软雅黑" w:eastAsia="微软雅黑" w:hAnsi="微软雅黑" w:cs="微软雅黑"/>
      <w:smallCaps/>
    </w:rPr>
  </w:style>
  <w:style w:type="paragraph" w:styleId="TOC9">
    <w:name w:val="toc 9"/>
    <w:basedOn w:val="a1"/>
    <w:next w:val="a1"/>
    <w:uiPriority w:val="39"/>
    <w:qFormat/>
    <w:pPr>
      <w:ind w:left="1600"/>
    </w:pPr>
    <w:rPr>
      <w:rFonts w:ascii="Times New Roman" w:hAnsi="Times New Roman"/>
      <w:sz w:val="18"/>
    </w:rPr>
  </w:style>
  <w:style w:type="paragraph" w:styleId="25">
    <w:name w:val="Body Text 2"/>
    <w:basedOn w:val="a1"/>
    <w:qFormat/>
    <w:pPr>
      <w:jc w:val="both"/>
    </w:pPr>
    <w:rPr>
      <w:sz w:val="12"/>
    </w:rPr>
  </w:style>
  <w:style w:type="paragraph" w:styleId="af6">
    <w:name w:val="Normal (Web)"/>
    <w:basedOn w:val="a1"/>
    <w:uiPriority w:val="99"/>
    <w:unhideWhenUsed/>
    <w:qFormat/>
    <w:pPr>
      <w:spacing w:before="100" w:beforeAutospacing="1" w:after="100" w:afterAutospacing="1"/>
    </w:pPr>
  </w:style>
  <w:style w:type="paragraph" w:styleId="13">
    <w:name w:val="index 1"/>
    <w:basedOn w:val="a1"/>
    <w:next w:val="a1"/>
    <w:semiHidden/>
    <w:qFormat/>
    <w:rPr>
      <w:rFonts w:ascii="Times New Roman" w:hAnsi="Times New Roman"/>
    </w:rPr>
  </w:style>
  <w:style w:type="paragraph" w:styleId="af7">
    <w:name w:val="Title"/>
    <w:basedOn w:val="a1"/>
    <w:link w:val="af8"/>
    <w:qFormat/>
    <w:pPr>
      <w:spacing w:before="240" w:after="720"/>
      <w:jc w:val="right"/>
    </w:pPr>
    <w:rPr>
      <w:rFonts w:eastAsia="Times New Roman"/>
      <w:b/>
      <w:kern w:val="28"/>
      <w:sz w:val="64"/>
      <w:lang w:eastAsia="en-US"/>
    </w:rPr>
  </w:style>
  <w:style w:type="paragraph" w:styleId="af9">
    <w:name w:val="annotation subject"/>
    <w:basedOn w:val="a7"/>
    <w:next w:val="a7"/>
    <w:link w:val="afa"/>
    <w:uiPriority w:val="99"/>
    <w:semiHidden/>
    <w:qFormat/>
    <w:rPr>
      <w:rFonts w:ascii="Arial" w:hAnsi="Arial"/>
      <w:b/>
      <w:bCs/>
    </w:rPr>
  </w:style>
  <w:style w:type="table" w:styleId="afb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c">
    <w:name w:val="Table Theme"/>
    <w:basedOn w:val="a3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Colorful 1"/>
    <w:basedOn w:val="a3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6">
    <w:name w:val="Table Colorful 2"/>
    <w:basedOn w:val="a3"/>
    <w:qFormat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3">
    <w:name w:val="Table Colorful 3"/>
    <w:basedOn w:val="a3"/>
    <w:qFormat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d">
    <w:name w:val="Table Elegant"/>
    <w:basedOn w:val="a3"/>
    <w:qFormat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5">
    <w:name w:val="Table Classic 1"/>
    <w:basedOn w:val="a3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4">
    <w:name w:val="Table Classic 3"/>
    <w:basedOn w:val="a3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e">
    <w:name w:val="page number"/>
    <w:basedOn w:val="a2"/>
    <w:qFormat/>
  </w:style>
  <w:style w:type="character" w:styleId="aff">
    <w:name w:val="FollowedHyperlink"/>
    <w:basedOn w:val="a2"/>
    <w:uiPriority w:val="99"/>
    <w:qFormat/>
    <w:rPr>
      <w:color w:val="800080"/>
      <w:u w:val="single"/>
    </w:rPr>
  </w:style>
  <w:style w:type="character" w:styleId="HTML">
    <w:name w:val="HTML Typewriter"/>
    <w:basedOn w:val="a2"/>
    <w:qFormat/>
    <w:rPr>
      <w:rFonts w:ascii="Courier New" w:eastAsia="Times New Roman" w:hAnsi="Courier New" w:cs="Courier New"/>
      <w:sz w:val="20"/>
      <w:szCs w:val="20"/>
    </w:rPr>
  </w:style>
  <w:style w:type="character" w:styleId="aff0">
    <w:name w:val="Hyperlink"/>
    <w:basedOn w:val="a2"/>
    <w:uiPriority w:val="99"/>
    <w:qFormat/>
    <w:rPr>
      <w:color w:val="0000FF"/>
      <w:u w:val="single"/>
    </w:rPr>
  </w:style>
  <w:style w:type="character" w:styleId="aff1">
    <w:name w:val="annotation reference"/>
    <w:basedOn w:val="a2"/>
    <w:uiPriority w:val="99"/>
    <w:semiHidden/>
    <w:qFormat/>
    <w:rPr>
      <w:sz w:val="16"/>
      <w:szCs w:val="16"/>
    </w:rPr>
  </w:style>
  <w:style w:type="character" w:styleId="aff2">
    <w:name w:val="footnote reference"/>
    <w:basedOn w:val="a2"/>
    <w:semiHidden/>
    <w:qFormat/>
    <w:rPr>
      <w:vertAlign w:val="superscript"/>
    </w:rPr>
  </w:style>
  <w:style w:type="paragraph" w:customStyle="1" w:styleId="tableau">
    <w:name w:val="tableau"/>
    <w:basedOn w:val="a1"/>
    <w:qFormat/>
    <w:pPr>
      <w:spacing w:before="120" w:after="120"/>
      <w:jc w:val="center"/>
    </w:pPr>
    <w:rPr>
      <w:rFonts w:ascii="Times New Roman" w:hAnsi="Times New Roman"/>
      <w:b/>
      <w:sz w:val="26"/>
      <w:lang w:val="en-GB"/>
    </w:rPr>
  </w:style>
  <w:style w:type="paragraph" w:customStyle="1" w:styleId="Rfrences">
    <w:name w:val="Références"/>
    <w:basedOn w:val="a1"/>
    <w:qFormat/>
    <w:pPr>
      <w:keepNext/>
      <w:keepLines/>
      <w:tabs>
        <w:tab w:val="left" w:pos="709"/>
        <w:tab w:val="left" w:pos="2268"/>
      </w:tabs>
      <w:ind w:left="709" w:hanging="709"/>
      <w:jc w:val="both"/>
    </w:pPr>
    <w:rPr>
      <w:sz w:val="22"/>
    </w:rPr>
  </w:style>
  <w:style w:type="paragraph" w:customStyle="1" w:styleId="Rfrence">
    <w:name w:val="Référence"/>
    <w:basedOn w:val="Rfrences"/>
    <w:qFormat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3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1"/>
    <w:qFormat/>
    <w:pPr>
      <w:spacing w:before="40" w:after="40"/>
    </w:pPr>
    <w:rPr>
      <w:sz w:val="18"/>
    </w:rPr>
  </w:style>
  <w:style w:type="paragraph" w:customStyle="1" w:styleId="enum1">
    <w:name w:val="enum 1)"/>
    <w:basedOn w:val="a1"/>
    <w:qFormat/>
    <w:pPr>
      <w:numPr>
        <w:numId w:val="4"/>
      </w:numPr>
      <w:ind w:left="284"/>
      <w:jc w:val="both"/>
    </w:pPr>
    <w:rPr>
      <w:sz w:val="22"/>
    </w:rPr>
  </w:style>
  <w:style w:type="paragraph" w:customStyle="1" w:styleId="TableauApr">
    <w:name w:val="TableauApr"/>
    <w:basedOn w:val="a1"/>
    <w:qFormat/>
    <w:pPr>
      <w:tabs>
        <w:tab w:val="right" w:pos="1631"/>
      </w:tabs>
      <w:spacing w:before="40" w:after="40"/>
    </w:pPr>
    <w:rPr>
      <w:snapToGrid w:val="0"/>
      <w:color w:val="000000"/>
      <w:sz w:val="12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5"/>
      </w:numPr>
      <w:ind w:left="851" w:hanging="284"/>
    </w:pPr>
  </w:style>
  <w:style w:type="paragraph" w:customStyle="1" w:styleId="TableauDonnesES">
    <w:name w:val="TableauDonnéesES"/>
    <w:basedOn w:val="TableauTexte"/>
    <w:next w:val="a1"/>
    <w:qFormat/>
    <w:rPr>
      <w:u w:val="single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1"/>
    <w:qFormat/>
    <w:pPr>
      <w:tabs>
        <w:tab w:val="left" w:pos="1134"/>
      </w:tabs>
      <w:ind w:left="1276" w:hanging="1276"/>
    </w:pPr>
    <w:rPr>
      <w:sz w:val="22"/>
    </w:rPr>
  </w:style>
  <w:style w:type="paragraph" w:customStyle="1" w:styleId="TITRE">
    <w:name w:val="TITRE"/>
    <w:basedOn w:val="a1"/>
    <w:qFormat/>
    <w:pPr>
      <w:jc w:val="right"/>
    </w:pPr>
    <w:rPr>
      <w:rFonts w:ascii="Times New Roman" w:hAnsi="Times New Roman"/>
      <w:b/>
      <w:sz w:val="28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1"/>
    <w:qFormat/>
    <w:pPr>
      <w:ind w:firstLine="567"/>
      <w:jc w:val="both"/>
    </w:pPr>
    <w:rPr>
      <w:rFonts w:ascii="Times New Roman" w:hAnsi="Times New Roman"/>
      <w:sz w:val="22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5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1"/>
    <w:qFormat/>
    <w:pPr>
      <w:spacing w:line="288" w:lineRule="atLeast"/>
      <w:jc w:val="center"/>
    </w:pPr>
    <w:rPr>
      <w:rFonts w:ascii="Times New Roman" w:hAnsi="Times New Roman"/>
      <w:i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5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5"/>
    <w:qFormat/>
    <w:pPr>
      <w:numPr>
        <w:numId w:val="6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5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i/>
      <w:iCs/>
      <w:sz w:val="18"/>
      <w:szCs w:val="18"/>
    </w:rPr>
  </w:style>
  <w:style w:type="paragraph" w:customStyle="1" w:styleId="xl25">
    <w:name w:val="xl25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26">
    <w:name w:val="xl26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sz w:val="18"/>
      <w:szCs w:val="18"/>
    </w:rPr>
  </w:style>
  <w:style w:type="paragraph" w:customStyle="1" w:styleId="xl27">
    <w:name w:val="xl27"/>
    <w:basedOn w:val="a1"/>
    <w:qFormat/>
    <w:pP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28">
    <w:name w:val="xl28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29">
    <w:name w:val="xl29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0">
    <w:name w:val="xl30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1">
    <w:name w:val="xl31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2">
    <w:name w:val="xl32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3">
    <w:name w:val="xl33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4">
    <w:name w:val="xl34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5">
    <w:name w:val="xl35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6">
    <w:name w:val="xl36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37">
    <w:name w:val="xl37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xl38">
    <w:name w:val="xl38"/>
    <w:basedOn w:val="a1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puce0">
    <w:name w:val="puce"/>
    <w:basedOn w:val="a9"/>
    <w:qFormat/>
    <w:pPr>
      <w:widowControl w:val="0"/>
      <w:numPr>
        <w:numId w:val="7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1"/>
    <w:qFormat/>
    <w:pPr>
      <w:jc w:val="both"/>
    </w:pPr>
    <w:rPr>
      <w:rFonts w:ascii="Times New Roman" w:hAnsi="Times New Roman"/>
    </w:rPr>
  </w:style>
  <w:style w:type="paragraph" w:customStyle="1" w:styleId="Parag2">
    <w:name w:val="Parag2"/>
    <w:basedOn w:val="a1"/>
    <w:qFormat/>
    <w:pPr>
      <w:jc w:val="both"/>
    </w:pPr>
    <w:rPr>
      <w:rFonts w:ascii="Times New Roman" w:hAnsi="Times New Roman"/>
    </w:rPr>
  </w:style>
  <w:style w:type="paragraph" w:customStyle="1" w:styleId="Commentaires">
    <w:name w:val="Commentaires"/>
    <w:basedOn w:val="a1"/>
    <w:next w:val="a1"/>
    <w:qFormat/>
    <w:pPr>
      <w:jc w:val="both"/>
    </w:pPr>
    <w:rPr>
      <w:rFonts w:ascii="Comic Sans MS" w:hAnsi="Comic Sans MS" w:cs="Arial"/>
      <w:i/>
      <w:iCs/>
      <w:color w:val="0000FF"/>
      <w:lang w:bidi="he-IL"/>
    </w:rPr>
  </w:style>
  <w:style w:type="paragraph" w:customStyle="1" w:styleId="Normal2">
    <w:name w:val="Normal2"/>
    <w:basedOn w:val="a1"/>
    <w:qFormat/>
    <w:pPr>
      <w:keepLines/>
      <w:spacing w:before="120"/>
      <w:ind w:left="567"/>
    </w:pPr>
    <w:rPr>
      <w:lang w:val="en-GB"/>
    </w:rPr>
  </w:style>
  <w:style w:type="paragraph" w:customStyle="1" w:styleId="Puce">
    <w:name w:val="Puce"/>
    <w:basedOn w:val="a1"/>
    <w:qFormat/>
    <w:pPr>
      <w:numPr>
        <w:numId w:val="8"/>
      </w:numPr>
      <w:tabs>
        <w:tab w:val="clear" w:pos="1065"/>
      </w:tabs>
      <w:spacing w:before="80" w:after="80"/>
      <w:ind w:left="1060" w:right="1134" w:hanging="357"/>
      <w:jc w:val="both"/>
    </w:pPr>
    <w:rPr>
      <w:rFonts w:ascii="Arial Narrow" w:hAnsi="Arial Narrow"/>
    </w:rPr>
  </w:style>
  <w:style w:type="paragraph" w:customStyle="1" w:styleId="StandardAr">
    <w:name w:val="Standard Aéré"/>
    <w:basedOn w:val="a1"/>
    <w:qFormat/>
    <w:pPr>
      <w:spacing w:before="120" w:after="60"/>
      <w:jc w:val="both"/>
    </w:pPr>
    <w:rPr>
      <w:rFonts w:ascii="Times" w:hAnsi="Times"/>
    </w:rPr>
  </w:style>
  <w:style w:type="paragraph" w:customStyle="1" w:styleId="NormalT2">
    <w:name w:val="Normal_T2"/>
    <w:basedOn w:val="a1"/>
    <w:qFormat/>
    <w:pPr>
      <w:spacing w:after="60"/>
      <w:ind w:left="425"/>
      <w:jc w:val="both"/>
    </w:pPr>
    <w:rPr>
      <w:rFonts w:ascii="Times New Roman" w:hAnsi="Times New Roman"/>
    </w:rPr>
  </w:style>
  <w:style w:type="paragraph" w:customStyle="1" w:styleId="Retraitpuce1">
    <w:name w:val="Retrait puce 1"/>
    <w:basedOn w:val="a1"/>
    <w:qFormat/>
    <w:pPr>
      <w:spacing w:before="120" w:after="60"/>
      <w:ind w:left="580" w:hanging="284"/>
      <w:jc w:val="both"/>
    </w:pPr>
    <w:rPr>
      <w:rFonts w:ascii="Times" w:hAnsi="Times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1"/>
    <w:qFormat/>
    <w:pPr>
      <w:spacing w:after="160" w:line="240" w:lineRule="exact"/>
    </w:pPr>
    <w:rPr>
      <w:rFonts w:ascii="Verdana" w:hAnsi="Verdana"/>
      <w:lang w:eastAsia="en-US"/>
    </w:rPr>
  </w:style>
  <w:style w:type="paragraph" w:customStyle="1" w:styleId="CharChar1">
    <w:name w:val="Char Char1"/>
    <w:basedOn w:val="a1"/>
    <w:next w:val="a1"/>
    <w:qFormat/>
    <w:pPr>
      <w:spacing w:after="160" w:line="240" w:lineRule="exact"/>
    </w:pPr>
    <w:rPr>
      <w:rFonts w:ascii="Arial Narrow" w:hAnsi="Arial Narrow"/>
      <w:b/>
      <w:lang w:eastAsia="en-US"/>
    </w:rPr>
  </w:style>
  <w:style w:type="character" w:customStyle="1" w:styleId="23">
    <w:name w:val="标题 2 字符"/>
    <w:aliases w:val="H2 字符"/>
    <w:basedOn w:val="a2"/>
    <w:link w:val="21"/>
    <w:qFormat/>
    <w:rsid w:val="00345189"/>
    <w:rPr>
      <w:rFonts w:ascii="微软雅黑" w:eastAsia="微软雅黑" w:hAnsi="微软雅黑" w:cs="微软雅黑"/>
      <w:b/>
      <w:i/>
      <w:caps/>
      <w:sz w:val="24"/>
      <w:szCs w:val="24"/>
    </w:rPr>
  </w:style>
  <w:style w:type="paragraph" w:customStyle="1" w:styleId="TITRE2">
    <w:name w:val="TITRE2"/>
    <w:basedOn w:val="a1"/>
    <w:qFormat/>
    <w:pPr>
      <w:numPr>
        <w:numId w:val="9"/>
      </w:numPr>
      <w:autoSpaceDE w:val="0"/>
      <w:autoSpaceDN w:val="0"/>
      <w:adjustRightInd w:val="0"/>
      <w:spacing w:before="120" w:after="240"/>
    </w:pPr>
    <w:rPr>
      <w:rFonts w:cs="Arial"/>
      <w:b/>
      <w:bCs/>
      <w:lang w:val="en-GB"/>
    </w:rPr>
  </w:style>
  <w:style w:type="character" w:customStyle="1" w:styleId="af1">
    <w:name w:val="页眉 字符"/>
    <w:link w:val="af0"/>
    <w:uiPriority w:val="99"/>
    <w:qFormat/>
    <w:rPr>
      <w:rFonts w:ascii="Arial" w:hAnsi="Arial"/>
      <w:lang w:val="fr-FR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paragraph" w:styleId="aff3">
    <w:name w:val="List Paragraph"/>
    <w:basedOn w:val="a1"/>
    <w:link w:val="aff4"/>
    <w:uiPriority w:val="34"/>
    <w:qFormat/>
    <w:pPr>
      <w:ind w:firstLineChars="200" w:firstLine="420"/>
    </w:pPr>
  </w:style>
  <w:style w:type="character" w:customStyle="1" w:styleId="af">
    <w:name w:val="页脚 字符"/>
    <w:basedOn w:val="a2"/>
    <w:link w:val="ae"/>
    <w:qFormat/>
    <w:rPr>
      <w:rFonts w:ascii="Arial" w:hAnsi="Arial"/>
      <w:snapToGrid w:val="0"/>
      <w:sz w:val="16"/>
      <w:lang w:val="fr-FR" w:eastAsia="fr-FR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</w:rPr>
  </w:style>
  <w:style w:type="character" w:customStyle="1" w:styleId="40">
    <w:name w:val="标题 4 字符"/>
    <w:basedOn w:val="a2"/>
    <w:link w:val="4"/>
    <w:qFormat/>
    <w:rPr>
      <w:rFonts w:ascii="宋体" w:hAnsi="宋体" w:cs="宋体"/>
      <w:i/>
      <w:sz w:val="12"/>
      <w:szCs w:val="24"/>
    </w:rPr>
  </w:style>
  <w:style w:type="character" w:styleId="aff5">
    <w:name w:val="Placeholder Text"/>
    <w:basedOn w:val="a2"/>
    <w:uiPriority w:val="99"/>
    <w:semiHidden/>
    <w:qFormat/>
    <w:rPr>
      <w:color w:val="808080"/>
    </w:rPr>
  </w:style>
  <w:style w:type="character" w:customStyle="1" w:styleId="af8">
    <w:name w:val="标题 字符"/>
    <w:basedOn w:val="a2"/>
    <w:link w:val="af7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7"/>
    <w:qFormat/>
    <w:rPr>
      <w:sz w:val="28"/>
    </w:rPr>
  </w:style>
  <w:style w:type="paragraph" w:customStyle="1" w:styleId="template">
    <w:name w:val="template"/>
    <w:basedOn w:val="a1"/>
    <w:qFormat/>
    <w:pPr>
      <w:spacing w:line="240" w:lineRule="exact"/>
    </w:pPr>
    <w:rPr>
      <w:rFonts w:eastAsia="Times New Roman"/>
      <w:i/>
      <w:sz w:val="22"/>
      <w:lang w:eastAsia="en-US"/>
    </w:rPr>
  </w:style>
  <w:style w:type="paragraph" w:customStyle="1" w:styleId="level3text">
    <w:name w:val="level 3 text"/>
    <w:basedOn w:val="a1"/>
    <w:qFormat/>
    <w:pPr>
      <w:spacing w:line="220" w:lineRule="exact"/>
      <w:ind w:left="1350" w:hanging="716"/>
    </w:pPr>
    <w:rPr>
      <w:rFonts w:eastAsia="Times New Roman"/>
      <w:i/>
      <w:sz w:val="22"/>
      <w:lang w:eastAsia="en-US"/>
    </w:rPr>
  </w:style>
  <w:style w:type="paragraph" w:customStyle="1" w:styleId="requirement">
    <w:name w:val="requirement"/>
    <w:basedOn w:val="a1"/>
    <w:qFormat/>
    <w:pPr>
      <w:spacing w:line="240" w:lineRule="exact"/>
      <w:ind w:left="2348" w:hanging="994"/>
    </w:pPr>
    <w:rPr>
      <w:rFonts w:ascii="Times New Roman" w:eastAsia="Times New Roman" w:hAnsi="Times New Roman"/>
      <w:lang w:eastAsia="en-US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3">
    <w:name w:val="副标题 字符"/>
    <w:basedOn w:val="a2"/>
    <w:link w:val="af2"/>
    <w:qFormat/>
    <w:rPr>
      <w:rFonts w:ascii="Arial" w:eastAsia="等线" w:hAnsi="Arial" w:cs="Arial"/>
      <w:b/>
      <w:bCs/>
      <w:sz w:val="28"/>
      <w:szCs w:val="28"/>
      <w:lang w:eastAsia="fr-FR"/>
    </w:rPr>
  </w:style>
  <w:style w:type="paragraph" w:customStyle="1" w:styleId="STITRE1">
    <w:name w:val="STITRE1"/>
    <w:basedOn w:val="TITRE"/>
    <w:next w:val="a1"/>
    <w:qFormat/>
    <w:pPr>
      <w:keepNext/>
      <w:keepLines/>
      <w:widowControl w:val="0"/>
      <w:numPr>
        <w:numId w:val="10"/>
      </w:numPr>
      <w:tabs>
        <w:tab w:val="left" w:pos="0"/>
        <w:tab w:val="left" w:pos="1418"/>
        <w:tab w:val="left" w:pos="2835"/>
        <w:tab w:val="left" w:pos="4252"/>
      </w:tabs>
      <w:spacing w:before="245" w:after="283" w:line="278" w:lineRule="atLeast"/>
      <w:jc w:val="left"/>
    </w:pPr>
    <w:rPr>
      <w:rFonts w:ascii="Times" w:eastAsia="等线" w:hAnsi="Times"/>
      <w:b w:val="0"/>
      <w:snapToGrid w:val="0"/>
      <w:sz w:val="24"/>
      <w:u w:val="single"/>
      <w:lang w:val="fr-FR"/>
    </w:rPr>
  </w:style>
  <w:style w:type="paragraph" w:customStyle="1" w:styleId="STITRE2">
    <w:name w:val="STITRE2"/>
    <w:basedOn w:val="STITRE1"/>
    <w:next w:val="a1"/>
    <w:qFormat/>
    <w:pPr>
      <w:numPr>
        <w:numId w:val="0"/>
      </w:numPr>
      <w:tabs>
        <w:tab w:val="left" w:pos="567"/>
        <w:tab w:val="left" w:pos="1985"/>
        <w:tab w:val="left" w:pos="3402"/>
        <w:tab w:val="left" w:pos="4819"/>
      </w:tabs>
      <w:spacing w:before="76"/>
      <w:ind w:left="360" w:hanging="360"/>
      <w:jc w:val="both"/>
    </w:pPr>
    <w:rPr>
      <w:b/>
      <w:bCs/>
    </w:rPr>
  </w:style>
  <w:style w:type="paragraph" w:customStyle="1" w:styleId="sliste">
    <w:name w:val="sliste"/>
    <w:qFormat/>
    <w:pPr>
      <w:widowControl w:val="0"/>
      <w:numPr>
        <w:numId w:val="11"/>
      </w:numPr>
      <w:tabs>
        <w:tab w:val="left" w:pos="1701"/>
        <w:tab w:val="left" w:pos="2410"/>
        <w:tab w:val="left" w:pos="3119"/>
        <w:tab w:val="left" w:pos="4536"/>
        <w:tab w:val="left" w:pos="5952"/>
      </w:tabs>
      <w:spacing w:before="72" w:after="58" w:line="226" w:lineRule="atLeast"/>
      <w:ind w:right="1134"/>
      <w:jc w:val="both"/>
    </w:pPr>
    <w:rPr>
      <w:rFonts w:ascii="Times" w:eastAsia="等线" w:hAnsi="Times"/>
      <w:snapToGrid w:val="0"/>
      <w:lang w:val="fr-FR" w:eastAsia="fr-FR"/>
    </w:rPr>
  </w:style>
  <w:style w:type="paragraph" w:customStyle="1" w:styleId="NotaMM">
    <w:name w:val="Nota_MM"/>
    <w:basedOn w:val="a1"/>
    <w:qFormat/>
    <w:pPr>
      <w:framePr w:w="9072" w:hSpace="142" w:vSpace="142" w:wrap="around" w:vAnchor="text" w:hAnchor="text" w:y="1"/>
      <w:numPr>
        <w:numId w:val="12"/>
      </w:num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jc w:val="both"/>
    </w:pPr>
    <w:rPr>
      <w:rFonts w:eastAsia="等线" w:cs="Arial"/>
      <w:i/>
      <w:iCs/>
      <w:snapToGrid w:val="0"/>
    </w:rPr>
  </w:style>
  <w:style w:type="paragraph" w:customStyle="1" w:styleId="Normal0li">
    <w:name w:val="Normal 0li"/>
    <w:basedOn w:val="a1"/>
    <w:qFormat/>
    <w:pPr>
      <w:jc w:val="both"/>
    </w:pPr>
    <w:rPr>
      <w:rFonts w:eastAsia="等线" w:cs="Arial"/>
      <w:lang w:val="fr-FR"/>
    </w:rPr>
  </w:style>
  <w:style w:type="paragraph" w:customStyle="1" w:styleId="Normal0li1">
    <w:name w:val="Normal 0li1"/>
    <w:basedOn w:val="a1"/>
    <w:qFormat/>
    <w:pPr>
      <w:jc w:val="both"/>
    </w:pPr>
    <w:rPr>
      <w:rFonts w:eastAsia="等线" w:cs="Arial"/>
      <w:lang w:val="fr-FR"/>
    </w:rPr>
  </w:style>
  <w:style w:type="paragraph" w:customStyle="1" w:styleId="center0li">
    <w:name w:val="center 0li"/>
    <w:basedOn w:val="a1"/>
    <w:qFormat/>
    <w:pPr>
      <w:jc w:val="center"/>
    </w:pPr>
    <w:rPr>
      <w:rFonts w:ascii="EPSON Sans Serif U" w:eastAsia="等线" w:hAnsi="EPSON Sans Serif U" w:cs="Arial"/>
      <w:lang w:val="fr-FR"/>
    </w:rPr>
  </w:style>
  <w:style w:type="paragraph" w:customStyle="1" w:styleId="Tableauqualit">
    <w:name w:val="Tableau qualité"/>
    <w:basedOn w:val="af0"/>
    <w:qFormat/>
    <w:pPr>
      <w:tabs>
        <w:tab w:val="clear" w:pos="4536"/>
        <w:tab w:val="clear" w:pos="9072"/>
      </w:tabs>
      <w:jc w:val="both"/>
    </w:pPr>
    <w:rPr>
      <w:rFonts w:ascii="Univers" w:eastAsia="等线" w:hAnsi="Univers" w:cs="Arial"/>
      <w:sz w:val="18"/>
      <w:szCs w:val="18"/>
      <w:lang w:val="fr-FR"/>
    </w:rPr>
  </w:style>
  <w:style w:type="paragraph" w:customStyle="1" w:styleId="list20li">
    <w:name w:val="list 2 0li"/>
    <w:basedOn w:val="a1"/>
    <w:qFormat/>
    <w:pPr>
      <w:ind w:left="907" w:hanging="454"/>
      <w:jc w:val="both"/>
    </w:pPr>
    <w:rPr>
      <w:rFonts w:eastAsia="等线" w:cs="Arial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vertAlign w:val="subscript"/>
    </w:rPr>
  </w:style>
  <w:style w:type="paragraph" w:customStyle="1" w:styleId="NormaleBOLD">
    <w:name w:val="NormaleBOLD"/>
    <w:basedOn w:val="Corpotesto"/>
    <w:qFormat/>
    <w:pPr>
      <w:tabs>
        <w:tab w:val="left" w:pos="2835"/>
      </w:tabs>
    </w:pPr>
    <w:rPr>
      <w:b/>
      <w:bCs/>
    </w:rPr>
  </w:style>
  <w:style w:type="paragraph" w:customStyle="1" w:styleId="Corpotesto">
    <w:name w:val="Corpo testo"/>
    <w:qFormat/>
    <w:rPr>
      <w:rFonts w:ascii="Arial" w:eastAsia="等线" w:hAnsi="Arial" w:cs="Arial"/>
      <w:color w:val="000000"/>
      <w:sz w:val="24"/>
      <w:szCs w:val="24"/>
      <w:lang w:val="it-IT" w:eastAsia="fr-FR"/>
    </w:rPr>
  </w:style>
  <w:style w:type="paragraph" w:customStyle="1" w:styleId="Table">
    <w:name w:val="Table"/>
    <w:basedOn w:val="a1"/>
    <w:qFormat/>
    <w:pPr>
      <w:spacing w:before="40" w:after="40"/>
    </w:pPr>
    <w:rPr>
      <w:rFonts w:eastAsia="等线"/>
      <w:lang w:eastAsia="en-US"/>
    </w:r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paragraph" w:customStyle="1" w:styleId="TableCaption">
    <w:name w:val="Table Caption"/>
    <w:basedOn w:val="a1"/>
    <w:qFormat/>
    <w:rPr>
      <w:rFonts w:eastAsia="等线"/>
      <w:sz w:val="16"/>
      <w:lang w:eastAsia="en-US"/>
    </w:rPr>
  </w:style>
  <w:style w:type="paragraph" w:customStyle="1" w:styleId="TableHead">
    <w:name w:val="Table Head"/>
    <w:basedOn w:val="a1"/>
    <w:qFormat/>
    <w:pPr>
      <w:jc w:val="center"/>
    </w:pPr>
    <w:rPr>
      <w:rFonts w:eastAsia="等线" w:cs="Arial"/>
      <w:b/>
      <w:bCs/>
      <w:lang w:eastAsia="en-US"/>
    </w:rPr>
  </w:style>
  <w:style w:type="paragraph" w:customStyle="1" w:styleId="CharChar">
    <w:name w:val="Char Char"/>
    <w:basedOn w:val="a1"/>
    <w:qFormat/>
    <w:pPr>
      <w:pageBreakBefore/>
      <w:numPr>
        <w:numId w:val="13"/>
      </w:numPr>
      <w:spacing w:after="160" w:line="240" w:lineRule="exact"/>
    </w:pPr>
    <w:rPr>
      <w:rFonts w:ascii="Times New Roman" w:eastAsia="等线" w:hAnsi="Times New Roman"/>
      <w:sz w:val="22"/>
      <w:szCs w:val="22"/>
      <w:lang w:eastAsia="en-US"/>
    </w:rPr>
  </w:style>
  <w:style w:type="paragraph" w:customStyle="1" w:styleId="CarCarCharCharCarCarCharCharCarCarCharChar">
    <w:name w:val="Car Car Char Char Car Car Char Char Car Car Char Char"/>
    <w:basedOn w:val="a1"/>
    <w:qFormat/>
    <w:pPr>
      <w:pageBreakBefore/>
      <w:tabs>
        <w:tab w:val="left" w:pos="432"/>
      </w:tabs>
      <w:spacing w:after="160" w:line="240" w:lineRule="exact"/>
      <w:ind w:left="432" w:hanging="432"/>
    </w:pPr>
    <w:rPr>
      <w:rFonts w:ascii="Times New Roman" w:eastAsia="等线" w:hAnsi="Times New Roman"/>
      <w:sz w:val="22"/>
      <w:szCs w:val="22"/>
      <w:lang w:eastAsia="en-US"/>
    </w:rPr>
  </w:style>
  <w:style w:type="character" w:customStyle="1" w:styleId="aa">
    <w:name w:val="正文文本 字符"/>
    <w:link w:val="a9"/>
    <w:qFormat/>
    <w:rPr>
      <w:rFonts w:ascii="Arial" w:hAnsi="Arial"/>
      <w:b/>
      <w:sz w:val="12"/>
      <w:lang w:eastAsia="fr-FR"/>
    </w:rPr>
  </w:style>
  <w:style w:type="table" w:customStyle="1" w:styleId="4-51">
    <w:name w:val="网格表 4 - 着色 51"/>
    <w:basedOn w:val="a3"/>
    <w:uiPriority w:val="4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character" w:customStyle="1" w:styleId="16">
    <w:name w:val="未处理的提及1"/>
    <w:basedOn w:val="a2"/>
    <w:uiPriority w:val="99"/>
    <w:qFormat/>
    <w:rPr>
      <w:color w:val="605E5C"/>
      <w:shd w:val="clear" w:color="auto" w:fill="E1DFDD"/>
    </w:rPr>
  </w:style>
  <w:style w:type="character" w:customStyle="1" w:styleId="text-only">
    <w:name w:val="text-only"/>
    <w:basedOn w:val="a2"/>
    <w:qFormat/>
  </w:style>
  <w:style w:type="table" w:customStyle="1" w:styleId="4-11">
    <w:name w:val="网格表 4 - 着色 11"/>
    <w:basedOn w:val="a3"/>
    <w:uiPriority w:val="49"/>
    <w:qFormat/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150">
    <w:name w:val="15"/>
    <w:basedOn w:val="a2"/>
    <w:rPr>
      <w:rFonts w:ascii="Times New Roman" w:hAnsi="Times New Roman" w:cs="Times New Roman" w:hint="default"/>
      <w:color w:val="0000FF"/>
      <w:u w:val="single"/>
    </w:rPr>
  </w:style>
  <w:style w:type="character" w:customStyle="1" w:styleId="100">
    <w:name w:val="10"/>
    <w:basedOn w:val="a2"/>
    <w:rPr>
      <w:rFonts w:ascii="Times New Roman" w:hAnsi="Times New Roman" w:cs="Times New Roman" w:hint="default"/>
    </w:rPr>
  </w:style>
  <w:style w:type="character" w:customStyle="1" w:styleId="aff4">
    <w:name w:val="列表段落 字符"/>
    <w:basedOn w:val="a2"/>
    <w:link w:val="aff3"/>
    <w:uiPriority w:val="34"/>
    <w:qFormat/>
    <w:rsid w:val="00187BD9"/>
    <w:rPr>
      <w:rFonts w:ascii="Arial" w:eastAsiaTheme="minorEastAsia" w:hAnsi="Arial"/>
      <w:lang w:eastAsia="fr-FR"/>
    </w:rPr>
  </w:style>
  <w:style w:type="paragraph" w:styleId="HTML0">
    <w:name w:val="HTML Preformatted"/>
    <w:basedOn w:val="a1"/>
    <w:link w:val="HTML1"/>
    <w:semiHidden/>
    <w:unhideWhenUsed/>
    <w:rsid w:val="00462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/>
    </w:rPr>
  </w:style>
  <w:style w:type="character" w:customStyle="1" w:styleId="HTML1">
    <w:name w:val="HTML 预设格式 字符"/>
    <w:basedOn w:val="a2"/>
    <w:link w:val="HTML0"/>
    <w:semiHidden/>
    <w:rsid w:val="00462BC0"/>
    <w:rPr>
      <w:rFonts w:ascii="宋体" w:hAnsi="宋体"/>
      <w:sz w:val="24"/>
      <w:szCs w:val="24"/>
    </w:rPr>
  </w:style>
  <w:style w:type="paragraph" w:customStyle="1" w:styleId="TOCEntry">
    <w:name w:val="TOCEntry"/>
    <w:basedOn w:val="a1"/>
    <w:qFormat/>
    <w:rsid w:val="00462BC0"/>
    <w:pPr>
      <w:keepNext/>
      <w:keepLines/>
      <w:spacing w:before="120" w:after="240" w:line="240" w:lineRule="atLeast"/>
    </w:pPr>
    <w:rPr>
      <w:rFonts w:ascii="Times" w:eastAsia="Times New Roman" w:hAnsi="Times"/>
      <w:b/>
      <w:sz w:val="36"/>
      <w:lang w:eastAsia="en-US"/>
    </w:rPr>
  </w:style>
  <w:style w:type="paragraph" w:customStyle="1" w:styleId="line">
    <w:name w:val="line"/>
    <w:basedOn w:val="af7"/>
    <w:qFormat/>
    <w:rsid w:val="00462BC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1"/>
    <w:qFormat/>
    <w:rsid w:val="00462BC0"/>
    <w:rPr>
      <w:rFonts w:eastAsia="Times New Roman"/>
      <w:i/>
      <w:color w:val="008080"/>
      <w:lang w:val="de-DE" w:eastAsia="de-DE"/>
    </w:rPr>
  </w:style>
  <w:style w:type="paragraph" w:customStyle="1" w:styleId="tabletext">
    <w:name w:val="table_text"/>
    <w:basedOn w:val="a1"/>
    <w:qFormat/>
    <w:rsid w:val="00462BC0"/>
    <w:pPr>
      <w:spacing w:before="40" w:after="40"/>
    </w:pPr>
    <w:rPr>
      <w:rFonts w:ascii="Bosch Office Sans" w:eastAsia="MS Mincho" w:hAnsi="Bosch Office Sans"/>
      <w:sz w:val="22"/>
      <w:szCs w:val="22"/>
      <w:lang w:eastAsia="de-DE"/>
    </w:rPr>
  </w:style>
  <w:style w:type="paragraph" w:customStyle="1" w:styleId="Tabellenberschrift">
    <w:name w:val="Tabellenüberschrift"/>
    <w:basedOn w:val="TOC1"/>
    <w:qFormat/>
    <w:rsid w:val="00462BC0"/>
    <w:pPr>
      <w:tabs>
        <w:tab w:val="clear" w:pos="9639"/>
        <w:tab w:val="right" w:leader="dot" w:pos="9325"/>
      </w:tabs>
      <w:spacing w:before="80" w:after="80" w:line="288" w:lineRule="auto"/>
    </w:pPr>
    <w:rPr>
      <w:rFonts w:asciiTheme="minorHAnsi" w:hAnsiTheme="minorHAnsi"/>
      <w:bCs w:val="0"/>
      <w:caps w:val="0"/>
      <w:lang w:val="fr-FR" w:eastAsia="de-DE"/>
    </w:rPr>
  </w:style>
  <w:style w:type="table" w:customStyle="1" w:styleId="310">
    <w:name w:val="清单表 31"/>
    <w:basedOn w:val="a3"/>
    <w:uiPriority w:val="48"/>
    <w:qFormat/>
    <w:rsid w:val="00462BC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4-52">
    <w:name w:val="网格表 4 - 着色 52"/>
    <w:basedOn w:val="a3"/>
    <w:uiPriority w:val="49"/>
    <w:qFormat/>
    <w:rsid w:val="00462BC0"/>
    <w:tblPr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numbering" w:customStyle="1" w:styleId="17">
    <w:name w:val="无列表1"/>
    <w:next w:val="a4"/>
    <w:uiPriority w:val="99"/>
    <w:semiHidden/>
    <w:unhideWhenUsed/>
    <w:rsid w:val="00462BC0"/>
  </w:style>
  <w:style w:type="paragraph" w:styleId="aff6">
    <w:name w:val="Date"/>
    <w:basedOn w:val="a1"/>
    <w:next w:val="a1"/>
    <w:link w:val="aff7"/>
    <w:uiPriority w:val="99"/>
    <w:semiHidden/>
    <w:unhideWhenUsed/>
    <w:qFormat/>
    <w:rsid w:val="00462BC0"/>
    <w:pPr>
      <w:ind w:leftChars="2500" w:left="100"/>
    </w:pPr>
  </w:style>
  <w:style w:type="character" w:customStyle="1" w:styleId="aff7">
    <w:name w:val="日期 字符"/>
    <w:basedOn w:val="a2"/>
    <w:link w:val="aff6"/>
    <w:uiPriority w:val="99"/>
    <w:semiHidden/>
    <w:qFormat/>
    <w:rsid w:val="00462BC0"/>
    <w:rPr>
      <w:rFonts w:ascii="宋体" w:hAnsi="宋体" w:cs="宋体"/>
      <w:sz w:val="24"/>
      <w:szCs w:val="24"/>
    </w:rPr>
  </w:style>
  <w:style w:type="table" w:customStyle="1" w:styleId="18">
    <w:name w:val="网格型1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Strong"/>
    <w:basedOn w:val="a2"/>
    <w:uiPriority w:val="22"/>
    <w:qFormat/>
    <w:rsid w:val="00462BC0"/>
    <w:rPr>
      <w:b/>
      <w:bCs/>
    </w:rPr>
  </w:style>
  <w:style w:type="character" w:customStyle="1" w:styleId="12">
    <w:name w:val="标题 1 字符"/>
    <w:aliases w:val="H1 字符"/>
    <w:basedOn w:val="a2"/>
    <w:link w:val="11"/>
    <w:qFormat/>
    <w:rsid w:val="00BE25F9"/>
    <w:rPr>
      <w:rFonts w:ascii="微软雅黑" w:eastAsia="微软雅黑" w:hAnsi="微软雅黑" w:cs="微软雅黑"/>
      <w:b/>
      <w:caps/>
      <w:kern w:val="28"/>
      <w:sz w:val="28"/>
      <w:szCs w:val="28"/>
    </w:rPr>
  </w:style>
  <w:style w:type="character" w:customStyle="1" w:styleId="30">
    <w:name w:val="标题 3 字符"/>
    <w:basedOn w:val="a2"/>
    <w:link w:val="3"/>
    <w:qFormat/>
    <w:rsid w:val="00381183"/>
    <w:rPr>
      <w:rFonts w:ascii="微软雅黑" w:eastAsia="微软雅黑" w:hAnsi="微软雅黑" w:cs="宋体"/>
      <w:b/>
      <w:bCs/>
      <w:sz w:val="24"/>
      <w:szCs w:val="24"/>
    </w:rPr>
  </w:style>
  <w:style w:type="character" w:customStyle="1" w:styleId="a8">
    <w:name w:val="批注文字 字符"/>
    <w:basedOn w:val="a2"/>
    <w:link w:val="a7"/>
    <w:uiPriority w:val="99"/>
    <w:semiHidden/>
    <w:qFormat/>
    <w:rsid w:val="00462BC0"/>
    <w:rPr>
      <w:rFonts w:eastAsiaTheme="minorEastAsia"/>
      <w:lang w:eastAsia="fr-FR"/>
    </w:rPr>
  </w:style>
  <w:style w:type="character" w:customStyle="1" w:styleId="ad">
    <w:name w:val="批注框文本 字符"/>
    <w:basedOn w:val="a2"/>
    <w:link w:val="ac"/>
    <w:uiPriority w:val="99"/>
    <w:semiHidden/>
    <w:qFormat/>
    <w:rsid w:val="00462BC0"/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afa">
    <w:name w:val="批注主题 字符"/>
    <w:basedOn w:val="a8"/>
    <w:link w:val="af9"/>
    <w:uiPriority w:val="99"/>
    <w:semiHidden/>
    <w:qFormat/>
    <w:rsid w:val="00462BC0"/>
    <w:rPr>
      <w:rFonts w:ascii="Arial" w:eastAsiaTheme="minorEastAsia" w:hAnsi="Arial"/>
      <w:b/>
      <w:bCs/>
      <w:lang w:eastAsia="fr-FR"/>
    </w:rPr>
  </w:style>
  <w:style w:type="paragraph" w:customStyle="1" w:styleId="src">
    <w:name w:val="src"/>
    <w:basedOn w:val="a1"/>
    <w:rsid w:val="00462BC0"/>
    <w:pPr>
      <w:spacing w:before="100" w:beforeAutospacing="1" w:after="100" w:afterAutospacing="1"/>
    </w:pPr>
  </w:style>
  <w:style w:type="character" w:customStyle="1" w:styleId="transsent">
    <w:name w:val="transsent"/>
    <w:basedOn w:val="a2"/>
    <w:rsid w:val="00462BC0"/>
  </w:style>
  <w:style w:type="paragraph" w:customStyle="1" w:styleId="tgt">
    <w:name w:val="_tgt"/>
    <w:basedOn w:val="a1"/>
    <w:rsid w:val="00462BC0"/>
    <w:pPr>
      <w:spacing w:before="100" w:beforeAutospacing="1" w:after="100" w:afterAutospacing="1"/>
    </w:pPr>
  </w:style>
  <w:style w:type="paragraph" w:customStyle="1" w:styleId="msonormal0">
    <w:name w:val="msonormal"/>
    <w:basedOn w:val="a1"/>
    <w:rsid w:val="00462BC0"/>
    <w:pPr>
      <w:spacing w:before="100" w:beforeAutospacing="1" w:after="100" w:afterAutospacing="1"/>
    </w:pPr>
  </w:style>
  <w:style w:type="paragraph" w:customStyle="1" w:styleId="font5">
    <w:name w:val="font5"/>
    <w:basedOn w:val="a1"/>
    <w:rsid w:val="00462BC0"/>
    <w:pPr>
      <w:spacing w:before="100" w:beforeAutospacing="1" w:after="100" w:afterAutospacing="1"/>
    </w:pPr>
    <w:rPr>
      <w:rFonts w:ascii="等线" w:eastAsia="等线" w:hAnsi="等线"/>
      <w:sz w:val="18"/>
      <w:szCs w:val="18"/>
    </w:rPr>
  </w:style>
  <w:style w:type="paragraph" w:customStyle="1" w:styleId="xl66">
    <w:name w:val="xl6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67">
    <w:name w:val="xl6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8">
    <w:name w:val="xl68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69">
    <w:name w:val="xl6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0">
    <w:name w:val="xl7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1">
    <w:name w:val="xl7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2">
    <w:name w:val="xl7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73">
    <w:name w:val="xl7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4">
    <w:name w:val="xl74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5">
    <w:name w:val="xl7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76">
    <w:name w:val="xl7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7">
    <w:name w:val="xl7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8">
    <w:name w:val="xl78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9">
    <w:name w:val="xl79"/>
    <w:basedOn w:val="a1"/>
    <w:rsid w:val="00462BC0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0">
    <w:name w:val="xl80"/>
    <w:basedOn w:val="a1"/>
    <w:rsid w:val="00462BC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1">
    <w:name w:val="xl81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2">
    <w:name w:val="xl8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3">
    <w:name w:val="xl8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4">
    <w:name w:val="xl84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85">
    <w:name w:val="xl8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6">
    <w:name w:val="xl8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7">
    <w:name w:val="xl8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88">
    <w:name w:val="xl88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89">
    <w:name w:val="xl8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0">
    <w:name w:val="xl9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1">
    <w:name w:val="xl9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HeadingLOT">
    <w:name w:val="Heading (LOT"/>
    <w:basedOn w:val="21"/>
    <w:uiPriority w:val="4"/>
    <w:qFormat/>
    <w:rsid w:val="00462BC0"/>
    <w:pPr>
      <w:keepLines/>
      <w:numPr>
        <w:ilvl w:val="0"/>
        <w:numId w:val="0"/>
      </w:numPr>
      <w:tabs>
        <w:tab w:val="clear" w:pos="576"/>
      </w:tabs>
      <w:spacing w:before="240" w:line="340" w:lineRule="exact"/>
      <w:jc w:val="left"/>
      <w:outlineLvl w:val="9"/>
    </w:pPr>
    <w:rPr>
      <w:rFonts w:ascii="Verdana" w:hAnsi="Verdana"/>
      <w:i w:val="0"/>
      <w:caps w:val="0"/>
      <w:color w:val="0071C5"/>
      <w:sz w:val="28"/>
      <w:lang w:eastAsia="en-US"/>
    </w:rPr>
  </w:style>
  <w:style w:type="paragraph" w:customStyle="1" w:styleId="cus-ppp">
    <w:name w:val="cus-ppp"/>
    <w:basedOn w:val="a1"/>
    <w:rsid w:val="00462BC0"/>
    <w:pPr>
      <w:spacing w:before="100" w:beforeAutospacing="1" w:after="100" w:afterAutospacing="1"/>
    </w:pPr>
  </w:style>
  <w:style w:type="paragraph" w:customStyle="1" w:styleId="19">
    <w:name w:val="样式1"/>
    <w:basedOn w:val="a1"/>
    <w:next w:val="4"/>
    <w:qFormat/>
    <w:rsid w:val="00462BC0"/>
    <w:rPr>
      <w:rFonts w:eastAsia="Arial" w:cs="Arial"/>
      <w:szCs w:val="21"/>
    </w:rPr>
  </w:style>
  <w:style w:type="paragraph" w:customStyle="1" w:styleId="27">
    <w:name w:val="样式2"/>
    <w:basedOn w:val="a1"/>
    <w:next w:val="4"/>
    <w:link w:val="28"/>
    <w:rsid w:val="00462BC0"/>
    <w:rPr>
      <w:rFonts w:eastAsia="ArialUnicodeMS" w:cs="Arial"/>
      <w:color w:val="3C3C3C"/>
      <w:szCs w:val="21"/>
    </w:rPr>
  </w:style>
  <w:style w:type="character" w:customStyle="1" w:styleId="28">
    <w:name w:val="样式2 字符"/>
    <w:basedOn w:val="a2"/>
    <w:link w:val="27"/>
    <w:qFormat/>
    <w:rsid w:val="00462BC0"/>
    <w:rPr>
      <w:rFonts w:ascii="Arial" w:eastAsia="ArialUnicodeMS" w:hAnsi="Arial" w:cs="Arial"/>
      <w:color w:val="3C3C3C"/>
      <w:sz w:val="24"/>
      <w:szCs w:val="21"/>
    </w:rPr>
  </w:style>
  <w:style w:type="character" w:customStyle="1" w:styleId="29">
    <w:name w:val="未处理的提及2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a0">
    <w:name w:val="平铺列表"/>
    <w:basedOn w:val="aff3"/>
    <w:link w:val="aff9"/>
    <w:qFormat/>
    <w:rsid w:val="00462BC0"/>
    <w:pPr>
      <w:numPr>
        <w:numId w:val="15"/>
      </w:numPr>
      <w:adjustRightInd w:val="0"/>
      <w:spacing w:beforeLines="50" w:before="156"/>
      <w:ind w:left="420" w:right="210" w:firstLineChars="0" w:firstLine="0"/>
    </w:pPr>
    <w:rPr>
      <w:lang w:eastAsia="zh-Hans"/>
    </w:rPr>
  </w:style>
  <w:style w:type="paragraph" w:customStyle="1" w:styleId="22">
    <w:name w:val="顺序2"/>
    <w:basedOn w:val="aff3"/>
    <w:link w:val="2a"/>
    <w:qFormat/>
    <w:rsid w:val="00462BC0"/>
    <w:pPr>
      <w:numPr>
        <w:numId w:val="17"/>
      </w:numPr>
      <w:tabs>
        <w:tab w:val="left" w:pos="1080"/>
        <w:tab w:val="left" w:pos="2160"/>
      </w:tabs>
      <w:adjustRightInd w:val="0"/>
      <w:ind w:left="0" w:firstLineChars="0" w:firstLine="0"/>
    </w:pPr>
  </w:style>
  <w:style w:type="character" w:customStyle="1" w:styleId="aff9">
    <w:name w:val="平铺列表 字符"/>
    <w:basedOn w:val="aff4"/>
    <w:link w:val="a0"/>
    <w:qFormat/>
    <w:rsid w:val="00462BC0"/>
    <w:rPr>
      <w:rFonts w:ascii="宋体" w:eastAsiaTheme="minorEastAsia" w:hAnsi="宋体" w:cs="宋体"/>
      <w:sz w:val="24"/>
      <w:szCs w:val="24"/>
      <w:lang w:eastAsia="zh-Hans"/>
    </w:rPr>
  </w:style>
  <w:style w:type="paragraph" w:customStyle="1" w:styleId="1">
    <w:name w:val="平铺列表缩1"/>
    <w:basedOn w:val="aff3"/>
    <w:link w:val="1a"/>
    <w:qFormat/>
    <w:rsid w:val="00462BC0"/>
    <w:pPr>
      <w:numPr>
        <w:ilvl w:val="1"/>
        <w:numId w:val="16"/>
      </w:numPr>
      <w:adjustRightInd w:val="0"/>
      <w:ind w:left="0" w:firstLineChars="0" w:firstLine="0"/>
    </w:pPr>
    <w:rPr>
      <w:szCs w:val="21"/>
    </w:rPr>
  </w:style>
  <w:style w:type="character" w:customStyle="1" w:styleId="2a">
    <w:name w:val="顺序2 字符"/>
    <w:basedOn w:val="aff4"/>
    <w:link w:val="22"/>
    <w:qFormat/>
    <w:rsid w:val="00462BC0"/>
    <w:rPr>
      <w:rFonts w:ascii="宋体" w:eastAsiaTheme="minorEastAsia" w:hAnsi="宋体" w:cs="宋体"/>
      <w:sz w:val="24"/>
      <w:szCs w:val="24"/>
      <w:lang w:eastAsia="fr-FR"/>
    </w:rPr>
  </w:style>
  <w:style w:type="paragraph" w:customStyle="1" w:styleId="affa">
    <w:name w:val="图表标题"/>
    <w:basedOn w:val="a1"/>
    <w:link w:val="affb"/>
    <w:qFormat/>
    <w:rsid w:val="00462BC0"/>
    <w:pPr>
      <w:spacing w:beforeLines="50" w:before="156"/>
      <w:jc w:val="center"/>
    </w:pPr>
    <w:rPr>
      <w:b/>
      <w:bCs/>
      <w:sz w:val="18"/>
      <w:szCs w:val="18"/>
    </w:rPr>
  </w:style>
  <w:style w:type="character" w:customStyle="1" w:styleId="1a">
    <w:name w:val="平铺列表缩1 字符"/>
    <w:basedOn w:val="aff4"/>
    <w:link w:val="1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affb">
    <w:name w:val="图表标题 字符"/>
    <w:basedOn w:val="a2"/>
    <w:link w:val="affa"/>
    <w:qFormat/>
    <w:rsid w:val="00462BC0"/>
    <w:rPr>
      <w:rFonts w:ascii="宋体" w:hAnsi="宋体" w:cs="宋体"/>
      <w:b/>
      <w:bCs/>
      <w:sz w:val="18"/>
      <w:szCs w:val="18"/>
    </w:rPr>
  </w:style>
  <w:style w:type="paragraph" w:customStyle="1" w:styleId="1b">
    <w:name w:val="修订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table" w:customStyle="1" w:styleId="2b">
    <w:name w:val="网格型2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网格型3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6">
    <w:name w:val="未处理的提及3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c">
    <w:name w:val="修订2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fontstyle01">
    <w:name w:val="fontstyle01"/>
    <w:basedOn w:val="a2"/>
    <w:rsid w:val="00462BC0"/>
    <w:rPr>
      <w:rFonts w:ascii="Arial" w:hAnsi="Arial" w:cs="Arial" w:hint="default"/>
      <w:color w:val="000000"/>
      <w:sz w:val="24"/>
      <w:szCs w:val="24"/>
    </w:rPr>
  </w:style>
  <w:style w:type="character" w:customStyle="1" w:styleId="fontstyle11">
    <w:name w:val="fontstyle11"/>
    <w:basedOn w:val="a2"/>
    <w:rsid w:val="00462BC0"/>
    <w:rPr>
      <w:rFonts w:ascii="微软雅黑" w:eastAsia="微软雅黑" w:hAnsi="微软雅黑" w:hint="eastAsia"/>
      <w:color w:val="000000"/>
      <w:sz w:val="24"/>
      <w:szCs w:val="24"/>
    </w:rPr>
  </w:style>
  <w:style w:type="character" w:customStyle="1" w:styleId="50">
    <w:name w:val="标题 5 字符"/>
    <w:basedOn w:val="a2"/>
    <w:link w:val="5"/>
    <w:rsid w:val="00462BC0"/>
    <w:rPr>
      <w:rFonts w:ascii="宋体" w:hAnsi="宋体" w:cs="宋体"/>
      <w:i/>
      <w:sz w:val="12"/>
      <w:szCs w:val="24"/>
    </w:rPr>
  </w:style>
  <w:style w:type="character" w:customStyle="1" w:styleId="60">
    <w:name w:val="标题 6 字符"/>
    <w:basedOn w:val="a2"/>
    <w:link w:val="6"/>
    <w:uiPriority w:val="9"/>
    <w:rsid w:val="00462BC0"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2"/>
    <w:link w:val="7"/>
    <w:uiPriority w:val="9"/>
    <w:qFormat/>
    <w:rsid w:val="00462BC0"/>
    <w:rPr>
      <w:rFonts w:ascii="宋体" w:hAnsi="宋体" w:cs="宋体"/>
      <w:i/>
      <w:snapToGrid w:val="0"/>
      <w:color w:val="000000"/>
      <w:sz w:val="12"/>
      <w:szCs w:val="24"/>
    </w:rPr>
  </w:style>
  <w:style w:type="character" w:customStyle="1" w:styleId="80">
    <w:name w:val="标题 8 字符"/>
    <w:basedOn w:val="a2"/>
    <w:link w:val="8"/>
    <w:uiPriority w:val="9"/>
    <w:qFormat/>
    <w:rsid w:val="00462BC0"/>
    <w:rPr>
      <w:rFonts w:ascii="宋体" w:hAnsi="宋体" w:cs="宋体"/>
      <w:i/>
      <w:snapToGrid w:val="0"/>
      <w:color w:val="000000"/>
      <w:sz w:val="24"/>
      <w:szCs w:val="24"/>
    </w:rPr>
  </w:style>
  <w:style w:type="character" w:customStyle="1" w:styleId="90">
    <w:name w:val="标题 9 字符"/>
    <w:basedOn w:val="a2"/>
    <w:link w:val="9"/>
    <w:uiPriority w:val="9"/>
    <w:rsid w:val="00462BC0"/>
    <w:rPr>
      <w:rFonts w:ascii="宋体" w:hAnsi="宋体" w:cs="宋体"/>
      <w:b/>
      <w:sz w:val="12"/>
      <w:szCs w:val="24"/>
    </w:rPr>
  </w:style>
  <w:style w:type="paragraph" w:customStyle="1" w:styleId="affc">
    <w:name w:val="图表居中"/>
    <w:basedOn w:val="a1"/>
    <w:link w:val="affd"/>
    <w:qFormat/>
    <w:rsid w:val="00462BC0"/>
    <w:pPr>
      <w:jc w:val="center"/>
    </w:pPr>
  </w:style>
  <w:style w:type="character" w:customStyle="1" w:styleId="affd">
    <w:name w:val="图表居中 字符"/>
    <w:basedOn w:val="a2"/>
    <w:link w:val="affc"/>
    <w:qFormat/>
    <w:rsid w:val="00462BC0"/>
    <w:rPr>
      <w:rFonts w:ascii="宋体" w:hAnsi="宋体" w:cs="宋体"/>
      <w:sz w:val="24"/>
      <w:szCs w:val="24"/>
    </w:rPr>
  </w:style>
  <w:style w:type="paragraph" w:customStyle="1" w:styleId="2">
    <w:name w:val="平铺列表缩2"/>
    <w:basedOn w:val="1"/>
    <w:link w:val="2d"/>
    <w:qFormat/>
    <w:rsid w:val="00462BC0"/>
    <w:pPr>
      <w:numPr>
        <w:ilvl w:val="3"/>
      </w:numPr>
      <w:ind w:leftChars="400" w:left="684" w:hanging="284"/>
    </w:pPr>
  </w:style>
  <w:style w:type="character" w:customStyle="1" w:styleId="2d">
    <w:name w:val="平铺列表缩2 字符"/>
    <w:basedOn w:val="1a"/>
    <w:link w:val="2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ffe">
    <w:name w:val="平铺列表缩进"/>
    <w:basedOn w:val="aff3"/>
    <w:link w:val="afff"/>
    <w:rsid w:val="00462BC0"/>
    <w:pPr>
      <w:adjustRightInd w:val="0"/>
      <w:ind w:firstLineChars="0" w:hanging="283"/>
    </w:pPr>
    <w:rPr>
      <w:szCs w:val="21"/>
    </w:rPr>
  </w:style>
  <w:style w:type="character" w:customStyle="1" w:styleId="afff">
    <w:name w:val="平铺列表缩进 字符"/>
    <w:basedOn w:val="aff4"/>
    <w:link w:val="aff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311">
    <w:name w:val="未处理的提及31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10">
    <w:name w:val="修订2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41">
    <w:name w:val="未处理的提及4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msolistparagraph0">
    <w:name w:val="msolistparagraph"/>
    <w:basedOn w:val="a1"/>
    <w:rsid w:val="00462BC0"/>
    <w:pPr>
      <w:ind w:leftChars="200" w:left="420"/>
    </w:pPr>
    <w:rPr>
      <w:rFonts w:hint="eastAsia"/>
      <w:szCs w:val="21"/>
    </w:rPr>
  </w:style>
  <w:style w:type="character" w:customStyle="1" w:styleId="51">
    <w:name w:val="未处理的提及5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character" w:customStyle="1" w:styleId="61">
    <w:name w:val="未处理的提及6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71">
    <w:name w:val="未处理的提及7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81">
    <w:name w:val="未处理的提及8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paragraph" w:customStyle="1" w:styleId="10">
    <w:name w:val="顺序1"/>
    <w:basedOn w:val="aff3"/>
    <w:link w:val="1c"/>
    <w:qFormat/>
    <w:rsid w:val="00462BC0"/>
    <w:pPr>
      <w:numPr>
        <w:numId w:val="18"/>
      </w:numPr>
      <w:ind w:left="0" w:firstLineChars="0" w:firstLine="0"/>
    </w:pPr>
    <w:rPr>
      <w:szCs w:val="21"/>
    </w:rPr>
  </w:style>
  <w:style w:type="character" w:customStyle="1" w:styleId="1c">
    <w:name w:val="顺序1 字符"/>
    <w:basedOn w:val="2a"/>
    <w:link w:val="10"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">
    <w:name w:val="顺序列表样式"/>
    <w:basedOn w:val="aff3"/>
    <w:link w:val="afff0"/>
    <w:rsid w:val="00462BC0"/>
    <w:pPr>
      <w:numPr>
        <w:numId w:val="19"/>
      </w:numPr>
      <w:tabs>
        <w:tab w:val="left" w:pos="1080"/>
      </w:tabs>
      <w:ind w:left="0" w:firstLineChars="0" w:firstLine="0"/>
    </w:pPr>
    <w:rPr>
      <w:szCs w:val="21"/>
    </w:rPr>
  </w:style>
  <w:style w:type="character" w:customStyle="1" w:styleId="afff0">
    <w:name w:val="顺序列表样式 字符"/>
    <w:basedOn w:val="aff4"/>
    <w:link w:val="a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styleId="afff1">
    <w:name w:val="Unresolved Mention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numbering" w:customStyle="1" w:styleId="110">
    <w:name w:val="无列表11"/>
    <w:next w:val="a4"/>
    <w:uiPriority w:val="99"/>
    <w:semiHidden/>
    <w:unhideWhenUsed/>
    <w:rsid w:val="00462BC0"/>
  </w:style>
  <w:style w:type="table" w:customStyle="1" w:styleId="42">
    <w:name w:val="网格型4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网格型1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网格型2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网格型3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0">
    <w:name w:val="网格型41"/>
    <w:basedOn w:val="a3"/>
    <w:next w:val="afb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网格型1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d">
    <w:name w:val="平铺列表缩进1"/>
    <w:basedOn w:val="aff3"/>
    <w:link w:val="1e"/>
    <w:rsid w:val="00462BC0"/>
    <w:pPr>
      <w:adjustRightInd w:val="0"/>
      <w:ind w:left="840" w:firstLineChars="0" w:hanging="420"/>
    </w:pPr>
    <w:rPr>
      <w:szCs w:val="21"/>
    </w:rPr>
  </w:style>
  <w:style w:type="character" w:customStyle="1" w:styleId="1e">
    <w:name w:val="平铺列表缩进1 字符"/>
    <w:basedOn w:val="aff4"/>
    <w:link w:val="1d"/>
    <w:rsid w:val="00462BC0"/>
    <w:rPr>
      <w:rFonts w:ascii="宋体" w:eastAsiaTheme="minorEastAsia" w:hAnsi="宋体" w:cs="宋体"/>
      <w:sz w:val="24"/>
      <w:szCs w:val="21"/>
      <w:lang w:eastAsia="fr-FR"/>
    </w:rPr>
  </w:style>
  <w:style w:type="table" w:customStyle="1" w:styleId="2110">
    <w:name w:val="网格型2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网格型3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e">
    <w:name w:val="平铺列表缩进2"/>
    <w:basedOn w:val="1d"/>
    <w:link w:val="2f"/>
    <w:rsid w:val="00462BC0"/>
    <w:pPr>
      <w:ind w:left="1260"/>
    </w:pPr>
  </w:style>
  <w:style w:type="character" w:customStyle="1" w:styleId="2f">
    <w:name w:val="平铺列表缩进2 字符"/>
    <w:basedOn w:val="1e"/>
    <w:link w:val="2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37">
    <w:name w:val="修订3"/>
    <w:next w:val="afff2"/>
    <w:hidden/>
    <w:uiPriority w:val="99"/>
    <w:semiHidden/>
    <w:rsid w:val="00462BC0"/>
    <w:rPr>
      <w:rFonts w:ascii="微软雅黑" w:eastAsia="微软雅黑" w:hAnsi="微软雅黑"/>
      <w:kern w:val="2"/>
      <w:sz w:val="21"/>
      <w:szCs w:val="22"/>
    </w:rPr>
  </w:style>
  <w:style w:type="paragraph" w:customStyle="1" w:styleId="TOC10">
    <w:name w:val="TOC 标题1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="等线 Light" w:eastAsia="等线 Light" w:hAnsi="等线 Light"/>
      <w:b w:val="0"/>
      <w:caps w:val="0"/>
      <w:color w:val="2E74B5"/>
      <w:kern w:val="0"/>
      <w:sz w:val="32"/>
      <w:szCs w:val="32"/>
    </w:rPr>
  </w:style>
  <w:style w:type="table" w:customStyle="1" w:styleId="TableNormal2">
    <w:name w:val="Table Normal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等线" w:eastAsia="等线" w:hAnsi="等线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f">
    <w:name w:val="明显参考1"/>
    <w:basedOn w:val="a2"/>
    <w:uiPriority w:val="32"/>
    <w:qFormat/>
    <w:rsid w:val="00462BC0"/>
    <w:rPr>
      <w:b/>
      <w:bCs/>
      <w:smallCaps/>
      <w:color w:val="5B9BD5"/>
      <w:spacing w:val="5"/>
    </w:rPr>
  </w:style>
  <w:style w:type="paragraph" w:customStyle="1" w:styleId="Bullet">
    <w:name w:val="Bullet"/>
    <w:basedOn w:val="a1"/>
    <w:uiPriority w:val="1"/>
    <w:rsid w:val="00462BC0"/>
    <w:pPr>
      <w:numPr>
        <w:numId w:val="20"/>
      </w:numPr>
      <w:spacing w:before="120"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paragraph" w:customStyle="1" w:styleId="BulletSub">
    <w:name w:val="Bullet Sub"/>
    <w:basedOn w:val="a1"/>
    <w:uiPriority w:val="1"/>
    <w:rsid w:val="00462BC0"/>
    <w:pPr>
      <w:numPr>
        <w:ilvl w:val="1"/>
        <w:numId w:val="20"/>
      </w:numPr>
      <w:spacing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numbering" w:customStyle="1" w:styleId="IMCBulletList">
    <w:name w:val="IMC Bullet List"/>
    <w:rsid w:val="00462BC0"/>
    <w:pPr>
      <w:numPr>
        <w:numId w:val="20"/>
      </w:numPr>
    </w:pPr>
  </w:style>
  <w:style w:type="paragraph" w:customStyle="1" w:styleId="alt">
    <w:name w:val="alt"/>
    <w:basedOn w:val="a1"/>
    <w:rsid w:val="00462BC0"/>
    <w:pPr>
      <w:spacing w:before="100" w:beforeAutospacing="1" w:after="100" w:afterAutospacing="1"/>
    </w:pPr>
  </w:style>
  <w:style w:type="character" w:customStyle="1" w:styleId="hljs-keyword">
    <w:name w:val="hljs-keyword"/>
    <w:basedOn w:val="a2"/>
    <w:rsid w:val="00462BC0"/>
  </w:style>
  <w:style w:type="character" w:customStyle="1" w:styleId="hljs-comment">
    <w:name w:val="hljs-comment"/>
    <w:basedOn w:val="a2"/>
    <w:rsid w:val="00462BC0"/>
  </w:style>
  <w:style w:type="character" w:customStyle="1" w:styleId="hljs-doctag">
    <w:name w:val="hljs-doctag"/>
    <w:basedOn w:val="a2"/>
    <w:rsid w:val="00462BC0"/>
  </w:style>
  <w:style w:type="character" w:customStyle="1" w:styleId="hljs-meta">
    <w:name w:val="hljs-meta"/>
    <w:basedOn w:val="a2"/>
    <w:rsid w:val="00462BC0"/>
  </w:style>
  <w:style w:type="character" w:customStyle="1" w:styleId="hljs-meta-keyword">
    <w:name w:val="hljs-meta-keyword"/>
    <w:basedOn w:val="a2"/>
    <w:rsid w:val="00462BC0"/>
  </w:style>
  <w:style w:type="character" w:customStyle="1" w:styleId="hljs-number">
    <w:name w:val="hljs-number"/>
    <w:basedOn w:val="a2"/>
    <w:rsid w:val="00462BC0"/>
  </w:style>
  <w:style w:type="character" w:customStyle="1" w:styleId="hljs-builtin">
    <w:name w:val="hljs-built_in"/>
    <w:basedOn w:val="a2"/>
    <w:rsid w:val="00462BC0"/>
  </w:style>
  <w:style w:type="character" w:customStyle="1" w:styleId="hljs-regexp">
    <w:name w:val="hljs-regexp"/>
    <w:basedOn w:val="a2"/>
    <w:rsid w:val="00462BC0"/>
  </w:style>
  <w:style w:type="character" w:customStyle="1" w:styleId="hljs-function">
    <w:name w:val="hljs-function"/>
    <w:basedOn w:val="a2"/>
    <w:rsid w:val="00462BC0"/>
  </w:style>
  <w:style w:type="character" w:customStyle="1" w:styleId="hljs-title">
    <w:name w:val="hljs-title"/>
    <w:basedOn w:val="a2"/>
    <w:rsid w:val="00462BC0"/>
  </w:style>
  <w:style w:type="character" w:customStyle="1" w:styleId="hljs-params">
    <w:name w:val="hljs-params"/>
    <w:basedOn w:val="a2"/>
    <w:rsid w:val="00462BC0"/>
  </w:style>
  <w:style w:type="character" w:customStyle="1" w:styleId="hljs-bullet">
    <w:name w:val="hljs-bullet"/>
    <w:basedOn w:val="a2"/>
    <w:rsid w:val="00462BC0"/>
  </w:style>
  <w:style w:type="character" w:customStyle="1" w:styleId="hljs-code">
    <w:name w:val="hljs-code"/>
    <w:basedOn w:val="a2"/>
    <w:rsid w:val="00462BC0"/>
  </w:style>
  <w:style w:type="character" w:customStyle="1" w:styleId="hljs-emphasis">
    <w:name w:val="hljs-emphasis"/>
    <w:basedOn w:val="a2"/>
    <w:rsid w:val="00462BC0"/>
  </w:style>
  <w:style w:type="character" w:customStyle="1" w:styleId="hljs-attr">
    <w:name w:val="hljs-attr"/>
    <w:basedOn w:val="a2"/>
    <w:rsid w:val="00462BC0"/>
  </w:style>
  <w:style w:type="character" w:customStyle="1" w:styleId="hljs-string">
    <w:name w:val="hljs-string"/>
    <w:basedOn w:val="a2"/>
    <w:rsid w:val="00462BC0"/>
  </w:style>
  <w:style w:type="character" w:customStyle="1" w:styleId="hljs-literal">
    <w:name w:val="hljs-literal"/>
    <w:basedOn w:val="a2"/>
    <w:rsid w:val="00462BC0"/>
  </w:style>
  <w:style w:type="character" w:customStyle="1" w:styleId="hljs-variableconstant">
    <w:name w:val="hljs-variable constant_"/>
    <w:basedOn w:val="a2"/>
    <w:rsid w:val="00462BC0"/>
  </w:style>
  <w:style w:type="character" w:customStyle="1" w:styleId="hljs-type">
    <w:name w:val="hljs-type"/>
    <w:basedOn w:val="a2"/>
    <w:rsid w:val="00462BC0"/>
  </w:style>
  <w:style w:type="table" w:customStyle="1" w:styleId="TableNormal11">
    <w:name w:val="Table Normal1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1">
    <w:name w:val="Table Normal2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2">
    <w:name w:val="Table Normal1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3">
    <w:name w:val="Table Normal1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4">
    <w:name w:val="Table Normal1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5">
    <w:name w:val="Table Normal1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6">
    <w:name w:val="Table Normal1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7">
    <w:name w:val="Table Normal1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8">
    <w:name w:val="Table Normal1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9">
    <w:name w:val="Table Normal1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0">
    <w:name w:val="Table Normal2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f2">
    <w:name w:val="Revision"/>
    <w:hidden/>
    <w:uiPriority w:val="99"/>
    <w:semiHidden/>
    <w:unhideWhenUsed/>
    <w:rsid w:val="00462BC0"/>
    <w:rPr>
      <w:rFonts w:ascii="Arial" w:eastAsiaTheme="minorEastAsia" w:hAnsi="Arial"/>
      <w:lang w:eastAsia="fr-FR"/>
    </w:rPr>
  </w:style>
  <w:style w:type="character" w:styleId="afff3">
    <w:name w:val="Intense Reference"/>
    <w:basedOn w:val="a2"/>
    <w:uiPriority w:val="32"/>
    <w:qFormat/>
    <w:rsid w:val="00462BC0"/>
    <w:rPr>
      <w:b/>
      <w:bCs/>
      <w:smallCaps/>
      <w:color w:val="4F81BD" w:themeColor="accent1"/>
      <w:spacing w:val="5"/>
    </w:rPr>
  </w:style>
  <w:style w:type="paragraph" w:styleId="TOC">
    <w:name w:val="TOC Heading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kern w:val="0"/>
      <w:sz w:val="32"/>
      <w:szCs w:val="32"/>
    </w:rPr>
  </w:style>
  <w:style w:type="paragraph" w:customStyle="1" w:styleId="MLStat">
    <w:name w:val="MLStat"/>
    <w:basedOn w:val="a1"/>
    <w:rsid w:val="00274E12"/>
    <w:pPr>
      <w:spacing w:line="295" w:lineRule="exact"/>
      <w:outlineLvl w:val="0"/>
    </w:pPr>
    <w:rPr>
      <w:rFonts w:ascii="Arial" w:eastAsia="MS Mincho" w:hAnsi="Arial" w:cs="Arial"/>
      <w:sz w:val="20"/>
      <w:lang w:eastAsia="de-DE"/>
    </w:rPr>
  </w:style>
  <w:style w:type="paragraph" w:customStyle="1" w:styleId="38">
    <w:name w:val="目录3"/>
    <w:basedOn w:val="PARAG1"/>
    <w:link w:val="39"/>
    <w:qFormat/>
    <w:rsid w:val="00B14855"/>
    <w:pPr>
      <w:tabs>
        <w:tab w:val="right" w:leader="dot" w:pos="9345"/>
      </w:tabs>
      <w:ind w:leftChars="100" w:left="100" w:rightChars="100" w:right="100"/>
    </w:pPr>
    <w:rPr>
      <w:rFonts w:ascii="微软雅黑" w:eastAsia="微软雅黑" w:hAnsi="微软雅黑" w:cs="微软雅黑"/>
      <w:i/>
      <w:iCs/>
      <w:noProof/>
      <w:sz w:val="20"/>
      <w:szCs w:val="20"/>
      <w:lang w:eastAsia="en-US"/>
    </w:rPr>
  </w:style>
  <w:style w:type="character" w:customStyle="1" w:styleId="TOC30">
    <w:name w:val="TOC 3 字符"/>
    <w:basedOn w:val="a2"/>
    <w:link w:val="TOC3"/>
    <w:uiPriority w:val="39"/>
    <w:rsid w:val="00F806A0"/>
    <w:rPr>
      <w:rFonts w:ascii="微软雅黑" w:eastAsia="微软雅黑" w:hAnsi="微软雅黑" w:cs="微软雅黑"/>
      <w:i/>
      <w:iCs/>
      <w:sz w:val="24"/>
      <w:szCs w:val="24"/>
    </w:rPr>
  </w:style>
  <w:style w:type="character" w:customStyle="1" w:styleId="39">
    <w:name w:val="目录3 字符"/>
    <w:basedOn w:val="TOC30"/>
    <w:link w:val="38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1f0">
    <w:name w:val="目录1"/>
    <w:basedOn w:val="38"/>
    <w:link w:val="1f1"/>
    <w:qFormat/>
    <w:rsid w:val="00B14855"/>
  </w:style>
  <w:style w:type="character" w:customStyle="1" w:styleId="1f1">
    <w:name w:val="目录1 字符"/>
    <w:basedOn w:val="39"/>
    <w:link w:val="1f0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2f0">
    <w:name w:val="目录2"/>
    <w:basedOn w:val="TOC2"/>
    <w:link w:val="2f1"/>
    <w:qFormat/>
    <w:rsid w:val="00B14855"/>
    <w:rPr>
      <w:noProof/>
    </w:rPr>
  </w:style>
  <w:style w:type="character" w:customStyle="1" w:styleId="TOC20">
    <w:name w:val="TOC 2 字符"/>
    <w:basedOn w:val="a2"/>
    <w:link w:val="TOC2"/>
    <w:uiPriority w:val="39"/>
    <w:rsid w:val="00F806A0"/>
    <w:rPr>
      <w:rFonts w:ascii="微软雅黑" w:eastAsia="微软雅黑" w:hAnsi="微软雅黑" w:cs="微软雅黑"/>
      <w:smallCaps/>
      <w:sz w:val="24"/>
      <w:szCs w:val="24"/>
    </w:rPr>
  </w:style>
  <w:style w:type="character" w:customStyle="1" w:styleId="2f1">
    <w:name w:val="目录2 字符"/>
    <w:basedOn w:val="TOC20"/>
    <w:link w:val="2f0"/>
    <w:rsid w:val="00B14855"/>
    <w:rPr>
      <w:rFonts w:ascii="微软雅黑" w:eastAsia="微软雅黑" w:hAnsi="微软雅黑" w:cs="宋体"/>
      <w:smallCaps/>
      <w:noProof/>
      <w:sz w:val="24"/>
      <w:szCs w:val="24"/>
    </w:rPr>
  </w:style>
  <w:style w:type="paragraph" w:customStyle="1" w:styleId="Compact">
    <w:name w:val="Compact"/>
    <w:qFormat/>
    <w:pPr>
      <w:spacing w:before="36" w:after="36"/>
    </w:pPr>
  </w:style>
  <w:style w:type="paragraph" w:customStyle="1" w:styleId="FirstParagraph">
    <w:name w:val="First Paragraph"/>
    <w:qFormat/>
  </w:style>
  <w:style w:type="character" w:customStyle="1" w:styleId="VerbatimChar">
    <w:name w:val="Verbatim Char"/>
    <w:link w:val="SourceCode"/>
    <w:rPr>
      <w:rFonts w:ascii="Consolas" w:hAnsi="Consolas"/>
      <w:sz w:val="22"/>
    </w:rPr>
  </w:style>
  <w:style w:type="paragraph" w:styleId="afff4">
    <w:name w:val="Block Text"/>
    <w:uiPriority w:val="9"/>
    <w:unhideWhenUsed/>
    <w:qFormat/>
    <w:pPr>
      <w:spacing w:before="100" w:after="100"/>
      <w:ind w:left="480" w:right="480"/>
    </w:pPr>
  </w:style>
  <w:style w:type="paragraph" w:customStyle="1" w:styleId="SourceCode">
    <w:name w:val="Source Code"/>
    <w:link w:val="VerbatimChar"/>
    <w:pPr>
      <w:wordWrap w:val="0"/>
    </w:pPr>
  </w:style>
  <w:style w:type="paragraph" w:customStyle="1" w:styleId="CaptionedFigure">
    <w:name w:val="Captioned Figure"/>
    <w:pPr>
      <w:keepNext/>
    </w:pPr>
  </w:style>
  <w:style w:type="paragraph" w:customStyle="1" w:styleId="ImageCaption">
    <w:name w:val="Image Caption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7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8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2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8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66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2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7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0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0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8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3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6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5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6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0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0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5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5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2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5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3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2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9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3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3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0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7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8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3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9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1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0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0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4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9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8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1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8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7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4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0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5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2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1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9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3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0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2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5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3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7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4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6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1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4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3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5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3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5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3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3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7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5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2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8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9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2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9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6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1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6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9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2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2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4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1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83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2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0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2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7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1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8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71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5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8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5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8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5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5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6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4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0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8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4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5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1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1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8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6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2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7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0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0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0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52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9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32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2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1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9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3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6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5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2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8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5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9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7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6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9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0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4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6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8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9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7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9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8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1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3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9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3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3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4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7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1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8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0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3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4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2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1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6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5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3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4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9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1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6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7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5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9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7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1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54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9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8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3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4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8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1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8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3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2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9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8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9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1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8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6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31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0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4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0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2.svg"/><Relationship Id="rId117" Type="http://schemas.openxmlformats.org/officeDocument/2006/relationships/theme" Target="theme/theme1.xml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sv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12" Type="http://schemas.openxmlformats.org/officeDocument/2006/relationships/image" Target="media/image98.png"/><Relationship Id="rId16" Type="http://schemas.openxmlformats.org/officeDocument/2006/relationships/image" Target="media/image2.svg"/><Relationship Id="rId107" Type="http://schemas.openxmlformats.org/officeDocument/2006/relationships/image" Target="media/image93.png"/><Relationship Id="rId11" Type="http://schemas.openxmlformats.org/officeDocument/2006/relationships/footer" Target="footer1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image" Target="media/image60.svg"/><Relationship Id="rId79" Type="http://schemas.openxmlformats.org/officeDocument/2006/relationships/image" Target="media/image65.png"/><Relationship Id="rId102" Type="http://schemas.openxmlformats.org/officeDocument/2006/relationships/image" Target="media/image88.png"/><Relationship Id="rId5" Type="http://schemas.openxmlformats.org/officeDocument/2006/relationships/settings" Target="settings.xml"/><Relationship Id="rId90" Type="http://schemas.openxmlformats.org/officeDocument/2006/relationships/image" Target="media/image76.png"/><Relationship Id="rId95" Type="http://schemas.openxmlformats.org/officeDocument/2006/relationships/image" Target="media/image81.png"/><Relationship Id="rId22" Type="http://schemas.openxmlformats.org/officeDocument/2006/relationships/image" Target="media/image8.svg"/><Relationship Id="rId27" Type="http://schemas.openxmlformats.org/officeDocument/2006/relationships/image" Target="media/image13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openxmlformats.org/officeDocument/2006/relationships/image" Target="media/image50.svg"/><Relationship Id="rId69" Type="http://schemas.openxmlformats.org/officeDocument/2006/relationships/image" Target="media/image55.png"/><Relationship Id="rId113" Type="http://schemas.openxmlformats.org/officeDocument/2006/relationships/image" Target="media/image99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59" Type="http://schemas.openxmlformats.org/officeDocument/2006/relationships/image" Target="media/image45.png"/><Relationship Id="rId103" Type="http://schemas.openxmlformats.org/officeDocument/2006/relationships/image" Target="media/image89.png"/><Relationship Id="rId108" Type="http://schemas.openxmlformats.org/officeDocument/2006/relationships/image" Target="media/image94.png"/><Relationship Id="rId54" Type="http://schemas.openxmlformats.org/officeDocument/2006/relationships/image" Target="media/image40.png"/><Relationship Id="rId70" Type="http://schemas.openxmlformats.org/officeDocument/2006/relationships/image" Target="media/image56.svg"/><Relationship Id="rId75" Type="http://schemas.openxmlformats.org/officeDocument/2006/relationships/image" Target="media/image61.png"/><Relationship Id="rId91" Type="http://schemas.openxmlformats.org/officeDocument/2006/relationships/image" Target="media/image77.png"/><Relationship Id="rId96" Type="http://schemas.openxmlformats.org/officeDocument/2006/relationships/image" Target="media/image8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9.png"/><Relationship Id="rId28" Type="http://schemas.openxmlformats.org/officeDocument/2006/relationships/image" Target="media/image14.svg"/><Relationship Id="rId49" Type="http://schemas.openxmlformats.org/officeDocument/2006/relationships/image" Target="media/image35.png"/><Relationship Id="rId114" Type="http://schemas.openxmlformats.org/officeDocument/2006/relationships/image" Target="media/image100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80.png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image" Target="media/image4.svg"/><Relationship Id="rId39" Type="http://schemas.openxmlformats.org/officeDocument/2006/relationships/image" Target="media/image25.png"/><Relationship Id="rId109" Type="http://schemas.openxmlformats.org/officeDocument/2006/relationships/image" Target="media/image9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2.svg"/><Relationship Id="rId97" Type="http://schemas.openxmlformats.org/officeDocument/2006/relationships/image" Target="media/image83.png"/><Relationship Id="rId104" Type="http://schemas.openxmlformats.org/officeDocument/2006/relationships/image" Target="media/image90.png"/><Relationship Id="rId7" Type="http://schemas.openxmlformats.org/officeDocument/2006/relationships/footnotes" Target="footnotes.xml"/><Relationship Id="rId71" Type="http://schemas.openxmlformats.org/officeDocument/2006/relationships/image" Target="media/image57.png"/><Relationship Id="rId92" Type="http://schemas.openxmlformats.org/officeDocument/2006/relationships/image" Target="media/image78.png"/><Relationship Id="rId2" Type="http://schemas.openxmlformats.org/officeDocument/2006/relationships/customXml" Target="../customXml/item2.xml"/><Relationship Id="rId29" Type="http://schemas.openxmlformats.org/officeDocument/2006/relationships/image" Target="media/image15.png"/><Relationship Id="rId24" Type="http://schemas.openxmlformats.org/officeDocument/2006/relationships/image" Target="media/image10.sv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image" Target="media/image52.svg"/><Relationship Id="rId87" Type="http://schemas.openxmlformats.org/officeDocument/2006/relationships/image" Target="media/image73.png"/><Relationship Id="rId110" Type="http://schemas.openxmlformats.org/officeDocument/2006/relationships/image" Target="media/image96.png"/><Relationship Id="rId115" Type="http://schemas.openxmlformats.org/officeDocument/2006/relationships/image" Target="media/image101.png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19" Type="http://schemas.openxmlformats.org/officeDocument/2006/relationships/image" Target="media/image5.png"/><Relationship Id="rId14" Type="http://schemas.openxmlformats.org/officeDocument/2006/relationships/footer" Target="footer3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56" Type="http://schemas.openxmlformats.org/officeDocument/2006/relationships/image" Target="media/image42.png"/><Relationship Id="rId77" Type="http://schemas.openxmlformats.org/officeDocument/2006/relationships/image" Target="media/image63.png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8" Type="http://schemas.openxmlformats.org/officeDocument/2006/relationships/endnotes" Target="endnotes.xml"/><Relationship Id="rId51" Type="http://schemas.openxmlformats.org/officeDocument/2006/relationships/image" Target="media/image37.png"/><Relationship Id="rId72" Type="http://schemas.openxmlformats.org/officeDocument/2006/relationships/image" Target="media/image58.svg"/><Relationship Id="rId93" Type="http://schemas.openxmlformats.org/officeDocument/2006/relationships/image" Target="media/image79.png"/><Relationship Id="rId98" Type="http://schemas.openxmlformats.org/officeDocument/2006/relationships/image" Target="media/image84.png"/><Relationship Id="rId3" Type="http://schemas.openxmlformats.org/officeDocument/2006/relationships/numbering" Target="numbering.xml"/><Relationship Id="rId25" Type="http://schemas.openxmlformats.org/officeDocument/2006/relationships/image" Target="media/image11.png"/><Relationship Id="rId46" Type="http://schemas.openxmlformats.org/officeDocument/2006/relationships/image" Target="media/image32.png"/><Relationship Id="rId67" Type="http://schemas.openxmlformats.org/officeDocument/2006/relationships/image" Target="media/image53.png"/><Relationship Id="rId116" Type="http://schemas.openxmlformats.org/officeDocument/2006/relationships/fontTable" Target="fontTable.xml"/><Relationship Id="rId20" Type="http://schemas.openxmlformats.org/officeDocument/2006/relationships/image" Target="media/image6.svg"/><Relationship Id="rId41" Type="http://schemas.openxmlformats.org/officeDocument/2006/relationships/image" Target="media/image27.png"/><Relationship Id="rId62" Type="http://schemas.openxmlformats.org/officeDocument/2006/relationships/image" Target="media/image48.sv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111" Type="http://schemas.openxmlformats.org/officeDocument/2006/relationships/image" Target="media/image97.png"/><Relationship Id="rId15" Type="http://schemas.openxmlformats.org/officeDocument/2006/relationships/image" Target="media/image1.png"/><Relationship Id="rId36" Type="http://schemas.openxmlformats.org/officeDocument/2006/relationships/image" Target="media/image22.png"/><Relationship Id="rId57" Type="http://schemas.openxmlformats.org/officeDocument/2006/relationships/image" Target="media/image43.png"/><Relationship Id="rId106" Type="http://schemas.openxmlformats.org/officeDocument/2006/relationships/image" Target="media/image92.png"/><Relationship Id="rId118" Type="http://schemas.openxmlformats.org/officeDocument/2006/relationships/image" Target="media/image102.png"/><Relationship Id="rId119" Type="http://schemas.openxmlformats.org/officeDocument/2006/relationships/image" Target="media/image103.png"/><Relationship Id="rId120" Type="http://schemas.openxmlformats.org/officeDocument/2006/relationships/image" Target="media/image104.png"/><Relationship Id="rId121" Type="http://schemas.openxmlformats.org/officeDocument/2006/relationships/image" Target="media/image105.png"/><Relationship Id="rId122" Type="http://schemas.openxmlformats.org/officeDocument/2006/relationships/image" Target="media/image106.png"/><Relationship Id="rId123" Type="http://schemas.openxmlformats.org/officeDocument/2006/relationships/image" Target="media/image107.png"/><Relationship Id="rId124" Type="http://schemas.openxmlformats.org/officeDocument/2006/relationships/image" Target="media/image108.png"/><Relationship Id="rId125" Type="http://schemas.openxmlformats.org/officeDocument/2006/relationships/image" Target="media/image109.png"/><Relationship Id="rId126" Type="http://schemas.openxmlformats.org/officeDocument/2006/relationships/image" Target="media/image110.png"/><Relationship Id="rId127" Type="http://schemas.openxmlformats.org/officeDocument/2006/relationships/image" Target="media/image111.png"/><Relationship Id="rId128" Type="http://schemas.openxmlformats.org/officeDocument/2006/relationships/image" Target="media/image112.png"/><Relationship Id="rId129" Type="http://schemas.openxmlformats.org/officeDocument/2006/relationships/image" Target="media/image113.png"/><Relationship Id="rId130" Type="http://schemas.openxmlformats.org/officeDocument/2006/relationships/image" Target="media/image114.png"/><Relationship Id="rId131" Type="http://schemas.openxmlformats.org/officeDocument/2006/relationships/image" Target="media/image115.png"/><Relationship Id="rId132" Type="http://schemas.openxmlformats.org/officeDocument/2006/relationships/image" Target="media/image116.png"/><Relationship Id="rId133" Type="http://schemas.openxmlformats.org/officeDocument/2006/relationships/image" Target="media/image117.png"/><Relationship Id="rId134" Type="http://schemas.openxmlformats.org/officeDocument/2006/relationships/image" Target="media/image118.png"/><Relationship Id="rId135" Type="http://schemas.openxmlformats.org/officeDocument/2006/relationships/image" Target="media/image119.png"/><Relationship Id="rId136" Type="http://schemas.openxmlformats.org/officeDocument/2006/relationships/image" Target="media/image120.png"/><Relationship Id="rId137" Type="http://schemas.openxmlformats.org/officeDocument/2006/relationships/image" Target="media/image121.png"/><Relationship Id="rId138" Type="http://schemas.openxmlformats.org/officeDocument/2006/relationships/image" Target="media/image122.png"/><Relationship Id="rId139" Type="http://schemas.openxmlformats.org/officeDocument/2006/relationships/image" Target="media/image123.png"/><Relationship Id="rId140" Type="http://schemas.openxmlformats.org/officeDocument/2006/relationships/image" Target="media/image124.png"/><Relationship Id="rId141" Type="http://schemas.openxmlformats.org/officeDocument/2006/relationships/image" Target="media/image125.png"/><Relationship Id="rId142" Type="http://schemas.openxmlformats.org/officeDocument/2006/relationships/image" Target="media/image126.png"/><Relationship Id="rId143" Type="http://schemas.openxmlformats.org/officeDocument/2006/relationships/image" Target="media/image127.png"/><Relationship Id="rId144" Type="http://schemas.openxmlformats.org/officeDocument/2006/relationships/image" Target="media/image128.png"/><Relationship Id="rId145" Type="http://schemas.openxmlformats.org/officeDocument/2006/relationships/image" Target="media/image129.png"/><Relationship Id="rId146" Type="http://schemas.openxmlformats.org/officeDocument/2006/relationships/image" Target="media/image130.png"/><Relationship Id="rId147" Type="http://schemas.openxmlformats.org/officeDocument/2006/relationships/image" Target="media/image131.png"/><Relationship Id="rId148" Type="http://schemas.openxmlformats.org/officeDocument/2006/relationships/image" Target="media/image132.png"/><Relationship Id="rId149" Type="http://schemas.openxmlformats.org/officeDocument/2006/relationships/image" Target="media/image133.png"/><Relationship Id="rId150" Type="http://schemas.openxmlformats.org/officeDocument/2006/relationships/image" Target="media/image134.png"/><Relationship Id="rId151" Type="http://schemas.openxmlformats.org/officeDocument/2006/relationships/image" Target="media/image135.png"/><Relationship Id="rId152" Type="http://schemas.openxmlformats.org/officeDocument/2006/relationships/image" Target="media/image136.png"/><Relationship Id="rId153" Type="http://schemas.openxmlformats.org/officeDocument/2006/relationships/image" Target="media/image137.png"/><Relationship Id="rId154" Type="http://schemas.openxmlformats.org/officeDocument/2006/relationships/image" Target="media/image138.png"/><Relationship Id="rId155" Type="http://schemas.openxmlformats.org/officeDocument/2006/relationships/image" Target="media/image139.png"/><Relationship Id="rId156" Type="http://schemas.openxmlformats.org/officeDocument/2006/relationships/image" Target="media/image140.png"/><Relationship Id="rId157" Type="http://schemas.openxmlformats.org/officeDocument/2006/relationships/image" Target="media/image141.png"/><Relationship Id="rId158" Type="http://schemas.openxmlformats.org/officeDocument/2006/relationships/image" Target="media/image142.png"/><Relationship Id="rId159" Type="http://schemas.openxmlformats.org/officeDocument/2006/relationships/image" Target="media/image143.png"/><Relationship Id="rId160" Type="http://schemas.openxmlformats.org/officeDocument/2006/relationships/image" Target="media/image144.png"/><Relationship Id="rId161" Type="http://schemas.openxmlformats.org/officeDocument/2006/relationships/image" Target="media/image145.png"/><Relationship Id="rId162" Type="http://schemas.openxmlformats.org/officeDocument/2006/relationships/image" Target="media/image146.png"/><Relationship Id="rId163" Type="http://schemas.openxmlformats.org/officeDocument/2006/relationships/image" Target="media/image147.png"/><Relationship Id="rId164" Type="http://schemas.openxmlformats.org/officeDocument/2006/relationships/image" Target="media/image148.png"/><Relationship Id="rId165" Type="http://schemas.openxmlformats.org/officeDocument/2006/relationships/image" Target="media/image149.png"/><Relationship Id="rId166" Type="http://schemas.openxmlformats.org/officeDocument/2006/relationships/image" Target="media/image150.png"/><Relationship Id="rId167" Type="http://schemas.openxmlformats.org/officeDocument/2006/relationships/image" Target="media/image151.png"/><Relationship Id="rId168" Type="http://schemas.openxmlformats.org/officeDocument/2006/relationships/image" Target="media/image152.png"/><Relationship Id="rId169" Type="http://schemas.openxmlformats.org/officeDocument/2006/relationships/image" Target="media/image153.png"/><Relationship Id="rId170" Type="http://schemas.openxmlformats.org/officeDocument/2006/relationships/image" Target="media/image154.png"/><Relationship Id="rId171" Type="http://schemas.openxmlformats.org/officeDocument/2006/relationships/image" Target="media/image155.png"/><Relationship Id="rId172" Type="http://schemas.openxmlformats.org/officeDocument/2006/relationships/image" Target="media/image156.png"/><Relationship Id="rId173" Type="http://schemas.openxmlformats.org/officeDocument/2006/relationships/image" Target="media/image157.png"/><Relationship Id="rId174" Type="http://schemas.openxmlformats.org/officeDocument/2006/relationships/image" Target="media/image158.png"/><Relationship Id="rId175" Type="http://schemas.openxmlformats.org/officeDocument/2006/relationships/image" Target="media/image159.png"/><Relationship Id="rId176" Type="http://schemas.openxmlformats.org/officeDocument/2006/relationships/image" Target="media/image160.png"/><Relationship Id="rId177" Type="http://schemas.openxmlformats.org/officeDocument/2006/relationships/image" Target="media/image161.png"/><Relationship Id="rId178" Type="http://schemas.openxmlformats.org/officeDocument/2006/relationships/image" Target="media/image162.png"/><Relationship Id="rId179" Type="http://schemas.openxmlformats.org/officeDocument/2006/relationships/image" Target="media/image163.png"/><Relationship Id="rId180" Type="http://schemas.openxmlformats.org/officeDocument/2006/relationships/image" Target="media/image164.png"/><Relationship Id="rId181" Type="http://schemas.openxmlformats.org/officeDocument/2006/relationships/image" Target="media/image165.png"/><Relationship Id="rId182" Type="http://schemas.openxmlformats.org/officeDocument/2006/relationships/image" Target="media/image166.png"/><Relationship Id="rId183" Type="http://schemas.openxmlformats.org/officeDocument/2006/relationships/image" Target="media/image167.png"/><Relationship Id="rId184" Type="http://schemas.openxmlformats.org/officeDocument/2006/relationships/image" Target="media/image168.png"/><Relationship Id="rId185" Type="http://schemas.openxmlformats.org/officeDocument/2006/relationships/image" Target="media/image169.png"/><Relationship Id="rId186" Type="http://schemas.openxmlformats.org/officeDocument/2006/relationships/image" Target="media/image170.png"/><Relationship Id="rId187" Type="http://schemas.openxmlformats.org/officeDocument/2006/relationships/image" Target="media/image171.png"/><Relationship Id="rId188" Type="http://schemas.openxmlformats.org/officeDocument/2006/relationships/image" Target="media/image172.png"/><Relationship Id="rId189" Type="http://schemas.openxmlformats.org/officeDocument/2006/relationships/image" Target="media/image173.png"/><Relationship Id="rId190" Type="http://schemas.openxmlformats.org/officeDocument/2006/relationships/image" Target="media/image174.png"/><Relationship Id="rId191" Type="http://schemas.openxmlformats.org/officeDocument/2006/relationships/image" Target="media/image175.png"/><Relationship Id="rId192" Type="http://schemas.openxmlformats.org/officeDocument/2006/relationships/image" Target="media/image176.png"/><Relationship Id="rId193" Type="http://schemas.openxmlformats.org/officeDocument/2006/relationships/image" Target="media/image177.png"/><Relationship Id="rId194" Type="http://schemas.openxmlformats.org/officeDocument/2006/relationships/image" Target="media/image178.png"/><Relationship Id="rId195" Type="http://schemas.openxmlformats.org/officeDocument/2006/relationships/image" Target="media/image179.png"/><Relationship Id="rId196" Type="http://schemas.openxmlformats.org/officeDocument/2006/relationships/image" Target="media/image180.png"/><Relationship Id="rId197" Type="http://schemas.openxmlformats.org/officeDocument/2006/relationships/image" Target="media/image181.png"/><Relationship Id="rId198" Type="http://schemas.openxmlformats.org/officeDocument/2006/relationships/image" Target="media/image182.png"/><Relationship Id="rId199" Type="http://schemas.openxmlformats.org/officeDocument/2006/relationships/image" Target="media/image183.png"/><Relationship Id="rId200" Type="http://schemas.openxmlformats.org/officeDocument/2006/relationships/image" Target="media/image184.png"/><Relationship Id="rId201" Type="http://schemas.openxmlformats.org/officeDocument/2006/relationships/image" Target="media/image185.png"/><Relationship Id="rId202" Type="http://schemas.openxmlformats.org/officeDocument/2006/relationships/image" Target="media/image186.png"/><Relationship Id="rId203" Type="http://schemas.openxmlformats.org/officeDocument/2006/relationships/image" Target="media/image187.png"/><Relationship Id="rId204" Type="http://schemas.openxmlformats.org/officeDocument/2006/relationships/image" Target="media/image188.png"/><Relationship Id="rId205" Type="http://schemas.openxmlformats.org/officeDocument/2006/relationships/image" Target="media/image189.png"/><Relationship Id="rId206" Type="http://schemas.openxmlformats.org/officeDocument/2006/relationships/image" Target="media/image190.png"/><Relationship Id="rId207" Type="http://schemas.openxmlformats.org/officeDocument/2006/relationships/image" Target="media/image191.png"/><Relationship Id="rId208" Type="http://schemas.openxmlformats.org/officeDocument/2006/relationships/image" Target="media/image192.png"/><Relationship Id="rId209" Type="http://schemas.openxmlformats.org/officeDocument/2006/relationships/image" Target="media/image193.png"/><Relationship Id="rId210" Type="http://schemas.openxmlformats.org/officeDocument/2006/relationships/image" Target="media/image194.png"/><Relationship Id="rId211" Type="http://schemas.openxmlformats.org/officeDocument/2006/relationships/image" Target="media/image195.png"/><Relationship Id="rId212" Type="http://schemas.openxmlformats.org/officeDocument/2006/relationships/image" Target="media/image196.png"/><Relationship Id="rId213" Type="http://schemas.openxmlformats.org/officeDocument/2006/relationships/image" Target="media/image197.png"/><Relationship Id="rId214" Type="http://schemas.openxmlformats.org/officeDocument/2006/relationships/image" Target="media/image198.png"/><Relationship Id="rId215" Type="http://schemas.openxmlformats.org/officeDocument/2006/relationships/image" Target="media/image199.png"/><Relationship Id="rId216" Type="http://schemas.openxmlformats.org/officeDocument/2006/relationships/image" Target="media/image200.png"/><Relationship Id="rId217" Type="http://schemas.openxmlformats.org/officeDocument/2006/relationships/image" Target="media/image201.png"/><Relationship Id="rId218" Type="http://schemas.openxmlformats.org/officeDocument/2006/relationships/image" Target="media/image202.png"/><Relationship Id="rId219" Type="http://schemas.openxmlformats.org/officeDocument/2006/relationships/image" Target="media/image203.png"/><Relationship Id="rId220" Type="http://schemas.openxmlformats.org/officeDocument/2006/relationships/image" Target="media/image204.png"/><Relationship Id="rId221" Type="http://schemas.openxmlformats.org/officeDocument/2006/relationships/image" Target="media/image205.png"/><Relationship Id="rId222" Type="http://schemas.openxmlformats.org/officeDocument/2006/relationships/image" Target="media/image206.svg"/><Relationship Id="rId223" Type="http://schemas.openxmlformats.org/officeDocument/2006/relationships/image" Target="media/image207.svg"/><Relationship Id="rId224" Type="http://schemas.openxmlformats.org/officeDocument/2006/relationships/image" Target="media/image208.svg"/><Relationship Id="rId225" Type="http://schemas.openxmlformats.org/officeDocument/2006/relationships/image" Target="media/image209.svg"/><Relationship Id="rId226" Type="http://schemas.openxmlformats.org/officeDocument/2006/relationships/image" Target="media/image210.svg"/><Relationship Id="rId227" Type="http://schemas.openxmlformats.org/officeDocument/2006/relationships/image" Target="media/image211.svg"/><Relationship Id="rId228" Type="http://schemas.openxmlformats.org/officeDocument/2006/relationships/image" Target="media/image212.svg"/><Relationship Id="rId229" Type="http://schemas.openxmlformats.org/officeDocument/2006/relationships/image" Target="media/image213.svg"/><Relationship Id="rId230" Type="http://schemas.openxmlformats.org/officeDocument/2006/relationships/image" Target="media/image214.svg"/><Relationship Id="rId231" Type="http://schemas.openxmlformats.org/officeDocument/2006/relationships/image" Target="media/image215.svg"/><Relationship Id="rId232" Type="http://schemas.openxmlformats.org/officeDocument/2006/relationships/image" Target="media/image216.svg"/><Relationship Id="rId233" Type="http://schemas.openxmlformats.org/officeDocument/2006/relationships/image" Target="media/image217.svg"/><Relationship Id="rId234" Type="http://schemas.openxmlformats.org/officeDocument/2006/relationships/image" Target="media/image218.svg"/><Relationship Id="rId235" Type="http://schemas.openxmlformats.org/officeDocument/2006/relationships/image" Target="media/image219.svg"/><Relationship Id="rId236" Type="http://schemas.openxmlformats.org/officeDocument/2006/relationships/image" Target="media/image220.svg"/><Relationship Id="rId237" Type="http://schemas.openxmlformats.org/officeDocument/2006/relationships/image" Target="media/image221.svg"/><Relationship Id="rId238" Type="http://schemas.openxmlformats.org/officeDocument/2006/relationships/image" Target="media/image222.svg"/><Relationship Id="rId239" Type="http://schemas.openxmlformats.org/officeDocument/2006/relationships/image" Target="media/image223.svg"/><Relationship Id="rId240" Type="http://schemas.openxmlformats.org/officeDocument/2006/relationships/image" Target="media/image224.svg"/><Relationship Id="rId241" Type="http://schemas.openxmlformats.org/officeDocument/2006/relationships/image" Target="media/image225.svg"/><Relationship Id="rId242" Type="http://schemas.openxmlformats.org/officeDocument/2006/relationships/image" Target="media/image226.svg"/><Relationship Id="rId243" Type="http://schemas.openxmlformats.org/officeDocument/2006/relationships/image" Target="media/image227.svg"/><Relationship Id="rId244" Type="http://schemas.openxmlformats.org/officeDocument/2006/relationships/image" Target="media/image228.svg"/><Relationship Id="rId245" Type="http://schemas.openxmlformats.org/officeDocument/2006/relationships/image" Target="media/image229.svg"/><Relationship Id="rId246" Type="http://schemas.openxmlformats.org/officeDocument/2006/relationships/image" Target="media/image230.svg"/><Relationship Id="rId247" Type="http://schemas.openxmlformats.org/officeDocument/2006/relationships/image" Target="media/image231.svg"/><Relationship Id="rId248" Type="http://schemas.openxmlformats.org/officeDocument/2006/relationships/image" Target="media/image232.svg"/><Relationship Id="rId249" Type="http://schemas.openxmlformats.org/officeDocument/2006/relationships/image" Target="media/image233.svg"/><Relationship Id="rId250" Type="http://schemas.openxmlformats.org/officeDocument/2006/relationships/image" Target="media/image234.svg"/><Relationship Id="rId251" Type="http://schemas.openxmlformats.org/officeDocument/2006/relationships/image" Target="media/image235.svg"/><Relationship Id="rId252" Type="http://schemas.openxmlformats.org/officeDocument/2006/relationships/image" Target="media/image236.svg"/><Relationship Id="rId253" Type="http://schemas.openxmlformats.org/officeDocument/2006/relationships/image" Target="media/image237.svg"/><Relationship Id="rId254" Type="http://schemas.openxmlformats.org/officeDocument/2006/relationships/image" Target="media/image238.svg"/><Relationship Id="rId255" Type="http://schemas.openxmlformats.org/officeDocument/2006/relationships/image" Target="media/image239.svg"/><Relationship Id="rId256" Type="http://schemas.openxmlformats.org/officeDocument/2006/relationships/image" Target="media/image240.svg"/><Relationship Id="rId257" Type="http://schemas.openxmlformats.org/officeDocument/2006/relationships/image" Target="media/image241.svg"/><Relationship Id="rId258" Type="http://schemas.openxmlformats.org/officeDocument/2006/relationships/image" Target="media/image242.svg"/><Relationship Id="rId259" Type="http://schemas.openxmlformats.org/officeDocument/2006/relationships/image" Target="media/image243.svg"/><Relationship Id="rId260" Type="http://schemas.openxmlformats.org/officeDocument/2006/relationships/image" Target="media/image244.svg"/><Relationship Id="rId261" Type="http://schemas.openxmlformats.org/officeDocument/2006/relationships/image" Target="media/image245.svg"/><Relationship Id="rId262" Type="http://schemas.openxmlformats.org/officeDocument/2006/relationships/image" Target="media/image246.svg"/><Relationship Id="rId263" Type="http://schemas.openxmlformats.org/officeDocument/2006/relationships/image" Target="media/image247.svg"/><Relationship Id="rId264" Type="http://schemas.openxmlformats.org/officeDocument/2006/relationships/image" Target="media/image248.svg"/><Relationship Id="rId265" Type="http://schemas.openxmlformats.org/officeDocument/2006/relationships/image" Target="media/image249.svg"/><Relationship Id="rId266" Type="http://schemas.openxmlformats.org/officeDocument/2006/relationships/image" Target="media/image250.svg"/><Relationship Id="rId267" Type="http://schemas.openxmlformats.org/officeDocument/2006/relationships/image" Target="media/image251.svg"/><Relationship Id="rId268" Type="http://schemas.openxmlformats.org/officeDocument/2006/relationships/image" Target="media/image252.svg"/><Relationship Id="rId269" Type="http://schemas.openxmlformats.org/officeDocument/2006/relationships/image" Target="media/image253.svg"/><Relationship Id="rId270" Type="http://schemas.openxmlformats.org/officeDocument/2006/relationships/image" Target="media/image254.svg"/><Relationship Id="rId271" Type="http://schemas.openxmlformats.org/officeDocument/2006/relationships/image" Target="media/image255.svg"/><Relationship Id="rId272" Type="http://schemas.openxmlformats.org/officeDocument/2006/relationships/image" Target="media/image256.svg"/><Relationship Id="rId273" Type="http://schemas.openxmlformats.org/officeDocument/2006/relationships/image" Target="media/image257.svg"/><Relationship Id="rId274" Type="http://schemas.openxmlformats.org/officeDocument/2006/relationships/image" Target="media/image258.svg"/><Relationship Id="rId275" Type="http://schemas.openxmlformats.org/officeDocument/2006/relationships/image" Target="media/image259.svg"/><Relationship Id="rId276" Type="http://schemas.openxmlformats.org/officeDocument/2006/relationships/image" Target="media/image260.svg"/><Relationship Id="rId277" Type="http://schemas.openxmlformats.org/officeDocument/2006/relationships/image" Target="media/image261.svg"/><Relationship Id="rId278" Type="http://schemas.openxmlformats.org/officeDocument/2006/relationships/image" Target="media/image262.svg"/><Relationship Id="rId279" Type="http://schemas.openxmlformats.org/officeDocument/2006/relationships/image" Target="media/image263.svg"/><Relationship Id="rId280" Type="http://schemas.openxmlformats.org/officeDocument/2006/relationships/image" Target="media/image264.svg"/><Relationship Id="rId281" Type="http://schemas.openxmlformats.org/officeDocument/2006/relationships/image" Target="media/image265.svg"/><Relationship Id="rId282" Type="http://schemas.openxmlformats.org/officeDocument/2006/relationships/image" Target="media/image266.svg"/><Relationship Id="rId283" Type="http://schemas.openxmlformats.org/officeDocument/2006/relationships/image" Target="media/image267.svg"/><Relationship Id="rId284" Type="http://schemas.openxmlformats.org/officeDocument/2006/relationships/image" Target="media/image268.svg"/><Relationship Id="rId285" Type="http://schemas.openxmlformats.org/officeDocument/2006/relationships/image" Target="media/image269.svg"/><Relationship Id="rId286" Type="http://schemas.openxmlformats.org/officeDocument/2006/relationships/image" Target="media/image270.svg"/><Relationship Id="rId287" Type="http://schemas.openxmlformats.org/officeDocument/2006/relationships/image" Target="media/image271.svg"/><Relationship Id="rId288" Type="http://schemas.openxmlformats.org/officeDocument/2006/relationships/image" Target="media/image272.svg"/><Relationship Id="rId289" Type="http://schemas.openxmlformats.org/officeDocument/2006/relationships/image" Target="media/image273.svg"/><Relationship Id="rId290" Type="http://schemas.openxmlformats.org/officeDocument/2006/relationships/image" Target="media/image274.svg"/><Relationship Id="rId291" Type="http://schemas.openxmlformats.org/officeDocument/2006/relationships/image" Target="media/image275.svg"/><Relationship Id="rId292" Type="http://schemas.openxmlformats.org/officeDocument/2006/relationships/image" Target="media/image276.svg"/><Relationship Id="rId293" Type="http://schemas.openxmlformats.org/officeDocument/2006/relationships/image" Target="media/image277.svg"/><Relationship Id="rId294" Type="http://schemas.openxmlformats.org/officeDocument/2006/relationships/image" Target="media/image278.svg"/><Relationship Id="rId295" Type="http://schemas.openxmlformats.org/officeDocument/2006/relationships/image" Target="media/image279.svg"/><Relationship Id="rId296" Type="http://schemas.openxmlformats.org/officeDocument/2006/relationships/image" Target="media/image280.svg"/><Relationship Id="rId297" Type="http://schemas.openxmlformats.org/officeDocument/2006/relationships/image" Target="media/image281.svg"/><Relationship Id="rId298" Type="http://schemas.openxmlformats.org/officeDocument/2006/relationships/image" Target="media/image282.svg"/><Relationship Id="rId299" Type="http://schemas.openxmlformats.org/officeDocument/2006/relationships/image" Target="media/image283.svg"/><Relationship Id="rId300" Type="http://schemas.openxmlformats.org/officeDocument/2006/relationships/image" Target="media/image284.svg"/><Relationship Id="rId301" Type="http://schemas.openxmlformats.org/officeDocument/2006/relationships/image" Target="media/image285.svg"/><Relationship Id="rId302" Type="http://schemas.openxmlformats.org/officeDocument/2006/relationships/image" Target="media/image286.svg"/><Relationship Id="rId303" Type="http://schemas.openxmlformats.org/officeDocument/2006/relationships/image" Target="media/image287.svg"/><Relationship Id="rId304" Type="http://schemas.openxmlformats.org/officeDocument/2006/relationships/image" Target="media/image288.svg"/><Relationship Id="rId305" Type="http://schemas.openxmlformats.org/officeDocument/2006/relationships/image" Target="media/image289.svg"/><Relationship Id="rId306" Type="http://schemas.openxmlformats.org/officeDocument/2006/relationships/image" Target="media/image290.svg"/><Relationship Id="rId307" Type="http://schemas.openxmlformats.org/officeDocument/2006/relationships/image" Target="media/image291.svg"/><Relationship Id="rId308" Type="http://schemas.openxmlformats.org/officeDocument/2006/relationships/image" Target="media/image292.svg"/><Relationship Id="rId309" Type="http://schemas.openxmlformats.org/officeDocument/2006/relationships/image" Target="media/image293.svg"/><Relationship Id="rId310" Type="http://schemas.openxmlformats.org/officeDocument/2006/relationships/image" Target="media/image294.svg"/><Relationship Id="rId311" Type="http://schemas.openxmlformats.org/officeDocument/2006/relationships/image" Target="media/image295.svg"/><Relationship Id="rId312" Type="http://schemas.openxmlformats.org/officeDocument/2006/relationships/image" Target="media/image296.svg"/><Relationship Id="rId313" Type="http://schemas.openxmlformats.org/officeDocument/2006/relationships/image" Target="media/image297.svg"/><Relationship Id="rId314" Type="http://schemas.openxmlformats.org/officeDocument/2006/relationships/image" Target="media/image298.svg"/><Relationship Id="rId315" Type="http://schemas.openxmlformats.org/officeDocument/2006/relationships/image" Target="media/image299.svg"/><Relationship Id="rId316" Type="http://schemas.openxmlformats.org/officeDocument/2006/relationships/image" Target="media/image300.svg"/><Relationship Id="rId317" Type="http://schemas.openxmlformats.org/officeDocument/2006/relationships/image" Target="media/image301.svg"/><Relationship Id="rId318" Type="http://schemas.openxmlformats.org/officeDocument/2006/relationships/image" Target="media/image302.svg"/><Relationship Id="rId319" Type="http://schemas.openxmlformats.org/officeDocument/2006/relationships/image" Target="media/image303.svg"/><Relationship Id="rId320" Type="http://schemas.openxmlformats.org/officeDocument/2006/relationships/image" Target="media/image304.svg"/><Relationship Id="rId321" Type="http://schemas.openxmlformats.org/officeDocument/2006/relationships/image" Target="media/image305.svg"/><Relationship Id="rId322" Type="http://schemas.openxmlformats.org/officeDocument/2006/relationships/image" Target="media/image306.svg"/><Relationship Id="rId323" Type="http://schemas.openxmlformats.org/officeDocument/2006/relationships/image" Target="media/image307.svg"/><Relationship Id="rId324" Type="http://schemas.openxmlformats.org/officeDocument/2006/relationships/image" Target="media/image308.svg"/><Relationship Id="rId325" Type="http://schemas.openxmlformats.org/officeDocument/2006/relationships/image" Target="media/image309.svg"/><Relationship Id="rId326" Type="http://schemas.openxmlformats.org/officeDocument/2006/relationships/image" Target="media/image310.svg"/><Relationship Id="rId327" Type="http://schemas.openxmlformats.org/officeDocument/2006/relationships/image" Target="media/image311.svg"/><Relationship Id="rId328" Type="http://schemas.openxmlformats.org/officeDocument/2006/relationships/image" Target="media/image312.svg"/><Relationship Id="rId329" Type="http://schemas.openxmlformats.org/officeDocument/2006/relationships/image" Target="media/image313.svg"/><Relationship Id="rId330" Type="http://schemas.openxmlformats.org/officeDocument/2006/relationships/image" Target="media/image314.svg"/><Relationship Id="rId331" Type="http://schemas.openxmlformats.org/officeDocument/2006/relationships/image" Target="media/image315.svg"/><Relationship Id="rId332" Type="http://schemas.openxmlformats.org/officeDocument/2006/relationships/image" Target="media/image316.svg"/><Relationship Id="rId333" Type="http://schemas.openxmlformats.org/officeDocument/2006/relationships/image" Target="media/image317.svg"/><Relationship Id="rId334" Type="http://schemas.openxmlformats.org/officeDocument/2006/relationships/image" Target="media/image318.svg"/><Relationship Id="rId335" Type="http://schemas.openxmlformats.org/officeDocument/2006/relationships/image" Target="media/image319.svg"/><Relationship Id="rId336" Type="http://schemas.openxmlformats.org/officeDocument/2006/relationships/image" Target="media/image320.svg"/><Relationship Id="rId337" Type="http://schemas.openxmlformats.org/officeDocument/2006/relationships/image" Target="media/image321.svg"/><Relationship Id="rId338" Type="http://schemas.openxmlformats.org/officeDocument/2006/relationships/image" Target="media/image322.svg"/><Relationship Id="rId339" Type="http://schemas.openxmlformats.org/officeDocument/2006/relationships/image" Target="media/image323.svg"/><Relationship Id="rId340" Type="http://schemas.openxmlformats.org/officeDocument/2006/relationships/image" Target="media/image324.svg"/><Relationship Id="rId341" Type="http://schemas.openxmlformats.org/officeDocument/2006/relationships/image" Target="media/image325.svg"/><Relationship Id="rId342" Type="http://schemas.openxmlformats.org/officeDocument/2006/relationships/image" Target="media/image326.svg"/><Relationship Id="rId343" Type="http://schemas.openxmlformats.org/officeDocument/2006/relationships/image" Target="media/image327.svg"/><Relationship Id="rId344" Type="http://schemas.openxmlformats.org/officeDocument/2006/relationships/image" Target="media/image328.svg"/><Relationship Id="rId345" Type="http://schemas.openxmlformats.org/officeDocument/2006/relationships/image" Target="media/image329.svg"/><Relationship Id="rId346" Type="http://schemas.openxmlformats.org/officeDocument/2006/relationships/image" Target="media/image330.svg"/><Relationship Id="rId347" Type="http://schemas.openxmlformats.org/officeDocument/2006/relationships/image" Target="media/image331.svg"/><Relationship Id="rId348" Type="http://schemas.openxmlformats.org/officeDocument/2006/relationships/image" Target="media/image332.svg"/><Relationship Id="rId349" Type="http://schemas.openxmlformats.org/officeDocument/2006/relationships/image" Target="media/image333.svg"/><Relationship Id="rId350" Type="http://schemas.openxmlformats.org/officeDocument/2006/relationships/image" Target="media/image334.svg"/><Relationship Id="rId351" Type="http://schemas.openxmlformats.org/officeDocument/2006/relationships/image" Target="media/image335.svg"/><Relationship Id="rId352" Type="http://schemas.openxmlformats.org/officeDocument/2006/relationships/image" Target="media/image336.svg"/><Relationship Id="rId353" Type="http://schemas.openxmlformats.org/officeDocument/2006/relationships/image" Target="media/image337.svg"/><Relationship Id="rId354" Type="http://schemas.openxmlformats.org/officeDocument/2006/relationships/image" Target="media/image338.svg"/><Relationship Id="rId355" Type="http://schemas.openxmlformats.org/officeDocument/2006/relationships/image" Target="media/image339.svg"/><Relationship Id="rId356" Type="http://schemas.openxmlformats.org/officeDocument/2006/relationships/image" Target="media/image340.svg"/><Relationship Id="rId357" Type="http://schemas.openxmlformats.org/officeDocument/2006/relationships/image" Target="media/image341.svg"/><Relationship Id="rId358" Type="http://schemas.openxmlformats.org/officeDocument/2006/relationships/image" Target="media/image342.svg"/><Relationship Id="rId359" Type="http://schemas.openxmlformats.org/officeDocument/2006/relationships/image" Target="media/image343.svg"/><Relationship Id="rId360" Type="http://schemas.openxmlformats.org/officeDocument/2006/relationships/image" Target="media/image344.svg"/><Relationship Id="rId361" Type="http://schemas.openxmlformats.org/officeDocument/2006/relationships/image" Target="media/image345.svg"/><Relationship Id="rId362" Type="http://schemas.openxmlformats.org/officeDocument/2006/relationships/image" Target="media/image346.svg"/><Relationship Id="rId363" Type="http://schemas.openxmlformats.org/officeDocument/2006/relationships/image" Target="media/image347.svg"/><Relationship Id="rId364" Type="http://schemas.openxmlformats.org/officeDocument/2006/relationships/image" Target="media/image348.svg"/><Relationship Id="rId365" Type="http://schemas.openxmlformats.org/officeDocument/2006/relationships/image" Target="media/image349.svg"/><Relationship Id="rId366" Type="http://schemas.openxmlformats.org/officeDocument/2006/relationships/image" Target="media/image350.svg"/><Relationship Id="rId367" Type="http://schemas.openxmlformats.org/officeDocument/2006/relationships/image" Target="media/image351.svg"/><Relationship Id="rId368" Type="http://schemas.openxmlformats.org/officeDocument/2006/relationships/image" Target="media/image352.svg"/><Relationship Id="rId369" Type="http://schemas.openxmlformats.org/officeDocument/2006/relationships/image" Target="media/image353.svg"/><Relationship Id="rId370" Type="http://schemas.openxmlformats.org/officeDocument/2006/relationships/image" Target="media/image354.svg"/><Relationship Id="rId371" Type="http://schemas.openxmlformats.org/officeDocument/2006/relationships/image" Target="media/image355.svg"/><Relationship Id="rId372" Type="http://schemas.openxmlformats.org/officeDocument/2006/relationships/image" Target="media/image356.svg"/><Relationship Id="rId373" Type="http://schemas.openxmlformats.org/officeDocument/2006/relationships/image" Target="media/image357.svg"/><Relationship Id="rId374" Type="http://schemas.openxmlformats.org/officeDocument/2006/relationships/image" Target="media/image358.svg"/><Relationship Id="rId375" Type="http://schemas.openxmlformats.org/officeDocument/2006/relationships/image" Target="media/image359.svg"/><Relationship Id="rId376" Type="http://schemas.openxmlformats.org/officeDocument/2006/relationships/image" Target="media/image360.svg"/><Relationship Id="rId377" Type="http://schemas.openxmlformats.org/officeDocument/2006/relationships/image" Target="media/image361.svg"/><Relationship Id="rId378" Type="http://schemas.openxmlformats.org/officeDocument/2006/relationships/image" Target="media/image362.svg"/><Relationship Id="rId379" Type="http://schemas.openxmlformats.org/officeDocument/2006/relationships/image" Target="media/image363.svg"/><Relationship Id="rId380" Type="http://schemas.openxmlformats.org/officeDocument/2006/relationships/image" Target="media/image364.svg"/><Relationship Id="rId381" Type="http://schemas.openxmlformats.org/officeDocument/2006/relationships/image" Target="media/image365.svg"/><Relationship Id="rId382" Type="http://schemas.openxmlformats.org/officeDocument/2006/relationships/image" Target="media/image366.svg"/><Relationship Id="rId383" Type="http://schemas.openxmlformats.org/officeDocument/2006/relationships/image" Target="media/image367.svg"/><Relationship Id="rId384" Type="http://schemas.openxmlformats.org/officeDocument/2006/relationships/image" Target="media/image368.svg"/><Relationship Id="rId385" Type="http://schemas.openxmlformats.org/officeDocument/2006/relationships/image" Target="media/image369.svg"/><Relationship Id="rId386" Type="http://schemas.openxmlformats.org/officeDocument/2006/relationships/image" Target="media/image370.svg"/><Relationship Id="rId387" Type="http://schemas.openxmlformats.org/officeDocument/2006/relationships/image" Target="media/image371.svg"/><Relationship Id="rId388" Type="http://schemas.openxmlformats.org/officeDocument/2006/relationships/image" Target="media/image372.svg"/><Relationship Id="rId389" Type="http://schemas.openxmlformats.org/officeDocument/2006/relationships/image" Target="media/image373.svg"/><Relationship Id="rId390" Type="http://schemas.openxmlformats.org/officeDocument/2006/relationships/image" Target="media/image374.svg"/><Relationship Id="rId391" Type="http://schemas.openxmlformats.org/officeDocument/2006/relationships/image" Target="media/image375.svg"/><Relationship Id="rId392" Type="http://schemas.openxmlformats.org/officeDocument/2006/relationships/image" Target="media/image376.svg"/><Relationship Id="rId393" Type="http://schemas.openxmlformats.org/officeDocument/2006/relationships/image" Target="media/image377.svg"/><Relationship Id="rId394" Type="http://schemas.openxmlformats.org/officeDocument/2006/relationships/image" Target="media/image378.svg"/><Relationship Id="rId395" Type="http://schemas.openxmlformats.org/officeDocument/2006/relationships/image" Target="media/image379.svg"/><Relationship Id="rId396" Type="http://schemas.openxmlformats.org/officeDocument/2006/relationships/image" Target="media/image380.svg"/><Relationship Id="rId397" Type="http://schemas.openxmlformats.org/officeDocument/2006/relationships/image" Target="media/image381.svg"/><Relationship Id="rId398" Type="http://schemas.openxmlformats.org/officeDocument/2006/relationships/image" Target="media/image382.svg"/><Relationship Id="rId399" Type="http://schemas.openxmlformats.org/officeDocument/2006/relationships/image" Target="media/image383.svg"/><Relationship Id="rId400" Type="http://schemas.openxmlformats.org/officeDocument/2006/relationships/image" Target="media/image384.svg"/><Relationship Id="rId401" Type="http://schemas.openxmlformats.org/officeDocument/2006/relationships/image" Target="media/image385.svg"/><Relationship Id="rId402" Type="http://schemas.openxmlformats.org/officeDocument/2006/relationships/image" Target="media/image386.svg"/><Relationship Id="rId403" Type="http://schemas.openxmlformats.org/officeDocument/2006/relationships/image" Target="media/image387.svg"/><Relationship Id="rId404" Type="http://schemas.openxmlformats.org/officeDocument/2006/relationships/image" Target="media/image388.svg"/><Relationship Id="rId405" Type="http://schemas.openxmlformats.org/officeDocument/2006/relationships/image" Target="media/image389.svg"/><Relationship Id="rId406" Type="http://schemas.openxmlformats.org/officeDocument/2006/relationships/image" Target="media/image390.svg"/><Relationship Id="rId407" Type="http://schemas.openxmlformats.org/officeDocument/2006/relationships/image" Target="media/image391.svg"/><Relationship Id="rId408" Type="http://schemas.openxmlformats.org/officeDocument/2006/relationships/image" Target="media/image392.svg"/><Relationship Id="rId409" Type="http://schemas.openxmlformats.org/officeDocument/2006/relationships/image" Target="media/image393.svg"/><Relationship Id="rId410" Type="http://schemas.openxmlformats.org/officeDocument/2006/relationships/image" Target="media/image394.svg"/><Relationship Id="rId411" Type="http://schemas.openxmlformats.org/officeDocument/2006/relationships/image" Target="media/image395.svg"/><Relationship Id="rId412" Type="http://schemas.openxmlformats.org/officeDocument/2006/relationships/image" Target="media/image396.svg"/><Relationship Id="rId413" Type="http://schemas.openxmlformats.org/officeDocument/2006/relationships/image" Target="media/image397.svg"/><Relationship Id="rId414" Type="http://schemas.openxmlformats.org/officeDocument/2006/relationships/image" Target="media/image398.svg"/><Relationship Id="rId415" Type="http://schemas.openxmlformats.org/officeDocument/2006/relationships/image" Target="media/image399.svg"/><Relationship Id="rId416" Type="http://schemas.openxmlformats.org/officeDocument/2006/relationships/image" Target="media/image400.svg"/><Relationship Id="rId417" Type="http://schemas.openxmlformats.org/officeDocument/2006/relationships/image" Target="media/image401.svg"/><Relationship Id="rId418" Type="http://schemas.openxmlformats.org/officeDocument/2006/relationships/image" Target="media/image402.svg"/><Relationship Id="rId419" Type="http://schemas.openxmlformats.org/officeDocument/2006/relationships/image" Target="media/image403.svg"/><Relationship Id="rId420" Type="http://schemas.openxmlformats.org/officeDocument/2006/relationships/image" Target="media/image404.svg"/><Relationship Id="rId421" Type="http://schemas.openxmlformats.org/officeDocument/2006/relationships/image" Target="media/image405.svg"/><Relationship Id="rId422" Type="http://schemas.openxmlformats.org/officeDocument/2006/relationships/image" Target="media/image406.svg"/><Relationship Id="rId423" Type="http://schemas.openxmlformats.org/officeDocument/2006/relationships/image" Target="media/image407.svg"/><Relationship Id="rId424" Type="http://schemas.openxmlformats.org/officeDocument/2006/relationships/image" Target="media/image408.svg"/><Relationship Id="rId425" Type="http://schemas.openxmlformats.org/officeDocument/2006/relationships/image" Target="media/image409.svg"/><Relationship Id="rId426" Type="http://schemas.openxmlformats.org/officeDocument/2006/relationships/image" Target="media/image410.svg"/><Relationship Id="rId427" Type="http://schemas.openxmlformats.org/officeDocument/2006/relationships/image" Target="media/image411.svg"/><Relationship Id="rId428" Type="http://schemas.openxmlformats.org/officeDocument/2006/relationships/image" Target="media/image412.svg"/><Relationship Id="rId429" Type="http://schemas.openxmlformats.org/officeDocument/2006/relationships/image" Target="media/image413.svg"/><Relationship Id="rId430" Type="http://schemas.openxmlformats.org/officeDocument/2006/relationships/image" Target="media/image414.svg"/><Relationship Id="rId431" Type="http://schemas.openxmlformats.org/officeDocument/2006/relationships/image" Target="media/image415.svg"/><Relationship Id="rId432" Type="http://schemas.openxmlformats.org/officeDocument/2006/relationships/image" Target="media/image416.svg"/><Relationship Id="rId433" Type="http://schemas.openxmlformats.org/officeDocument/2006/relationships/image" Target="media/image417.svg"/><Relationship Id="rId434" Type="http://schemas.openxmlformats.org/officeDocument/2006/relationships/image" Target="media/image418.svg"/><Relationship Id="rId435" Type="http://schemas.openxmlformats.org/officeDocument/2006/relationships/image" Target="media/image419.svg"/><Relationship Id="rId436" Type="http://schemas.openxmlformats.org/officeDocument/2006/relationships/image" Target="media/image420.svg"/><Relationship Id="rId437" Type="http://schemas.openxmlformats.org/officeDocument/2006/relationships/image" Target="media/image421.svg"/><Relationship Id="rId438" Type="http://schemas.openxmlformats.org/officeDocument/2006/relationships/image" Target="media/image422.svg"/><Relationship Id="rId439" Type="http://schemas.openxmlformats.org/officeDocument/2006/relationships/image" Target="media/image423.svg"/><Relationship Id="rId440" Type="http://schemas.openxmlformats.org/officeDocument/2006/relationships/image" Target="media/image424.svg"/><Relationship Id="rId441" Type="http://schemas.openxmlformats.org/officeDocument/2006/relationships/image" Target="media/image425.svg"/><Relationship Id="rId442" Type="http://schemas.openxmlformats.org/officeDocument/2006/relationships/image" Target="media/image426.svg"/><Relationship Id="rId443" Type="http://schemas.openxmlformats.org/officeDocument/2006/relationships/image" Target="media/image427.svg"/><Relationship Id="rId444" Type="http://schemas.openxmlformats.org/officeDocument/2006/relationships/image" Target="media/image428.svg"/><Relationship Id="rId445" Type="http://schemas.openxmlformats.org/officeDocument/2006/relationships/image" Target="media/image429.svg"/><Relationship Id="rId446" Type="http://schemas.openxmlformats.org/officeDocument/2006/relationships/image" Target="media/image430.svg"/><Relationship Id="rId447" Type="http://schemas.openxmlformats.org/officeDocument/2006/relationships/image" Target="media/image431.svg"/><Relationship Id="rId448" Type="http://schemas.openxmlformats.org/officeDocument/2006/relationships/image" Target="media/image432.svg"/><Relationship Id="rId449" Type="http://schemas.openxmlformats.org/officeDocument/2006/relationships/image" Target="media/image433.svg"/><Relationship Id="rId450" Type="http://schemas.openxmlformats.org/officeDocument/2006/relationships/image" Target="media/image434.svg"/><Relationship Id="rId451" Type="http://schemas.openxmlformats.org/officeDocument/2006/relationships/image" Target="media/image435.svg"/><Relationship Id="rId452" Type="http://schemas.openxmlformats.org/officeDocument/2006/relationships/image" Target="media/image436.svg"/><Relationship Id="rId453" Type="http://schemas.openxmlformats.org/officeDocument/2006/relationships/image" Target="media/image437.svg"/><Relationship Id="rId454" Type="http://schemas.openxmlformats.org/officeDocument/2006/relationships/image" Target="media/image438.svg"/><Relationship Id="rId455" Type="http://schemas.openxmlformats.org/officeDocument/2006/relationships/image" Target="media/image439.svg"/><Relationship Id="rId456" Type="http://schemas.openxmlformats.org/officeDocument/2006/relationships/image" Target="media/image440.svg"/><Relationship Id="rId457" Type="http://schemas.openxmlformats.org/officeDocument/2006/relationships/image" Target="media/image441.svg"/><Relationship Id="rId458" Type="http://schemas.openxmlformats.org/officeDocument/2006/relationships/image" Target="media/image442.svg"/><Relationship Id="rId459" Type="http://schemas.openxmlformats.org/officeDocument/2006/relationships/image" Target="media/image443.svg"/><Relationship Id="rId460" Type="http://schemas.openxmlformats.org/officeDocument/2006/relationships/image" Target="media/image444.svg"/><Relationship Id="rId461" Type="http://schemas.openxmlformats.org/officeDocument/2006/relationships/image" Target="media/image445.svg"/><Relationship Id="rId462" Type="http://schemas.openxmlformats.org/officeDocument/2006/relationships/image" Target="media/image446.svg"/><Relationship Id="rId463" Type="http://schemas.openxmlformats.org/officeDocument/2006/relationships/image" Target="media/image447.svg"/><Relationship Id="rId464" Type="http://schemas.openxmlformats.org/officeDocument/2006/relationships/image" Target="media/image448.svg"/><Relationship Id="rId465" Type="http://schemas.openxmlformats.org/officeDocument/2006/relationships/image" Target="media/image449.svg"/><Relationship Id="rId466" Type="http://schemas.openxmlformats.org/officeDocument/2006/relationships/image" Target="media/image450.svg"/><Relationship Id="rId467" Type="http://schemas.openxmlformats.org/officeDocument/2006/relationships/image" Target="media/image451.svg"/><Relationship Id="rId468" Type="http://schemas.openxmlformats.org/officeDocument/2006/relationships/image" Target="media/image452.svg"/><Relationship Id="rId469" Type="http://schemas.openxmlformats.org/officeDocument/2006/relationships/image" Target="media/image453.sv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bg1"/>
        </a:solidFill>
        <a:ln w="12700"/>
      </a:spPr>
      <a:bodyPr rot="0" spcFirstLastPara="0" vert="horz" wrap="square" lIns="91440" tIns="10800" rIns="91440" bIns="10800" numCol="1" spcCol="0" rtlCol="0" fromWordArt="0" anchor="ctr" anchorCtr="0" forceAA="0" compatLnSpc="1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txDef>
      <a:spPr>
        <a:solidFill>
          <a:schemeClr val="lt1"/>
        </a:solidFill>
        <a:ln w="6350"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3074"/>
    <customShpInfo spid="_x0000_s3073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75E0F9-0538-4E22-8ECB-47C903C2E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23689</TotalTime>
  <Pages>124</Pages>
  <Words>13362</Words>
  <Characters>50780</Characters>
  <Application>Microsoft Office Word</Application>
  <DocSecurity>0</DocSecurity>
  <Lines>5078</Lines>
  <Paragraphs>4276</Paragraphs>
  <ScaleCrop>false</ScaleCrop>
  <Company/>
  <LinksUpToDate>false</LinksUpToDate>
  <CharactersWithSpaces>59866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Melody xiang</dc:creator>
  <cp:lastModifiedBy>亚朋 倘</cp:lastModifiedBy>
  <cp:revision>4367</cp:revision>
  <cp:lastPrinted>2015-06-30T04:23:00Z</cp:lastPrinted>
  <dcterms:created xsi:type="dcterms:W3CDTF">2023-11-29T01:56:00Z</dcterms:created>
  <dcterms:modified xsi:type="dcterms:W3CDTF">2026-05-18T11:15:00Z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a_titre">
    <vt:lpwstr>AFE-prise_recharge_vehicule_plug-in</vt:lpwstr>
  </property>
  <property fmtid="{D5CDD505-2E9C-101B-9397-08002B2CF9AE}" pid="3" name="psa_reference">
    <vt:lpwstr>00994_10_00017</vt:lpwstr>
  </property>
  <property fmtid="{D5CDD505-2E9C-101B-9397-08002B2CF9AE}" pid="4" name="psa_date_modification">
    <vt:lpwstr>21/01/2010</vt:lpwstr>
  </property>
  <property fmtid="{D5CDD505-2E9C-101B-9397-08002B2CF9AE}" pid="5" name="psa_auteur">
    <vt:lpwstr>GESLIN DAVID - U177841</vt:lpwstr>
  </property>
  <property fmtid="{D5CDD505-2E9C-101B-9397-08002B2CF9AE}" pid="6" name="psa_emetteur">
    <vt:lpwstr>GESLIN DAVID - U177841</vt:lpwstr>
  </property>
  <property fmtid="{D5CDD505-2E9C-101B-9397-08002B2CF9AE}" pid="7" name="psa_version">
    <vt:lpwstr>0.1</vt:lpwstr>
  </property>
  <property fmtid="{D5CDD505-2E9C-101B-9397-08002B2CF9AE}" pid="8" name="psa_commentaire">
    <vt:lpwstr/>
  </property>
  <property fmtid="{D5CDD505-2E9C-101B-9397-08002B2CF9AE}" pid="9" name="psa_status">
    <vt:lpwstr>Brouillon</vt:lpwstr>
  </property>
  <property fmtid="{D5CDD505-2E9C-101B-9397-08002B2CF9AE}" pid="10" name="psa_niveau_confidentialite">
    <vt:lpwstr>Usage interne</vt:lpwstr>
  </property>
  <property fmtid="{D5CDD505-2E9C-101B-9397-08002B2CF9AE}" pid="11" name="psa_type_doc">
    <vt:lpwstr>Analyse Fonctionnelle Externe (AFE)</vt:lpwstr>
  </property>
  <property fmtid="{D5CDD505-2E9C-101B-9397-08002B2CF9AE}" pid="12" name="psa_communaute">
    <vt:lpwstr>Conception fonctionnelle sûre</vt:lpwstr>
  </property>
  <property fmtid="{D5CDD505-2E9C-101B-9397-08002B2CF9AE}" pid="13" name="psa_lecteurs">
    <vt:lpwstr>Tout PSA</vt:lpwstr>
  </property>
  <property fmtid="{D5CDD505-2E9C-101B-9397-08002B2CF9AE}" pid="14" name="psa_classements">
    <vt:lpwstr>Organisations &gt; DTI &gt; DITV &gt; IASV &gt; COFS</vt:lpwstr>
  </property>
  <property fmtid="{D5CDD505-2E9C-101B-9397-08002B2CF9AE}" pid="15" name="psa_date_creation">
    <vt:lpwstr>21/01/2010</vt:lpwstr>
  </property>
  <property fmtid="{D5CDD505-2E9C-101B-9397-08002B2CF9AE}" pid="16" name="KSOProductBuildVer">
    <vt:lpwstr>2052-0.0.0.0</vt:lpwstr>
  </property>
  <property fmtid="{D5CDD505-2E9C-101B-9397-08002B2CF9AE}" pid="17" name="ICV">
    <vt:lpwstr>B2094212E24E42089175E8FABCED895B_12</vt:lpwstr>
  </property>
</Properties>
</file>