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10.svg" ContentType="image/svg+xml"/>
  <Override PartName="/word/media/image12.svg" ContentType="image/svg+xml"/>
  <Override PartName="/word/media/image14.svg" ContentType="image/svg+xml"/>
  <Override PartName="/word/media/image2.svg" ContentType="image/svg+xml"/>
  <Override PartName="/word/media/image206.svg" ContentType="image/svg+xml"/>
  <Override PartName="/word/media/image207.svg" ContentType="image/svg+xml"/>
  <Override PartName="/word/media/image208.svg" ContentType="image/svg+xml"/>
  <Override PartName="/word/media/image209.svg" ContentType="image/svg+xml"/>
  <Override PartName="/word/media/image210.svg" ContentType="image/svg+xml"/>
  <Override PartName="/word/media/image211.svg" ContentType="image/svg+xml"/>
  <Override PartName="/word/media/image212.svg" ContentType="image/svg+xml"/>
  <Override PartName="/word/media/image213.svg" ContentType="image/svg+xml"/>
  <Override PartName="/word/media/image214.svg" ContentType="image/svg+xml"/>
  <Override PartName="/word/media/image215.svg" ContentType="image/svg+xml"/>
  <Override PartName="/word/media/image216.svg" ContentType="image/svg+xml"/>
  <Override PartName="/word/media/image217.svg" ContentType="image/svg+xml"/>
  <Override PartName="/word/media/image218.svg" ContentType="image/svg+xml"/>
  <Override PartName="/word/media/image219.svg" ContentType="image/svg+xml"/>
  <Override PartName="/word/media/image220.svg" ContentType="image/svg+xml"/>
  <Override PartName="/word/media/image221.svg" ContentType="image/svg+xml"/>
  <Override PartName="/word/media/image222.svg" ContentType="image/svg+xml"/>
  <Override PartName="/word/media/image223.svg" ContentType="image/svg+xml"/>
  <Override PartName="/word/media/image224.svg" ContentType="image/svg+xml"/>
  <Override PartName="/word/media/image225.svg" ContentType="image/svg+xml"/>
  <Override PartName="/word/media/image226.svg" ContentType="image/svg+xml"/>
  <Override PartName="/word/media/image227.svg" ContentType="image/svg+xml"/>
  <Override PartName="/word/media/image228.svg" ContentType="image/svg+xml"/>
  <Override PartName="/word/media/image229.svg" ContentType="image/svg+xml"/>
  <Override PartName="/word/media/image230.svg" ContentType="image/svg+xml"/>
  <Override PartName="/word/media/image231.svg" ContentType="image/svg+xml"/>
  <Override PartName="/word/media/image232.svg" ContentType="image/svg+xml"/>
  <Override PartName="/word/media/image233.svg" ContentType="image/svg+xml"/>
  <Override PartName="/word/media/image234.svg" ContentType="image/svg+xml"/>
  <Override PartName="/word/media/image235.svg" ContentType="image/svg+xml"/>
  <Override PartName="/word/media/image236.svg" ContentType="image/svg+xml"/>
  <Override PartName="/word/media/image237.svg" ContentType="image/svg+xml"/>
  <Override PartName="/word/media/image238.svg" ContentType="image/svg+xml"/>
  <Override PartName="/word/media/image239.svg" ContentType="image/svg+xml"/>
  <Override PartName="/word/media/image240.svg" ContentType="image/svg+xml"/>
  <Override PartName="/word/media/image241.svg" ContentType="image/svg+xml"/>
  <Override PartName="/word/media/image242.svg" ContentType="image/svg+xml"/>
  <Override PartName="/word/media/image243.svg" ContentType="image/svg+xml"/>
  <Override PartName="/word/media/image244.svg" ContentType="image/svg+xml"/>
  <Override PartName="/word/media/image245.svg" ContentType="image/svg+xml"/>
  <Override PartName="/word/media/image246.svg" ContentType="image/svg+xml"/>
  <Override PartName="/word/media/image247.svg" ContentType="image/svg+xml"/>
  <Override PartName="/word/media/image248.svg" ContentType="image/svg+xml"/>
  <Override PartName="/word/media/image249.svg" ContentType="image/svg+xml"/>
  <Override PartName="/word/media/image250.svg" ContentType="image/svg+xml"/>
  <Override PartName="/word/media/image251.svg" ContentType="image/svg+xml"/>
  <Override PartName="/word/media/image252.svg" ContentType="image/svg+xml"/>
  <Override PartName="/word/media/image253.svg" ContentType="image/svg+xml"/>
  <Override PartName="/word/media/image254.svg" ContentType="image/svg+xml"/>
  <Override PartName="/word/media/image255.svg" ContentType="image/svg+xml"/>
  <Override PartName="/word/media/image256.svg" ContentType="image/svg+xml"/>
  <Override PartName="/word/media/image257.svg" ContentType="image/svg+xml"/>
  <Override PartName="/word/media/image258.svg" ContentType="image/svg+xml"/>
  <Override PartName="/word/media/image259.svg" ContentType="image/svg+xml"/>
  <Override PartName="/word/media/image260.svg" ContentType="image/svg+xml"/>
  <Override PartName="/word/media/image261.svg" ContentType="image/svg+xml"/>
  <Override PartName="/word/media/image262.svg" ContentType="image/svg+xml"/>
  <Override PartName="/word/media/image263.svg" ContentType="image/svg+xml"/>
  <Override PartName="/word/media/image264.svg" ContentType="image/svg+xml"/>
  <Override PartName="/word/media/image265.svg" ContentType="image/svg+xml"/>
  <Override PartName="/word/media/image266.svg" ContentType="image/svg+xml"/>
  <Override PartName="/word/media/image267.svg" ContentType="image/svg+xml"/>
  <Override PartName="/word/media/image268.svg" ContentType="image/svg+xml"/>
  <Override PartName="/word/media/image269.svg" ContentType="image/svg+xml"/>
  <Override PartName="/word/media/image270.svg" ContentType="image/svg+xml"/>
  <Override PartName="/word/media/image271.svg" ContentType="image/svg+xml"/>
  <Override PartName="/word/media/image272.svg" ContentType="image/svg+xml"/>
  <Override PartName="/word/media/image273.svg" ContentType="image/svg+xml"/>
  <Override PartName="/word/media/image274.svg" ContentType="image/svg+xml"/>
  <Override PartName="/word/media/image275.svg" ContentType="image/svg+xml"/>
  <Override PartName="/word/media/image276.svg" ContentType="image/svg+xml"/>
  <Override PartName="/word/media/image277.svg" ContentType="image/svg+xml"/>
  <Override PartName="/word/media/image278.svg" ContentType="image/svg+xml"/>
  <Override PartName="/word/media/image279.svg" ContentType="image/svg+xml"/>
  <Override PartName="/word/media/image280.svg" ContentType="image/svg+xml"/>
  <Override PartName="/word/media/image281.svg" ContentType="image/svg+xml"/>
  <Override PartName="/word/media/image282.svg" ContentType="image/svg+xml"/>
  <Override PartName="/word/media/image283.svg" ContentType="image/svg+xml"/>
  <Override PartName="/word/media/image284.svg" ContentType="image/svg+xml"/>
  <Override PartName="/word/media/image285.svg" ContentType="image/svg+xml"/>
  <Override PartName="/word/media/image286.svg" ContentType="image/svg+xml"/>
  <Override PartName="/word/media/image287.svg" ContentType="image/svg+xml"/>
  <Override PartName="/word/media/image288.svg" ContentType="image/svg+xml"/>
  <Override PartName="/word/media/image289.svg" ContentType="image/svg+xml"/>
  <Override PartName="/word/media/image290.svg" ContentType="image/svg+xml"/>
  <Override PartName="/word/media/image291.svg" ContentType="image/svg+xml"/>
  <Override PartName="/word/media/image292.svg" ContentType="image/svg+xml"/>
  <Override PartName="/word/media/image293.svg" ContentType="image/svg+xml"/>
  <Override PartName="/word/media/image294.svg" ContentType="image/svg+xml"/>
  <Override PartName="/word/media/image295.svg" ContentType="image/svg+xml"/>
  <Override PartName="/word/media/image296.svg" ContentType="image/svg+xml"/>
  <Override PartName="/word/media/image297.svg" ContentType="image/svg+xml"/>
  <Override PartName="/word/media/image298.svg" ContentType="image/svg+xml"/>
  <Override PartName="/word/media/image299.svg" ContentType="image/svg+xml"/>
  <Override PartName="/word/media/image300.svg" ContentType="image/svg+xml"/>
  <Override PartName="/word/media/image301.svg" ContentType="image/svg+xml"/>
  <Override PartName="/word/media/image302.svg" ContentType="image/svg+xml"/>
  <Override PartName="/word/media/image303.svg" ContentType="image/svg+xml"/>
  <Override PartName="/word/media/image304.svg" ContentType="image/svg+xml"/>
  <Override PartName="/word/media/image305.svg" ContentType="image/svg+xml"/>
  <Override PartName="/word/media/image306.svg" ContentType="image/svg+xml"/>
  <Override PartName="/word/media/image307.svg" ContentType="image/svg+xml"/>
  <Override PartName="/word/media/image308.svg" ContentType="image/svg+xml"/>
  <Override PartName="/word/media/image309.svg" ContentType="image/svg+xml"/>
  <Override PartName="/word/media/image310.svg" ContentType="image/svg+xml"/>
  <Override PartName="/word/media/image311.svg" ContentType="image/svg+xml"/>
  <Override PartName="/word/media/image312.svg" ContentType="image/svg+xml"/>
  <Override PartName="/word/media/image313.svg" ContentType="image/svg+xml"/>
  <Override PartName="/word/media/image314.svg" ContentType="image/svg+xml"/>
  <Override PartName="/word/media/image315.svg" ContentType="image/svg+xml"/>
  <Override PartName="/word/media/image316.svg" ContentType="image/svg+xml"/>
  <Override PartName="/word/media/image317.svg" ContentType="image/svg+xml"/>
  <Override PartName="/word/media/image318.svg" ContentType="image/svg+xml"/>
  <Override PartName="/word/media/image319.svg" ContentType="image/svg+xml"/>
  <Override PartName="/word/media/image320.svg" ContentType="image/svg+xml"/>
  <Override PartName="/word/media/image321.svg" ContentType="image/svg+xml"/>
  <Override PartName="/word/media/image322.svg" ContentType="image/svg+xml"/>
  <Override PartName="/word/media/image323.svg" ContentType="image/svg+xml"/>
  <Override PartName="/word/media/image324.svg" ContentType="image/svg+xml"/>
  <Override PartName="/word/media/image325.svg" ContentType="image/svg+xml"/>
  <Override PartName="/word/media/image326.svg" ContentType="image/svg+xml"/>
  <Override PartName="/word/media/image327.svg" ContentType="image/svg+xml"/>
  <Override PartName="/word/media/image328.svg" ContentType="image/svg+xml"/>
  <Override PartName="/word/media/image329.svg" ContentType="image/svg+xml"/>
  <Override PartName="/word/media/image330.svg" ContentType="image/svg+xml"/>
  <Override PartName="/word/media/image331.svg" ContentType="image/svg+xml"/>
  <Override PartName="/word/media/image332.svg" ContentType="image/svg+xml"/>
  <Override PartName="/word/media/image333.svg" ContentType="image/svg+xml"/>
  <Override PartName="/word/media/image334.svg" ContentType="image/svg+xml"/>
  <Override PartName="/word/media/image335.svg" ContentType="image/svg+xml"/>
  <Override PartName="/word/media/image336.svg" ContentType="image/svg+xml"/>
  <Override PartName="/word/media/image337.svg" ContentType="image/svg+xml"/>
  <Override PartName="/word/media/image338.svg" ContentType="image/svg+xml"/>
  <Override PartName="/word/media/image339.svg" ContentType="image/svg+xml"/>
  <Override PartName="/word/media/image340.svg" ContentType="image/svg+xml"/>
  <Override PartName="/word/media/image341.svg" ContentType="image/svg+xml"/>
  <Override PartName="/word/media/image342.svg" ContentType="image/svg+xml"/>
  <Override PartName="/word/media/image343.svg" ContentType="image/svg+xml"/>
  <Override PartName="/word/media/image344.svg" ContentType="image/svg+xml"/>
  <Override PartName="/word/media/image345.svg" ContentType="image/svg+xml"/>
  <Override PartName="/word/media/image346.svg" ContentType="image/svg+xml"/>
  <Override PartName="/word/media/image347.svg" ContentType="image/svg+xml"/>
  <Override PartName="/word/media/image348.svg" ContentType="image/svg+xml"/>
  <Override PartName="/word/media/image349.svg" ContentType="image/svg+xml"/>
  <Override PartName="/word/media/image350.svg" ContentType="image/svg+xml"/>
  <Override PartName="/word/media/image351.svg" ContentType="image/svg+xml"/>
  <Override PartName="/word/media/image352.svg" ContentType="image/svg+xml"/>
  <Override PartName="/word/media/image353.svg" ContentType="image/svg+xml"/>
  <Override PartName="/word/media/image354.svg" ContentType="image/svg+xml"/>
  <Override PartName="/word/media/image355.svg" ContentType="image/svg+xml"/>
  <Override PartName="/word/media/image356.svg" ContentType="image/svg+xml"/>
  <Override PartName="/word/media/image357.svg" ContentType="image/svg+xml"/>
  <Override PartName="/word/media/image358.svg" ContentType="image/svg+xml"/>
  <Override PartName="/word/media/image359.svg" ContentType="image/svg+xml"/>
  <Override PartName="/word/media/image360.svg" ContentType="image/svg+xml"/>
  <Override PartName="/word/media/image361.svg" ContentType="image/svg+xml"/>
  <Override PartName="/word/media/image362.svg" ContentType="image/svg+xml"/>
  <Override PartName="/word/media/image363.svg" ContentType="image/svg+xml"/>
  <Override PartName="/word/media/image364.svg" ContentType="image/svg+xml"/>
  <Override PartName="/word/media/image365.svg" ContentType="image/svg+xml"/>
  <Override PartName="/word/media/image366.svg" ContentType="image/svg+xml"/>
  <Override PartName="/word/media/image367.svg" ContentType="image/svg+xml"/>
  <Override PartName="/word/media/image368.svg" ContentType="image/svg+xml"/>
  <Override PartName="/word/media/image369.svg" ContentType="image/svg+xml"/>
  <Override PartName="/word/media/image370.svg" ContentType="image/svg+xml"/>
  <Override PartName="/word/media/image371.svg" ContentType="image/svg+xml"/>
  <Override PartName="/word/media/image372.svg" ContentType="image/svg+xml"/>
  <Override PartName="/word/media/image373.svg" ContentType="image/svg+xml"/>
  <Override PartName="/word/media/image374.svg" ContentType="image/svg+xml"/>
  <Override PartName="/word/media/image375.svg" ContentType="image/svg+xml"/>
  <Override PartName="/word/media/image376.svg" ContentType="image/svg+xml"/>
  <Override PartName="/word/media/image377.svg" ContentType="image/svg+xml"/>
  <Override PartName="/word/media/image378.svg" ContentType="image/svg+xml"/>
  <Override PartName="/word/media/image379.svg" ContentType="image/svg+xml"/>
  <Override PartName="/word/media/image380.svg" ContentType="image/svg+xml"/>
  <Override PartName="/word/media/image381.svg" ContentType="image/svg+xml"/>
  <Override PartName="/word/media/image382.svg" ContentType="image/svg+xml"/>
  <Override PartName="/word/media/image383.svg" ContentType="image/svg+xml"/>
  <Override PartName="/word/media/image384.svg" ContentType="image/svg+xml"/>
  <Override PartName="/word/media/image385.svg" ContentType="image/svg+xml"/>
  <Override PartName="/word/media/image386.svg" ContentType="image/svg+xml"/>
  <Override PartName="/word/media/image387.svg" ContentType="image/svg+xml"/>
  <Override PartName="/word/media/image388.svg" ContentType="image/svg+xml"/>
  <Override PartName="/word/media/image389.svg" ContentType="image/svg+xml"/>
  <Override PartName="/word/media/image390.svg" ContentType="image/svg+xml"/>
  <Override PartName="/word/media/image391.svg" ContentType="image/svg+xml"/>
  <Override PartName="/word/media/image392.svg" ContentType="image/svg+xml"/>
  <Override PartName="/word/media/image393.svg" ContentType="image/svg+xml"/>
  <Override PartName="/word/media/image394.svg" ContentType="image/svg+xml"/>
  <Override PartName="/word/media/image395.svg" ContentType="image/svg+xml"/>
  <Override PartName="/word/media/image396.svg" ContentType="image/svg+xml"/>
  <Override PartName="/word/media/image397.svg" ContentType="image/svg+xml"/>
  <Override PartName="/word/media/image398.svg" ContentType="image/svg+xml"/>
  <Override PartName="/word/media/image399.svg" ContentType="image/svg+xml"/>
  <Override PartName="/word/media/image4.svg" ContentType="image/svg+xml"/>
  <Override PartName="/word/media/image400.svg" ContentType="image/svg+xml"/>
  <Override PartName="/word/media/image401.svg" ContentType="image/svg+xml"/>
  <Override PartName="/word/media/image402.svg" ContentType="image/svg+xml"/>
  <Override PartName="/word/media/image403.svg" ContentType="image/svg+xml"/>
  <Override PartName="/word/media/image404.svg" ContentType="image/svg+xml"/>
  <Override PartName="/word/media/image405.svg" ContentType="image/svg+xml"/>
  <Override PartName="/word/media/image406.svg" ContentType="image/svg+xml"/>
  <Override PartName="/word/media/image407.svg" ContentType="image/svg+xml"/>
  <Override PartName="/word/media/image408.svg" ContentType="image/svg+xml"/>
  <Override PartName="/word/media/image409.svg" ContentType="image/svg+xml"/>
  <Override PartName="/word/media/image410.svg" ContentType="image/svg+xml"/>
  <Override PartName="/word/media/image411.svg" ContentType="image/svg+xml"/>
  <Override PartName="/word/media/image412.svg" ContentType="image/svg+xml"/>
  <Override PartName="/word/media/image413.svg" ContentType="image/svg+xml"/>
  <Override PartName="/word/media/image414.svg" ContentType="image/svg+xml"/>
  <Override PartName="/word/media/image415.svg" ContentType="image/svg+xml"/>
  <Override PartName="/word/media/image416.svg" ContentType="image/svg+xml"/>
  <Override PartName="/word/media/image417.svg" ContentType="image/svg+xml"/>
  <Override PartName="/word/media/image418.svg" ContentType="image/svg+xml"/>
  <Override PartName="/word/media/image419.svg" ContentType="image/svg+xml"/>
  <Override PartName="/word/media/image420.svg" ContentType="image/svg+xml"/>
  <Override PartName="/word/media/image421.svg" ContentType="image/svg+xml"/>
  <Override PartName="/word/media/image422.svg" ContentType="image/svg+xml"/>
  <Override PartName="/word/media/image423.svg" ContentType="image/svg+xml"/>
  <Override PartName="/word/media/image424.svg" ContentType="image/svg+xml"/>
  <Override PartName="/word/media/image425.svg" ContentType="image/svg+xml"/>
  <Override PartName="/word/media/image426.svg" ContentType="image/svg+xml"/>
  <Override PartName="/word/media/image427.svg" ContentType="image/svg+xml"/>
  <Override PartName="/word/media/image428.svg" ContentType="image/svg+xml"/>
  <Override PartName="/word/media/image429.svg" ContentType="image/svg+xml"/>
  <Override PartName="/word/media/image430.svg" ContentType="image/svg+xml"/>
  <Override PartName="/word/media/image431.svg" ContentType="image/svg+xml"/>
  <Override PartName="/word/media/image432.svg" ContentType="image/svg+xml"/>
  <Override PartName="/word/media/image433.svg" ContentType="image/svg+xml"/>
  <Override PartName="/word/media/image434.svg" ContentType="image/svg+xml"/>
  <Override PartName="/word/media/image435.svg" ContentType="image/svg+xml"/>
  <Override PartName="/word/media/image436.svg" ContentType="image/svg+xml"/>
  <Override PartName="/word/media/image437.svg" ContentType="image/svg+xml"/>
  <Override PartName="/word/media/image438.svg" ContentType="image/svg+xml"/>
  <Override PartName="/word/media/image439.svg" ContentType="image/svg+xml"/>
  <Override PartName="/word/media/image440.svg" ContentType="image/svg+xml"/>
  <Override PartName="/word/media/image441.svg" ContentType="image/svg+xml"/>
  <Override PartName="/word/media/image442.svg" ContentType="image/svg+xml"/>
  <Override PartName="/word/media/image443.svg" ContentType="image/svg+xml"/>
  <Override PartName="/word/media/image444.svg" ContentType="image/svg+xml"/>
  <Override PartName="/word/media/image445.svg" ContentType="image/svg+xml"/>
  <Override PartName="/word/media/image446.svg" ContentType="image/svg+xml"/>
  <Override PartName="/word/media/image447.svg" ContentType="image/svg+xml"/>
  <Override PartName="/word/media/image448.svg" ContentType="image/svg+xml"/>
  <Override PartName="/word/media/image449.svg" ContentType="image/svg+xml"/>
  <Override PartName="/word/media/image450.svg" ContentType="image/svg+xml"/>
  <Override PartName="/word/media/image451.svg" ContentType="image/svg+xml"/>
  <Override PartName="/word/media/image452.svg" ContentType="image/svg+xml"/>
  <Override PartName="/word/media/image453.svg" ContentType="image/svg+xml"/>
  <Override PartName="/word/media/image454.svg" ContentType="image/svg+xml"/>
  <Override PartName="/word/media/image455.svg" ContentType="image/svg+xml"/>
  <Override PartName="/word/media/image456.svg" ContentType="image/svg+xml"/>
  <Override PartName="/word/media/image457.svg" ContentType="image/svg+xml"/>
  <Override PartName="/word/media/image458.svg" ContentType="image/svg+xml"/>
  <Override PartName="/word/media/image459.svg" ContentType="image/svg+xml"/>
  <Override PartName="/word/media/image460.svg" ContentType="image/svg+xml"/>
  <Override PartName="/word/media/image461.svg" ContentType="image/svg+xml"/>
  <Override PartName="/word/media/image462.svg" ContentType="image/svg+xml"/>
  <Override PartName="/word/media/image463.svg" ContentType="image/svg+xml"/>
  <Override PartName="/word/media/image464.svg" ContentType="image/svg+xml"/>
  <Override PartName="/word/media/image465.svg" ContentType="image/svg+xml"/>
  <Override PartName="/word/media/image466.svg" ContentType="image/svg+xml"/>
  <Override PartName="/word/media/image467.svg" ContentType="image/svg+xml"/>
  <Override PartName="/word/media/image468.svg" ContentType="image/svg+xml"/>
  <Override PartName="/word/media/image469.svg" ContentType="image/svg+xml"/>
  <Override PartName="/word/media/image470.svg" ContentType="image/svg+xml"/>
  <Override PartName="/word/media/image471.svg" ContentType="image/svg+xml"/>
  <Override PartName="/word/media/image472.svg" ContentType="image/svg+xml"/>
  <Override PartName="/word/media/image473.svg" ContentType="image/svg+xml"/>
  <Override PartName="/word/media/image474.svg" ContentType="image/svg+xml"/>
  <Override PartName="/word/media/image475.svg" ContentType="image/svg+xml"/>
  <Override PartName="/word/media/image476.svg" ContentType="image/svg+xml"/>
  <Override PartName="/word/media/image477.svg" ContentType="image/svg+xml"/>
  <Override PartName="/word/media/image478.svg" ContentType="image/svg+xml"/>
  <Override PartName="/word/media/image479.svg" ContentType="image/svg+xml"/>
  <Override PartName="/word/media/image48.svg" ContentType="image/svg+xml"/>
  <Override PartName="/word/media/image480.svg" ContentType="image/svg+xml"/>
  <Override PartName="/word/media/image481.svg" ContentType="image/svg+xml"/>
  <Override PartName="/word/media/image482.svg" ContentType="image/svg+xml"/>
  <Override PartName="/word/media/image483.svg" ContentType="image/svg+xml"/>
  <Override PartName="/word/media/image484.svg" ContentType="image/svg+xml"/>
  <Override PartName="/word/media/image485.svg" ContentType="image/svg+xml"/>
  <Override PartName="/word/media/image50.svg" ContentType="image/svg+xml"/>
  <Override PartName="/word/media/image52.svg" ContentType="image/svg+xml"/>
  <Override PartName="/word/media/image54.svg" ContentType="image/svg+xml"/>
  <Override PartName="/word/media/image56.svg" ContentType="image/svg+xml"/>
  <Override PartName="/word/media/image58.svg" ContentType="image/svg+xml"/>
  <Override PartName="/word/media/image6.svg" ContentType="image/svg+xml"/>
  <Override PartName="/word/media/image60.svg" ContentType="image/svg+xml"/>
  <Override PartName="/word/media/image62.svg" ContentType="image/svg+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4B9DF7" w14:textId="77777777" w:rsidR="00EE028D" w:rsidRPr="00AC33D1" w:rsidRDefault="00EE028D">
      <w:pPr>
        <w:spacing w:before="0" w:after="0"/>
        <w:ind w:left="0" w:right="0" w:firstLine="0"/>
        <w:rPr>
          <w:rFonts w:ascii="微软雅黑" w:eastAsia="微软雅黑" w:hAnsi="微软雅黑" w:hint="eastAsia"/>
          <w:color w:val="000000"/>
        </w:rPr>
      </w:pPr>
    </w:p>
    <w:p w14:paraId="7EF7FDA5" w14:textId="77777777" w:rsidR="00EE028D" w:rsidRPr="00AC33D1" w:rsidRDefault="007E0906">
      <w:pPr>
        <w:pStyle w:val="af7"/>
        <w:spacing w:line="276" w:lineRule="auto"/>
        <w:jc w:val="center"/>
        <w:rPr>
          <w:rFonts w:ascii="微软雅黑" w:eastAsia="微软雅黑" w:hAnsi="微软雅黑" w:hint="eastAsia"/>
          <w:color w:val="000000"/>
          <w:sz w:val="48"/>
          <w:szCs w:val="48"/>
        </w:rPr>
      </w:pPr>
      <w:r w:rsidRPr="00AC33D1">
        <w:rPr>
          <w:rFonts w:ascii="微软雅黑" w:eastAsia="微软雅黑" w:hAnsi="微软雅黑" w:hint="eastAsia"/>
          <w:color w:val="000000"/>
          <w:sz w:val="48"/>
          <w:szCs w:val="48"/>
        </w:rPr>
        <w:t xml:space="preserve">SW </w:t>
      </w:r>
      <w:r w:rsidR="00871246" w:rsidRPr="00AC33D1">
        <w:rPr>
          <w:rFonts w:ascii="微软雅黑" w:eastAsia="微软雅黑" w:hAnsi="微软雅黑" w:hint="eastAsia"/>
          <w:color w:val="000000"/>
          <w:sz w:val="48"/>
          <w:szCs w:val="48"/>
          <w:lang w:eastAsia="zh-CN"/>
        </w:rPr>
        <w:t>Det</w:t>
      </w:r>
      <w:r w:rsidR="00871246" w:rsidRPr="00AC33D1">
        <w:rPr>
          <w:rFonts w:ascii="微软雅黑" w:eastAsia="微软雅黑" w:hAnsi="微软雅黑"/>
          <w:color w:val="000000"/>
          <w:sz w:val="48"/>
          <w:szCs w:val="48"/>
        </w:rPr>
        <w:t>ail</w:t>
      </w:r>
      <w:r w:rsidRPr="00AC33D1">
        <w:rPr>
          <w:rFonts w:ascii="微软雅黑" w:eastAsia="微软雅黑" w:hAnsi="微软雅黑" w:hint="eastAsia"/>
          <w:color w:val="000000"/>
          <w:sz w:val="48"/>
          <w:szCs w:val="48"/>
        </w:rPr>
        <w:t xml:space="preserve"> Design Specification</w:t>
      </w:r>
    </w:p>
    <w:p w14:paraId="0ACA98E2" w14:textId="77777777" w:rsidR="00EE028D" w:rsidRPr="00AC33D1" w:rsidRDefault="00B23245">
      <w:pPr>
        <w:pStyle w:val="af7"/>
        <w:spacing w:before="0" w:after="400" w:line="276" w:lineRule="auto"/>
        <w:jc w:val="center"/>
        <w:rPr>
          <w:rFonts w:ascii="微软雅黑" w:eastAsia="微软雅黑" w:hAnsi="微软雅黑" w:hint="eastAsia"/>
          <w:color w:val="000000"/>
          <w:sz w:val="48"/>
          <w:szCs w:val="48"/>
        </w:rPr>
      </w:pPr>
      <w:r w:rsidRPr="00AC33D1">
        <w:rPr>
          <w:rFonts w:ascii="微软雅黑" w:eastAsia="微软雅黑" w:hAnsi="微软雅黑"/>
          <w:color w:val="000000"/>
          <w:sz w:val="48"/>
          <w:szCs w:val="48"/>
        </w:rPr>
        <w:t>F</w:t>
      </w:r>
      <w:r w:rsidR="007E0906" w:rsidRPr="00AC33D1">
        <w:rPr>
          <w:rFonts w:ascii="微软雅黑" w:eastAsia="微软雅黑" w:hAnsi="微软雅黑" w:hint="eastAsia"/>
          <w:color w:val="000000"/>
          <w:sz w:val="48"/>
          <w:szCs w:val="48"/>
        </w:rPr>
        <w:t>or</w:t>
      </w:r>
      <w:r w:rsidRPr="00AC33D1">
        <w:rPr>
          <w:rFonts w:ascii="微软雅黑" w:eastAsia="微软雅黑" w:hAnsi="微软雅黑"/>
          <w:color w:val="000000"/>
          <w:sz w:val="48"/>
          <w:szCs w:val="48"/>
        </w:rPr>
        <w:t xml:space="preserve"> </w:t>
      </w:r>
      <w:r w:rsidR="00AE630D">
        <w:rPr>
          <w:rFonts w:ascii="微软雅黑" w:eastAsia="微软雅黑" w:hAnsi="微软雅黑"/>
          <w:color w:val="000000"/>
          <w:sz w:val="48"/>
          <w:szCs w:val="48"/>
        </w:rPr>
        <w:t>IPCS</w:t>
      </w:r>
      <w:r w:rsidRPr="00AC33D1">
        <w:rPr>
          <w:rFonts w:ascii="微软雅黑" w:eastAsia="微软雅黑" w:hAnsi="微软雅黑"/>
          <w:color w:val="000000"/>
          <w:sz w:val="48"/>
          <w:szCs w:val="48"/>
        </w:rPr>
        <w:t xml:space="preserve"> Driver</w:t>
      </w:r>
    </w:p>
    <w:p w14:paraId="1957C5FC" w14:textId="77777777" w:rsidR="00EE028D" w:rsidRPr="00AC33D1" w:rsidRDefault="00AE630D">
      <w:pPr>
        <w:pStyle w:val="af7"/>
        <w:spacing w:line="276" w:lineRule="auto"/>
        <w:jc w:val="center"/>
        <w:rPr>
          <w:rFonts w:ascii="微软雅黑" w:eastAsia="微软雅黑" w:hAnsi="微软雅黑" w:hint="eastAsia"/>
          <w:color w:val="000000"/>
          <w:sz w:val="48"/>
          <w:szCs w:val="48"/>
          <w:lang w:eastAsia="zh-CN"/>
        </w:rPr>
      </w:pPr>
      <w:r>
        <w:rPr>
          <w:rFonts w:ascii="微软雅黑" w:eastAsia="微软雅黑" w:hAnsi="微软雅黑"/>
          <w:sz w:val="48"/>
          <w:szCs w:val="48"/>
        </w:rPr>
        <w:t>IPCS</w:t>
      </w:r>
      <w:r w:rsidR="00EE055D" w:rsidRPr="00AC33D1">
        <w:rPr>
          <w:rFonts w:ascii="微软雅黑" w:eastAsia="微软雅黑" w:hAnsi="微软雅黑"/>
          <w:sz w:val="48"/>
          <w:szCs w:val="48"/>
        </w:rPr>
        <w:t xml:space="preserve"> Driver</w:t>
      </w:r>
      <w:r w:rsidR="007E0906" w:rsidRPr="00AC33D1">
        <w:rPr>
          <w:rFonts w:ascii="微软雅黑" w:eastAsia="微软雅黑" w:hAnsi="微软雅黑" w:hint="eastAsia"/>
          <w:color w:val="000000"/>
          <w:sz w:val="48"/>
          <w:szCs w:val="48"/>
          <w:lang w:eastAsia="zh-CN"/>
        </w:rPr>
        <w:t>软件详细设计</w:t>
      </w:r>
      <w:r w:rsidR="004E757A">
        <w:rPr>
          <w:rFonts w:ascii="微软雅黑" w:eastAsia="微软雅黑" w:hAnsi="微软雅黑" w:hint="eastAsia"/>
          <w:color w:val="000000"/>
          <w:sz w:val="48"/>
          <w:szCs w:val="48"/>
          <w:lang w:eastAsia="zh-CN"/>
        </w:rPr>
        <w:t>规范</w:t>
      </w:r>
    </w:p>
    <w:tbl>
      <w:tblPr>
        <w:tblW w:w="7663" w:type="dxa"/>
        <w:jc w:val="center"/>
        <w:tblLayout w:type="fixed"/>
        <w:tblCellMar>
          <w:left w:w="72" w:type="dxa"/>
          <w:right w:w="72" w:type="dxa"/>
        </w:tblCellMar>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93"/>
        <w:gridCol w:w="1968"/>
        <w:gridCol w:w="1717"/>
        <w:gridCol w:w="1985"/>
      </w:tblGrid>
      <w:tr w:rsidR="00EE028D" w:rsidRPr="00AC33D1" w14:paraId="40D14B32" w14:textId="77777777" w:rsidTr="00732461">
        <w:trPr>
          <w:trHeight w:val="567"/>
          <w:jc w:val="center"/>
        </w:trPr>
        <w:tc>
          <w:tcPr>
            <w:tcW w:w="1993" w:type="dxa"/>
            <w:shd w:val="clear" w:color="auto" w:fill="D9D9D9" w:themeFill="background1" w:themeFillShade="D9"/>
            <w:vAlign w:val="center"/>
          </w:tcPr>
          <w:p w14:paraId="57530AA5" w14:textId="77777777" w:rsidR="00EE028D" w:rsidRPr="00AC33D1" w:rsidRDefault="007E0906">
            <w:pPr>
              <w:jc w:val="center"/>
              <w:rPr>
                <w:rFonts w:ascii="微软雅黑" w:eastAsia="微软雅黑" w:hAnsi="微软雅黑" w:hint="eastAsia"/>
                <w:b/>
                <w:color w:val="000000"/>
              </w:rPr>
            </w:pPr>
            <w:bookmarkStart w:id="0" w:name="_Hlk126928683"/>
            <w:r w:rsidRPr="00AC33D1">
              <w:rPr>
                <w:rFonts w:ascii="Microsoft YaHei" w:eastAsia="微软雅黑" w:hAnsi="Microsoft YaHei" w:hint="eastAsia"/>
                <w:b w:val="0"/>
                <w:color w:val="000000"/>
                <w:sz w:val="20"/>
              </w:rPr>
              <w:t>ROLES</w:t>
            </w:r>
          </w:p>
          <w:p w14:paraId="27CC3B54" w14:textId="77777777" w:rsidR="00EE028D" w:rsidRPr="00AC33D1" w:rsidRDefault="007E0906">
            <w:pPr>
              <w:jc w:val="center"/>
              <w:rPr>
                <w:rFonts w:ascii="微软雅黑" w:eastAsia="微软雅黑" w:hAnsi="微软雅黑" w:hint="eastAsia"/>
                <w:b/>
                <w:color w:val="000000"/>
              </w:rPr>
            </w:pPr>
            <w:r w:rsidRPr="00AC33D1">
              <w:rPr>
                <w:rFonts w:ascii="Microsoft YaHei" w:eastAsia="微软雅黑" w:hAnsi="Microsoft YaHei" w:hint="eastAsia"/>
                <w:b w:val="0"/>
                <w:color w:val="000000"/>
                <w:sz w:val="20"/>
              </w:rPr>
              <w:t>角色</w:t>
            </w:r>
          </w:p>
        </w:tc>
        <w:tc>
          <w:tcPr>
            <w:tcW w:w="1968" w:type="dxa"/>
            <w:shd w:val="clear" w:color="auto" w:fill="D9D9D9" w:themeFill="background1" w:themeFillShade="D9"/>
            <w:vAlign w:val="center"/>
          </w:tcPr>
          <w:p w14:paraId="610CC1C2" w14:textId="77777777" w:rsidR="00EE028D" w:rsidRPr="00AC33D1" w:rsidRDefault="007E0906">
            <w:pPr>
              <w:jc w:val="center"/>
              <w:rPr>
                <w:rFonts w:ascii="微软雅黑" w:eastAsia="微软雅黑" w:hAnsi="微软雅黑" w:hint="eastAsia"/>
                <w:b/>
                <w:color w:val="000000"/>
              </w:rPr>
            </w:pPr>
            <w:r w:rsidRPr="00AC33D1">
              <w:rPr>
                <w:rFonts w:ascii="Microsoft YaHei" w:eastAsia="微软雅黑" w:hAnsi="Microsoft YaHei" w:hint="eastAsia"/>
                <w:b w:val="0"/>
                <w:color w:val="000000"/>
                <w:sz w:val="20"/>
              </w:rPr>
              <w:t>Name</w:t>
            </w:r>
          </w:p>
          <w:p w14:paraId="41720AD0" w14:textId="77777777" w:rsidR="00EE028D" w:rsidRPr="00AC33D1" w:rsidRDefault="007E0906">
            <w:pPr>
              <w:jc w:val="center"/>
              <w:rPr>
                <w:rFonts w:ascii="微软雅黑" w:eastAsia="微软雅黑" w:hAnsi="微软雅黑" w:hint="eastAsia"/>
                <w:b/>
                <w:color w:val="000000"/>
              </w:rPr>
            </w:pPr>
            <w:r w:rsidRPr="00AC33D1">
              <w:rPr>
                <w:rFonts w:ascii="Microsoft YaHei" w:eastAsia="微软雅黑" w:hAnsi="Microsoft YaHei" w:hint="eastAsia"/>
                <w:b w:val="0"/>
                <w:color w:val="000000"/>
                <w:sz w:val="20"/>
              </w:rPr>
              <w:t>姓名</w:t>
            </w:r>
          </w:p>
        </w:tc>
        <w:tc>
          <w:tcPr>
            <w:tcW w:w="1717" w:type="dxa"/>
            <w:shd w:val="clear" w:color="auto" w:fill="D9D9D9" w:themeFill="background1" w:themeFillShade="D9"/>
            <w:vAlign w:val="center"/>
          </w:tcPr>
          <w:p w14:paraId="4F15B783" w14:textId="77777777" w:rsidR="00EE028D" w:rsidRPr="00AC33D1" w:rsidRDefault="007E0906">
            <w:pPr>
              <w:pStyle w:val="ae"/>
              <w:jc w:val="center"/>
              <w:rPr>
                <w:rFonts w:ascii="微软雅黑" w:eastAsia="微软雅黑" w:hAnsi="微软雅黑" w:hint="eastAsia"/>
                <w:b/>
                <w:color w:val="000000"/>
                <w:sz w:val="20"/>
              </w:rPr>
            </w:pPr>
            <w:r w:rsidRPr="00AC33D1">
              <w:rPr>
                <w:rFonts w:ascii="Microsoft YaHei" w:eastAsia="微软雅黑" w:hAnsi="Microsoft YaHei" w:hint="eastAsia"/>
                <w:b w:val="0"/>
                <w:color w:val="000000"/>
                <w:sz w:val="20"/>
              </w:rPr>
              <w:t>Department</w:t>
            </w:r>
          </w:p>
          <w:p w14:paraId="0F2DF04A" w14:textId="77777777" w:rsidR="00EE028D" w:rsidRPr="00AC33D1" w:rsidRDefault="007E0906">
            <w:pPr>
              <w:pStyle w:val="ae"/>
              <w:jc w:val="center"/>
              <w:rPr>
                <w:rFonts w:ascii="微软雅黑" w:eastAsia="微软雅黑" w:hAnsi="微软雅黑" w:hint="eastAsia"/>
                <w:b/>
                <w:color w:val="000000"/>
                <w:sz w:val="20"/>
              </w:rPr>
            </w:pPr>
            <w:r w:rsidRPr="00AC33D1">
              <w:rPr>
                <w:rFonts w:ascii="Microsoft YaHei" w:eastAsia="微软雅黑" w:hAnsi="Microsoft YaHei" w:hint="eastAsia"/>
                <w:b w:val="0"/>
                <w:color w:val="000000"/>
                <w:sz w:val="20"/>
              </w:rPr>
              <w:t>部门</w:t>
            </w:r>
          </w:p>
        </w:tc>
        <w:tc>
          <w:tcPr>
            <w:tcW w:w="1985" w:type="dxa"/>
            <w:shd w:val="clear" w:color="auto" w:fill="D9D9D9" w:themeFill="background1" w:themeFillShade="D9"/>
            <w:vAlign w:val="center"/>
          </w:tcPr>
          <w:p w14:paraId="7067F63C" w14:textId="77777777" w:rsidR="00EE028D" w:rsidRPr="00AC33D1" w:rsidRDefault="007E0906">
            <w:pPr>
              <w:jc w:val="center"/>
              <w:rPr>
                <w:rFonts w:ascii="微软雅黑" w:eastAsia="微软雅黑" w:hAnsi="微软雅黑" w:hint="eastAsia"/>
                <w:b/>
                <w:snapToGrid w:val="0"/>
                <w:color w:val="000000"/>
              </w:rPr>
            </w:pPr>
            <w:r w:rsidRPr="00AC33D1">
              <w:rPr>
                <w:rFonts w:ascii="Microsoft YaHei" w:eastAsia="微软雅黑" w:hAnsi="Microsoft YaHei" w:hint="eastAsia"/>
                <w:b w:val="0"/>
                <w:snapToGrid w:val="0"/>
                <w:color w:val="000000"/>
                <w:sz w:val="20"/>
              </w:rPr>
              <w:t>Date</w:t>
            </w:r>
          </w:p>
          <w:p w14:paraId="5F5E5434" w14:textId="77777777" w:rsidR="00EE028D" w:rsidRPr="00AC33D1" w:rsidRDefault="007E0906">
            <w:pPr>
              <w:jc w:val="center"/>
              <w:rPr>
                <w:rFonts w:ascii="微软雅黑" w:eastAsia="微软雅黑" w:hAnsi="微软雅黑" w:hint="eastAsia"/>
                <w:b/>
                <w:snapToGrid w:val="0"/>
                <w:color w:val="000000"/>
              </w:rPr>
            </w:pPr>
            <w:r w:rsidRPr="00AC33D1">
              <w:rPr>
                <w:rFonts w:ascii="Microsoft YaHei" w:eastAsia="微软雅黑" w:hAnsi="Microsoft YaHei" w:hint="eastAsia"/>
                <w:b w:val="0"/>
                <w:snapToGrid w:val="0"/>
                <w:color w:val="000000"/>
                <w:sz w:val="20"/>
              </w:rPr>
              <w:t>日期</w:t>
            </w:r>
          </w:p>
        </w:tc>
      </w:tr>
      <w:tr w:rsidR="00B23245" w:rsidRPr="00AC33D1" w14:paraId="47C8398F" w14:textId="77777777" w:rsidTr="00732461">
        <w:tblPrEx>
          <w:tblCellMar>
            <w:left w:w="70" w:type="dxa"/>
            <w:right w:w="70" w:type="dxa"/>
          </w:tblCellMar>
        </w:tblPrEx>
        <w:trPr>
          <w:trHeight w:val="567"/>
          <w:jc w:val="center"/>
        </w:trPr>
        <w:tc>
          <w:tcPr>
            <w:tcW w:w="1993" w:type="dxa"/>
            <w:vAlign w:val="center"/>
          </w:tcPr>
          <w:p w14:paraId="383EA41E" w14:textId="77777777" w:rsidR="00B23245" w:rsidRPr="00AC33D1" w:rsidRDefault="00B23245" w:rsidP="00B23245">
            <w:pPr>
              <w:autoSpaceDE w:val="0"/>
              <w:autoSpaceDN w:val="0"/>
              <w:adjustRightInd w:val="0"/>
              <w:jc w:val="center"/>
              <w:rPr>
                <w:rFonts w:ascii="微软雅黑" w:eastAsia="微软雅黑" w:hAnsi="微软雅黑" w:hint="eastAsia"/>
                <w:b/>
                <w:color w:val="000000"/>
              </w:rPr>
            </w:pPr>
            <w:r w:rsidRPr="00AC33D1">
              <w:rPr>
                <w:rFonts w:ascii="Microsoft YaHei" w:eastAsia="微软雅黑" w:hAnsi="Microsoft YaHei" w:hint="eastAsia"/>
                <w:b w:val="0"/>
                <w:color w:val="000000"/>
                <w:sz w:val="20"/>
              </w:rPr>
              <w:t>AUTHOR(S)</w:t>
            </w:r>
          </w:p>
          <w:p w14:paraId="562ADC67" w14:textId="77777777" w:rsidR="00B23245" w:rsidRPr="00AC33D1" w:rsidRDefault="00B23245" w:rsidP="00B23245">
            <w:pPr>
              <w:autoSpaceDE w:val="0"/>
              <w:autoSpaceDN w:val="0"/>
              <w:adjustRightInd w:val="0"/>
              <w:jc w:val="center"/>
              <w:rPr>
                <w:rFonts w:ascii="微软雅黑" w:eastAsia="微软雅黑" w:hAnsi="微软雅黑" w:hint="eastAsia"/>
                <w:b/>
                <w:color w:val="000000"/>
              </w:rPr>
            </w:pPr>
            <w:r w:rsidRPr="00AC33D1">
              <w:rPr>
                <w:rFonts w:ascii="Microsoft YaHei" w:eastAsia="微软雅黑" w:hAnsi="Microsoft YaHei" w:hint="eastAsia"/>
                <w:b w:val="0"/>
                <w:color w:val="000000"/>
                <w:sz w:val="20"/>
              </w:rPr>
              <w:t>作者：</w:t>
            </w:r>
          </w:p>
        </w:tc>
        <w:tc>
          <w:tcPr>
            <w:tcW w:w="1968" w:type="dxa"/>
            <w:vAlign w:val="center"/>
          </w:tcPr>
          <w:p w14:paraId="45563C86" w14:textId="77777777" w:rsidR="00B23245" w:rsidRPr="00AC33D1" w:rsidRDefault="00AE630D" w:rsidP="00B23245">
            <w:pPr>
              <w:pStyle w:val="ae"/>
              <w:jc w:val="center"/>
              <w:rPr>
                <w:rFonts w:ascii="微软雅黑" w:eastAsia="微软雅黑" w:hAnsi="微软雅黑" w:hint="eastAsia"/>
                <w:b/>
                <w:color w:val="000000"/>
                <w:sz w:val="20"/>
                <w:szCs w:val="20"/>
                <w:highlight w:val="yellow"/>
                <w:lang w:bidi="he-IL"/>
              </w:rPr>
            </w:pPr>
            <w:r>
              <w:rPr>
                <w:rFonts w:ascii="Microsoft YaHei" w:eastAsia="微软雅黑" w:hAnsi="Microsoft YaHei" w:hint="eastAsia"/>
                <w:b w:val="0"/>
                <w:color w:val="000000"/>
                <w:sz w:val="20"/>
                <w:szCs w:val="20"/>
              </w:rPr>
              <w:t>倘亚朋</w:t>
            </w:r>
          </w:p>
        </w:tc>
        <w:tc>
          <w:tcPr>
            <w:tcW w:w="1717" w:type="dxa"/>
            <w:vAlign w:val="center"/>
          </w:tcPr>
          <w:p w14:paraId="185CCA1B" w14:textId="77777777" w:rsidR="00B23245" w:rsidRPr="00AC33D1" w:rsidRDefault="00274E12" w:rsidP="00B23245">
            <w:pPr>
              <w:pStyle w:val="ae"/>
              <w:jc w:val="center"/>
              <w:rPr>
                <w:rFonts w:ascii="微软雅黑" w:eastAsia="微软雅黑" w:hAnsi="微软雅黑" w:hint="eastAsia"/>
                <w:color w:val="000000"/>
                <w:sz w:val="20"/>
                <w:szCs w:val="20"/>
                <w:lang w:bidi="he-IL"/>
              </w:rPr>
            </w:pPr>
            <w:r w:rsidRPr="00AC33D1">
              <w:rPr>
                <w:rFonts w:ascii="Microsoft YaHei" w:eastAsia="微软雅黑" w:hAnsi="Microsoft YaHei" w:hint="eastAsia"/>
                <w:b w:val="0"/>
                <w:color w:val="000000"/>
                <w:sz w:val="20"/>
                <w:szCs w:val="20"/>
                <w:lang w:bidi="he-IL"/>
              </w:rPr>
              <w:t>软件研发部</w:t>
            </w:r>
          </w:p>
        </w:tc>
        <w:tc>
          <w:tcPr>
            <w:tcW w:w="1985" w:type="dxa"/>
            <w:vAlign w:val="center"/>
          </w:tcPr>
          <w:p w14:paraId="3AC23717" w14:textId="77777777" w:rsidR="00B23245" w:rsidRPr="00AC33D1" w:rsidRDefault="001559C2" w:rsidP="00B23245">
            <w:pPr>
              <w:pStyle w:val="ae"/>
              <w:jc w:val="center"/>
              <w:rPr>
                <w:rFonts w:ascii="微软雅黑" w:eastAsia="微软雅黑" w:hAnsi="微软雅黑" w:hint="eastAsia"/>
                <w:color w:val="000000"/>
                <w:sz w:val="20"/>
                <w:szCs w:val="20"/>
                <w:lang w:bidi="he-IL"/>
              </w:rPr>
            </w:pPr>
            <w:r w:rsidRPr="00AC33D1">
              <w:rPr>
                <w:rFonts w:ascii="Microsoft YaHei" w:eastAsia="微软雅黑" w:hAnsi="Microsoft YaHei" w:hint="eastAsia"/>
                <w:b w:val="0"/>
                <w:color w:val="000000"/>
                <w:sz w:val="20"/>
                <w:szCs w:val="20"/>
                <w:lang w:bidi="he-IL"/>
              </w:rPr>
              <w:t>202</w:t>
            </w:r>
            <w:r>
              <w:rPr>
                <w:rFonts w:ascii="Microsoft YaHei" w:eastAsia="微软雅黑" w:hAnsi="Microsoft YaHei"/>
                <w:b w:val="0"/>
                <w:color w:val="000000"/>
                <w:sz w:val="20"/>
                <w:szCs w:val="20"/>
                <w:lang w:bidi="he-IL"/>
              </w:rPr>
              <w:t>6.</w:t>
            </w:r>
            <w:r w:rsidR="00AE630D">
              <w:rPr>
                <w:rFonts w:ascii="Microsoft YaHei" w:eastAsia="微软雅黑" w:hAnsi="Microsoft YaHei" w:hint="eastAsia"/>
                <w:b w:val="0"/>
                <w:color w:val="000000"/>
                <w:sz w:val="20"/>
                <w:szCs w:val="20"/>
                <w:lang w:bidi="he-IL"/>
              </w:rPr>
              <w:t>5</w:t>
            </w:r>
            <w:r>
              <w:rPr>
                <w:rFonts w:ascii="Microsoft YaHei" w:eastAsia="微软雅黑" w:hAnsi="Microsoft YaHei"/>
                <w:b w:val="0"/>
                <w:color w:val="000000"/>
                <w:sz w:val="20"/>
                <w:szCs w:val="20"/>
                <w:lang w:bidi="he-IL"/>
              </w:rPr>
              <w:t>.</w:t>
            </w:r>
            <w:r w:rsidR="00AE630D">
              <w:rPr>
                <w:rFonts w:ascii="Microsoft YaHei" w:eastAsia="微软雅黑" w:hAnsi="Microsoft YaHei" w:hint="eastAsia"/>
                <w:b w:val="0"/>
                <w:color w:val="000000"/>
                <w:sz w:val="20"/>
                <w:szCs w:val="20"/>
                <w:lang w:bidi="he-IL"/>
              </w:rPr>
              <w:t>22</w:t>
            </w:r>
          </w:p>
        </w:tc>
      </w:tr>
      <w:tr w:rsidR="00B23245" w:rsidRPr="00AC33D1" w14:paraId="3C740005" w14:textId="77777777" w:rsidTr="00732461">
        <w:tblPrEx>
          <w:tblCellMar>
            <w:left w:w="70" w:type="dxa"/>
            <w:right w:w="70" w:type="dxa"/>
          </w:tblCellMar>
        </w:tblPrEx>
        <w:trPr>
          <w:trHeight w:val="567"/>
          <w:jc w:val="center"/>
        </w:trPr>
        <w:tc>
          <w:tcPr>
            <w:tcW w:w="1993" w:type="dxa"/>
            <w:vAlign w:val="center"/>
          </w:tcPr>
          <w:p w14:paraId="6754F25F" w14:textId="77777777" w:rsidR="00B23245" w:rsidRPr="00AC33D1" w:rsidRDefault="00B23245" w:rsidP="00B23245">
            <w:pPr>
              <w:autoSpaceDE w:val="0"/>
              <w:autoSpaceDN w:val="0"/>
              <w:adjustRightInd w:val="0"/>
              <w:jc w:val="center"/>
              <w:rPr>
                <w:rFonts w:ascii="微软雅黑" w:eastAsia="微软雅黑" w:hAnsi="微软雅黑" w:hint="eastAsia"/>
                <w:b/>
                <w:color w:val="000000"/>
              </w:rPr>
            </w:pPr>
            <w:r w:rsidRPr="00AC33D1">
              <w:rPr>
                <w:rFonts w:ascii="Microsoft YaHei" w:eastAsia="微软雅黑" w:hAnsi="Microsoft YaHei" w:hint="eastAsia"/>
                <w:b w:val="0"/>
                <w:color w:val="000000"/>
                <w:sz w:val="20"/>
              </w:rPr>
              <w:t>REVIEWER</w:t>
            </w:r>
            <w:r w:rsidRPr="00AC33D1">
              <w:rPr>
                <w:rFonts w:ascii="Microsoft YaHei" w:eastAsia="微软雅黑" w:hAnsi="Microsoft YaHei"/>
                <w:b w:val="0"/>
                <w:color w:val="000000"/>
                <w:sz w:val="20"/>
              </w:rPr>
              <w:t>(S)</w:t>
            </w:r>
          </w:p>
          <w:p w14:paraId="40E31508" w14:textId="77777777" w:rsidR="00B23245" w:rsidRPr="00AC33D1" w:rsidRDefault="00B23245" w:rsidP="00B23245">
            <w:pPr>
              <w:autoSpaceDE w:val="0"/>
              <w:autoSpaceDN w:val="0"/>
              <w:adjustRightInd w:val="0"/>
              <w:jc w:val="center"/>
              <w:rPr>
                <w:rFonts w:ascii="微软雅黑" w:eastAsia="微软雅黑" w:hAnsi="微软雅黑" w:hint="eastAsia"/>
                <w:color w:val="000000"/>
              </w:rPr>
            </w:pPr>
            <w:r w:rsidRPr="00AC33D1">
              <w:rPr>
                <w:rFonts w:ascii="Microsoft YaHei" w:eastAsia="微软雅黑" w:hAnsi="Microsoft YaHei" w:hint="eastAsia"/>
                <w:b w:val="0"/>
                <w:color w:val="000000"/>
                <w:sz w:val="20"/>
              </w:rPr>
              <w:t>审查：</w:t>
            </w:r>
            <w:r w:rsidRPr="00AC33D1">
              <w:rPr>
                <w:rFonts w:ascii="Microsoft YaHei" w:eastAsia="微软雅黑" w:hAnsi="Microsoft YaHei"/>
                <w:b w:val="0"/>
                <w:color w:val="000000"/>
                <w:sz w:val="20"/>
              </w:rPr>
              <w:fldChar w:fldCharType="begin"/>
            </w:r>
            <w:r w:rsidRPr="00AC33D1">
              <w:rPr>
                <w:rFonts w:ascii="Microsoft YaHei" w:eastAsia="微软雅黑" w:hAnsi="Microsoft YaHei"/>
                <w:b w:val="0"/>
                <w:color w:val="000000"/>
                <w:sz w:val="20"/>
              </w:rPr>
              <w:instrText xml:space="preserve"> AUTEUR\* CAPS \* MERGEFORMAT </w:instrText>
            </w:r>
            <w:r w:rsidRPr="00AC33D1">
              <w:rPr>
                <w:rFonts w:ascii="Microsoft YaHei" w:eastAsia="微软雅黑" w:hAnsi="Microsoft YaHei"/>
                <w:b w:val="0"/>
                <w:color w:val="000000"/>
                <w:sz w:val="20"/>
              </w:rPr>
              <w:fldChar w:fldCharType="end"/>
            </w:r>
          </w:p>
        </w:tc>
        <w:tc>
          <w:tcPr>
            <w:tcW w:w="1968" w:type="dxa"/>
            <w:vAlign w:val="center"/>
          </w:tcPr>
          <w:p w14:paraId="62AAAAAC" w14:textId="77777777" w:rsidR="00B23245" w:rsidRPr="00AC33D1" w:rsidRDefault="00562DAF" w:rsidP="00562DAF">
            <w:pPr>
              <w:pStyle w:val="ae"/>
              <w:jc w:val="center"/>
              <w:rPr>
                <w:rFonts w:ascii="微软雅黑" w:eastAsia="微软雅黑" w:hAnsi="微软雅黑" w:hint="eastAsia"/>
                <w:b/>
                <w:color w:val="000000"/>
                <w:highlight w:val="yellow"/>
                <w:lang w:bidi="he-IL"/>
              </w:rPr>
            </w:pPr>
            <w:r w:rsidRPr="00562DAF">
              <w:rPr>
                <w:rFonts w:ascii="Microsoft YaHei" w:eastAsia="微软雅黑" w:hAnsi="Microsoft YaHei" w:hint="eastAsia"/>
                <w:b w:val="0"/>
                <w:color w:val="000000"/>
                <w:sz w:val="20"/>
                <w:szCs w:val="20"/>
              </w:rPr>
              <w:t>安然</w:t>
            </w:r>
            <w:r w:rsidRPr="00562DAF">
              <w:rPr>
                <w:rFonts w:ascii="Microsoft YaHei" w:eastAsia="微软雅黑" w:hAnsi="Microsoft YaHei"/>
                <w:b w:val="0"/>
                <w:color w:val="000000"/>
                <w:sz w:val="20"/>
                <w:szCs w:val="20"/>
              </w:rPr>
              <w:t>/赵笃/喻明睿/张帅/伊焕利/肖敏元/</w:t>
            </w:r>
            <w:r w:rsidR="00AE630D">
              <w:rPr>
                <w:rFonts w:ascii="Microsoft YaHei" w:eastAsia="微软雅黑" w:hAnsi="Microsoft YaHei"/>
                <w:b w:val="0"/>
                <w:color w:val="000000"/>
                <w:sz w:val="20"/>
                <w:szCs w:val="20"/>
              </w:rPr>
              <w:t>倘亚朋</w:t>
            </w:r>
            <w:r w:rsidR="00732461">
              <w:rPr>
                <w:rFonts w:ascii="Microsoft YaHei" w:eastAsia="微软雅黑" w:hAnsi="Microsoft YaHei" w:hint="eastAsia"/>
                <w:b w:val="0"/>
                <w:color w:val="000000"/>
                <w:sz w:val="20"/>
                <w:szCs w:val="20"/>
              </w:rPr>
              <w:t>/</w:t>
            </w:r>
            <w:r w:rsidR="00732461" w:rsidRPr="00687723">
              <w:rPr>
                <w:rFonts w:ascii="Microsoft YaHei" w:eastAsia="微软雅黑" w:hAnsi="Microsoft YaHei" w:hint="eastAsia"/>
                <w:b w:val="0"/>
                <w:color w:val="000000"/>
                <w:sz w:val="20"/>
                <w:szCs w:val="20"/>
              </w:rPr>
              <w:t>宋晓婷/栗瑞江/Wenke</w:t>
            </w:r>
          </w:p>
        </w:tc>
        <w:tc>
          <w:tcPr>
            <w:tcW w:w="1717" w:type="dxa"/>
            <w:vAlign w:val="center"/>
          </w:tcPr>
          <w:p w14:paraId="48626F5C" w14:textId="77777777" w:rsidR="00B23245" w:rsidRPr="00AC33D1" w:rsidRDefault="00562DAF" w:rsidP="00B23245">
            <w:pPr>
              <w:autoSpaceDE w:val="0"/>
              <w:autoSpaceDN w:val="0"/>
              <w:adjustRightInd w:val="0"/>
              <w:jc w:val="center"/>
              <w:rPr>
                <w:rFonts w:ascii="微软雅黑" w:eastAsia="微软雅黑" w:hAnsi="微软雅黑" w:hint="eastAsia"/>
                <w:b/>
                <w:snapToGrid w:val="0"/>
                <w:color w:val="000000"/>
                <w:lang w:bidi="he-IL"/>
              </w:rPr>
            </w:pPr>
            <w:r w:rsidRPr="00AC33D1">
              <w:rPr>
                <w:rFonts w:ascii="Microsoft YaHei" w:eastAsia="微软雅黑" w:hAnsi="Microsoft YaHei" w:hint="eastAsia"/>
                <w:b w:val="0"/>
                <w:color w:val="000000"/>
                <w:sz w:val="20"/>
                <w:szCs w:val="20"/>
                <w:lang w:bidi="he-IL"/>
              </w:rPr>
              <w:t>软件研发部</w:t>
            </w:r>
          </w:p>
        </w:tc>
        <w:tc>
          <w:tcPr>
            <w:tcW w:w="1985" w:type="dxa"/>
            <w:vAlign w:val="center"/>
          </w:tcPr>
          <w:p w14:paraId="03570553" w14:textId="77777777" w:rsidR="00B23245" w:rsidRPr="00AC33D1" w:rsidRDefault="00AE630D" w:rsidP="00B23245">
            <w:pPr>
              <w:pStyle w:val="ae"/>
              <w:jc w:val="center"/>
              <w:rPr>
                <w:rFonts w:ascii="微软雅黑" w:eastAsia="微软雅黑" w:hAnsi="微软雅黑" w:hint="eastAsia"/>
                <w:b/>
                <w:color w:val="000000"/>
                <w:sz w:val="20"/>
                <w:lang w:bidi="he-IL"/>
              </w:rPr>
            </w:pPr>
            <w:r w:rsidRPr="00AC33D1">
              <w:rPr>
                <w:rFonts w:ascii="Microsoft YaHei" w:eastAsia="微软雅黑" w:hAnsi="Microsoft YaHei" w:hint="eastAsia"/>
                <w:b w:val="0"/>
                <w:color w:val="000000"/>
                <w:sz w:val="20"/>
                <w:szCs w:val="20"/>
                <w:lang w:bidi="he-IL"/>
              </w:rPr>
              <w:t>202</w:t>
            </w:r>
            <w:r>
              <w:rPr>
                <w:rFonts w:ascii="Microsoft YaHei" w:eastAsia="微软雅黑" w:hAnsi="Microsoft YaHei"/>
                <w:b w:val="0"/>
                <w:color w:val="000000"/>
                <w:sz w:val="20"/>
                <w:szCs w:val="20"/>
                <w:lang w:bidi="he-IL"/>
              </w:rPr>
              <w:t>6.</w:t>
            </w:r>
            <w:r>
              <w:rPr>
                <w:rFonts w:ascii="Microsoft YaHei" w:eastAsia="微软雅黑" w:hAnsi="Microsoft YaHei" w:hint="eastAsia"/>
                <w:b w:val="0"/>
                <w:color w:val="000000"/>
                <w:sz w:val="20"/>
                <w:szCs w:val="20"/>
                <w:lang w:bidi="he-IL"/>
              </w:rPr>
              <w:t>5</w:t>
            </w:r>
            <w:r>
              <w:rPr>
                <w:rFonts w:ascii="Microsoft YaHei" w:eastAsia="微软雅黑" w:hAnsi="Microsoft YaHei"/>
                <w:b w:val="0"/>
                <w:color w:val="000000"/>
                <w:sz w:val="20"/>
                <w:szCs w:val="20"/>
                <w:lang w:bidi="he-IL"/>
              </w:rPr>
              <w:t>.</w:t>
            </w:r>
            <w:r>
              <w:rPr>
                <w:rFonts w:ascii="Microsoft YaHei" w:eastAsia="微软雅黑" w:hAnsi="Microsoft YaHei" w:hint="eastAsia"/>
                <w:b w:val="0"/>
                <w:color w:val="000000"/>
                <w:sz w:val="20"/>
                <w:szCs w:val="20"/>
                <w:lang w:bidi="he-IL"/>
              </w:rPr>
              <w:t>22</w:t>
            </w:r>
          </w:p>
        </w:tc>
      </w:tr>
      <w:tr w:rsidR="00B23245" w:rsidRPr="00AC33D1" w14:paraId="41DFD372" w14:textId="77777777" w:rsidTr="00732461">
        <w:tblPrEx>
          <w:tblCellMar>
            <w:left w:w="70" w:type="dxa"/>
            <w:right w:w="70" w:type="dxa"/>
          </w:tblCellMar>
        </w:tblPrEx>
        <w:trPr>
          <w:trHeight w:val="567"/>
          <w:jc w:val="center"/>
        </w:trPr>
        <w:tc>
          <w:tcPr>
            <w:tcW w:w="1993" w:type="dxa"/>
            <w:vAlign w:val="center"/>
          </w:tcPr>
          <w:p w14:paraId="49318281" w14:textId="77777777" w:rsidR="00B23245" w:rsidRPr="00AC33D1" w:rsidRDefault="00B23245" w:rsidP="00B23245">
            <w:pPr>
              <w:jc w:val="center"/>
              <w:rPr>
                <w:rFonts w:ascii="微软雅黑" w:eastAsia="微软雅黑" w:hAnsi="微软雅黑" w:hint="eastAsia"/>
                <w:b/>
                <w:color w:val="000000"/>
              </w:rPr>
            </w:pPr>
            <w:r w:rsidRPr="00AC33D1">
              <w:rPr>
                <w:rFonts w:ascii="Microsoft YaHei" w:eastAsia="微软雅黑" w:hAnsi="Microsoft YaHei"/>
                <w:b w:val="0"/>
                <w:color w:val="000000"/>
                <w:sz w:val="20"/>
              </w:rPr>
              <w:t>APPROVER (S)</w:t>
            </w:r>
          </w:p>
          <w:p w14:paraId="0B685BAB" w14:textId="77777777" w:rsidR="00B23245" w:rsidRPr="00AC33D1" w:rsidRDefault="00B23245" w:rsidP="00B23245">
            <w:pPr>
              <w:jc w:val="center"/>
              <w:rPr>
                <w:rFonts w:ascii="微软雅黑" w:eastAsia="微软雅黑" w:hAnsi="微软雅黑" w:hint="eastAsia"/>
                <w:b/>
                <w:color w:val="000000"/>
              </w:rPr>
            </w:pPr>
            <w:r w:rsidRPr="00AC33D1">
              <w:rPr>
                <w:rFonts w:ascii="Microsoft YaHei" w:eastAsia="微软雅黑" w:hAnsi="Microsoft YaHei" w:hint="eastAsia"/>
                <w:b w:val="0"/>
                <w:color w:val="000000"/>
                <w:sz w:val="20"/>
              </w:rPr>
              <w:t>批准：</w:t>
            </w:r>
          </w:p>
        </w:tc>
        <w:tc>
          <w:tcPr>
            <w:tcW w:w="1968" w:type="dxa"/>
            <w:vAlign w:val="center"/>
          </w:tcPr>
          <w:p w14:paraId="3D916991" w14:textId="77777777" w:rsidR="00B23245" w:rsidRPr="00AC33D1" w:rsidRDefault="00562DAF" w:rsidP="00B23245">
            <w:pPr>
              <w:jc w:val="center"/>
              <w:rPr>
                <w:rFonts w:ascii="微软雅黑" w:eastAsia="微软雅黑" w:hAnsi="微软雅黑" w:hint="eastAsia"/>
                <w:b/>
                <w:snapToGrid w:val="0"/>
                <w:color w:val="000000"/>
                <w:highlight w:val="yellow"/>
                <w:lang w:bidi="he-IL"/>
              </w:rPr>
            </w:pPr>
            <w:r w:rsidRPr="00562DAF">
              <w:rPr>
                <w:rFonts w:ascii="Microsoft YaHei" w:eastAsia="微软雅黑" w:hAnsi="Microsoft YaHei" w:hint="eastAsia"/>
                <w:b w:val="0"/>
                <w:snapToGrid w:val="0"/>
                <w:color w:val="000000"/>
                <w:sz w:val="20"/>
                <w:szCs w:val="20"/>
              </w:rPr>
              <w:t>安然</w:t>
            </w:r>
          </w:p>
        </w:tc>
        <w:tc>
          <w:tcPr>
            <w:tcW w:w="1717" w:type="dxa"/>
            <w:vAlign w:val="center"/>
          </w:tcPr>
          <w:p w14:paraId="0E8BAD3B" w14:textId="77777777" w:rsidR="00B23245" w:rsidRPr="00AC33D1" w:rsidRDefault="00562DAF" w:rsidP="00B23245">
            <w:pPr>
              <w:autoSpaceDE w:val="0"/>
              <w:autoSpaceDN w:val="0"/>
              <w:adjustRightInd w:val="0"/>
              <w:jc w:val="center"/>
              <w:rPr>
                <w:rFonts w:ascii="微软雅黑" w:eastAsia="微软雅黑" w:hAnsi="微软雅黑" w:hint="eastAsia"/>
                <w:b/>
                <w:snapToGrid w:val="0"/>
                <w:color w:val="000000"/>
                <w:lang w:bidi="he-IL"/>
              </w:rPr>
            </w:pPr>
            <w:r w:rsidRPr="00AC33D1">
              <w:rPr>
                <w:rFonts w:ascii="Microsoft YaHei" w:eastAsia="微软雅黑" w:hAnsi="Microsoft YaHei" w:hint="eastAsia"/>
                <w:b w:val="0"/>
                <w:color w:val="000000"/>
                <w:sz w:val="20"/>
                <w:szCs w:val="20"/>
                <w:lang w:bidi="he-IL"/>
              </w:rPr>
              <w:t>软件研发部</w:t>
            </w:r>
          </w:p>
        </w:tc>
        <w:tc>
          <w:tcPr>
            <w:tcW w:w="1985" w:type="dxa"/>
            <w:vAlign w:val="center"/>
          </w:tcPr>
          <w:p w14:paraId="1F8163D6" w14:textId="77777777" w:rsidR="00B23245" w:rsidRPr="00AC33D1" w:rsidRDefault="00AE630D" w:rsidP="00B23245">
            <w:pPr>
              <w:jc w:val="center"/>
              <w:rPr>
                <w:rFonts w:ascii="微软雅黑" w:eastAsia="微软雅黑" w:hAnsi="微软雅黑" w:hint="eastAsia"/>
                <w:b/>
                <w:snapToGrid w:val="0"/>
                <w:color w:val="000000"/>
                <w:lang w:bidi="he-IL"/>
              </w:rPr>
            </w:pPr>
            <w:r w:rsidRPr="00AC33D1">
              <w:rPr>
                <w:rFonts w:ascii="Microsoft YaHei" w:eastAsia="微软雅黑" w:hAnsi="Microsoft YaHei" w:hint="eastAsia"/>
                <w:b w:val="0"/>
                <w:color w:val="000000"/>
                <w:sz w:val="20"/>
                <w:szCs w:val="20"/>
                <w:lang w:bidi="he-IL"/>
              </w:rPr>
              <w:t>202</w:t>
            </w:r>
            <w:r>
              <w:rPr>
                <w:rFonts w:ascii="Microsoft YaHei" w:eastAsia="微软雅黑" w:hAnsi="Microsoft YaHei"/>
                <w:b w:val="0"/>
                <w:color w:val="000000"/>
                <w:sz w:val="20"/>
                <w:szCs w:val="20"/>
                <w:lang w:bidi="he-IL"/>
              </w:rPr>
              <w:t>6.</w:t>
            </w:r>
            <w:r>
              <w:rPr>
                <w:rFonts w:ascii="Microsoft YaHei" w:eastAsia="微软雅黑" w:hAnsi="Microsoft YaHei" w:hint="eastAsia"/>
                <w:b w:val="0"/>
                <w:color w:val="000000"/>
                <w:sz w:val="20"/>
                <w:szCs w:val="20"/>
                <w:lang w:bidi="he-IL"/>
              </w:rPr>
              <w:t>5</w:t>
            </w:r>
            <w:r>
              <w:rPr>
                <w:rFonts w:ascii="Microsoft YaHei" w:eastAsia="微软雅黑" w:hAnsi="Microsoft YaHei"/>
                <w:b w:val="0"/>
                <w:color w:val="000000"/>
                <w:sz w:val="20"/>
                <w:szCs w:val="20"/>
                <w:lang w:bidi="he-IL"/>
              </w:rPr>
              <w:t>.</w:t>
            </w:r>
            <w:r>
              <w:rPr>
                <w:rFonts w:ascii="Microsoft YaHei" w:eastAsia="微软雅黑" w:hAnsi="Microsoft YaHei" w:hint="eastAsia"/>
                <w:b w:val="0"/>
                <w:color w:val="000000"/>
                <w:sz w:val="20"/>
                <w:szCs w:val="20"/>
                <w:lang w:bidi="he-IL"/>
              </w:rPr>
              <w:t>22</w:t>
            </w:r>
          </w:p>
        </w:tc>
      </w:tr>
      <w:bookmarkEnd w:id="0"/>
    </w:tbl>
    <w:p w14:paraId="42BF99ED" w14:textId="77777777" w:rsidR="00EE028D" w:rsidRPr="00AC33D1" w:rsidRDefault="00EE028D">
      <w:pPr>
        <w:spacing w:before="0" w:after="0"/>
        <w:ind w:left="0" w:right="0" w:firstLine="0"/>
        <w:rPr>
          <w:rFonts w:ascii="微软雅黑" w:eastAsia="微软雅黑" w:hAnsi="微软雅黑" w:hint="eastAsia"/>
          <w:b/>
          <w:color w:val="000000"/>
        </w:rPr>
      </w:pPr>
    </w:p>
    <w:p w14:paraId="4B80E6F3" w14:textId="77777777" w:rsidR="004C3198" w:rsidRPr="00152651" w:rsidRDefault="007E0906" w:rsidP="00152651">
      <w:pPr>
        <w:spacing w:before="0" w:after="0"/>
        <w:ind w:left="0" w:right="0" w:firstLine="0"/>
        <w:rPr>
          <w:rFonts w:ascii="微软雅黑" w:eastAsia="微软雅黑" w:hAnsi="微软雅黑" w:hint="eastAsia"/>
          <w:b/>
          <w:color w:val="000000"/>
        </w:rPr>
      </w:pPr>
      <w:r w:rsidRPr="00AC33D1">
        <w:rPr>
          <w:rFonts w:ascii="Microsoft YaHei" w:eastAsia="微软雅黑" w:hAnsi="Microsoft YaHei" w:hint="eastAsia"/>
          <w:b w:val="0"/>
          <w:color w:val="000000"/>
          <w:sz w:val="22"/>
        </w:rPr>
        <w:br w:type="page"/>
      </w:r>
      <w:bookmarkStart w:id="1" w:name="document-history-文档历史"/>
    </w:p>
    <w:p>
      <w:pPr>
        <w:pStyle w:val="FirstParagraph"/>
        <w:spacing w:before="0" w:after="0"/>
        <w:ind w:firstLine="0" w:left="0" w:right="0"/>
      </w:pPr>
      <w:r>
        <w:rPr>
          <w:rFonts w:ascii="Microsoft YaHei" w:hAnsi="Microsoft YaHei" w:eastAsia="微软雅黑"/>
          <w:b w:val="0"/>
          <w:sz w:val="22"/>
        </w:rPr>
        <w:t xml:space="preserve">SW Detail Design Specification</w:t>
      </w:r>
    </w:p>
    <w:p>
      <w:pPr>
        <w:pStyle w:val="a9"/>
        <w:spacing w:before="0" w:after="0"/>
        <w:ind w:firstLine="0" w:left="0" w:right="0"/>
      </w:pPr>
      <w:r>
        <w:rPr>
          <w:rFonts w:ascii="Microsoft YaHei" w:hAnsi="Microsoft YaHei" w:eastAsia="微软雅黑"/>
          <w:b w:val="0"/>
          <w:sz w:val="22"/>
        </w:rPr>
        <w:t xml:space="preserve">For IPCS Driver</w:t>
      </w:r>
    </w:p>
    <w:p>
      <w:pPr>
        <w:pStyle w:val="a9"/>
        <w:spacing w:before="0" w:after="0"/>
        <w:ind w:firstLine="0" w:left="0" w:right="0"/>
      </w:pPr>
      <w:r>
        <w:rPr>
          <w:rFonts w:ascii="Microsoft YaHei" w:hAnsi="Microsoft YaHei" w:eastAsia="微软雅黑"/>
          <w:b w:val="0"/>
          <w:sz w:val="22"/>
        </w:rPr>
        <w:t xml:space="preserve">IPCS </w:t>
      </w:r>
      <w:r>
        <w:rPr>
          <w:rFonts w:hint="eastAsia" w:ascii="Microsoft YaHei" w:hAnsi="Microsoft YaHei" w:eastAsia="微软雅黑"/>
          <w:b w:val="0"/>
          <w:sz w:val="22"/>
        </w:rPr>
        <w:t xml:space="preserve">Driver软件详细设计规范</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rPr>
                <w:rFonts w:hint="eastAsia" w:ascii="Microsoft YaHei" w:hAnsi="Microsoft YaHei" w:eastAsia="微软雅黑"/>
                <w:b w:val="0"/>
                <w:sz w:val="20"/>
              </w:rPr>
              <w:t xml:space="preserve">ROLES角色</w:t>
            </w:r>
          </w:p>
        </w:tc>
        <w:tc>
          <w:tcPr/>
          <w:p>
            <w:pPr>
              <w:pStyle w:val="Compact"/>
            </w:pPr>
            <w:r>
              <w:rPr>
                <w:rFonts w:hint="eastAsia" w:ascii="Microsoft YaHei" w:hAnsi="Microsoft YaHei" w:eastAsia="微软雅黑"/>
                <w:b w:val="0"/>
                <w:sz w:val="20"/>
              </w:rPr>
              <w:t xml:space="preserve">Name姓名</w:t>
            </w:r>
          </w:p>
        </w:tc>
        <w:tc>
          <w:tcPr/>
          <w:p>
            <w:pPr>
              <w:pStyle w:val="Compact"/>
            </w:pPr>
            <w:r>
              <w:rPr>
                <w:rFonts w:hint="eastAsia" w:ascii="Microsoft YaHei" w:hAnsi="Microsoft YaHei" w:eastAsia="微软雅黑"/>
                <w:b w:val="0"/>
                <w:sz w:val="20"/>
              </w:rPr>
              <w:t xml:space="preserve">Department部门</w:t>
            </w:r>
          </w:p>
        </w:tc>
        <w:tc>
          <w:tcPr/>
          <w:p>
            <w:pPr>
              <w:pStyle w:val="Compact"/>
            </w:pPr>
            <w:r>
              <w:rPr>
                <w:rFonts w:hint="eastAsia" w:ascii="Microsoft YaHei" w:hAnsi="Microsoft YaHei" w:eastAsia="微软雅黑"/>
                <w:b w:val="0"/>
                <w:sz w:val="20"/>
              </w:rPr>
              <w:t xml:space="preserve">Date日期</w:t>
            </w:r>
          </w:p>
        </w:tc>
      </w:tr>
      <w:tr>
        <w:tc>
          <w:tcPr/>
          <w:p>
            <w:pPr>
              <w:pStyle w:val="Compact"/>
            </w:pPr>
            <w:r>
              <w:rPr>
                <w:rFonts w:hint="eastAsia" w:ascii="Microsoft YaHei" w:hAnsi="Microsoft YaHei" w:eastAsia="微软雅黑"/>
                <w:b w:val="0"/>
                <w:sz w:val="20"/>
              </w:rPr>
              <w:t xml:space="preserve">AUTHOR(S)作者：</w:t>
            </w:r>
          </w:p>
        </w:tc>
        <w:tc>
          <w:tcPr/>
          <w:p>
            <w:pPr>
              <w:pStyle w:val="Compact"/>
            </w:pPr>
            <w:r>
              <w:rPr>
                <w:rFonts w:hint="eastAsia" w:ascii="Microsoft YaHei" w:hAnsi="Microsoft YaHei" w:eastAsia="微软雅黑"/>
                <w:b w:val="0"/>
                <w:sz w:val="20"/>
              </w:rPr>
              <w:t xml:space="preserve">倘亚朋</w:t>
            </w:r>
          </w:p>
        </w:tc>
        <w:tc>
          <w:tcPr/>
          <w:p>
            <w:pPr>
              <w:pStyle w:val="Compact"/>
            </w:pPr>
            <w:r>
              <w:rPr>
                <w:rFonts w:hint="eastAsia" w:ascii="Microsoft YaHei" w:hAnsi="Microsoft YaHei" w:eastAsia="微软雅黑"/>
                <w:b w:val="0"/>
                <w:sz w:val="20"/>
              </w:rPr>
              <w:t xml:space="preserve">软件研发部</w:t>
            </w:r>
          </w:p>
        </w:tc>
        <w:tc>
          <w:tcPr/>
          <w:p>
            <w:pPr>
              <w:pStyle w:val="Compact"/>
            </w:pPr>
            <w:r>
              <w:rPr>
                <w:rFonts w:ascii="Microsoft YaHei" w:hAnsi="Microsoft YaHei" w:eastAsia="微软雅黑"/>
                <w:b w:val="0"/>
                <w:sz w:val="20"/>
              </w:rPr>
              <w:t xml:space="preserve">2026.5.22</w:t>
            </w:r>
          </w:p>
        </w:tc>
      </w:tr>
      <w:tr>
        <w:tc>
          <w:tcPr/>
          <w:p>
            <w:pPr>
              <w:pStyle w:val="Compact"/>
            </w:pPr>
            <w:r>
              <w:rPr>
                <w:rFonts w:hint="eastAsia" w:ascii="Microsoft YaHei" w:hAnsi="Microsoft YaHei" w:eastAsia="微软雅黑"/>
                <w:b w:val="0"/>
                <w:sz w:val="20"/>
              </w:rPr>
              <w:t xml:space="preserve">REVIEWER(S)审查：</w:t>
            </w:r>
          </w:p>
        </w:tc>
        <w:tc>
          <w:tcPr/>
          <w:p>
            <w:pPr>
              <w:pStyle w:val="Compact"/>
            </w:pPr>
            <w:r>
              <w:rPr>
                <w:rFonts w:hint="eastAsia" w:ascii="Microsoft YaHei" w:hAnsi="Microsoft YaHei" w:eastAsia="微软雅黑"/>
                <w:b w:val="0"/>
                <w:sz w:val="20"/>
              </w:rPr>
              <w:t xml:space="preserve">安然/赵笃/喻明睿/张帅/伊焕利/肖敏元/倘亚朋/宋晓婷/栗瑞江/Wenke</w:t>
            </w:r>
          </w:p>
        </w:tc>
        <w:tc>
          <w:tcPr/>
          <w:p>
            <w:pPr>
              <w:pStyle w:val="Compact"/>
            </w:pPr>
            <w:r>
              <w:rPr>
                <w:rFonts w:hint="eastAsia" w:ascii="Microsoft YaHei" w:hAnsi="Microsoft YaHei" w:eastAsia="微软雅黑"/>
                <w:b w:val="0"/>
                <w:sz w:val="20"/>
              </w:rPr>
              <w:t xml:space="preserve">软件研发部</w:t>
            </w:r>
          </w:p>
        </w:tc>
        <w:tc>
          <w:tcPr/>
          <w:p>
            <w:pPr>
              <w:pStyle w:val="Compact"/>
            </w:pPr>
            <w:r>
              <w:rPr>
                <w:rFonts w:ascii="Microsoft YaHei" w:hAnsi="Microsoft YaHei" w:eastAsia="微软雅黑"/>
                <w:b w:val="0"/>
                <w:sz w:val="20"/>
              </w:rPr>
              <w:t xml:space="preserve">2026.5.22</w:t>
            </w:r>
          </w:p>
        </w:tc>
      </w:tr>
      <w:tr>
        <w:tc>
          <w:tcPr/>
          <w:p>
            <w:pPr>
              <w:pStyle w:val="Compact"/>
            </w:pPr>
            <w:r>
              <w:rPr>
                <w:rFonts w:ascii="Microsoft YaHei" w:hAnsi="Microsoft YaHei" w:eastAsia="微软雅黑"/>
                <w:b w:val="0"/>
                <w:sz w:val="20"/>
              </w:rPr>
              <w:t xml:space="preserve">APPROVER </w:t>
            </w:r>
            <w:r>
              <w:rPr>
                <w:rFonts w:hint="eastAsia" w:ascii="Microsoft YaHei" w:hAnsi="Microsoft YaHei" w:eastAsia="微软雅黑"/>
                <w:b w:val="0"/>
                <w:sz w:val="20"/>
              </w:rPr>
              <w:t xml:space="preserve">(S)批准：</w:t>
            </w:r>
          </w:p>
        </w:tc>
        <w:tc>
          <w:tcPr/>
          <w:p>
            <w:pPr>
              <w:pStyle w:val="Compact"/>
            </w:pPr>
            <w:r>
              <w:rPr>
                <w:rFonts w:hint="eastAsia" w:ascii="Microsoft YaHei" w:hAnsi="Microsoft YaHei" w:eastAsia="微软雅黑"/>
                <w:b w:val="0"/>
                <w:sz w:val="20"/>
              </w:rPr>
              <w:t xml:space="preserve">安然</w:t>
            </w:r>
          </w:p>
        </w:tc>
        <w:tc>
          <w:tcPr/>
          <w:p>
            <w:pPr>
              <w:pStyle w:val="Compact"/>
            </w:pPr>
            <w:r>
              <w:rPr>
                <w:rFonts w:hint="eastAsia" w:ascii="Microsoft YaHei" w:hAnsi="Microsoft YaHei" w:eastAsia="微软雅黑"/>
                <w:b w:val="0"/>
                <w:sz w:val="20"/>
              </w:rPr>
              <w:t xml:space="preserve">软件研发部</w:t>
            </w:r>
          </w:p>
        </w:tc>
        <w:tc>
          <w:tcPr/>
          <w:p>
            <w:pPr>
              <w:pStyle w:val="Compact"/>
            </w:pPr>
            <w:r>
              <w:rPr>
                <w:rFonts w:ascii="Microsoft YaHei" w:hAnsi="Microsoft YaHei" w:eastAsia="微软雅黑"/>
                <w:b w:val="0"/>
                <w:sz w:val="20"/>
              </w:rPr>
              <w:t xml:space="preserve">2026.5.22</w:t>
            </w:r>
          </w:p>
        </w:tc>
      </w:tr>
    </w:tbl>
    <w:p>
      <w:pPr>
        <w:spacing w:before="0" w:after="0"/>
        <w:ind w:firstLine="0" w:left="0" w:right="0"/>
      </w:pP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rPr>
                <w:rFonts w:ascii="Microsoft YaHei" w:hAnsi="Microsoft YaHei" w:eastAsia="微软雅黑"/>
                <w:b w:val="0"/>
                <w:sz w:val="20"/>
              </w:rPr>
              <w:t xml:space="preserve">Version / </w:t>
            </w:r>
            <w:r>
              <w:rPr>
                <w:rFonts w:hint="eastAsia" w:ascii="Microsoft YaHei" w:hAnsi="Microsoft YaHei" w:eastAsia="微软雅黑"/>
                <w:b w:val="0"/>
                <w:sz w:val="20"/>
              </w:rPr>
              <w:t xml:space="preserve">版本</w:t>
            </w:r>
          </w:p>
        </w:tc>
        <w:tc>
          <w:tcPr/>
          <w:p>
            <w:pPr>
              <w:pStyle w:val="Compact"/>
            </w:pPr>
            <w:r>
              <w:rPr>
                <w:rFonts w:ascii="Microsoft YaHei" w:hAnsi="Microsoft YaHei" w:eastAsia="微软雅黑"/>
                <w:b w:val="0"/>
                <w:sz w:val="20"/>
              </w:rPr>
              <w:t xml:space="preserve">Date / </w:t>
            </w:r>
            <w:r>
              <w:rPr>
                <w:rFonts w:hint="eastAsia" w:ascii="Microsoft YaHei" w:hAnsi="Microsoft YaHei" w:eastAsia="微软雅黑"/>
                <w:b w:val="0"/>
                <w:sz w:val="20"/>
              </w:rPr>
              <w:t xml:space="preserve">日期</w:t>
            </w:r>
          </w:p>
        </w:tc>
        <w:tc>
          <w:tcPr/>
          <w:p>
            <w:pPr>
              <w:pStyle w:val="Compact"/>
            </w:pPr>
            <w:r>
              <w:rPr>
                <w:rFonts w:ascii="Microsoft YaHei" w:hAnsi="Microsoft YaHei" w:eastAsia="微软雅黑"/>
                <w:b w:val="0"/>
                <w:sz w:val="20"/>
              </w:rPr>
              <w:t xml:space="preserve">Editor / </w:t>
            </w:r>
            <w:r>
              <w:rPr>
                <w:rFonts w:hint="eastAsia" w:ascii="Microsoft YaHei" w:hAnsi="Microsoft YaHei" w:eastAsia="微软雅黑"/>
                <w:b w:val="0"/>
                <w:sz w:val="20"/>
              </w:rPr>
              <w:t xml:space="preserve">编辑人</w:t>
            </w:r>
          </w:p>
        </w:tc>
        <w:tc>
          <w:tcPr/>
          <w:p>
            <w:pPr>
              <w:pStyle w:val="Compact"/>
            </w:pPr>
            <w:r>
              <w:rPr>
                <w:rFonts w:ascii="Microsoft YaHei" w:hAnsi="Microsoft YaHei" w:eastAsia="微软雅黑"/>
                <w:b w:val="0"/>
                <w:sz w:val="20"/>
              </w:rPr>
              <w:t xml:space="preserve">Status / </w:t>
            </w:r>
            <w:r>
              <w:rPr>
                <w:rFonts w:hint="eastAsia" w:ascii="Microsoft YaHei" w:hAnsi="Microsoft YaHei" w:eastAsia="微软雅黑"/>
                <w:b w:val="0"/>
                <w:sz w:val="20"/>
              </w:rPr>
              <w:t xml:space="preserve">文档状态</w:t>
            </w:r>
          </w:p>
        </w:tc>
        <w:tc>
          <w:tcPr/>
          <w:p>
            <w:pPr>
              <w:pStyle w:val="Compact"/>
            </w:pPr>
            <w:r>
              <w:rPr>
                <w:rFonts w:ascii="Microsoft YaHei" w:hAnsi="Microsoft YaHei" w:eastAsia="微软雅黑"/>
                <w:b w:val="0"/>
                <w:sz w:val="20"/>
              </w:rPr>
              <w:t xml:space="preserve">Change description / </w:t>
            </w:r>
            <w:r>
              <w:rPr>
                <w:rFonts w:hint="eastAsia" w:ascii="Microsoft YaHei" w:hAnsi="Microsoft YaHei" w:eastAsia="微软雅黑"/>
                <w:b w:val="0"/>
                <w:sz w:val="20"/>
              </w:rPr>
              <w:t xml:space="preserve">变更简述</w:t>
            </w:r>
          </w:p>
        </w:tc>
      </w:tr>
      <w:tr>
        <w:tc>
          <w:tcPr/>
          <w:p>
            <w:pPr>
              <w:pStyle w:val="Compact"/>
            </w:pPr>
            <w:r>
              <w:rPr>
                <w:rFonts w:ascii="Microsoft YaHei" w:hAnsi="Microsoft YaHei" w:eastAsia="微软雅黑"/>
                <w:b w:val="0"/>
                <w:sz w:val="20"/>
              </w:rPr>
              <w:t xml:space="preserve">V0.1</w:t>
            </w:r>
          </w:p>
        </w:tc>
        <w:tc>
          <w:tcPr/>
          <w:p>
            <w:pPr>
              <w:pStyle w:val="Compact"/>
            </w:pPr>
            <w:r>
              <w:rPr>
                <w:rFonts w:ascii="Microsoft YaHei" w:hAnsi="Microsoft YaHei" w:eastAsia="微软雅黑"/>
                <w:b w:val="0"/>
                <w:sz w:val="20"/>
              </w:rPr>
              <w:t xml:space="preserve">2026.5.7</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ascii="Microsoft YaHei" w:hAnsi="Microsoft YaHei" w:eastAsia="微软雅黑"/>
                <w:b w:val="0"/>
                <w:sz w:val="20"/>
              </w:rPr>
              <w:t xml:space="preserve">Initial version for </w:t>
            </w:r>
            <w:r>
              <w:rPr>
                <w:rFonts w:hint="eastAsia" w:ascii="Microsoft YaHei" w:hAnsi="Microsoft YaHei" w:eastAsia="微软雅黑"/>
                <w:b w:val="0"/>
                <w:sz w:val="20"/>
              </w:rPr>
              <w:t xml:space="preserve">review，基于</w:t>
            </w:r>
            <w:r>
              <w:rPr>
                <w:rFonts w:ascii="Microsoft YaHei" w:hAnsi="Microsoft YaHei" w:eastAsia="微软雅黑"/>
                <w:b w:val="0"/>
                <w:sz w:val="20"/>
              </w:rPr>
              <w:t xml:space="preserve"> ipcs </w:t>
            </w:r>
            <w:r>
              <w:rPr>
                <w:rFonts w:hint="eastAsia" w:ascii="Microsoft YaHei" w:hAnsi="Microsoft YaHei" w:eastAsia="微软雅黑"/>
                <w:b w:val="0"/>
                <w:sz w:val="20"/>
              </w:rPr>
              <w:t xml:space="preserve">源码、reference.md、ipcs-architecture.pdf</w:t>
            </w:r>
            <w:r>
              <w:rPr>
                <w:rFonts w:ascii="Microsoft YaHei" w:hAnsi="Microsoft YaHei" w:eastAsia="微软雅黑"/>
                <w:b w:val="0"/>
                <w:sz w:val="20"/>
              </w:rPr>
              <w:t xml:space="preserve"> </w:t>
            </w:r>
            <w:r>
              <w:rPr>
                <w:rFonts w:hint="eastAsia" w:ascii="Microsoft YaHei" w:hAnsi="Microsoft YaHei" w:eastAsia="微软雅黑"/>
                <w:b w:val="0"/>
                <w:sz w:val="20"/>
              </w:rPr>
              <w:t xml:space="preserve">与</w:t>
            </w:r>
            <w:r>
              <w:rPr>
                <w:rFonts w:ascii="Microsoft YaHei" w:hAnsi="Microsoft YaHei" w:eastAsia="微软雅黑"/>
                <w:b w:val="0"/>
                <w:sz w:val="20"/>
              </w:rPr>
              <w:t xml:space="preserve"> aspice.pdf </w:t>
            </w:r>
            <w:r>
              <w:rPr>
                <w:rFonts w:hint="eastAsia" w:ascii="Microsoft YaHei" w:hAnsi="Microsoft YaHei" w:eastAsia="微软雅黑"/>
                <w:b w:val="0"/>
                <w:sz w:val="20"/>
              </w:rPr>
              <w:t xml:space="preserve">生成</w:t>
            </w:r>
          </w:p>
        </w:tc>
      </w:tr>
      <w:tr>
        <w:tc>
          <w:tcPr/>
          <w:p>
            <w:pPr>
              <w:pStyle w:val="Compact"/>
            </w:pPr>
            <w:r>
              <w:rPr>
                <w:rFonts w:ascii="Microsoft YaHei" w:hAnsi="Microsoft YaHei" w:eastAsia="微软雅黑"/>
                <w:b w:val="0"/>
                <w:sz w:val="20"/>
              </w:rPr>
              <w:t xml:space="preserve">V0.2</w:t>
            </w:r>
          </w:p>
        </w:tc>
        <w:tc>
          <w:tcPr/>
          <w:p>
            <w:pPr>
              <w:pStyle w:val="Compact"/>
            </w:pPr>
            <w:r>
              <w:rPr>
                <w:rFonts w:ascii="Microsoft YaHei" w:hAnsi="Microsoft YaHei" w:eastAsia="微软雅黑"/>
                <w:b w:val="0"/>
                <w:sz w:val="20"/>
              </w:rPr>
              <w:t xml:space="preserve">2026.5.19</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按</w:t>
            </w:r>
            <w:r>
              <w:rPr>
                <w:rFonts w:ascii="Microsoft YaHei" w:hAnsi="Microsoft YaHei" w:eastAsia="微软雅黑"/>
                <w:b w:val="0"/>
                <w:sz w:val="20"/>
              </w:rPr>
              <w:t xml:space="preserve"> ASPICE SWE.3 </w:t>
            </w:r>
            <w:r>
              <w:rPr>
                <w:rFonts w:hint="eastAsia" w:ascii="Microsoft YaHei" w:hAnsi="Microsoft YaHei" w:eastAsia="微软雅黑"/>
                <w:b w:val="0"/>
                <w:sz w:val="20"/>
              </w:rPr>
              <w:t xml:space="preserve">重构为第</w:t>
            </w:r>
            <w:r>
              <w:rPr>
                <w:rFonts w:ascii="Microsoft YaHei" w:hAnsi="Microsoft YaHei" w:eastAsia="微软雅黑"/>
                <w:b w:val="0"/>
                <w:sz w:val="20"/>
              </w:rPr>
              <w:t xml:space="preserve"> 1–6 </w:t>
            </w:r>
            <w:r>
              <w:rPr>
                <w:rFonts w:hint="eastAsia" w:ascii="Microsoft YaHei" w:hAnsi="Microsoft YaHei" w:eastAsia="微软雅黑"/>
                <w:b w:val="0"/>
                <w:sz w:val="20"/>
              </w:rPr>
              <w:t xml:space="preserve">章；新增</w:t>
            </w:r>
            <w:r>
              <w:rPr>
                <w:rFonts w:ascii="Microsoft YaHei" w:hAnsi="Microsoft YaHei" w:eastAsia="微软雅黑"/>
                <w:b w:val="0"/>
                <w:sz w:val="20"/>
              </w:rPr>
              <w:t xml:space="preserve"> §2.4–2.6、Linux </w:t>
            </w:r>
            <w:r>
              <w:rPr>
                <w:rFonts w:hint="eastAsia" w:ascii="Microsoft YaHei" w:hAnsi="Microsoft YaHei" w:eastAsia="微软雅黑"/>
                <w:b w:val="0"/>
                <w:sz w:val="20"/>
              </w:rPr>
              <w:t xml:space="preserve">Refinement、第</w:t>
            </w:r>
            <w:r>
              <w:rPr>
                <w:rFonts w:ascii="Microsoft YaHei" w:hAnsi="Microsoft YaHei" w:eastAsia="微软雅黑"/>
                <w:b w:val="0"/>
                <w:sz w:val="20"/>
              </w:rPr>
              <w:t xml:space="preserve"> 5 </w:t>
            </w:r>
            <w:r>
              <w:rPr>
                <w:rFonts w:hint="eastAsia" w:ascii="Microsoft YaHei" w:hAnsi="Microsoft YaHei" w:eastAsia="微软雅黑"/>
                <w:b w:val="0"/>
                <w:sz w:val="20"/>
              </w:rPr>
              <w:t xml:space="preserve">章与第</w:t>
            </w:r>
            <w:r>
              <w:rPr>
                <w:rFonts w:ascii="Microsoft YaHei" w:hAnsi="Microsoft YaHei" w:eastAsia="微软雅黑"/>
                <w:b w:val="0"/>
                <w:sz w:val="20"/>
              </w:rPr>
              <w:t xml:space="preserve"> 6 </w:t>
            </w:r>
            <w:r>
              <w:rPr>
                <w:rFonts w:hint="eastAsia" w:ascii="Microsoft YaHei" w:hAnsi="Microsoft YaHei" w:eastAsia="微软雅黑"/>
                <w:b w:val="0"/>
                <w:sz w:val="20"/>
              </w:rPr>
              <w:t xml:space="preserve">章追溯</w:t>
            </w:r>
          </w:p>
        </w:tc>
      </w:tr>
      <w:tr>
        <w:tc>
          <w:tcPr/>
          <w:p>
            <w:pPr>
              <w:pStyle w:val="Compact"/>
            </w:pPr>
            <w:r>
              <w:rPr>
                <w:rFonts w:ascii="Microsoft YaHei" w:hAnsi="Microsoft YaHei" w:eastAsia="微软雅黑"/>
                <w:b w:val="0"/>
                <w:sz w:val="20"/>
              </w:rPr>
              <w:t xml:space="preserve">V0.7</w:t>
            </w:r>
          </w:p>
        </w:tc>
        <w:tc>
          <w:tcPr/>
          <w:p>
            <w:pPr>
              <w:pStyle w:val="Compact"/>
            </w:pPr>
            <w:r>
              <w:rPr>
                <w:rFonts w:ascii="Microsoft YaHei" w:hAnsi="Microsoft YaHei" w:eastAsia="微软雅黑"/>
                <w:b w:val="0"/>
                <w:sz w:val="20"/>
              </w:rPr>
              <w:t xml:space="preserve">2026.5.19</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完善</w:t>
            </w:r>
            <w:r>
              <w:rPr>
                <w:rFonts w:ascii="Microsoft YaHei" w:hAnsi="Microsoft YaHei" w:eastAsia="微软雅黑"/>
                <w:b w:val="0"/>
                <w:sz w:val="20"/>
              </w:rPr>
              <w:t xml:space="preserve"> Linux </w:t>
            </w:r>
            <w:r>
              <w:rPr>
                <w:rFonts w:hint="eastAsia" w:ascii="Microsoft YaHei" w:hAnsi="Microsoft YaHei" w:eastAsia="微软雅黑"/>
                <w:b w:val="0"/>
                <w:sz w:val="20"/>
              </w:rPr>
              <w:t xml:space="preserve">部署变体函数设计、关键场景</w:t>
            </w:r>
            <w:r>
              <w:rPr>
                <w:rFonts w:ascii="Microsoft YaHei" w:hAnsi="Microsoft YaHei" w:eastAsia="微软雅黑"/>
                <w:b w:val="0"/>
                <w:sz w:val="20"/>
              </w:rPr>
              <w:t xml:space="preserve"> SVG </w:t>
            </w:r>
            <w:r>
              <w:rPr>
                <w:rFonts w:hint="eastAsia" w:ascii="Microsoft YaHei" w:hAnsi="Microsoft YaHei" w:eastAsia="微软雅黑"/>
                <w:b w:val="0"/>
                <w:sz w:val="20"/>
              </w:rPr>
              <w:t xml:space="preserve">与分层静态图</w:t>
            </w:r>
          </w:p>
        </w:tc>
      </w:tr>
      <w:tr>
        <w:tc>
          <w:tcPr/>
          <w:p>
            <w:pPr>
              <w:pStyle w:val="Compact"/>
            </w:pPr>
            <w:r>
              <w:rPr>
                <w:rFonts w:ascii="Microsoft YaHei" w:hAnsi="Microsoft YaHei" w:eastAsia="微软雅黑"/>
                <w:b w:val="0"/>
                <w:sz w:val="20"/>
              </w:rPr>
              <w:t xml:space="preserve">V0.8</w:t>
            </w:r>
          </w:p>
        </w:tc>
        <w:tc>
          <w:tcPr/>
          <w:p>
            <w:pPr>
              <w:pStyle w:val="Compact"/>
            </w:pPr>
            <w:r>
              <w:rPr>
                <w:rFonts w:ascii="Microsoft YaHei" w:hAnsi="Microsoft YaHei" w:eastAsia="微软雅黑"/>
                <w:b w:val="0"/>
                <w:sz w:val="20"/>
              </w:rPr>
              <w:t xml:space="preserve">2026.5.19</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ascii="Microsoft YaHei" w:hAnsi="Microsoft YaHei" w:eastAsia="微软雅黑"/>
                <w:b w:val="0"/>
                <w:sz w:val="20"/>
              </w:rPr>
              <w:t xml:space="preserve">§5.7/§6.7 </w:t>
            </w:r>
            <w:r>
              <w:rPr>
                <w:rFonts w:hint="eastAsia" w:ascii="Microsoft YaHei" w:hAnsi="Microsoft YaHei" w:eastAsia="微软雅黑"/>
                <w:b w:val="0"/>
                <w:sz w:val="20"/>
              </w:rPr>
              <w:t xml:space="preserve">跨单元场景改为</w:t>
            </w:r>
            <w:r>
              <w:rPr>
                <w:rFonts w:ascii="Microsoft YaHei" w:hAnsi="Microsoft YaHei" w:eastAsia="微软雅黑"/>
                <w:b w:val="0"/>
                <w:sz w:val="20"/>
              </w:rPr>
              <w:t xml:space="preserve"> UML </w:t>
            </w:r>
            <w:r>
              <w:rPr>
                <w:rFonts w:hint="eastAsia" w:ascii="Microsoft YaHei" w:hAnsi="Microsoft YaHei" w:eastAsia="微软雅黑"/>
                <w:b w:val="0"/>
                <w:sz w:val="20"/>
              </w:rPr>
              <w:t xml:space="preserve">序列图（PlantUML→SVG）</w:t>
            </w:r>
          </w:p>
        </w:tc>
      </w:tr>
      <w:tr>
        <w:tc>
          <w:tcPr/>
          <w:p>
            <w:pPr>
              <w:pStyle w:val="Compact"/>
            </w:pPr>
            <w:r>
              <w:rPr>
                <w:rFonts w:ascii="Microsoft YaHei" w:hAnsi="Microsoft YaHei" w:eastAsia="微软雅黑"/>
                <w:b w:val="0"/>
                <w:sz w:val="20"/>
              </w:rPr>
              <w:t xml:space="preserve">V0.9</w:t>
            </w:r>
          </w:p>
        </w:tc>
        <w:tc>
          <w:tcPr/>
          <w:p>
            <w:pPr>
              <w:pStyle w:val="Compact"/>
            </w:pPr>
            <w:r>
              <w:rPr>
                <w:rFonts w:ascii="Microsoft YaHei" w:hAnsi="Microsoft YaHei" w:eastAsia="微软雅黑"/>
                <w:b w:val="0"/>
                <w:sz w:val="20"/>
              </w:rPr>
              <w:t xml:space="preserve">2026.5.20</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新增第</w:t>
            </w:r>
            <w:r>
              <w:rPr>
                <w:rFonts w:ascii="Microsoft YaHei" w:hAnsi="Microsoft YaHei" w:eastAsia="微软雅黑"/>
                <w:b w:val="0"/>
                <w:sz w:val="20"/>
              </w:rPr>
              <w:t xml:space="preserve"> 7 </w:t>
            </w:r>
            <w:r>
              <w:rPr>
                <w:rFonts w:hint="eastAsia" w:ascii="Microsoft YaHei" w:hAnsi="Microsoft YaHei" w:eastAsia="微软雅黑"/>
                <w:b w:val="0"/>
                <w:sz w:val="20"/>
              </w:rPr>
              <w:t xml:space="preserve">章双向追溯矩阵（架构</w:t>
            </w:r>
            <w:r>
              <w:rPr>
                <w:rFonts w:ascii="Microsoft YaHei" w:hAnsi="Microsoft YaHei" w:eastAsia="微软雅黑"/>
                <w:b w:val="0"/>
                <w:sz w:val="20"/>
              </w:rPr>
              <w:t xml:space="preserve"> §2.4 × §2 </w:t>
            </w:r>
            <w:r>
              <w:rPr>
                <w:rFonts w:hint="eastAsia" w:ascii="Microsoft YaHei" w:hAnsi="Microsoft YaHei" w:eastAsia="微软雅黑"/>
                <w:b w:val="0"/>
                <w:sz w:val="20"/>
              </w:rPr>
              <w:t xml:space="preserve">单元</w:t>
            </w:r>
            <w:r>
              <w:rPr>
                <w:rFonts w:ascii="Microsoft YaHei" w:hAnsi="Microsoft YaHei" w:eastAsia="微软雅黑"/>
                <w:b w:val="0"/>
                <w:sz w:val="20"/>
              </w:rPr>
              <w:t xml:space="preserve"> × </w:t>
            </w:r>
            <w:r>
              <w:rPr>
                <w:rFonts w:hint="eastAsia" w:ascii="Microsoft YaHei" w:hAnsi="Microsoft YaHei" w:eastAsia="微软雅黑"/>
                <w:b w:val="0"/>
                <w:sz w:val="20"/>
              </w:rPr>
              <w:t xml:space="preserve">源码）</w:t>
            </w:r>
          </w:p>
        </w:tc>
      </w:tr>
      <w:tr>
        <w:tc>
          <w:tcPr/>
          <w:p>
            <w:pPr>
              <w:pStyle w:val="Compact"/>
            </w:pPr>
            <w:r>
              <w:rPr>
                <w:rFonts w:ascii="Microsoft YaHei" w:hAnsi="Microsoft YaHei" w:eastAsia="微软雅黑"/>
                <w:b w:val="0"/>
                <w:sz w:val="20"/>
              </w:rPr>
              <w:t xml:space="preserve">V1.0</w:t>
            </w:r>
          </w:p>
        </w:tc>
        <w:tc>
          <w:tcPr/>
          <w:p>
            <w:pPr>
              <w:pStyle w:val="Compact"/>
            </w:pPr>
            <w:r>
              <w:rPr>
                <w:rFonts w:ascii="Microsoft YaHei" w:hAnsi="Microsoft YaHei" w:eastAsia="微软雅黑"/>
                <w:b w:val="0"/>
                <w:sz w:val="20"/>
              </w:rPr>
              <w:t xml:space="preserve">2026.5.20</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章节序号连贯（5.x</w:t>
            </w:r>
            <w:r>
              <w:rPr>
                <w:rFonts w:ascii="Microsoft YaHei" w:hAnsi="Microsoft YaHei" w:eastAsia="微软雅黑"/>
                <w:b w:val="0"/>
                <w:sz w:val="20"/>
              </w:rPr>
              <w:t xml:space="preserve"> </w:t>
            </w:r>
            <w:r>
              <w:rPr>
                <w:rFonts w:hint="eastAsia" w:ascii="Microsoft YaHei" w:hAnsi="Microsoft YaHei" w:eastAsia="微软雅黑"/>
                <w:b w:val="0"/>
                <w:sz w:val="20"/>
              </w:rPr>
              <w:t xml:space="preserve">重排、6.5/6.7</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子节）；第</w:t>
            </w:r>
            <w:r>
              <w:rPr>
                <w:rFonts w:ascii="Microsoft YaHei" w:hAnsi="Microsoft YaHei" w:eastAsia="微软雅黑"/>
                <w:b w:val="0"/>
                <w:sz w:val="20"/>
              </w:rPr>
              <w:t xml:space="preserve"> 7 </w:t>
            </w:r>
            <w:r>
              <w:rPr>
                <w:rFonts w:hint="eastAsia" w:ascii="Microsoft YaHei" w:hAnsi="Microsoft YaHei" w:eastAsia="微软雅黑"/>
                <w:b w:val="0"/>
                <w:sz w:val="20"/>
              </w:rPr>
              <w:t xml:space="preserve">章追溯矩阵产品化（剔除过程类伪追溯行）</w:t>
            </w:r>
          </w:p>
        </w:tc>
      </w:tr>
      <w:tr>
        <w:tc>
          <w:tcPr/>
          <w:p>
            <w:pPr>
              <w:pStyle w:val="Compact"/>
            </w:pPr>
            <w:r>
              <w:rPr>
                <w:rFonts w:ascii="Microsoft YaHei" w:hAnsi="Microsoft YaHei" w:eastAsia="微软雅黑"/>
                <w:b w:val="0"/>
                <w:sz w:val="20"/>
              </w:rPr>
              <w:t xml:space="preserve">V1.1</w:t>
            </w:r>
          </w:p>
        </w:tc>
        <w:tc>
          <w:tcPr/>
          <w:p>
            <w:pPr>
              <w:pStyle w:val="Compact"/>
            </w:pPr>
            <w:r>
              <w:rPr>
                <w:rFonts w:ascii="Microsoft YaHei" w:hAnsi="Microsoft YaHei" w:eastAsia="微软雅黑"/>
                <w:b w:val="0"/>
                <w:sz w:val="20"/>
              </w:rPr>
              <w:t xml:space="preserve">2026.5.20</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ascii="Microsoft YaHei" w:hAnsi="Microsoft YaHei" w:eastAsia="微软雅黑"/>
                <w:b w:val="0"/>
                <w:sz w:val="20"/>
              </w:rPr>
              <w:t xml:space="preserve">§5.1/5.2、§6.1/6.2 </w:t>
            </w:r>
            <w:r>
              <w:rPr>
                <w:rFonts w:hint="eastAsia" w:ascii="Microsoft YaHei" w:hAnsi="Microsoft YaHei" w:eastAsia="微软雅黑"/>
                <w:b w:val="0"/>
                <w:sz w:val="20"/>
              </w:rPr>
              <w:t xml:space="preserve">对齐</w:t>
            </w:r>
            <w:r>
              <w:rPr>
                <w:rFonts w:ascii="Microsoft YaHei" w:hAnsi="Microsoft YaHei" w:eastAsia="微软雅黑"/>
                <w:b w:val="0"/>
                <w:sz w:val="20"/>
              </w:rPr>
              <w:t xml:space="preserve"> </w:t>
            </w:r>
            <w:r>
              <w:rPr>
                <w:rFonts w:hint="eastAsia" w:ascii="Microsoft YaHei" w:hAnsi="Microsoft YaHei" w:eastAsia="微软雅黑"/>
                <w:b w:val="0"/>
                <w:sz w:val="20"/>
              </w:rPr>
              <w:t xml:space="preserve">§4.1/4.2；头文件组件</w:t>
            </w:r>
            <w:r>
              <w:rPr>
                <w:rFonts w:ascii="Microsoft YaHei" w:hAnsi="Microsoft YaHei" w:eastAsia="微软雅黑"/>
                <w:b w:val="0"/>
                <w:sz w:val="20"/>
              </w:rPr>
              <w:t xml:space="preserve"> </w:t>
            </w:r>
            <w:r>
              <w:rPr>
                <w:rFonts w:hint="eastAsia" w:ascii="Microsoft YaHei" w:hAnsi="Microsoft YaHei" w:eastAsia="微软雅黑"/>
                <w:b w:val="0"/>
                <w:sz w:val="20"/>
              </w:rPr>
              <w:t xml:space="preserve">UML→SVG；源码文件列表核对</w:t>
            </w:r>
            <w:r>
              <w:rPr>
                <w:rFonts w:ascii="Microsoft YaHei" w:hAnsi="Microsoft YaHei" w:eastAsia="微软雅黑"/>
                <w:b w:val="0"/>
                <w:sz w:val="20"/>
              </w:rPr>
              <w:t xml:space="preserve"> PASS</w:t>
            </w:r>
          </w:p>
        </w:tc>
      </w:tr>
      <w:tr>
        <w:tc>
          <w:tcPr/>
          <w:p>
            <w:pPr>
              <w:pStyle w:val="Compact"/>
            </w:pPr>
            <w:r>
              <w:rPr>
                <w:rFonts w:ascii="Microsoft YaHei" w:hAnsi="Microsoft YaHei" w:eastAsia="微软雅黑"/>
                <w:b w:val="0"/>
                <w:sz w:val="20"/>
              </w:rPr>
              <w:t xml:space="preserve">V0.6</w:t>
            </w:r>
          </w:p>
        </w:tc>
        <w:tc>
          <w:tcPr/>
          <w:p>
            <w:pPr>
              <w:pStyle w:val="Compact"/>
            </w:pPr>
            <w:r>
              <w:rPr>
                <w:rFonts w:ascii="Microsoft YaHei" w:hAnsi="Microsoft YaHei" w:eastAsia="微软雅黑"/>
                <w:b w:val="0"/>
                <w:sz w:val="20"/>
              </w:rPr>
              <w:t xml:space="preserve">2026.5.19</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基于</w:t>
            </w:r>
            <w:r>
              <w:rPr>
                <w:rFonts w:ascii="Microsoft YaHei" w:hAnsi="Microsoft YaHei" w:eastAsia="微软雅黑"/>
                <w:b w:val="0"/>
                <w:sz w:val="20"/>
              </w:rPr>
              <w:t xml:space="preserve"> ipcs </w:t>
            </w:r>
            <w:r>
              <w:rPr>
                <w:rFonts w:hint="eastAsia" w:ascii="Microsoft YaHei" w:hAnsi="Microsoft YaHei" w:eastAsia="微软雅黑"/>
                <w:b w:val="0"/>
                <w:sz w:val="20"/>
              </w:rPr>
              <w:t xml:space="preserve">源码补强第</w:t>
            </w:r>
            <w:r>
              <w:rPr>
                <w:rFonts w:ascii="Microsoft YaHei" w:hAnsi="Microsoft YaHei" w:eastAsia="微软雅黑"/>
                <w:b w:val="0"/>
                <w:sz w:val="20"/>
              </w:rPr>
              <w:t xml:space="preserve"> 2、3 </w:t>
            </w:r>
            <w:r>
              <w:rPr>
                <w:rFonts w:hint="eastAsia" w:ascii="Microsoft YaHei" w:hAnsi="Microsoft YaHei" w:eastAsia="微软雅黑"/>
                <w:b w:val="0"/>
                <w:sz w:val="20"/>
              </w:rPr>
              <w:t xml:space="preserve">章；明确</w:t>
            </w:r>
            <w:r>
              <w:rPr>
                <w:rFonts w:ascii="Microsoft YaHei" w:hAnsi="Microsoft YaHei" w:eastAsia="微软雅黑"/>
                <w:b w:val="0"/>
                <w:sz w:val="20"/>
              </w:rPr>
              <w:t xml:space="preserve"> UIO/CDEV </w:t>
            </w:r>
            <w:r>
              <w:rPr>
                <w:rFonts w:hint="eastAsia" w:ascii="Microsoft YaHei" w:hAnsi="Microsoft YaHei" w:eastAsia="微软雅黑"/>
                <w:b w:val="0"/>
                <w:sz w:val="20"/>
              </w:rPr>
              <w:t xml:space="preserve">与全内核实现的用户侧/内核侧职责</w:t>
            </w:r>
          </w:p>
        </w:tc>
      </w:tr>
      <w:tr>
        <w:tc>
          <w:tcPr/>
          <w:p>
            <w:pPr>
              <w:pStyle w:val="Compact"/>
            </w:pPr>
            <w:r>
              <w:rPr>
                <w:rFonts w:ascii="Microsoft YaHei" w:hAnsi="Microsoft YaHei" w:eastAsia="微软雅黑"/>
                <w:b w:val="0"/>
                <w:sz w:val="20"/>
              </w:rPr>
              <w:t xml:space="preserve">V0.5</w:t>
            </w:r>
          </w:p>
        </w:tc>
        <w:tc>
          <w:tcPr/>
          <w:p>
            <w:pPr>
              <w:pStyle w:val="Compact"/>
            </w:pPr>
            <w:r>
              <w:rPr>
                <w:rFonts w:ascii="Microsoft YaHei" w:hAnsi="Microsoft YaHei" w:eastAsia="微软雅黑"/>
                <w:b w:val="0"/>
                <w:sz w:val="20"/>
              </w:rPr>
              <w:t xml:space="preserve">2026.5.19</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精简第</w:t>
            </w:r>
            <w:r>
              <w:rPr>
                <w:rFonts w:ascii="Microsoft YaHei" w:hAnsi="Microsoft YaHei" w:eastAsia="微软雅黑"/>
                <w:b w:val="0"/>
                <w:sz w:val="20"/>
              </w:rPr>
              <w:t xml:space="preserve"> 2 </w:t>
            </w:r>
            <w:r>
              <w:rPr>
                <w:rFonts w:hint="eastAsia" w:ascii="Microsoft YaHei" w:hAnsi="Microsoft YaHei" w:eastAsia="微软雅黑"/>
                <w:b w:val="0"/>
                <w:sz w:val="20"/>
              </w:rPr>
              <w:t xml:space="preserve">章为组件—单元映射；重写第</w:t>
            </w:r>
            <w:r>
              <w:rPr>
                <w:rFonts w:ascii="Microsoft YaHei" w:hAnsi="Microsoft YaHei" w:eastAsia="微软雅黑"/>
                <w:b w:val="0"/>
                <w:sz w:val="20"/>
              </w:rPr>
              <w:t xml:space="preserve"> 3 </w:t>
            </w:r>
            <w:r>
              <w:rPr>
                <w:rFonts w:hint="eastAsia" w:ascii="Microsoft YaHei" w:hAnsi="Microsoft YaHei" w:eastAsia="微软雅黑"/>
                <w:b w:val="0"/>
                <w:sz w:val="20"/>
              </w:rPr>
              <w:t xml:space="preserve">章分层与部署变体；清理目录重复项</w:t>
            </w:r>
          </w:p>
        </w:tc>
      </w:tr>
      <w:tr>
        <w:tc>
          <w:tcPr/>
          <w:p>
            <w:pPr>
              <w:pStyle w:val="Compact"/>
            </w:pPr>
            <w:r>
              <w:rPr>
                <w:rFonts w:ascii="Microsoft YaHei" w:hAnsi="Microsoft YaHei" w:eastAsia="微软雅黑"/>
                <w:b w:val="0"/>
                <w:sz w:val="20"/>
              </w:rPr>
              <w:t xml:space="preserve">V0.4</w:t>
            </w:r>
          </w:p>
        </w:tc>
        <w:tc>
          <w:tcPr/>
          <w:p>
            <w:pPr>
              <w:pStyle w:val="Compact"/>
            </w:pPr>
            <w:r>
              <w:rPr>
                <w:rFonts w:ascii="Microsoft YaHei" w:hAnsi="Microsoft YaHei" w:eastAsia="微软雅黑"/>
                <w:b w:val="0"/>
                <w:sz w:val="20"/>
              </w:rPr>
              <w:t xml:space="preserve">2026.5.19</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拆分第</w:t>
            </w:r>
            <w:r>
              <w:rPr>
                <w:rFonts w:ascii="Microsoft YaHei" w:hAnsi="Microsoft YaHei" w:eastAsia="微软雅黑"/>
                <w:b w:val="0"/>
                <w:sz w:val="20"/>
              </w:rPr>
              <w:t xml:space="preserve"> 2 </w:t>
            </w:r>
            <w:r>
              <w:rPr>
                <w:rFonts w:hint="eastAsia" w:ascii="Microsoft YaHei" w:hAnsi="Microsoft YaHei" w:eastAsia="微软雅黑"/>
                <w:b w:val="0"/>
                <w:sz w:val="20"/>
              </w:rPr>
              <w:t xml:space="preserve">章；新增第</w:t>
            </w:r>
            <w:r>
              <w:rPr>
                <w:rFonts w:ascii="Microsoft YaHei" w:hAnsi="Microsoft YaHei" w:eastAsia="微软雅黑"/>
                <w:b w:val="0"/>
                <w:sz w:val="20"/>
              </w:rPr>
              <w:t xml:space="preserve"> 3 </w:t>
            </w:r>
            <w:r>
              <w:rPr>
                <w:rFonts w:hint="eastAsia" w:ascii="Microsoft YaHei" w:hAnsi="Microsoft YaHei" w:eastAsia="微软雅黑"/>
                <w:b w:val="0"/>
                <w:sz w:val="20"/>
              </w:rPr>
              <w:t xml:space="preserve">章三层架构与</w:t>
            </w:r>
            <w:r>
              <w:rPr>
                <w:rFonts w:ascii="Microsoft YaHei" w:hAnsi="Microsoft YaHei" w:eastAsia="微软雅黑"/>
                <w:b w:val="0"/>
                <w:sz w:val="20"/>
              </w:rPr>
              <w:t xml:space="preserve"> Linux </w:t>
            </w:r>
            <w:r>
              <w:rPr>
                <w:rFonts w:hint="eastAsia" w:ascii="Microsoft YaHei" w:hAnsi="Microsoft YaHei" w:eastAsia="微软雅黑"/>
                <w:b w:val="0"/>
                <w:sz w:val="20"/>
              </w:rPr>
              <w:t xml:space="preserve">适配；勘误</w:t>
            </w:r>
            <w:r>
              <w:rPr>
                <w:rFonts w:ascii="Microsoft YaHei" w:hAnsi="Microsoft YaHei" w:eastAsia="微软雅黑"/>
                <w:b w:val="0"/>
                <w:sz w:val="20"/>
              </w:rPr>
              <w:t xml:space="preserve"> UIO/CDEV </w:t>
            </w:r>
            <w:r>
              <w:rPr>
                <w:rFonts w:hint="eastAsia" w:ascii="Microsoft YaHei" w:hAnsi="Microsoft YaHei" w:eastAsia="微软雅黑"/>
                <w:b w:val="0"/>
                <w:sz w:val="20"/>
              </w:rPr>
              <w:t xml:space="preserve">代理与全内核形态</w:t>
            </w:r>
          </w:p>
        </w:tc>
      </w:tr>
      <w:tr>
        <w:tc>
          <w:tcPr/>
          <w:p>
            <w:pPr>
              <w:pStyle w:val="Compact"/>
            </w:pPr>
            <w:r>
              <w:rPr>
                <w:rFonts w:ascii="Microsoft YaHei" w:hAnsi="Microsoft YaHei" w:eastAsia="微软雅黑"/>
                <w:b w:val="0"/>
                <w:sz w:val="20"/>
              </w:rPr>
              <w:t xml:space="preserve">V0.3</w:t>
            </w:r>
          </w:p>
        </w:tc>
        <w:tc>
          <w:tcPr/>
          <w:p>
            <w:pPr>
              <w:pStyle w:val="Compact"/>
            </w:pPr>
            <w:r>
              <w:rPr>
                <w:rFonts w:ascii="Microsoft YaHei" w:hAnsi="Microsoft YaHei" w:eastAsia="微软雅黑"/>
                <w:b w:val="0"/>
                <w:sz w:val="20"/>
              </w:rPr>
              <w:t xml:space="preserve">2026.5.19</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第</w:t>
            </w:r>
            <w:r>
              <w:rPr>
                <w:rFonts w:ascii="Microsoft YaHei" w:hAnsi="Microsoft YaHei" w:eastAsia="微软雅黑"/>
                <w:b w:val="0"/>
                <w:sz w:val="20"/>
              </w:rPr>
              <w:t xml:space="preserve"> 2 </w:t>
            </w:r>
            <w:r>
              <w:rPr>
                <w:rFonts w:hint="eastAsia" w:ascii="Microsoft YaHei" w:hAnsi="Microsoft YaHei" w:eastAsia="微软雅黑"/>
                <w:b w:val="0"/>
                <w:sz w:val="20"/>
              </w:rPr>
              <w:t xml:space="preserve">章改为架构符合性与软件单元划分；增加</w:t>
            </w:r>
            <w:r>
              <w:rPr>
                <w:rFonts w:ascii="Microsoft YaHei" w:hAnsi="Microsoft YaHei" w:eastAsia="微软雅黑"/>
                <w:b w:val="0"/>
                <w:sz w:val="20"/>
              </w:rPr>
              <w:t xml:space="preserve"> SW-Unit-ID </w:t>
            </w:r>
            <w:r>
              <w:rPr>
                <w:rFonts w:hint="eastAsia" w:ascii="Microsoft YaHei" w:hAnsi="Microsoft YaHei" w:eastAsia="微软雅黑"/>
                <w:b w:val="0"/>
                <w:sz w:val="20"/>
              </w:rPr>
              <w:t xml:space="preserve">与组件映射；插图全部</w:t>
            </w:r>
            <w:r>
              <w:rPr>
                <w:rFonts w:ascii="Microsoft YaHei" w:hAnsi="Microsoft YaHei" w:eastAsia="微软雅黑"/>
                <w:b w:val="0"/>
                <w:sz w:val="20"/>
              </w:rPr>
              <w:t xml:space="preserve"> </w:t>
            </w:r>
            <w:r>
              <w:rPr>
                <w:rFonts w:hint="eastAsia" w:ascii="Microsoft YaHei" w:hAnsi="Microsoft YaHei" w:eastAsia="微软雅黑"/>
                <w:b w:val="0"/>
                <w:sz w:val="20"/>
              </w:rPr>
              <w:t xml:space="preserve">SVG；对照</w:t>
            </w:r>
            <w:r>
              <w:rPr>
                <w:rFonts w:ascii="Microsoft YaHei" w:hAnsi="Microsoft YaHei" w:eastAsia="微软雅黑"/>
                <w:b w:val="0"/>
                <w:sz w:val="20"/>
              </w:rPr>
              <w:t xml:space="preserve"> ipcs/ </w:t>
            </w:r>
            <w:r>
              <w:rPr>
                <w:rFonts w:hint="eastAsia" w:ascii="Microsoft YaHei" w:hAnsi="Microsoft YaHei" w:eastAsia="微软雅黑"/>
                <w:b w:val="0"/>
                <w:sz w:val="20"/>
              </w:rPr>
              <w:t xml:space="preserve">源码修订</w:t>
            </w:r>
          </w:p>
        </w:tc>
      </w:tr>
    </w:tbl>
    <w:bookmarkStart w:id="2" w:name="contents-目录"/>
    <w:p>
      <w:pPr>
        <w:pStyle w:val="21"/>
      </w:pPr>
      <w:r>
        <w:t xml:space="preserve">CONTENTS </w:t>
      </w:r>
      <w:r>
        <w:rPr>
          <w:rFonts w:hint="eastAsia"/>
        </w:rPr>
        <w:t xml:space="preserve">目录</w:t>
      </w:r>
    </w:p>
    <w:p>
      <w:pPr>
        <w:pStyle w:val="Compact"/>
        <w:numPr>
          <w:ilvl w:val="0"/>
          <w:numId w:val="237"/>
        </w:numPr>
      </w:pPr>
      <w:r>
        <w:t>INTRODUCTION简介</w:t>
      </w:r>
    </w:p>
    <w:p>
      <w:pPr>
        <w:pStyle w:val="Compact"/>
        <w:numPr>
          <w:ilvl w:val="1"/>
          <w:numId w:val="238"/>
        </w:numPr>
      </w:pPr>
      <w:r>
        <w:t>Confidentiality 保密性</w:t>
      </w:r>
    </w:p>
    <w:p>
      <w:pPr>
        <w:pStyle w:val="Compact"/>
        <w:numPr>
          <w:ilvl w:val="1"/>
          <w:numId w:val="238"/>
        </w:numPr>
      </w:pPr>
      <w:r>
        <w:t>Purpose of the document文档目的</w:t>
      </w:r>
    </w:p>
    <w:p>
      <w:pPr>
        <w:pStyle w:val="Compact"/>
        <w:numPr>
          <w:ilvl w:val="1"/>
          <w:numId w:val="238"/>
        </w:numPr>
      </w:pPr>
      <w:r>
        <w:t>Scope范围</w:t>
      </w:r>
    </w:p>
    <w:p>
      <w:pPr>
        <w:pStyle w:val="Compact"/>
        <w:numPr>
          <w:ilvl w:val="1"/>
          <w:numId w:val="238"/>
        </w:numPr>
      </w:pPr>
      <w:r>
        <w:t>References 参考文件</w:t>
      </w:r>
    </w:p>
    <w:p>
      <w:pPr>
        <w:pStyle w:val="Compact"/>
        <w:numPr>
          <w:ilvl w:val="1"/>
          <w:numId w:val="238"/>
        </w:numPr>
      </w:pPr>
      <w:r>
        <w:t>Abbreviations缩略语</w:t>
      </w:r>
    </w:p>
    <w:p>
      <w:pPr>
        <w:pStyle w:val="Compact"/>
        <w:numPr>
          <w:ilvl w:val="0"/>
          <w:numId w:val="237"/>
        </w:numPr>
      </w:pPr>
      <w:r>
        <w:t>软件单元划分 Software Unit Identification</w:t>
      </w:r>
    </w:p>
    <w:p>
      <w:pPr>
        <w:pStyle w:val="Compact"/>
        <w:numPr>
          <w:ilvl w:val="1"/>
          <w:numId w:val="239"/>
        </w:numPr>
      </w:pPr>
      <w:r>
        <w:t>软件单元清单</w:t>
      </w:r>
    </w:p>
    <w:p>
      <w:pPr>
        <w:pStyle w:val="Compact"/>
        <w:numPr>
          <w:ilvl w:val="1"/>
          <w:numId w:val="239"/>
        </w:numPr>
      </w:pPr>
      <w:r>
        <w:t>架构组件与软件单元映射</w:t>
      </w:r>
    </w:p>
    <w:p>
      <w:pPr>
        <w:pStyle w:val="Compact"/>
        <w:numPr>
          <w:ilvl w:val="0"/>
          <w:numId w:val="237"/>
        </w:numPr>
      </w:pPr>
      <w:r>
        <w:t>分层架构与部署变体设计</w:t>
      </w:r>
    </w:p>
    <w:p>
      <w:pPr>
        <w:pStyle w:val="Compact"/>
        <w:numPr>
          <w:ilvl w:val="1"/>
          <w:numId w:val="240"/>
        </w:numPr>
      </w:pPr>
      <w:r>
        <w:t>三层架构与接口契约</w:t>
      </w:r>
    </w:p>
    <w:p>
      <w:pPr>
        <w:pStyle w:val="Compact"/>
        <w:numPr>
          <w:ilvl w:val="1"/>
          <w:numId w:val="240"/>
        </w:numPr>
      </w:pPr>
      <w:r>
        <w:t>RTOS 部署变体</w:t>
      </w:r>
    </w:p>
    <w:p>
      <w:pPr>
        <w:pStyle w:val="Compact"/>
        <w:numPr>
          <w:ilvl w:val="1"/>
          <w:numId w:val="240"/>
        </w:numPr>
      </w:pPr>
      <w:r>
        <w:t>Linux 部署变体</w:t>
      </w:r>
    </w:p>
    <w:p>
      <w:pPr>
        <w:pStyle w:val="Compact"/>
        <w:numPr>
          <w:ilvl w:val="1"/>
          <w:numId w:val="240"/>
        </w:numPr>
      </w:pPr>
      <w:r>
        <w:t>UIO 实现</w:t>
      </w:r>
    </w:p>
    <w:p>
      <w:pPr>
        <w:pStyle w:val="Compact"/>
        <w:numPr>
          <w:ilvl w:val="1"/>
          <w:numId w:val="240"/>
        </w:numPr>
      </w:pPr>
      <w:r>
        <w:t>CDEV 实现</w:t>
      </w:r>
    </w:p>
    <w:p>
      <w:pPr>
        <w:pStyle w:val="Compact"/>
        <w:numPr>
          <w:ilvl w:val="1"/>
          <w:numId w:val="240"/>
        </w:numPr>
      </w:pPr>
      <w:r>
        <w:t>全内核实现</w:t>
      </w:r>
    </w:p>
    <w:p>
      <w:pPr>
        <w:pStyle w:val="Compact"/>
        <w:numPr>
          <w:ilvl w:val="1"/>
          <w:numId w:val="240"/>
        </w:numPr>
      </w:pPr>
      <w:r>
        <w:t>OSAL/HAL 实现位置对照</w:t>
      </w:r>
    </w:p>
    <w:p>
      <w:pPr>
        <w:pStyle w:val="Compact"/>
        <w:numPr>
          <w:ilvl w:val="0"/>
          <w:numId w:val="237"/>
        </w:numPr>
      </w:pPr>
      <w:r>
        <w:t>公共详细设计（跨部署变体共享）</w:t>
      </w:r>
    </w:p>
    <w:p>
      <w:pPr>
        <w:pStyle w:val="Compact"/>
        <w:numPr>
          <w:ilvl w:val="1"/>
          <w:numId w:val="241"/>
        </w:numPr>
      </w:pPr>
      <w:r>
        <w:t>Definition定义</w:t>
      </w:r>
    </w:p>
    <w:p>
      <w:pPr>
        <w:pStyle w:val="Compact"/>
        <w:numPr>
          <w:ilvl w:val="1"/>
          <w:numId w:val="241"/>
        </w:numPr>
      </w:pPr>
      <w:r>
        <w:t>Files</w:t>
      </w:r>
    </w:p>
    <w:p>
      <w:pPr>
        <w:pStyle w:val="Compact"/>
        <w:numPr>
          <w:ilvl w:val="1"/>
          <w:numId w:val="241"/>
        </w:numPr>
      </w:pPr>
      <w:r>
        <w:t>External Interfaces外部接口</w:t>
      </w:r>
    </w:p>
    <w:p>
      <w:pPr>
        <w:pStyle w:val="Compact"/>
        <w:numPr>
          <w:ilvl w:val="1"/>
          <w:numId w:val="241"/>
        </w:numPr>
      </w:pPr>
      <w:r>
        <w:t>Internal Functions 内部函数</w:t>
      </w:r>
    </w:p>
    <w:p>
      <w:pPr>
        <w:pStyle w:val="Compact"/>
        <w:numPr>
          <w:ilvl w:val="1"/>
          <w:numId w:val="241"/>
        </w:numPr>
      </w:pPr>
      <w:r>
        <w:t>Global variants 全局变量</w:t>
      </w:r>
    </w:p>
    <w:p>
      <w:pPr>
        <w:pStyle w:val="Compact"/>
        <w:numPr>
          <w:ilvl w:val="1"/>
          <w:numId w:val="241"/>
        </w:numPr>
      </w:pPr>
      <w:r>
        <w:t>Data Structure 类型定义</w:t>
      </w:r>
    </w:p>
    <w:p>
      <w:pPr>
        <w:pStyle w:val="Compact"/>
        <w:numPr>
          <w:ilvl w:val="1"/>
          <w:numId w:val="241"/>
        </w:numPr>
      </w:pPr>
      <w:r>
        <w:t>Dynamic Detailed Design 动态详细设计</w:t>
      </w:r>
    </w:p>
    <w:p>
      <w:pPr>
        <w:pStyle w:val="Compact"/>
        <w:numPr>
          <w:ilvl w:val="0"/>
          <w:numId w:val="237"/>
        </w:numPr>
      </w:pPr>
      <w:r>
        <w:t>RTOS 部署变体详细设计</w:t>
      </w:r>
    </w:p>
    <w:p>
      <w:pPr>
        <w:pStyle w:val="Compact"/>
        <w:numPr>
          <w:ilvl w:val="1"/>
          <w:numId w:val="242"/>
        </w:numPr>
      </w:pPr>
      <w:r>
        <w:t>Definition定义</w:t>
      </w:r>
    </w:p>
    <w:p>
      <w:pPr>
        <w:pStyle w:val="Compact"/>
        <w:numPr>
          <w:ilvl w:val="1"/>
          <w:numId w:val="242"/>
        </w:numPr>
      </w:pPr>
      <w:r>
        <w:t>Files</w:t>
      </w:r>
    </w:p>
    <w:p>
      <w:pPr>
        <w:pStyle w:val="Compact"/>
        <w:numPr>
          <w:ilvl w:val="1"/>
          <w:numId w:val="242"/>
        </w:numPr>
      </w:pPr>
      <w:r>
        <w:t>SWU_IPCS_OSAL_AUTOSAR 软件单元设计</w:t>
      </w:r>
    </w:p>
    <w:p>
      <w:pPr>
        <w:pStyle w:val="Compact"/>
        <w:numPr>
          <w:ilvl w:val="1"/>
          <w:numId w:val="242"/>
        </w:numPr>
      </w:pPr>
      <w:r>
        <w:t>SWU_IPCS_OSAL_FREERTOS 软件单元设计</w:t>
      </w:r>
    </w:p>
    <w:p>
      <w:pPr>
        <w:pStyle w:val="Compact"/>
        <w:numPr>
          <w:ilvl w:val="1"/>
          <w:numId w:val="242"/>
        </w:numPr>
      </w:pPr>
      <w:r>
        <w:t>SWU_IPCS_OSAL_THREADX 软件单元设计</w:t>
      </w:r>
    </w:p>
    <w:p>
      <w:pPr>
        <w:pStyle w:val="Compact"/>
        <w:numPr>
          <w:ilvl w:val="1"/>
          <w:numId w:val="242"/>
        </w:numPr>
      </w:pPr>
      <w:r>
        <w:t>SWU_IPCS_HAL_MCU 软件单元设计</w:t>
      </w:r>
    </w:p>
    <w:p>
      <w:pPr>
        <w:pStyle w:val="Compact"/>
        <w:numPr>
          <w:ilvl w:val="1"/>
          <w:numId w:val="242"/>
        </w:numPr>
      </w:pPr>
      <w:r>
        <w:t>RTOS 动态详细设计</w:t>
      </w:r>
    </w:p>
    <w:p>
      <w:pPr>
        <w:pStyle w:val="Compact"/>
        <w:numPr>
          <w:ilvl w:val="0"/>
          <w:numId w:val="237"/>
        </w:numPr>
      </w:pPr>
      <w:r>
        <w:t>Linux 部署变体详细设计</w:t>
      </w:r>
    </w:p>
    <w:p>
      <w:pPr>
        <w:pStyle w:val="Compact"/>
        <w:numPr>
          <w:ilvl w:val="1"/>
          <w:numId w:val="243"/>
        </w:numPr>
      </w:pPr>
      <w:r>
        <w:t>Definition定义</w:t>
      </w:r>
    </w:p>
    <w:p>
      <w:pPr>
        <w:pStyle w:val="Compact"/>
        <w:numPr>
          <w:ilvl w:val="1"/>
          <w:numId w:val="243"/>
        </w:numPr>
      </w:pPr>
      <w:r>
        <w:t>Files</w:t>
      </w:r>
    </w:p>
    <w:p>
      <w:pPr>
        <w:pStyle w:val="Compact"/>
        <w:numPr>
          <w:ilvl w:val="1"/>
          <w:numId w:val="243"/>
        </w:numPr>
      </w:pPr>
      <w:r>
        <w:t>SWU_IPCS_LINUX_OS_KERN 软件单元设计</w:t>
      </w:r>
    </w:p>
    <w:p>
      <w:pPr>
        <w:pStyle w:val="Compact"/>
        <w:numPr>
          <w:ilvl w:val="1"/>
          <w:numId w:val="243"/>
        </w:numPr>
      </w:pPr>
      <w:r>
        <w:t>SWU_IPCS_LINUX_OS_UIO 软件单元设计</w:t>
      </w:r>
    </w:p>
    <w:p>
      <w:pPr>
        <w:pStyle w:val="Compact"/>
        <w:numPr>
          <w:ilvl w:val="1"/>
          <w:numId w:val="243"/>
        </w:numPr>
      </w:pPr>
      <w:r>
        <w:t>SWU_IPCS_LINUX_UIO_KO 软件单元设计</w:t>
      </w:r>
    </w:p>
    <w:p>
      <w:pPr>
        <w:pStyle w:val="Compact"/>
        <w:numPr>
          <w:ilvl w:val="1"/>
          <w:numId w:val="243"/>
        </w:numPr>
      </w:pPr>
      <w:r>
        <w:t>SWU_IPCS_LINUX_OS_CDEV 软件单元设计</w:t>
      </w:r>
    </w:p>
    <w:p>
      <w:pPr>
        <w:pStyle w:val="Compact"/>
        <w:numPr>
          <w:ilvl w:val="1"/>
          <w:numId w:val="243"/>
        </w:numPr>
      </w:pPr>
      <w:r>
        <w:t>SWU_IPCS_LINUX_CDEV_KO 软件单元设计</w:t>
      </w:r>
    </w:p>
    <w:p>
      <w:pPr>
        <w:pStyle w:val="Compact"/>
        <w:numPr>
          <w:ilvl w:val="1"/>
          <w:numId w:val="243"/>
        </w:numPr>
      </w:pPr>
      <w:r>
        <w:t>Linux HAL 函数设计</w:t>
      </w:r>
    </w:p>
    <w:p>
      <w:pPr>
        <w:pStyle w:val="Compact"/>
        <w:numPr>
          <w:ilvl w:val="1"/>
          <w:numId w:val="243"/>
        </w:numPr>
      </w:pPr>
      <w:r>
        <w:t>Linux 关键场景流程</w:t>
      </w:r>
    </w:p>
    <w:p>
      <w:pPr>
        <w:pStyle w:val="Compact"/>
        <w:numPr>
          <w:ilvl w:val="1"/>
          <w:numId w:val="243"/>
        </w:numPr>
      </w:pPr>
      <w:r>
        <w:t>Linux 全局变量与私有类型</w:t>
      </w:r>
    </w:p>
    <w:p>
      <w:pPr>
        <w:pStyle w:val="Compact"/>
        <w:numPr>
          <w:ilvl w:val="0"/>
          <w:numId w:val="237"/>
        </w:numPr>
      </w:pPr>
      <w:r>
        <w:t>双向追溯与一致性 (Bidirectional Traceability and Consistency)</w:t>
      </w:r>
    </w:p>
    <w:p>
      <w:pPr>
        <w:pStyle w:val="Compact"/>
        <w:numPr>
          <w:ilvl w:val="1"/>
          <w:numId w:val="244"/>
        </w:numPr>
      </w:pPr>
      <w:r>
        <w:t>追溯性策略与声明</w:t>
      </w:r>
    </w:p>
    <w:p>
      <w:pPr>
        <w:pStyle w:val="Compact"/>
        <w:numPr>
          <w:ilvl w:val="1"/>
          <w:numId w:val="244"/>
        </w:numPr>
      </w:pPr>
      <w:r>
        <w:t>需求-架构-设计-代码 双向追溯矩阵</w:t>
      </w:r>
    </w:p>
    <w:bookmarkEnd w:id="1"/>
    <w:bookmarkStart w:id="3" w:name="introduction简介"/>
    <w:p>
      <w:pPr>
        <w:pStyle w:val="11"/>
      </w:pPr>
      <w:r>
        <w:t>INTRODUCTION简介</w:t>
      </w:r>
    </w:p>
    <w:bookmarkStart w:id="4" w:name="confidentiality-保密性"/>
    <w:p>
      <w:pPr>
        <w:pStyle w:val="21"/>
      </w:pPr>
      <w:r>
        <w:t>Confidentiality 保密性</w:t>
      </w:r>
    </w:p>
    <w:p>
      <w:pPr>
        <w:pStyle w:val="FirstParagraph"/>
        <w:spacing w:before="0" w:after="0"/>
        <w:ind w:firstLine="0" w:left="0" w:right="0"/>
      </w:pPr>
      <w:r>
        <w:rPr>
          <w:rFonts w:hint="eastAsia" w:ascii="Microsoft YaHei" w:hAnsi="Microsoft YaHei" w:eastAsia="微软雅黑"/>
          <w:b w:val="0"/>
          <w:sz w:val="22"/>
        </w:rPr>
        <w:t xml:space="preserve">任何披露必须与负责的流程经理协调。</w:t>
      </w:r>
    </w:p>
    <w:p>
      <w:pPr>
        <w:pStyle w:val="a9"/>
        <w:spacing w:before="0" w:after="0"/>
        <w:ind w:firstLine="0" w:left="0" w:right="0"/>
      </w:pPr>
      <w:r>
        <w:rPr>
          <w:rFonts w:hint="eastAsia" w:ascii="Microsoft YaHei" w:hAnsi="Microsoft YaHei" w:eastAsia="微软雅黑"/>
          <w:b w:val="0"/>
          <w:sz w:val="22"/>
        </w:rPr>
        <w:t xml:space="preserve">本文件过程说明仅限直接参与项目的人员查看。转让给其他方，尤其是</w:t>
      </w:r>
      <w:r>
        <w:rPr>
          <w:rFonts w:ascii="Microsoft YaHei" w:hAnsi="Microsoft YaHei" w:eastAsia="微软雅黑"/>
          <w:b w:val="0"/>
          <w:sz w:val="22"/>
        </w:rPr>
        <w:t xml:space="preserve"> Star Gather </w:t>
      </w:r>
      <w:r>
        <w:rPr>
          <w:rFonts w:hint="eastAsia" w:ascii="Microsoft YaHei" w:hAnsi="Microsoft YaHei" w:eastAsia="微软雅黑"/>
          <w:b w:val="0"/>
          <w:sz w:val="22"/>
        </w:rPr>
        <w:t xml:space="preserve">以外的合作伙伴，必须由项目负责人协调，并受开发合同中有关保密规定的约束。</w:t>
      </w:r>
    </w:p>
    <w:bookmarkEnd w:id="2"/>
    <w:bookmarkStart w:id="5" w:name="purpose-of-the-document文档目的"/>
    <w:p>
      <w:pPr>
        <w:pStyle w:val="21"/>
      </w:pPr>
      <w:r>
        <w:t>Purpose of the document文档目的</w:t>
      </w:r>
    </w:p>
    <w:p>
      <w:pPr>
        <w:pStyle w:val="FirstParagraph"/>
        <w:spacing w:before="0" w:after="0"/>
        <w:ind w:firstLine="0" w:left="0" w:right="0"/>
      </w:pPr>
      <w:r>
        <w:rPr>
          <w:rFonts w:hint="eastAsia" w:ascii="Microsoft YaHei" w:hAnsi="Microsoft YaHei" w:eastAsia="微软雅黑"/>
          <w:b w:val="0"/>
          <w:sz w:val="22"/>
        </w:rPr>
        <w:t xml:space="preserve">本文档按照</w:t>
      </w:r>
      <w:r>
        <w:rPr>
          <w:rFonts w:ascii="Microsoft YaHei" w:hAnsi="Microsoft YaHei" w:eastAsia="微软雅黑"/>
          <w:b w:val="0"/>
          <w:sz w:val="22"/>
        </w:rPr>
        <w:t xml:space="preserve"> SWE.3 Software Detailed Design and Unit Construction </w:t>
      </w:r>
      <w:r>
        <w:rPr>
          <w:rFonts w:hint="eastAsia" w:ascii="Microsoft YaHei" w:hAnsi="Microsoft YaHei" w:eastAsia="微软雅黑"/>
          <w:b w:val="0"/>
          <w:sz w:val="22"/>
        </w:rPr>
        <w:t xml:space="preserve">的要求，为</w:t>
      </w:r>
      <w:r>
        <w:rPr>
          <w:rFonts w:ascii="Microsoft YaHei" w:hAnsi="Microsoft YaHei" w:eastAsia="微软雅黑"/>
          <w:b w:val="0"/>
          <w:sz w:val="22"/>
        </w:rPr>
        <w:t xml:space="preserve"> IPCS </w:t>
      </w:r>
      <w:r>
        <w:rPr>
          <w:rFonts w:hint="eastAsia" w:ascii="Microsoft YaHei" w:hAnsi="Microsoft YaHei" w:eastAsia="微软雅黑"/>
          <w:b w:val="0"/>
          <w:sz w:val="22"/>
        </w:rPr>
        <w:t xml:space="preserve">Driver（RTOS</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Linux </w:t>
      </w:r>
      <w:r>
        <w:rPr>
          <w:rFonts w:hint="eastAsia" w:ascii="Microsoft YaHei" w:hAnsi="Microsoft YaHei" w:eastAsia="微软雅黑"/>
          <w:b w:val="0"/>
          <w:sz w:val="22"/>
        </w:rPr>
        <w:t xml:space="preserve">部署变体）建立软件详细设计。文档内容描述软件单元的静态结构、接口、数据结构、关键动态行为，并与</w:t>
      </w:r>
      <w:r>
        <w:rPr>
          <w:rFonts w:ascii="Microsoft YaHei" w:hAnsi="Microsoft YaHei" w:eastAsia="微软雅黑"/>
          <w:b w:val="0"/>
          <w:sz w:val="22"/>
        </w:rPr>
        <w:t xml:space="preserve"> IPCS </w:t>
      </w:r>
      <w:r>
        <w:rPr>
          <w:rFonts w:hint="eastAsia" w:ascii="Microsoft YaHei" w:hAnsi="Microsoft YaHei" w:eastAsia="微软雅黑"/>
          <w:b w:val="0"/>
          <w:sz w:val="22"/>
        </w:rPr>
        <w:t xml:space="preserve">软件架构中定义的组件和接口保持一致。</w:t>
      </w:r>
    </w:p>
    <w:bookmarkEnd w:id="3"/>
    <w:bookmarkStart w:id="6" w:name="scope范围"/>
    <w:p>
      <w:pPr>
        <w:pStyle w:val="21"/>
      </w:pPr>
      <w:r>
        <w:t>Scope范围</w:t>
      </w:r>
    </w:p>
    <w:p>
      <w:pPr>
        <w:pStyle w:val="FirstParagraph"/>
        <w:spacing w:before="0" w:after="0"/>
        <w:ind w:firstLine="0" w:left="0" w:right="0"/>
      </w:pPr>
      <w:r>
        <w:rPr>
          <w:rFonts w:hint="eastAsia" w:ascii="Microsoft YaHei" w:hAnsi="Microsoft YaHei" w:eastAsia="微软雅黑"/>
          <w:b w:val="0"/>
          <w:sz w:val="22"/>
        </w:rPr>
        <w:t xml:space="preserve">本文档适用于</w:t>
      </w:r>
      <w:r>
        <w:rPr>
          <w:rFonts w:ascii="Microsoft YaHei" w:hAnsi="Microsoft YaHei" w:eastAsia="微软雅黑"/>
          <w:b w:val="0"/>
          <w:sz w:val="22"/>
        </w:rPr>
        <w:t xml:space="preserve"> ipcs/ </w:t>
      </w:r>
      <w:r>
        <w:rPr>
          <w:rFonts w:hint="eastAsia" w:ascii="Microsoft YaHei" w:hAnsi="Microsoft YaHei" w:eastAsia="微软雅黑"/>
          <w:b w:val="0"/>
          <w:sz w:val="22"/>
        </w:rPr>
        <w:t xml:space="preserve">目录下的</w:t>
      </w:r>
      <w:r>
        <w:rPr>
          <w:rFonts w:ascii="Microsoft YaHei" w:hAnsi="Microsoft YaHei" w:eastAsia="微软雅黑"/>
          <w:b w:val="0"/>
          <w:sz w:val="22"/>
        </w:rPr>
        <w:t xml:space="preserve"> IPC Shared Memory Driver </w:t>
      </w:r>
      <w:r>
        <w:rPr>
          <w:rFonts w:hint="eastAsia" w:ascii="Microsoft YaHei" w:hAnsi="Microsoft YaHei" w:eastAsia="微软雅黑"/>
          <w:b w:val="0"/>
          <w:sz w:val="22"/>
        </w:rPr>
        <w:t xml:space="preserve">源码，包括：</w:t>
      </w:r>
    </w:p>
    <w:p>
      <w:pPr>
        <w:pStyle w:val="Compact"/>
        <w:numPr>
          <w:ilvl w:val="0"/>
          <w:numId w:val="245"/>
        </w:numPr>
      </w:pPr>
      <w:r>
        <w:rPr>
          <w:rFonts w:hint="eastAsia"/>
        </w:rPr>
        <w:t xml:space="preserve">ipcs/ipcs_cores/：跨部署变体共享的通信核心与队列；</w:t>
      </w:r>
    </w:p>
    <w:p>
      <w:pPr>
        <w:pStyle w:val="Compact"/>
        <w:numPr>
          <w:ilvl w:val="0"/>
          <w:numId w:val="245"/>
        </w:numPr>
      </w:pPr>
      <w:r>
        <w:rPr>
          <w:rFonts w:hint="eastAsia"/>
        </w:rPr>
        <w:t xml:space="preserve">ipcs/mcu/：RTOS</w:t>
      </w:r>
      <w:r>
        <w:t xml:space="preserve"> </w:t>
      </w:r>
      <w:r>
        <w:rPr>
          <w:rFonts w:hint="eastAsia"/>
        </w:rPr>
        <w:t xml:space="preserve">部署变体（FreeRTOS、ThreadX、AUTOSAR</w:t>
      </w:r>
      <w:r>
        <w:t xml:space="preserve"> OS </w:t>
      </w:r>
      <w:r>
        <w:rPr>
          <w:rFonts w:hint="eastAsia"/>
        </w:rPr>
        <w:t xml:space="preserve">实现，不含</w:t>
      </w:r>
      <w:r>
        <w:t xml:space="preserve"> Baremetal </w:t>
      </w:r>
      <w:r>
        <w:rPr>
          <w:rFonts w:hint="eastAsia"/>
        </w:rPr>
        <w:t xml:space="preserve">详细设计）；</w:t>
      </w:r>
    </w:p>
    <w:p>
      <w:pPr>
        <w:pStyle w:val="Compact"/>
        <w:numPr>
          <w:ilvl w:val="0"/>
          <w:numId w:val="245"/>
        </w:numPr>
      </w:pPr>
      <w:r>
        <w:rPr>
          <w:rFonts w:hint="eastAsia"/>
        </w:rPr>
        <w:t xml:space="preserve">ipcs/mpu/：Linux</w:t>
      </w:r>
      <w:r>
        <w:t xml:space="preserve"> </w:t>
      </w:r>
      <w:r>
        <w:rPr>
          <w:rFonts w:hint="eastAsia"/>
        </w:rPr>
        <w:t xml:space="preserve">部署变体（全内核、UIO、CDEV</w:t>
      </w:r>
      <w:r>
        <w:t xml:space="preserve"> </w:t>
      </w:r>
      <w:r>
        <w:rPr>
          <w:rFonts w:hint="eastAsia"/>
        </w:rPr>
        <w:t xml:space="preserve">实现）。</w:t>
      </w:r>
    </w:p>
    <w:p>
      <w:pPr>
        <w:pStyle w:val="FirstParagraph"/>
        <w:spacing w:before="0" w:after="0"/>
        <w:ind w:firstLine="0" w:left="0" w:right="0"/>
      </w:pPr>
      <w:r>
        <w:rPr>
          <w:rFonts w:hint="eastAsia" w:ascii="Microsoft YaHei" w:hAnsi="Microsoft YaHei" w:eastAsia="微软雅黑"/>
          <w:b w:val="0"/>
          <w:sz w:val="22"/>
        </w:rPr>
        <w:t xml:space="preserve">逻辑架构以</w:t>
      </w:r>
      <w:r>
        <w:rPr>
          <w:rFonts w:ascii="Microsoft YaHei" w:hAnsi="Microsoft YaHei" w:eastAsia="微软雅黑"/>
          <w:b w:val="0"/>
          <w:sz w:val="22"/>
        </w:rPr>
        <w:t xml:space="preserve"> ipcs-architecture.pdf </w:t>
      </w:r>
      <w:r>
        <w:rPr>
          <w:rFonts w:hint="eastAsia" w:ascii="Microsoft YaHei" w:hAnsi="Microsoft YaHei" w:eastAsia="微软雅黑"/>
          <w:b w:val="0"/>
          <w:sz w:val="22"/>
        </w:rPr>
        <w:t xml:space="preserve">为准；三层架构与</w:t>
      </w:r>
      <w:r>
        <w:rPr>
          <w:rFonts w:ascii="Microsoft YaHei" w:hAnsi="Microsoft YaHei" w:eastAsia="微软雅黑"/>
          <w:b w:val="0"/>
          <w:sz w:val="22"/>
        </w:rPr>
        <w:t xml:space="preserve"> Linux </w:t>
      </w:r>
      <w:r>
        <w:rPr>
          <w:rFonts w:hint="eastAsia" w:ascii="Microsoft YaHei" w:hAnsi="Microsoft YaHei" w:eastAsia="微软雅黑"/>
          <w:b w:val="0"/>
          <w:sz w:val="22"/>
        </w:rPr>
        <w:t xml:space="preserve">部署变体见第</w:t>
      </w:r>
      <w:r>
        <w:rPr>
          <w:rFonts w:ascii="Microsoft YaHei" w:hAnsi="Microsoft YaHei" w:eastAsia="微软雅黑"/>
          <w:b w:val="0"/>
          <w:sz w:val="22"/>
        </w:rPr>
        <w:t xml:space="preserve"> 3 </w:t>
      </w:r>
      <w:r>
        <w:rPr>
          <w:rFonts w:hint="eastAsia" w:ascii="Microsoft YaHei" w:hAnsi="Microsoft YaHei" w:eastAsia="微软雅黑"/>
          <w:b w:val="0"/>
          <w:sz w:val="22"/>
        </w:rPr>
        <w:t xml:space="preserve">章。</w:t>
      </w:r>
    </w:p>
    <w:bookmarkEnd w:id="4"/>
    <w:bookmarkStart w:id="7" w:name="references-参考文件"/>
    <w:p>
      <w:pPr>
        <w:pStyle w:val="21"/>
      </w:pPr>
      <w:r>
        <w:t>References 参考文件</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p>
            <w:pPr>
              <w:pStyle w:val="Compact"/>
            </w:pPr>
            <w:r>
              <w:rPr>
                <w:rFonts w:ascii="Microsoft YaHei" w:hAnsi="Microsoft YaHei" w:eastAsia="微软雅黑"/>
                <w:b w:val="0"/>
                <w:sz w:val="20"/>
              </w:rPr>
              <w:t xml:space="preserve">Reference ID / </w:t>
            </w:r>
            <w:r>
              <w:rPr>
                <w:rFonts w:hint="eastAsia" w:ascii="Microsoft YaHei" w:hAnsi="Microsoft YaHei" w:eastAsia="微软雅黑"/>
                <w:b w:val="0"/>
                <w:sz w:val="20"/>
              </w:rPr>
              <w:t xml:space="preserve">编号</w:t>
            </w:r>
          </w:p>
        </w:tc>
        <w:tc>
          <w:tcPr/>
          <w:p>
            <w:pPr>
              <w:pStyle w:val="Compact"/>
            </w:pPr>
            <w:r>
              <w:rPr>
                <w:rFonts w:ascii="Microsoft YaHei" w:hAnsi="Microsoft YaHei" w:eastAsia="微软雅黑"/>
                <w:b w:val="0"/>
                <w:sz w:val="20"/>
              </w:rPr>
              <w:t xml:space="preserve">Document Name / </w:t>
            </w:r>
            <w:r>
              <w:rPr>
                <w:rFonts w:hint="eastAsia" w:ascii="Microsoft YaHei" w:hAnsi="Microsoft YaHei" w:eastAsia="微软雅黑"/>
                <w:b w:val="0"/>
                <w:sz w:val="20"/>
              </w:rPr>
              <w:t xml:space="preserve">文档名称</w:t>
            </w:r>
          </w:p>
        </w:tc>
        <w:tc>
          <w:tcPr/>
          <w:p>
            <w:pPr>
              <w:pStyle w:val="Compact"/>
            </w:pPr>
            <w:r>
              <w:rPr>
                <w:rFonts w:ascii="Microsoft YaHei" w:hAnsi="Microsoft YaHei" w:eastAsia="微软雅黑"/>
                <w:b w:val="0"/>
                <w:sz w:val="20"/>
              </w:rPr>
              <w:t xml:space="preserve">Version / </w:t>
            </w:r>
            <w:r>
              <w:rPr>
                <w:rFonts w:hint="eastAsia" w:ascii="Microsoft YaHei" w:hAnsi="Microsoft YaHei" w:eastAsia="微软雅黑"/>
                <w:b w:val="0"/>
                <w:sz w:val="20"/>
              </w:rPr>
              <w:t xml:space="preserve">版本</w:t>
            </w:r>
          </w:p>
        </w:tc>
        <w:tc>
          <w:tcPr/>
          <w:p>
            <w:pPr>
              <w:pStyle w:val="Compact"/>
            </w:pPr>
            <w:r>
              <w:rPr>
                <w:rFonts w:ascii="Microsoft YaHei" w:hAnsi="Microsoft YaHei" w:eastAsia="微软雅黑"/>
                <w:b w:val="0"/>
                <w:sz w:val="20"/>
              </w:rPr>
              <w:t xml:space="preserve">Date / </w:t>
            </w:r>
            <w:r>
              <w:rPr>
                <w:rFonts w:hint="eastAsia" w:ascii="Microsoft YaHei" w:hAnsi="Microsoft YaHei" w:eastAsia="微软雅黑"/>
                <w:b w:val="0"/>
                <w:sz w:val="20"/>
              </w:rPr>
              <w:t xml:space="preserve">日期</w:t>
            </w:r>
          </w:p>
        </w:tc>
        <w:tc>
          <w:tcPr/>
          <w:p>
            <w:pPr>
              <w:pStyle w:val="Compact"/>
            </w:pPr>
            <w:r>
              <w:rPr>
                <w:rFonts w:ascii="Microsoft YaHei" w:hAnsi="Microsoft YaHei" w:eastAsia="微软雅黑"/>
                <w:b w:val="0"/>
                <w:sz w:val="20"/>
              </w:rPr>
              <w:t xml:space="preserve">Author / </w:t>
            </w:r>
            <w:r>
              <w:rPr>
                <w:rFonts w:hint="eastAsia" w:ascii="Microsoft YaHei" w:hAnsi="Microsoft YaHei" w:eastAsia="微软雅黑"/>
                <w:b w:val="0"/>
                <w:sz w:val="20"/>
              </w:rPr>
              <w:t xml:space="preserve">作者</w:t>
            </w:r>
          </w:p>
        </w:tc>
        <w:tc>
          <w:tcPr/>
          <w:p>
            <w:pPr>
              <w:pStyle w:val="Compact"/>
            </w:pPr>
            <w:r>
              <w:rPr>
                <w:rFonts w:ascii="Microsoft YaHei" w:hAnsi="Microsoft YaHei" w:eastAsia="微软雅黑"/>
                <w:b w:val="0"/>
                <w:sz w:val="20"/>
              </w:rPr>
              <w:t xml:space="preserve">Status / </w:t>
            </w:r>
            <w:r>
              <w:rPr>
                <w:rFonts w:hint="eastAsia" w:ascii="Microsoft YaHei" w:hAnsi="Microsoft YaHei" w:eastAsia="微软雅黑"/>
                <w:b w:val="0"/>
                <w:sz w:val="20"/>
              </w:rPr>
              <w:t xml:space="preserve">状态</w:t>
            </w:r>
          </w:p>
        </w:tc>
      </w:tr>
      <w:tr>
        <w:tc>
          <w:tcPr/>
          <w:p>
            <w:pPr>
              <w:pStyle w:val="Compact"/>
            </w:pPr>
            <w:r>
              <w:rPr>
                <w:rFonts w:ascii="Microsoft YaHei" w:hAnsi="Microsoft YaHei" w:eastAsia="微软雅黑"/>
                <w:b w:val="0"/>
                <w:sz w:val="20"/>
              </w:rPr>
              <w:t xml:space="preserve">1</w:t>
            </w:r>
          </w:p>
        </w:tc>
        <w:tc>
          <w:tcPr/>
          <w:p>
            <w:pPr>
              <w:pStyle w:val="Compact"/>
            </w:pPr>
            <w:r>
              <w:rPr>
                <w:rFonts w:ascii="Microsoft YaHei" w:hAnsi="Microsoft YaHei" w:eastAsia="微软雅黑"/>
                <w:b w:val="0"/>
                <w:sz w:val="20"/>
              </w:rPr>
              <w:t xml:space="preserve">Automotive SPICE® Process Assessment Model, SWE.3 Software Detailed Design and Unit Construction</w:t>
            </w:r>
          </w:p>
        </w:tc>
        <w:tc>
          <w:tcPr/>
          <w:p>
            <w:pPr>
              <w:pStyle w:val="Compact"/>
            </w:pPr>
            <w:r>
              <w:rPr>
                <w:rFonts w:ascii="Microsoft YaHei" w:hAnsi="Microsoft YaHei" w:eastAsia="微软雅黑"/>
                <w:b w:val="0"/>
                <w:sz w:val="20"/>
              </w:rPr>
              <w:t xml:space="preserve">4.0</w:t>
            </w:r>
          </w:p>
        </w:tc>
        <w:tc>
          <w:tcPr/>
          <w:p>
            <w:pPr>
              <w:pStyle w:val="Compact"/>
            </w:pPr>
            <w:r>
              <w:rPr>
                <w:rFonts w:ascii="Microsoft YaHei" w:hAnsi="Microsoft YaHei" w:eastAsia="微软雅黑"/>
                <w:b w:val="0"/>
                <w:sz w:val="20"/>
              </w:rPr>
              <w:t xml:space="preserve">2023</w:t>
            </w:r>
          </w:p>
        </w:tc>
        <w:tc>
          <w:tcPr/>
          <w:p>
            <w:pPr>
              <w:pStyle w:val="Compact"/>
            </w:pPr>
            <w:r>
              <w:rPr>
                <w:rFonts w:ascii="Microsoft YaHei" w:hAnsi="Microsoft YaHei" w:eastAsia="微软雅黑"/>
                <w:b w:val="0"/>
                <w:sz w:val="20"/>
              </w:rPr>
              <w:t xml:space="preserve">VDA</w:t>
            </w:r>
          </w:p>
        </w:tc>
        <w:tc>
          <w:tcPr/>
          <w:p>
            <w:pPr>
              <w:pStyle w:val="Compact"/>
            </w:pPr>
            <w:r>
              <w:rPr>
                <w:rFonts w:ascii="Microsoft YaHei" w:hAnsi="Microsoft YaHei" w:eastAsia="微软雅黑"/>
                <w:b w:val="0"/>
                <w:sz w:val="20"/>
              </w:rPr>
              <w:t xml:space="preserve">Release</w:t>
            </w:r>
          </w:p>
        </w:tc>
      </w:tr>
      <w:tr>
        <w:tc>
          <w:tcPr/>
          <w:p>
            <w:pPr>
              <w:pStyle w:val="Compact"/>
            </w:pPr>
            <w:r>
              <w:rPr>
                <w:rFonts w:ascii="Microsoft YaHei" w:hAnsi="Microsoft YaHei" w:eastAsia="微软雅黑"/>
                <w:b w:val="0"/>
                <w:sz w:val="20"/>
              </w:rPr>
              <w:t xml:space="preserve">2</w:t>
            </w:r>
          </w:p>
        </w:tc>
        <w:tc>
          <w:tcPr/>
          <w:p>
            <w:pPr>
              <w:pStyle w:val="Compact"/>
            </w:pPr>
            <w:r>
              <w:rPr>
                <w:rFonts w:ascii="Microsoft YaHei" w:hAnsi="Microsoft YaHei" w:eastAsia="微软雅黑"/>
                <w:b w:val="0"/>
                <w:sz w:val="20"/>
              </w:rPr>
              <w:t xml:space="preserve">IPCS Driver </w:t>
            </w:r>
            <w:r>
              <w:rPr>
                <w:rFonts w:hint="eastAsia" w:ascii="Microsoft YaHei" w:hAnsi="Microsoft YaHei" w:eastAsia="微软雅黑"/>
                <w:b w:val="0"/>
                <w:sz w:val="20"/>
              </w:rPr>
              <w:t xml:space="preserve">软件架构设计</w:t>
            </w:r>
            <w:r>
              <w:rPr>
                <w:rFonts w:ascii="Microsoft YaHei" w:hAnsi="Microsoft YaHei" w:eastAsia="微软雅黑"/>
                <w:b w:val="0"/>
                <w:sz w:val="20"/>
              </w:rPr>
              <w:t xml:space="preserve"> ipcs-architecture.pdf</w:t>
            </w:r>
          </w:p>
        </w:tc>
        <w:tc>
          <w:tcPr/>
          <w:p>
            <w:pPr>
              <w:pStyle w:val="Compact"/>
            </w:pPr>
            <w:r>
              <w:rPr>
                <w:rFonts w:ascii="Microsoft YaHei" w:hAnsi="Microsoft YaHei" w:eastAsia="微软雅黑"/>
                <w:b w:val="0"/>
                <w:sz w:val="20"/>
              </w:rPr>
              <w:t xml:space="preserve">1.0</w:t>
            </w:r>
          </w:p>
        </w:tc>
        <w:tc>
          <w:tcPr/>
          <w:p>
            <w:pPr>
              <w:pStyle w:val="Compact"/>
            </w:pPr>
            <w:r>
              <w:rPr>
                <w:rFonts w:ascii="Microsoft YaHei" w:hAnsi="Microsoft YaHei" w:eastAsia="微软雅黑"/>
                <w:b w:val="0"/>
                <w:sz w:val="20"/>
              </w:rPr>
              <w:t xml:space="preserve">2026.4.16</w:t>
            </w:r>
          </w:p>
        </w:tc>
        <w:tc>
          <w:tcPr/>
          <w:p>
            <w:pPr>
              <w:pStyle w:val="Compact"/>
            </w:pPr>
            <w:r>
              <w:rPr>
                <w:rFonts w:hint="eastAsia" w:ascii="Microsoft YaHei" w:hAnsi="Microsoft YaHei" w:eastAsia="微软雅黑"/>
                <w:b w:val="0"/>
                <w:sz w:val="20"/>
              </w:rPr>
              <w:t xml:space="preserve">倘亚朋</w:t>
            </w:r>
          </w:p>
        </w:tc>
        <w:tc>
          <w:tcPr/>
          <w:p>
            <w:pPr>
              <w:pStyle w:val="Compact"/>
            </w:pPr>
            <w:r>
              <w:rPr>
                <w:rFonts w:hint="eastAsia" w:ascii="Microsoft YaHei" w:hAnsi="Microsoft YaHei" w:eastAsia="微软雅黑"/>
                <w:b w:val="0"/>
                <w:sz w:val="20"/>
              </w:rPr>
              <w:t xml:space="preserve">待评审</w:t>
            </w:r>
          </w:p>
        </w:tc>
      </w:tr>
      <w:tr>
        <w:tc>
          <w:tcPr/>
          <w:p>
            <w:pPr>
              <w:pStyle w:val="Compact"/>
            </w:pPr>
            <w:r>
              <w:rPr>
                <w:rFonts w:ascii="Microsoft YaHei" w:hAnsi="Microsoft YaHei" w:eastAsia="微软雅黑"/>
                <w:b w:val="0"/>
                <w:sz w:val="20"/>
              </w:rPr>
              <w:t xml:space="preserve">3</w:t>
            </w:r>
          </w:p>
        </w:tc>
        <w:tc>
          <w:tcPr/>
          <w:p>
            <w:pPr>
              <w:pStyle w:val="Compact"/>
            </w:pPr>
            <w:r>
              <w:rPr>
                <w:rFonts w:ascii="Microsoft YaHei" w:hAnsi="Microsoft YaHei" w:eastAsia="微软雅黑"/>
                <w:b w:val="0"/>
                <w:sz w:val="20"/>
              </w:rPr>
              <w:t xml:space="preserve">reference.md </w:t>
            </w:r>
            <w:r>
              <w:rPr>
                <w:rFonts w:hint="eastAsia" w:ascii="Microsoft YaHei" w:hAnsi="Microsoft YaHei" w:eastAsia="微软雅黑"/>
                <w:b w:val="0"/>
                <w:sz w:val="20"/>
              </w:rPr>
              <w:t xml:space="preserve">详细设计文档模板</w:t>
            </w:r>
          </w:p>
        </w:tc>
        <w:tc>
          <w:tcPr/>
          <w:p>
            <w:pPr>
              <w:pStyle w:val="Compact"/>
            </w:pPr>
            <w:r>
              <w:rPr>
                <w:rFonts w:ascii="Microsoft YaHei" w:hAnsi="Microsoft YaHei" w:eastAsia="微软雅黑"/>
                <w:b w:val="0"/>
                <w:sz w:val="20"/>
              </w:rPr>
              <w:t xml:space="preserve">N/A</w:t>
            </w:r>
          </w:p>
        </w:tc>
        <w:tc>
          <w:tcPr/>
          <w:p>
            <w:pPr>
              <w:pStyle w:val="Compact"/>
            </w:pPr>
            <w:r>
              <w:rPr>
                <w:rFonts w:ascii="Microsoft YaHei" w:hAnsi="Microsoft YaHei" w:eastAsia="微软雅黑"/>
                <w:b w:val="0"/>
                <w:sz w:val="20"/>
              </w:rPr>
              <w:t xml:space="preserve">N/A</w:t>
            </w:r>
          </w:p>
        </w:tc>
        <w:tc>
          <w:tcPr/>
          <w:p>
            <w:pPr>
              <w:pStyle w:val="Compact"/>
            </w:pPr>
            <w:r>
              <w:rPr>
                <w:rFonts w:ascii="Microsoft YaHei" w:hAnsi="Microsoft YaHei" w:eastAsia="微软雅黑"/>
                <w:b w:val="0"/>
                <w:sz w:val="20"/>
              </w:rPr>
              <w:t xml:space="preserve">N/A</w:t>
            </w:r>
          </w:p>
        </w:tc>
        <w:tc>
          <w:tcPr/>
          <w:p>
            <w:pPr>
              <w:pStyle w:val="Compact"/>
            </w:pPr>
            <w:r>
              <w:rPr>
                <w:rFonts w:hint="eastAsia" w:ascii="Microsoft YaHei" w:hAnsi="Microsoft YaHei" w:eastAsia="微软雅黑"/>
                <w:b w:val="0"/>
                <w:sz w:val="20"/>
              </w:rPr>
              <w:t xml:space="preserve">模板输入</w:t>
            </w:r>
          </w:p>
        </w:tc>
      </w:tr>
      <w:tr>
        <w:tc>
          <w:tcPr/>
          <w:p>
            <w:pPr>
              <w:pStyle w:val="Compact"/>
            </w:pPr>
            <w:r>
              <w:rPr>
                <w:rFonts w:ascii="Microsoft YaHei" w:hAnsi="Microsoft YaHei" w:eastAsia="微软雅黑"/>
                <w:b w:val="0"/>
                <w:sz w:val="20"/>
              </w:rPr>
              <w:t xml:space="preserve">4</w:t>
            </w:r>
          </w:p>
        </w:tc>
        <w:tc>
          <w:tcPr/>
          <w:p>
            <w:pPr>
              <w:pStyle w:val="Compact"/>
            </w:pPr>
            <w:r>
              <w:rPr>
                <w:rFonts w:ascii="Microsoft YaHei" w:hAnsi="Microsoft YaHei" w:eastAsia="微软雅黑"/>
                <w:b w:val="0"/>
                <w:sz w:val="20"/>
              </w:rPr>
              <w:t xml:space="preserve">ipcs/ IPCF Shared Memory Driver for Real-Time Operating Systems </w:t>
            </w:r>
            <w:r>
              <w:rPr>
                <w:rFonts w:hint="eastAsia" w:ascii="Microsoft YaHei" w:hAnsi="Microsoft YaHei" w:eastAsia="微软雅黑"/>
                <w:b w:val="0"/>
                <w:sz w:val="20"/>
              </w:rPr>
              <w:t xml:space="preserve">源码</w:t>
            </w:r>
          </w:p>
        </w:tc>
        <w:tc>
          <w:tcPr/>
          <w:p>
            <w:pPr>
              <w:pStyle w:val="Compact"/>
            </w:pPr>
            <w:r>
              <w:rPr>
                <w:rFonts w:ascii="Microsoft YaHei" w:hAnsi="Microsoft YaHei" w:eastAsia="微软雅黑"/>
                <w:b w:val="0"/>
                <w:sz w:val="20"/>
              </w:rPr>
              <w:t xml:space="preserve">SW 4.0.1</w:t>
            </w:r>
          </w:p>
        </w:tc>
        <w:tc>
          <w:tcPr/>
          <w:p>
            <w:pPr>
              <w:pStyle w:val="Compact"/>
            </w:pPr>
            <w:r>
              <w:rPr>
                <w:rFonts w:ascii="Microsoft YaHei" w:hAnsi="Microsoft YaHei" w:eastAsia="微软雅黑"/>
                <w:b w:val="0"/>
                <w:sz w:val="20"/>
              </w:rPr>
              <w:t xml:space="preserve">2023</w:t>
            </w:r>
          </w:p>
        </w:tc>
        <w:tc>
          <w:tcPr/>
          <w:p>
            <w:pPr>
              <w:pStyle w:val="Compact"/>
            </w:pPr>
            <w:r>
              <w:rPr>
                <w:rFonts w:ascii="Microsoft YaHei" w:hAnsi="Microsoft YaHei" w:eastAsia="微软雅黑"/>
                <w:b w:val="0"/>
                <w:sz w:val="20"/>
              </w:rPr>
              <w:t xml:space="preserve">NXP</w:t>
            </w:r>
          </w:p>
        </w:tc>
        <w:tc>
          <w:tcPr/>
          <w:p>
            <w:pPr>
              <w:pStyle w:val="Compact"/>
            </w:pPr>
            <w:r>
              <w:rPr>
                <w:rFonts w:hint="eastAsia" w:ascii="Microsoft YaHei" w:hAnsi="Microsoft YaHei" w:eastAsia="微软雅黑"/>
                <w:b w:val="0"/>
                <w:sz w:val="20"/>
              </w:rPr>
              <w:t xml:space="preserve">源码输入</w:t>
            </w:r>
          </w:p>
        </w:tc>
      </w:tr>
    </w:tbl>
    <w:bookmarkEnd w:id="5"/>
    <w:bookmarkStart w:id="8" w:name="abbreviations缩略语"/>
    <w:p>
      <w:pPr>
        <w:pStyle w:val="21"/>
      </w:pPr>
      <w:r>
        <w:t>Abbreviations缩略语</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Abbreviation / </w:t>
            </w:r>
            <w:r>
              <w:rPr>
                <w:rFonts w:hint="eastAsia" w:ascii="Microsoft YaHei" w:hAnsi="Microsoft YaHei" w:eastAsia="微软雅黑"/>
                <w:b w:val="0"/>
                <w:sz w:val="20"/>
              </w:rPr>
              <w:t xml:space="preserve">缩写</w:t>
            </w:r>
          </w:p>
        </w:tc>
        <w:tc>
          <w:tcPr/>
          <w:p>
            <w:pPr>
              <w:pStyle w:val="Compact"/>
            </w:pPr>
            <w:r>
              <w:rPr>
                <w:rFonts w:ascii="Microsoft YaHei" w:hAnsi="Microsoft YaHei" w:eastAsia="微软雅黑"/>
                <w:b w:val="0"/>
                <w:sz w:val="20"/>
              </w:rPr>
              <w:t xml:space="preserve">Meaning/Explanation / </w:t>
            </w:r>
            <w:r>
              <w:rPr>
                <w:rFonts w:hint="eastAsia" w:ascii="Microsoft YaHei" w:hAnsi="Microsoft YaHei" w:eastAsia="微软雅黑"/>
                <w:b w:val="0"/>
                <w:sz w:val="20"/>
              </w:rPr>
              <w:t xml:space="preserve">解释</w:t>
            </w:r>
          </w:p>
        </w:tc>
      </w:tr>
      <w:tr>
        <w:tc>
          <w:tcPr/>
          <w:p>
            <w:pPr>
              <w:pStyle w:val="Compact"/>
            </w:pPr>
            <w:r>
              <w:rPr>
                <w:rFonts w:ascii="Microsoft YaHei" w:hAnsi="Microsoft YaHei" w:eastAsia="微软雅黑"/>
                <w:b w:val="0"/>
                <w:sz w:val="20"/>
              </w:rPr>
              <w:t xml:space="preserve">API</w:t>
            </w:r>
          </w:p>
        </w:tc>
        <w:tc>
          <w:tcPr/>
          <w:p>
            <w:pPr>
              <w:pStyle w:val="Compact"/>
            </w:pPr>
            <w:r>
              <w:rPr>
                <w:rFonts w:ascii="Microsoft YaHei" w:hAnsi="Microsoft YaHei" w:eastAsia="微软雅黑"/>
                <w:b w:val="0"/>
                <w:sz w:val="20"/>
              </w:rPr>
              <w:t xml:space="preserve">Application Programming Interface</w:t>
            </w:r>
          </w:p>
        </w:tc>
      </w:tr>
      <w:tr>
        <w:tc>
          <w:tcPr/>
          <w:p>
            <w:pPr>
              <w:pStyle w:val="Compact"/>
            </w:pPr>
            <w:r>
              <w:rPr>
                <w:rFonts w:ascii="Microsoft YaHei" w:hAnsi="Microsoft YaHei" w:eastAsia="微软雅黑"/>
                <w:b w:val="0"/>
                <w:sz w:val="20"/>
              </w:rPr>
              <w:t xml:space="preserve">AUTOSAR</w:t>
            </w:r>
          </w:p>
        </w:tc>
        <w:tc>
          <w:tcPr/>
          <w:p>
            <w:pPr>
              <w:pStyle w:val="Compact"/>
            </w:pPr>
            <w:r>
              <w:rPr>
                <w:rFonts w:ascii="Microsoft YaHei" w:hAnsi="Microsoft YaHei" w:eastAsia="微软雅黑"/>
                <w:b w:val="0"/>
                <w:sz w:val="20"/>
              </w:rPr>
              <w:t xml:space="preserve">AUTomotive Open System ARchitecture</w:t>
            </w:r>
          </w:p>
        </w:tc>
      </w:tr>
      <w:tr>
        <w:tc>
          <w:tcPr/>
          <w:p>
            <w:pPr>
              <w:pStyle w:val="Compact"/>
            </w:pPr>
            <w:r>
              <w:rPr>
                <w:rFonts w:ascii="Microsoft YaHei" w:hAnsi="Microsoft YaHei" w:eastAsia="微软雅黑"/>
                <w:b w:val="0"/>
                <w:sz w:val="20"/>
              </w:rPr>
              <w:t xml:space="preserve">BD</w:t>
            </w:r>
          </w:p>
        </w:tc>
        <w:tc>
          <w:tcPr/>
          <w:p>
            <w:pPr>
              <w:pStyle w:val="Compact"/>
            </w:pPr>
            <w:r>
              <w:rPr>
                <w:rFonts w:ascii="Microsoft YaHei" w:hAnsi="Microsoft YaHei" w:eastAsia="微软雅黑"/>
                <w:b w:val="0"/>
                <w:sz w:val="20"/>
              </w:rPr>
              <w:t xml:space="preserve">Buffer Descriptor</w:t>
            </w:r>
          </w:p>
        </w:tc>
      </w:tr>
      <w:tr>
        <w:tc>
          <w:tcPr/>
          <w:p>
            <w:pPr>
              <w:pStyle w:val="Compact"/>
            </w:pPr>
            <w:r>
              <w:rPr>
                <w:rFonts w:ascii="Microsoft YaHei" w:hAnsi="Microsoft YaHei" w:eastAsia="微软雅黑"/>
                <w:b w:val="0"/>
                <w:sz w:val="20"/>
              </w:rPr>
              <w:t xml:space="preserve">CDD</w:t>
            </w:r>
          </w:p>
        </w:tc>
        <w:tc>
          <w:tcPr/>
          <w:p>
            <w:pPr>
              <w:pStyle w:val="Compact"/>
            </w:pPr>
            <w:r>
              <w:rPr>
                <w:rFonts w:ascii="Microsoft YaHei" w:hAnsi="Microsoft YaHei" w:eastAsia="微软雅黑"/>
                <w:b w:val="0"/>
                <w:sz w:val="20"/>
              </w:rPr>
              <w:t xml:space="preserve">Complex Device Driver</w:t>
            </w:r>
          </w:p>
        </w:tc>
      </w:tr>
      <w:tr>
        <w:tc>
          <w:tcPr/>
          <w:p>
            <w:pPr>
              <w:pStyle w:val="Compact"/>
            </w:pPr>
            <w:r>
              <w:rPr>
                <w:rFonts w:ascii="Microsoft YaHei" w:hAnsi="Microsoft YaHei" w:eastAsia="微软雅黑"/>
                <w:b w:val="0"/>
                <w:sz w:val="20"/>
              </w:rPr>
              <w:t xml:space="preserve">HAL</w:t>
            </w:r>
          </w:p>
        </w:tc>
        <w:tc>
          <w:tcPr/>
          <w:p>
            <w:pPr>
              <w:pStyle w:val="Compact"/>
            </w:pPr>
            <w:r>
              <w:rPr>
                <w:rFonts w:ascii="Microsoft YaHei" w:hAnsi="Microsoft YaHei" w:eastAsia="微软雅黑"/>
                <w:b w:val="0"/>
                <w:sz w:val="20"/>
              </w:rPr>
              <w:t xml:space="preserve">Hardware Abstraction Layer</w:t>
            </w:r>
          </w:p>
        </w:tc>
      </w:tr>
      <w:tr>
        <w:tc>
          <w:tcPr/>
          <w:p>
            <w:pPr>
              <w:pStyle w:val="Compact"/>
            </w:pPr>
            <w:r>
              <w:rPr>
                <w:rFonts w:ascii="Microsoft YaHei" w:hAnsi="Microsoft YaHei" w:eastAsia="微软雅黑"/>
                <w:b w:val="0"/>
                <w:sz w:val="20"/>
              </w:rPr>
              <w:t xml:space="preserve">HW</w:t>
            </w:r>
          </w:p>
        </w:tc>
        <w:tc>
          <w:tcPr/>
          <w:p>
            <w:pPr>
              <w:pStyle w:val="Compact"/>
            </w:pPr>
            <w:r>
              <w:rPr>
                <w:rFonts w:ascii="Microsoft YaHei" w:hAnsi="Microsoft YaHei" w:eastAsia="微软雅黑"/>
                <w:b w:val="0"/>
                <w:sz w:val="20"/>
              </w:rPr>
              <w:t xml:space="preserve">Hardware</w:t>
            </w:r>
          </w:p>
        </w:tc>
      </w:tr>
      <w:tr>
        <w:tc>
          <w:tcPr/>
          <w:p>
            <w:pPr>
              <w:pStyle w:val="Compact"/>
            </w:pPr>
            <w:r>
              <w:rPr>
                <w:rFonts w:ascii="Microsoft YaHei" w:hAnsi="Microsoft YaHei" w:eastAsia="微软雅黑"/>
                <w:b w:val="0"/>
                <w:sz w:val="20"/>
              </w:rPr>
              <w:t xml:space="preserve">IPCF</w:t>
            </w:r>
          </w:p>
        </w:tc>
        <w:tc>
          <w:tcPr/>
          <w:p>
            <w:pPr>
              <w:pStyle w:val="Compact"/>
            </w:pPr>
            <w:r>
              <w:rPr>
                <w:rFonts w:ascii="Microsoft YaHei" w:hAnsi="Microsoft YaHei" w:eastAsia="微软雅黑"/>
                <w:b w:val="0"/>
                <w:sz w:val="20"/>
              </w:rPr>
              <w:t xml:space="preserve">Inter-Platform Communication Framework</w:t>
            </w:r>
          </w:p>
        </w:tc>
      </w:tr>
      <w:tr>
        <w:tc>
          <w:tcPr/>
          <w:p>
            <w:pPr>
              <w:pStyle w:val="Compact"/>
            </w:pPr>
            <w:r>
              <w:rPr>
                <w:rFonts w:ascii="Microsoft YaHei" w:hAnsi="Microsoft YaHei" w:eastAsia="微软雅黑"/>
                <w:b w:val="0"/>
                <w:sz w:val="20"/>
              </w:rPr>
              <w:t xml:space="preserve">IPCS</w:t>
            </w:r>
          </w:p>
        </w:tc>
        <w:tc>
          <w:tcPr/>
          <w:p>
            <w:pPr>
              <w:pStyle w:val="Compact"/>
            </w:pPr>
            <w:r>
              <w:rPr>
                <w:rFonts w:ascii="Microsoft YaHei" w:hAnsi="Microsoft YaHei" w:eastAsia="微软雅黑"/>
                <w:b w:val="0"/>
                <w:sz w:val="20"/>
              </w:rPr>
              <w:t xml:space="preserve">Inter-Processor Communication System</w:t>
            </w:r>
          </w:p>
        </w:tc>
      </w:tr>
      <w:tr>
        <w:tc>
          <w:tcPr/>
          <w:p>
            <w:pPr>
              <w:pStyle w:val="Compact"/>
            </w:pPr>
            <w:r>
              <w:rPr>
                <w:rFonts w:ascii="Microsoft YaHei" w:hAnsi="Microsoft YaHei" w:eastAsia="微软雅黑"/>
                <w:b w:val="0"/>
                <w:sz w:val="20"/>
              </w:rPr>
              <w:t xml:space="preserve">IRQ</w:t>
            </w:r>
          </w:p>
        </w:tc>
        <w:tc>
          <w:tcPr/>
          <w:p>
            <w:pPr>
              <w:pStyle w:val="Compact"/>
            </w:pPr>
            <w:r>
              <w:rPr>
                <w:rFonts w:ascii="Microsoft YaHei" w:hAnsi="Microsoft YaHei" w:eastAsia="微软雅黑"/>
                <w:b w:val="0"/>
                <w:sz w:val="20"/>
              </w:rPr>
              <w:t xml:space="preserve">Interrupt Request</w:t>
            </w:r>
          </w:p>
        </w:tc>
      </w:tr>
      <w:tr>
        <w:tc>
          <w:tcPr/>
          <w:p>
            <w:pPr>
              <w:pStyle w:val="Compact"/>
            </w:pPr>
            <w:r>
              <w:rPr>
                <w:rFonts w:ascii="Microsoft YaHei" w:hAnsi="Microsoft YaHei" w:eastAsia="微软雅黑"/>
                <w:b w:val="0"/>
                <w:sz w:val="20"/>
              </w:rPr>
              <w:t xml:space="preserve">ISR</w:t>
            </w:r>
          </w:p>
        </w:tc>
        <w:tc>
          <w:tcPr/>
          <w:p>
            <w:pPr>
              <w:pStyle w:val="Compact"/>
            </w:pPr>
            <w:r>
              <w:rPr>
                <w:rFonts w:ascii="Microsoft YaHei" w:hAnsi="Microsoft YaHei" w:eastAsia="微软雅黑"/>
                <w:b w:val="0"/>
                <w:sz w:val="20"/>
              </w:rPr>
              <w:t xml:space="preserve">Interrupt Service Routine</w:t>
            </w:r>
          </w:p>
        </w:tc>
      </w:tr>
      <w:tr>
        <w:tc>
          <w:tcPr/>
          <w:p>
            <w:pPr>
              <w:pStyle w:val="Compact"/>
            </w:pPr>
            <w:r>
              <w:rPr>
                <w:rFonts w:ascii="Microsoft YaHei" w:hAnsi="Microsoft YaHei" w:eastAsia="微软雅黑"/>
                <w:b w:val="0"/>
                <w:sz w:val="20"/>
              </w:rPr>
              <w:t xml:space="preserve">MMU</w:t>
            </w:r>
          </w:p>
        </w:tc>
        <w:tc>
          <w:tcPr/>
          <w:p>
            <w:pPr>
              <w:pStyle w:val="Compact"/>
            </w:pPr>
            <w:r>
              <w:rPr>
                <w:rFonts w:ascii="Microsoft YaHei" w:hAnsi="Microsoft YaHei" w:eastAsia="微软雅黑"/>
                <w:b w:val="0"/>
                <w:sz w:val="20"/>
              </w:rPr>
              <w:t xml:space="preserve">Memory Management Unit</w:t>
            </w:r>
          </w:p>
        </w:tc>
      </w:tr>
      <w:tr>
        <w:tc>
          <w:tcPr/>
          <w:p>
            <w:pPr>
              <w:pStyle w:val="Compact"/>
            </w:pPr>
            <w:r>
              <w:rPr>
                <w:rFonts w:ascii="Microsoft YaHei" w:hAnsi="Microsoft YaHei" w:eastAsia="微软雅黑"/>
                <w:b w:val="0"/>
                <w:sz w:val="20"/>
              </w:rPr>
              <w:t xml:space="preserve">MSCM</w:t>
            </w:r>
          </w:p>
        </w:tc>
        <w:tc>
          <w:tcPr/>
          <w:p>
            <w:pPr>
              <w:pStyle w:val="Compact"/>
            </w:pPr>
            <w:r>
              <w:rPr>
                <w:rFonts w:ascii="Microsoft YaHei" w:hAnsi="Microsoft YaHei" w:eastAsia="微软雅黑"/>
                <w:b w:val="0"/>
                <w:sz w:val="20"/>
              </w:rPr>
              <w:t xml:space="preserve">Multi-Core Shared Memory / Messaging interrupt controller as used by source naming</w:t>
            </w:r>
          </w:p>
        </w:tc>
      </w:tr>
      <w:tr>
        <w:tc>
          <w:tcPr/>
          <w:p>
            <w:pPr>
              <w:pStyle w:val="Compact"/>
            </w:pPr>
            <w:r>
              <w:rPr>
                <w:rFonts w:ascii="Microsoft YaHei" w:hAnsi="Microsoft YaHei" w:eastAsia="微软雅黑"/>
                <w:b w:val="0"/>
                <w:sz w:val="20"/>
              </w:rPr>
              <w:t xml:space="preserve">MRU</w:t>
            </w:r>
          </w:p>
        </w:tc>
        <w:tc>
          <w:tcPr/>
          <w:p>
            <w:pPr>
              <w:pStyle w:val="Compact"/>
            </w:pPr>
            <w:r>
              <w:rPr>
                <w:rFonts w:ascii="Microsoft YaHei" w:hAnsi="Microsoft YaHei" w:eastAsia="微软雅黑"/>
                <w:b w:val="0"/>
                <w:sz w:val="20"/>
              </w:rPr>
              <w:t xml:space="preserve">Messaging/Message Routing Unit, used by integration notes</w:t>
            </w:r>
          </w:p>
        </w:tc>
      </w:tr>
      <w:tr>
        <w:tc>
          <w:tcPr/>
          <w:p>
            <w:pPr>
              <w:pStyle w:val="Compact"/>
            </w:pPr>
            <w:r>
              <w:rPr>
                <w:rFonts w:ascii="Microsoft YaHei" w:hAnsi="Microsoft YaHei" w:eastAsia="微软雅黑"/>
                <w:b w:val="0"/>
                <w:sz w:val="20"/>
              </w:rPr>
              <w:t xml:space="preserve">MU</w:t>
            </w:r>
          </w:p>
        </w:tc>
        <w:tc>
          <w:tcPr/>
          <w:p>
            <w:pPr>
              <w:pStyle w:val="Compact"/>
            </w:pPr>
            <w:r>
              <w:rPr>
                <w:rFonts w:ascii="Microsoft YaHei" w:hAnsi="Microsoft YaHei" w:eastAsia="微软雅黑"/>
                <w:b w:val="0"/>
                <w:sz w:val="20"/>
              </w:rPr>
              <w:t xml:space="preserve">Messaging Unit, used by integration notes</w:t>
            </w:r>
          </w:p>
        </w:tc>
      </w:tr>
      <w:tr>
        <w:tc>
          <w:tcPr/>
          <w:p>
            <w:pPr>
              <w:pStyle w:val="Compact"/>
            </w:pPr>
            <w:r>
              <w:rPr>
                <w:rFonts w:ascii="Microsoft YaHei" w:hAnsi="Microsoft YaHei" w:eastAsia="微软雅黑"/>
                <w:b w:val="0"/>
                <w:sz w:val="20"/>
              </w:rPr>
              <w:t xml:space="preserve">OS</w:t>
            </w:r>
          </w:p>
        </w:tc>
        <w:tc>
          <w:tcPr/>
          <w:p>
            <w:pPr>
              <w:pStyle w:val="Compact"/>
            </w:pPr>
            <w:r>
              <w:rPr>
                <w:rFonts w:ascii="Microsoft YaHei" w:hAnsi="Microsoft YaHei" w:eastAsia="微软雅黑"/>
                <w:b w:val="0"/>
                <w:sz w:val="20"/>
              </w:rPr>
              <w:t xml:space="preserve">Operating System</w:t>
            </w:r>
          </w:p>
        </w:tc>
      </w:tr>
      <w:tr>
        <w:tc>
          <w:tcPr/>
          <w:p>
            <w:pPr>
              <w:pStyle w:val="Compact"/>
            </w:pPr>
            <w:r>
              <w:rPr>
                <w:rFonts w:ascii="Microsoft YaHei" w:hAnsi="Microsoft YaHei" w:eastAsia="微软雅黑"/>
                <w:b w:val="0"/>
                <w:sz w:val="20"/>
              </w:rPr>
              <w:t xml:space="preserve">OSAL</w:t>
            </w:r>
          </w:p>
        </w:tc>
        <w:tc>
          <w:tcPr/>
          <w:p>
            <w:pPr>
              <w:pStyle w:val="Compact"/>
            </w:pPr>
            <w:r>
              <w:rPr>
                <w:rFonts w:ascii="Microsoft YaHei" w:hAnsi="Microsoft YaHei" w:eastAsia="微软雅黑"/>
                <w:b w:val="0"/>
                <w:sz w:val="20"/>
              </w:rPr>
              <w:t xml:space="preserve">OS Abstraction Layer</w:t>
            </w:r>
          </w:p>
        </w:tc>
      </w:tr>
      <w:tr>
        <w:tc>
          <w:tcPr/>
          <w:p>
            <w:pPr>
              <w:pStyle w:val="Compact"/>
            </w:pPr>
            <w:r>
              <w:rPr>
                <w:rFonts w:ascii="Microsoft YaHei" w:hAnsi="Microsoft YaHei" w:eastAsia="微软雅黑"/>
                <w:b w:val="0"/>
                <w:sz w:val="20"/>
              </w:rPr>
              <w:t xml:space="preserve">RTOS</w:t>
            </w:r>
          </w:p>
        </w:tc>
        <w:tc>
          <w:tcPr/>
          <w:p>
            <w:pPr>
              <w:pStyle w:val="Compact"/>
            </w:pPr>
            <w:r>
              <w:rPr>
                <w:rFonts w:ascii="Microsoft YaHei" w:hAnsi="Microsoft YaHei" w:eastAsia="微软雅黑"/>
                <w:b w:val="0"/>
                <w:sz w:val="20"/>
              </w:rPr>
              <w:t xml:space="preserve">Real-Time Operating System</w:t>
            </w:r>
          </w:p>
        </w:tc>
      </w:tr>
      <w:tr>
        <w:tc>
          <w:tcPr/>
          <w:p>
            <w:pPr>
              <w:pStyle w:val="Compact"/>
            </w:pPr>
            <w:r>
              <w:rPr>
                <w:rFonts w:ascii="Microsoft YaHei" w:hAnsi="Microsoft YaHei" w:eastAsia="微软雅黑"/>
                <w:b w:val="0"/>
                <w:sz w:val="20"/>
              </w:rPr>
              <w:t xml:space="preserve">SHM</w:t>
            </w:r>
          </w:p>
        </w:tc>
        <w:tc>
          <w:tcPr/>
          <w:p>
            <w:pPr>
              <w:pStyle w:val="Compact"/>
            </w:pPr>
            <w:r>
              <w:rPr>
                <w:rFonts w:ascii="Microsoft YaHei" w:hAnsi="Microsoft YaHei" w:eastAsia="微软雅黑"/>
                <w:b w:val="0"/>
                <w:sz w:val="20"/>
              </w:rPr>
              <w:t xml:space="preserve">Shared Memory</w:t>
            </w:r>
          </w:p>
        </w:tc>
      </w:tr>
      <w:tr>
        <w:tc>
          <w:tcPr/>
          <w:p>
            <w:pPr>
              <w:pStyle w:val="Compact"/>
            </w:pPr>
            <w:r>
              <w:rPr>
                <w:rFonts w:ascii="Microsoft YaHei" w:hAnsi="Microsoft YaHei" w:eastAsia="微软雅黑"/>
                <w:b w:val="0"/>
                <w:sz w:val="20"/>
              </w:rPr>
              <w:t xml:space="preserve">SPSC</w:t>
            </w:r>
          </w:p>
        </w:tc>
        <w:tc>
          <w:tcPr/>
          <w:p>
            <w:pPr>
              <w:pStyle w:val="Compact"/>
            </w:pPr>
            <w:r>
              <w:rPr>
                <w:rFonts w:ascii="Microsoft YaHei" w:hAnsi="Microsoft YaHei" w:eastAsia="微软雅黑"/>
                <w:b w:val="0"/>
                <w:sz w:val="20"/>
              </w:rPr>
              <w:t xml:space="preserve">Single Producer Single Consumer</w:t>
            </w:r>
          </w:p>
        </w:tc>
      </w:tr>
      <w:tr>
        <w:tc>
          <w:tcPr/>
          <w:p>
            <w:pPr>
              <w:pStyle w:val="Compact"/>
            </w:pPr>
            <w:r>
              <w:rPr>
                <w:rFonts w:ascii="Microsoft YaHei" w:hAnsi="Microsoft YaHei" w:eastAsia="微软雅黑"/>
                <w:b w:val="0"/>
                <w:sz w:val="20"/>
              </w:rPr>
              <w:t xml:space="preserve">UIO</w:t>
            </w:r>
          </w:p>
        </w:tc>
        <w:tc>
          <w:tcPr/>
          <w:p>
            <w:pPr>
              <w:pStyle w:val="Compact"/>
            </w:pPr>
            <w:r>
              <w:rPr>
                <w:rFonts w:ascii="Microsoft YaHei" w:hAnsi="Microsoft YaHei" w:eastAsia="微软雅黑"/>
                <w:b w:val="0"/>
                <w:sz w:val="20"/>
              </w:rPr>
              <w:t xml:space="preserve">Userspace I/O</w:t>
            </w:r>
          </w:p>
        </w:tc>
      </w:tr>
    </w:tbl>
    <w:p>
      <w:pPr>
        <w:pStyle w:val="a9"/>
        <w:spacing w:before="0" w:after="0"/>
        <w:ind w:firstLine="0" w:left="0" w:right="0"/>
      </w:pPr>
      <w:r>
        <w:rPr>
          <w:rFonts w:ascii="Microsoft YaHei" w:hAnsi="Microsoft YaHei" w:eastAsia="微软雅黑"/>
          <w:b w:val="0"/>
          <w:sz w:val="22"/>
        </w:rPr>
        <w:t xml:space="preserve">Deployment Variant | </w:t>
      </w:r>
      <w:r>
        <w:rPr>
          <w:rFonts w:hint="eastAsia" w:ascii="Microsoft YaHei" w:hAnsi="Microsoft YaHei" w:eastAsia="微软雅黑"/>
          <w:b w:val="0"/>
          <w:sz w:val="22"/>
        </w:rPr>
        <w:t xml:space="preserve">部署变体（RTOS</w:t>
      </w:r>
      <w:r>
        <w:rPr>
          <w:rFonts w:ascii="Microsoft YaHei" w:hAnsi="Microsoft YaHei" w:eastAsia="微软雅黑"/>
          <w:b w:val="0"/>
          <w:sz w:val="22"/>
        </w:rPr>
        <w:t xml:space="preserve"> </w:t>
      </w:r>
      <w:r>
        <w:rPr>
          <w:rFonts w:hint="eastAsia" w:ascii="Microsoft YaHei" w:hAnsi="Microsoft YaHei" w:eastAsia="微软雅黑"/>
          <w:b w:val="0"/>
          <w:sz w:val="22"/>
        </w:rPr>
        <w:t xml:space="preserve">部署变体</w:t>
      </w:r>
      <w:r>
        <w:rPr>
          <w:rFonts w:ascii="Microsoft YaHei" w:hAnsi="Microsoft YaHei" w:eastAsia="微软雅黑"/>
          <w:b w:val="0"/>
          <w:sz w:val="22"/>
        </w:rPr>
        <w:t xml:space="preserve"> / Linux </w:t>
      </w:r>
      <w:r>
        <w:rPr>
          <w:rFonts w:hint="eastAsia" w:ascii="Microsoft YaHei" w:hAnsi="Microsoft YaHei" w:eastAsia="微软雅黑"/>
          <w:b w:val="0"/>
          <w:sz w:val="22"/>
        </w:rPr>
        <w:t xml:space="preserve">部署变体）</w:t>
      </w:r>
      <w:r>
        <w:rPr>
          <w:rFonts w:ascii="Microsoft YaHei" w:hAnsi="Microsoft YaHei" w:eastAsia="微软雅黑"/>
          <w:b w:val="0"/>
          <w:sz w:val="22"/>
        </w:rPr>
        <w:t xml:space="preserve"> |</w:t>
      </w:r>
      <w:r>
        <w:rPr>
          <w:rFonts w:ascii="Microsoft YaHei" w:hAnsi="Microsoft YaHei" w:eastAsia="微软雅黑"/>
          <w:b w:val="0"/>
          <w:sz w:val="22"/>
        </w:rPr>
        <w:br/>
      </w:r>
      <w:r>
        <w:rPr>
          <w:rFonts w:ascii="Microsoft YaHei" w:hAnsi="Microsoft YaHei" w:eastAsia="微软雅黑"/>
          <w:b w:val="0"/>
          <w:sz w:val="22"/>
        </w:rPr>
        <w:t xml:space="preserve">Implementation | </w:t>
      </w:r>
      <w:r>
        <w:rPr>
          <w:rFonts w:hint="eastAsia" w:ascii="Microsoft YaHei" w:hAnsi="Microsoft YaHei" w:eastAsia="微软雅黑"/>
          <w:b w:val="0"/>
          <w:sz w:val="22"/>
        </w:rPr>
        <w:t xml:space="preserve">实现（如</w:t>
      </w:r>
      <w:r>
        <w:rPr>
          <w:rFonts w:ascii="Microsoft YaHei" w:hAnsi="Microsoft YaHei" w:eastAsia="微软雅黑"/>
          <w:b w:val="0"/>
          <w:sz w:val="22"/>
        </w:rPr>
        <w:t xml:space="preserve"> FreeRTOS </w:t>
      </w:r>
      <w:r>
        <w:rPr>
          <w:rFonts w:hint="eastAsia" w:ascii="Microsoft YaHei" w:hAnsi="Microsoft YaHei" w:eastAsia="微软雅黑"/>
          <w:b w:val="0"/>
          <w:sz w:val="22"/>
        </w:rPr>
        <w:t xml:space="preserve">实现、UIO</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实现、全内核实现）</w:t>
      </w:r>
      <w:r>
        <w:rPr>
          <w:rFonts w:ascii="Microsoft YaHei" w:hAnsi="Microsoft YaHei" w:eastAsia="微软雅黑"/>
          <w:b w:val="0"/>
          <w:sz w:val="22"/>
        </w:rPr>
        <w:t xml:space="preserve"> |</w:t>
      </w:r>
      <w:r>
        <w:rPr>
          <w:rFonts w:ascii="Microsoft YaHei" w:hAnsi="Microsoft YaHei" w:eastAsia="微软雅黑"/>
          <w:b w:val="0"/>
          <w:sz w:val="22"/>
        </w:rPr>
        <w:br/>
      </w:r>
      <w:r>
        <w:rPr>
          <w:rFonts w:ascii="Microsoft YaHei" w:hAnsi="Microsoft YaHei" w:eastAsia="微软雅黑"/>
          <w:b w:val="0"/>
          <w:sz w:val="22"/>
        </w:rPr>
        <w:t xml:space="preserve">User-Side Proxy | </w:t>
      </w:r>
      <w:r>
        <w:rPr>
          <w:rFonts w:hint="eastAsia" w:ascii="Microsoft YaHei" w:hAnsi="Microsoft YaHei" w:eastAsia="微软雅黑"/>
          <w:b w:val="0"/>
          <w:sz w:val="22"/>
        </w:rPr>
        <w:t xml:space="preserve">用户侧代理（Linux</w:t>
      </w:r>
      <w:r>
        <w:rPr>
          <w:rFonts w:ascii="Microsoft YaHei" w:hAnsi="Microsoft YaHei" w:eastAsia="微软雅黑"/>
          <w:b w:val="0"/>
          <w:sz w:val="22"/>
        </w:rPr>
        <w:t xml:space="preserve"> UIO/CDEV </w:t>
      </w:r>
      <w:r>
        <w:rPr>
          <w:rFonts w:hint="eastAsia" w:ascii="Microsoft YaHei" w:hAnsi="Microsoft YaHei" w:eastAsia="微软雅黑"/>
          <w:b w:val="0"/>
          <w:sz w:val="22"/>
        </w:rPr>
        <w:t xml:space="preserve">用户库：满足</w:t>
      </w:r>
      <w:r>
        <w:rPr>
          <w:rFonts w:ascii="Microsoft YaHei" w:hAnsi="Microsoft YaHei" w:eastAsia="微软雅黑"/>
          <w:b w:val="0"/>
          <w:sz w:val="22"/>
        </w:rPr>
        <w:t xml:space="preserve"> P4/P5 </w:t>
      </w:r>
      <w:r>
        <w:rPr>
          <w:rFonts w:hint="eastAsia" w:ascii="Microsoft YaHei" w:hAnsi="Microsoft YaHei" w:eastAsia="微软雅黑"/>
          <w:b w:val="0"/>
          <w:sz w:val="22"/>
        </w:rPr>
        <w:t xml:space="preserve">契约，对</w:t>
      </w:r>
      <w:r>
        <w:rPr>
          <w:rFonts w:ascii="Microsoft YaHei" w:hAnsi="Microsoft YaHei" w:eastAsia="微软雅黑"/>
          <w:b w:val="0"/>
          <w:sz w:val="22"/>
        </w:rPr>
        <w:t xml:space="preserve"> OS/HW </w:t>
      </w:r>
      <w:r>
        <w:rPr>
          <w:rFonts w:hint="eastAsia" w:ascii="Microsoft YaHei" w:hAnsi="Microsoft YaHei" w:eastAsia="微软雅黑"/>
          <w:b w:val="0"/>
          <w:sz w:val="22"/>
        </w:rPr>
        <w:t xml:space="preserve">操作为转发实现）</w:t>
      </w:r>
      <w:r>
        <w:rPr>
          <w:rFonts w:ascii="Microsoft YaHei" w:hAnsi="Microsoft YaHei" w:eastAsia="微软雅黑"/>
          <w:b w:val="0"/>
          <w:sz w:val="22"/>
        </w:rPr>
        <w:t xml:space="preserve"> |</w:t>
      </w:r>
      <w:r>
        <w:rPr>
          <w:rFonts w:ascii="Microsoft YaHei" w:hAnsi="Microsoft YaHei" w:eastAsia="微软雅黑"/>
          <w:b w:val="0"/>
          <w:sz w:val="22"/>
        </w:rPr>
        <w:br/>
      </w:r>
      <w:r>
        <w:rPr>
          <w:rFonts w:ascii="Microsoft YaHei" w:hAnsi="Microsoft YaHei" w:eastAsia="微软雅黑"/>
          <w:b w:val="0"/>
          <w:sz w:val="22"/>
        </w:rPr>
        <w:t xml:space="preserve">Refinement | </w:t>
      </w:r>
      <w:r>
        <w:rPr>
          <w:rFonts w:hint="eastAsia" w:ascii="Microsoft YaHei" w:hAnsi="Microsoft YaHei" w:eastAsia="微软雅黑"/>
          <w:b w:val="0"/>
          <w:sz w:val="22"/>
        </w:rPr>
        <w:t xml:space="preserve">架构细化：SDD</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对逻辑组件的实现分解，不新增架构</w:t>
      </w:r>
      <w:r>
        <w:rPr>
          <w:rFonts w:ascii="Microsoft YaHei" w:hAnsi="Microsoft YaHei" w:eastAsia="微软雅黑"/>
          <w:b w:val="0"/>
          <w:sz w:val="22"/>
        </w:rPr>
        <w:t xml:space="preserve"> ID |</w:t>
      </w:r>
      <w:r>
        <w:rPr>
          <w:rFonts w:ascii="Microsoft YaHei" w:hAnsi="Microsoft YaHei" w:eastAsia="微软雅黑"/>
          <w:b w:val="0"/>
          <w:sz w:val="22"/>
        </w:rPr>
        <w:br/>
      </w:r>
      <w:r>
        <w:rPr>
          <w:rFonts w:ascii="Microsoft YaHei" w:hAnsi="Microsoft YaHei" w:eastAsia="微软雅黑"/>
          <w:b w:val="0"/>
          <w:sz w:val="22"/>
        </w:rPr>
        <w:t xml:space="preserve">In-Kernel | </w:t>
      </w:r>
      <w:r>
        <w:rPr>
          <w:rFonts w:hint="eastAsia" w:ascii="Microsoft YaHei" w:hAnsi="Microsoft YaHei" w:eastAsia="微软雅黑"/>
          <w:b w:val="0"/>
          <w:sz w:val="22"/>
        </w:rPr>
        <w:t xml:space="preserve">全内核实现</w:t>
      </w:r>
      <w:r>
        <w:rPr>
          <w:rFonts w:ascii="Microsoft YaHei" w:hAnsi="Microsoft YaHei" w:eastAsia="微软雅黑"/>
          <w:b w:val="0"/>
          <w:sz w:val="22"/>
        </w:rPr>
        <w:t xml:space="preserve"> |</w:t>
      </w:r>
      <w:r>
        <w:rPr>
          <w:rFonts w:ascii="Microsoft YaHei" w:hAnsi="Microsoft YaHei" w:eastAsia="微软雅黑"/>
          <w:b w:val="0"/>
          <w:sz w:val="22"/>
        </w:rPr>
        <w:br/>
      </w:r>
      <w:r>
        <w:rPr>
          <w:rFonts w:ascii="Microsoft YaHei" w:hAnsi="Microsoft YaHei" w:eastAsia="微软雅黑"/>
          <w:b w:val="0"/>
          <w:sz w:val="22"/>
        </w:rPr>
        <w:t xml:space="preserve">CDEV | Character Device </w:t>
      </w:r>
      <w:r>
        <w:rPr>
          <w:rFonts w:hint="eastAsia" w:ascii="Microsoft YaHei" w:hAnsi="Microsoft YaHei" w:eastAsia="微软雅黑"/>
          <w:b w:val="0"/>
          <w:sz w:val="22"/>
        </w:rPr>
        <w:t xml:space="preserve">实现</w:t>
      </w:r>
      <w:r>
        <w:rPr>
          <w:rFonts w:ascii="Microsoft YaHei" w:hAnsi="Microsoft YaHei" w:eastAsia="微软雅黑"/>
          <w:b w:val="0"/>
          <w:sz w:val="22"/>
        </w:rPr>
        <w:t xml:space="preserve"> |</w:t>
      </w:r>
    </w:p>
    <w:bookmarkEnd w:id="6"/>
    <w:bookmarkEnd w:id="7"/>
    <w:bookmarkStart w:id="9" w:name="软件单元划分-software-unit-identification"/>
    <w:p>
      <w:pPr>
        <w:pStyle w:val="11"/>
      </w:pPr>
      <w:r>
        <w:t>软件单元划分 Software Unit Identification</w:t>
      </w:r>
    </w:p>
    <w:p>
      <w:pPr>
        <w:pStyle w:val="FirstParagraph"/>
        <w:spacing w:before="0" w:after="0"/>
        <w:ind w:firstLine="0" w:left="0" w:right="0"/>
      </w:pPr>
      <w:r>
        <w:rPr>
          <w:rFonts w:hint="eastAsia" w:ascii="Microsoft YaHei" w:hAnsi="Microsoft YaHei" w:eastAsia="微软雅黑"/>
          <w:b w:val="0"/>
          <w:sz w:val="22"/>
        </w:rPr>
        <w:t xml:space="preserve">本章只定义软件单元及其与软件架构组件的映射关系。架构基线见参考文献</w:t>
      </w:r>
      <w:r>
        <w:rPr>
          <w:rFonts w:ascii="Microsoft YaHei" w:hAnsi="Microsoft YaHei" w:eastAsia="微软雅黑"/>
          <w:b w:val="0"/>
          <w:sz w:val="22"/>
        </w:rPr>
        <w:t xml:space="preserve"> [2]</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ipcs-architecture.pdf</w:t>
      </w:r>
      <w:r>
        <w:rPr>
          <w:rFonts w:hint="eastAsia" w:ascii="Microsoft YaHei" w:hAnsi="Microsoft YaHei" w:eastAsia="微软雅黑"/>
          <w:b w:val="0"/>
          <w:sz w:val="22"/>
        </w:rPr>
        <w:t xml:space="preserve">；分层与部署变体设计见第</w:t>
      </w:r>
      <w:r>
        <w:rPr>
          <w:rFonts w:ascii="Microsoft YaHei" w:hAnsi="Microsoft YaHei" w:eastAsia="微软雅黑"/>
          <w:b w:val="0"/>
          <w:sz w:val="22"/>
        </w:rPr>
        <w:t xml:space="preserve"> 3 </w:t>
      </w:r>
      <w:r>
        <w:rPr>
          <w:rFonts w:hint="eastAsia" w:ascii="Microsoft YaHei" w:hAnsi="Microsoft YaHei" w:eastAsia="微软雅黑"/>
          <w:b w:val="0"/>
          <w:sz w:val="22"/>
        </w:rPr>
        <w:t xml:space="preserve">章；函数级详细设计见第</w:t>
      </w:r>
      <w:r>
        <w:rPr>
          <w:rFonts w:ascii="Microsoft YaHei" w:hAnsi="Microsoft YaHei" w:eastAsia="微软雅黑"/>
          <w:b w:val="0"/>
          <w:sz w:val="22"/>
        </w:rPr>
        <w:t xml:space="preserve"> 4–6 </w:t>
      </w:r>
      <w:r>
        <w:rPr>
          <w:rFonts w:hint="eastAsia" w:ascii="Microsoft YaHei" w:hAnsi="Microsoft YaHei" w:eastAsia="微软雅黑"/>
          <w:b w:val="0"/>
          <w:sz w:val="22"/>
        </w:rPr>
        <w:t xml:space="preserve">章。</w:t>
      </w:r>
    </w:p>
    <w:bookmarkStart w:id="10" w:name="软件单元清单"/>
    <w:p>
      <w:pPr>
        <w:pStyle w:val="21"/>
      </w:pPr>
      <w:r>
        <w:t>软件单元清单</w:t>
      </w:r>
    </w:p>
    <w:p>
      <w:pPr>
        <w:pStyle w:val="FirstParagraph"/>
        <w:spacing w:before="0" w:after="0"/>
        <w:ind w:firstLine="0" w:left="0" w:right="0"/>
      </w:pPr>
      <w:r>
        <w:rPr>
          <w:rFonts w:hint="eastAsia" w:ascii="Microsoft YaHei" w:hAnsi="Microsoft YaHei" w:eastAsia="微软雅黑"/>
          <w:b w:val="0"/>
          <w:sz w:val="22"/>
        </w:rPr>
        <w:t xml:space="preserve">软件单元按源码文件或稳定接口头文件划分。</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SW-Unit-ID</w:t>
            </w:r>
          </w:p>
        </w:tc>
        <w:tc>
          <w:tcPr/>
          <w:p>
            <w:pPr>
              <w:pStyle w:val="Compact"/>
            </w:pPr>
            <w:r>
              <w:rPr>
                <w:rFonts w:hint="eastAsia" w:ascii="Microsoft YaHei" w:hAnsi="Microsoft YaHei" w:eastAsia="微软雅黑"/>
                <w:b w:val="0"/>
                <w:sz w:val="20"/>
              </w:rPr>
              <w:t xml:space="preserve">源码文件</w:t>
            </w:r>
          </w:p>
        </w:tc>
        <w:tc>
          <w:tcPr/>
          <w:p>
            <w:pPr>
              <w:pStyle w:val="Compact"/>
            </w:pPr>
            <w:r>
              <w:rPr>
                <w:rFonts w:hint="eastAsia" w:ascii="Microsoft YaHei" w:hAnsi="Microsoft YaHei" w:eastAsia="微软雅黑"/>
                <w:b w:val="0"/>
                <w:sz w:val="20"/>
              </w:rPr>
              <w:t xml:space="preserve">说明</w:t>
            </w:r>
          </w:p>
        </w:tc>
      </w:tr>
      <w:tr>
        <w:tc>
          <w:tcPr/>
          <w:p>
            <w:pPr>
              <w:pStyle w:val="Compact"/>
            </w:pPr>
            <w:r>
              <w:rPr>
                <w:rFonts w:ascii="Microsoft YaHei" w:hAnsi="Microsoft YaHei" w:eastAsia="微软雅黑"/>
                <w:b w:val="0"/>
                <w:sz w:val="20"/>
              </w:rPr>
              <w:t xml:space="preserve">SWU_IPCS_CORE_SHM</w:t>
            </w:r>
          </w:p>
        </w:tc>
        <w:tc>
          <w:tcPr/>
          <w:p>
            <w:pPr>
              <w:pStyle w:val="Compact"/>
            </w:pPr>
            <w:r>
              <w:rPr>
                <w:rFonts w:ascii="Microsoft YaHei" w:hAnsi="Microsoft YaHei" w:eastAsia="微软雅黑"/>
                <w:b w:val="0"/>
                <w:sz w:val="20"/>
              </w:rPr>
              <w:t xml:space="preserve">ipcs/ipcs_cores/ipc-shm.c</w:t>
            </w:r>
          </w:p>
        </w:tc>
        <w:tc>
          <w:tcPr/>
          <w:p>
            <w:pPr>
              <w:pStyle w:val="Compact"/>
            </w:pPr>
            <w:r>
              <w:rPr>
                <w:rFonts w:ascii="Microsoft YaHei" w:hAnsi="Microsoft YaHei" w:eastAsia="微软雅黑"/>
                <w:b w:val="0"/>
                <w:sz w:val="20"/>
              </w:rPr>
              <w:t xml:space="preserve">SHM </w:t>
            </w:r>
            <w:r>
              <w:rPr>
                <w:rFonts w:hint="eastAsia" w:ascii="Microsoft YaHei" w:hAnsi="Microsoft YaHei" w:eastAsia="微软雅黑"/>
                <w:b w:val="0"/>
                <w:sz w:val="20"/>
              </w:rPr>
              <w:t xml:space="preserve">Core，实现实例、通道、发送接收主流程</w:t>
            </w:r>
          </w:p>
        </w:tc>
      </w:tr>
      <w:tr>
        <w:tc>
          <w:tcPr/>
          <w:p>
            <w:pPr>
              <w:pStyle w:val="Compact"/>
            </w:pPr>
            <w:r>
              <w:rPr>
                <w:rFonts w:ascii="Microsoft YaHei" w:hAnsi="Microsoft YaHei" w:eastAsia="微软雅黑"/>
                <w:b w:val="0"/>
                <w:sz w:val="20"/>
              </w:rPr>
              <w:t xml:space="preserve">SWU_IPCS_CORE_QUEUE</w:t>
            </w:r>
          </w:p>
        </w:tc>
        <w:tc>
          <w:tcPr/>
          <w:p>
            <w:pPr>
              <w:pStyle w:val="Compact"/>
            </w:pPr>
            <w:r>
              <w:rPr>
                <w:rFonts w:ascii="Microsoft YaHei" w:hAnsi="Microsoft YaHei" w:eastAsia="微软雅黑"/>
                <w:b w:val="0"/>
                <w:sz w:val="20"/>
              </w:rPr>
              <w:t xml:space="preserve">ipcs/ipcs_cores/ipc-queue.c</w:t>
            </w:r>
          </w:p>
        </w:tc>
        <w:tc>
          <w:tcPr/>
          <w:p>
            <w:pPr>
              <w:pStyle w:val="Compact"/>
            </w:pPr>
            <w:r>
              <w:rPr>
                <w:rFonts w:hint="eastAsia" w:ascii="Microsoft YaHei" w:hAnsi="Microsoft YaHei" w:eastAsia="微软雅黑"/>
                <w:b w:val="0"/>
                <w:sz w:val="20"/>
              </w:rPr>
              <w:t xml:space="preserve">环形队列实现</w:t>
            </w:r>
          </w:p>
        </w:tc>
      </w:tr>
      <w:tr>
        <w:tc>
          <w:tcPr/>
          <w:p>
            <w:pPr>
              <w:pStyle w:val="Compact"/>
            </w:pPr>
            <w:r>
              <w:rPr>
                <w:rFonts w:ascii="Microsoft YaHei" w:hAnsi="Microsoft YaHei" w:eastAsia="微软雅黑"/>
                <w:b w:val="0"/>
                <w:sz w:val="20"/>
              </w:rPr>
              <w:t xml:space="preserve">SWU_IPCS_CORE_UTIL</w:t>
            </w:r>
          </w:p>
        </w:tc>
        <w:tc>
          <w:tcPr/>
          <w:p>
            <w:pPr>
              <w:pStyle w:val="Compact"/>
            </w:pPr>
            <w:r>
              <w:rPr>
                <w:rFonts w:ascii="Microsoft YaHei" w:hAnsi="Microsoft YaHei" w:eastAsia="微软雅黑"/>
                <w:b w:val="0"/>
                <w:sz w:val="20"/>
              </w:rPr>
              <w:t xml:space="preserve">ipcs/ipcs_cores/ipc-util.c</w:t>
            </w:r>
          </w:p>
        </w:tc>
        <w:tc>
          <w:tcPr/>
          <w:p>
            <w:pPr>
              <w:pStyle w:val="Compact"/>
            </w:pPr>
            <w:r>
              <w:rPr>
                <w:rFonts w:ascii="Microsoft YaHei" w:hAnsi="Microsoft YaHei" w:eastAsia="微软雅黑"/>
                <w:b w:val="0"/>
                <w:sz w:val="20"/>
              </w:rPr>
              <w:t xml:space="preserve">Core </w:t>
            </w:r>
            <w:r>
              <w:rPr>
                <w:rFonts w:hint="eastAsia" w:ascii="Microsoft YaHei" w:hAnsi="Microsoft YaHei" w:eastAsia="微软雅黑"/>
                <w:b w:val="0"/>
                <w:sz w:val="20"/>
              </w:rPr>
              <w:t xml:space="preserve">工具函数</w:t>
            </w:r>
          </w:p>
        </w:tc>
      </w:tr>
      <w:tr>
        <w:tc>
          <w:tcPr/>
          <w:p>
            <w:pPr>
              <w:pStyle w:val="Compact"/>
            </w:pPr>
            <w:r>
              <w:rPr>
                <w:rFonts w:ascii="Microsoft YaHei" w:hAnsi="Microsoft YaHei" w:eastAsia="微软雅黑"/>
                <w:b w:val="0"/>
                <w:sz w:val="20"/>
              </w:rPr>
              <w:t xml:space="preserve">SWU_IPCS_CORE_TYPES</w:t>
            </w:r>
          </w:p>
        </w:tc>
        <w:tc>
          <w:tcPr/>
          <w:p>
            <w:pPr>
              <w:pStyle w:val="Compact"/>
            </w:pPr>
            <w:r>
              <w:rPr>
                <w:rFonts w:ascii="Microsoft YaHei" w:hAnsi="Microsoft YaHei" w:eastAsia="微软雅黑"/>
                <w:b w:val="0"/>
                <w:sz w:val="20"/>
              </w:rPr>
              <w:t xml:space="preserve">ipcs/ipcs_cores/ipc-types.h</w:t>
            </w:r>
          </w:p>
        </w:tc>
        <w:tc>
          <w:tcPr/>
          <w:p>
            <w:pPr>
              <w:pStyle w:val="Compact"/>
            </w:pPr>
            <w:r>
              <w:rPr>
                <w:rFonts w:hint="eastAsia" w:ascii="Microsoft YaHei" w:hAnsi="Microsoft YaHei" w:eastAsia="微软雅黑"/>
                <w:b w:val="0"/>
                <w:sz w:val="20"/>
              </w:rPr>
              <w:t xml:space="preserve">公共类型、配置结构、BD</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类型</w:t>
            </w:r>
          </w:p>
        </w:tc>
      </w:tr>
      <w:tr>
        <w:tc>
          <w:tcPr/>
          <w:p>
            <w:pPr>
              <w:pStyle w:val="Compact"/>
            </w:pPr>
            <w:r>
              <w:rPr>
                <w:rFonts w:ascii="Microsoft YaHei" w:hAnsi="Microsoft YaHei" w:eastAsia="微软雅黑"/>
                <w:b w:val="0"/>
                <w:sz w:val="20"/>
              </w:rPr>
              <w:t xml:space="preserve">SWU_IPCS_HAL_MCU</w:t>
            </w:r>
          </w:p>
        </w:tc>
        <w:tc>
          <w:tcPr/>
          <w:p>
            <w:pPr>
              <w:pStyle w:val="Compact"/>
            </w:pPr>
            <w:r>
              <w:rPr>
                <w:rFonts w:ascii="Microsoft YaHei" w:hAnsi="Microsoft YaHei" w:eastAsia="微软雅黑"/>
                <w:b w:val="0"/>
                <w:sz w:val="20"/>
              </w:rPr>
              <w:t xml:space="preserve">ipcs/mcu/hw/ipc-hw.c</w:t>
            </w:r>
          </w:p>
        </w:tc>
        <w:tc>
          <w:tcPr/>
          <w:p>
            <w:pPr>
              <w:pStyle w:val="Compact"/>
            </w:pPr>
            <w:r>
              <w:rPr>
                <w:rFonts w:ascii="Microsoft YaHei" w:hAnsi="Microsoft YaHei" w:eastAsia="微软雅黑"/>
                <w:b w:val="0"/>
                <w:sz w:val="20"/>
              </w:rPr>
              <w:t xml:space="preserve">RTOS </w:t>
            </w:r>
            <w:r>
              <w:rPr>
                <w:rFonts w:hint="eastAsia" w:ascii="Microsoft YaHei" w:hAnsi="Microsoft YaHei" w:eastAsia="微软雅黑"/>
                <w:b w:val="0"/>
                <w:sz w:val="20"/>
              </w:rPr>
              <w:t xml:space="preserve">部署变体</w:t>
            </w:r>
            <w:r>
              <w:rPr>
                <w:rFonts w:ascii="Microsoft YaHei" w:hAnsi="Microsoft YaHei" w:eastAsia="微软雅黑"/>
                <w:b w:val="0"/>
                <w:sz w:val="20"/>
              </w:rPr>
              <w:t xml:space="preserve"> HAL </w:t>
            </w:r>
            <w:r>
              <w:rPr>
                <w:rFonts w:hint="eastAsia" w:ascii="Microsoft YaHei" w:hAnsi="Microsoft YaHei" w:eastAsia="微软雅黑"/>
                <w:b w:val="0"/>
                <w:sz w:val="20"/>
              </w:rPr>
              <w:t xml:space="preserve">实现</w:t>
            </w:r>
          </w:p>
        </w:tc>
      </w:tr>
      <w:tr>
        <w:tc>
          <w:tcPr/>
          <w:p>
            <w:pPr>
              <w:pStyle w:val="Compact"/>
            </w:pPr>
            <w:r>
              <w:rPr>
                <w:rFonts w:ascii="Microsoft YaHei" w:hAnsi="Microsoft YaHei" w:eastAsia="微软雅黑"/>
                <w:b w:val="0"/>
                <w:sz w:val="20"/>
              </w:rPr>
              <w:t xml:space="preserve">SWU_IPCS_HAL_LINUX</w:t>
            </w:r>
          </w:p>
        </w:tc>
        <w:tc>
          <w:tcPr/>
          <w:p>
            <w:pPr>
              <w:pStyle w:val="Compact"/>
            </w:pPr>
            <w:r>
              <w:rPr>
                <w:rFonts w:ascii="Microsoft YaHei" w:hAnsi="Microsoft YaHei" w:eastAsia="微软雅黑"/>
                <w:b w:val="0"/>
                <w:sz w:val="20"/>
              </w:rPr>
              <w:t xml:space="preserve">ipcs/mpu/hw/c1/ipc-hw.c</w:t>
            </w:r>
          </w:p>
        </w:tc>
        <w:tc>
          <w:tcPr/>
          <w:p>
            <w:pPr>
              <w:pStyle w:val="Compact"/>
            </w:pPr>
            <w:r>
              <w:rPr>
                <w:rFonts w:ascii="Microsoft YaHei" w:hAnsi="Microsoft YaHei" w:eastAsia="微软雅黑"/>
                <w:b w:val="0"/>
                <w:sz w:val="20"/>
              </w:rPr>
              <w:t xml:space="preserve">Linux </w:t>
            </w:r>
            <w:r>
              <w:rPr>
                <w:rFonts w:hint="eastAsia" w:ascii="Microsoft YaHei" w:hAnsi="Microsoft YaHei" w:eastAsia="微软雅黑"/>
                <w:b w:val="0"/>
                <w:sz w:val="20"/>
              </w:rPr>
              <w:t xml:space="preserve">内核侧</w:t>
            </w:r>
            <w:r>
              <w:rPr>
                <w:rFonts w:ascii="Microsoft YaHei" w:hAnsi="Microsoft YaHei" w:eastAsia="微软雅黑"/>
                <w:b w:val="0"/>
                <w:sz w:val="20"/>
              </w:rPr>
              <w:t xml:space="preserve"> HAL </w:t>
            </w:r>
            <w:r>
              <w:rPr>
                <w:rFonts w:hint="eastAsia" w:ascii="Microsoft YaHei" w:hAnsi="Microsoft YaHei" w:eastAsia="微软雅黑"/>
                <w:b w:val="0"/>
                <w:sz w:val="20"/>
              </w:rPr>
              <w:t xml:space="preserve">实现</w:t>
            </w:r>
          </w:p>
        </w:tc>
      </w:tr>
      <w:tr>
        <w:tc>
          <w:tcPr/>
          <w:p>
            <w:pPr>
              <w:pStyle w:val="Compact"/>
            </w:pPr>
            <w:r>
              <w:rPr>
                <w:rFonts w:ascii="Microsoft YaHei" w:hAnsi="Microsoft YaHei" w:eastAsia="微软雅黑"/>
                <w:b w:val="0"/>
                <w:sz w:val="20"/>
              </w:rPr>
              <w:t xml:space="preserve">SWU_IPCS_OSAL_AUTOSAR</w:t>
            </w:r>
          </w:p>
        </w:tc>
        <w:tc>
          <w:tcPr/>
          <w:p>
            <w:pPr>
              <w:pStyle w:val="Compact"/>
            </w:pPr>
            <w:r>
              <w:rPr>
                <w:rFonts w:ascii="Microsoft YaHei" w:hAnsi="Microsoft YaHei" w:eastAsia="微软雅黑"/>
                <w:b w:val="0"/>
                <w:sz w:val="20"/>
              </w:rPr>
              <w:t xml:space="preserve">ipcs/mcu/os/autosar/ipc-os-autosar.c</w:t>
            </w:r>
          </w:p>
        </w:tc>
        <w:tc>
          <w:tcPr/>
          <w:p>
            <w:pPr>
              <w:pStyle w:val="Compact"/>
            </w:pPr>
            <w:r>
              <w:rPr>
                <w:rFonts w:ascii="Microsoft YaHei" w:hAnsi="Microsoft YaHei" w:eastAsia="微软雅黑"/>
                <w:b w:val="0"/>
                <w:sz w:val="20"/>
              </w:rPr>
              <w:t xml:space="preserve">AUTOSAR OS </w:t>
            </w:r>
            <w:r>
              <w:rPr>
                <w:rFonts w:hint="eastAsia" w:ascii="Microsoft YaHei" w:hAnsi="Microsoft YaHei" w:eastAsia="微软雅黑"/>
                <w:b w:val="0"/>
                <w:sz w:val="20"/>
              </w:rPr>
              <w:t xml:space="preserve">实现</w:t>
            </w:r>
          </w:p>
        </w:tc>
      </w:tr>
      <w:tr>
        <w:tc>
          <w:tcPr/>
          <w:p>
            <w:pPr>
              <w:pStyle w:val="Compact"/>
            </w:pPr>
            <w:r>
              <w:rPr>
                <w:rFonts w:ascii="Microsoft YaHei" w:hAnsi="Microsoft YaHei" w:eastAsia="微软雅黑"/>
                <w:b w:val="0"/>
                <w:sz w:val="20"/>
              </w:rPr>
              <w:t xml:space="preserve">SWU_IPCS_OSAL_FREERTOS</w:t>
            </w:r>
          </w:p>
        </w:tc>
        <w:tc>
          <w:tcPr/>
          <w:p>
            <w:pPr>
              <w:pStyle w:val="Compact"/>
            </w:pPr>
            <w:r>
              <w:rPr>
                <w:rFonts w:ascii="Microsoft YaHei" w:hAnsi="Microsoft YaHei" w:eastAsia="微软雅黑"/>
                <w:b w:val="0"/>
                <w:sz w:val="20"/>
              </w:rPr>
              <w:t xml:space="preserve">ipcs/mcu/os/freertos/ipc-os-freertos.c</w:t>
            </w:r>
          </w:p>
        </w:tc>
        <w:tc>
          <w:tcPr/>
          <w:p>
            <w:pPr>
              <w:pStyle w:val="Compact"/>
            </w:pPr>
            <w:r>
              <w:rPr>
                <w:rFonts w:ascii="Microsoft YaHei" w:hAnsi="Microsoft YaHei" w:eastAsia="微软雅黑"/>
                <w:b w:val="0"/>
                <w:sz w:val="20"/>
              </w:rPr>
              <w:t xml:space="preserve">FreeRTOS </w:t>
            </w:r>
            <w:r>
              <w:rPr>
                <w:rFonts w:hint="eastAsia" w:ascii="Microsoft YaHei" w:hAnsi="Microsoft YaHei" w:eastAsia="微软雅黑"/>
                <w:b w:val="0"/>
                <w:sz w:val="20"/>
              </w:rPr>
              <w:t xml:space="preserve">实现</w:t>
            </w:r>
          </w:p>
        </w:tc>
      </w:tr>
      <w:tr>
        <w:tc>
          <w:tcPr/>
          <w:p>
            <w:pPr>
              <w:pStyle w:val="Compact"/>
            </w:pPr>
            <w:r>
              <w:rPr>
                <w:rFonts w:ascii="Microsoft YaHei" w:hAnsi="Microsoft YaHei" w:eastAsia="微软雅黑"/>
                <w:b w:val="0"/>
                <w:sz w:val="20"/>
              </w:rPr>
              <w:t xml:space="preserve">SWU_IPCS_OSAL_THREADX</w:t>
            </w:r>
          </w:p>
        </w:tc>
        <w:tc>
          <w:tcPr/>
          <w:p>
            <w:pPr>
              <w:pStyle w:val="Compact"/>
            </w:pPr>
            <w:r>
              <w:rPr>
                <w:rFonts w:ascii="Microsoft YaHei" w:hAnsi="Microsoft YaHei" w:eastAsia="微软雅黑"/>
                <w:b w:val="0"/>
                <w:sz w:val="20"/>
              </w:rPr>
              <w:t xml:space="preserve">ipcs/mcu/os/threadx/ipc-os-threadx.c</w:t>
            </w:r>
          </w:p>
        </w:tc>
        <w:tc>
          <w:tcPr/>
          <w:p>
            <w:pPr>
              <w:pStyle w:val="Compact"/>
            </w:pPr>
            <w:r>
              <w:rPr>
                <w:rFonts w:ascii="Microsoft YaHei" w:hAnsi="Microsoft YaHei" w:eastAsia="微软雅黑"/>
                <w:b w:val="0"/>
                <w:sz w:val="20"/>
              </w:rPr>
              <w:t xml:space="preserve">ThreadX </w:t>
            </w:r>
            <w:r>
              <w:rPr>
                <w:rFonts w:hint="eastAsia" w:ascii="Microsoft YaHei" w:hAnsi="Microsoft YaHei" w:eastAsia="微软雅黑"/>
                <w:b w:val="0"/>
                <w:sz w:val="20"/>
              </w:rPr>
              <w:t xml:space="preserve">实现</w:t>
            </w:r>
          </w:p>
        </w:tc>
      </w:tr>
      <w:tr>
        <w:tc>
          <w:tcPr/>
          <w:p>
            <w:pPr>
              <w:pStyle w:val="Compact"/>
            </w:pPr>
            <w:r>
              <w:rPr>
                <w:rFonts w:ascii="Microsoft YaHei" w:hAnsi="Microsoft YaHei" w:eastAsia="微软雅黑"/>
                <w:b w:val="0"/>
                <w:sz w:val="20"/>
              </w:rPr>
              <w:t xml:space="preserve">SWU_IPCS_OSAL_HDR</w:t>
            </w:r>
          </w:p>
        </w:tc>
        <w:tc>
          <w:tcPr/>
          <w:p>
            <w:pPr>
              <w:pStyle w:val="Compact"/>
            </w:pPr>
            <w:r>
              <w:rPr>
                <w:rFonts w:ascii="Microsoft YaHei" w:hAnsi="Microsoft YaHei" w:eastAsia="微软雅黑"/>
                <w:b w:val="0"/>
                <w:sz w:val="20"/>
              </w:rPr>
              <w:t xml:space="preserve">ipcs/mcu/os/ipc-os.h</w:t>
            </w:r>
          </w:p>
        </w:tc>
        <w:tc>
          <w:tcPr/>
          <w:p>
            <w:pPr>
              <w:pStyle w:val="Compact"/>
            </w:pPr>
            <w:r>
              <w:rPr>
                <w:rFonts w:ascii="Microsoft YaHei" w:hAnsi="Microsoft YaHei" w:eastAsia="微软雅黑"/>
                <w:b w:val="0"/>
                <w:sz w:val="20"/>
              </w:rPr>
              <w:t xml:space="preserve">RTOS OSAL </w:t>
            </w:r>
            <w:r>
              <w:rPr>
                <w:rFonts w:hint="eastAsia" w:ascii="Microsoft YaHei" w:hAnsi="Microsoft YaHei" w:eastAsia="微软雅黑"/>
                <w:b w:val="0"/>
                <w:sz w:val="20"/>
              </w:rPr>
              <w:t xml:space="preserve">接口声明</w:t>
            </w:r>
          </w:p>
        </w:tc>
      </w:tr>
      <w:tr>
        <w:tc>
          <w:tcPr/>
          <w:p>
            <w:pPr>
              <w:pStyle w:val="Compact"/>
            </w:pPr>
            <w:r>
              <w:rPr>
                <w:rFonts w:ascii="Microsoft YaHei" w:hAnsi="Microsoft YaHei" w:eastAsia="微软雅黑"/>
                <w:b w:val="0"/>
                <w:sz w:val="20"/>
              </w:rPr>
              <w:t xml:space="preserve">SWU_IPCS_LINUX_OS_UIO</w:t>
            </w:r>
          </w:p>
        </w:tc>
        <w:tc>
          <w:tcPr/>
          <w:p>
            <w:pPr>
              <w:pStyle w:val="Compact"/>
            </w:pPr>
            <w:r>
              <w:rPr>
                <w:rFonts w:ascii="Microsoft YaHei" w:hAnsi="Microsoft YaHei" w:eastAsia="微软雅黑"/>
                <w:b w:val="0"/>
                <w:sz w:val="20"/>
              </w:rPr>
              <w:t xml:space="preserve">ipcs/mpu/os_uio/ipc-os.c</w:t>
            </w:r>
          </w:p>
        </w:tc>
        <w:tc>
          <w:tcPr/>
          <w:p>
            <w:pPr>
              <w:pStyle w:val="Compact"/>
            </w:pPr>
            <w:r>
              <w:rPr>
                <w:rFonts w:ascii="Microsoft YaHei" w:hAnsi="Microsoft YaHei" w:eastAsia="微软雅黑"/>
                <w:b w:val="0"/>
                <w:sz w:val="20"/>
              </w:rPr>
              <w:t xml:space="preserve">UIO </w:t>
            </w:r>
            <w:r>
              <w:rPr>
                <w:rFonts w:hint="eastAsia" w:ascii="Microsoft YaHei" w:hAnsi="Microsoft YaHei" w:eastAsia="微软雅黑"/>
                <w:b w:val="0"/>
                <w:sz w:val="20"/>
              </w:rPr>
              <w:t xml:space="preserve">用户侧</w:t>
            </w:r>
            <w:r>
              <w:rPr>
                <w:rFonts w:ascii="Microsoft YaHei" w:hAnsi="Microsoft YaHei" w:eastAsia="微软雅黑"/>
                <w:b w:val="0"/>
                <w:sz w:val="20"/>
              </w:rPr>
              <w:t xml:space="preserve"> OSAL/HAL </w:t>
            </w:r>
            <w:r>
              <w:rPr>
                <w:rFonts w:hint="eastAsia" w:ascii="Microsoft YaHei" w:hAnsi="Microsoft YaHei" w:eastAsia="微软雅黑"/>
                <w:b w:val="0"/>
                <w:sz w:val="20"/>
              </w:rPr>
              <w:t xml:space="preserve">契约代理</w:t>
            </w:r>
          </w:p>
        </w:tc>
      </w:tr>
      <w:tr>
        <w:tc>
          <w:tcPr/>
          <w:p>
            <w:pPr>
              <w:pStyle w:val="Compact"/>
            </w:pPr>
            <w:r>
              <w:rPr>
                <w:rFonts w:ascii="Microsoft YaHei" w:hAnsi="Microsoft YaHei" w:eastAsia="微软雅黑"/>
                <w:b w:val="0"/>
                <w:sz w:val="20"/>
              </w:rPr>
              <w:t xml:space="preserve">SWU_IPCS_LINUX_OS_CDEV</w:t>
            </w:r>
          </w:p>
        </w:tc>
        <w:tc>
          <w:tcPr/>
          <w:p>
            <w:pPr>
              <w:pStyle w:val="Compact"/>
            </w:pPr>
            <w:r>
              <w:rPr>
                <w:rFonts w:ascii="Microsoft YaHei" w:hAnsi="Microsoft YaHei" w:eastAsia="微软雅黑"/>
                <w:b w:val="0"/>
                <w:sz w:val="20"/>
              </w:rPr>
              <w:t xml:space="preserve">ipcs/mpu/os_cdev/ipc-os.c</w:t>
            </w:r>
          </w:p>
        </w:tc>
        <w:tc>
          <w:tcPr/>
          <w:p>
            <w:pPr>
              <w:pStyle w:val="Compact"/>
            </w:pPr>
            <w:r>
              <w:rPr>
                <w:rFonts w:ascii="Microsoft YaHei" w:hAnsi="Microsoft YaHei" w:eastAsia="微软雅黑"/>
                <w:b w:val="0"/>
                <w:sz w:val="20"/>
              </w:rPr>
              <w:t xml:space="preserve">CDEV </w:t>
            </w:r>
            <w:r>
              <w:rPr>
                <w:rFonts w:hint="eastAsia" w:ascii="Microsoft YaHei" w:hAnsi="Microsoft YaHei" w:eastAsia="微软雅黑"/>
                <w:b w:val="0"/>
                <w:sz w:val="20"/>
              </w:rPr>
              <w:t xml:space="preserve">用户侧</w:t>
            </w:r>
            <w:r>
              <w:rPr>
                <w:rFonts w:ascii="Microsoft YaHei" w:hAnsi="Microsoft YaHei" w:eastAsia="微软雅黑"/>
                <w:b w:val="0"/>
                <w:sz w:val="20"/>
              </w:rPr>
              <w:t xml:space="preserve"> OSAL/HAL </w:t>
            </w:r>
            <w:r>
              <w:rPr>
                <w:rFonts w:hint="eastAsia" w:ascii="Microsoft YaHei" w:hAnsi="Microsoft YaHei" w:eastAsia="微软雅黑"/>
                <w:b w:val="0"/>
                <w:sz w:val="20"/>
              </w:rPr>
              <w:t xml:space="preserve">契约代理</w:t>
            </w:r>
          </w:p>
        </w:tc>
      </w:tr>
      <w:tr>
        <w:tc>
          <w:tcPr/>
          <w:p>
            <w:pPr>
              <w:pStyle w:val="Compact"/>
            </w:pPr>
            <w:r>
              <w:rPr>
                <w:rFonts w:ascii="Microsoft YaHei" w:hAnsi="Microsoft YaHei" w:eastAsia="微软雅黑"/>
                <w:b w:val="0"/>
                <w:sz w:val="20"/>
              </w:rPr>
              <w:t xml:space="preserve">SWU_IPCS_LINUX_OS_KERN</w:t>
            </w:r>
          </w:p>
        </w:tc>
        <w:tc>
          <w:tcPr/>
          <w:p>
            <w:pPr>
              <w:pStyle w:val="Compact"/>
            </w:pPr>
            <w:r>
              <w:rPr>
                <w:rFonts w:ascii="Microsoft YaHei" w:hAnsi="Microsoft YaHei" w:eastAsia="微软雅黑"/>
                <w:b w:val="0"/>
                <w:sz w:val="20"/>
              </w:rPr>
              <w:t xml:space="preserve">ipcs/mpu/os_kernel/ipc-os.c</w:t>
            </w:r>
          </w:p>
        </w:tc>
        <w:tc>
          <w:tcPr/>
          <w:p>
            <w:pPr>
              <w:pStyle w:val="Compact"/>
            </w:pPr>
            <w:r>
              <w:rPr>
                <w:rFonts w:ascii="Microsoft YaHei" w:hAnsi="Microsoft YaHei" w:eastAsia="微软雅黑"/>
                <w:b w:val="0"/>
                <w:sz w:val="20"/>
              </w:rPr>
              <w:t xml:space="preserve">Linux </w:t>
            </w:r>
            <w:r>
              <w:rPr>
                <w:rFonts w:hint="eastAsia" w:ascii="Microsoft YaHei" w:hAnsi="Microsoft YaHei" w:eastAsia="微软雅黑"/>
                <w:b w:val="0"/>
                <w:sz w:val="20"/>
              </w:rPr>
              <w:t xml:space="preserve">全内核</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实现</w:t>
            </w:r>
          </w:p>
        </w:tc>
      </w:tr>
      <w:tr>
        <w:tc>
          <w:tcPr/>
          <w:p>
            <w:pPr>
              <w:pStyle w:val="Compact"/>
            </w:pPr>
            <w:r>
              <w:rPr>
                <w:rFonts w:ascii="Microsoft YaHei" w:hAnsi="Microsoft YaHei" w:eastAsia="微软雅黑"/>
                <w:b w:val="0"/>
                <w:sz w:val="20"/>
              </w:rPr>
              <w:t xml:space="preserve">SWU_IPCS_LINUX_UIO_KO</w:t>
            </w:r>
          </w:p>
        </w:tc>
        <w:tc>
          <w:tcPr/>
          <w:p>
            <w:pPr>
              <w:pStyle w:val="Compact"/>
            </w:pPr>
            <w:r>
              <w:rPr>
                <w:rFonts w:ascii="Microsoft YaHei" w:hAnsi="Microsoft YaHei" w:eastAsia="微软雅黑"/>
                <w:b w:val="0"/>
                <w:sz w:val="20"/>
              </w:rPr>
              <w:t xml:space="preserve">ipcs/mpu/os_kernel/ipc-uio.c</w:t>
            </w:r>
          </w:p>
        </w:tc>
        <w:tc>
          <w:tcPr/>
          <w:p>
            <w:pPr>
              <w:pStyle w:val="Compact"/>
            </w:pPr>
            <w:r>
              <w:rPr>
                <w:rFonts w:ascii="Microsoft YaHei" w:hAnsi="Microsoft YaHei" w:eastAsia="微软雅黑"/>
                <w:b w:val="0"/>
                <w:sz w:val="20"/>
              </w:rPr>
              <w:t xml:space="preserve">UIO </w:t>
            </w: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Backend</w:t>
            </w:r>
          </w:p>
        </w:tc>
      </w:tr>
      <w:tr>
        <w:tc>
          <w:tcPr/>
          <w:p>
            <w:pPr>
              <w:pStyle w:val="Compact"/>
            </w:pPr>
            <w:r>
              <w:rPr>
                <w:rFonts w:ascii="Microsoft YaHei" w:hAnsi="Microsoft YaHei" w:eastAsia="微软雅黑"/>
                <w:b w:val="0"/>
                <w:sz w:val="20"/>
              </w:rPr>
              <w:t xml:space="preserve">SWU_IPCS_LINUX_CDEV_KO</w:t>
            </w:r>
          </w:p>
        </w:tc>
        <w:tc>
          <w:tcPr/>
          <w:p>
            <w:pPr>
              <w:pStyle w:val="Compact"/>
            </w:pPr>
            <w:r>
              <w:rPr>
                <w:rFonts w:ascii="Microsoft YaHei" w:hAnsi="Microsoft YaHei" w:eastAsia="微软雅黑"/>
                <w:b w:val="0"/>
                <w:sz w:val="20"/>
              </w:rPr>
              <w:t xml:space="preserve">ipcs/mpu/os_kernel/ipc-cdev.c</w:t>
            </w:r>
          </w:p>
        </w:tc>
        <w:tc>
          <w:tcPr/>
          <w:p>
            <w:pPr>
              <w:pStyle w:val="Compact"/>
            </w:pPr>
            <w:r>
              <w:rPr>
                <w:rFonts w:ascii="Microsoft YaHei" w:hAnsi="Microsoft YaHei" w:eastAsia="微软雅黑"/>
                <w:b w:val="0"/>
                <w:sz w:val="20"/>
              </w:rPr>
              <w:t xml:space="preserve">CDEV </w:t>
            </w: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Backend</w:t>
            </w:r>
          </w:p>
        </w:tc>
      </w:tr>
    </w:tbl>
    <w:bookmarkEnd w:id="8"/>
    <w:bookmarkStart w:id="11" w:name="架构组件与软件单元映射"/>
    <w:p>
      <w:pPr>
        <w:pStyle w:val="21"/>
      </w:pPr>
      <w:r>
        <w:t>架构组件与软件单元映射</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hint="eastAsia" w:ascii="Microsoft YaHei" w:hAnsi="Microsoft YaHei" w:eastAsia="微软雅黑"/>
                <w:b w:val="0"/>
                <w:sz w:val="20"/>
              </w:rPr>
              <w:t xml:space="preserve">架构组件</w:t>
            </w:r>
            <w:r>
              <w:rPr>
                <w:rFonts w:ascii="Microsoft YaHei" w:hAnsi="Microsoft YaHei" w:eastAsia="微软雅黑"/>
                <w:b w:val="0"/>
                <w:sz w:val="20"/>
              </w:rPr>
              <w:t xml:space="preserve"> ID</w:t>
            </w:r>
          </w:p>
        </w:tc>
        <w:tc>
          <w:tcPr/>
          <w:p>
            <w:pPr>
              <w:pStyle w:val="Compact"/>
            </w:pPr>
            <w:r>
              <w:rPr>
                <w:rFonts w:ascii="Microsoft YaHei" w:hAnsi="Microsoft YaHei" w:eastAsia="微软雅黑"/>
                <w:b w:val="0"/>
                <w:sz w:val="20"/>
              </w:rPr>
              <w:t xml:space="preserve">SW-Unit-ID</w:t>
            </w:r>
          </w:p>
        </w:tc>
        <w:tc>
          <w:tcPr/>
          <w:p>
            <w:pPr>
              <w:pStyle w:val="Compact"/>
            </w:pPr>
            <w:r>
              <w:rPr>
                <w:rFonts w:hint="eastAsia" w:ascii="Microsoft YaHei" w:hAnsi="Microsoft YaHei" w:eastAsia="微软雅黑"/>
                <w:b w:val="0"/>
                <w:sz w:val="20"/>
              </w:rPr>
              <w:t xml:space="preserve">适用范围</w:t>
            </w:r>
          </w:p>
        </w:tc>
      </w:tr>
      <w:tr>
        <w:tc>
          <w:tcPr/>
          <w:p>
            <w:pPr>
              <w:pStyle w:val="Compact"/>
            </w:pPr>
            <w:r>
              <w:rPr>
                <w:rFonts w:ascii="Microsoft YaHei" w:hAnsi="Microsoft YaHei" w:eastAsia="微软雅黑"/>
                <w:b w:val="0"/>
                <w:sz w:val="20"/>
              </w:rPr>
              <w:t xml:space="preserve">Drv_Ipcs_Core_Cmp</w:t>
            </w:r>
          </w:p>
        </w:tc>
        <w:tc>
          <w:tcPr/>
          <w:p>
            <w:pPr>
              <w:pStyle w:val="Compact"/>
            </w:pPr>
            <w:r>
              <w:rPr>
                <w:rFonts w:ascii="Microsoft YaHei" w:hAnsi="Microsoft YaHei" w:eastAsia="微软雅黑"/>
                <w:b w:val="0"/>
                <w:sz w:val="20"/>
              </w:rPr>
              <w:t xml:space="preserve">SWU_IPCS_CORE_SHM、SWU_IPCS_CORE_UTIL</w:t>
            </w:r>
          </w:p>
        </w:tc>
        <w:tc>
          <w:tcPr/>
          <w:p>
            <w:pPr>
              <w:pStyle w:val="Compact"/>
            </w:pPr>
            <w:r>
              <w:rPr>
                <w:rFonts w:hint="eastAsia" w:ascii="Microsoft YaHei" w:hAnsi="Microsoft YaHei" w:eastAsia="微软雅黑"/>
                <w:b w:val="0"/>
                <w:sz w:val="20"/>
              </w:rPr>
              <w:t xml:space="preserve">全部部署变体</w:t>
            </w:r>
          </w:p>
        </w:tc>
      </w:tr>
      <w:tr>
        <w:tc>
          <w:tcPr/>
          <w:p>
            <w:pPr>
              <w:pStyle w:val="Compact"/>
            </w:pPr>
            <w:r>
              <w:rPr>
                <w:rFonts w:ascii="Microsoft YaHei" w:hAnsi="Microsoft YaHei" w:eastAsia="微软雅黑"/>
                <w:b w:val="0"/>
                <w:sz w:val="20"/>
              </w:rPr>
              <w:t xml:space="preserve">Drv_Ipcs_Queue_Cmp</w:t>
            </w:r>
          </w:p>
        </w:tc>
        <w:tc>
          <w:tcPr/>
          <w:p>
            <w:pPr>
              <w:pStyle w:val="Compact"/>
            </w:pPr>
            <w:r>
              <w:rPr>
                <w:rFonts w:ascii="Microsoft YaHei" w:hAnsi="Microsoft YaHei" w:eastAsia="微软雅黑"/>
                <w:b w:val="0"/>
                <w:sz w:val="20"/>
              </w:rPr>
              <w:t xml:space="preserve">SWU_IPCS_CORE_QUEUE</w:t>
            </w:r>
          </w:p>
        </w:tc>
        <w:tc>
          <w:tcPr/>
          <w:p>
            <w:pPr>
              <w:pStyle w:val="Compact"/>
            </w:pPr>
            <w:r>
              <w:rPr>
                <w:rFonts w:hint="eastAsia" w:ascii="Microsoft YaHei" w:hAnsi="Microsoft YaHei" w:eastAsia="微软雅黑"/>
                <w:b w:val="0"/>
                <w:sz w:val="20"/>
              </w:rPr>
              <w:t xml:space="preserve">全部部署变体</w:t>
            </w:r>
          </w:p>
        </w:tc>
      </w:tr>
      <w:tr>
        <w:tc>
          <w:tcPr/>
          <w:p>
            <w:pPr>
              <w:pStyle w:val="Compact"/>
            </w:pPr>
            <w:r>
              <w:rPr>
                <w:rFonts w:ascii="Microsoft YaHei" w:hAnsi="Microsoft YaHei" w:eastAsia="微软雅黑"/>
                <w:b w:val="0"/>
                <w:sz w:val="20"/>
              </w:rPr>
              <w:t xml:space="preserve">Drv_Ipcs_Conf_Cmp</w:t>
            </w:r>
          </w:p>
        </w:tc>
        <w:tc>
          <w:tcPr/>
          <w:p>
            <w:pPr>
              <w:pStyle w:val="Compact"/>
            </w:pPr>
            <w:r>
              <w:rPr>
                <w:rFonts w:hint="eastAsia" w:ascii="Microsoft YaHei" w:hAnsi="Microsoft YaHei" w:eastAsia="微软雅黑"/>
                <w:b w:val="0"/>
                <w:sz w:val="20"/>
              </w:rPr>
              <w:t xml:space="preserve">SWU_IPCS_CORE_TYPES、工程配置</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ipcf_Ip_Cfg*.h</w:t>
            </w:r>
          </w:p>
        </w:tc>
        <w:tc>
          <w:tcPr/>
          <w:p>
            <w:pPr>
              <w:pStyle w:val="Compact"/>
            </w:pPr>
            <w:r>
              <w:rPr>
                <w:rFonts w:hint="eastAsia" w:ascii="Microsoft YaHei" w:hAnsi="Microsoft YaHei" w:eastAsia="微软雅黑"/>
                <w:b w:val="0"/>
                <w:sz w:val="20"/>
              </w:rPr>
              <w:t xml:space="preserve">全部部署变体</w:t>
            </w:r>
          </w:p>
        </w:tc>
      </w:tr>
      <w:tr>
        <w:tc>
          <w:tcPr/>
          <w:p>
            <w:pPr>
              <w:pStyle w:val="Compact"/>
            </w:pPr>
            <w:r>
              <w:rPr>
                <w:rFonts w:ascii="Microsoft YaHei" w:hAnsi="Microsoft YaHei" w:eastAsia="微软雅黑"/>
                <w:b w:val="0"/>
                <w:sz w:val="20"/>
              </w:rPr>
              <w:t xml:space="preserve">Drv_Ipcs_Osal_Cmp</w:t>
            </w:r>
          </w:p>
        </w:tc>
        <w:tc>
          <w:tcPr/>
          <w:p>
            <w:pPr>
              <w:pStyle w:val="Compact"/>
            </w:pPr>
            <w:r>
              <w:rPr>
                <w:rFonts w:ascii="Microsoft YaHei" w:hAnsi="Microsoft YaHei" w:eastAsia="微软雅黑"/>
                <w:b w:val="0"/>
                <w:sz w:val="20"/>
              </w:rPr>
              <w:t xml:space="preserve">SWU_IPCS_OSAL_AUTOSAR、SWU_IPCS_OSAL_FREERTOS、SWU_IPCS_OSAL_THREADX、SWU_IPCS_LINUX_OS_KERN</w:t>
            </w:r>
          </w:p>
        </w:tc>
        <w:tc>
          <w:tcPr/>
          <w:p>
            <w:pPr>
              <w:pStyle w:val="Compact"/>
            </w:pPr>
            <w:r>
              <w:rPr>
                <w:rFonts w:ascii="Microsoft YaHei" w:hAnsi="Microsoft YaHei" w:eastAsia="微软雅黑"/>
                <w:b w:val="0"/>
                <w:sz w:val="20"/>
              </w:rPr>
              <w:t xml:space="preserve">RTOS </w:t>
            </w:r>
            <w:r>
              <w:rPr>
                <w:rFonts w:hint="eastAsia" w:ascii="Microsoft YaHei" w:hAnsi="Microsoft YaHei" w:eastAsia="微软雅黑"/>
                <w:b w:val="0"/>
                <w:sz w:val="20"/>
              </w:rPr>
              <w:t xml:space="preserve">各</w:t>
            </w:r>
            <w:r>
              <w:rPr>
                <w:rFonts w:ascii="Microsoft YaHei" w:hAnsi="Microsoft YaHei" w:eastAsia="微软雅黑"/>
                <w:b w:val="0"/>
                <w:sz w:val="20"/>
              </w:rPr>
              <w:t xml:space="preserve"> OS </w:t>
            </w:r>
            <w:r>
              <w:rPr>
                <w:rFonts w:hint="eastAsia" w:ascii="Microsoft YaHei" w:hAnsi="Microsoft YaHei" w:eastAsia="微软雅黑"/>
                <w:b w:val="0"/>
                <w:sz w:val="20"/>
              </w:rPr>
              <w:t xml:space="preserve">实现、Linux</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全内核实现</w:t>
            </w:r>
          </w:p>
        </w:tc>
      </w:tr>
      <w:tr>
        <w:tc>
          <w:tcPr/>
          <w:p>
            <w:pPr>
              <w:pStyle w:val="Compact"/>
            </w:pPr>
            <w:r>
              <w:rPr>
                <w:rFonts w:ascii="Microsoft YaHei" w:hAnsi="Microsoft YaHei" w:eastAsia="微软雅黑"/>
                <w:b w:val="0"/>
                <w:sz w:val="20"/>
              </w:rPr>
              <w:t xml:space="preserve">Drv_Ipcs_Hal_Cmp</w:t>
            </w:r>
          </w:p>
        </w:tc>
        <w:tc>
          <w:tcPr/>
          <w:p>
            <w:pPr>
              <w:pStyle w:val="Compact"/>
            </w:pPr>
            <w:r>
              <w:rPr>
                <w:rFonts w:ascii="Microsoft YaHei" w:hAnsi="Microsoft YaHei" w:eastAsia="微软雅黑"/>
                <w:b w:val="0"/>
                <w:sz w:val="20"/>
              </w:rPr>
              <w:t xml:space="preserve">SWU_IPCS_HAL_MCU、SWU_IPCS_HAL_LINUX</w:t>
            </w:r>
          </w:p>
        </w:tc>
        <w:tc>
          <w:tcPr/>
          <w:p>
            <w:pPr>
              <w:pStyle w:val="Compact"/>
            </w:pPr>
            <w:r>
              <w:rPr>
                <w:rFonts w:ascii="Microsoft YaHei" w:hAnsi="Microsoft YaHei" w:eastAsia="微软雅黑"/>
                <w:b w:val="0"/>
                <w:sz w:val="20"/>
              </w:rPr>
              <w:t xml:space="preserve">RTOS HAL、Linux </w:t>
            </w: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HAL</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SWU_IPCS_LINUX_OS_UIO、SWU_IPCS_LINUX_OS_CDEV、SWU_IPCS_LINUX_OS_KERN、SWU_IPCS_LINUX_UIO_KO、SWU_IPCS_LINUX_CDEV_KO、SWU_IPCS_HAL_LINUX</w:t>
            </w:r>
          </w:p>
        </w:tc>
        <w:tc>
          <w:tcPr/>
          <w:p>
            <w:pPr>
              <w:pStyle w:val="Compact"/>
            </w:pPr>
            <w:r>
              <w:rPr>
                <w:rFonts w:ascii="Microsoft YaHei" w:hAnsi="Microsoft YaHei" w:eastAsia="微软雅黑"/>
                <w:b w:val="0"/>
                <w:sz w:val="20"/>
              </w:rPr>
              <w:t xml:space="preserve">Linux </w:t>
            </w:r>
            <w:r>
              <w:rPr>
                <w:rFonts w:hint="eastAsia" w:ascii="Microsoft YaHei" w:hAnsi="Microsoft YaHei" w:eastAsia="微软雅黑"/>
                <w:b w:val="0"/>
                <w:sz w:val="20"/>
              </w:rPr>
              <w:t xml:space="preserve">部署变体</w:t>
            </w:r>
          </w:p>
        </w:tc>
      </w:tr>
    </w:tbl>
    <w:p>
      <w:pPr>
        <w:pStyle w:val="a9"/>
        <w:spacing w:before="0" w:after="0"/>
        <w:ind w:firstLine="0" w:left="0" w:right="0"/>
      </w:pPr>
      <w:r>
        <w:rPr>
          <w:rFonts w:hint="eastAsia" w:ascii="Microsoft YaHei" w:hAnsi="Microsoft YaHei" w:eastAsia="微软雅黑"/>
          <w:b w:val="0"/>
          <w:sz w:val="22"/>
        </w:rPr>
        <w:t xml:space="preserve">第</w:t>
      </w:r>
      <w:r>
        <w:rPr>
          <w:rFonts w:ascii="Microsoft YaHei" w:hAnsi="Microsoft YaHei" w:eastAsia="微软雅黑"/>
          <w:b w:val="0"/>
          <w:sz w:val="22"/>
        </w:rPr>
        <w:t xml:space="preserve"> 4 </w:t>
      </w:r>
      <w:r>
        <w:rPr>
          <w:rFonts w:hint="eastAsia" w:ascii="Microsoft YaHei" w:hAnsi="Microsoft YaHei" w:eastAsia="微软雅黑"/>
          <w:b w:val="0"/>
          <w:sz w:val="22"/>
        </w:rPr>
        <w:t xml:space="preserve">章及以下函数说明表中的「软件单元</w:t>
      </w:r>
      <w:r>
        <w:rPr>
          <w:rFonts w:ascii="Microsoft YaHei" w:hAnsi="Microsoft YaHei" w:eastAsia="微软雅黑"/>
          <w:b w:val="0"/>
          <w:sz w:val="22"/>
        </w:rPr>
        <w:t xml:space="preserve"> </w:t>
      </w:r>
      <w:r>
        <w:rPr>
          <w:rFonts w:hint="eastAsia" w:ascii="Microsoft YaHei" w:hAnsi="Microsoft YaHei" w:eastAsia="微软雅黑"/>
          <w:b w:val="0"/>
          <w:sz w:val="22"/>
        </w:rPr>
        <w:t xml:space="preserve">ID」引用本章；「对应软件架构</w:t>
      </w:r>
      <w:r>
        <w:rPr>
          <w:rFonts w:ascii="Microsoft YaHei" w:hAnsi="Microsoft YaHei" w:eastAsia="微软雅黑"/>
          <w:b w:val="0"/>
          <w:sz w:val="22"/>
        </w:rPr>
        <w:t xml:space="preserve"> </w:t>
      </w:r>
      <w:r>
        <w:rPr>
          <w:rFonts w:hint="eastAsia" w:ascii="Microsoft YaHei" w:hAnsi="Microsoft YaHei" w:eastAsia="微软雅黑"/>
          <w:b w:val="0"/>
          <w:sz w:val="22"/>
        </w:rPr>
        <w:t xml:space="preserve">ID」引用</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ipcs-architecture.pdf</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中的架构组件</w:t>
      </w:r>
      <w:r>
        <w:rPr>
          <w:rFonts w:ascii="Microsoft YaHei" w:hAnsi="Microsoft YaHei" w:eastAsia="微软雅黑"/>
          <w:b w:val="0"/>
          <w:sz w:val="22"/>
        </w:rPr>
        <w:t xml:space="preserve"> ID。</w:t>
      </w:r>
    </w:p>
    <w:bookmarkEnd w:id="9"/>
    <w:bookmarkEnd w:id="10"/>
    <w:bookmarkStart w:id="12" w:name="分层架构与部署变体设计"/>
    <w:p>
      <w:pPr>
        <w:pStyle w:val="11"/>
      </w:pPr>
      <w:r>
        <w:t>分层架构与部署变体设计</w:t>
      </w:r>
    </w:p>
    <w:bookmarkStart w:id="13" w:name="shm-osal-hal-三层接口契约"/>
    <w:p>
      <w:pPr>
        <w:pStyle w:val="21"/>
      </w:pPr>
      <w:r>
        <w:t>SHM / OSAL / HAL 三层接口契约</w:t>
      </w:r>
    </w:p>
    <w:p>
      <w:pPr>
        <w:pStyle w:val="FirstParagraph"/>
        <w:spacing w:before="0" w:after="0"/>
        <w:ind w:firstLine="0" w:left="0" w:right="0"/>
      </w:pPr>
      <w:r>
        <w:rPr>
          <w:rFonts w:ascii="Microsoft YaHei" w:hAnsi="Microsoft YaHei" w:eastAsia="微软雅黑"/>
          <w:b w:val="0"/>
          <w:sz w:val="22"/>
        </w:rPr>
        <w:t xml:space="preserve">IPCS </w:t>
      </w:r>
      <w:r>
        <w:rPr>
          <w:rFonts w:hint="eastAsia" w:ascii="Microsoft YaHei" w:hAnsi="Microsoft YaHei" w:eastAsia="微软雅黑"/>
          <w:b w:val="0"/>
          <w:sz w:val="22"/>
        </w:rPr>
        <w:t xml:space="preserve">采用</w:t>
      </w:r>
      <w:r>
        <w:rPr>
          <w:rFonts w:ascii="Microsoft YaHei" w:hAnsi="Microsoft YaHei" w:eastAsia="微软雅黑"/>
          <w:b w:val="0"/>
          <w:sz w:val="22"/>
        </w:rPr>
        <w:t xml:space="preserve"> SHM、OSAL、HAL </w:t>
      </w:r>
      <w:r>
        <w:rPr>
          <w:rFonts w:hint="eastAsia" w:ascii="Microsoft YaHei" w:hAnsi="Microsoft YaHei" w:eastAsia="微软雅黑"/>
          <w:b w:val="0"/>
          <w:sz w:val="22"/>
        </w:rPr>
        <w:t xml:space="preserve">三层结构。SHM</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层位于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ipcs/ipcs_cores</w:t>
      </w:r>
      <w:r>
        <w:rPr>
          <w:rFonts w:hint="eastAsia" w:ascii="Microsoft YaHei" w:hAnsi="Microsoft YaHei" w:eastAsia="微软雅黑"/>
          <w:b w:val="0"/>
          <w:sz w:val="22"/>
        </w:rPr>
        <w:t xml:space="preserve">，只通过固定函数原型调用</w:t>
      </w:r>
      <w:r>
        <w:rPr>
          <w:rFonts w:ascii="Microsoft YaHei" w:hAnsi="Microsoft YaHei" w:eastAsia="微软雅黑"/>
          <w:b w:val="0"/>
          <w:sz w:val="22"/>
        </w:rPr>
        <w:t xml:space="preserve"> OSAL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w:t>
      </w:r>
      <w:r>
        <w:rPr>
          <w:rFonts w:hint="eastAsia" w:ascii="Microsoft YaHei" w:hAnsi="Microsoft YaHei" w:eastAsia="微软雅黑"/>
          <w:b w:val="0"/>
          <w:sz w:val="22"/>
        </w:rPr>
        <w:t xml:space="preserve">HAL；不同部署变体不得改变这些接口契约。</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rPr>
                <w:rFonts w:hint="eastAsia" w:ascii="Microsoft YaHei" w:hAnsi="Microsoft YaHei" w:eastAsia="微软雅黑"/>
                <w:b w:val="0"/>
                <w:sz w:val="20"/>
              </w:rPr>
              <w:t xml:space="preserve">层</w:t>
            </w:r>
          </w:p>
        </w:tc>
        <w:tc>
          <w:tcPr/>
          <w:p>
            <w:pPr>
              <w:pStyle w:val="Compact"/>
            </w:pPr>
            <w:r>
              <w:rPr>
                <w:rFonts w:hint="eastAsia" w:ascii="Microsoft YaHei" w:hAnsi="Microsoft YaHei" w:eastAsia="微软雅黑"/>
                <w:b w:val="0"/>
                <w:sz w:val="20"/>
              </w:rPr>
              <w:t xml:space="preserve">架构组件</w:t>
            </w:r>
          </w:p>
        </w:tc>
        <w:tc>
          <w:tcPr/>
          <w:p>
            <w:pPr>
              <w:pStyle w:val="Compact"/>
            </w:pPr>
            <w:r>
              <w:rPr>
                <w:rFonts w:hint="eastAsia" w:ascii="Microsoft YaHei" w:hAnsi="Microsoft YaHei" w:eastAsia="微软雅黑"/>
                <w:b w:val="0"/>
                <w:sz w:val="20"/>
              </w:rPr>
              <w:t xml:space="preserve">接口文件</w:t>
            </w:r>
          </w:p>
        </w:tc>
        <w:tc>
          <w:tcPr/>
          <w:p>
            <w:pPr>
              <w:pStyle w:val="Compact"/>
            </w:pPr>
            <w:r>
              <w:rPr>
                <w:rFonts w:hint="eastAsia" w:ascii="Microsoft YaHei" w:hAnsi="Microsoft YaHei" w:eastAsia="微软雅黑"/>
                <w:b w:val="0"/>
                <w:sz w:val="20"/>
              </w:rPr>
              <w:t xml:space="preserve">关键接口</w:t>
            </w:r>
          </w:p>
        </w:tc>
        <w:tc>
          <w:tcPr/>
          <w:p>
            <w:pPr>
              <w:pStyle w:val="Compact"/>
            </w:pPr>
            <w:r>
              <w:rPr>
                <w:rFonts w:hint="eastAsia" w:ascii="Microsoft YaHei" w:hAnsi="Microsoft YaHei" w:eastAsia="微软雅黑"/>
                <w:b w:val="0"/>
                <w:sz w:val="20"/>
              </w:rPr>
              <w:t xml:space="preserve">设计约束</w:t>
            </w:r>
          </w:p>
        </w:tc>
      </w:tr>
      <w:tr>
        <w:tc>
          <w:tcPr/>
          <w:p>
            <w:pPr>
              <w:pStyle w:val="Compact"/>
            </w:pPr>
            <w:r>
              <w:rPr>
                <w:rFonts w:ascii="Microsoft YaHei" w:hAnsi="Microsoft YaHei" w:eastAsia="微软雅黑"/>
                <w:b w:val="0"/>
                <w:sz w:val="20"/>
              </w:rPr>
              <w:t xml:space="preserve">SHM</w:t>
            </w:r>
          </w:p>
        </w:tc>
        <w:tc>
          <w:tcPr/>
          <w:p>
            <w:pPr>
              <w:pStyle w:val="Compact"/>
            </w:pPr>
            <w:r>
              <w:rPr>
                <w:rFonts w:ascii="Microsoft YaHei" w:hAnsi="Microsoft YaHei" w:eastAsia="微软雅黑"/>
                <w:b w:val="0"/>
                <w:sz w:val="20"/>
              </w:rPr>
              <w:t xml:space="preserve">Drv_Ipcs_Core_Cmp、Drv_Ipcs_Queue_Cmp</w:t>
            </w:r>
          </w:p>
        </w:tc>
        <w:tc>
          <w:tcPr/>
          <w:p>
            <w:pPr>
              <w:pStyle w:val="Compact"/>
            </w:pPr>
            <w:r>
              <w:rPr>
                <w:rStyle w:val="VerbatimChar"/>
                <w:rFonts w:ascii="Microsoft YaHei" w:hAnsi="Microsoft YaHei" w:eastAsia="微软雅黑"/>
                <w:b w:val="0"/>
                <w:sz w:val="20"/>
              </w:rPr>
              <w:t xml:space="preserve">ipc-shm.h</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ipc-queue.h</w:t>
            </w:r>
          </w:p>
        </w:tc>
        <w:tc>
          <w:tcPr/>
          <w:p>
            <w:pPr>
              <w:pStyle w:val="Compact"/>
            </w:pPr>
            <w:r>
              <w:rPr>
                <w:rStyle w:val="VerbatimChar"/>
                <w:rFonts w:ascii="Microsoft YaHei" w:hAnsi="Microsoft YaHei" w:eastAsia="微软雅黑"/>
                <w:b w:val="0"/>
                <w:sz w:val="20"/>
              </w:rPr>
              <w:t xml:space="preserve">ipcsShmInit</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ipcsShmTx</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ipcsShmPollChannels</w:t>
            </w:r>
          </w:p>
        </w:tc>
        <w:tc>
          <w:tcPr/>
          <w:p>
            <w:pPr>
              <w:pStyle w:val="Compact"/>
            </w:pPr>
            <w:r>
              <w:rPr>
                <w:rFonts w:hint="eastAsia" w:ascii="Microsoft YaHei" w:hAnsi="Microsoft YaHei" w:eastAsia="微软雅黑"/>
                <w:b w:val="0"/>
                <w:sz w:val="20"/>
              </w:rPr>
              <w:t xml:space="preserve">对上提供应用接口，对下只依赖</w:t>
            </w:r>
            <w:r>
              <w:rPr>
                <w:rFonts w:ascii="Microsoft YaHei" w:hAnsi="Microsoft YaHei" w:eastAsia="微软雅黑"/>
                <w:b w:val="0"/>
                <w:sz w:val="20"/>
              </w:rPr>
              <w:t xml:space="preserve"> OSAL/HAL </w:t>
            </w:r>
            <w:r>
              <w:rPr>
                <w:rFonts w:hint="eastAsia" w:ascii="Microsoft YaHei" w:hAnsi="Microsoft YaHei" w:eastAsia="微软雅黑"/>
                <w:b w:val="0"/>
                <w:sz w:val="20"/>
              </w:rPr>
              <w:t xml:space="preserve">契约</w:t>
            </w:r>
          </w:p>
        </w:tc>
      </w:tr>
      <w:tr>
        <w:tc>
          <w:tcPr/>
          <w:p>
            <w:pPr>
              <w:pStyle w:val="Compact"/>
            </w:pPr>
            <w:r>
              <w:rPr>
                <w:rFonts w:ascii="Microsoft YaHei" w:hAnsi="Microsoft YaHei" w:eastAsia="微软雅黑"/>
                <w:b w:val="0"/>
                <w:sz w:val="20"/>
              </w:rPr>
              <w:t xml:space="preserve">OSAL</w:t>
            </w:r>
          </w:p>
        </w:tc>
        <w:tc>
          <w:tcPr/>
          <w:p>
            <w:pPr>
              <w:pStyle w:val="Compact"/>
            </w:pPr>
            <w:r>
              <w:rPr>
                <w:rFonts w:ascii="Microsoft YaHei" w:hAnsi="Microsoft YaHei" w:eastAsia="微软雅黑"/>
                <w:b w:val="0"/>
                <w:sz w:val="20"/>
              </w:rPr>
              <w:t xml:space="preserve">Drv_Ipcs_Osal_Cmp</w:t>
            </w:r>
          </w:p>
        </w:tc>
        <w:tc>
          <w:tcPr/>
          <w:p>
            <w:pPr>
              <w:pStyle w:val="Compact"/>
            </w:pPr>
            <w:r>
              <w:rPr>
                <w:rStyle w:val="VerbatimChar"/>
                <w:rFonts w:ascii="Microsoft YaHei" w:hAnsi="Microsoft YaHei" w:eastAsia="微软雅黑"/>
                <w:b w:val="0"/>
                <w:sz w:val="20"/>
              </w:rPr>
              <w:t xml:space="preserve">ipc-os.h</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或同名</w:t>
            </w:r>
            <w:r>
              <w:rPr>
                <w:rFonts w:ascii="Microsoft YaHei" w:hAnsi="Microsoft YaHei" w:eastAsia="微软雅黑"/>
                <w:b w:val="0"/>
                <w:sz w:val="20"/>
              </w:rPr>
              <w:t xml:space="preserve"> Linux </w:t>
            </w:r>
            <w:r>
              <w:rPr>
                <w:rFonts w:hint="eastAsia" w:ascii="Microsoft YaHei" w:hAnsi="Microsoft YaHei" w:eastAsia="微软雅黑"/>
                <w:b w:val="0"/>
                <w:sz w:val="20"/>
              </w:rPr>
              <w:t xml:space="preserve">用户侧符号</w:t>
            </w:r>
          </w:p>
        </w:tc>
        <w:tc>
          <w:tcPr/>
          <w:p>
            <w:pPr>
              <w:pStyle w:val="Compact"/>
            </w:pPr>
            <w:r>
              <w:rPr>
                <w:rStyle w:val="VerbatimChar"/>
                <w:rFonts w:ascii="Microsoft YaHei" w:hAnsi="Microsoft YaHei" w:eastAsia="微软雅黑"/>
                <w:b w:val="0"/>
                <w:sz w:val="20"/>
              </w:rPr>
              <w:t xml:space="preserve">ipcsOsInit</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ipcsOsGetLocalShm</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ipcsOsPollChannels</w:t>
            </w:r>
          </w:p>
        </w:tc>
        <w:tc>
          <w:tcPr/>
          <w:p>
            <w:pPr>
              <w:pStyle w:val="Compact"/>
            </w:pPr>
            <w:r>
              <w:rPr>
                <w:rFonts w:hint="eastAsia" w:ascii="Microsoft YaHei" w:hAnsi="Microsoft YaHei" w:eastAsia="微软雅黑"/>
                <w:b w:val="0"/>
                <w:sz w:val="20"/>
              </w:rPr>
              <w:t xml:space="preserve">提供共享内存映射、收包调度与中断上下文联结</w:t>
            </w:r>
          </w:p>
        </w:tc>
      </w:tr>
      <w:tr>
        <w:tc>
          <w:tcPr/>
          <w:p>
            <w:pPr>
              <w:pStyle w:val="Compact"/>
            </w:pPr>
            <w:r>
              <w:rPr>
                <w:rFonts w:ascii="Microsoft YaHei" w:hAnsi="Microsoft YaHei" w:eastAsia="微软雅黑"/>
                <w:b w:val="0"/>
                <w:sz w:val="20"/>
              </w:rPr>
              <w:t xml:space="preserve">HAL</w:t>
            </w:r>
          </w:p>
        </w:tc>
        <w:tc>
          <w:tcPr/>
          <w:p>
            <w:pPr>
              <w:pStyle w:val="Compact"/>
            </w:pPr>
            <w:r>
              <w:rPr>
                <w:rFonts w:ascii="Microsoft YaHei" w:hAnsi="Microsoft YaHei" w:eastAsia="微软雅黑"/>
                <w:b w:val="0"/>
                <w:sz w:val="20"/>
              </w:rPr>
              <w:t xml:space="preserve">Drv_Ipcs_Hal_Cmp</w:t>
            </w:r>
          </w:p>
        </w:tc>
        <w:tc>
          <w:tcPr/>
          <w:p>
            <w:pPr>
              <w:pStyle w:val="Compact"/>
            </w:pPr>
            <w:r>
              <w:rPr>
                <w:rStyle w:val="VerbatimChar"/>
                <w:rFonts w:ascii="Microsoft YaHei" w:hAnsi="Microsoft YaHei" w:eastAsia="微软雅黑"/>
                <w:b w:val="0"/>
                <w:sz w:val="20"/>
              </w:rPr>
              <w:t xml:space="preserve">ipc-hw.h</w:t>
            </w:r>
          </w:p>
        </w:tc>
        <w:tc>
          <w:tcPr/>
          <w:p>
            <w:pPr>
              <w:pStyle w:val="Compact"/>
            </w:pPr>
            <w:r>
              <w:rPr>
                <w:rStyle w:val="VerbatimChar"/>
                <w:rFonts w:ascii="Microsoft YaHei" w:hAnsi="Microsoft YaHei" w:eastAsia="微软雅黑"/>
                <w:b w:val="0"/>
                <w:sz w:val="20"/>
              </w:rPr>
              <w:t xml:space="preserve">ipcsHwInit</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ipcsHwIrqNotify</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ipcsHwIrqEnable</w:t>
            </w:r>
          </w:p>
        </w:tc>
        <w:tc>
          <w:tcPr/>
          <w:p>
            <w:pPr>
              <w:pStyle w:val="Compact"/>
            </w:pPr>
            <w:r>
              <w:rPr>
                <w:rFonts w:hint="eastAsia" w:ascii="Microsoft YaHei" w:hAnsi="Microsoft YaHei" w:eastAsia="微软雅黑"/>
                <w:b w:val="0"/>
                <w:sz w:val="20"/>
              </w:rPr>
              <w:t xml:space="preserve">提供</w:t>
            </w:r>
            <w:r>
              <w:rPr>
                <w:rFonts w:ascii="Microsoft YaHei" w:hAnsi="Microsoft YaHei" w:eastAsia="微软雅黑"/>
                <w:b w:val="0"/>
                <w:sz w:val="20"/>
              </w:rPr>
              <w:t xml:space="preserve"> </w:t>
            </w:r>
            <w:r>
              <w:rPr>
                <w:rFonts w:hint="eastAsia" w:ascii="Microsoft YaHei" w:hAnsi="Microsoft YaHei" w:eastAsia="微软雅黑"/>
                <w:b w:val="0"/>
                <w:sz w:val="20"/>
              </w:rPr>
              <w:t xml:space="preserve">MSCM/IRQ、缓存与平台核索引操作</w:t>
            </w:r>
          </w:p>
        </w:tc>
      </w:tr>
    </w:tbl>
    <w:p>
      <w:pPr>
        <w:pStyle w:val="a9"/>
        <w:spacing w:before="0" w:after="0"/>
        <w:ind w:firstLine="0" w:left="0" w:right="0"/>
      </w:pPr>
      <w:r>
        <w:rPr>
          <w:rFonts w:hint="eastAsia" w:ascii="Microsoft YaHei" w:hAnsi="Microsoft YaHei" w:eastAsia="微软雅黑"/>
          <w:b w:val="0"/>
          <w:sz w:val="22"/>
        </w:rPr>
        <w:t xml:space="preserve">该契约保证</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ipcs_cores</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可在</w:t>
      </w:r>
      <w:r>
        <w:rPr>
          <w:rFonts w:ascii="Microsoft YaHei" w:hAnsi="Microsoft YaHei" w:eastAsia="微软雅黑"/>
          <w:b w:val="0"/>
          <w:sz w:val="22"/>
        </w:rPr>
        <w:t xml:space="preserve"> RTOS、Linux UIO、Linux CDEV、Linux </w:t>
      </w:r>
      <w:r>
        <w:rPr>
          <w:rFonts w:hint="eastAsia" w:ascii="Microsoft YaHei" w:hAnsi="Microsoft YaHei" w:eastAsia="微软雅黑"/>
          <w:b w:val="0"/>
          <w:sz w:val="22"/>
        </w:rPr>
        <w:t xml:space="preserve">全内核实现间复用。</w:t>
      </w:r>
    </w:p>
    <w:bookmarkStart w:id="14" w:name="分层与部署实现静态图"/>
    <w:p>
      <w:pPr>
        <w:pStyle w:val="3"/>
      </w:pPr>
      <w:r>
        <w:t>分层与部署实现静态图</w:t>
      </w:r>
    </w:p>
    <w:p>
      <w:pPr>
        <w:pStyle w:val="FirstParagraph"/>
        <w:spacing w:before="0" w:after="0"/>
        <w:ind w:firstLine="0" w:left="0" w:right="0"/>
      </w:pPr>
      <w:r>
        <w:rPr>
          <w:rFonts w:hint="eastAsia" w:ascii="Microsoft YaHei" w:hAnsi="Microsoft YaHei" w:eastAsia="微软雅黑"/>
          <w:b w:val="0"/>
          <w:sz w:val="22"/>
        </w:rPr>
        <w:t xml:space="preserve">下图描述</w:t>
      </w:r>
      <w:r>
        <w:rPr>
          <w:rFonts w:ascii="Microsoft YaHei" w:hAnsi="Microsoft YaHei" w:eastAsia="微软雅黑"/>
          <w:b w:val="0"/>
          <w:sz w:val="22"/>
        </w:rPr>
        <w:t xml:space="preserve"> SHM、OSAL、HAL </w:t>
      </w:r>
      <w:r>
        <w:rPr>
          <w:rFonts w:hint="eastAsia" w:ascii="Microsoft YaHei" w:hAnsi="Microsoft YaHei" w:eastAsia="微软雅黑"/>
          <w:b w:val="0"/>
          <w:sz w:val="22"/>
        </w:rPr>
        <w:t xml:space="preserve">三层契约，以及</w:t>
      </w:r>
      <w:r>
        <w:rPr>
          <w:rFonts w:ascii="Microsoft YaHei" w:hAnsi="Microsoft YaHei" w:eastAsia="微软雅黑"/>
          <w:b w:val="0"/>
          <w:sz w:val="22"/>
        </w:rPr>
        <w:t xml:space="preserve"> RTOS、Linux UIO/CDEV、Linux </w:t>
      </w:r>
      <w:r>
        <w:rPr>
          <w:rFonts w:hint="eastAsia" w:ascii="Microsoft YaHei" w:hAnsi="Microsoft YaHei" w:eastAsia="微软雅黑"/>
          <w:b w:val="0"/>
          <w:sz w:val="22"/>
        </w:rPr>
        <w:t xml:space="preserve">全内核三类实现位置。</w:t>
      </w:r>
    </w:p>
    <w:p xmlns:a="http://schemas.openxmlformats.org/drawingml/2006/main" xmlns:pic="http://schemas.openxmlformats.org/drawingml/2006/picture">
      <w:pPr>
        <w:pStyle w:val="CaptionedFigure"/>
        <w:ind w:firstLine="0" w:left="0" w:right="0"/>
        <w:jc w:val="center"/>
      </w:pPr>
      <w:r>
        <w:drawing>
          <wp:inline>
            <wp:extent cx="5040000" cy="7202491"/>
            <wp:effectExtent b="0" l="0" r="0" t="0"/>
            <wp:docPr descr="IPCS layered architecture and Linux deployment variants" title="" id="1" name="Picture"/>
            <a:graphic>
              <a:graphicData uri="http://schemas.openxmlformats.org/drawingml/2006/picture">
                <pic:pic>
                  <pic:nvPicPr>
                    <pic:cNvPr descr="cursor_tmp/flow_svgs/architecture_layered_linux_variants.svg" id="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2"/>
                        </a:ext>
                      </a:extLst>
                    </a:blip>
                    <a:stretch>
                      <a:fillRect/>
                    </a:stretch>
                  </pic:blipFill>
                  <pic:spPr bwMode="auto">
                    <a:xfrm>
                      <a:off x="0" y="0"/>
                      <a:ext cx="5040000" cy="7202491"/>
                    </a:xfrm>
                    <a:prstGeom prst="rect">
                      <a:avLst/>
                    </a:prstGeom>
                    <a:noFill/>
                    <a:ln w="9525">
                      <a:noFill/>
                      <a:headEnd/>
                      <a:tailEnd/>
                    </a:ln>
                  </pic:spPr>
                </pic:pic>
              </a:graphicData>
            </a:graphic>
          </wp:inline>
        </w:drawing>
      </w:r>
    </w:p>
    <w:p>
      <w:pPr>
        <w:pStyle w:val="ImageCaption"/>
      </w:pPr>
      <w:r>
        <w:t xml:space="preserve">IPCS layered architecture and Linux deployment variants</w:t>
      </w:r>
    </w:p>
    <w:bookmarkEnd w:id="11"/>
    <w:bookmarkEnd w:id="12"/>
    <w:bookmarkStart w:id="15" w:name="rtos-部署变体"/>
    <w:p>
      <w:pPr>
        <w:pStyle w:val="21"/>
      </w:pPr>
      <w:r>
        <w:t>RTOS 部署变体</w:t>
      </w:r>
    </w:p>
    <w:p>
      <w:pPr>
        <w:pStyle w:val="FirstParagraph"/>
        <w:spacing w:before="0" w:after="0"/>
        <w:ind w:firstLine="0" w:left="0" w:right="0"/>
      </w:pPr>
      <w:r>
        <w:rPr>
          <w:rFonts w:ascii="Microsoft YaHei" w:hAnsi="Microsoft YaHei" w:eastAsia="微软雅黑"/>
          <w:b w:val="0"/>
          <w:sz w:val="22"/>
        </w:rPr>
        <w:t xml:space="preserve">RTOS </w:t>
      </w:r>
      <w:r>
        <w:rPr>
          <w:rFonts w:hint="eastAsia" w:ascii="Microsoft YaHei" w:hAnsi="Microsoft YaHei" w:eastAsia="微软雅黑"/>
          <w:b w:val="0"/>
          <w:sz w:val="22"/>
        </w:rPr>
        <w:t xml:space="preserve">部署变体包括</w:t>
      </w:r>
      <w:r>
        <w:rPr>
          <w:rFonts w:ascii="Microsoft YaHei" w:hAnsi="Microsoft YaHei" w:eastAsia="微软雅黑"/>
          <w:b w:val="0"/>
          <w:sz w:val="22"/>
        </w:rPr>
        <w:t xml:space="preserve"> FreeRTOS、ThreadX、AUTOSAR OS </w:t>
      </w:r>
      <w:r>
        <w:rPr>
          <w:rFonts w:hint="eastAsia" w:ascii="Microsoft YaHei" w:hAnsi="Microsoft YaHei" w:eastAsia="微软雅黑"/>
          <w:b w:val="0"/>
          <w:sz w:val="22"/>
        </w:rPr>
        <w:t xml:space="preserve">三种实现。Baremetal</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源码存在于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ipcs/mcu/os/baremetal</w:t>
      </w:r>
      <w:r>
        <w:rPr>
          <w:rFonts w:hint="eastAsia" w:ascii="Microsoft YaHei" w:hAnsi="Microsoft YaHei" w:eastAsia="微软雅黑"/>
          <w:b w:val="0"/>
          <w:sz w:val="22"/>
        </w:rPr>
        <w:t xml:space="preserve">，但不纳入本文档详细设计范围。</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rPr>
                <w:rFonts w:hint="eastAsia" w:ascii="Microsoft YaHei" w:hAnsi="Microsoft YaHei" w:eastAsia="微软雅黑"/>
                <w:b w:val="0"/>
                <w:sz w:val="20"/>
              </w:rPr>
              <w:t xml:space="preserve">实现</w:t>
            </w:r>
          </w:p>
        </w:tc>
        <w:tc>
          <w:tcPr/>
          <w:p>
            <w:pPr>
              <w:pStyle w:val="Compact"/>
            </w:pPr>
            <w:r>
              <w:rPr>
                <w:rFonts w:ascii="Microsoft YaHei" w:hAnsi="Microsoft YaHei" w:eastAsia="微软雅黑"/>
                <w:b w:val="0"/>
                <w:sz w:val="20"/>
              </w:rPr>
              <w:t xml:space="preserve">OSAL </w:t>
            </w:r>
            <w:r>
              <w:rPr>
                <w:rFonts w:hint="eastAsia" w:ascii="Microsoft YaHei" w:hAnsi="Microsoft YaHei" w:eastAsia="微软雅黑"/>
                <w:b w:val="0"/>
                <w:sz w:val="20"/>
              </w:rPr>
              <w:t xml:space="preserve">源文件</w:t>
            </w:r>
          </w:p>
        </w:tc>
        <w:tc>
          <w:tcPr/>
          <w:p>
            <w:pPr>
              <w:pStyle w:val="Compact"/>
            </w:pPr>
            <w:r>
              <w:rPr>
                <w:rFonts w:ascii="Microsoft YaHei" w:hAnsi="Microsoft YaHei" w:eastAsia="微软雅黑"/>
                <w:b w:val="0"/>
                <w:sz w:val="20"/>
              </w:rPr>
              <w:t xml:space="preserve">HAL </w:t>
            </w:r>
            <w:r>
              <w:rPr>
                <w:rFonts w:hint="eastAsia" w:ascii="Microsoft YaHei" w:hAnsi="Microsoft YaHei" w:eastAsia="微软雅黑"/>
                <w:b w:val="0"/>
                <w:sz w:val="20"/>
              </w:rPr>
              <w:t xml:space="preserve">源文件</w:t>
            </w:r>
          </w:p>
        </w:tc>
        <w:tc>
          <w:tcPr/>
          <w:p>
            <w:pPr>
              <w:pStyle w:val="Compact"/>
            </w:pPr>
            <w:r>
              <w:rPr>
                <w:rFonts w:hint="eastAsia" w:ascii="Microsoft YaHei" w:hAnsi="Microsoft YaHei" w:eastAsia="微软雅黑"/>
                <w:b w:val="0"/>
                <w:sz w:val="20"/>
              </w:rPr>
              <w:t xml:space="preserve">结构说明</w:t>
            </w:r>
          </w:p>
        </w:tc>
      </w:tr>
      <w:tr>
        <w:tc>
          <w:tcPr/>
          <w:p>
            <w:pPr>
              <w:pStyle w:val="Compact"/>
            </w:pPr>
            <w:r>
              <w:rPr>
                <w:rFonts w:ascii="Microsoft YaHei" w:hAnsi="Microsoft YaHei" w:eastAsia="微软雅黑"/>
                <w:b w:val="0"/>
                <w:sz w:val="20"/>
              </w:rPr>
              <w:t xml:space="preserve">FreeRTOS </w:t>
            </w:r>
            <w:r>
              <w:rPr>
                <w:rFonts w:hint="eastAsia" w:ascii="Microsoft YaHei" w:hAnsi="Microsoft YaHei" w:eastAsia="微软雅黑"/>
                <w:b w:val="0"/>
                <w:sz w:val="20"/>
              </w:rPr>
              <w:t xml:space="preserve">实现</w:t>
            </w:r>
          </w:p>
        </w:tc>
        <w:tc>
          <w:tcPr/>
          <w:p>
            <w:pPr>
              <w:pStyle w:val="Compact"/>
            </w:pPr>
            <w:r>
              <w:rPr>
                <w:rStyle w:val="VerbatimChar"/>
                <w:rFonts w:ascii="Microsoft YaHei" w:hAnsi="Microsoft YaHei" w:eastAsia="微软雅黑"/>
                <w:b w:val="0"/>
                <w:sz w:val="20"/>
              </w:rPr>
              <w:t xml:space="preserve">ipcs/mcu/os/freertos/ipc-os-freertos.c</w:t>
            </w:r>
          </w:p>
        </w:tc>
        <w:tc>
          <w:tcPr/>
          <w:p>
            <w:pPr>
              <w:pStyle w:val="Compact"/>
            </w:pPr>
            <w:r>
              <w:rPr>
                <w:rStyle w:val="VerbatimChar"/>
                <w:rFonts w:ascii="Microsoft YaHei" w:hAnsi="Microsoft YaHei" w:eastAsia="微软雅黑"/>
                <w:b w:val="0"/>
                <w:sz w:val="20"/>
              </w:rPr>
              <w:t xml:space="preserve">ipcs/mcu/hw/ipc-hw.c</w:t>
            </w:r>
          </w:p>
        </w:tc>
        <w:tc>
          <w:tcPr/>
          <w:p>
            <w:pPr>
              <w:pStyle w:val="Compact"/>
            </w:pPr>
            <w:r>
              <w:rPr>
                <w:rFonts w:ascii="Microsoft YaHei" w:hAnsi="Microsoft YaHei" w:eastAsia="微软雅黑"/>
                <w:b w:val="0"/>
                <w:sz w:val="20"/>
              </w:rPr>
              <w:t xml:space="preserve">SHM、OSAL、HAL </w:t>
            </w:r>
            <w:r>
              <w:rPr>
                <w:rFonts w:hint="eastAsia" w:ascii="Microsoft YaHei" w:hAnsi="Microsoft YaHei" w:eastAsia="微软雅黑"/>
                <w:b w:val="0"/>
                <w:sz w:val="20"/>
              </w:rPr>
              <w:t xml:space="preserve">位于同一地址空间</w:t>
            </w:r>
          </w:p>
        </w:tc>
      </w:tr>
      <w:tr>
        <w:tc>
          <w:tcPr/>
          <w:p>
            <w:pPr>
              <w:pStyle w:val="Compact"/>
            </w:pPr>
            <w:r>
              <w:rPr>
                <w:rFonts w:ascii="Microsoft YaHei" w:hAnsi="Microsoft YaHei" w:eastAsia="微软雅黑"/>
                <w:b w:val="0"/>
                <w:sz w:val="20"/>
              </w:rPr>
              <w:t xml:space="preserve">ThreadX </w:t>
            </w:r>
            <w:r>
              <w:rPr>
                <w:rFonts w:hint="eastAsia" w:ascii="Microsoft YaHei" w:hAnsi="Microsoft YaHei" w:eastAsia="微软雅黑"/>
                <w:b w:val="0"/>
                <w:sz w:val="20"/>
              </w:rPr>
              <w:t xml:space="preserve">实现</w:t>
            </w:r>
          </w:p>
        </w:tc>
        <w:tc>
          <w:tcPr/>
          <w:p>
            <w:pPr>
              <w:pStyle w:val="Compact"/>
            </w:pPr>
            <w:r>
              <w:rPr>
                <w:rStyle w:val="VerbatimChar"/>
                <w:rFonts w:ascii="Microsoft YaHei" w:hAnsi="Microsoft YaHei" w:eastAsia="微软雅黑"/>
                <w:b w:val="0"/>
                <w:sz w:val="20"/>
              </w:rPr>
              <w:t xml:space="preserve">ipcs/mcu/os/threadx/ipc-os-threadx.c</w:t>
            </w:r>
          </w:p>
        </w:tc>
        <w:tc>
          <w:tcPr/>
          <w:p>
            <w:pPr>
              <w:pStyle w:val="Compact"/>
            </w:pPr>
            <w:r>
              <w:rPr>
                <w:rStyle w:val="VerbatimChar"/>
                <w:rFonts w:ascii="Microsoft YaHei" w:hAnsi="Microsoft YaHei" w:eastAsia="微软雅黑"/>
                <w:b w:val="0"/>
                <w:sz w:val="20"/>
              </w:rPr>
              <w:t xml:space="preserve">ipcs/mcu/hw/ipc-hw.c</w:t>
            </w:r>
          </w:p>
        </w:tc>
        <w:tc>
          <w:tcPr/>
          <w:p>
            <w:pPr>
              <w:pStyle w:val="Compact"/>
            </w:pPr>
            <w:r>
              <w:rPr>
                <w:rFonts w:ascii="Microsoft YaHei" w:hAnsi="Microsoft YaHei" w:eastAsia="微软雅黑"/>
                <w:b w:val="0"/>
                <w:sz w:val="20"/>
              </w:rPr>
              <w:t xml:space="preserve">SHM、OSAL、HAL </w:t>
            </w:r>
            <w:r>
              <w:rPr>
                <w:rFonts w:hint="eastAsia" w:ascii="Microsoft YaHei" w:hAnsi="Microsoft YaHei" w:eastAsia="微软雅黑"/>
                <w:b w:val="0"/>
                <w:sz w:val="20"/>
              </w:rPr>
              <w:t xml:space="preserve">位于同一地址空间</w:t>
            </w:r>
          </w:p>
        </w:tc>
      </w:tr>
      <w:tr>
        <w:tc>
          <w:tcPr/>
          <w:p>
            <w:pPr>
              <w:pStyle w:val="Compact"/>
            </w:pPr>
            <w:r>
              <w:rPr>
                <w:rFonts w:ascii="Microsoft YaHei" w:hAnsi="Microsoft YaHei" w:eastAsia="微软雅黑"/>
                <w:b w:val="0"/>
                <w:sz w:val="20"/>
              </w:rPr>
              <w:t xml:space="preserve">AUTOSAR OS </w:t>
            </w:r>
            <w:r>
              <w:rPr>
                <w:rFonts w:hint="eastAsia" w:ascii="Microsoft YaHei" w:hAnsi="Microsoft YaHei" w:eastAsia="微软雅黑"/>
                <w:b w:val="0"/>
                <w:sz w:val="20"/>
              </w:rPr>
              <w:t xml:space="preserve">实现</w:t>
            </w:r>
          </w:p>
        </w:tc>
        <w:tc>
          <w:tcPr/>
          <w:p>
            <w:pPr>
              <w:pStyle w:val="Compact"/>
            </w:pPr>
            <w:r>
              <w:rPr>
                <w:rStyle w:val="VerbatimChar"/>
                <w:rFonts w:ascii="Microsoft YaHei" w:hAnsi="Microsoft YaHei" w:eastAsia="微软雅黑"/>
                <w:b w:val="0"/>
                <w:sz w:val="20"/>
              </w:rPr>
              <w:t xml:space="preserve">ipcs/mcu/os/autosar/ipc-os-autosar.c</w:t>
            </w:r>
          </w:p>
        </w:tc>
        <w:tc>
          <w:tcPr/>
          <w:p>
            <w:pPr>
              <w:pStyle w:val="Compact"/>
            </w:pPr>
            <w:r>
              <w:rPr>
                <w:rStyle w:val="VerbatimChar"/>
                <w:rFonts w:ascii="Microsoft YaHei" w:hAnsi="Microsoft YaHei" w:eastAsia="微软雅黑"/>
                <w:b w:val="0"/>
                <w:sz w:val="20"/>
              </w:rPr>
              <w:t xml:space="preserve">ipcs/mcu/hw/ipc-hw.c</w:t>
            </w:r>
          </w:p>
        </w:tc>
        <w:tc>
          <w:tcPr/>
          <w:p>
            <w:pPr>
              <w:pStyle w:val="Compact"/>
            </w:pPr>
            <w:r>
              <w:rPr>
                <w:rFonts w:ascii="Microsoft YaHei" w:hAnsi="Microsoft YaHei" w:eastAsia="微软雅黑"/>
                <w:b w:val="0"/>
                <w:sz w:val="20"/>
              </w:rPr>
              <w:t xml:space="preserve">SHM、OSAL、HAL </w:t>
            </w:r>
            <w:r>
              <w:rPr>
                <w:rFonts w:hint="eastAsia" w:ascii="Microsoft YaHei" w:hAnsi="Microsoft YaHei" w:eastAsia="微软雅黑"/>
                <w:b w:val="0"/>
                <w:sz w:val="20"/>
              </w:rPr>
              <w:t xml:space="preserve">位于同一地址空间</w:t>
            </w:r>
          </w:p>
        </w:tc>
      </w:tr>
    </w:tbl>
    <w:p>
      <w:pPr>
        <w:pStyle w:val="a9"/>
        <w:spacing w:before="0" w:after="0"/>
        <w:ind w:firstLine="0" w:left="0" w:right="0"/>
      </w:pPr>
      <w:r>
        <w:rPr>
          <w:rFonts w:ascii="Microsoft YaHei" w:hAnsi="Microsoft YaHei" w:eastAsia="微软雅黑"/>
          <w:b w:val="0"/>
          <w:sz w:val="22"/>
        </w:rPr>
        <w:t xml:space="preserve">RTOS </w:t>
      </w:r>
      <w:r>
        <w:rPr>
          <w:rFonts w:hint="eastAsia" w:ascii="Microsoft YaHei" w:hAnsi="Microsoft YaHei" w:eastAsia="微软雅黑"/>
          <w:b w:val="0"/>
          <w:sz w:val="22"/>
        </w:rPr>
        <w:t xml:space="preserve">部署变体中，Core</w:t>
      </w:r>
      <w:r>
        <w:rPr>
          <w:rFonts w:ascii="Microsoft YaHei" w:hAnsi="Microsoft YaHei" w:eastAsia="微软雅黑"/>
          <w:b w:val="0"/>
          <w:sz w:val="22"/>
        </w:rPr>
        <w:t xml:space="preserve"> </w:t>
      </w:r>
      <w:r>
        <w:rPr>
          <w:rFonts w:hint="eastAsia" w:ascii="Microsoft YaHei" w:hAnsi="Microsoft YaHei" w:eastAsia="微软雅黑"/>
          <w:b w:val="0"/>
          <w:sz w:val="22"/>
        </w:rPr>
        <w:t xml:space="preserve">调用</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ipcsOs*</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ipcsHw*</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时直接进入</w:t>
      </w:r>
      <w:r>
        <w:rPr>
          <w:rFonts w:ascii="Microsoft YaHei" w:hAnsi="Microsoft YaHei" w:eastAsia="微软雅黑"/>
          <w:b w:val="0"/>
          <w:sz w:val="22"/>
        </w:rPr>
        <w:t xml:space="preserve"> OSAL/HAL </w:t>
      </w:r>
      <w:r>
        <w:rPr>
          <w:rFonts w:hint="eastAsia" w:ascii="Microsoft YaHei" w:hAnsi="Microsoft YaHei" w:eastAsia="微软雅黑"/>
          <w:b w:val="0"/>
          <w:sz w:val="22"/>
        </w:rPr>
        <w:t xml:space="preserve">实现，不存在用户侧代理或内核</w:t>
      </w:r>
      <w:r>
        <w:rPr>
          <w:rFonts w:ascii="Microsoft YaHei" w:hAnsi="Microsoft YaHei" w:eastAsia="微软雅黑"/>
          <w:b w:val="0"/>
          <w:sz w:val="22"/>
        </w:rPr>
        <w:t xml:space="preserve"> Backend。</w:t>
      </w:r>
    </w:p>
    <w:bookmarkEnd w:id="13"/>
    <w:bookmarkStart w:id="16" w:name="linux-部署变体"/>
    <w:p>
      <w:pPr>
        <w:pStyle w:val="21"/>
      </w:pPr>
      <w:r>
        <w:t>Linux 部署变体</w:t>
      </w:r>
    </w:p>
    <w:p>
      <w:pPr>
        <w:pStyle w:val="FirstParagraph"/>
        <w:spacing w:before="0" w:after="0"/>
        <w:ind w:firstLine="0" w:left="0" w:right="0"/>
      </w:pPr>
      <w:r>
        <w:rPr>
          <w:rFonts w:ascii="Microsoft YaHei" w:hAnsi="Microsoft YaHei" w:eastAsia="微软雅黑"/>
          <w:b w:val="0"/>
          <w:sz w:val="22"/>
        </w:rPr>
        <w:t xml:space="preserve">Linux </w:t>
      </w:r>
      <w:r>
        <w:rPr>
          <w:rFonts w:hint="eastAsia" w:ascii="Microsoft YaHei" w:hAnsi="Microsoft YaHei" w:eastAsia="微软雅黑"/>
          <w:b w:val="0"/>
          <w:sz w:val="22"/>
        </w:rPr>
        <w:t xml:space="preserve">部署变体包括</w:t>
      </w:r>
      <w:r>
        <w:rPr>
          <w:rFonts w:ascii="Microsoft YaHei" w:hAnsi="Microsoft YaHei" w:eastAsia="微软雅黑"/>
          <w:b w:val="0"/>
          <w:sz w:val="22"/>
        </w:rPr>
        <w:t xml:space="preserve"> </w:t>
      </w:r>
      <w:r>
        <w:rPr>
          <w:rFonts w:hint="eastAsia" w:ascii="Microsoft YaHei" w:hAnsi="Microsoft YaHei" w:eastAsia="微软雅黑"/>
          <w:b w:val="0"/>
          <w:sz w:val="22"/>
        </w:rPr>
        <w:t xml:space="preserve">UIO、CDEV、全内核三种实现。</w:t>
      </w:r>
      <w:r>
        <w:rPr>
          <w:rStyle w:val="VerbatimChar"/>
          <w:rFonts w:ascii="Microsoft YaHei" w:hAnsi="Microsoft YaHei" w:eastAsia="微软雅黑"/>
          <w:b w:val="0"/>
          <w:sz w:val="22"/>
        </w:rPr>
        <w:t xml:space="preserve">ipcs-architecture.pdf</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中的</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Drv_Ipcs_Linux_Adapt_Cmp</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是逻辑组件；详细设计按源码进一步说明其用户侧与内核侧职责。</w:t>
      </w:r>
    </w:p>
    <w:bookmarkStart w:id="17" w:name="uio-实现"/>
    <w:p>
      <w:pPr>
        <w:pStyle w:val="3"/>
      </w:pPr>
      <w:r>
        <w:t>UIO 实现</w:t>
      </w:r>
    </w:p>
    <w:p>
      <w:pPr>
        <w:pStyle w:val="FirstParagraph"/>
        <w:spacing w:before="0" w:after="0"/>
        <w:ind w:firstLine="0" w:left="0" w:right="0"/>
      </w:pPr>
      <w:r>
        <w:rPr>
          <w:rFonts w:ascii="Microsoft YaHei" w:hAnsi="Microsoft YaHei" w:eastAsia="微软雅黑"/>
          <w:b w:val="0"/>
          <w:sz w:val="22"/>
        </w:rPr>
        <w:t xml:space="preserve">UIO </w:t>
      </w:r>
      <w:r>
        <w:rPr>
          <w:rFonts w:hint="eastAsia" w:ascii="Microsoft YaHei" w:hAnsi="Microsoft YaHei" w:eastAsia="微软雅黑"/>
          <w:b w:val="0"/>
          <w:sz w:val="22"/>
        </w:rPr>
        <w:t xml:space="preserve">实现由用户库代理、UIO</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内核</w:t>
      </w:r>
      <w:r>
        <w:rPr>
          <w:rFonts w:ascii="Microsoft YaHei" w:hAnsi="Microsoft YaHei" w:eastAsia="微软雅黑"/>
          <w:b w:val="0"/>
          <w:sz w:val="22"/>
        </w:rPr>
        <w:t xml:space="preserve"> Backend、Linux HAL </w:t>
      </w:r>
      <w:r>
        <w:rPr>
          <w:rFonts w:hint="eastAsia" w:ascii="Microsoft YaHei" w:hAnsi="Microsoft YaHei" w:eastAsia="微软雅黑"/>
          <w:b w:val="0"/>
          <w:sz w:val="22"/>
        </w:rPr>
        <w:t xml:space="preserve">三部分组成。</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hint="eastAsia" w:ascii="Microsoft YaHei" w:hAnsi="Microsoft YaHei" w:eastAsia="微软雅黑"/>
                <w:b w:val="0"/>
                <w:sz w:val="20"/>
              </w:rPr>
              <w:t xml:space="preserve">部分</w:t>
            </w:r>
          </w:p>
        </w:tc>
        <w:tc>
          <w:tcPr/>
          <w:p>
            <w:pPr>
              <w:pStyle w:val="Compact"/>
            </w:pPr>
            <w:r>
              <w:rPr>
                <w:rFonts w:hint="eastAsia" w:ascii="Microsoft YaHei" w:hAnsi="Microsoft YaHei" w:eastAsia="微软雅黑"/>
                <w:b w:val="0"/>
                <w:sz w:val="20"/>
              </w:rPr>
              <w:t xml:space="preserve">源码</w:t>
            </w:r>
          </w:p>
        </w:tc>
        <w:tc>
          <w:tcPr/>
          <w:p>
            <w:pPr>
              <w:pStyle w:val="Compact"/>
            </w:pPr>
            <w:r>
              <w:rPr>
                <w:rFonts w:hint="eastAsia" w:ascii="Microsoft YaHei" w:hAnsi="Microsoft YaHei" w:eastAsia="微软雅黑"/>
                <w:b w:val="0"/>
                <w:sz w:val="20"/>
              </w:rPr>
              <w:t xml:space="preserve">设计职责</w:t>
            </w:r>
          </w:p>
        </w:tc>
      </w:tr>
      <w:tr>
        <w:tc>
          <w:tcPr/>
          <w:p>
            <w:pPr>
              <w:pStyle w:val="Compact"/>
            </w:pPr>
            <w:r>
              <w:rPr>
                <w:rFonts w:hint="eastAsia" w:ascii="Microsoft YaHei" w:hAnsi="Microsoft YaHei" w:eastAsia="微软雅黑"/>
                <w:b w:val="0"/>
                <w:sz w:val="20"/>
              </w:rPr>
              <w:t xml:space="preserve">用户侧代理</w:t>
            </w:r>
          </w:p>
        </w:tc>
        <w:tc>
          <w:tcPr/>
          <w:p>
            <w:pPr>
              <w:pStyle w:val="Compact"/>
            </w:pPr>
            <w:r>
              <w:rPr>
                <w:rStyle w:val="VerbatimChar"/>
                <w:rFonts w:ascii="Microsoft YaHei" w:hAnsi="Microsoft YaHei" w:eastAsia="微软雅黑"/>
                <w:b w:val="0"/>
                <w:sz w:val="20"/>
              </w:rPr>
              <w:t xml:space="preserve">ipcs/mpu/os_uio/ipc-os.c</w:t>
            </w:r>
          </w:p>
        </w:tc>
        <w:tc>
          <w:tcPr/>
          <w:p>
            <w:pPr>
              <w:pStyle w:val="Compact"/>
            </w:pPr>
            <w:r>
              <w:rPr>
                <w:rFonts w:hint="eastAsia" w:ascii="Microsoft YaHei" w:hAnsi="Microsoft YaHei" w:eastAsia="微软雅黑"/>
                <w:b w:val="0"/>
                <w:sz w:val="20"/>
              </w:rPr>
              <w:t xml:space="preserve">导出</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ipcsOs*</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ipcsHw*</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同名符号，满足</w:t>
            </w:r>
            <w:r>
              <w:rPr>
                <w:rFonts w:ascii="Microsoft YaHei" w:hAnsi="Microsoft YaHei" w:eastAsia="微软雅黑"/>
                <w:b w:val="0"/>
                <w:sz w:val="20"/>
              </w:rPr>
              <w:t xml:space="preserve"> SHM </w:t>
            </w:r>
            <w:r>
              <w:rPr>
                <w:rFonts w:hint="eastAsia" w:ascii="Microsoft YaHei" w:hAnsi="Microsoft YaHei" w:eastAsia="微软雅黑"/>
                <w:b w:val="0"/>
                <w:sz w:val="20"/>
              </w:rPr>
              <w:t xml:space="preserve">对</w:t>
            </w:r>
            <w:r>
              <w:rPr>
                <w:rFonts w:ascii="Microsoft YaHei" w:hAnsi="Microsoft YaHei" w:eastAsia="微软雅黑"/>
                <w:b w:val="0"/>
                <w:sz w:val="20"/>
              </w:rPr>
              <w:t xml:space="preserve"> OSAL/HAL </w:t>
            </w:r>
            <w:r>
              <w:rPr>
                <w:rFonts w:hint="eastAsia" w:ascii="Microsoft YaHei" w:hAnsi="Microsoft YaHei" w:eastAsia="微软雅黑"/>
                <w:b w:val="0"/>
                <w:sz w:val="20"/>
              </w:rPr>
              <w:t xml:space="preserve">的接口契约；完成</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/dev/mem</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映射、UIO</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设备打开、RX</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线程创建</w:t>
            </w:r>
          </w:p>
        </w:tc>
      </w:tr>
      <w:tr>
        <w:tc>
          <w:tcPr/>
          <w:p>
            <w:pPr>
              <w:pStyle w:val="Compact"/>
            </w:pP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Backend</w:t>
            </w:r>
          </w:p>
        </w:tc>
        <w:tc>
          <w:tcPr/>
          <w:p>
            <w:pPr>
              <w:pStyle w:val="Compact"/>
            </w:pPr>
            <w:r>
              <w:rPr>
                <w:rStyle w:val="VerbatimChar"/>
                <w:rFonts w:ascii="Microsoft YaHei" w:hAnsi="Microsoft YaHei" w:eastAsia="微软雅黑"/>
                <w:b w:val="0"/>
                <w:sz w:val="20"/>
              </w:rPr>
              <w:t xml:space="preserve">ipcs/mpu/os_kernel/ipc-uio.c</w:t>
            </w:r>
          </w:p>
        </w:tc>
        <w:tc>
          <w:tcPr/>
          <w:p>
            <w:pPr>
              <w:pStyle w:val="Compact"/>
            </w:pPr>
            <w:r>
              <w:rPr>
                <w:rFonts w:hint="eastAsia" w:ascii="Microsoft YaHei" w:hAnsi="Microsoft YaHei" w:eastAsia="微软雅黑"/>
                <w:b w:val="0"/>
                <w:sz w:val="20"/>
              </w:rPr>
              <w:t xml:space="preserve">注册</w:t>
            </w:r>
            <w:r>
              <w:rPr>
                <w:rFonts w:ascii="Microsoft YaHei" w:hAnsi="Microsoft YaHei" w:eastAsia="微软雅黑"/>
                <w:b w:val="0"/>
                <w:sz w:val="20"/>
              </w:rPr>
              <w:t xml:space="preserve"> UIO </w:t>
            </w:r>
            <w:r>
              <w:rPr>
                <w:rFonts w:hint="eastAsia" w:ascii="Microsoft YaHei" w:hAnsi="Microsoft YaHei" w:eastAsia="微软雅黑"/>
                <w:b w:val="0"/>
                <w:sz w:val="20"/>
              </w:rPr>
              <w:t xml:space="preserve">设备、处理中断、向用户侧传递事件</w:t>
            </w:r>
          </w:p>
        </w:tc>
      </w:tr>
      <w:tr>
        <w:tc>
          <w:tcPr/>
          <w:p>
            <w:pPr>
              <w:pStyle w:val="Compact"/>
            </w:pP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HAL</w:t>
            </w:r>
          </w:p>
        </w:tc>
        <w:tc>
          <w:tcPr/>
          <w:p>
            <w:pPr>
              <w:pStyle w:val="Compact"/>
            </w:pPr>
            <w:r>
              <w:rPr>
                <w:rStyle w:val="VerbatimChar"/>
                <w:rFonts w:ascii="Microsoft YaHei" w:hAnsi="Microsoft YaHei" w:eastAsia="微软雅黑"/>
                <w:b w:val="0"/>
                <w:sz w:val="20"/>
              </w:rPr>
              <w:t xml:space="preserve">ipcs/mpu/hw/c1/ipc-hw.c</w:t>
            </w:r>
          </w:p>
        </w:tc>
        <w:tc>
          <w:tcPr/>
          <w:p>
            <w:pPr>
              <w:pStyle w:val="Compact"/>
            </w:pPr>
            <w:r>
              <w:rPr>
                <w:rFonts w:hint="eastAsia" w:ascii="Microsoft YaHei" w:hAnsi="Microsoft YaHei" w:eastAsia="微软雅黑"/>
                <w:b w:val="0"/>
                <w:sz w:val="20"/>
              </w:rPr>
              <w:t xml:space="preserve">执行</w:t>
            </w:r>
            <w:r>
              <w:rPr>
                <w:rFonts w:ascii="Microsoft YaHei" w:hAnsi="Microsoft YaHei" w:eastAsia="微软雅黑"/>
                <w:b w:val="0"/>
                <w:sz w:val="20"/>
              </w:rPr>
              <w:t xml:space="preserve"> MSCM </w:t>
            </w:r>
            <w:r>
              <w:rPr>
                <w:rFonts w:hint="eastAsia" w:ascii="Microsoft YaHei" w:hAnsi="Microsoft YaHei" w:eastAsia="微软雅黑"/>
                <w:b w:val="0"/>
                <w:sz w:val="20"/>
              </w:rPr>
              <w:t xml:space="preserve">与</w:t>
            </w:r>
            <w:r>
              <w:rPr>
                <w:rFonts w:ascii="Microsoft YaHei" w:hAnsi="Microsoft YaHei" w:eastAsia="微软雅黑"/>
                <w:b w:val="0"/>
                <w:sz w:val="20"/>
              </w:rPr>
              <w:t xml:space="preserve"> IRQ </w:t>
            </w:r>
            <w:r>
              <w:rPr>
                <w:rFonts w:hint="eastAsia" w:ascii="Microsoft YaHei" w:hAnsi="Microsoft YaHei" w:eastAsia="微软雅黑"/>
                <w:b w:val="0"/>
                <w:sz w:val="20"/>
              </w:rPr>
              <w:t xml:space="preserve">相关真实硬件操作</w:t>
            </w:r>
          </w:p>
        </w:tc>
      </w:tr>
    </w:tbl>
    <w:p>
      <w:pPr>
        <w:pStyle w:val="a9"/>
        <w:spacing w:before="0" w:after="0"/>
        <w:ind w:firstLine="0" w:left="0" w:right="0"/>
      </w:pPr>
      <w:r>
        <w:rPr>
          <w:rFonts w:hint="eastAsia" w:ascii="Microsoft YaHei" w:hAnsi="Microsoft YaHei" w:eastAsia="微软雅黑"/>
          <w:b w:val="0"/>
          <w:sz w:val="22"/>
        </w:rPr>
        <w:t xml:space="preserve">用户侧</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ipcsHwIrqEnable</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ipcsHwIrqDisable</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ipcsHwIrqNotify</w:t>
      </w:r>
      <w:r>
        <w:rPr>
          <w:rFonts w:ascii="Microsoft YaHei" w:hAnsi="Microsoft YaHei" w:eastAsia="微软雅黑"/>
          <w:b w:val="0"/>
          <w:sz w:val="22"/>
        </w:rPr>
        <w:t xml:space="preserve"> </w:t>
      </w:r>
      <w:r>
        <w:rPr>
          <w:rFonts w:hint="eastAsia" w:ascii="Microsoft YaHei" w:hAnsi="Microsoft YaHei" w:eastAsia="微软雅黑"/>
          <w:b w:val="0"/>
          <w:sz w:val="22"/>
        </w:rPr>
        <w:t xml:space="preserve">通过</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ipcsSendUioCmd</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写</w:t>
      </w:r>
      <w:r>
        <w:rPr>
          <w:rFonts w:ascii="Microsoft YaHei" w:hAnsi="Microsoft YaHei" w:eastAsia="微软雅黑"/>
          <w:b w:val="0"/>
          <w:sz w:val="22"/>
        </w:rPr>
        <w:t xml:space="preserve"> UIO fd </w:t>
      </w:r>
      <w:r>
        <w:rPr>
          <w:rFonts w:hint="eastAsia" w:ascii="Microsoft YaHei" w:hAnsi="Microsoft YaHei" w:eastAsia="微软雅黑"/>
          <w:b w:val="0"/>
          <w:sz w:val="22"/>
        </w:rPr>
        <w:t xml:space="preserve">转发命令；</w:t>
      </w:r>
      <w:r>
        <w:rPr>
          <w:rStyle w:val="VerbatimChar"/>
          <w:rFonts w:ascii="Microsoft YaHei" w:hAnsi="Microsoft YaHei" w:eastAsia="微软雅黑"/>
          <w:b w:val="0"/>
          <w:sz w:val="22"/>
        </w:rPr>
        <w:t xml:space="preserve">ipcsHwInit</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ipcsHwFree</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是空实现，源码注释说明初始化和释放由内核</w:t>
      </w:r>
      <w:r>
        <w:rPr>
          <w:rFonts w:ascii="Microsoft YaHei" w:hAnsi="Microsoft YaHei" w:eastAsia="微软雅黑"/>
          <w:b w:val="0"/>
          <w:sz w:val="22"/>
        </w:rPr>
        <w:t xml:space="preserve"> UIO </w:t>
      </w:r>
      <w:r>
        <w:rPr>
          <w:rFonts w:hint="eastAsia" w:ascii="Microsoft YaHei" w:hAnsi="Microsoft YaHei" w:eastAsia="微软雅黑"/>
          <w:b w:val="0"/>
          <w:sz w:val="22"/>
        </w:rPr>
        <w:t xml:space="preserve">模块处理。</w:t>
      </w:r>
    </w:p>
    <w:bookmarkEnd w:id="14"/>
    <w:bookmarkStart w:id="18" w:name="cdev-实现"/>
    <w:p>
      <w:pPr>
        <w:pStyle w:val="3"/>
      </w:pPr>
      <w:r>
        <w:t>CDEV 实现</w:t>
      </w:r>
    </w:p>
    <w:p>
      <w:pPr>
        <w:pStyle w:val="FirstParagraph"/>
        <w:spacing w:before="0" w:after="0"/>
        <w:ind w:firstLine="0" w:left="0" w:right="0"/>
      </w:pPr>
      <w:r>
        <w:rPr>
          <w:rFonts w:ascii="Microsoft YaHei" w:hAnsi="Microsoft YaHei" w:eastAsia="微软雅黑"/>
          <w:b w:val="0"/>
          <w:sz w:val="22"/>
        </w:rPr>
        <w:t xml:space="preserve">CDEV </w:t>
      </w:r>
      <w:r>
        <w:rPr>
          <w:rFonts w:hint="eastAsia" w:ascii="Microsoft YaHei" w:hAnsi="Microsoft YaHei" w:eastAsia="微软雅黑"/>
          <w:b w:val="0"/>
          <w:sz w:val="22"/>
        </w:rPr>
        <w:t xml:space="preserve">实现由用户库代理、字符设备</w:t>
      </w:r>
      <w:r>
        <w:rPr>
          <w:rFonts w:ascii="Microsoft YaHei" w:hAnsi="Microsoft YaHei" w:eastAsia="微软雅黑"/>
          <w:b w:val="0"/>
          <w:sz w:val="22"/>
        </w:rPr>
        <w:t xml:space="preserve"> Backend、Linux HAL </w:t>
      </w:r>
      <w:r>
        <w:rPr>
          <w:rFonts w:hint="eastAsia" w:ascii="Microsoft YaHei" w:hAnsi="Microsoft YaHei" w:eastAsia="微软雅黑"/>
          <w:b w:val="0"/>
          <w:sz w:val="22"/>
        </w:rPr>
        <w:t xml:space="preserve">三部分组成。</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hint="eastAsia" w:ascii="Microsoft YaHei" w:hAnsi="Microsoft YaHei" w:eastAsia="微软雅黑"/>
                <w:b w:val="0"/>
                <w:sz w:val="20"/>
              </w:rPr>
              <w:t xml:space="preserve">部分</w:t>
            </w:r>
          </w:p>
        </w:tc>
        <w:tc>
          <w:tcPr/>
          <w:p>
            <w:pPr>
              <w:pStyle w:val="Compact"/>
            </w:pPr>
            <w:r>
              <w:rPr>
                <w:rFonts w:hint="eastAsia" w:ascii="Microsoft YaHei" w:hAnsi="Microsoft YaHei" w:eastAsia="微软雅黑"/>
                <w:b w:val="0"/>
                <w:sz w:val="20"/>
              </w:rPr>
              <w:t xml:space="preserve">源码</w:t>
            </w:r>
          </w:p>
        </w:tc>
        <w:tc>
          <w:tcPr/>
          <w:p>
            <w:pPr>
              <w:pStyle w:val="Compact"/>
            </w:pPr>
            <w:r>
              <w:rPr>
                <w:rFonts w:hint="eastAsia" w:ascii="Microsoft YaHei" w:hAnsi="Microsoft YaHei" w:eastAsia="微软雅黑"/>
                <w:b w:val="0"/>
                <w:sz w:val="20"/>
              </w:rPr>
              <w:t xml:space="preserve">设计职责</w:t>
            </w:r>
          </w:p>
        </w:tc>
      </w:tr>
      <w:tr>
        <w:tc>
          <w:tcPr/>
          <w:p>
            <w:pPr>
              <w:pStyle w:val="Compact"/>
            </w:pPr>
            <w:r>
              <w:rPr>
                <w:rFonts w:hint="eastAsia" w:ascii="Microsoft YaHei" w:hAnsi="Microsoft YaHei" w:eastAsia="微软雅黑"/>
                <w:b w:val="0"/>
                <w:sz w:val="20"/>
              </w:rPr>
              <w:t xml:space="preserve">用户侧代理</w:t>
            </w:r>
          </w:p>
        </w:tc>
        <w:tc>
          <w:tcPr/>
          <w:p>
            <w:pPr>
              <w:pStyle w:val="Compact"/>
            </w:pPr>
            <w:r>
              <w:rPr>
                <w:rStyle w:val="VerbatimChar"/>
                <w:rFonts w:ascii="Microsoft YaHei" w:hAnsi="Microsoft YaHei" w:eastAsia="微软雅黑"/>
                <w:b w:val="0"/>
                <w:sz w:val="20"/>
              </w:rPr>
              <w:t xml:space="preserve">ipcs/mpu/os_cdev/ipc-os.c</w:t>
            </w:r>
          </w:p>
        </w:tc>
        <w:tc>
          <w:tcPr/>
          <w:p>
            <w:pPr>
              <w:pStyle w:val="Compact"/>
            </w:pPr>
            <w:r>
              <w:rPr>
                <w:rFonts w:hint="eastAsia" w:ascii="Microsoft YaHei" w:hAnsi="Microsoft YaHei" w:eastAsia="微软雅黑"/>
                <w:b w:val="0"/>
                <w:sz w:val="20"/>
              </w:rPr>
              <w:t xml:space="preserve">导出</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ipcsOs*</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ipcsHw*</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同名符号，满足</w:t>
            </w:r>
            <w:r>
              <w:rPr>
                <w:rFonts w:ascii="Microsoft YaHei" w:hAnsi="Microsoft YaHei" w:eastAsia="微软雅黑"/>
                <w:b w:val="0"/>
                <w:sz w:val="20"/>
              </w:rPr>
              <w:t xml:space="preserve"> SHM </w:t>
            </w:r>
            <w:r>
              <w:rPr>
                <w:rFonts w:hint="eastAsia" w:ascii="Microsoft YaHei" w:hAnsi="Microsoft YaHei" w:eastAsia="微软雅黑"/>
                <w:b w:val="0"/>
                <w:sz w:val="20"/>
              </w:rPr>
              <w:t xml:space="preserve">对</w:t>
            </w:r>
            <w:r>
              <w:rPr>
                <w:rFonts w:ascii="Microsoft YaHei" w:hAnsi="Microsoft YaHei" w:eastAsia="微软雅黑"/>
                <w:b w:val="0"/>
                <w:sz w:val="20"/>
              </w:rPr>
              <w:t xml:space="preserve"> OSAL/HAL </w:t>
            </w:r>
            <w:r>
              <w:rPr>
                <w:rFonts w:hint="eastAsia" w:ascii="Microsoft YaHei" w:hAnsi="Microsoft YaHei" w:eastAsia="微软雅黑"/>
                <w:b w:val="0"/>
                <w:sz w:val="20"/>
              </w:rPr>
              <w:t xml:space="preserve">的接口契约；通过</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/dev/ipc-shm-cdev</w:t>
            </w:r>
            <w:r>
              <w:rPr>
                <w:rFonts w:ascii="Microsoft YaHei" w:hAnsi="Microsoft YaHei" w:eastAsia="微软雅黑"/>
                <w:b w:val="0"/>
                <w:sz w:val="20"/>
              </w:rPr>
              <w:t xml:space="preserve"> </w:t>
            </w:r>
            <w:r>
              <w:rPr>
                <w:rFonts w:hint="eastAsia" w:ascii="Microsoft YaHei" w:hAnsi="Microsoft YaHei" w:eastAsia="微软雅黑"/>
                <w:b w:val="0"/>
                <w:sz w:val="20"/>
              </w:rPr>
              <w:t xml:space="preserve">与内核通信</w:t>
            </w:r>
          </w:p>
        </w:tc>
      </w:tr>
      <w:tr>
        <w:tc>
          <w:tcPr/>
          <w:p>
            <w:pPr>
              <w:pStyle w:val="Compact"/>
            </w:pP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Backend</w:t>
            </w:r>
          </w:p>
        </w:tc>
        <w:tc>
          <w:tcPr/>
          <w:p>
            <w:pPr>
              <w:pStyle w:val="Compact"/>
            </w:pPr>
            <w:r>
              <w:rPr>
                <w:rStyle w:val="VerbatimChar"/>
                <w:rFonts w:ascii="Microsoft YaHei" w:hAnsi="Microsoft YaHei" w:eastAsia="微软雅黑"/>
                <w:b w:val="0"/>
                <w:sz w:val="20"/>
              </w:rPr>
              <w:t xml:space="preserve">ipcs/mpu/os_kernel/ipc-cdev.c</w:t>
            </w:r>
          </w:p>
        </w:tc>
        <w:tc>
          <w:tcPr/>
          <w:p>
            <w:pPr>
              <w:pStyle w:val="Compact"/>
            </w:pPr>
            <w:r>
              <w:rPr>
                <w:rFonts w:hint="eastAsia" w:ascii="Microsoft YaHei" w:hAnsi="Microsoft YaHei" w:eastAsia="微软雅黑"/>
                <w:b w:val="0"/>
                <w:sz w:val="20"/>
              </w:rPr>
              <w:t xml:space="preserve">提供字符设备、ioctl、wait</w:t>
            </w:r>
            <w:r>
              <w:rPr>
                <w:rFonts w:ascii="Microsoft YaHei" w:hAnsi="Microsoft YaHei" w:eastAsia="微软雅黑"/>
                <w:b w:val="0"/>
                <w:sz w:val="20"/>
              </w:rPr>
              <w:t xml:space="preserve"> queue、ISR </w:t>
            </w:r>
            <w:r>
              <w:rPr>
                <w:rFonts w:hint="eastAsia" w:ascii="Microsoft YaHei" w:hAnsi="Microsoft YaHei" w:eastAsia="微软雅黑"/>
                <w:b w:val="0"/>
                <w:sz w:val="20"/>
              </w:rPr>
              <w:t xml:space="preserve">处理</w:t>
            </w:r>
          </w:p>
        </w:tc>
      </w:tr>
      <w:tr>
        <w:tc>
          <w:tcPr/>
          <w:p>
            <w:pPr>
              <w:pStyle w:val="Compact"/>
            </w:pP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HAL</w:t>
            </w:r>
          </w:p>
        </w:tc>
        <w:tc>
          <w:tcPr/>
          <w:p>
            <w:pPr>
              <w:pStyle w:val="Compact"/>
            </w:pPr>
            <w:r>
              <w:rPr>
                <w:rStyle w:val="VerbatimChar"/>
                <w:rFonts w:ascii="Microsoft YaHei" w:hAnsi="Microsoft YaHei" w:eastAsia="微软雅黑"/>
                <w:b w:val="0"/>
                <w:sz w:val="20"/>
              </w:rPr>
              <w:t xml:space="preserve">ipcs/mpu/hw/c1/ipc-hw.c</w:t>
            </w:r>
          </w:p>
        </w:tc>
        <w:tc>
          <w:tcPr/>
          <w:p>
            <w:pPr>
              <w:pStyle w:val="Compact"/>
            </w:pPr>
            <w:r>
              <w:rPr>
                <w:rFonts w:hint="eastAsia" w:ascii="Microsoft YaHei" w:hAnsi="Microsoft YaHei" w:eastAsia="微软雅黑"/>
                <w:b w:val="0"/>
                <w:sz w:val="20"/>
              </w:rPr>
              <w:t xml:space="preserve">执行</w:t>
            </w:r>
            <w:r>
              <w:rPr>
                <w:rFonts w:ascii="Microsoft YaHei" w:hAnsi="Microsoft YaHei" w:eastAsia="微软雅黑"/>
                <w:b w:val="0"/>
                <w:sz w:val="20"/>
              </w:rPr>
              <w:t xml:space="preserve"> MSCM </w:t>
            </w:r>
            <w:r>
              <w:rPr>
                <w:rFonts w:hint="eastAsia" w:ascii="Microsoft YaHei" w:hAnsi="Microsoft YaHei" w:eastAsia="微软雅黑"/>
                <w:b w:val="0"/>
                <w:sz w:val="20"/>
              </w:rPr>
              <w:t xml:space="preserve">与</w:t>
            </w:r>
            <w:r>
              <w:rPr>
                <w:rFonts w:ascii="Microsoft YaHei" w:hAnsi="Microsoft YaHei" w:eastAsia="微软雅黑"/>
                <w:b w:val="0"/>
                <w:sz w:val="20"/>
              </w:rPr>
              <w:t xml:space="preserve"> IRQ </w:t>
            </w:r>
            <w:r>
              <w:rPr>
                <w:rFonts w:hint="eastAsia" w:ascii="Microsoft YaHei" w:hAnsi="Microsoft YaHei" w:eastAsia="微软雅黑"/>
                <w:b w:val="0"/>
                <w:sz w:val="20"/>
              </w:rPr>
              <w:t xml:space="preserve">相关真实硬件操作</w:t>
            </w:r>
          </w:p>
        </w:tc>
      </w:tr>
    </w:tbl>
    <w:p>
      <w:pPr>
        <w:pStyle w:val="a9"/>
        <w:spacing w:before="0" w:after="0"/>
        <w:ind w:firstLine="0" w:left="0" w:right="0"/>
      </w:pPr>
      <w:r>
        <w:rPr>
          <w:rFonts w:hint="eastAsia" w:ascii="Microsoft YaHei" w:hAnsi="Microsoft YaHei" w:eastAsia="微软雅黑"/>
          <w:b w:val="0"/>
          <w:sz w:val="22"/>
        </w:rPr>
        <w:t xml:space="preserve">用户侧</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ipcsHwIrqEnable</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ipcsHwIrqDisable</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ipcsHwIrqNotify</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使用</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IPC_CDEV_CMD_*</w:t>
      </w:r>
      <w:r>
        <w:rPr>
          <w:rFonts w:ascii="Microsoft YaHei" w:hAnsi="Microsoft YaHei" w:eastAsia="微软雅黑"/>
          <w:b w:val="0"/>
          <w:sz w:val="22"/>
        </w:rPr>
        <w:t xml:space="preserve"> </w:t>
      </w:r>
      <w:r>
        <w:rPr>
          <w:rFonts w:ascii="Microsoft YaHei" w:hAnsi="Microsoft YaHei" w:eastAsia="微软雅黑"/>
          <w:b w:val="0"/>
          <w:sz w:val="22"/>
        </w:rPr>
        <w:t xml:space="preserve">ioctl </w:t>
      </w:r>
      <w:r>
        <w:rPr>
          <w:rFonts w:hint="eastAsia" w:ascii="Microsoft YaHei" w:hAnsi="Microsoft YaHei" w:eastAsia="微软雅黑"/>
          <w:b w:val="0"/>
          <w:sz w:val="22"/>
        </w:rPr>
        <w:t xml:space="preserve">转发到内核；</w:t>
      </w:r>
      <w:r>
        <w:rPr>
          <w:rStyle w:val="VerbatimChar"/>
          <w:rFonts w:ascii="Microsoft YaHei" w:hAnsi="Microsoft YaHei" w:eastAsia="微软雅黑"/>
          <w:b w:val="0"/>
          <w:sz w:val="22"/>
        </w:rPr>
        <w:t xml:space="preserve">ipcsHwInit</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ipcsHwFree</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是空实现，源码注释说明由内核模块处理。</w:t>
      </w:r>
    </w:p>
    <w:bookmarkEnd w:id="15"/>
    <w:bookmarkStart w:id="19" w:name="全内核实现"/>
    <w:p>
      <w:pPr>
        <w:pStyle w:val="3"/>
      </w:pPr>
      <w:r>
        <w:t>全内核实现</w:t>
      </w:r>
    </w:p>
    <w:p>
      <w:pPr>
        <w:pStyle w:val="FirstParagraph"/>
        <w:spacing w:before="0" w:after="0"/>
        <w:ind w:firstLine="0" w:left="0" w:right="0"/>
      </w:pPr>
      <w:r>
        <w:rPr>
          <w:rFonts w:hint="eastAsia" w:ascii="Microsoft YaHei" w:hAnsi="Microsoft YaHei" w:eastAsia="微软雅黑"/>
          <w:b w:val="0"/>
          <w:sz w:val="22"/>
        </w:rPr>
        <w:t xml:space="preserve">全内核实现不使用用户侧代理。Core、OSAL、HAL</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均在内核模块中运行，形态与</w:t>
      </w:r>
      <w:r>
        <w:rPr>
          <w:rFonts w:ascii="Microsoft YaHei" w:hAnsi="Microsoft YaHei" w:eastAsia="微软雅黑"/>
          <w:b w:val="0"/>
          <w:sz w:val="22"/>
        </w:rPr>
        <w:t xml:space="preserve"> RTOS </w:t>
      </w:r>
      <w:r>
        <w:rPr>
          <w:rFonts w:hint="eastAsia" w:ascii="Microsoft YaHei" w:hAnsi="Microsoft YaHei" w:eastAsia="微软雅黑"/>
          <w:b w:val="0"/>
          <w:sz w:val="22"/>
        </w:rPr>
        <w:t xml:space="preserve">部署变体一致。</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hint="eastAsia" w:ascii="Microsoft YaHei" w:hAnsi="Microsoft YaHei" w:eastAsia="微软雅黑"/>
                <w:b w:val="0"/>
                <w:sz w:val="20"/>
              </w:rPr>
              <w:t xml:space="preserve">部分</w:t>
            </w:r>
          </w:p>
        </w:tc>
        <w:tc>
          <w:tcPr/>
          <w:p>
            <w:pPr>
              <w:pStyle w:val="Compact"/>
            </w:pPr>
            <w:r>
              <w:rPr>
                <w:rFonts w:hint="eastAsia" w:ascii="Microsoft YaHei" w:hAnsi="Microsoft YaHei" w:eastAsia="微软雅黑"/>
                <w:b w:val="0"/>
                <w:sz w:val="20"/>
              </w:rPr>
              <w:t xml:space="preserve">源码</w:t>
            </w:r>
          </w:p>
        </w:tc>
        <w:tc>
          <w:tcPr/>
          <w:p>
            <w:pPr>
              <w:pStyle w:val="Compact"/>
            </w:pPr>
            <w:r>
              <w:rPr>
                <w:rFonts w:hint="eastAsia" w:ascii="Microsoft YaHei" w:hAnsi="Microsoft YaHei" w:eastAsia="微软雅黑"/>
                <w:b w:val="0"/>
                <w:sz w:val="20"/>
              </w:rPr>
              <w:t xml:space="preserve">设计职责</w:t>
            </w:r>
          </w:p>
        </w:tc>
      </w:tr>
      <w:tr>
        <w:tc>
          <w:tcPr/>
          <w:p>
            <w:pPr>
              <w:pStyle w:val="Compact"/>
            </w:pPr>
            <w:r>
              <w:rPr>
                <w:rFonts w:ascii="Microsoft YaHei" w:hAnsi="Microsoft YaHei" w:eastAsia="微软雅黑"/>
                <w:b w:val="0"/>
                <w:sz w:val="20"/>
              </w:rPr>
              <w:t xml:space="preserve">OSAL</w:t>
            </w:r>
          </w:p>
        </w:tc>
        <w:tc>
          <w:tcPr/>
          <w:p>
            <w:pPr>
              <w:pStyle w:val="Compact"/>
            </w:pPr>
            <w:r>
              <w:rPr>
                <w:rStyle w:val="VerbatimChar"/>
                <w:rFonts w:ascii="Microsoft YaHei" w:hAnsi="Microsoft YaHei" w:eastAsia="微软雅黑"/>
                <w:b w:val="0"/>
                <w:sz w:val="20"/>
              </w:rPr>
              <w:t xml:space="preserve">ipcs/mpu/os_kernel/ipc-os.c</w:t>
            </w:r>
          </w:p>
        </w:tc>
        <w:tc>
          <w:tcPr/>
          <w:p>
            <w:pPr>
              <w:pStyle w:val="Compact"/>
            </w:pPr>
            <w:r>
              <w:rPr>
                <w:rFonts w:hint="eastAsia" w:ascii="Microsoft YaHei" w:hAnsi="Microsoft YaHei" w:eastAsia="微软雅黑"/>
                <w:b w:val="0"/>
                <w:sz w:val="20"/>
              </w:rPr>
              <w:t xml:space="preserve">实现</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ipcsOsInit</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ipcsOsFree</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ipcsOsGetLocalShm</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ipcsOsGetRemoteShm</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ipcsOsPollChannels</w:t>
            </w:r>
          </w:p>
        </w:tc>
      </w:tr>
      <w:tr>
        <w:tc>
          <w:tcPr/>
          <w:p>
            <w:pPr>
              <w:pStyle w:val="Compact"/>
            </w:pPr>
            <w:r>
              <w:rPr>
                <w:rFonts w:ascii="Microsoft YaHei" w:hAnsi="Microsoft YaHei" w:eastAsia="微软雅黑"/>
                <w:b w:val="0"/>
                <w:sz w:val="20"/>
              </w:rPr>
              <w:t xml:space="preserve">HAL</w:t>
            </w:r>
          </w:p>
        </w:tc>
        <w:tc>
          <w:tcPr/>
          <w:p>
            <w:pPr>
              <w:pStyle w:val="Compact"/>
            </w:pPr>
            <w:r>
              <w:rPr>
                <w:rStyle w:val="VerbatimChar"/>
                <w:rFonts w:ascii="Microsoft YaHei" w:hAnsi="Microsoft YaHei" w:eastAsia="微软雅黑"/>
                <w:b w:val="0"/>
                <w:sz w:val="20"/>
              </w:rPr>
              <w:t xml:space="preserve">ipcs/mpu/hw/c1/ipc-hw.c</w:t>
            </w:r>
          </w:p>
        </w:tc>
        <w:tc>
          <w:tcPr/>
          <w:p>
            <w:pPr>
              <w:pStyle w:val="Compact"/>
            </w:pPr>
            <w:r>
              <w:rPr>
                <w:rFonts w:hint="eastAsia" w:ascii="Microsoft YaHei" w:hAnsi="Microsoft YaHei" w:eastAsia="微软雅黑"/>
                <w:b w:val="0"/>
                <w:sz w:val="20"/>
              </w:rPr>
              <w:t xml:space="preserve">实现</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ipcsHwInit</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ipcsHwIrqEnable</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ipcsHwIrqDisable</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ipcsHwIrqNotify</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ipcsHwIrqClear</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等硬件操作</w:t>
            </w:r>
          </w:p>
        </w:tc>
      </w:tr>
    </w:tbl>
    <w:p>
      <w:pPr>
        <w:pStyle w:val="a9"/>
        <w:spacing w:before="0" w:after="0"/>
        <w:ind w:firstLine="0" w:left="0" w:right="0"/>
      </w:pPr>
      <w:r>
        <w:rPr>
          <w:rStyle w:val="VerbatimChar"/>
          <w:rFonts w:ascii="Microsoft YaHei" w:hAnsi="Microsoft YaHei" w:eastAsia="微软雅黑"/>
          <w:b w:val="0"/>
          <w:sz w:val="22"/>
        </w:rPr>
        <w:t xml:space="preserve">ipcs/mpu/os_kernel/ipc-os.c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使用</w:t>
      </w:r>
      <w:r>
        <w:rPr>
          <w:rFonts w:ascii="Microsoft YaHei" w:hAnsi="Microsoft YaHei" w:eastAsia="微软雅黑"/>
          <w:b w:val="0"/>
          <w:sz w:val="22"/>
        </w:rPr>
        <w:t xml:space="preserve"> tasklet </w:t>
      </w:r>
      <w:r>
        <w:rPr>
          <w:rFonts w:hint="eastAsia" w:ascii="Microsoft YaHei" w:hAnsi="Microsoft YaHei" w:eastAsia="微软雅黑"/>
          <w:b w:val="0"/>
          <w:sz w:val="22"/>
        </w:rPr>
        <w:t xml:space="preserve">进行延迟收包处理，</w:t>
      </w:r>
      <w:r>
        <w:rPr>
          <w:rStyle w:val="VerbatimChar"/>
          <w:rFonts w:ascii="Microsoft YaHei" w:hAnsi="Microsoft YaHei" w:eastAsia="微软雅黑"/>
          <w:b w:val="0"/>
          <w:sz w:val="22"/>
        </w:rPr>
        <w:t xml:space="preserve">ipcs/mpu/hw/c1/ipc-hw.c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负责映射</w:t>
      </w:r>
      <w:r>
        <w:rPr>
          <w:rFonts w:ascii="Microsoft YaHei" w:hAnsi="Microsoft YaHei" w:eastAsia="微软雅黑"/>
          <w:b w:val="0"/>
          <w:sz w:val="22"/>
        </w:rPr>
        <w:t xml:space="preserve"> MSCM </w:t>
      </w:r>
      <w:r>
        <w:rPr>
          <w:rFonts w:hint="eastAsia" w:ascii="Microsoft YaHei" w:hAnsi="Microsoft YaHei" w:eastAsia="微软雅黑"/>
          <w:b w:val="0"/>
          <w:sz w:val="22"/>
        </w:rPr>
        <w:t xml:space="preserve">并访问中断相关寄存器。</w:t>
      </w:r>
    </w:p>
    <w:bookmarkEnd w:id="16"/>
    <w:bookmarkEnd w:id="17"/>
    <w:bookmarkStart w:id="20" w:name="osalhal-实现位置对照"/>
    <w:p>
      <w:pPr>
        <w:pStyle w:val="21"/>
      </w:pPr>
      <w:r>
        <w:t>OSAL/HAL 实现位置对照</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rPr>
                <w:rFonts w:hint="eastAsia" w:ascii="Microsoft YaHei" w:hAnsi="Microsoft YaHei" w:eastAsia="微软雅黑"/>
                <w:b w:val="0"/>
                <w:sz w:val="20"/>
              </w:rPr>
              <w:t xml:space="preserve">接口</w:t>
            </w:r>
          </w:p>
        </w:tc>
        <w:tc>
          <w:tcPr/>
          <w:p>
            <w:pPr>
              <w:pStyle w:val="Compact"/>
            </w:pPr>
            <w:r>
              <w:rPr>
                <w:rFonts w:ascii="Microsoft YaHei" w:hAnsi="Microsoft YaHei" w:eastAsia="微软雅黑"/>
                <w:b w:val="0"/>
                <w:sz w:val="20"/>
              </w:rPr>
              <w:t xml:space="preserve">RTOS </w:t>
            </w:r>
            <w:r>
              <w:rPr>
                <w:rFonts w:hint="eastAsia" w:ascii="Microsoft YaHei" w:hAnsi="Microsoft YaHei" w:eastAsia="微软雅黑"/>
                <w:b w:val="0"/>
                <w:sz w:val="20"/>
              </w:rPr>
              <w:t xml:space="preserve">部署变体</w:t>
            </w:r>
          </w:p>
        </w:tc>
        <w:tc>
          <w:tcPr/>
          <w:p>
            <w:pPr>
              <w:pStyle w:val="Compact"/>
            </w:pPr>
            <w:r>
              <w:rPr>
                <w:rFonts w:ascii="Microsoft YaHei" w:hAnsi="Microsoft YaHei" w:eastAsia="微软雅黑"/>
                <w:b w:val="0"/>
                <w:sz w:val="20"/>
              </w:rPr>
              <w:t xml:space="preserve">Linux UIO </w:t>
            </w:r>
            <w:r>
              <w:rPr>
                <w:rFonts w:hint="eastAsia" w:ascii="Microsoft YaHei" w:hAnsi="Microsoft YaHei" w:eastAsia="微软雅黑"/>
                <w:b w:val="0"/>
                <w:sz w:val="20"/>
              </w:rPr>
              <w:t xml:space="preserve">实现</w:t>
            </w:r>
          </w:p>
        </w:tc>
        <w:tc>
          <w:tcPr/>
          <w:p>
            <w:pPr>
              <w:pStyle w:val="Compact"/>
            </w:pPr>
            <w:r>
              <w:rPr>
                <w:rFonts w:ascii="Microsoft YaHei" w:hAnsi="Microsoft YaHei" w:eastAsia="微软雅黑"/>
                <w:b w:val="0"/>
                <w:sz w:val="20"/>
              </w:rPr>
              <w:t xml:space="preserve">Linux CDEV </w:t>
            </w:r>
            <w:r>
              <w:rPr>
                <w:rFonts w:hint="eastAsia" w:ascii="Microsoft YaHei" w:hAnsi="Microsoft YaHei" w:eastAsia="微软雅黑"/>
                <w:b w:val="0"/>
                <w:sz w:val="20"/>
              </w:rPr>
              <w:t xml:space="preserve">实现</w:t>
            </w:r>
          </w:p>
        </w:tc>
        <w:tc>
          <w:tcPr/>
          <w:p>
            <w:pPr>
              <w:pStyle w:val="Compact"/>
            </w:pPr>
            <w:r>
              <w:rPr>
                <w:rFonts w:ascii="Microsoft YaHei" w:hAnsi="Microsoft YaHei" w:eastAsia="微软雅黑"/>
                <w:b w:val="0"/>
                <w:sz w:val="20"/>
              </w:rPr>
              <w:t xml:space="preserve">Linux </w:t>
            </w:r>
            <w:r>
              <w:rPr>
                <w:rFonts w:hint="eastAsia" w:ascii="Microsoft YaHei" w:hAnsi="Microsoft YaHei" w:eastAsia="微软雅黑"/>
                <w:b w:val="0"/>
                <w:sz w:val="20"/>
              </w:rPr>
              <w:t xml:space="preserve">全内核实现</w:t>
            </w:r>
          </w:p>
        </w:tc>
      </w:tr>
      <w:tr>
        <w:tc>
          <w:tcPr/>
          <w:p>
            <w:pPr>
              <w:pStyle w:val="Compact"/>
            </w:pPr>
            <w:r>
              <w:rPr>
                <w:rStyle w:val="VerbatimChar"/>
                <w:rFonts w:ascii="Microsoft YaHei" w:hAnsi="Microsoft YaHei" w:eastAsia="微软雅黑"/>
                <w:b w:val="0"/>
                <w:sz w:val="20"/>
              </w:rPr>
              <w:t xml:space="preserve">ipcsOsInit</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ipcsOsFree</w:t>
            </w:r>
          </w:p>
        </w:tc>
        <w:tc>
          <w:tcPr/>
          <w:p>
            <w:pPr>
              <w:pStyle w:val="Compact"/>
            </w:pPr>
            <w:r>
              <w:rPr>
                <w:rStyle w:val="VerbatimChar"/>
                <w:rFonts w:ascii="Microsoft YaHei" w:hAnsi="Microsoft YaHei" w:eastAsia="微软雅黑"/>
                <w:b w:val="0"/>
                <w:sz w:val="20"/>
              </w:rPr>
              <w:t xml:space="preserve">mcu/os/*/ipc-os-*.c</w:t>
            </w:r>
          </w:p>
        </w:tc>
        <w:tc>
          <w:tcPr/>
          <w:p>
            <w:pPr>
              <w:pStyle w:val="Compact"/>
            </w:pPr>
            <w:r>
              <w:rPr>
                <w:rFonts w:hint="eastAsia" w:ascii="Microsoft YaHei" w:hAnsi="Microsoft YaHei" w:eastAsia="微软雅黑"/>
                <w:b w:val="0"/>
                <w:sz w:val="20"/>
              </w:rPr>
              <w:t xml:space="preserve">用户侧</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os_uio/ipc-os.c</w:t>
            </w:r>
            <w:r>
              <w:rPr>
                <w:rFonts w:ascii="Microsoft YaHei" w:hAnsi="Microsoft YaHei" w:eastAsia="微软雅黑"/>
                <w:b w:val="0"/>
                <w:sz w:val="20"/>
              </w:rPr>
              <w:t xml:space="preserve"> </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ipc-uio.c</w:t>
            </w:r>
          </w:p>
        </w:tc>
        <w:tc>
          <w:tcPr/>
          <w:p>
            <w:pPr>
              <w:pStyle w:val="Compact"/>
            </w:pPr>
            <w:r>
              <w:rPr>
                <w:rFonts w:hint="eastAsia" w:ascii="Microsoft YaHei" w:hAnsi="Microsoft YaHei" w:eastAsia="微软雅黑"/>
                <w:b w:val="0"/>
                <w:sz w:val="20"/>
              </w:rPr>
              <w:t xml:space="preserve">用户侧</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os_cdev/ipc-os.c</w:t>
            </w:r>
            <w:r>
              <w:rPr>
                <w:rFonts w:ascii="Microsoft YaHei" w:hAnsi="Microsoft YaHei" w:eastAsia="微软雅黑"/>
                <w:b w:val="0"/>
                <w:sz w:val="20"/>
              </w:rPr>
              <w:t xml:space="preserve"> </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ipc-cdev.c</w:t>
            </w:r>
          </w:p>
        </w:tc>
        <w:tc>
          <w:tcPr/>
          <w:p>
            <w:pPr>
              <w:pStyle w:val="Compact"/>
            </w:pPr>
            <w:r>
              <w:rPr>
                <w:rStyle w:val="VerbatimChar"/>
                <w:rFonts w:ascii="Microsoft YaHei" w:hAnsi="Microsoft YaHei" w:eastAsia="微软雅黑"/>
                <w:b w:val="0"/>
                <w:sz w:val="20"/>
              </w:rPr>
              <w:t xml:space="preserve">os_kernel/ipc-os.c</w:t>
            </w:r>
          </w:p>
        </w:tc>
      </w:tr>
      <w:tr>
        <w:tc>
          <w:tcPr/>
          <w:p>
            <w:pPr>
              <w:pStyle w:val="Compact"/>
            </w:pPr>
            <w:r>
              <w:rPr>
                <w:rStyle w:val="VerbatimChar"/>
                <w:rFonts w:ascii="Microsoft YaHei" w:hAnsi="Microsoft YaHei" w:eastAsia="微软雅黑"/>
                <w:b w:val="0"/>
                <w:sz w:val="20"/>
              </w:rPr>
              <w:t xml:space="preserve">ipcsOsGetLocalShm</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ipcsOsGetRemoteShm</w:t>
            </w:r>
          </w:p>
        </w:tc>
        <w:tc>
          <w:tcPr/>
          <w:p>
            <w:pPr>
              <w:pStyle w:val="Compact"/>
            </w:pPr>
            <w:r>
              <w:rPr>
                <w:rStyle w:val="VerbatimChar"/>
                <w:rFonts w:ascii="Microsoft YaHei" w:hAnsi="Microsoft YaHei" w:eastAsia="微软雅黑"/>
                <w:b w:val="0"/>
                <w:sz w:val="20"/>
              </w:rPr>
              <w:t xml:space="preserve">mcu/os/*/ipc-os-*.c</w:t>
            </w:r>
          </w:p>
        </w:tc>
        <w:tc>
          <w:tcPr/>
          <w:p>
            <w:pPr>
              <w:pStyle w:val="Compact"/>
            </w:pPr>
            <w:r>
              <w:rPr>
                <w:rFonts w:hint="eastAsia" w:ascii="Microsoft YaHei" w:hAnsi="Microsoft YaHei" w:eastAsia="微软雅黑"/>
                <w:b w:val="0"/>
                <w:sz w:val="20"/>
              </w:rPr>
              <w:t xml:space="preserve">用户侧</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/dev/mem</w:t>
            </w:r>
            <w:r>
              <w:rPr>
                <w:rFonts w:ascii="Microsoft YaHei" w:hAnsi="Microsoft YaHei" w:eastAsia="微软雅黑"/>
                <w:b w:val="0"/>
                <w:sz w:val="20"/>
              </w:rPr>
              <w:t xml:space="preserve"> </w:t>
            </w:r>
            <w:r>
              <w:rPr>
                <w:rFonts w:ascii="Microsoft YaHei" w:hAnsi="Microsoft YaHei" w:eastAsia="微软雅黑"/>
                <w:b w:val="0"/>
                <w:sz w:val="20"/>
              </w:rPr>
              <w:t xml:space="preserve">mmap</w:t>
            </w:r>
          </w:p>
        </w:tc>
        <w:tc>
          <w:tcPr/>
          <w:p>
            <w:pPr>
              <w:pStyle w:val="Compact"/>
            </w:pPr>
            <w:r>
              <w:rPr>
                <w:rFonts w:hint="eastAsia" w:ascii="Microsoft YaHei" w:hAnsi="Microsoft YaHei" w:eastAsia="微软雅黑"/>
                <w:b w:val="0"/>
                <w:sz w:val="20"/>
              </w:rPr>
              <w:t xml:space="preserve">用户侧</w:t>
            </w:r>
            <w:r>
              <w:rPr>
                <w:rFonts w:ascii="Microsoft YaHei" w:hAnsi="Microsoft YaHei" w:eastAsia="微软雅黑"/>
                <w:b w:val="0"/>
                <w:sz w:val="20"/>
              </w:rPr>
              <w:t xml:space="preserve"> mmap</w:t>
            </w:r>
          </w:p>
        </w:tc>
        <w:tc>
          <w:tcPr/>
          <w:p>
            <w:pPr>
              <w:pStyle w:val="Compact"/>
            </w:pPr>
            <w:r>
              <w:rPr>
                <w:rStyle w:val="VerbatimChar"/>
                <w:rFonts w:ascii="Microsoft YaHei" w:hAnsi="Microsoft YaHei" w:eastAsia="微软雅黑"/>
                <w:b w:val="0"/>
                <w:sz w:val="20"/>
              </w:rPr>
              <w:t xml:space="preserve">os_kernel/ipc-os.c</w:t>
            </w:r>
          </w:p>
        </w:tc>
      </w:tr>
      <w:tr>
        <w:tc>
          <w:tcPr/>
          <w:p>
            <w:pPr>
              <w:pStyle w:val="Compact"/>
            </w:pPr>
            <w:r>
              <w:rPr>
                <w:rStyle w:val="VerbatimChar"/>
                <w:rFonts w:ascii="Microsoft YaHei" w:hAnsi="Microsoft YaHei" w:eastAsia="微软雅黑"/>
                <w:b w:val="0"/>
                <w:sz w:val="20"/>
              </w:rPr>
              <w:t xml:space="preserve">ipcsOsPollChannels</w:t>
            </w:r>
          </w:p>
        </w:tc>
        <w:tc>
          <w:tcPr/>
          <w:p>
            <w:pPr>
              <w:pStyle w:val="Compact"/>
            </w:pPr>
            <w:r>
              <w:rPr>
                <w:rStyle w:val="VerbatimChar"/>
                <w:rFonts w:ascii="Microsoft YaHei" w:hAnsi="Microsoft YaHei" w:eastAsia="微软雅黑"/>
                <w:b w:val="0"/>
                <w:sz w:val="20"/>
              </w:rPr>
              <w:t xml:space="preserve">mcu/os/*/ipc-os-*.c</w:t>
            </w:r>
          </w:p>
        </w:tc>
        <w:tc>
          <w:tcPr/>
          <w:p>
            <w:pPr>
              <w:pStyle w:val="Compact"/>
            </w:pPr>
            <w:r>
              <w:rPr>
                <w:rFonts w:hint="eastAsia" w:ascii="Microsoft YaHei" w:hAnsi="Microsoft YaHei" w:eastAsia="微软雅黑"/>
                <w:b w:val="0"/>
                <w:sz w:val="20"/>
              </w:rPr>
              <w:t xml:space="preserve">用户</w:t>
            </w:r>
            <w:r>
              <w:rPr>
                <w:rFonts w:ascii="Microsoft YaHei" w:hAnsi="Microsoft YaHei" w:eastAsia="微软雅黑"/>
                <w:b w:val="0"/>
                <w:sz w:val="20"/>
              </w:rPr>
              <w:t xml:space="preserve"> RX </w:t>
            </w:r>
            <w:r>
              <w:rPr>
                <w:rFonts w:hint="eastAsia" w:ascii="Microsoft YaHei" w:hAnsi="Microsoft YaHei" w:eastAsia="微软雅黑"/>
                <w:b w:val="0"/>
                <w:sz w:val="20"/>
              </w:rPr>
              <w:t xml:space="preserve">线程，内核</w:t>
            </w:r>
            <w:r>
              <w:rPr>
                <w:rFonts w:ascii="Microsoft YaHei" w:hAnsi="Microsoft YaHei" w:eastAsia="微软雅黑"/>
                <w:b w:val="0"/>
                <w:sz w:val="20"/>
              </w:rPr>
              <w:t xml:space="preserve"> UIO </w:t>
            </w:r>
            <w:r>
              <w:rPr>
                <w:rFonts w:hint="eastAsia" w:ascii="Microsoft YaHei" w:hAnsi="Microsoft YaHei" w:eastAsia="微软雅黑"/>
                <w:b w:val="0"/>
                <w:sz w:val="20"/>
              </w:rPr>
              <w:t xml:space="preserve">事件唤醒</w:t>
            </w:r>
          </w:p>
        </w:tc>
        <w:tc>
          <w:tcPr/>
          <w:p>
            <w:pPr>
              <w:pStyle w:val="Compact"/>
            </w:pPr>
            <w:r>
              <w:rPr>
                <w:rFonts w:hint="eastAsia" w:ascii="Microsoft YaHei" w:hAnsi="Microsoft YaHei" w:eastAsia="微软雅黑"/>
                <w:b w:val="0"/>
                <w:sz w:val="20"/>
              </w:rPr>
              <w:t xml:space="preserve">用户</w:t>
            </w:r>
            <w:r>
              <w:rPr>
                <w:rFonts w:ascii="Microsoft YaHei" w:hAnsi="Microsoft YaHei" w:eastAsia="微软雅黑"/>
                <w:b w:val="0"/>
                <w:sz w:val="20"/>
              </w:rPr>
              <w:t xml:space="preserve"> poll / </w:t>
            </w:r>
            <w:r>
              <w:rPr>
                <w:rFonts w:hint="eastAsia" w:ascii="Microsoft YaHei" w:hAnsi="Microsoft YaHei" w:eastAsia="微软雅黑"/>
                <w:b w:val="0"/>
                <w:sz w:val="20"/>
              </w:rPr>
              <w:t xml:space="preserve">wait，内核字符设备唤醒</w:t>
            </w:r>
          </w:p>
        </w:tc>
        <w:tc>
          <w:tcPr/>
          <w:p>
            <w:pPr>
              <w:pStyle w:val="Compact"/>
            </w:pPr>
            <w:r>
              <w:rPr>
                <w:rStyle w:val="VerbatimChar"/>
                <w:rFonts w:ascii="Microsoft YaHei" w:hAnsi="Microsoft YaHei" w:eastAsia="微软雅黑"/>
                <w:b w:val="0"/>
                <w:sz w:val="20"/>
              </w:rPr>
              <w:t xml:space="preserve">os_kernel/ipc-os.c</w:t>
            </w:r>
          </w:p>
        </w:tc>
      </w:tr>
      <w:tr>
        <w:tc>
          <w:tcPr/>
          <w:p>
            <w:pPr>
              <w:pStyle w:val="Compact"/>
            </w:pPr>
            <w:r>
              <w:rPr>
                <w:rStyle w:val="VerbatimChar"/>
                <w:rFonts w:ascii="Microsoft YaHei" w:hAnsi="Microsoft YaHei" w:eastAsia="微软雅黑"/>
                <w:b w:val="0"/>
                <w:sz w:val="20"/>
              </w:rPr>
              <w:t xml:space="preserve">ipcsHwInit</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ipcsHwFree</w:t>
            </w:r>
          </w:p>
        </w:tc>
        <w:tc>
          <w:tcPr/>
          <w:p>
            <w:pPr>
              <w:pStyle w:val="Compact"/>
            </w:pPr>
            <w:r>
              <w:rPr>
                <w:rStyle w:val="VerbatimChar"/>
                <w:rFonts w:ascii="Microsoft YaHei" w:hAnsi="Microsoft YaHei" w:eastAsia="微软雅黑"/>
                <w:b w:val="0"/>
                <w:sz w:val="20"/>
              </w:rPr>
              <w:t xml:space="preserve">mcu/hw/ipc-hw.c</w:t>
            </w:r>
          </w:p>
        </w:tc>
        <w:tc>
          <w:tcPr/>
          <w:p>
            <w:pPr>
              <w:pStyle w:val="Compact"/>
            </w:pPr>
            <w:r>
              <w:rPr>
                <w:rFonts w:hint="eastAsia" w:ascii="Microsoft YaHei" w:hAnsi="Microsoft YaHei" w:eastAsia="微软雅黑"/>
                <w:b w:val="0"/>
                <w:sz w:val="20"/>
              </w:rPr>
              <w:t xml:space="preserve">用户侧空实现，真实处理在内核</w:t>
            </w:r>
          </w:p>
        </w:tc>
        <w:tc>
          <w:tcPr/>
          <w:p>
            <w:pPr>
              <w:pStyle w:val="Compact"/>
            </w:pPr>
            <w:r>
              <w:rPr>
                <w:rFonts w:hint="eastAsia" w:ascii="Microsoft YaHei" w:hAnsi="Microsoft YaHei" w:eastAsia="微软雅黑"/>
                <w:b w:val="0"/>
                <w:sz w:val="20"/>
              </w:rPr>
              <w:t xml:space="preserve">用户侧空实现，真实处理在内核</w:t>
            </w:r>
          </w:p>
        </w:tc>
        <w:tc>
          <w:tcPr/>
          <w:p>
            <w:pPr>
              <w:pStyle w:val="Compact"/>
            </w:pPr>
            <w:r>
              <w:rPr>
                <w:rStyle w:val="VerbatimChar"/>
                <w:rFonts w:ascii="Microsoft YaHei" w:hAnsi="Microsoft YaHei" w:eastAsia="微软雅黑"/>
                <w:b w:val="0"/>
                <w:sz w:val="20"/>
              </w:rPr>
              <w:t xml:space="preserve">mpu/hw/c1/ipc-hw.c</w:t>
            </w:r>
          </w:p>
        </w:tc>
      </w:tr>
      <w:tr>
        <w:tc>
          <w:tcPr/>
          <w:p>
            <w:pPr>
              <w:pStyle w:val="Compact"/>
            </w:pPr>
            <w:r>
              <w:rPr>
                <w:rStyle w:val="VerbatimChar"/>
                <w:rFonts w:ascii="Microsoft YaHei" w:hAnsi="Microsoft YaHei" w:eastAsia="微软雅黑"/>
                <w:b w:val="0"/>
                <w:sz w:val="20"/>
              </w:rPr>
              <w:t xml:space="preserve">ipcsHwIrqEnable</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ipcsHwIrqDisable</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ipcsHwIrqNotify</w:t>
            </w:r>
          </w:p>
        </w:tc>
        <w:tc>
          <w:tcPr/>
          <w:p>
            <w:pPr>
              <w:pStyle w:val="Compact"/>
            </w:pPr>
            <w:r>
              <w:rPr>
                <w:rStyle w:val="VerbatimChar"/>
                <w:rFonts w:ascii="Microsoft YaHei" w:hAnsi="Microsoft YaHei" w:eastAsia="微软雅黑"/>
                <w:b w:val="0"/>
                <w:sz w:val="20"/>
              </w:rPr>
              <w:t xml:space="preserve">mcu/hw/ipc-hw.c</w:t>
            </w:r>
          </w:p>
        </w:tc>
        <w:tc>
          <w:tcPr/>
          <w:p>
            <w:pPr>
              <w:pStyle w:val="Compact"/>
            </w:pPr>
            <w:r>
              <w:rPr>
                <w:rFonts w:hint="eastAsia" w:ascii="Microsoft YaHei" w:hAnsi="Microsoft YaHei" w:eastAsia="微软雅黑"/>
                <w:b w:val="0"/>
                <w:sz w:val="20"/>
              </w:rPr>
              <w:t xml:space="preserve">用户侧</w:t>
            </w:r>
            <w:r>
              <w:rPr>
                <w:rFonts w:ascii="Microsoft YaHei" w:hAnsi="Microsoft YaHei" w:eastAsia="微软雅黑"/>
                <w:b w:val="0"/>
                <w:sz w:val="20"/>
              </w:rPr>
              <w:t xml:space="preserve"> UIO write </w:t>
            </w:r>
            <w:r>
              <w:rPr>
                <w:rFonts w:hint="eastAsia" w:ascii="Microsoft YaHei" w:hAnsi="Microsoft YaHei" w:eastAsia="微软雅黑"/>
                <w:b w:val="0"/>
                <w:sz w:val="20"/>
              </w:rPr>
              <w:t xml:space="preserve">代理，内核</w:t>
            </w:r>
            <w:r>
              <w:rPr>
                <w:rFonts w:ascii="Microsoft YaHei" w:hAnsi="Microsoft YaHei" w:eastAsia="微软雅黑"/>
                <w:b w:val="0"/>
                <w:sz w:val="20"/>
              </w:rPr>
              <w:t xml:space="preserve"> HAL </w:t>
            </w:r>
            <w:r>
              <w:rPr>
                <w:rFonts w:hint="eastAsia" w:ascii="Microsoft YaHei" w:hAnsi="Microsoft YaHei" w:eastAsia="微软雅黑"/>
                <w:b w:val="0"/>
                <w:sz w:val="20"/>
              </w:rPr>
              <w:t xml:space="preserve">执行</w:t>
            </w:r>
          </w:p>
        </w:tc>
        <w:tc>
          <w:tcPr/>
          <w:p>
            <w:pPr>
              <w:pStyle w:val="Compact"/>
            </w:pPr>
            <w:r>
              <w:rPr>
                <w:rFonts w:hint="eastAsia" w:ascii="Microsoft YaHei" w:hAnsi="Microsoft YaHei" w:eastAsia="微软雅黑"/>
                <w:b w:val="0"/>
                <w:sz w:val="20"/>
              </w:rPr>
              <w:t xml:space="preserve">用户侧</w:t>
            </w:r>
            <w:r>
              <w:rPr>
                <w:rFonts w:ascii="Microsoft YaHei" w:hAnsi="Microsoft YaHei" w:eastAsia="微软雅黑"/>
                <w:b w:val="0"/>
                <w:sz w:val="20"/>
              </w:rPr>
              <w:t xml:space="preserve"> ioctl </w:t>
            </w:r>
            <w:r>
              <w:rPr>
                <w:rFonts w:hint="eastAsia" w:ascii="Microsoft YaHei" w:hAnsi="Microsoft YaHei" w:eastAsia="微软雅黑"/>
                <w:b w:val="0"/>
                <w:sz w:val="20"/>
              </w:rPr>
              <w:t xml:space="preserve">代理，内核</w:t>
            </w:r>
            <w:r>
              <w:rPr>
                <w:rFonts w:ascii="Microsoft YaHei" w:hAnsi="Microsoft YaHei" w:eastAsia="微软雅黑"/>
                <w:b w:val="0"/>
                <w:sz w:val="20"/>
              </w:rPr>
              <w:t xml:space="preserve"> HAL </w:t>
            </w:r>
            <w:r>
              <w:rPr>
                <w:rFonts w:hint="eastAsia" w:ascii="Microsoft YaHei" w:hAnsi="Microsoft YaHei" w:eastAsia="微软雅黑"/>
                <w:b w:val="0"/>
                <w:sz w:val="20"/>
              </w:rPr>
              <w:t xml:space="preserve">执行</w:t>
            </w:r>
          </w:p>
        </w:tc>
        <w:tc>
          <w:tcPr/>
          <w:p>
            <w:pPr>
              <w:pStyle w:val="Compact"/>
            </w:pPr>
            <w:r>
              <w:rPr>
                <w:rStyle w:val="VerbatimChar"/>
                <w:rFonts w:ascii="Microsoft YaHei" w:hAnsi="Microsoft YaHei" w:eastAsia="微软雅黑"/>
                <w:b w:val="0"/>
                <w:sz w:val="20"/>
              </w:rPr>
              <w:t xml:space="preserve">mpu/hw/c1/ipc-hw.c</w:t>
            </w:r>
          </w:p>
        </w:tc>
      </w:tr>
      <w:tr>
        <w:tc>
          <w:tcPr/>
          <w:p>
            <w:pPr>
              <w:pStyle w:val="Compact"/>
            </w:pPr>
            <w:r>
              <w:rPr>
                <w:rStyle w:val="VerbatimChar"/>
                <w:rFonts w:ascii="Microsoft YaHei" w:hAnsi="Microsoft YaHei" w:eastAsia="微软雅黑"/>
                <w:b w:val="0"/>
                <w:sz w:val="20"/>
              </w:rPr>
              <w:t xml:space="preserve">ipcsHwFlushCache*</w:t>
            </w:r>
          </w:p>
        </w:tc>
        <w:tc>
          <w:tcPr/>
          <w:p>
            <w:pPr>
              <w:pStyle w:val="Compact"/>
            </w:pPr>
            <w:r>
              <w:rPr>
                <w:rStyle w:val="VerbatimChar"/>
                <w:rFonts w:ascii="Microsoft YaHei" w:hAnsi="Microsoft YaHei" w:eastAsia="微软雅黑"/>
                <w:b w:val="0"/>
                <w:sz w:val="20"/>
              </w:rPr>
              <w:t xml:space="preserve">mcu/hw/ipc-hw.c</w:t>
            </w:r>
          </w:p>
        </w:tc>
        <w:tc>
          <w:tcPr/>
          <w:p>
            <w:pPr>
              <w:pStyle w:val="Compact"/>
            </w:pPr>
            <w:r>
              <w:rPr>
                <w:rFonts w:ascii="Microsoft YaHei" w:hAnsi="Microsoft YaHei" w:eastAsia="微软雅黑"/>
                <w:b w:val="0"/>
                <w:sz w:val="20"/>
              </w:rPr>
              <w:t xml:space="preserve">Linux HAL / </w:t>
            </w:r>
            <w:r>
              <w:rPr>
                <w:rFonts w:hint="eastAsia" w:ascii="Microsoft YaHei" w:hAnsi="Microsoft YaHei" w:eastAsia="微软雅黑"/>
                <w:b w:val="0"/>
                <w:sz w:val="20"/>
              </w:rPr>
              <w:t xml:space="preserve">内核路径</w:t>
            </w:r>
          </w:p>
        </w:tc>
        <w:tc>
          <w:tcPr/>
          <w:p>
            <w:pPr>
              <w:pStyle w:val="Compact"/>
            </w:pPr>
            <w:r>
              <w:rPr>
                <w:rFonts w:ascii="Microsoft YaHei" w:hAnsi="Microsoft YaHei" w:eastAsia="微软雅黑"/>
                <w:b w:val="0"/>
                <w:sz w:val="20"/>
              </w:rPr>
              <w:t xml:space="preserve">Linux HAL / </w:t>
            </w:r>
            <w:r>
              <w:rPr>
                <w:rFonts w:hint="eastAsia" w:ascii="Microsoft YaHei" w:hAnsi="Microsoft YaHei" w:eastAsia="微软雅黑"/>
                <w:b w:val="0"/>
                <w:sz w:val="20"/>
              </w:rPr>
              <w:t xml:space="preserve">内核路径</w:t>
            </w:r>
          </w:p>
        </w:tc>
        <w:tc>
          <w:tcPr/>
          <w:p>
            <w:pPr>
              <w:pStyle w:val="Compact"/>
            </w:pPr>
            <w:r>
              <w:rPr>
                <w:rStyle w:val="VerbatimChar"/>
                <w:rFonts w:ascii="Microsoft YaHei" w:hAnsi="Microsoft YaHei" w:eastAsia="微软雅黑"/>
                <w:b w:val="0"/>
                <w:sz w:val="20"/>
              </w:rPr>
              <w:t xml:space="preserve">mpu/hw/c1/ipc-hw.c</w:t>
            </w:r>
          </w:p>
        </w:tc>
      </w:tr>
    </w:tbl>
    <w:bookmarkEnd w:id="18"/>
    <w:bookmarkEnd w:id="19"/>
    <w:bookmarkStart w:id="21" w:name="公共详细设计跨部署变体共享"/>
    <w:p>
      <w:pPr>
        <w:pStyle w:val="11"/>
      </w:pPr>
      <w:r>
        <w:t>公共详细设计（跨部署变体共享）</w:t>
      </w:r>
    </w:p>
    <w:bookmarkStart w:id="22" w:name="definition定义"/>
    <w:p>
      <w:pPr>
        <w:pStyle w:val="21"/>
      </w:pPr>
      <w:r>
        <w:t>Definition定义</w:t>
      </w:r>
    </w:p>
    <w:p>
      <w:pPr>
        <w:pStyle w:val="FirstParagraph"/>
        <w:spacing w:before="0" w:after="0"/>
        <w:ind w:firstLine="0" w:left="0" w:right="0"/>
      </w:pPr>
      <w:r>
        <w:rPr>
          <w:rFonts w:ascii="Microsoft YaHei" w:hAnsi="Microsoft YaHei" w:eastAsia="微软雅黑"/>
          <w:b w:val="0"/>
          <w:sz w:val="22"/>
        </w:rPr>
        <w:t xml:space="preserve">IPCS Driver </w:t>
      </w:r>
      <w:r>
        <w:rPr>
          <w:rFonts w:hint="eastAsia" w:ascii="Microsoft YaHei" w:hAnsi="Microsoft YaHei" w:eastAsia="微软雅黑"/>
          <w:b w:val="0"/>
          <w:sz w:val="22"/>
        </w:rPr>
        <w:t xml:space="preserve">是面向同一</w:t>
      </w:r>
      <w:r>
        <w:rPr>
          <w:rFonts w:ascii="Microsoft YaHei" w:hAnsi="Microsoft YaHei" w:eastAsia="微软雅黑"/>
          <w:b w:val="0"/>
          <w:sz w:val="22"/>
        </w:rPr>
        <w:t xml:space="preserve"> SoC </w:t>
      </w:r>
      <w:r>
        <w:rPr>
          <w:rFonts w:hint="eastAsia" w:ascii="Microsoft YaHei" w:hAnsi="Microsoft YaHei" w:eastAsia="微软雅黑"/>
          <w:b w:val="0"/>
          <w:sz w:val="22"/>
        </w:rPr>
        <w:t xml:space="preserve">内不同处理核心的</w:t>
      </w:r>
      <w:r>
        <w:rPr>
          <w:rFonts w:ascii="Microsoft YaHei" w:hAnsi="Microsoft YaHei" w:eastAsia="微软雅黑"/>
          <w:b w:val="0"/>
          <w:sz w:val="22"/>
        </w:rPr>
        <w:t xml:space="preserve"> shared memory </w:t>
      </w:r>
      <w:r>
        <w:rPr>
          <w:rFonts w:hint="eastAsia" w:ascii="Microsoft YaHei" w:hAnsi="Microsoft YaHei" w:eastAsia="微软雅黑"/>
          <w:b w:val="0"/>
          <w:sz w:val="22"/>
        </w:rPr>
        <w:t xml:space="preserve">通信驱动。公共部分（ipcs/ipcs_cores）实现</w:t>
      </w:r>
      <w:r>
        <w:rPr>
          <w:rFonts w:ascii="Microsoft YaHei" w:hAnsi="Microsoft YaHei" w:eastAsia="微软雅黑"/>
          <w:b w:val="0"/>
          <w:sz w:val="22"/>
        </w:rPr>
        <w:t xml:space="preserve"> IPCF Shared Memory </w:t>
      </w:r>
      <w:r>
        <w:rPr>
          <w:rFonts w:hint="eastAsia" w:ascii="Microsoft YaHei" w:hAnsi="Microsoft YaHei" w:eastAsia="微软雅黑"/>
          <w:b w:val="0"/>
          <w:sz w:val="22"/>
        </w:rPr>
        <w:t xml:space="preserve">协议核心，支持</w:t>
      </w:r>
      <w:r>
        <w:rPr>
          <w:rFonts w:ascii="Microsoft YaHei" w:hAnsi="Microsoft YaHei" w:eastAsia="微软雅黑"/>
          <w:b w:val="0"/>
          <w:sz w:val="22"/>
        </w:rPr>
        <w:t xml:space="preserve"> managed/unmanaged </w:t>
      </w:r>
      <w:r>
        <w:rPr>
          <w:rFonts w:hint="eastAsia" w:ascii="Microsoft YaHei" w:hAnsi="Microsoft YaHei" w:eastAsia="微软雅黑"/>
          <w:b w:val="0"/>
          <w:sz w:val="22"/>
        </w:rPr>
        <w:t xml:space="preserve">channel、中断通知与</w:t>
      </w:r>
      <w:r>
        <w:rPr>
          <w:rFonts w:ascii="Microsoft YaHei" w:hAnsi="Microsoft YaHei" w:eastAsia="微软雅黑"/>
          <w:b w:val="0"/>
          <w:sz w:val="22"/>
        </w:rPr>
        <w:t xml:space="preserve"> </w:t>
      </w:r>
      <w:r>
        <w:rPr>
          <w:rFonts w:hint="eastAsia" w:ascii="Microsoft YaHei" w:hAnsi="Microsoft YaHei" w:eastAsia="微软雅黑"/>
          <w:b w:val="0"/>
          <w:sz w:val="22"/>
        </w:rPr>
        <w:t xml:space="preserve">polling、多</w:t>
      </w:r>
      <w:r>
        <w:rPr>
          <w:rFonts w:ascii="Microsoft YaHei" w:hAnsi="Microsoft YaHei" w:eastAsia="微软雅黑"/>
          <w:b w:val="0"/>
          <w:sz w:val="22"/>
        </w:rPr>
        <w:t xml:space="preserve"> instance/channel。</w:t>
      </w:r>
    </w:p>
    <w:p>
      <w:pPr>
        <w:pStyle w:val="a9"/>
        <w:spacing w:before="0" w:after="0"/>
        <w:ind w:firstLine="0" w:left="0" w:right="0"/>
      </w:pPr>
      <w:r>
        <w:rPr>
          <w:rFonts w:hint="eastAsia" w:ascii="Microsoft YaHei" w:hAnsi="Microsoft YaHei" w:eastAsia="微软雅黑"/>
          <w:b w:val="0"/>
          <w:sz w:val="22"/>
        </w:rPr>
        <w:t xml:space="preserve">本章描述跨部署变体共享的</w:t>
      </w:r>
      <w:r>
        <w:rPr>
          <w:rFonts w:ascii="Microsoft YaHei" w:hAnsi="Microsoft YaHei" w:eastAsia="微软雅黑"/>
          <w:b w:val="0"/>
          <w:sz w:val="22"/>
        </w:rPr>
        <w:t xml:space="preserve"> </w:t>
      </w:r>
      <w:r>
        <w:rPr>
          <w:rFonts w:hint="eastAsia" w:ascii="Microsoft YaHei" w:hAnsi="Microsoft YaHei" w:eastAsia="微软雅黑"/>
          <w:b w:val="0"/>
          <w:sz w:val="22"/>
        </w:rPr>
        <w:t xml:space="preserve">Core、Queue、配置类型（SHM</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层）。分层与部署变体见第</w:t>
      </w:r>
      <w:r>
        <w:rPr>
          <w:rFonts w:ascii="Microsoft YaHei" w:hAnsi="Microsoft YaHei" w:eastAsia="微软雅黑"/>
          <w:b w:val="0"/>
          <w:sz w:val="22"/>
        </w:rPr>
        <w:t xml:space="preserve"> 3 </w:t>
      </w:r>
      <w:r>
        <w:rPr>
          <w:rFonts w:hint="eastAsia" w:ascii="Microsoft YaHei" w:hAnsi="Microsoft YaHei" w:eastAsia="微软雅黑"/>
          <w:b w:val="0"/>
          <w:sz w:val="22"/>
        </w:rPr>
        <w:t xml:space="preserve">章；RTOS</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实现见第</w:t>
      </w:r>
      <w:r>
        <w:rPr>
          <w:rFonts w:ascii="Microsoft YaHei" w:hAnsi="Microsoft YaHei" w:eastAsia="微软雅黑"/>
          <w:b w:val="0"/>
          <w:sz w:val="22"/>
        </w:rPr>
        <w:t xml:space="preserve"> 5 </w:t>
      </w:r>
      <w:r>
        <w:rPr>
          <w:rFonts w:hint="eastAsia" w:ascii="Microsoft YaHei" w:hAnsi="Microsoft YaHei" w:eastAsia="微软雅黑"/>
          <w:b w:val="0"/>
          <w:sz w:val="22"/>
        </w:rPr>
        <w:t xml:space="preserve">章；Linux</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实现见第</w:t>
      </w:r>
      <w:r>
        <w:rPr>
          <w:rFonts w:ascii="Microsoft YaHei" w:hAnsi="Microsoft YaHei" w:eastAsia="微软雅黑"/>
          <w:b w:val="0"/>
          <w:sz w:val="22"/>
        </w:rPr>
        <w:t xml:space="preserve"> 6 </w:t>
      </w:r>
      <w:r>
        <w:rPr>
          <w:rFonts w:hint="eastAsia" w:ascii="Microsoft YaHei" w:hAnsi="Microsoft YaHei" w:eastAsia="微软雅黑"/>
          <w:b w:val="0"/>
          <w:sz w:val="22"/>
        </w:rPr>
        <w:t xml:space="preserve">章。</w:t>
      </w:r>
    </w:p>
    <w:bookmarkEnd w:id="20"/>
    <w:bookmarkStart w:id="23" w:name="files"/>
    <w:p>
      <w:pPr>
        <w:pStyle w:val="21"/>
      </w:pPr>
      <w:r>
        <w:t>Files</w:t>
      </w:r>
    </w:p>
    <w:bookmarkStart w:id="24" w:name="文件列表"/>
    <w:p>
      <w:pPr>
        <w:pStyle w:val="3"/>
      </w:pPr>
      <w:r>
        <w:t>文件列表</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hint="eastAsia" w:ascii="Microsoft YaHei" w:hAnsi="Microsoft YaHei" w:eastAsia="微软雅黑"/>
                <w:b w:val="0"/>
                <w:sz w:val="20"/>
              </w:rPr>
              <w:t xml:space="preserve">组件</w:t>
            </w:r>
          </w:p>
        </w:tc>
        <w:tc>
          <w:tcPr/>
          <w:p>
            <w:pPr>
              <w:pStyle w:val="Compact"/>
            </w:pPr>
            <w:r>
              <w:rPr>
                <w:rFonts w:hint="eastAsia" w:ascii="Microsoft YaHei" w:hAnsi="Microsoft YaHei" w:eastAsia="微软雅黑"/>
                <w:b w:val="0"/>
                <w:sz w:val="20"/>
              </w:rPr>
              <w:t xml:space="preserve">文件</w:t>
            </w:r>
          </w:p>
        </w:tc>
      </w:tr>
      <w:tr>
        <w:tc>
          <w:tcPr/>
          <w:p>
            <w:pPr>
              <w:pStyle w:val="Compact"/>
            </w:pPr>
            <w:r>
              <w:rPr>
                <w:rFonts w:ascii="Microsoft YaHei" w:hAnsi="Microsoft YaHei" w:eastAsia="微软雅黑"/>
                <w:b w:val="0"/>
                <w:sz w:val="20"/>
              </w:rPr>
              <w:t xml:space="preserve">Drv_Ipcs_Queue_Cmp</w:t>
            </w:r>
          </w:p>
        </w:tc>
        <w:tc>
          <w:tcPr/>
          <w:p>
            <w:pPr>
              <w:pStyle w:val="Compact"/>
            </w:pPr>
            <w:r>
              <w:rPr>
                <w:rFonts w:ascii="Microsoft YaHei" w:hAnsi="Microsoft YaHei" w:eastAsia="微软雅黑"/>
                <w:b w:val="0"/>
                <w:sz w:val="20"/>
              </w:rPr>
              <w:t xml:space="preserve">ipcs/ipcs_cores/ipc-queue.c</w:t>
            </w:r>
          </w:p>
        </w:tc>
      </w:tr>
      <w:tr>
        <w:tc>
          <w:tcPr/>
          <w:p>
            <w:pPr>
              <w:pStyle w:val="Compact"/>
            </w:pPr>
            <w:r>
              <w:rPr>
                <w:rFonts w:ascii="Microsoft YaHei" w:hAnsi="Microsoft YaHei" w:eastAsia="微软雅黑"/>
                <w:b w:val="0"/>
                <w:sz w:val="20"/>
              </w:rPr>
              <w:t xml:space="preserve">Drv_Ipcs_Queue_Cmp</w:t>
            </w:r>
          </w:p>
        </w:tc>
        <w:tc>
          <w:tcPr/>
          <w:p>
            <w:pPr>
              <w:pStyle w:val="Compact"/>
            </w:pPr>
            <w:r>
              <w:rPr>
                <w:rFonts w:ascii="Microsoft YaHei" w:hAnsi="Microsoft YaHei" w:eastAsia="微软雅黑"/>
                <w:b w:val="0"/>
                <w:sz w:val="20"/>
              </w:rPr>
              <w:t xml:space="preserve">ipcs/ipcs_cores/ipc-queue.h</w:t>
            </w:r>
          </w:p>
        </w:tc>
      </w:tr>
      <w:tr>
        <w:tc>
          <w:tcPr/>
          <w:p>
            <w:pPr>
              <w:pStyle w:val="Compact"/>
            </w:pPr>
            <w:r>
              <w:rPr>
                <w:rFonts w:ascii="Microsoft YaHei" w:hAnsi="Microsoft YaHei" w:eastAsia="微软雅黑"/>
                <w:b w:val="0"/>
                <w:sz w:val="20"/>
              </w:rPr>
              <w:t xml:space="preserve">Drv_Ipcs_Core_Cmp</w:t>
            </w:r>
          </w:p>
        </w:tc>
        <w:tc>
          <w:tcPr/>
          <w:p>
            <w:pPr>
              <w:pStyle w:val="Compact"/>
            </w:pPr>
            <w:r>
              <w:rPr>
                <w:rFonts w:ascii="Microsoft YaHei" w:hAnsi="Microsoft YaHei" w:eastAsia="微软雅黑"/>
                <w:b w:val="0"/>
                <w:sz w:val="20"/>
              </w:rPr>
              <w:t xml:space="preserve">ipcs/ipcs_cores/ipc-shm.c</w:t>
            </w:r>
          </w:p>
        </w:tc>
      </w:tr>
      <w:tr>
        <w:tc>
          <w:tcPr/>
          <w:p>
            <w:pPr>
              <w:pStyle w:val="Compact"/>
            </w:pPr>
            <w:r>
              <w:rPr>
                <w:rFonts w:ascii="Microsoft YaHei" w:hAnsi="Microsoft YaHei" w:eastAsia="微软雅黑"/>
                <w:b w:val="0"/>
                <w:sz w:val="20"/>
              </w:rPr>
              <w:t xml:space="preserve">Drv_Ipcs_Core_Cmp</w:t>
            </w:r>
          </w:p>
        </w:tc>
        <w:tc>
          <w:tcPr/>
          <w:p>
            <w:pPr>
              <w:pStyle w:val="Compact"/>
            </w:pPr>
            <w:r>
              <w:rPr>
                <w:rFonts w:ascii="Microsoft YaHei" w:hAnsi="Microsoft YaHei" w:eastAsia="微软雅黑"/>
                <w:b w:val="0"/>
                <w:sz w:val="20"/>
              </w:rPr>
              <w:t xml:space="preserve">ipcs/ipcs_cores/ipc-shm.h</w:t>
            </w:r>
          </w:p>
        </w:tc>
      </w:tr>
      <w:tr>
        <w:tc>
          <w:tcPr/>
          <w:p>
            <w:pPr>
              <w:pStyle w:val="Compact"/>
            </w:pPr>
            <w:r>
              <w:rPr>
                <w:rFonts w:ascii="Microsoft YaHei" w:hAnsi="Microsoft YaHei" w:eastAsia="微软雅黑"/>
                <w:b w:val="0"/>
                <w:sz w:val="20"/>
              </w:rPr>
              <w:t xml:space="preserve">Drv_Ipcs_Conf_Cmp</w:t>
            </w:r>
          </w:p>
        </w:tc>
        <w:tc>
          <w:tcPr/>
          <w:p>
            <w:pPr>
              <w:pStyle w:val="Compact"/>
            </w:pPr>
            <w:r>
              <w:rPr>
                <w:rFonts w:ascii="Microsoft YaHei" w:hAnsi="Microsoft YaHei" w:eastAsia="微软雅黑"/>
                <w:b w:val="0"/>
                <w:sz w:val="20"/>
              </w:rPr>
              <w:t xml:space="preserve">ipcs/ipcs_cores/ipc-types.h</w:t>
            </w:r>
          </w:p>
        </w:tc>
      </w:tr>
      <w:tr>
        <w:tc>
          <w:tcPr/>
          <w:p>
            <w:pPr>
              <w:pStyle w:val="Compact"/>
            </w:pPr>
            <w:r>
              <w:rPr>
                <w:rFonts w:ascii="Microsoft YaHei" w:hAnsi="Microsoft YaHei" w:eastAsia="微软雅黑"/>
                <w:b w:val="0"/>
                <w:sz w:val="20"/>
              </w:rPr>
              <w:t xml:space="preserve">Drv_Ipcs_Core_Cmp</w:t>
            </w:r>
          </w:p>
        </w:tc>
        <w:tc>
          <w:tcPr/>
          <w:p>
            <w:pPr>
              <w:pStyle w:val="Compact"/>
            </w:pPr>
            <w:r>
              <w:rPr>
                <w:rFonts w:ascii="Microsoft YaHei" w:hAnsi="Microsoft YaHei" w:eastAsia="微软雅黑"/>
                <w:b w:val="0"/>
                <w:sz w:val="20"/>
              </w:rPr>
              <w:t xml:space="preserve">ipcs/ipcs_cores/ipc-util.c</w:t>
            </w:r>
          </w:p>
        </w:tc>
      </w:tr>
      <w:tr>
        <w:tc>
          <w:tcPr/>
          <w:p>
            <w:pPr>
              <w:pStyle w:val="Compact"/>
            </w:pPr>
            <w:r>
              <w:rPr>
                <w:rFonts w:ascii="Microsoft YaHei" w:hAnsi="Microsoft YaHei" w:eastAsia="微软雅黑"/>
                <w:b w:val="0"/>
                <w:sz w:val="20"/>
              </w:rPr>
              <w:t xml:space="preserve">Drv_Ipcs_Core_Cmp</w:t>
            </w:r>
          </w:p>
        </w:tc>
        <w:tc>
          <w:tcPr/>
          <w:p>
            <w:pPr>
              <w:pStyle w:val="Compact"/>
            </w:pPr>
            <w:r>
              <w:rPr>
                <w:rFonts w:ascii="Microsoft YaHei" w:hAnsi="Microsoft YaHei" w:eastAsia="微软雅黑"/>
                <w:b w:val="0"/>
                <w:sz w:val="20"/>
              </w:rPr>
              <w:t xml:space="preserve">ipcs/ipcs_cores/ipc-util.h</w:t>
            </w:r>
          </w:p>
        </w:tc>
      </w:tr>
    </w:tbl>
    <w:bookmarkEnd w:id="21"/>
    <w:bookmarkStart w:id="25" w:name="ipc-queue.c"/>
    <w:p>
      <w:pPr>
        <w:pStyle w:val="3"/>
      </w:pPr>
      <w:r>
        <w:t>ipc-queue.c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ipcs/ipcs_cores/ipc-queue.c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Drv_Ipcs_Queue_Cmp / IPCS-SHM Queue。</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ascii="Microsoft YaHei" w:hAnsi="Microsoft YaHei" w:eastAsia="微软雅黑"/>
          <w:b w:val="0"/>
          <w:sz w:val="22"/>
        </w:rPr>
        <w:t xml:space="preserve">ipc-shm.h, ipc-queue.h, </w:t>
      </w:r>
      <w:r>
        <w:rPr>
          <w:rFonts w:hint="eastAsia" w:ascii="Microsoft YaHei" w:hAnsi="Microsoft YaHei" w:eastAsia="微软雅黑"/>
          <w:b w:val="0"/>
          <w:sz w:val="22"/>
        </w:rPr>
        <w:t xml:space="preserve">ipc-util.h（与</w:t>
      </w:r>
      <w:r>
        <w:rPr>
          <w:rFonts w:ascii="Microsoft YaHei" w:hAnsi="Microsoft YaHei" w:eastAsia="微软雅黑"/>
          <w:b w:val="0"/>
          <w:sz w:val="22"/>
        </w:rPr>
        <w:t xml:space="preserve"> ipcs/ipcs_cores/ipc-queue.c </w:t>
      </w:r>
      <w:r>
        <w:rPr>
          <w:rFonts w:hint="eastAsia" w:ascii="Microsoft YaHei" w:hAnsi="Microsoft YaHei" w:eastAsia="微软雅黑"/>
          <w:b w:val="0"/>
          <w:sz w:val="22"/>
        </w:rPr>
        <w:t xml:space="preserve">中</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顺序一致）</w:t>
      </w:r>
    </w:p>
    <w:p xmlns:a="http://schemas.openxmlformats.org/drawingml/2006/main" xmlns:pic="http://schemas.openxmlformats.org/drawingml/2006/picture">
      <w:pPr>
        <w:pStyle w:val="CaptionedFigure"/>
        <w:ind w:firstLine="0" w:left="0" w:right="0"/>
        <w:jc w:val="center"/>
      </w:pPr>
      <w:r>
        <w:drawing>
          <wp:inline>
            <wp:extent cx="4320000" cy="2953946"/>
            <wp:effectExtent b="0" l="0" r="0" t="0"/>
            <wp:docPr descr="image1.png" title="" id="2" name="Picture"/>
            <a:graphic>
              <a:graphicData uri="http://schemas.openxmlformats.org/drawingml/2006/picture">
                <pic:pic>
                  <pic:nvPicPr>
                    <pic:cNvPr descr="cursor_tmp/files_32_svgs/3_2_2.svg" id="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3"/>
                        </a:ext>
                      </a:extLst>
                    </a:blip>
                    <a:stretch>
                      <a:fillRect/>
                    </a:stretch>
                  </pic:blipFill>
                  <pic:spPr bwMode="auto">
                    <a:xfrm>
                      <a:off x="0" y="0"/>
                      <a:ext cx="4320000" cy="2953946"/>
                    </a:xfrm>
                    <a:prstGeom prst="rect">
                      <a:avLst/>
                    </a:prstGeom>
                    <a:noFill/>
                    <a:ln w="9525">
                      <a:noFill/>
                      <a:headEnd/>
                      <a:tailEnd/>
                    </a:ln>
                  </pic:spPr>
                </pic:pic>
              </a:graphicData>
            </a:graphic>
          </wp:inline>
        </w:drawing>
      </w:r>
    </w:p>
    <w:bookmarkEnd w:id="22"/>
    <w:bookmarkStart w:id="26" w:name="ipc-queue.h"/>
    <w:p>
      <w:pPr>
        <w:pStyle w:val="3"/>
      </w:pPr>
      <w:r>
        <w:t>ipc-queue.h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ipcs/ipcs_cores/ipc-queue.h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Drv_Ipcs_Queue_Cmp / IPCS-SHM Queue。</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本头文件未</w:t>
      </w:r>
      <w:r>
        <w:rPr>
          <w:rFonts w:ascii="Microsoft YaHei" w:hAnsi="Microsoft YaHei" w:eastAsia="微软雅黑"/>
          <w:b w:val="0"/>
          <w:sz w:val="22"/>
        </w:rPr>
        <w:t xml:space="preserve"> #include ipcs </w:t>
      </w:r>
      <w:r>
        <w:rPr>
          <w:rFonts w:hint="eastAsia" w:ascii="Microsoft YaHei" w:hAnsi="Microsoft YaHei" w:eastAsia="微软雅黑"/>
          <w:b w:val="0"/>
          <w:sz w:val="22"/>
        </w:rPr>
        <w:t xml:space="preserve">内其他头文件（除标准版本宏定义外无外部文件依赖）。</w:t>
      </w:r>
    </w:p>
    <w:p xmlns:a="http://schemas.openxmlformats.org/drawingml/2006/main" xmlns:pic="http://schemas.openxmlformats.org/drawingml/2006/picture">
      <w:pPr>
        <w:pStyle w:val="CaptionedFigure"/>
        <w:ind w:firstLine="0" w:left="0" w:right="0"/>
        <w:jc w:val="center"/>
      </w:pPr>
      <w:r>
        <w:drawing>
          <wp:inline>
            <wp:extent cx="4320000" cy="909978"/>
            <wp:effectExtent b="0" l="0" r="0" t="0"/>
            <wp:docPr descr="image2.png" title="" id="3" name="Picture"/>
            <a:graphic>
              <a:graphicData uri="http://schemas.openxmlformats.org/drawingml/2006/picture">
                <pic:pic>
                  <pic:nvPicPr>
                    <pic:cNvPr descr="cursor_tmp/files_32_svgs/3_2_3.svg" id="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4"/>
                        </a:ext>
                      </a:extLst>
                    </a:blip>
                    <a:stretch>
                      <a:fillRect/>
                    </a:stretch>
                  </pic:blipFill>
                  <pic:spPr bwMode="auto">
                    <a:xfrm>
                      <a:off x="0" y="0"/>
                      <a:ext cx="4320000" cy="909978"/>
                    </a:xfrm>
                    <a:prstGeom prst="rect">
                      <a:avLst/>
                    </a:prstGeom>
                    <a:noFill/>
                    <a:ln w="9525">
                      <a:noFill/>
                      <a:headEnd/>
                      <a:tailEnd/>
                    </a:ln>
                  </pic:spPr>
                </pic:pic>
              </a:graphicData>
            </a:graphic>
          </wp:inline>
        </w:drawing>
      </w:r>
    </w:p>
    <w:bookmarkEnd w:id="23"/>
    <w:bookmarkStart w:id="27" w:name="ipc-shm.c"/>
    <w:p>
      <w:pPr>
        <w:pStyle w:val="3"/>
      </w:pPr>
      <w:r>
        <w:t>ipc-shm.c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ipcs/ipcs_cores/ipc-shm.c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Drv_Ipcs_Core_Cmp / IPCS-SHM。</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ascii="Microsoft YaHei" w:hAnsi="Microsoft YaHei" w:eastAsia="微软雅黑"/>
          <w:b w:val="0"/>
          <w:sz w:val="22"/>
        </w:rPr>
        <w:t xml:space="preserve">ipc-shm.h, ipc-os.h, ipc-hw.h, </w:t>
      </w:r>
      <w:r>
        <w:rPr>
          <w:rFonts w:hint="eastAsia" w:ascii="Microsoft YaHei" w:hAnsi="Microsoft YaHei" w:eastAsia="微软雅黑"/>
          <w:b w:val="0"/>
          <w:sz w:val="22"/>
        </w:rPr>
        <w:t xml:space="preserve">ipc-queue.h（与</w:t>
      </w:r>
      <w:r>
        <w:rPr>
          <w:rFonts w:ascii="Microsoft YaHei" w:hAnsi="Microsoft YaHei" w:eastAsia="微软雅黑"/>
          <w:b w:val="0"/>
          <w:sz w:val="22"/>
        </w:rPr>
        <w:t xml:space="preserve"> ipcs/ipcs_cores/ipc-shm.c </w:t>
      </w:r>
      <w:r>
        <w:rPr>
          <w:rFonts w:hint="eastAsia" w:ascii="Microsoft YaHei" w:hAnsi="Microsoft YaHei" w:eastAsia="微软雅黑"/>
          <w:b w:val="0"/>
          <w:sz w:val="22"/>
        </w:rPr>
        <w:t xml:space="preserve">中</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顺序一致）</w:t>
      </w:r>
    </w:p>
    <w:p xmlns:a="http://schemas.openxmlformats.org/drawingml/2006/main" xmlns:pic="http://schemas.openxmlformats.org/drawingml/2006/picture">
      <w:pPr>
        <w:pStyle w:val="CaptionedFigure"/>
        <w:ind w:firstLine="0" w:left="0" w:right="0"/>
        <w:jc w:val="center"/>
      </w:pPr>
      <w:r>
        <w:drawing>
          <wp:inline>
            <wp:extent cx="4320000" cy="4017479"/>
            <wp:effectExtent b="0" l="0" r="0" t="0"/>
            <wp:docPr descr="image3.png" title="" id="4" name="Picture"/>
            <a:graphic>
              <a:graphicData uri="http://schemas.openxmlformats.org/drawingml/2006/picture">
                <pic:pic>
                  <pic:nvPicPr>
                    <pic:cNvPr descr="cursor_tmp/files_32_svgs/3_2_4.svg" id="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5"/>
                        </a:ext>
                      </a:extLst>
                    </a:blip>
                    <a:stretch>
                      <a:fillRect/>
                    </a:stretch>
                  </pic:blipFill>
                  <pic:spPr bwMode="auto">
                    <a:xfrm>
                      <a:off x="0" y="0"/>
                      <a:ext cx="4320000" cy="4017479"/>
                    </a:xfrm>
                    <a:prstGeom prst="rect">
                      <a:avLst/>
                    </a:prstGeom>
                    <a:noFill/>
                    <a:ln w="9525">
                      <a:noFill/>
                      <a:headEnd/>
                      <a:tailEnd/>
                    </a:ln>
                  </pic:spPr>
                </pic:pic>
              </a:graphicData>
            </a:graphic>
          </wp:inline>
        </w:drawing>
      </w:r>
    </w:p>
    <w:bookmarkEnd w:id="24"/>
    <w:bookmarkStart w:id="28" w:name="ipc-shm.h"/>
    <w:p>
      <w:pPr>
        <w:pStyle w:val="3"/>
      </w:pPr>
      <w:r>
        <w:t>ipc-shm.h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ipcs/ipcs_cores/ipc-shm.h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Drv_Ipcs_Core_Cmp / IPCS-SHM。</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ascii="Microsoft YaHei" w:hAnsi="Microsoft YaHei" w:eastAsia="微软雅黑"/>
          <w:b w:val="0"/>
          <w:sz w:val="22"/>
        </w:rPr>
        <w:t xml:space="preserve">ipc-types.h, </w:t>
      </w:r>
      <w:r>
        <w:rPr>
          <w:rFonts w:hint="eastAsia" w:ascii="Microsoft YaHei" w:hAnsi="Microsoft YaHei" w:eastAsia="微软雅黑"/>
          <w:b w:val="0"/>
          <w:sz w:val="22"/>
        </w:rPr>
        <w:t xml:space="preserve">ipcf_Ip_Cfg.h（与</w:t>
      </w:r>
      <w:r>
        <w:rPr>
          <w:rFonts w:ascii="Microsoft YaHei" w:hAnsi="Microsoft YaHei" w:eastAsia="微软雅黑"/>
          <w:b w:val="0"/>
          <w:sz w:val="22"/>
        </w:rPr>
        <w:t xml:space="preserve"> ipcs/ipcs_cores/ipc-shm.h </w:t>
      </w:r>
      <w:r>
        <w:rPr>
          <w:rFonts w:hint="eastAsia" w:ascii="Microsoft YaHei" w:hAnsi="Microsoft YaHei" w:eastAsia="微软雅黑"/>
          <w:b w:val="0"/>
          <w:sz w:val="22"/>
        </w:rPr>
        <w:t xml:space="preserve">中</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一致；ipcf_Ip_Cfg.h</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为工程配置头）</w:t>
      </w:r>
    </w:p>
    <w:p xmlns:a="http://schemas.openxmlformats.org/drawingml/2006/main" xmlns:pic="http://schemas.openxmlformats.org/drawingml/2006/picture">
      <w:pPr>
        <w:pStyle w:val="CaptionedFigure"/>
        <w:ind w:firstLine="0" w:left="0" w:right="0"/>
        <w:jc w:val="center"/>
      </w:pPr>
      <w:r>
        <w:drawing>
          <wp:inline>
            <wp:extent cx="4320000" cy="3723583"/>
            <wp:effectExtent b="0" l="0" r="0" t="0"/>
            <wp:docPr descr="image4.png" title="" id="5" name="Picture"/>
            <a:graphic>
              <a:graphicData uri="http://schemas.openxmlformats.org/drawingml/2006/picture">
                <pic:pic>
                  <pic:nvPicPr>
                    <pic:cNvPr descr="cursor_tmp/files_32_svgs/3_2_5.svg" id="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6"/>
                        </a:ext>
                      </a:extLst>
                    </a:blip>
                    <a:stretch>
                      <a:fillRect/>
                    </a:stretch>
                  </pic:blipFill>
                  <pic:spPr bwMode="auto">
                    <a:xfrm>
                      <a:off x="0" y="0"/>
                      <a:ext cx="4320000" cy="3723583"/>
                    </a:xfrm>
                    <a:prstGeom prst="rect">
                      <a:avLst/>
                    </a:prstGeom>
                    <a:noFill/>
                    <a:ln w="9525">
                      <a:noFill/>
                      <a:headEnd/>
                      <a:tailEnd/>
                    </a:ln>
                  </pic:spPr>
                </pic:pic>
              </a:graphicData>
            </a:graphic>
          </wp:inline>
        </w:drawing>
      </w:r>
    </w:p>
    <w:bookmarkEnd w:id="25"/>
    <w:bookmarkStart w:id="29" w:name="ipc-types.h"/>
    <w:p>
      <w:pPr>
        <w:pStyle w:val="3"/>
      </w:pPr>
      <w:r>
        <w:t>ipc-types.h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ipcs/ipcs_cores/ipc-types.h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Drv_Ipcs_Conf_Cmp / </w:t>
      </w:r>
      <w:r>
        <w:rPr>
          <w:rFonts w:hint="eastAsia" w:ascii="Microsoft YaHei" w:hAnsi="Microsoft YaHei" w:eastAsia="微软雅黑"/>
          <w:b w:val="0"/>
          <w:sz w:val="22"/>
        </w:rPr>
        <w:t xml:space="preserve">配置数据类型。</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条件编译：NO_STDINT_H==0</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时包含</w:t>
      </w:r>
      <w:r>
        <w:rPr>
          <w:rFonts w:ascii="Microsoft YaHei" w:hAnsi="Microsoft YaHei" w:eastAsia="微软雅黑"/>
          <w:b w:val="0"/>
          <w:sz w:val="22"/>
        </w:rPr>
        <w:t xml:space="preserve"> </w:t>
      </w:r>
      <w:r>
        <w:rPr>
          <w:rFonts w:hint="eastAsia" w:ascii="Microsoft YaHei" w:hAnsi="Microsoft YaHei" w:eastAsia="微软雅黑"/>
          <w:b w:val="0"/>
          <w:sz w:val="22"/>
        </w:rPr>
        <w:t xml:space="preserve">&lt;stdint.h&gt;、&lt;stddef.h&gt;、&lt;errno.h&gt;；否则由</w:t>
      </w:r>
      <w:r>
        <w:rPr>
          <w:rFonts w:ascii="Microsoft YaHei" w:hAnsi="Microsoft YaHei" w:eastAsia="微软雅黑"/>
          <w:b w:val="0"/>
          <w:sz w:val="22"/>
        </w:rPr>
        <w:t xml:space="preserve"> CPU </w:t>
      </w:r>
      <w:r>
        <w:rPr>
          <w:rFonts w:hint="eastAsia" w:ascii="Microsoft YaHei" w:hAnsi="Microsoft YaHei" w:eastAsia="微软雅黑"/>
          <w:b w:val="0"/>
          <w:sz w:val="22"/>
        </w:rPr>
        <w:t xml:space="preserve">宏定义</w:t>
      </w:r>
      <w:r>
        <w:rPr>
          <w:rFonts w:ascii="Microsoft YaHei" w:hAnsi="Microsoft YaHei" w:eastAsia="微软雅黑"/>
          <w:b w:val="0"/>
          <w:sz w:val="22"/>
        </w:rPr>
        <w:t xml:space="preserve"> uintptr_t </w:t>
      </w:r>
      <w:r>
        <w:rPr>
          <w:rFonts w:hint="eastAsia" w:ascii="Microsoft YaHei" w:hAnsi="Microsoft YaHei" w:eastAsia="微软雅黑"/>
          <w:b w:val="0"/>
          <w:sz w:val="22"/>
        </w:rPr>
        <w:t xml:space="preserve">等；均包含</w:t>
      </w:r>
      <w:r>
        <w:rPr>
          <w:rFonts w:ascii="Microsoft YaHei" w:hAnsi="Microsoft YaHei" w:eastAsia="微软雅黑"/>
          <w:b w:val="0"/>
          <w:sz w:val="22"/>
        </w:rPr>
        <w:t xml:space="preserve"> </w:t>
      </w:r>
      <w:r>
        <w:rPr>
          <w:rFonts w:hint="eastAsia" w:ascii="Microsoft YaHei" w:hAnsi="Microsoft YaHei" w:eastAsia="微软雅黑"/>
          <w:b w:val="0"/>
          <w:sz w:val="22"/>
        </w:rPr>
        <w:t xml:space="preserve">Mcal.h、ipcf_Ip_Cfg_Defines.h（与</w:t>
      </w:r>
      <w:r>
        <w:rPr>
          <w:rFonts w:ascii="Microsoft YaHei" w:hAnsi="Microsoft YaHei" w:eastAsia="微软雅黑"/>
          <w:b w:val="0"/>
          <w:sz w:val="22"/>
        </w:rPr>
        <w:t xml:space="preserve"> ipcs/ipcs_cores/ipc-types.h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CaptionedFigure"/>
        <w:ind w:firstLine="0" w:left="0" w:right="0"/>
        <w:jc w:val="center"/>
      </w:pPr>
      <w:r>
        <w:drawing>
          <wp:inline>
            <wp:extent cx="4320000" cy="1297441"/>
            <wp:effectExtent b="0" l="0" r="0" t="0"/>
            <wp:docPr descr="image5.png" title="" id="6" name="Picture"/>
            <a:graphic>
              <a:graphicData uri="http://schemas.openxmlformats.org/drawingml/2006/picture">
                <pic:pic>
                  <pic:nvPicPr>
                    <pic:cNvPr descr="cursor_tmp/files_32_svgs/3_2_6.svg" id="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7"/>
                        </a:ext>
                      </a:extLst>
                    </a:blip>
                    <a:stretch>
                      <a:fillRect/>
                    </a:stretch>
                  </pic:blipFill>
                  <pic:spPr bwMode="auto">
                    <a:xfrm>
                      <a:off x="0" y="0"/>
                      <a:ext cx="4320000" cy="1297441"/>
                    </a:xfrm>
                    <a:prstGeom prst="rect">
                      <a:avLst/>
                    </a:prstGeom>
                    <a:noFill/>
                    <a:ln w="9525">
                      <a:noFill/>
                      <a:headEnd/>
                      <a:tailEnd/>
                    </a:ln>
                  </pic:spPr>
                </pic:pic>
              </a:graphicData>
            </a:graphic>
          </wp:inline>
        </w:drawing>
      </w:r>
    </w:p>
    <w:bookmarkEnd w:id="26"/>
    <w:bookmarkStart w:id="30" w:name="ipc-util.c"/>
    <w:p>
      <w:pPr>
        <w:pStyle w:val="3"/>
      </w:pPr>
      <w:r>
        <w:t>ipc-util.c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ipcs/ipcs_cores/ipc-util.c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Drv_Ipcs_Core_Cmp </w:t>
      </w:r>
      <w:r>
        <w:rPr>
          <w:rFonts w:hint="eastAsia" w:ascii="Microsoft YaHei" w:hAnsi="Microsoft YaHei" w:eastAsia="微软雅黑"/>
          <w:b w:val="0"/>
          <w:sz w:val="22"/>
        </w:rPr>
        <w:t xml:space="preserve">公共工具。</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ascii="Microsoft YaHei" w:hAnsi="Microsoft YaHei" w:eastAsia="微软雅黑"/>
          <w:b w:val="0"/>
          <w:sz w:val="22"/>
        </w:rPr>
        <w:t xml:space="preserve">ipc-shm.h, </w:t>
      </w:r>
      <w:r>
        <w:rPr>
          <w:rFonts w:hint="eastAsia" w:ascii="Microsoft YaHei" w:hAnsi="Microsoft YaHei" w:eastAsia="微软雅黑"/>
          <w:b w:val="0"/>
          <w:sz w:val="22"/>
        </w:rPr>
        <w:t xml:space="preserve">ipc-util.h（与</w:t>
      </w:r>
      <w:r>
        <w:rPr>
          <w:rFonts w:ascii="Microsoft YaHei" w:hAnsi="Microsoft YaHei" w:eastAsia="微软雅黑"/>
          <w:b w:val="0"/>
          <w:sz w:val="22"/>
        </w:rPr>
        <w:t xml:space="preserve"> ipcs/ipcs_cores/ipc-util.c </w:t>
      </w:r>
      <w:r>
        <w:rPr>
          <w:rFonts w:hint="eastAsia" w:ascii="Microsoft YaHei" w:hAnsi="Microsoft YaHei" w:eastAsia="微软雅黑"/>
          <w:b w:val="0"/>
          <w:sz w:val="22"/>
        </w:rPr>
        <w:t xml:space="preserve">中</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CaptionedFigure"/>
        <w:ind w:firstLine="0" w:left="0" w:right="0"/>
        <w:jc w:val="center"/>
      </w:pPr>
      <w:r>
        <w:drawing>
          <wp:inline>
            <wp:extent cx="4320000" cy="2204341"/>
            <wp:effectExtent b="0" l="0" r="0" t="0"/>
            <wp:docPr descr="image6.png" title="" id="7" name="Picture"/>
            <a:graphic>
              <a:graphicData uri="http://schemas.openxmlformats.org/drawingml/2006/picture">
                <pic:pic>
                  <pic:nvPicPr>
                    <pic:cNvPr descr="cursor_tmp/files_32_svgs/3_2_7.svg" id="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8"/>
                        </a:ext>
                      </a:extLst>
                    </a:blip>
                    <a:stretch>
                      <a:fillRect/>
                    </a:stretch>
                  </pic:blipFill>
                  <pic:spPr bwMode="auto">
                    <a:xfrm>
                      <a:off x="0" y="0"/>
                      <a:ext cx="4320000" cy="2204341"/>
                    </a:xfrm>
                    <a:prstGeom prst="rect">
                      <a:avLst/>
                    </a:prstGeom>
                    <a:noFill/>
                    <a:ln w="9525">
                      <a:noFill/>
                      <a:headEnd/>
                      <a:tailEnd/>
                    </a:ln>
                  </pic:spPr>
                </pic:pic>
              </a:graphicData>
            </a:graphic>
          </wp:inline>
        </w:drawing>
      </w:r>
    </w:p>
    <w:bookmarkEnd w:id="27"/>
    <w:bookmarkStart w:id="31" w:name="ipc-util.h"/>
    <w:p>
      <w:pPr>
        <w:pStyle w:val="3"/>
      </w:pPr>
      <w:r>
        <w:t>ipc-util.h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ipcs/ipcs_cores/ipc-util.h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Drv_Ipcs_Core_Cmp </w:t>
      </w:r>
      <w:r>
        <w:rPr>
          <w:rFonts w:hint="eastAsia" w:ascii="Microsoft YaHei" w:hAnsi="Microsoft YaHei" w:eastAsia="微软雅黑"/>
          <w:b w:val="0"/>
          <w:sz w:val="22"/>
        </w:rPr>
        <w:t xml:space="preserve">公共工具。</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本头文件未</w:t>
      </w:r>
      <w:r>
        <w:rPr>
          <w:rFonts w:ascii="Microsoft YaHei" w:hAnsi="Microsoft YaHei" w:eastAsia="微软雅黑"/>
          <w:b w:val="0"/>
          <w:sz w:val="22"/>
        </w:rPr>
        <w:t xml:space="preserve"> #include ipcs </w:t>
      </w:r>
      <w:r>
        <w:rPr>
          <w:rFonts w:hint="eastAsia" w:ascii="Microsoft YaHei" w:hAnsi="Microsoft YaHei" w:eastAsia="微软雅黑"/>
          <w:b w:val="0"/>
          <w:sz w:val="22"/>
        </w:rPr>
        <w:t xml:space="preserve">内其他头文件。</w:t>
      </w:r>
    </w:p>
    <w:p xmlns:a="http://schemas.openxmlformats.org/drawingml/2006/main" xmlns:pic="http://schemas.openxmlformats.org/drawingml/2006/picture">
      <w:pPr>
        <w:pStyle w:val="CaptionedFigure"/>
        <w:ind w:firstLine="0" w:left="0" w:right="0"/>
        <w:jc w:val="center"/>
      </w:pPr>
      <w:r>
        <w:drawing>
          <wp:inline>
            <wp:extent cx="4320000" cy="1203519"/>
            <wp:effectExtent b="0" l="0" r="0" t="0"/>
            <wp:docPr descr="image7.png" title="" id="8" name="Picture"/>
            <a:graphic>
              <a:graphicData uri="http://schemas.openxmlformats.org/drawingml/2006/picture">
                <pic:pic>
                  <pic:nvPicPr>
                    <pic:cNvPr descr="cursor_tmp/files_32_svgs/3_2_8.svg" id="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9"/>
                        </a:ext>
                      </a:extLst>
                    </a:blip>
                    <a:stretch>
                      <a:fillRect/>
                    </a:stretch>
                  </pic:blipFill>
                  <pic:spPr bwMode="auto">
                    <a:xfrm>
                      <a:off x="0" y="0"/>
                      <a:ext cx="4320000" cy="1203519"/>
                    </a:xfrm>
                    <a:prstGeom prst="rect">
                      <a:avLst/>
                    </a:prstGeom>
                    <a:noFill/>
                    <a:ln w="9525">
                      <a:noFill/>
                      <a:headEnd/>
                      <a:tailEnd/>
                    </a:ln>
                  </pic:spPr>
                </pic:pic>
              </a:graphicData>
            </a:graphic>
          </wp:inline>
        </w:drawing>
      </w:r>
    </w:p>
    <w:bookmarkEnd w:id="28"/>
    <w:bookmarkEnd w:id="29"/>
    <w:bookmarkStart w:id="32" w:name="external-interfaces外部接口"/>
    <w:p>
      <w:pPr>
        <w:pStyle w:val="21"/>
      </w:pPr>
      <w:r>
        <w:t>External Interfaces外部接口</w:t>
      </w:r>
    </w:p>
    <w:p>
      <w:pPr>
        <w:pStyle w:val="FirstParagraph"/>
        <w:spacing w:before="0" w:after="0"/>
        <w:ind w:firstLine="0" w:left="0" w:right="0"/>
      </w:pPr>
      <w:r>
        <w:rPr>
          <w:rFonts w:hint="eastAsia" w:ascii="Microsoft YaHei" w:hAnsi="Microsoft YaHei" w:eastAsia="微软雅黑"/>
          <w:b w:val="0"/>
          <w:sz w:val="22"/>
        </w:rPr>
        <w:t xml:space="preserve">本节严格按照</w:t>
      </w:r>
      <w:r>
        <w:rPr>
          <w:rFonts w:ascii="Microsoft YaHei" w:hAnsi="Microsoft YaHei" w:eastAsia="微软雅黑"/>
          <w:b w:val="0"/>
          <w:sz w:val="22"/>
        </w:rPr>
        <w:t xml:space="preserve"> reference.md </w:t>
      </w:r>
      <w:r>
        <w:rPr>
          <w:rFonts w:hint="eastAsia" w:ascii="Microsoft YaHei" w:hAnsi="Microsoft YaHei" w:eastAsia="微软雅黑"/>
          <w:b w:val="0"/>
          <w:sz w:val="22"/>
        </w:rPr>
        <w:t xml:space="preserve">的函数说明表格格式描述外部接口。按照任务要求，只有</w:t>
      </w:r>
      <w:r>
        <w:rPr>
          <w:rFonts w:ascii="Microsoft YaHei" w:hAnsi="Microsoft YaHei" w:eastAsia="微软雅黑"/>
          <w:b w:val="0"/>
          <w:sz w:val="22"/>
        </w:rPr>
        <w:t xml:space="preserve"> ipcs/ipcs/ipcs_cores/ipc-shm.c </w:t>
      </w:r>
      <w:r>
        <w:rPr>
          <w:rFonts w:hint="eastAsia" w:ascii="Microsoft YaHei" w:hAnsi="Microsoft YaHei" w:eastAsia="微软雅黑"/>
          <w:b w:val="0"/>
          <w:sz w:val="22"/>
        </w:rPr>
        <w:t xml:space="preserve">中的非静态接口为对外接口。</w:t>
      </w:r>
    </w:p>
    <w:bookmarkStart w:id="33" w:name="ipcsshminit"/>
    <w:p>
      <w:pPr>
        <w:pStyle w:val="3"/>
      </w:pPr>
      <w:r>
        <w:t>ipcsShmInit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该函数初始化配置中声明的所有 shared memory 通信实例，依次初始化 IPCS-HAL、IPCS-OSAL 和 IPCS-SHM channel 资源。</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ipcsShmInit(const struct IPCS_SHM_INSTANCES_CFG_TYPE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Config 指针非空；num_instances 大于 0 且不超过 IPC_SHM_MAX_INSTANCES；每个 instance 的 shared memory 地址、channel 数量等配置有效。</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IPCS_SHM_INSTANCES_CFG_TYPE *</w:t>
            </w:r>
          </w:p>
        </w:tc>
        <w:tc>
          <w:tcPr>
            <w:tcW w:type="dxa" w:w="1805"/>
          </w:tcPr>
          <w:p>
            <w:r>
              <w:rPr>
                <w:rFonts w:ascii="Microsoft YaHei" w:hAnsi="Microsoft YaHei" w:eastAsia="微软雅黑"/>
                <w:b w:val="0"/>
                <w:sz w:val="20"/>
              </w:rPr>
              <w:t>指向 IPCS shared memory instance 配置的指针</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IPC_SHM_E_OK：初始化成功；-IPC_SHM_E_INVAL 或下层错误码：配置或初始化失败</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ipcs/ipcs_cores/ipc-shm.h</w:t>
            </w:r>
          </w:p>
        </w:tc>
      </w:tr>
      <w:tr>
        <w:tc>
          <w:tcPr>
            <w:tcW w:type="dxa" w:w="1805"/>
          </w:tcPr>
          <w:p>
            <w:r>
              <w:rPr>
                <w:rFonts w:ascii="Microsoft YaHei" w:hAnsi="Microsoft YaHei" w:eastAsia="微软雅黑"/>
                <w:b w:val="0"/>
                <w:sz w:val="20"/>
              </w:rPr>
              <w:t>满足需求</w:t>
            </w:r>
          </w:p>
        </w:tc>
        <w:tc>
          <w:tcPr>
            <w:tcW w:type="dxa" w:w="7220"/>
            <w:gridSpan w:val="4"/>
          </w:tcPr>
          <w:p>
            <w:r>
              <w:rPr>
                <w:rFonts w:ascii="Microsoft YaHei" w:hAnsi="Microsoft YaHei" w:eastAsia="微软雅黑"/>
                <w:b w:val="0"/>
                <w:sz w:val="20"/>
              </w:rPr>
              <w:t>IPCS_001, IPCS_014, IPCS_016, IPCS_017, IPCS_020, IPCS_025, IPCS_028, IPCS_029, IPCS_031, IPCS_034</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4499518"/>
            <wp:effectExtent b="0" l="0" r="0" t="0"/>
            <wp:docPr descr="image8.png" title="" id="9" name="Picture"/>
            <a:graphic>
              <a:graphicData uri="http://schemas.openxmlformats.org/drawingml/2006/picture">
                <pic:pic>
                  <pic:nvPicPr>
                    <pic:cNvPr descr="cursor_tmp/flow_svgs/3_3_1.svg" id="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0"/>
                        </a:ext>
                      </a:extLst>
                    </a:blip>
                    <a:stretch>
                      <a:fillRect/>
                    </a:stretch>
                  </pic:blipFill>
                  <pic:spPr bwMode="auto">
                    <a:xfrm>
                      <a:off x="0" y="0"/>
                      <a:ext cx="5040000" cy="4499518"/>
                    </a:xfrm>
                    <a:prstGeom prst="rect">
                      <a:avLst/>
                    </a:prstGeom>
                    <a:noFill/>
                    <a:ln w="9525">
                      <a:noFill/>
                      <a:headEnd/>
                      <a:tailEnd/>
                    </a:ln>
                  </pic:spPr>
                </pic:pic>
              </a:graphicData>
            </a:graphic>
          </wp:inline>
        </w:drawing>
      </w:r>
    </w:p>
    <w:bookmarkEnd w:id="30"/>
    <w:bookmarkStart w:id="34" w:name="ipcsshmfree"/>
    <w:p>
      <w:pPr>
        <w:pStyle w:val="3"/>
      </w:pPr>
      <w:r>
        <w:t>ipcsShmFree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该函数释放所有已使用的 shared memory 通信实例，清除本端 ready 状态并释放 OS/HW 资源。</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ipcsShmFree(void)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无输入参数；释放当前处于 IPC_SHM_INSTANCE_USED 状态的 instance。</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ipcs/ipcs_cores/ipc-shm.h</w:t>
            </w:r>
          </w:p>
        </w:tc>
      </w:tr>
      <w:tr>
        <w:tc>
          <w:tcPr>
            <w:tcW w:type="dxa" w:w="1805"/>
          </w:tcPr>
          <w:p>
            <w:r>
              <w:rPr>
                <w:rFonts w:ascii="Microsoft YaHei" w:hAnsi="Microsoft YaHei" w:eastAsia="微软雅黑"/>
                <w:b w:val="0"/>
                <w:sz w:val="20"/>
              </w:rPr>
              <w:t>满足需求</w:t>
            </w:r>
          </w:p>
        </w:tc>
        <w:tc>
          <w:tcPr>
            <w:tcW w:type="dxa" w:w="7220"/>
            <w:gridSpan w:val="4"/>
          </w:tcPr>
          <w:p>
            <w:r>
              <w:rPr>
                <w:rFonts w:ascii="Microsoft YaHei" w:hAnsi="Microsoft YaHei" w:eastAsia="微软雅黑"/>
                <w:b w:val="0"/>
                <w:sz w:val="20"/>
              </w:rPr>
              <w:t>IPCS_001, IPCS_028, IPCS_029</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816044" cy="8863330"/>
            <wp:effectExtent b="0" l="0" r="0" t="0"/>
            <wp:docPr descr="image9.png" title="" id="10" name="Picture"/>
            <a:graphic>
              <a:graphicData uri="http://schemas.openxmlformats.org/drawingml/2006/picture">
                <pic:pic>
                  <pic:nvPicPr>
                    <pic:cNvPr descr="cursor_tmp/flow_svgs/3_3_2.svg" id="1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1"/>
                        </a:ext>
                      </a:extLst>
                    </a:blip>
                    <a:stretch>
                      <a:fillRect/>
                    </a:stretch>
                  </pic:blipFill>
                  <pic:spPr bwMode="auto">
                    <a:xfrm>
                      <a:off x="0" y="0"/>
                      <a:ext cx="4816044" cy="8863330"/>
                    </a:xfrm>
                    <a:prstGeom prst="rect">
                      <a:avLst/>
                    </a:prstGeom>
                    <a:noFill/>
                    <a:ln w="9525">
                      <a:noFill/>
                      <a:headEnd/>
                      <a:tailEnd/>
                    </a:ln>
                  </pic:spPr>
                </pic:pic>
              </a:graphicData>
            </a:graphic>
          </wp:inline>
        </w:drawing>
      </w:r>
    </w:p>
    <w:bookmarkEnd w:id="31"/>
    <w:bookmarkStart w:id="35" w:name="ipcsshmacquirebuf"/>
    <w:p>
      <w:pPr>
        <w:pStyle w:val="3"/>
      </w:pPr>
      <w:r>
        <w:t>ipcsShmAcquireBuf</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该函数在 managed channel 上按照请求长度获取本端发送 buffer。</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 ipcsShmAcquireBuf(const uint8 instance, sint32 chan_id, uint32 mem_size)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instance 已初始化；chan_id 对应 managed channel；mem_size 非 0；managed channel 与 pool queue integrity 校验通过。</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IPCS shared memory channel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mem_size</w:t>
            </w:r>
          </w:p>
        </w:tc>
        <w:tc>
          <w:tcPr>
            <w:tcW w:type="dxa" w:w="1805"/>
          </w:tcPr>
          <w:p>
            <w:r>
              <w:rPr>
                <w:rFonts w:ascii="Microsoft YaHei" w:hAnsi="Microsoft YaHei" w:eastAsia="微软雅黑"/>
                <w:b w:val="0"/>
                <w:sz w:val="20"/>
              </w:rPr>
              <w:t>uint32</w:t>
            </w:r>
          </w:p>
        </w:tc>
        <w:tc>
          <w:tcPr>
            <w:tcW w:type="dxa" w:w="1805"/>
          </w:tcPr>
          <w:p>
            <w:r>
              <w:rPr>
                <w:rFonts w:ascii="Microsoft YaHei" w:hAnsi="Microsoft YaHei" w:eastAsia="微软雅黑"/>
                <w:b w:val="0"/>
                <w:sz w:val="20"/>
              </w:rPr>
              <w:t>请求获取的 buffer 大小，单位为 byte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void *</w:t>
            </w:r>
          </w:p>
        </w:tc>
        <w:tc>
          <w:tcPr>
            <w:tcW w:type="dxa" w:w="3610"/>
            <w:gridSpan w:val="2"/>
          </w:tcPr>
          <w:p>
            <w:r>
              <w:rPr>
                <w:rFonts w:ascii="Microsoft YaHei" w:hAnsi="Microsoft YaHei" w:eastAsia="微软雅黑"/>
                <w:b w:val="0"/>
                <w:sz w:val="20"/>
              </w:rPr>
              <w:t>非 NULL：可写发送 buffer 地址；NULL：instance/channel/size/integrity 无效或无可用 buffer</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ipcs/ipcs_cores/ipc-shm.h</w:t>
            </w:r>
          </w:p>
        </w:tc>
      </w:tr>
      <w:tr>
        <w:tc>
          <w:tcPr>
            <w:tcW w:type="dxa" w:w="1805"/>
          </w:tcPr>
          <w:p>
            <w:r>
              <w:rPr>
                <w:rFonts w:ascii="Microsoft YaHei" w:hAnsi="Microsoft YaHei" w:eastAsia="微软雅黑"/>
                <w:b w:val="0"/>
                <w:sz w:val="20"/>
              </w:rPr>
              <w:t>满足需求</w:t>
            </w:r>
          </w:p>
        </w:tc>
        <w:tc>
          <w:tcPr>
            <w:tcW w:type="dxa" w:w="7220"/>
            <w:gridSpan w:val="4"/>
          </w:tcPr>
          <w:p>
            <w:r>
              <w:rPr>
                <w:rFonts w:ascii="Microsoft YaHei" w:hAnsi="Microsoft YaHei" w:eastAsia="微软雅黑"/>
                <w:b w:val="0"/>
                <w:sz w:val="20"/>
              </w:rPr>
              <w:t>IPCS_016, IPCS_018, IPCS_025, IPCS_034, IPCS_035</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3615652"/>
            <wp:effectExtent b="0" l="0" r="0" t="0"/>
            <wp:docPr descr="image10.png" title="" id="11" name="Picture"/>
            <a:graphic>
              <a:graphicData uri="http://schemas.openxmlformats.org/drawingml/2006/picture">
                <pic:pic>
                  <pic:nvPicPr>
                    <pic:cNvPr descr="cursor_tmp/flow_svgs/3_3_3.svg" id="1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2"/>
                        </a:ext>
                      </a:extLst>
                    </a:blip>
                    <a:stretch>
                      <a:fillRect/>
                    </a:stretch>
                  </pic:blipFill>
                  <pic:spPr bwMode="auto">
                    <a:xfrm>
                      <a:off x="0" y="0"/>
                      <a:ext cx="5040000" cy="3615652"/>
                    </a:xfrm>
                    <a:prstGeom prst="rect">
                      <a:avLst/>
                    </a:prstGeom>
                    <a:noFill/>
                    <a:ln w="9525">
                      <a:noFill/>
                      <a:headEnd/>
                      <a:tailEnd/>
                    </a:ln>
                  </pic:spPr>
                </pic:pic>
              </a:graphicData>
            </a:graphic>
          </wp:inline>
        </w:drawing>
      </w:r>
    </w:p>
    <w:bookmarkEnd w:id="32"/>
    <w:bookmarkStart w:id="36" w:name="ipcsshmreleasebuf"/>
    <w:p>
      <w:pPr>
        <w:pStyle w:val="3"/>
      </w:pPr>
      <w:r>
        <w:t>ipcsShmReleaseBuf</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该函数在 managed channel 上释放接收完成的远端 buffer，并将 buffer descriptor 归还到对应 buffer pool 队列。</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ipcsShmReleaseBuf(const uint8 instance, sint32 chan_id, const void *buf)</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instance 已初始化；chan_id 对应 managed channel；buf 非空；managed channel integrity 校验通过；buf 属于某个远端 pool。</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IPCS shared memory channel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buf</w:t>
            </w:r>
          </w:p>
        </w:tc>
        <w:tc>
          <w:tcPr>
            <w:tcW w:type="dxa" w:w="1805"/>
          </w:tcPr>
          <w:p>
            <w:r>
              <w:rPr>
                <w:rFonts w:ascii="Microsoft YaHei" w:hAnsi="Microsoft YaHei" w:eastAsia="微软雅黑"/>
                <w:b w:val="0"/>
                <w:sz w:val="20"/>
              </w:rPr>
              <w:t>const void *</w:t>
            </w:r>
          </w:p>
        </w:tc>
        <w:tc>
          <w:tcPr>
            <w:tcW w:type="dxa" w:w="1805"/>
          </w:tcPr>
          <w:p>
            <w:r>
              <w:rPr>
                <w:rFonts w:ascii="Microsoft YaHei" w:hAnsi="Microsoft YaHei" w:eastAsia="微软雅黑"/>
                <w:b w:val="0"/>
                <w:sz w:val="20"/>
              </w:rPr>
              <w:t>managed channel buffer 指针</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IPC_SHM_E_OK：释放成功；负错误码：instance/channel/buf/integrity 无效或 queue push 失败</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ipcs/ipcs_cores/ipc-shm.h</w:t>
            </w:r>
          </w:p>
        </w:tc>
      </w:tr>
      <w:tr>
        <w:tc>
          <w:tcPr>
            <w:tcW w:type="dxa" w:w="1805"/>
          </w:tcPr>
          <w:p>
            <w:r>
              <w:rPr>
                <w:rFonts w:ascii="Microsoft YaHei" w:hAnsi="Microsoft YaHei" w:eastAsia="微软雅黑"/>
                <w:b w:val="0"/>
                <w:sz w:val="20"/>
              </w:rPr>
              <w:t>满足需求</w:t>
            </w:r>
          </w:p>
        </w:tc>
        <w:tc>
          <w:tcPr>
            <w:tcW w:type="dxa" w:w="7220"/>
            <w:gridSpan w:val="4"/>
          </w:tcPr>
          <w:p>
            <w:r>
              <w:rPr>
                <w:rFonts w:ascii="Microsoft YaHei" w:hAnsi="Microsoft YaHei" w:eastAsia="微软雅黑"/>
                <w:b w:val="0"/>
                <w:sz w:val="20"/>
              </w:rPr>
              <w:t>IPCS_016, IPCS_018, IPCS_023, IPCS_034, IPCS_035</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6447982"/>
            <wp:effectExtent b="0" l="0" r="0" t="0"/>
            <wp:docPr descr="image11.png" title="" id="12" name="Picture"/>
            <a:graphic>
              <a:graphicData uri="http://schemas.openxmlformats.org/drawingml/2006/picture">
                <pic:pic>
                  <pic:nvPicPr>
                    <pic:cNvPr descr="cursor_tmp/flow_svgs/3_3_4.svg" id="1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3"/>
                        </a:ext>
                      </a:extLst>
                    </a:blip>
                    <a:stretch>
                      <a:fillRect/>
                    </a:stretch>
                  </pic:blipFill>
                  <pic:spPr bwMode="auto">
                    <a:xfrm>
                      <a:off x="0" y="0"/>
                      <a:ext cx="5040000" cy="6447982"/>
                    </a:xfrm>
                    <a:prstGeom prst="rect">
                      <a:avLst/>
                    </a:prstGeom>
                    <a:noFill/>
                    <a:ln w="9525">
                      <a:noFill/>
                      <a:headEnd/>
                      <a:tailEnd/>
                    </a:ln>
                  </pic:spPr>
                </pic:pic>
              </a:graphicData>
            </a:graphic>
          </wp:inline>
        </w:drawing>
      </w:r>
    </w:p>
    <w:bookmarkEnd w:id="33"/>
    <w:bookmarkStart w:id="37" w:name="ipcsshmtx"/>
    <w:p>
      <w:pPr>
        <w:pStyle w:val="3"/>
      </w:pPr>
      <w:r>
        <w:t>ipcsShmTx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该函数在 managed channel 上提交已写入的 buffer descriptor，并通过 IPCS-HAL 通知远端。</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ipcsShmTx(const uint8 instance, sint32 chan_id, void *buf, uint32 size)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instance 已初始化；chan_id 对应 managed channel；buf 非空；size 非 0；managed channel integrity 校验通过；buf 属于某个本端 pool。</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IPCS shared memory channel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buf</w:t>
            </w:r>
          </w:p>
        </w:tc>
        <w:tc>
          <w:tcPr>
            <w:tcW w:type="dxa" w:w="1805"/>
          </w:tcPr>
          <w:p>
            <w:r>
              <w:rPr>
                <w:rFonts w:ascii="Microsoft YaHei" w:hAnsi="Microsoft YaHei" w:eastAsia="微软雅黑"/>
                <w:b w:val="0"/>
                <w:sz w:val="20"/>
              </w:rPr>
              <w:t>void *</w:t>
            </w:r>
          </w:p>
        </w:tc>
        <w:tc>
          <w:tcPr>
            <w:tcW w:type="dxa" w:w="1805"/>
          </w:tcPr>
          <w:p>
            <w:r>
              <w:rPr>
                <w:rFonts w:ascii="Microsoft YaHei" w:hAnsi="Microsoft YaHei" w:eastAsia="微软雅黑"/>
                <w:b w:val="0"/>
                <w:sz w:val="20"/>
              </w:rPr>
              <w:t>managed channel buffer 指针</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size</w:t>
            </w:r>
          </w:p>
        </w:tc>
        <w:tc>
          <w:tcPr>
            <w:tcW w:type="dxa" w:w="1805"/>
          </w:tcPr>
          <w:p>
            <w:r>
              <w:rPr>
                <w:rFonts w:ascii="Microsoft YaHei" w:hAnsi="Microsoft YaHei" w:eastAsia="微软雅黑"/>
                <w:b w:val="0"/>
                <w:sz w:val="20"/>
              </w:rPr>
              <w:t>uint32</w:t>
            </w:r>
          </w:p>
        </w:tc>
        <w:tc>
          <w:tcPr>
            <w:tcW w:type="dxa" w:w="1805"/>
          </w:tcPr>
          <w:p>
            <w:r>
              <w:rPr>
                <w:rFonts w:ascii="Microsoft YaHei" w:hAnsi="Microsoft YaHei" w:eastAsia="微软雅黑"/>
                <w:b w:val="0"/>
                <w:sz w:val="20"/>
              </w:rPr>
              <w:t>已写入 buffer 的有效数据大小，单位为 byte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IPC_SHM_E_OK：发送提交并通知成功；负错误码：instance/channel/buf/size/integrity 无效或 queue push 失败</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ipcs/ipcs_cores/ipc-shm.h</w:t>
            </w:r>
          </w:p>
        </w:tc>
      </w:tr>
      <w:tr>
        <w:tc>
          <w:tcPr>
            <w:tcW w:type="dxa" w:w="1805"/>
          </w:tcPr>
          <w:p>
            <w:r>
              <w:rPr>
                <w:rFonts w:ascii="Microsoft YaHei" w:hAnsi="Microsoft YaHei" w:eastAsia="微软雅黑"/>
                <w:b w:val="0"/>
                <w:sz w:val="20"/>
              </w:rPr>
              <w:t>满足需求</w:t>
            </w:r>
          </w:p>
        </w:tc>
        <w:tc>
          <w:tcPr>
            <w:tcW w:type="dxa" w:w="7220"/>
            <w:gridSpan w:val="4"/>
          </w:tcPr>
          <w:p>
            <w:r>
              <w:rPr>
                <w:rFonts w:ascii="Microsoft YaHei" w:hAnsi="Microsoft YaHei" w:eastAsia="微软雅黑"/>
                <w:b w:val="0"/>
                <w:sz w:val="20"/>
              </w:rPr>
              <w:t>IPCS_001, IPCS_015, IPCS_018, IPCS_022, IPCS_023, IPCS_028, IPCS_034, IPCS_035</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7597354"/>
            <wp:effectExtent b="0" l="0" r="0" t="0"/>
            <wp:docPr descr="image12.png" title="" id="13" name="Picture"/>
            <a:graphic>
              <a:graphicData uri="http://schemas.openxmlformats.org/drawingml/2006/picture">
                <pic:pic>
                  <pic:nvPicPr>
                    <pic:cNvPr descr="cursor_tmp/flow_svgs/3_3_5.svg" id="1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4"/>
                        </a:ext>
                      </a:extLst>
                    </a:blip>
                    <a:stretch>
                      <a:fillRect/>
                    </a:stretch>
                  </pic:blipFill>
                  <pic:spPr bwMode="auto">
                    <a:xfrm>
                      <a:off x="0" y="0"/>
                      <a:ext cx="5040000" cy="7597354"/>
                    </a:xfrm>
                    <a:prstGeom prst="rect">
                      <a:avLst/>
                    </a:prstGeom>
                    <a:noFill/>
                    <a:ln w="9525">
                      <a:noFill/>
                      <a:headEnd/>
                      <a:tailEnd/>
                    </a:ln>
                  </pic:spPr>
                </pic:pic>
              </a:graphicData>
            </a:graphic>
          </wp:inline>
        </w:drawing>
      </w:r>
    </w:p>
    <w:bookmarkEnd w:id="34"/>
    <w:bookmarkStart w:id="38" w:name="ipcsshmunmanagedacquire"/>
    <w:p>
      <w:pPr>
        <w:pStyle w:val="3"/>
      </w:pPr>
      <w:r>
        <w:t>ipcsShmUnmanagedAcquire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该函数获取 unmanaged channel 的本端通道内存入口。</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 ipcsShmUnmanagedAcquire(const uint8 instance, sint32 chan_id)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instance 已初始化；chan_id 对应 unmanaged channel；unmanaged channel integrity 校验通过。</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IPCS shared memory channel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void *</w:t>
            </w:r>
          </w:p>
        </w:tc>
        <w:tc>
          <w:tcPr>
            <w:tcW w:type="dxa" w:w="3610"/>
            <w:gridSpan w:val="2"/>
          </w:tcPr>
          <w:p>
            <w:r>
              <w:rPr>
                <w:rFonts w:ascii="Microsoft YaHei" w:hAnsi="Microsoft YaHei" w:eastAsia="微软雅黑"/>
                <w:b w:val="0"/>
                <w:sz w:val="20"/>
              </w:rPr>
              <w:t>非 NULL：unmanaged channel 本端内存地址；NULL：instance/channel/integrity 无效</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ipcs/ipcs_cores/ipc-shm.h</w:t>
            </w:r>
          </w:p>
        </w:tc>
      </w:tr>
      <w:tr>
        <w:tc>
          <w:tcPr>
            <w:tcW w:type="dxa" w:w="1805"/>
          </w:tcPr>
          <w:p>
            <w:r>
              <w:rPr>
                <w:rFonts w:ascii="Microsoft YaHei" w:hAnsi="Microsoft YaHei" w:eastAsia="微软雅黑"/>
                <w:b w:val="0"/>
                <w:sz w:val="20"/>
              </w:rPr>
              <w:t>满足需求</w:t>
            </w:r>
          </w:p>
        </w:tc>
        <w:tc>
          <w:tcPr>
            <w:tcW w:type="dxa" w:w="7220"/>
            <w:gridSpan w:val="4"/>
          </w:tcPr>
          <w:p>
            <w:r>
              <w:rPr>
                <w:rFonts w:ascii="Microsoft YaHei" w:hAnsi="Microsoft YaHei" w:eastAsia="微软雅黑"/>
                <w:b w:val="0"/>
                <w:sz w:val="20"/>
              </w:rPr>
              <w:t>IPCS_021, IPCS_034, IPCS_035</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5835286"/>
            <wp:effectExtent b="0" l="0" r="0" t="0"/>
            <wp:docPr descr="image13.png" title="" id="14" name="Picture"/>
            <a:graphic>
              <a:graphicData uri="http://schemas.openxmlformats.org/drawingml/2006/picture">
                <pic:pic>
                  <pic:nvPicPr>
                    <pic:cNvPr descr="cursor_tmp/flow_svgs/3_3_6.svg" id="1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5"/>
                        </a:ext>
                      </a:extLst>
                    </a:blip>
                    <a:stretch>
                      <a:fillRect/>
                    </a:stretch>
                  </pic:blipFill>
                  <pic:spPr bwMode="auto">
                    <a:xfrm>
                      <a:off x="0" y="0"/>
                      <a:ext cx="5040000" cy="5835286"/>
                    </a:xfrm>
                    <a:prstGeom prst="rect">
                      <a:avLst/>
                    </a:prstGeom>
                    <a:noFill/>
                    <a:ln w="9525">
                      <a:noFill/>
                      <a:headEnd/>
                      <a:tailEnd/>
                    </a:ln>
                  </pic:spPr>
                </pic:pic>
              </a:graphicData>
            </a:graphic>
          </wp:inline>
        </w:drawing>
      </w:r>
    </w:p>
    <w:bookmarkEnd w:id="35"/>
    <w:bookmarkStart w:id="39" w:name="ipcsshmunmanagedtx"/>
    <w:p>
      <w:pPr>
        <w:pStyle w:val="3"/>
      </w:pPr>
      <w:r>
        <w:t>ipcsShmUnmanagedTx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该函数在 unmanaged channel 上递增本端发送计数，并通过 IPCS-HAL 通知远端。</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ipcsShmUnmanagedTx(const uint8 instance, sint32 chan_id)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instance 已初始化；chan_id 对应 unmanaged channel；unmanaged channel integrity 校验通过。</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IPCS shared memory channel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IPC_SHM_E_OK：发送计数更新并通知成功；负错误码：instance/channel/integrity 无效</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ipcs/ipcs_cores/ipc-shm.h</w:t>
            </w:r>
          </w:p>
        </w:tc>
      </w:tr>
      <w:tr>
        <w:tc>
          <w:tcPr>
            <w:tcW w:type="dxa" w:w="1805"/>
          </w:tcPr>
          <w:p>
            <w:r>
              <w:rPr>
                <w:rFonts w:ascii="Microsoft YaHei" w:hAnsi="Microsoft YaHei" w:eastAsia="微软雅黑"/>
                <w:b w:val="0"/>
                <w:sz w:val="20"/>
              </w:rPr>
              <w:t>满足需求</w:t>
            </w:r>
          </w:p>
        </w:tc>
        <w:tc>
          <w:tcPr>
            <w:tcW w:type="dxa" w:w="7220"/>
            <w:gridSpan w:val="4"/>
          </w:tcPr>
          <w:p>
            <w:r>
              <w:rPr>
                <w:rFonts w:ascii="Microsoft YaHei" w:hAnsi="Microsoft YaHei" w:eastAsia="微软雅黑"/>
                <w:b w:val="0"/>
                <w:sz w:val="20"/>
              </w:rPr>
              <w:t>IPCS_001, IPCS_021, IPCS_022, IPCS_028, IPCS_034, IPCS_035</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8040218"/>
            <wp:effectExtent b="0" l="0" r="0" t="0"/>
            <wp:docPr descr="image14.png" title="" id="15" name="Picture"/>
            <a:graphic>
              <a:graphicData uri="http://schemas.openxmlformats.org/drawingml/2006/picture">
                <pic:pic>
                  <pic:nvPicPr>
                    <pic:cNvPr descr="cursor_tmp/flow_svgs/3_3_7.svg" id="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6"/>
                        </a:ext>
                      </a:extLst>
                    </a:blip>
                    <a:stretch>
                      <a:fillRect/>
                    </a:stretch>
                  </pic:blipFill>
                  <pic:spPr bwMode="auto">
                    <a:xfrm>
                      <a:off x="0" y="0"/>
                      <a:ext cx="5040000" cy="8040218"/>
                    </a:xfrm>
                    <a:prstGeom prst="rect">
                      <a:avLst/>
                    </a:prstGeom>
                    <a:noFill/>
                    <a:ln w="9525">
                      <a:noFill/>
                      <a:headEnd/>
                      <a:tailEnd/>
                    </a:ln>
                  </pic:spPr>
                </pic:pic>
              </a:graphicData>
            </a:graphic>
          </wp:inline>
        </w:drawing>
      </w:r>
    </w:p>
    <w:bookmarkEnd w:id="36"/>
    <w:bookmarkStart w:id="40" w:name="ipcsshmisremoteready"/>
    <w:p>
      <w:pPr>
        <w:pStyle w:val="3"/>
      </w:pPr>
      <w:r>
        <w:t>ipcsShmIsRemoteReady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该函数读取远端 shared memory 起始处的 ready 状态，判断对端是否初始化完成。</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ipcsShmIsRemoteReady(const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instance 已初始化；远端 shared memory 起始位置包含 IPCS_SHM_GLOBAL_TYPE。</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IPC_SHM_E_OK：远端 ready；-IPC_SHM_E_NOT_READY：远端未 ready；-IPC_SHM_E_INVAL：instance 无效</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ipcs/ipcs_cores/ipc-shm.h</w:t>
            </w:r>
          </w:p>
        </w:tc>
      </w:tr>
      <w:tr>
        <w:tc>
          <w:tcPr>
            <w:tcW w:type="dxa" w:w="1805"/>
          </w:tcPr>
          <w:p>
            <w:r>
              <w:rPr>
                <w:rFonts w:ascii="Microsoft YaHei" w:hAnsi="Microsoft YaHei" w:eastAsia="微软雅黑"/>
                <w:b w:val="0"/>
                <w:sz w:val="20"/>
              </w:rPr>
              <w:t>满足需求</w:t>
            </w:r>
          </w:p>
        </w:tc>
        <w:tc>
          <w:tcPr>
            <w:tcW w:type="dxa" w:w="7220"/>
            <w:gridSpan w:val="4"/>
          </w:tcPr>
          <w:p>
            <w:r>
              <w:rPr>
                <w:rFonts w:ascii="Microsoft YaHei" w:hAnsi="Microsoft YaHei" w:eastAsia="微软雅黑"/>
                <w:b w:val="0"/>
                <w:sz w:val="20"/>
              </w:rPr>
              <w:t>IPCS_001, IPCS_022, IPCS_034</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5373529"/>
            <wp:effectExtent b="0" l="0" r="0" t="0"/>
            <wp:docPr descr="image15.png" title="" id="16" name="Picture"/>
            <a:graphic>
              <a:graphicData uri="http://schemas.openxmlformats.org/drawingml/2006/picture">
                <pic:pic>
                  <pic:nvPicPr>
                    <pic:cNvPr descr="cursor_tmp/flow_svgs/3_3_8.svg" id="1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5040000" cy="5373529"/>
                    </a:xfrm>
                    <a:prstGeom prst="rect">
                      <a:avLst/>
                    </a:prstGeom>
                    <a:noFill/>
                    <a:ln w="9525">
                      <a:noFill/>
                      <a:headEnd/>
                      <a:tailEnd/>
                    </a:ln>
                  </pic:spPr>
                </pic:pic>
              </a:graphicData>
            </a:graphic>
          </wp:inline>
        </w:drawing>
      </w:r>
    </w:p>
    <w:bookmarkEnd w:id="37"/>
    <w:bookmarkStart w:id="41" w:name="ipcsshmpollchannels"/>
    <w:p>
      <w:pPr>
        <w:pStyle w:val="3"/>
      </w:pPr>
      <w:r>
        <w:t>ipcsShmPollChannels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该函数在 polling 场景下推进当前 instance 的接收处理。</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ipcsShmPollChannels(const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instance 已初始化；远端 ready；OSAL 变体支持在 IPC_IRQ_NONE 场景下调用 polling 接收。</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非负值：处理的消息数量；负错误码：instance 无效、远端未 ready 或 OSAL polling 不支持/无效</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ipcs/ipcs_cores/ipc-shm.h</w:t>
            </w:r>
          </w:p>
        </w:tc>
      </w:tr>
      <w:tr>
        <w:tc>
          <w:tcPr>
            <w:tcW w:type="dxa" w:w="1805"/>
          </w:tcPr>
          <w:p>
            <w:r>
              <w:rPr>
                <w:rFonts w:ascii="Microsoft YaHei" w:hAnsi="Microsoft YaHei" w:eastAsia="微软雅黑"/>
                <w:b w:val="0"/>
                <w:sz w:val="20"/>
              </w:rPr>
              <w:t>满足需求</w:t>
            </w:r>
          </w:p>
        </w:tc>
        <w:tc>
          <w:tcPr>
            <w:tcW w:type="dxa" w:w="7220"/>
            <w:gridSpan w:val="4"/>
          </w:tcPr>
          <w:p>
            <w:r>
              <w:rPr>
                <w:rFonts w:ascii="Microsoft YaHei" w:hAnsi="Microsoft YaHei" w:eastAsia="微软雅黑"/>
                <w:b w:val="0"/>
                <w:sz w:val="20"/>
              </w:rPr>
              <w:t>IPCS_019, IPCS_022, IPCS_023, IPCS_034, IPCS_039</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5219999"/>
            <wp:effectExtent b="0" l="0" r="0" t="0"/>
            <wp:docPr descr="image16.png" title="" id="17" name="Picture"/>
            <a:graphic>
              <a:graphicData uri="http://schemas.openxmlformats.org/drawingml/2006/picture">
                <pic:pic>
                  <pic:nvPicPr>
                    <pic:cNvPr descr="cursor_tmp/flow_svgs/3_3_9.svg" id="1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8"/>
                        </a:ext>
                      </a:extLst>
                    </a:blip>
                    <a:stretch>
                      <a:fillRect/>
                    </a:stretch>
                  </pic:blipFill>
                  <pic:spPr bwMode="auto">
                    <a:xfrm>
                      <a:off x="0" y="0"/>
                      <a:ext cx="5040000" cy="5219999"/>
                    </a:xfrm>
                    <a:prstGeom prst="rect">
                      <a:avLst/>
                    </a:prstGeom>
                    <a:noFill/>
                    <a:ln w="9525">
                      <a:noFill/>
                      <a:headEnd/>
                      <a:tailEnd/>
                    </a:ln>
                  </pic:spPr>
                </pic:pic>
              </a:graphicData>
            </a:graphic>
          </wp:inline>
        </w:drawing>
      </w:r>
    </w:p>
    <w:bookmarkEnd w:id="38"/>
    <w:bookmarkEnd w:id="39"/>
    <w:bookmarkStart w:id="42" w:name="internal-functions-内部函数"/>
    <w:p>
      <w:pPr>
        <w:pStyle w:val="21"/>
      </w:pPr>
      <w:r>
        <w:t>Internal Functions 内部函数</w:t>
      </w:r>
    </w:p>
    <w:p>
      <w:pPr>
        <w:pStyle w:val="FirstParagraph"/>
        <w:spacing w:before="0" w:after="0"/>
        <w:ind w:firstLine="0" w:left="0" w:right="0"/>
      </w:pPr>
      <w:r>
        <w:rPr>
          <w:rFonts w:hint="eastAsia" w:ascii="Microsoft YaHei" w:hAnsi="Microsoft YaHei" w:eastAsia="微软雅黑"/>
          <w:b w:val="0"/>
          <w:sz w:val="22"/>
        </w:rPr>
        <w:t xml:space="preserve">本节严格按照</w:t>
      </w:r>
      <w:r>
        <w:rPr>
          <w:rFonts w:ascii="Microsoft YaHei" w:hAnsi="Microsoft YaHei" w:eastAsia="微软雅黑"/>
          <w:b w:val="0"/>
          <w:sz w:val="22"/>
        </w:rPr>
        <w:t xml:space="preserve"> reference.md </w:t>
      </w:r>
      <w:r>
        <w:rPr>
          <w:rFonts w:hint="eastAsia" w:ascii="Microsoft YaHei" w:hAnsi="Microsoft YaHei" w:eastAsia="微软雅黑"/>
          <w:b w:val="0"/>
          <w:sz w:val="22"/>
        </w:rPr>
        <w:t xml:space="preserve">的内部函数表格格式描述内部函数。除</w:t>
      </w:r>
      <w:r>
        <w:rPr>
          <w:rFonts w:ascii="Microsoft YaHei" w:hAnsi="Microsoft YaHei" w:eastAsia="微软雅黑"/>
          <w:b w:val="0"/>
          <w:sz w:val="22"/>
        </w:rPr>
        <w:t xml:space="preserve"> 3.3 </w:t>
      </w:r>
      <w:r>
        <w:rPr>
          <w:rFonts w:hint="eastAsia" w:ascii="Microsoft YaHei" w:hAnsi="Microsoft YaHei" w:eastAsia="微软雅黑"/>
          <w:b w:val="0"/>
          <w:sz w:val="22"/>
        </w:rPr>
        <w:t xml:space="preserve">中列出的</w:t>
      </w:r>
      <w:r>
        <w:rPr>
          <w:rFonts w:ascii="Microsoft YaHei" w:hAnsi="Microsoft YaHei" w:eastAsia="微软雅黑"/>
          <w:b w:val="0"/>
          <w:sz w:val="22"/>
        </w:rPr>
        <w:t xml:space="preserve"> 9 </w:t>
      </w:r>
      <w:r>
        <w:rPr>
          <w:rFonts w:hint="eastAsia" w:ascii="Microsoft YaHei" w:hAnsi="Microsoft YaHei" w:eastAsia="微软雅黑"/>
          <w:b w:val="0"/>
          <w:sz w:val="22"/>
        </w:rPr>
        <w:t xml:space="preserve">个对外接口之外，其余源码函数、跨组件调用接口和</w:t>
      </w:r>
      <w:r>
        <w:rPr>
          <w:rFonts w:ascii="Microsoft YaHei" w:hAnsi="Microsoft YaHei" w:eastAsia="微软雅黑"/>
          <w:b w:val="0"/>
          <w:sz w:val="22"/>
        </w:rPr>
        <w:t xml:space="preserve"> OS task </w:t>
      </w:r>
      <w:r>
        <w:rPr>
          <w:rFonts w:hint="eastAsia" w:ascii="Microsoft YaHei" w:hAnsi="Microsoft YaHei" w:eastAsia="微软雅黑"/>
          <w:b w:val="0"/>
          <w:sz w:val="22"/>
        </w:rPr>
        <w:t xml:space="preserve">单元均作为内部接口。</w:t>
      </w:r>
    </w:p>
    <w:bookmarkStart w:id="43" w:name="ipcsqueuepop"/>
    <w:p>
      <w:pPr>
        <w:pStyle w:val="3"/>
      </w:pPr>
      <w:r>
        <w:t>ipcsQueuePop</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Drv_Ipcs_Queue_Cmp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SWU_IPCS_CORE_QUEUE</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removes element from queue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ipcsQueuePop(struct IPCS_QUEUE_TYPE *queue, void *buf)</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queue</w:t>
            </w:r>
          </w:p>
        </w:tc>
        <w:tc>
          <w:tcPr>
            <w:tcW w:type="dxa" w:w="1805"/>
          </w:tcPr>
          <w:p>
            <w:r>
              <w:rPr>
                <w:rFonts w:ascii="Microsoft YaHei" w:hAnsi="Microsoft YaHei" w:eastAsia="微软雅黑"/>
                <w:b w:val="0"/>
                <w:sz w:val="20"/>
              </w:rPr>
              <w:t>struct IPCS_QUEUE_TYPE *</w:t>
            </w:r>
          </w:p>
        </w:tc>
        <w:tc>
          <w:tcPr>
            <w:tcW w:type="dxa" w:w="1805"/>
          </w:tcPr>
          <w:p>
            <w:r>
              <w:rPr>
                <w:rFonts w:ascii="Microsoft YaHei" w:hAnsi="Microsoft YaHei" w:eastAsia="微软雅黑"/>
                <w:b w:val="0"/>
                <w:sz w:val="20"/>
              </w:rPr>
              <w:t>[IN] queue pointer</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buf</w:t>
            </w:r>
          </w:p>
        </w:tc>
        <w:tc>
          <w:tcPr>
            <w:tcW w:type="dxa" w:w="1805"/>
          </w:tcPr>
          <w:p>
            <w:r>
              <w:rPr>
                <w:rFonts w:ascii="Microsoft YaHei" w:hAnsi="Microsoft YaHei" w:eastAsia="微软雅黑"/>
                <w:b w:val="0"/>
                <w:sz w:val="20"/>
              </w:rPr>
              <w:t>void *</w:t>
            </w:r>
          </w:p>
        </w:tc>
        <w:tc>
          <w:tcPr>
            <w:tcW w:type="dxa" w:w="1805"/>
          </w:tcPr>
          <w:p>
            <w:r>
              <w:rPr>
                <w:rFonts w:ascii="Microsoft YaHei" w:hAnsi="Microsoft YaHei" w:eastAsia="微软雅黑"/>
                <w:b w:val="0"/>
                <w:sz w:val="20"/>
              </w:rPr>
              <w:t>[OUT] pointer where to copy the removed element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 on success,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ipcs/ipcs_cores/ipc-queue.c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ipcs/ipcs_cores/ipc-queue.h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5103798"/>
            <wp:effectExtent b="0" l="0" r="0" t="0"/>
            <wp:docPr descr="image17.png" title="" id="18" name="Picture"/>
            <a:graphic>
              <a:graphicData uri="http://schemas.openxmlformats.org/drawingml/2006/picture">
                <pic:pic>
                  <pic:nvPicPr>
                    <pic:cNvPr descr="cursor_tmp/flow_svgs/3_4_1.svg" id="1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9"/>
                        </a:ext>
                      </a:extLst>
                    </a:blip>
                    <a:stretch>
                      <a:fillRect/>
                    </a:stretch>
                  </pic:blipFill>
                  <pic:spPr bwMode="auto">
                    <a:xfrm>
                      <a:off x="0" y="0"/>
                      <a:ext cx="5040000" cy="5103798"/>
                    </a:xfrm>
                    <a:prstGeom prst="rect">
                      <a:avLst/>
                    </a:prstGeom>
                    <a:noFill/>
                    <a:ln w="9525">
                      <a:noFill/>
                      <a:headEnd/>
                      <a:tailEnd/>
                    </a:ln>
                  </pic:spPr>
                </pic:pic>
              </a:graphicData>
            </a:graphic>
          </wp:inline>
        </w:drawing>
      </w:r>
    </w:p>
    <w:bookmarkEnd w:id="40"/>
    <w:bookmarkStart w:id="44" w:name="ipcsqueuepush"/>
    <w:p>
      <w:pPr>
        <w:pStyle w:val="3"/>
      </w:pPr>
      <w:r>
        <w:t>ipcsQueuePush</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Drv_Ipcs_Queue_Cmp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SWU_IPCS_CORE_QUEUE</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pushes element into the queue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ipcsQueuePush(struct IPCS_QUEUE_TYPE *queue, const void *buf)</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queue</w:t>
            </w:r>
          </w:p>
        </w:tc>
        <w:tc>
          <w:tcPr>
            <w:tcW w:type="dxa" w:w="1805"/>
          </w:tcPr>
          <w:p>
            <w:r>
              <w:rPr>
                <w:rFonts w:ascii="Microsoft YaHei" w:hAnsi="Microsoft YaHei" w:eastAsia="微软雅黑"/>
                <w:b w:val="0"/>
                <w:sz w:val="20"/>
              </w:rPr>
              <w:t>struct IPCS_QUEUE_TYPE *</w:t>
            </w:r>
          </w:p>
        </w:tc>
        <w:tc>
          <w:tcPr>
            <w:tcW w:type="dxa" w:w="1805"/>
          </w:tcPr>
          <w:p>
            <w:r>
              <w:rPr>
                <w:rFonts w:ascii="Microsoft YaHei" w:hAnsi="Microsoft YaHei" w:eastAsia="微软雅黑"/>
                <w:b w:val="0"/>
                <w:sz w:val="20"/>
              </w:rPr>
              <w:t>[IN] queue pointer</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buf</w:t>
            </w:r>
          </w:p>
        </w:tc>
        <w:tc>
          <w:tcPr>
            <w:tcW w:type="dxa" w:w="1805"/>
          </w:tcPr>
          <w:p>
            <w:r>
              <w:rPr>
                <w:rFonts w:ascii="Microsoft YaHei" w:hAnsi="Microsoft YaHei" w:eastAsia="微软雅黑"/>
                <w:b w:val="0"/>
                <w:sz w:val="20"/>
              </w:rPr>
              <w:t>const void *</w:t>
            </w:r>
          </w:p>
        </w:tc>
        <w:tc>
          <w:tcPr>
            <w:tcW w:type="dxa" w:w="1805"/>
          </w:tcPr>
          <w:p>
            <w:r>
              <w:rPr>
                <w:rFonts w:ascii="Microsoft YaHei" w:hAnsi="Microsoft YaHei" w:eastAsia="微软雅黑"/>
                <w:b w:val="0"/>
                <w:sz w:val="20"/>
              </w:rPr>
              <w:t>[IN] pointer to element to be pushed into the queue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 on success,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ipcs/ipcs_cores/ipc-queue.c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ipcs/ipcs_cores/ipc-queue.h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5128140"/>
            <wp:effectExtent b="0" l="0" r="0" t="0"/>
            <wp:docPr descr="image18.png" title="" id="19" name="Picture"/>
            <a:graphic>
              <a:graphicData uri="http://schemas.openxmlformats.org/drawingml/2006/picture">
                <pic:pic>
                  <pic:nvPicPr>
                    <pic:cNvPr descr="cursor_tmp/flow_svgs/3_4_2.svg" id="1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90"/>
                        </a:ext>
                      </a:extLst>
                    </a:blip>
                    <a:stretch>
                      <a:fillRect/>
                    </a:stretch>
                  </pic:blipFill>
                  <pic:spPr bwMode="auto">
                    <a:xfrm>
                      <a:off x="0" y="0"/>
                      <a:ext cx="5040000" cy="5128140"/>
                    </a:xfrm>
                    <a:prstGeom prst="rect">
                      <a:avLst/>
                    </a:prstGeom>
                    <a:noFill/>
                    <a:ln w="9525">
                      <a:noFill/>
                      <a:headEnd/>
                      <a:tailEnd/>
                    </a:ln>
                  </pic:spPr>
                </pic:pic>
              </a:graphicData>
            </a:graphic>
          </wp:inline>
        </w:drawing>
      </w:r>
    </w:p>
    <w:bookmarkEnd w:id="41"/>
    <w:bookmarkStart w:id="45" w:name="ipcsqueueinit"/>
    <w:p>
      <w:pPr>
        <w:pStyle w:val="3"/>
      </w:pPr>
      <w:r>
        <w:t>ipcsQueueInit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Drv_Ipcs_Queue_Cmp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SWU_IPCS_CORE_QUEUE</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initializes queue and maps push/pop rings in memory</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ipcsQueueInit(struct IPCS_QUEUE_TYPE *queue, uint16 elem_num, uint8 elem_size, uintptr_t push_ring_addr, uintptr_t pop_ring_addr)</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queue</w:t>
            </w:r>
          </w:p>
        </w:tc>
        <w:tc>
          <w:tcPr>
            <w:tcW w:type="dxa" w:w="1805"/>
          </w:tcPr>
          <w:p>
            <w:r>
              <w:rPr>
                <w:rFonts w:ascii="Microsoft YaHei" w:hAnsi="Microsoft YaHei" w:eastAsia="微软雅黑"/>
                <w:b w:val="0"/>
                <w:sz w:val="20"/>
              </w:rPr>
              <w:t>struct IPCS_QUEUE_TYPE *</w:t>
            </w:r>
          </w:p>
        </w:tc>
        <w:tc>
          <w:tcPr>
            <w:tcW w:type="dxa" w:w="1805"/>
          </w:tcPr>
          <w:p>
            <w:r>
              <w:rPr>
                <w:rFonts w:ascii="Microsoft YaHei" w:hAnsi="Microsoft YaHei" w:eastAsia="微软雅黑"/>
                <w:b w:val="0"/>
                <w:sz w:val="20"/>
              </w:rPr>
              <w:t>[IN] queue pointer</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elem_num</w:t>
            </w:r>
          </w:p>
        </w:tc>
        <w:tc>
          <w:tcPr>
            <w:tcW w:type="dxa" w:w="1805"/>
          </w:tcPr>
          <w:p>
            <w:r>
              <w:rPr>
                <w:rFonts w:ascii="Microsoft YaHei" w:hAnsi="Microsoft YaHei" w:eastAsia="微软雅黑"/>
                <w:b w:val="0"/>
                <w:sz w:val="20"/>
              </w:rPr>
              <w:t>uint16</w:t>
            </w:r>
          </w:p>
        </w:tc>
        <w:tc>
          <w:tcPr>
            <w:tcW w:type="dxa" w:w="1805"/>
          </w:tcPr>
          <w:p>
            <w:r>
              <w:rPr>
                <w:rFonts w:ascii="Microsoft YaHei" w:hAnsi="Microsoft YaHei" w:eastAsia="微软雅黑"/>
                <w:b w:val="0"/>
                <w:sz w:val="20"/>
              </w:rPr>
              <w:t>[IN] number of elements in queue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elem_size</w:t>
            </w:r>
          </w:p>
        </w:tc>
        <w:tc>
          <w:tcPr>
            <w:tcW w:type="dxa" w:w="1805"/>
          </w:tcPr>
          <w:p>
            <w:r>
              <w:rPr>
                <w:rFonts w:ascii="Microsoft YaHei" w:hAnsi="Microsoft YaHei" w:eastAsia="微软雅黑"/>
                <w:b w:val="0"/>
                <w:sz w:val="20"/>
              </w:rPr>
              <w:t>uint8</w:t>
            </w:r>
          </w:p>
        </w:tc>
        <w:tc>
          <w:tcPr>
            <w:tcW w:type="dxa" w:w="1805"/>
          </w:tcPr>
          <w:p>
            <w:r>
              <w:rPr>
                <w:rFonts w:ascii="Microsoft YaHei" w:hAnsi="Microsoft YaHei" w:eastAsia="微软雅黑"/>
                <w:b w:val="0"/>
                <w:sz w:val="20"/>
              </w:rPr>
              <w:t>[IN] element size in bytes (8-byte multiple)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push_ring_addr</w:t>
            </w:r>
          </w:p>
        </w:tc>
        <w:tc>
          <w:tcPr>
            <w:tcW w:type="dxa" w:w="1805"/>
          </w:tcPr>
          <w:p>
            <w:r>
              <w:rPr>
                <w:rFonts w:ascii="Microsoft YaHei" w:hAnsi="Microsoft YaHei" w:eastAsia="微软雅黑"/>
                <w:b w:val="0"/>
                <w:sz w:val="20"/>
              </w:rPr>
              <w:t>uintptr_t</w:t>
            </w:r>
          </w:p>
        </w:tc>
        <w:tc>
          <w:tcPr>
            <w:tcW w:type="dxa" w:w="1805"/>
          </w:tcPr>
          <w:p>
            <w:r>
              <w:rPr>
                <w:rFonts w:ascii="Microsoft YaHei" w:hAnsi="Microsoft YaHei" w:eastAsia="微软雅黑"/>
                <w:b w:val="0"/>
                <w:sz w:val="20"/>
              </w:rPr>
              <w:t>[IN] local addr where to map the push buffer ring</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pop_ring_addr</w:t>
            </w:r>
          </w:p>
        </w:tc>
        <w:tc>
          <w:tcPr>
            <w:tcW w:type="dxa" w:w="1805"/>
          </w:tcPr>
          <w:p>
            <w:r>
              <w:rPr>
                <w:rFonts w:ascii="Microsoft YaHei" w:hAnsi="Microsoft YaHei" w:eastAsia="微软雅黑"/>
                <w:b w:val="0"/>
                <w:sz w:val="20"/>
              </w:rPr>
              <w:t>uintptr_t</w:t>
            </w:r>
          </w:p>
        </w:tc>
        <w:tc>
          <w:tcPr>
            <w:tcW w:type="dxa" w:w="1805"/>
          </w:tcPr>
          <w:p>
            <w:r>
              <w:rPr>
                <w:rFonts w:ascii="Microsoft YaHei" w:hAnsi="Microsoft YaHei" w:eastAsia="微软雅黑"/>
                <w:b w:val="0"/>
                <w:sz w:val="20"/>
              </w:rPr>
              <w:t>[IN] remote addr where to map the pop buffer ring</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 on success,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ipcs/ipcs_cores/ipc-queue.c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ipcs/ipcs_cores/ipc-queue.h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4998519"/>
            <wp:effectExtent b="0" l="0" r="0" t="0"/>
            <wp:docPr descr="image19.png" title="" id="20" name="Picture"/>
            <a:graphic>
              <a:graphicData uri="http://schemas.openxmlformats.org/drawingml/2006/picture">
                <pic:pic>
                  <pic:nvPicPr>
                    <pic:cNvPr descr="cursor_tmp/flow_svgs/3_4_3.svg" id="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91"/>
                        </a:ext>
                      </a:extLst>
                    </a:blip>
                    <a:stretch>
                      <a:fillRect/>
                    </a:stretch>
                  </pic:blipFill>
                  <pic:spPr bwMode="auto">
                    <a:xfrm>
                      <a:off x="0" y="0"/>
                      <a:ext cx="5040000" cy="4998519"/>
                    </a:xfrm>
                    <a:prstGeom prst="rect">
                      <a:avLst/>
                    </a:prstGeom>
                    <a:noFill/>
                    <a:ln w="9525">
                      <a:noFill/>
                      <a:headEnd/>
                      <a:tailEnd/>
                    </a:ln>
                  </pic:spPr>
                </pic:pic>
              </a:graphicData>
            </a:graphic>
          </wp:inline>
        </w:drawing>
      </w:r>
    </w:p>
    <w:bookmarkEnd w:id="42"/>
    <w:bookmarkStart w:id="46" w:name="ipcsqueuecheckintegrity"/>
    <w:p>
      <w:pPr>
        <w:pStyle w:val="3"/>
      </w:pPr>
      <w:r>
        <w:t>ipcsQueueCheckIntegrity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Drv_Ipcs_Queue_Cmp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SWU_IPCS_CORE_QUEUE</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check if the sentinel was not overwritten</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ipcsQueueCheckIntegrity(struct IPCS_QUEUE_TYPE *queue)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queue</w:t>
            </w:r>
          </w:p>
        </w:tc>
        <w:tc>
          <w:tcPr>
            <w:tcW w:type="dxa" w:w="1805"/>
          </w:tcPr>
          <w:p>
            <w:r>
              <w:rPr>
                <w:rFonts w:ascii="Microsoft YaHei" w:hAnsi="Microsoft YaHei" w:eastAsia="微软雅黑"/>
                <w:b w:val="0"/>
                <w:sz w:val="20"/>
              </w:rPr>
              <w:t>struct IPCS_QUEUE_TYPE *</w:t>
            </w:r>
          </w:p>
        </w:tc>
        <w:tc>
          <w:tcPr>
            <w:tcW w:type="dxa" w:w="1805"/>
          </w:tcPr>
          <w:p>
            <w:r>
              <w:rPr>
                <w:rFonts w:ascii="Microsoft YaHei" w:hAnsi="Microsoft YaHei" w:eastAsia="微软雅黑"/>
                <w:b w:val="0"/>
                <w:sz w:val="20"/>
              </w:rPr>
              <w:t>[IN] queue pointer</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 on success,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ipcs/ipcs_cores/ipc-queue.c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ipcs/ipcs_cores/ipc-queue.h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2922603"/>
            <wp:effectExtent b="0" l="0" r="0" t="0"/>
            <wp:docPr descr="image20.png" title="" id="21" name="Picture"/>
            <a:graphic>
              <a:graphicData uri="http://schemas.openxmlformats.org/drawingml/2006/picture">
                <pic:pic>
                  <pic:nvPicPr>
                    <pic:cNvPr descr="cursor_tmp/flow_svgs/3_4_4.svg" id="2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92"/>
                        </a:ext>
                      </a:extLst>
                    </a:blip>
                    <a:stretch>
                      <a:fillRect/>
                    </a:stretch>
                  </pic:blipFill>
                  <pic:spPr bwMode="auto">
                    <a:xfrm>
                      <a:off x="0" y="0"/>
                      <a:ext cx="5040000" cy="2922603"/>
                    </a:xfrm>
                    <a:prstGeom prst="rect">
                      <a:avLst/>
                    </a:prstGeom>
                    <a:noFill/>
                    <a:ln w="9525">
                      <a:noFill/>
                      <a:headEnd/>
                      <a:tailEnd/>
                    </a:ln>
                  </pic:spPr>
                </pic:pic>
              </a:graphicData>
            </a:graphic>
          </wp:inline>
        </w:drawing>
      </w:r>
    </w:p>
    <w:bookmarkEnd w:id="43"/>
    <w:bookmarkStart w:id="47" w:name="ipcsqueuememsize"/>
    <w:p>
      <w:pPr>
        <w:pStyle w:val="3"/>
      </w:pPr>
      <w:r>
        <w:t>ipcsQueueMemSize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Drv_Ipcs_Queue_Cmp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SWU_IPCS_CORE_QUEUE</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return queue footprint in local mapped memory</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inline uint32 ipcsQueueMemSize(struct IPCS_QUEUE_TYPE *queue)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queue</w:t>
            </w:r>
          </w:p>
        </w:tc>
        <w:tc>
          <w:tcPr>
            <w:tcW w:type="dxa" w:w="1805"/>
          </w:tcPr>
          <w:p>
            <w:r>
              <w:rPr>
                <w:rFonts w:ascii="Microsoft YaHei" w:hAnsi="Microsoft YaHei" w:eastAsia="微软雅黑"/>
                <w:b w:val="0"/>
                <w:sz w:val="20"/>
              </w:rPr>
              <w:t>struct IPCS_QUEUE_TYPE *</w:t>
            </w:r>
          </w:p>
        </w:tc>
        <w:tc>
          <w:tcPr>
            <w:tcW w:type="dxa" w:w="1805"/>
          </w:tcPr>
          <w:p>
            <w:r>
              <w:rPr>
                <w:rFonts w:ascii="Microsoft YaHei" w:hAnsi="Microsoft YaHei" w:eastAsia="微软雅黑"/>
                <w:b w:val="0"/>
                <w:sz w:val="20"/>
              </w:rPr>
              <w:t>[IN] queue pointer</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uint32</w:t>
            </w:r>
          </w:p>
        </w:tc>
        <w:tc>
          <w:tcPr>
            <w:tcW w:type="dxa" w:w="3610"/>
            <w:gridSpan w:val="2"/>
          </w:tcPr>
          <w:p>
            <w:r>
              <w:rPr>
                <w:rFonts w:ascii="Microsoft YaHei" w:hAnsi="Microsoft YaHei" w:eastAsia="微软雅黑"/>
                <w:b w:val="0"/>
                <w:sz w:val="20"/>
              </w:rPr>
              <w:t>size of local mapped memory occupied by queue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ipcs/ipcs_cores/ipc-queue.h</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1485829"/>
            <wp:effectExtent b="0" l="0" r="0" t="0"/>
            <wp:docPr descr="image21.png" title="" id="22" name="Picture"/>
            <a:graphic>
              <a:graphicData uri="http://schemas.openxmlformats.org/drawingml/2006/picture">
                <pic:pic>
                  <pic:nvPicPr>
                    <pic:cNvPr descr="cursor_tmp/flow_svgs/3_4_5.svg" id="2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93"/>
                        </a:ext>
                      </a:extLst>
                    </a:blip>
                    <a:stretch>
                      <a:fillRect/>
                    </a:stretch>
                  </pic:blipFill>
                  <pic:spPr bwMode="auto">
                    <a:xfrm>
                      <a:off x="0" y="0"/>
                      <a:ext cx="5040000" cy="1485829"/>
                    </a:xfrm>
                    <a:prstGeom prst="rect">
                      <a:avLst/>
                    </a:prstGeom>
                    <a:noFill/>
                    <a:ln w="9525">
                      <a:noFill/>
                      <a:headEnd/>
                      <a:tailEnd/>
                    </a:ln>
                  </pic:spPr>
                </pic:pic>
              </a:graphicData>
            </a:graphic>
          </wp:inline>
        </w:drawing>
      </w:r>
    </w:p>
    <w:bookmarkEnd w:id="44"/>
    <w:bookmarkStart w:id="48" w:name="getchannel"/>
    <w:p>
      <w:pPr>
        <w:pStyle w:val="3"/>
      </w:pPr>
      <w:r>
        <w:t>getChannel</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该函数校验 channel id 并返回 IPCS shared memory channel 私有数据指针。</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inline struct IPCS_SHM_CHANNEL_TYPE * getChannel(const uint8 instance, sint32 chan_id)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IPCS shared memory channel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struct IPCS_SHM_CHANNEL_TYPE *</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2822400"/>
            <wp:effectExtent b="0" l="0" r="0" t="0"/>
            <wp:docPr descr="image22.png" title="" id="23" name="Picture"/>
            <a:graphic>
              <a:graphicData uri="http://schemas.openxmlformats.org/drawingml/2006/picture">
                <pic:pic>
                  <pic:nvPicPr>
                    <pic:cNvPr descr="cursor_tmp/flow_svgs/3_4_6.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94"/>
                        </a:ext>
                      </a:extLst>
                    </a:blip>
                    <a:stretch>
                      <a:fillRect/>
                    </a:stretch>
                  </pic:blipFill>
                  <pic:spPr bwMode="auto">
                    <a:xfrm>
                      <a:off x="0" y="0"/>
                      <a:ext cx="5040000" cy="2822400"/>
                    </a:xfrm>
                    <a:prstGeom prst="rect">
                      <a:avLst/>
                    </a:prstGeom>
                    <a:noFill/>
                    <a:ln w="9525">
                      <a:noFill/>
                      <a:headEnd/>
                      <a:tailEnd/>
                    </a:ln>
                  </pic:spPr>
                </pic:pic>
              </a:graphicData>
            </a:graphic>
          </wp:inline>
        </w:drawing>
      </w:r>
    </w:p>
    <w:bookmarkEnd w:id="45"/>
    <w:bookmarkStart w:id="49" w:name="getmanagedchan"/>
    <w:p>
      <w:pPr>
        <w:pStyle w:val="3"/>
      </w:pPr>
      <w:r>
        <w:t>getManagedChan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该函数校验 channel 是否为 managed 类型，并返回 managed channel 私有数据指针。</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inline struct IPCS_MANAGED_CHANNEL_TYPE * getManagedChan(const uint8 instance, sint32 chan_id)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IPCS shared memory channel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struct IPCS_MANAGED_CHANNEL_TYPE *</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2364124"/>
            <wp:effectExtent b="0" l="0" r="0" t="0"/>
            <wp:docPr descr="image23.png" title="" id="24" name="Picture"/>
            <a:graphic>
              <a:graphicData uri="http://schemas.openxmlformats.org/drawingml/2006/picture">
                <pic:pic>
                  <pic:nvPicPr>
                    <pic:cNvPr descr="cursor_tmp/flow_svgs/3_4_7.svg" id="2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95"/>
                        </a:ext>
                      </a:extLst>
                    </a:blip>
                    <a:stretch>
                      <a:fillRect/>
                    </a:stretch>
                  </pic:blipFill>
                  <pic:spPr bwMode="auto">
                    <a:xfrm>
                      <a:off x="0" y="0"/>
                      <a:ext cx="5040000" cy="2364124"/>
                    </a:xfrm>
                    <a:prstGeom prst="rect">
                      <a:avLst/>
                    </a:prstGeom>
                    <a:noFill/>
                    <a:ln w="9525">
                      <a:noFill/>
                      <a:headEnd/>
                      <a:tailEnd/>
                    </a:ln>
                  </pic:spPr>
                </pic:pic>
              </a:graphicData>
            </a:graphic>
          </wp:inline>
        </w:drawing>
      </w:r>
    </w:p>
    <w:bookmarkEnd w:id="46"/>
    <w:bookmarkStart w:id="50" w:name="getunmanagedchan"/>
    <w:p>
      <w:pPr>
        <w:pStyle w:val="3"/>
      </w:pPr>
      <w:r>
        <w:t>getUnmanagedChan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该函数校验 channel 是否为 unmanaged 类型，并返回 unmanaged channel 私有数据指针。</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inline struct IPCS_UNMANAGED_CHANNEL_TYPE * getUnmanagedChan(const uint8 instance, sint32 chan_id)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IPCS shared memory channel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struct IPCS_UNMANAGED_CHANNEL_TYPE *</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2313442"/>
            <wp:effectExtent b="0" l="0" r="0" t="0"/>
            <wp:docPr descr="image24.png" title="" id="25" name="Picture"/>
            <a:graphic>
              <a:graphicData uri="http://schemas.openxmlformats.org/drawingml/2006/picture">
                <pic:pic>
                  <pic:nvPicPr>
                    <pic:cNvPr descr="cursor_tmp/flow_svgs/3_4_8.svg" id="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96"/>
                        </a:ext>
                      </a:extLst>
                    </a:blip>
                    <a:stretch>
                      <a:fillRect/>
                    </a:stretch>
                  </pic:blipFill>
                  <pic:spPr bwMode="auto">
                    <a:xfrm>
                      <a:off x="0" y="0"/>
                      <a:ext cx="5040000" cy="2313442"/>
                    </a:xfrm>
                    <a:prstGeom prst="rect">
                      <a:avLst/>
                    </a:prstGeom>
                    <a:noFill/>
                    <a:ln w="9525">
                      <a:noFill/>
                      <a:headEnd/>
                      <a:tailEnd/>
                    </a:ln>
                  </pic:spPr>
                </pic:pic>
              </a:graphicData>
            </a:graphic>
          </wp:inline>
        </w:drawing>
      </w:r>
    </w:p>
    <w:bookmarkEnd w:id="47"/>
    <w:bookmarkStart w:id="51" w:name="ipcscheckuchanintegrity"/>
    <w:p>
      <w:pPr>
        <w:pStyle w:val="3"/>
      </w:pPr>
      <w:r>
        <w:t>ipcsCheckUchanIntegrity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该函数检查 unmanaged channel 本端和远端 sentinel 是否保持完整。</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sint32 ipcsCheckUchanIntegrity(const struct IPCS_UNMANAGED_CHANNEL_TYPE *uchan)</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uchan</w:t>
            </w:r>
          </w:p>
        </w:tc>
        <w:tc>
          <w:tcPr>
            <w:tcW w:type="dxa" w:w="1805"/>
          </w:tcPr>
          <w:p>
            <w:r>
              <w:rPr>
                <w:rFonts w:ascii="Microsoft YaHei" w:hAnsi="Microsoft YaHei" w:eastAsia="微软雅黑"/>
                <w:b w:val="0"/>
                <w:sz w:val="20"/>
              </w:rPr>
              <w:t>const struct IPCS_UNMANAGED_CHANNEL_TYPE *</w:t>
            </w:r>
          </w:p>
        </w:tc>
        <w:tc>
          <w:tcPr>
            <w:tcW w:type="dxa" w:w="1805"/>
          </w:tcPr>
          <w:p>
            <w:r>
              <w:rPr>
                <w:rFonts w:ascii="Microsoft YaHei" w:hAnsi="Microsoft YaHei" w:eastAsia="微软雅黑"/>
                <w:b w:val="0"/>
                <w:sz w:val="20"/>
              </w:rPr>
              <w:t>源码参数</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3651903"/>
            <wp:effectExtent b="0" l="0" r="0" t="0"/>
            <wp:docPr descr="image25.png" title="" id="26" name="Picture"/>
            <a:graphic>
              <a:graphicData uri="http://schemas.openxmlformats.org/drawingml/2006/picture">
                <pic:pic>
                  <pic:nvPicPr>
                    <pic:cNvPr descr="cursor_tmp/flow_svgs/3_4_9.svg" id="2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97"/>
                        </a:ext>
                      </a:extLst>
                    </a:blip>
                    <a:stretch>
                      <a:fillRect/>
                    </a:stretch>
                  </pic:blipFill>
                  <pic:spPr bwMode="auto">
                    <a:xfrm>
                      <a:off x="0" y="0"/>
                      <a:ext cx="5040000" cy="3651903"/>
                    </a:xfrm>
                    <a:prstGeom prst="rect">
                      <a:avLst/>
                    </a:prstGeom>
                    <a:noFill/>
                    <a:ln w="9525">
                      <a:noFill/>
                      <a:headEnd/>
                      <a:tailEnd/>
                    </a:ln>
                  </pic:spPr>
                </pic:pic>
              </a:graphicData>
            </a:graphic>
          </wp:inline>
        </w:drawing>
      </w:r>
    </w:p>
    <w:bookmarkEnd w:id="48"/>
    <w:bookmarkStart w:id="52" w:name="ipcscheckmchanintegrity"/>
    <w:p>
      <w:pPr>
        <w:pStyle w:val="3"/>
      </w:pPr>
      <w:r>
        <w:t>ipcsCheckMchanIntegrity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该函数检查 managed channel 的 channel queue 及所有 pool queue sentinel 是否保持完整。</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sint32 ipcsCheckMchanIntegrity(struct IPCS_MANAGED_CHANNEL_TYPE *mchan)</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mchan</w:t>
            </w:r>
          </w:p>
        </w:tc>
        <w:tc>
          <w:tcPr>
            <w:tcW w:type="dxa" w:w="1805"/>
          </w:tcPr>
          <w:p>
            <w:r>
              <w:rPr>
                <w:rFonts w:ascii="Microsoft YaHei" w:hAnsi="Microsoft YaHei" w:eastAsia="微软雅黑"/>
                <w:b w:val="0"/>
                <w:sz w:val="20"/>
              </w:rPr>
              <w:t>struct IPCS_MANAGED_CHANNEL_TYPE *</w:t>
            </w:r>
          </w:p>
        </w:tc>
        <w:tc>
          <w:tcPr>
            <w:tcW w:type="dxa" w:w="1805"/>
          </w:tcPr>
          <w:p>
            <w:r>
              <w:rPr>
                <w:rFonts w:ascii="Microsoft YaHei" w:hAnsi="Microsoft YaHei" w:eastAsia="微软雅黑"/>
                <w:b w:val="0"/>
                <w:sz w:val="20"/>
              </w:rPr>
              <w:t>源码参数</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5155364"/>
            <wp:effectExtent b="0" l="0" r="0" t="0"/>
            <wp:docPr descr="image26.png" title="" id="27" name="Picture"/>
            <a:graphic>
              <a:graphicData uri="http://schemas.openxmlformats.org/drawingml/2006/picture">
                <pic:pic>
                  <pic:nvPicPr>
                    <pic:cNvPr descr="cursor_tmp/flow_svgs/3_4_10.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98"/>
                        </a:ext>
                      </a:extLst>
                    </a:blip>
                    <a:stretch>
                      <a:fillRect/>
                    </a:stretch>
                  </pic:blipFill>
                  <pic:spPr bwMode="auto">
                    <a:xfrm>
                      <a:off x="0" y="0"/>
                      <a:ext cx="5040000" cy="5155364"/>
                    </a:xfrm>
                    <a:prstGeom prst="rect">
                      <a:avLst/>
                    </a:prstGeom>
                    <a:noFill/>
                    <a:ln w="9525">
                      <a:noFill/>
                      <a:headEnd/>
                      <a:tailEnd/>
                    </a:ln>
                  </pic:spPr>
                </pic:pic>
              </a:graphicData>
            </a:graphic>
          </wp:inline>
        </w:drawing>
      </w:r>
    </w:p>
    <w:bookmarkEnd w:id="49"/>
    <w:bookmarkStart w:id="53" w:name="ipcschannelrx"/>
    <w:p>
      <w:pPr>
        <w:pStyle w:val="3"/>
      </w:pPr>
      <w:r>
        <w:t>ipcsChannelRx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handle Rx for a single channel</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sint32 ipcsChannelRx(const uint8 instance, sint32 chan_id, sint32 budget)</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channel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budget</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available work budget (number of messages to be processed)</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work done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4743835"/>
            <wp:effectExtent b="0" l="0" r="0" t="0"/>
            <wp:docPr descr="image27.png" title="" id="28" name="Picture"/>
            <a:graphic>
              <a:graphicData uri="http://schemas.openxmlformats.org/drawingml/2006/picture">
                <pic:pic>
                  <pic:nvPicPr>
                    <pic:cNvPr descr="cursor_tmp/flow_svgs/3_4_11.svg" id="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99"/>
                        </a:ext>
                      </a:extLst>
                    </a:blip>
                    <a:stretch>
                      <a:fillRect/>
                    </a:stretch>
                  </pic:blipFill>
                  <pic:spPr bwMode="auto">
                    <a:xfrm>
                      <a:off x="0" y="0"/>
                      <a:ext cx="5040000" cy="4743835"/>
                    </a:xfrm>
                    <a:prstGeom prst="rect">
                      <a:avLst/>
                    </a:prstGeom>
                    <a:noFill/>
                    <a:ln w="9525">
                      <a:noFill/>
                      <a:headEnd/>
                      <a:tailEnd/>
                    </a:ln>
                  </pic:spPr>
                </pic:pic>
              </a:graphicData>
            </a:graphic>
          </wp:inline>
        </w:drawing>
      </w:r>
    </w:p>
    <w:bookmarkEnd w:id="50"/>
    <w:bookmarkStart w:id="54" w:name="ipcsinstanceisfree"/>
    <w:p>
      <w:pPr>
        <w:pStyle w:val="3"/>
      </w:pPr>
      <w:r>
        <w:t>ipcsInstanceIsFree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determine if the instance is used or not</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uint8 ipcsInstanceIsFree(const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uint8</w:t>
            </w:r>
          </w:p>
        </w:tc>
        <w:tc>
          <w:tcPr>
            <w:tcW w:type="dxa" w:w="3610"/>
            <w:gridSpan w:val="2"/>
          </w:tcPr>
          <w:p>
            <w:r>
              <w:rPr>
                <w:rFonts w:ascii="Microsoft YaHei" w:hAnsi="Microsoft YaHei" w:eastAsia="微软雅黑"/>
                <w:b w:val="0"/>
                <w:sz w:val="20"/>
              </w:rPr>
              <w:t>IPC_SHM_INSTANCE_FREE if instance is free,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3851707"/>
            <wp:effectExtent b="0" l="0" r="0" t="0"/>
            <wp:docPr descr="image28.png" title="" id="29" name="Picture"/>
            <a:graphic>
              <a:graphicData uri="http://schemas.openxmlformats.org/drawingml/2006/picture">
                <pic:pic>
                  <pic:nvPicPr>
                    <pic:cNvPr descr="cursor_tmp/flow_svgs/3_4_12.svg" id="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0"/>
                        </a:ext>
                      </a:extLst>
                    </a:blip>
                    <a:stretch>
                      <a:fillRect/>
                    </a:stretch>
                  </pic:blipFill>
                  <pic:spPr bwMode="auto">
                    <a:xfrm>
                      <a:off x="0" y="0"/>
                      <a:ext cx="5040000" cy="3851707"/>
                    </a:xfrm>
                    <a:prstGeom prst="rect">
                      <a:avLst/>
                    </a:prstGeom>
                    <a:noFill/>
                    <a:ln w="9525">
                      <a:noFill/>
                      <a:headEnd/>
                      <a:tailEnd/>
                    </a:ln>
                  </pic:spPr>
                </pic:pic>
              </a:graphicData>
            </a:graphic>
          </wp:inline>
        </w:drawing>
      </w:r>
    </w:p>
    <w:bookmarkEnd w:id="51"/>
    <w:bookmarkStart w:id="55" w:name="ipcsshmrx"/>
    <w:p>
      <w:pPr>
        <w:pStyle w:val="3"/>
      </w:pPr>
      <w:r>
        <w:t>ipcsShmRx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shm Rx handler, called from softirq</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sint32 ipcsShmRx(const uint8 instance, sint32 budget)</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budget</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available work budget (number of messages to be processed)</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work done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196743" cy="8863330"/>
            <wp:effectExtent b="0" l="0" r="0" t="0"/>
            <wp:docPr descr="image29.png" title="" id="30" name="Picture"/>
            <a:graphic>
              <a:graphicData uri="http://schemas.openxmlformats.org/drawingml/2006/picture">
                <pic:pic>
                  <pic:nvPicPr>
                    <pic:cNvPr descr="cursor_tmp/flow_svgs/3_4_13.svg" id="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1"/>
                        </a:ext>
                      </a:extLst>
                    </a:blip>
                    <a:stretch>
                      <a:fillRect/>
                    </a:stretch>
                  </pic:blipFill>
                  <pic:spPr bwMode="auto">
                    <a:xfrm>
                      <a:off x="0" y="0"/>
                      <a:ext cx="4196743" cy="8863330"/>
                    </a:xfrm>
                    <a:prstGeom prst="rect">
                      <a:avLst/>
                    </a:prstGeom>
                    <a:noFill/>
                    <a:ln w="9525">
                      <a:noFill/>
                      <a:headEnd/>
                      <a:tailEnd/>
                    </a:ln>
                  </pic:spPr>
                </pic:pic>
              </a:graphicData>
            </a:graphic>
          </wp:inline>
        </w:drawing>
      </w:r>
    </w:p>
    <w:bookmarkEnd w:id="52"/>
    <w:bookmarkStart w:id="56" w:name="ipcsbufpoolinit"/>
    <w:p>
      <w:pPr>
        <w:pStyle w:val="3"/>
      </w:pPr>
      <w:r>
        <w:t>ipcsBufPoolInit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init buffer pool</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sint32 ipcsBufPoolInit(const uint8 instance, sint32 chan_id, sint32 pool_id, struct IPCS_SHM_POOL_ADDR_TYPE mng_pool, const struct IPCS_SHM_POOL_CFG_TYPE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channel index</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pool_id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pool index in channel</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mng_pool</w:t>
            </w:r>
          </w:p>
        </w:tc>
        <w:tc>
          <w:tcPr>
            <w:tcW w:type="dxa" w:w="1805"/>
          </w:tcPr>
          <w:p>
            <w:r>
              <w:rPr>
                <w:rFonts w:ascii="Microsoft YaHei" w:hAnsi="Microsoft YaHei" w:eastAsia="微软雅黑"/>
                <w:b w:val="0"/>
                <w:sz w:val="20"/>
              </w:rPr>
              <w:t>struct IPCS_SHM_POOL_ADDR_TYPE</w:t>
            </w:r>
          </w:p>
        </w:tc>
        <w:tc>
          <w:tcPr>
            <w:tcW w:type="dxa" w:w="1805"/>
          </w:tcPr>
          <w:p>
            <w:r>
              <w:rPr>
                <w:rFonts w:ascii="Microsoft YaHei" w:hAnsi="Microsoft YaHei" w:eastAsia="微软雅黑"/>
                <w:b w:val="0"/>
                <w:sz w:val="20"/>
              </w:rPr>
              <w:t>源码参数</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IPCS_SHM_POOL_CFG_TYPE *</w:t>
            </w:r>
          </w:p>
        </w:tc>
        <w:tc>
          <w:tcPr>
            <w:tcW w:type="dxa" w:w="1805"/>
          </w:tcPr>
          <w:p>
            <w:r>
              <w:rPr>
                <w:rFonts w:ascii="Microsoft YaHei" w:hAnsi="Microsoft YaHei" w:eastAsia="微软雅黑"/>
                <w:b w:val="0"/>
                <w:sz w:val="20"/>
              </w:rPr>
              <w:t>channel configuration parameters</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 for success,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866429" cy="8863330"/>
            <wp:effectExtent b="0" l="0" r="0" t="0"/>
            <wp:docPr descr="image30.png" title="" id="31" name="Picture"/>
            <a:graphic>
              <a:graphicData uri="http://schemas.openxmlformats.org/drawingml/2006/picture">
                <pic:pic>
                  <pic:nvPicPr>
                    <pic:cNvPr descr="cursor_tmp/flow_svgs/3_4_14.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2"/>
                        </a:ext>
                      </a:extLst>
                    </a:blip>
                    <a:stretch>
                      <a:fillRect/>
                    </a:stretch>
                  </pic:blipFill>
                  <pic:spPr bwMode="auto">
                    <a:xfrm>
                      <a:off x="0" y="0"/>
                      <a:ext cx="4866429" cy="8863330"/>
                    </a:xfrm>
                    <a:prstGeom prst="rect">
                      <a:avLst/>
                    </a:prstGeom>
                    <a:noFill/>
                    <a:ln w="9525">
                      <a:noFill/>
                      <a:headEnd/>
                      <a:tailEnd/>
                    </a:ln>
                  </pic:spPr>
                </pic:pic>
              </a:graphicData>
            </a:graphic>
          </wp:inline>
        </w:drawing>
      </w:r>
    </w:p>
    <w:bookmarkEnd w:id="53"/>
    <w:bookmarkStart w:id="57" w:name="ipcsgettotalbufperchan"/>
    <w:p>
      <w:pPr>
        <w:pStyle w:val="3"/>
      </w:pPr>
      <w:r>
        <w:t>ipcsGetTotalBufPerChan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total buffers of an managed channel</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uint32 ipcsGetTotalBufPerChan(const uint8 instance, sint32 chan_id, const struct IPCS_SHM_MANAGED_CFG_TYPE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channel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IPCS_SHM_MANAGED_CFG_TYPE *</w:t>
            </w:r>
          </w:p>
        </w:tc>
        <w:tc>
          <w:tcPr>
            <w:tcW w:type="dxa" w:w="1805"/>
          </w:tcPr>
          <w:p>
            <w:r>
              <w:rPr>
                <w:rFonts w:ascii="Microsoft YaHei" w:hAnsi="Microsoft YaHei" w:eastAsia="微软雅黑"/>
                <w:b w:val="0"/>
                <w:sz w:val="20"/>
              </w:rPr>
              <w:t>managed channel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uint32</w:t>
            </w:r>
          </w:p>
        </w:tc>
        <w:tc>
          <w:tcPr>
            <w:tcW w:type="dxa" w:w="3610"/>
            <w:gridSpan w:val="2"/>
          </w:tcPr>
          <w:p>
            <w:r>
              <w:rPr>
                <w:rFonts w:ascii="Microsoft YaHei" w:hAnsi="Microsoft YaHei" w:eastAsia="微软雅黑"/>
                <w:b w:val="0"/>
                <w:sz w:val="20"/>
              </w:rPr>
              <w:t>total buffers, 0 if error</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7799490"/>
            <wp:effectExtent b="0" l="0" r="0" t="0"/>
            <wp:docPr descr="image31.png" title="" id="32" name="Picture"/>
            <a:graphic>
              <a:graphicData uri="http://schemas.openxmlformats.org/drawingml/2006/picture">
                <pic:pic>
                  <pic:nvPicPr>
                    <pic:cNvPr descr="cursor_tmp/flow_svgs/3_4_15.svg" id="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3"/>
                        </a:ext>
                      </a:extLst>
                    </a:blip>
                    <a:stretch>
                      <a:fillRect/>
                    </a:stretch>
                  </pic:blipFill>
                  <pic:spPr bwMode="auto">
                    <a:xfrm>
                      <a:off x="0" y="0"/>
                      <a:ext cx="5040000" cy="7799490"/>
                    </a:xfrm>
                    <a:prstGeom prst="rect">
                      <a:avLst/>
                    </a:prstGeom>
                    <a:noFill/>
                    <a:ln w="9525">
                      <a:noFill/>
                      <a:headEnd/>
                      <a:tailEnd/>
                    </a:ln>
                  </pic:spPr>
                </pic:pic>
              </a:graphicData>
            </a:graphic>
          </wp:inline>
        </w:drawing>
      </w:r>
    </w:p>
    <w:bookmarkEnd w:id="54"/>
    <w:bookmarkStart w:id="58" w:name="managedchannelinit"/>
    <w:p>
      <w:pPr>
        <w:pStyle w:val="3"/>
      </w:pPr>
      <w:r>
        <w:t>managedChannelInit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initialize managed channel</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sint32 managedChannelInit(const uint8 instance, sint32 chan_id, uintptr_t local_shm, uintptr_t remote_shm, const struct IPCS_SHM_MANAGED_CFG_TYPE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channel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local_shm</w:t>
            </w:r>
          </w:p>
        </w:tc>
        <w:tc>
          <w:tcPr>
            <w:tcW w:type="dxa" w:w="1805"/>
          </w:tcPr>
          <w:p>
            <w:r>
              <w:rPr>
                <w:rFonts w:ascii="Microsoft YaHei" w:hAnsi="Microsoft YaHei" w:eastAsia="微软雅黑"/>
                <w:b w:val="0"/>
                <w:sz w:val="20"/>
              </w:rPr>
              <w:t>uintptr_t</w:t>
            </w:r>
          </w:p>
        </w:tc>
        <w:tc>
          <w:tcPr>
            <w:tcW w:type="dxa" w:w="1805"/>
          </w:tcPr>
          <w:p>
            <w:r>
              <w:rPr>
                <w:rFonts w:ascii="Microsoft YaHei" w:hAnsi="Microsoft YaHei" w:eastAsia="微软雅黑"/>
                <w:b w:val="0"/>
                <w:sz w:val="20"/>
              </w:rPr>
              <w:t>local shared memory</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remote_shm</w:t>
            </w:r>
          </w:p>
        </w:tc>
        <w:tc>
          <w:tcPr>
            <w:tcW w:type="dxa" w:w="1805"/>
          </w:tcPr>
          <w:p>
            <w:r>
              <w:rPr>
                <w:rFonts w:ascii="Microsoft YaHei" w:hAnsi="Microsoft YaHei" w:eastAsia="微软雅黑"/>
                <w:b w:val="0"/>
                <w:sz w:val="20"/>
              </w:rPr>
              <w:t>uintptr_t</w:t>
            </w:r>
          </w:p>
        </w:tc>
        <w:tc>
          <w:tcPr>
            <w:tcW w:type="dxa" w:w="1805"/>
          </w:tcPr>
          <w:p>
            <w:r>
              <w:rPr>
                <w:rFonts w:ascii="Microsoft YaHei" w:hAnsi="Microsoft YaHei" w:eastAsia="微软雅黑"/>
                <w:b w:val="0"/>
                <w:sz w:val="20"/>
              </w:rPr>
              <w:t>remote shared memort</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IPCS_SHM_MANAGED_CFG_TYPE *</w:t>
            </w:r>
          </w:p>
        </w:tc>
        <w:tc>
          <w:tcPr>
            <w:tcW w:type="dxa" w:w="1805"/>
          </w:tcPr>
          <w:p>
            <w:r>
              <w:rPr>
                <w:rFonts w:ascii="Microsoft YaHei" w:hAnsi="Microsoft YaHei" w:eastAsia="微软雅黑"/>
                <w:b w:val="0"/>
                <w:sz w:val="20"/>
              </w:rPr>
              <w:t>managed channel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 for success,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6559454"/>
            <wp:effectExtent b="0" l="0" r="0" t="0"/>
            <wp:docPr descr="image32.png" title="" id="33" name="Picture"/>
            <a:graphic>
              <a:graphicData uri="http://schemas.openxmlformats.org/drawingml/2006/picture">
                <pic:pic>
                  <pic:nvPicPr>
                    <pic:cNvPr descr="cursor_tmp/flow_svgs/3_4_16.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4"/>
                        </a:ext>
                      </a:extLst>
                    </a:blip>
                    <a:stretch>
                      <a:fillRect/>
                    </a:stretch>
                  </pic:blipFill>
                  <pic:spPr bwMode="auto">
                    <a:xfrm>
                      <a:off x="0" y="0"/>
                      <a:ext cx="5040000" cy="6559454"/>
                    </a:xfrm>
                    <a:prstGeom prst="rect">
                      <a:avLst/>
                    </a:prstGeom>
                    <a:noFill/>
                    <a:ln w="9525">
                      <a:noFill/>
                      <a:headEnd/>
                      <a:tailEnd/>
                    </a:ln>
                  </pic:spPr>
                </pic:pic>
              </a:graphicData>
            </a:graphic>
          </wp:inline>
        </w:drawing>
      </w:r>
    </w:p>
    <w:bookmarkEnd w:id="55"/>
    <w:bookmarkStart w:id="59" w:name="unmanagedchannelinit"/>
    <w:p>
      <w:pPr>
        <w:pStyle w:val="3"/>
      </w:pPr>
      <w:r>
        <w:t>unmanagedChannelInit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initialize unmanaged channel</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sint32 unmanagedChannelInit(const uint8 instance, sint32 chan_id, uintptr_t local_shm, uintptr_t remote_shm, const struct IPCS_SHM_UNMANAGED_CFG_TYPE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channel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local_shm</w:t>
            </w:r>
          </w:p>
        </w:tc>
        <w:tc>
          <w:tcPr>
            <w:tcW w:type="dxa" w:w="1805"/>
          </w:tcPr>
          <w:p>
            <w:r>
              <w:rPr>
                <w:rFonts w:ascii="Microsoft YaHei" w:hAnsi="Microsoft YaHei" w:eastAsia="微软雅黑"/>
                <w:b w:val="0"/>
                <w:sz w:val="20"/>
              </w:rPr>
              <w:t>uintptr_t</w:t>
            </w:r>
          </w:p>
        </w:tc>
        <w:tc>
          <w:tcPr>
            <w:tcW w:type="dxa" w:w="1805"/>
          </w:tcPr>
          <w:p>
            <w:r>
              <w:rPr>
                <w:rFonts w:ascii="Microsoft YaHei" w:hAnsi="Microsoft YaHei" w:eastAsia="微软雅黑"/>
                <w:b w:val="0"/>
                <w:sz w:val="20"/>
              </w:rPr>
              <w:t>local shared memory</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remote_shm</w:t>
            </w:r>
          </w:p>
        </w:tc>
        <w:tc>
          <w:tcPr>
            <w:tcW w:type="dxa" w:w="1805"/>
          </w:tcPr>
          <w:p>
            <w:r>
              <w:rPr>
                <w:rFonts w:ascii="Microsoft YaHei" w:hAnsi="Microsoft YaHei" w:eastAsia="微软雅黑"/>
                <w:b w:val="0"/>
                <w:sz w:val="20"/>
              </w:rPr>
              <w:t>uintptr_t</w:t>
            </w:r>
          </w:p>
        </w:tc>
        <w:tc>
          <w:tcPr>
            <w:tcW w:type="dxa" w:w="1805"/>
          </w:tcPr>
          <w:p>
            <w:r>
              <w:rPr>
                <w:rFonts w:ascii="Microsoft YaHei" w:hAnsi="Microsoft YaHei" w:eastAsia="微软雅黑"/>
                <w:b w:val="0"/>
                <w:sz w:val="20"/>
              </w:rPr>
              <w:t>remote shared memort</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IPCS_SHM_UNMANAGED_CFG_TYPE *</w:t>
            </w:r>
          </w:p>
        </w:tc>
        <w:tc>
          <w:tcPr>
            <w:tcW w:type="dxa" w:w="1805"/>
          </w:tcPr>
          <w:p>
            <w:r>
              <w:rPr>
                <w:rFonts w:ascii="Microsoft YaHei" w:hAnsi="Microsoft YaHei" w:eastAsia="微软雅黑"/>
                <w:b w:val="0"/>
                <w:sz w:val="20"/>
              </w:rPr>
              <w:t>unmanaged channel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 for success,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5765760"/>
            <wp:effectExtent b="0" l="0" r="0" t="0"/>
            <wp:docPr descr="image33.png" title="" id="34" name="Picture"/>
            <a:graphic>
              <a:graphicData uri="http://schemas.openxmlformats.org/drawingml/2006/picture">
                <pic:pic>
                  <pic:nvPicPr>
                    <pic:cNvPr descr="cursor_tmp/flow_svgs/3_4_17.svg" id="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5"/>
                        </a:ext>
                      </a:extLst>
                    </a:blip>
                    <a:stretch>
                      <a:fillRect/>
                    </a:stretch>
                  </pic:blipFill>
                  <pic:spPr bwMode="auto">
                    <a:xfrm>
                      <a:off x="0" y="0"/>
                      <a:ext cx="5040000" cy="5765760"/>
                    </a:xfrm>
                    <a:prstGeom prst="rect">
                      <a:avLst/>
                    </a:prstGeom>
                    <a:noFill/>
                    <a:ln w="9525">
                      <a:noFill/>
                      <a:headEnd/>
                      <a:tailEnd/>
                    </a:ln>
                  </pic:spPr>
                </pic:pic>
              </a:graphicData>
            </a:graphic>
          </wp:inline>
        </w:drawing>
      </w:r>
    </w:p>
    <w:bookmarkEnd w:id="56"/>
    <w:bookmarkStart w:id="60" w:name="ipcsshminitchannel"/>
    <w:p>
      <w:pPr>
        <w:pStyle w:val="3"/>
      </w:pPr>
      <w:r>
        <w:t>ipcsShmInitChannel</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initialize a shared memory IPC channel</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sint32 ipcsShmInitChannel(const uint8 instance, sint32 chan_id, uintptr_t local_shm, uintptr_t remote_shm, const struct IPCS_SHM_CHANNEL_CFG_TYPE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channel index</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local_shm</w:t>
            </w:r>
          </w:p>
        </w:tc>
        <w:tc>
          <w:tcPr>
            <w:tcW w:type="dxa" w:w="1805"/>
          </w:tcPr>
          <w:p>
            <w:r>
              <w:rPr>
                <w:rFonts w:ascii="Microsoft YaHei" w:hAnsi="Microsoft YaHei" w:eastAsia="微软雅黑"/>
                <w:b w:val="0"/>
                <w:sz w:val="20"/>
              </w:rPr>
              <w:t>uintptr_t</w:t>
            </w:r>
          </w:p>
        </w:tc>
        <w:tc>
          <w:tcPr>
            <w:tcW w:type="dxa" w:w="1805"/>
          </w:tcPr>
          <w:p>
            <w:r>
              <w:rPr>
                <w:rFonts w:ascii="Microsoft YaHei" w:hAnsi="Microsoft YaHei" w:eastAsia="微软雅黑"/>
                <w:b w:val="0"/>
                <w:sz w:val="20"/>
              </w:rPr>
              <w:t>local channel shared memory address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remote_shm</w:t>
            </w:r>
          </w:p>
        </w:tc>
        <w:tc>
          <w:tcPr>
            <w:tcW w:type="dxa" w:w="1805"/>
          </w:tcPr>
          <w:p>
            <w:r>
              <w:rPr>
                <w:rFonts w:ascii="Microsoft YaHei" w:hAnsi="Microsoft YaHei" w:eastAsia="微软雅黑"/>
                <w:b w:val="0"/>
                <w:sz w:val="20"/>
              </w:rPr>
              <w:t>uintptr_t</w:t>
            </w:r>
          </w:p>
        </w:tc>
        <w:tc>
          <w:tcPr>
            <w:tcW w:type="dxa" w:w="1805"/>
          </w:tcPr>
          <w:p>
            <w:r>
              <w:rPr>
                <w:rFonts w:ascii="Microsoft YaHei" w:hAnsi="Microsoft YaHei" w:eastAsia="微软雅黑"/>
                <w:b w:val="0"/>
                <w:sz w:val="20"/>
              </w:rPr>
              <w:t>remote channel shared memory address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IPCS_SHM_CHANNEL_CFG_TYPE *</w:t>
            </w:r>
          </w:p>
        </w:tc>
        <w:tc>
          <w:tcPr>
            <w:tcW w:type="dxa" w:w="1805"/>
          </w:tcPr>
          <w:p>
            <w:r>
              <w:rPr>
                <w:rFonts w:ascii="Microsoft YaHei" w:hAnsi="Microsoft YaHei" w:eastAsia="微软雅黑"/>
                <w:b w:val="0"/>
                <w:sz w:val="20"/>
              </w:rPr>
              <w:t>channel configuration parameters</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0 for success,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2235874"/>
            <wp:effectExtent b="0" l="0" r="0" t="0"/>
            <wp:docPr descr="image34.png" title="" id="35" name="Picture"/>
            <a:graphic>
              <a:graphicData uri="http://schemas.openxmlformats.org/drawingml/2006/picture">
                <pic:pic>
                  <pic:nvPicPr>
                    <pic:cNvPr descr="cursor_tmp/flow_svgs/3_4_18.svg" id="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6"/>
                        </a:ext>
                      </a:extLst>
                    </a:blip>
                    <a:stretch>
                      <a:fillRect/>
                    </a:stretch>
                  </pic:blipFill>
                  <pic:spPr bwMode="auto">
                    <a:xfrm>
                      <a:off x="0" y="0"/>
                      <a:ext cx="5040000" cy="2235874"/>
                    </a:xfrm>
                    <a:prstGeom prst="rect">
                      <a:avLst/>
                    </a:prstGeom>
                    <a:noFill/>
                    <a:ln w="9525">
                      <a:noFill/>
                      <a:headEnd/>
                      <a:tailEnd/>
                    </a:ln>
                  </pic:spPr>
                </pic:pic>
              </a:graphicData>
            </a:graphic>
          </wp:inline>
        </w:drawing>
      </w:r>
    </w:p>
    <w:bookmarkEnd w:id="57"/>
    <w:bookmarkStart w:id="61" w:name="getchanmemmapsize"/>
    <w:p>
      <w:pPr>
        <w:pStyle w:val="3"/>
      </w:pPr>
      <w:r>
        <w:t>getChanMemmapSize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channel local mapped memory size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uint32 getChanMemmapSize(const uint8 instance, sint32 chan_id)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channel id</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uint32</w:t>
            </w:r>
          </w:p>
        </w:tc>
        <w:tc>
          <w:tcPr>
            <w:tcW w:type="dxa" w:w="3610"/>
            <w:gridSpan w:val="2"/>
          </w:tcPr>
          <w:p>
            <w:r>
              <w:rPr>
                <w:rFonts w:ascii="Microsoft YaHei" w:hAnsi="Microsoft YaHei" w:eastAsia="微软雅黑"/>
                <w:b w:val="0"/>
                <w:sz w:val="20"/>
              </w:rPr>
              <w:t>Channel memory size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2618959"/>
            <wp:effectExtent b="0" l="0" r="0" t="0"/>
            <wp:docPr descr="image35.png" title="" id="36" name="Picture"/>
            <a:graphic>
              <a:graphicData uri="http://schemas.openxmlformats.org/drawingml/2006/picture">
                <pic:pic>
                  <pic:nvPicPr>
                    <pic:cNvPr descr="cursor_tmp/flow_svgs/3_4_19.svg" id="3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7"/>
                        </a:ext>
                      </a:extLst>
                    </a:blip>
                    <a:stretch>
                      <a:fillRect/>
                    </a:stretch>
                  </pic:blipFill>
                  <pic:spPr bwMode="auto">
                    <a:xfrm>
                      <a:off x="0" y="0"/>
                      <a:ext cx="5040000" cy="2618959"/>
                    </a:xfrm>
                    <a:prstGeom prst="rect">
                      <a:avLst/>
                    </a:prstGeom>
                    <a:noFill/>
                    <a:ln w="9525">
                      <a:noFill/>
                      <a:headEnd/>
                      <a:tailEnd/>
                    </a:ln>
                  </pic:spPr>
                </pic:pic>
              </a:graphicData>
            </a:graphic>
          </wp:inline>
        </w:drawing>
      </w:r>
    </w:p>
    <w:bookmarkEnd w:id="58"/>
    <w:bookmarkStart w:id="62" w:name="ipcsshminitchannels"/>
    <w:p>
      <w:pPr>
        <w:pStyle w:val="3"/>
      </w:pPr>
      <w:r>
        <w:t>ipcsShmInitChannels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initialize all shared memory IPC channel</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sint32 ipcsShmInitChannels(uint8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uint8</w:t>
            </w:r>
          </w:p>
        </w:tc>
        <w:tc>
          <w:tcPr>
            <w:tcW w:type="dxa" w:w="1805"/>
          </w:tcPr>
          <w:p>
            <w:r>
              <w:rPr>
                <w:rFonts w:ascii="Microsoft YaHei" w:hAnsi="Microsoft YaHei" w:eastAsia="微软雅黑"/>
                <w:b w:val="0"/>
                <w:sz w:val="20"/>
              </w:rPr>
              <w:t>instance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ipc-shm instance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0 for success,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4187889"/>
            <wp:effectExtent b="0" l="0" r="0" t="0"/>
            <wp:docPr descr="image36.png" title="" id="37" name="Picture"/>
            <a:graphic>
              <a:graphicData uri="http://schemas.openxmlformats.org/drawingml/2006/picture">
                <pic:pic>
                  <pic:nvPicPr>
                    <pic:cNvPr descr="cursor_tmp/flow_svgs/3_4_20.svg" id="3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8"/>
                        </a:ext>
                      </a:extLst>
                    </a:blip>
                    <a:stretch>
                      <a:fillRect/>
                    </a:stretch>
                  </pic:blipFill>
                  <pic:spPr bwMode="auto">
                    <a:xfrm>
                      <a:off x="0" y="0"/>
                      <a:ext cx="5040000" cy="4187889"/>
                    </a:xfrm>
                    <a:prstGeom prst="rect">
                      <a:avLst/>
                    </a:prstGeom>
                    <a:noFill/>
                    <a:ln w="9525">
                      <a:noFill/>
                      <a:headEnd/>
                      <a:tailEnd/>
                    </a:ln>
                  </pic:spPr>
                </pic:pic>
              </a:graphicData>
            </a:graphic>
          </wp:inline>
        </w:drawing>
      </w:r>
    </w:p>
    <w:bookmarkEnd w:id="59"/>
    <w:bookmarkStart w:id="63" w:name="ipcsshminitinstance"/>
    <w:p>
      <w:pPr>
        <w:pStyle w:val="3"/>
      </w:pPr>
      <w:r>
        <w:t>ipcsShmInitInstance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Initialize only one instance shared memory device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sint32 ipcsShmInitInstance(uint8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uint8</w:t>
            </w:r>
          </w:p>
        </w:tc>
        <w:tc>
          <w:tcPr>
            <w:tcW w:type="dxa" w:w="1805"/>
          </w:tcPr>
          <w:p>
            <w:r>
              <w:rPr>
                <w:rFonts w:ascii="Microsoft YaHei" w:hAnsi="Microsoft YaHei" w:eastAsia="微软雅黑"/>
                <w:b w:val="0"/>
                <w:sz w:val="20"/>
              </w:rPr>
              <w:t>instance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ipc-shm instance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7469091"/>
            <wp:effectExtent b="0" l="0" r="0" t="0"/>
            <wp:docPr descr="image37.png" title="" id="38" name="Picture"/>
            <a:graphic>
              <a:graphicData uri="http://schemas.openxmlformats.org/drawingml/2006/picture">
                <pic:pic>
                  <pic:nvPicPr>
                    <pic:cNvPr descr="cursor_tmp/flow_svgs/3_4_21.svg" id="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9"/>
                        </a:ext>
                      </a:extLst>
                    </a:blip>
                    <a:stretch>
                      <a:fillRect/>
                    </a:stretch>
                  </pic:blipFill>
                  <pic:spPr bwMode="auto">
                    <a:xfrm>
                      <a:off x="0" y="0"/>
                      <a:ext cx="5040000" cy="7469091"/>
                    </a:xfrm>
                    <a:prstGeom prst="rect">
                      <a:avLst/>
                    </a:prstGeom>
                    <a:noFill/>
                    <a:ln w="9525">
                      <a:noFill/>
                      <a:headEnd/>
                      <a:tailEnd/>
                    </a:ln>
                  </pic:spPr>
                </pic:pic>
              </a:graphicData>
            </a:graphic>
          </wp:inline>
        </w:drawing>
      </w:r>
    </w:p>
    <w:bookmarkEnd w:id="60"/>
    <w:bookmarkStart w:id="64" w:name="findpoolforbuf"/>
    <w:p>
      <w:pPr>
        <w:pStyle w:val="3"/>
      </w:pPr>
      <w:r>
        <w:t>findPoolForBuf</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Find the pool that owns the specified buffer.</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sint16 findPoolForBuf(struct IPCS_MANAGED_CHANNEL_TYPE *chan, uintptr_t buf, sint32 remote)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w:t>
            </w:r>
          </w:p>
        </w:tc>
        <w:tc>
          <w:tcPr>
            <w:tcW w:type="dxa" w:w="1805"/>
          </w:tcPr>
          <w:p>
            <w:r>
              <w:rPr>
                <w:rFonts w:ascii="Microsoft YaHei" w:hAnsi="Microsoft YaHei" w:eastAsia="微软雅黑"/>
                <w:b w:val="0"/>
                <w:sz w:val="20"/>
              </w:rPr>
              <w:t>struct IPCS_MANAGED_CHANNEL_TYPE *</w:t>
            </w:r>
          </w:p>
        </w:tc>
        <w:tc>
          <w:tcPr>
            <w:tcW w:type="dxa" w:w="1805"/>
          </w:tcPr>
          <w:p>
            <w:r>
              <w:rPr>
                <w:rFonts w:ascii="Microsoft YaHei" w:hAnsi="Microsoft YaHei" w:eastAsia="微软雅黑"/>
                <w:b w:val="0"/>
                <w:sz w:val="20"/>
              </w:rPr>
              <w:t>managed channel pointer</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buf</w:t>
            </w:r>
          </w:p>
        </w:tc>
        <w:tc>
          <w:tcPr>
            <w:tcW w:type="dxa" w:w="1805"/>
          </w:tcPr>
          <w:p>
            <w:r>
              <w:rPr>
                <w:rFonts w:ascii="Microsoft YaHei" w:hAnsi="Microsoft YaHei" w:eastAsia="微软雅黑"/>
                <w:b w:val="0"/>
                <w:sz w:val="20"/>
              </w:rPr>
              <w:t>uintptr_t</w:t>
            </w:r>
          </w:p>
        </w:tc>
        <w:tc>
          <w:tcPr>
            <w:tcW w:type="dxa" w:w="1805"/>
          </w:tcPr>
          <w:p>
            <w:r>
              <w:rPr>
                <w:rFonts w:ascii="Microsoft YaHei" w:hAnsi="Microsoft YaHei" w:eastAsia="微软雅黑"/>
                <w:b w:val="0"/>
                <w:sz w:val="20"/>
              </w:rPr>
              <w:t>buffer pointer</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remote</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flag telling if buffer is from remote OS</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sint16</w:t>
            </w:r>
          </w:p>
        </w:tc>
        <w:tc>
          <w:tcPr>
            <w:tcW w:type="dxa" w:w="3610"/>
            <w:gridSpan w:val="2"/>
          </w:tcPr>
          <w:p>
            <w:r>
              <w:rPr>
                <w:rFonts w:ascii="Microsoft YaHei" w:hAnsi="Microsoft YaHei" w:eastAsia="微软雅黑"/>
                <w:b w:val="0"/>
                <w:sz w:val="20"/>
              </w:rPr>
              <w:t>pool index on success, -1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8400000"/>
            <wp:effectExtent b="0" l="0" r="0" t="0"/>
            <wp:docPr descr="image38.png" title="" id="39" name="Picture"/>
            <a:graphic>
              <a:graphicData uri="http://schemas.openxmlformats.org/drawingml/2006/picture">
                <pic:pic>
                  <pic:nvPicPr>
                    <pic:cNvPr descr="cursor_tmp/flow_svgs/3_4_22.svg" id="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10"/>
                        </a:ext>
                      </a:extLst>
                    </a:blip>
                    <a:stretch>
                      <a:fillRect/>
                    </a:stretch>
                  </pic:blipFill>
                  <pic:spPr bwMode="auto">
                    <a:xfrm>
                      <a:off x="0" y="0"/>
                      <a:ext cx="5040000" cy="8400000"/>
                    </a:xfrm>
                    <a:prstGeom prst="rect">
                      <a:avLst/>
                    </a:prstGeom>
                    <a:noFill/>
                    <a:ln w="9525">
                      <a:noFill/>
                      <a:headEnd/>
                      <a:tailEnd/>
                    </a:ln>
                  </pic:spPr>
                </pic:pic>
              </a:graphicData>
            </a:graphic>
          </wp:inline>
        </w:drawing>
      </w:r>
    </w:p>
    <w:bookmarkEnd w:id="61"/>
    <w:bookmarkStart w:id="65" w:name="ipcsmemcpy"/>
    <w:p>
      <w:pPr>
        <w:pStyle w:val="3"/>
      </w:pPr>
      <w:r>
        <w:t>ipcsMemcpy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SWU_IPCS_CORE_UTIL</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ipcsMemcpy(void *dst, const void *src, uint32 data_size)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dst</w:t>
            </w:r>
          </w:p>
        </w:tc>
        <w:tc>
          <w:tcPr>
            <w:tcW w:type="dxa" w:w="1805"/>
          </w:tcPr>
          <w:p>
            <w:r>
              <w:rPr>
                <w:rFonts w:ascii="Microsoft YaHei" w:hAnsi="Microsoft YaHei" w:eastAsia="微软雅黑"/>
                <w:b w:val="0"/>
                <w:sz w:val="20"/>
              </w:rPr>
              <w:t>void *</w:t>
            </w:r>
          </w:p>
        </w:tc>
        <w:tc>
          <w:tcPr>
            <w:tcW w:type="dxa" w:w="1805"/>
          </w:tcPr>
          <w:p>
            <w:r>
              <w:rPr>
                <w:rFonts w:ascii="Microsoft YaHei" w:hAnsi="Microsoft YaHei" w:eastAsia="微软雅黑"/>
                <w:b w:val="0"/>
                <w:sz w:val="20"/>
              </w:rPr>
              <w:t>目的地址指针</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src</w:t>
            </w:r>
          </w:p>
        </w:tc>
        <w:tc>
          <w:tcPr>
            <w:tcW w:type="dxa" w:w="1805"/>
          </w:tcPr>
          <w:p>
            <w:r>
              <w:rPr>
                <w:rFonts w:ascii="Microsoft YaHei" w:hAnsi="Microsoft YaHei" w:eastAsia="微软雅黑"/>
                <w:b w:val="0"/>
                <w:sz w:val="20"/>
              </w:rPr>
              <w:t>const void *</w:t>
            </w:r>
          </w:p>
        </w:tc>
        <w:tc>
          <w:tcPr>
            <w:tcW w:type="dxa" w:w="1805"/>
          </w:tcPr>
          <w:p>
            <w:r>
              <w:rPr>
                <w:rFonts w:ascii="Microsoft YaHei" w:hAnsi="Microsoft YaHei" w:eastAsia="微软雅黑"/>
                <w:b w:val="0"/>
                <w:sz w:val="20"/>
              </w:rPr>
              <w:t>源地址指针</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data_size</w:t>
            </w:r>
          </w:p>
        </w:tc>
        <w:tc>
          <w:tcPr>
            <w:tcW w:type="dxa" w:w="1805"/>
          </w:tcPr>
          <w:p>
            <w:r>
              <w:rPr>
                <w:rFonts w:ascii="Microsoft YaHei" w:hAnsi="Microsoft YaHei" w:eastAsia="微软雅黑"/>
                <w:b w:val="0"/>
                <w:sz w:val="20"/>
              </w:rPr>
              <w:t>uint32</w:t>
            </w:r>
          </w:p>
        </w:tc>
        <w:tc>
          <w:tcPr>
            <w:tcW w:type="dxa" w:w="1805"/>
          </w:tcPr>
          <w:p>
            <w:r>
              <w:rPr>
                <w:rFonts w:ascii="Microsoft YaHei" w:hAnsi="Microsoft YaHei" w:eastAsia="微软雅黑"/>
                <w:b w:val="0"/>
                <w:sz w:val="20"/>
              </w:rPr>
              <w:t>复制数据大小，单位为 byte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ipcs/ipcs_cores/ipc-util.c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ipcs/ipcs_cores/ipc-util.h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58414" cy="8863330"/>
            <wp:effectExtent b="0" l="0" r="0" t="0"/>
            <wp:docPr descr="image39.png" title="" id="40" name="Picture"/>
            <a:graphic>
              <a:graphicData uri="http://schemas.openxmlformats.org/drawingml/2006/picture">
                <pic:pic>
                  <pic:nvPicPr>
                    <pic:cNvPr descr="cursor_tmp/flow_svgs/3_4_23.svg" id="4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11"/>
                        </a:ext>
                      </a:extLst>
                    </a:blip>
                    <a:stretch>
                      <a:fillRect/>
                    </a:stretch>
                  </pic:blipFill>
                  <pic:spPr bwMode="auto">
                    <a:xfrm>
                      <a:off x="0" y="0"/>
                      <a:ext cx="4358414" cy="8863330"/>
                    </a:xfrm>
                    <a:prstGeom prst="rect">
                      <a:avLst/>
                    </a:prstGeom>
                    <a:noFill/>
                    <a:ln w="9525">
                      <a:noFill/>
                      <a:headEnd/>
                      <a:tailEnd/>
                    </a:ln>
                  </pic:spPr>
                </pic:pic>
              </a:graphicData>
            </a:graphic>
          </wp:inline>
        </w:drawing>
      </w:r>
    </w:p>
    <w:bookmarkEnd w:id="62"/>
    <w:bookmarkEnd w:id="63"/>
    <w:bookmarkStart w:id="66" w:name="global-variants-全局变量"/>
    <w:p>
      <w:pPr>
        <w:pStyle w:val="21"/>
      </w:pPr>
      <w:r>
        <w:t>Global variants 全局变量</w:t>
      </w:r>
    </w:p>
    <w:p>
      <w:pPr>
        <w:pStyle w:val="FirstParagraph"/>
        <w:spacing w:before="0" w:after="0"/>
        <w:ind w:firstLine="0" w:left="0" w:right="0"/>
      </w:pPr>
      <w:r>
        <w:rPr>
          <w:rFonts w:hint="eastAsia" w:ascii="Microsoft YaHei" w:hAnsi="Microsoft YaHei" w:eastAsia="微软雅黑"/>
          <w:b w:val="0"/>
          <w:sz w:val="22"/>
        </w:rPr>
        <w:t xml:space="preserve">本节仅列出</w:t>
      </w:r>
      <w:r>
        <w:rPr>
          <w:rFonts w:ascii="Microsoft YaHei" w:hAnsi="Microsoft YaHei" w:eastAsia="微软雅黑"/>
          <w:b w:val="0"/>
          <w:sz w:val="22"/>
        </w:rPr>
        <w:t xml:space="preserve"> ipcs/ipcs_cores </w:t>
      </w:r>
      <w:r>
        <w:rPr>
          <w:rFonts w:hint="eastAsia" w:ascii="Microsoft YaHei" w:hAnsi="Microsoft YaHei" w:eastAsia="微软雅黑"/>
          <w:b w:val="0"/>
          <w:sz w:val="22"/>
        </w:rPr>
        <w:t xml:space="preserve">内通信核心私有数据。RTOS/Linux</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实现侧私有数据见第</w:t>
      </w:r>
      <w:r>
        <w:rPr>
          <w:rFonts w:ascii="Microsoft YaHei" w:hAnsi="Microsoft YaHei" w:eastAsia="微软雅黑"/>
          <w:b w:val="0"/>
          <w:sz w:val="22"/>
        </w:rPr>
        <w:t xml:space="preserve"> 5、6 </w:t>
      </w:r>
      <w:r>
        <w:rPr>
          <w:rFonts w:hint="eastAsia" w:ascii="Microsoft YaHei" w:hAnsi="Microsoft YaHei" w:eastAsia="微软雅黑"/>
          <w:b w:val="0"/>
          <w:sz w:val="22"/>
        </w:rPr>
        <w:t xml:space="preserve">章。</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rPr>
                <w:rFonts w:hint="eastAsia" w:ascii="Microsoft YaHei" w:hAnsi="Microsoft YaHei" w:eastAsia="微软雅黑"/>
                <w:b w:val="0"/>
                <w:sz w:val="20"/>
              </w:rPr>
              <w:t xml:space="preserve">全局变量名称</w:t>
            </w:r>
          </w:p>
        </w:tc>
        <w:tc>
          <w:tcPr/>
          <w:p>
            <w:pPr>
              <w:pStyle w:val="Compact"/>
            </w:pPr>
            <w:r>
              <w:rPr>
                <w:rFonts w:hint="eastAsia" w:ascii="Microsoft YaHei" w:hAnsi="Microsoft YaHei" w:eastAsia="微软雅黑"/>
                <w:b w:val="0"/>
                <w:sz w:val="20"/>
              </w:rPr>
              <w:t xml:space="preserve">全局变量类型</w:t>
            </w:r>
          </w:p>
        </w:tc>
        <w:tc>
          <w:tcPr/>
          <w:p>
            <w:pPr>
              <w:pStyle w:val="Compact"/>
            </w:pPr>
            <w:r>
              <w:rPr>
                <w:rFonts w:hint="eastAsia" w:ascii="Microsoft YaHei" w:hAnsi="Microsoft YaHei" w:eastAsia="微软雅黑"/>
                <w:b w:val="0"/>
                <w:sz w:val="20"/>
              </w:rPr>
              <w:t xml:space="preserve">全局变量范围</w:t>
            </w:r>
          </w:p>
        </w:tc>
        <w:tc>
          <w:tcPr/>
          <w:p>
            <w:pPr>
              <w:pStyle w:val="Compact"/>
            </w:pPr>
            <w:r>
              <w:rPr>
                <w:rFonts w:hint="eastAsia" w:ascii="Microsoft YaHei" w:hAnsi="Microsoft YaHei" w:eastAsia="微软雅黑"/>
                <w:b w:val="0"/>
                <w:sz w:val="20"/>
              </w:rPr>
              <w:t xml:space="preserve">全局变量描述</w:t>
            </w:r>
          </w:p>
        </w:tc>
        <w:tc>
          <w:tcPr/>
          <w:p>
            <w:pPr>
              <w:pStyle w:val="Compact"/>
            </w:pPr>
            <w:r>
              <w:rPr>
                <w:rFonts w:hint="eastAsia" w:ascii="Microsoft YaHei" w:hAnsi="Microsoft YaHei" w:eastAsia="微软雅黑"/>
                <w:b w:val="0"/>
                <w:sz w:val="20"/>
              </w:rPr>
              <w:t xml:space="preserve">全局变量的存储RAM区</w:t>
            </w:r>
          </w:p>
        </w:tc>
      </w:tr>
      <w:tr>
        <w:tc>
          <w:tcPr/>
          <w:p>
            <w:pPr>
              <w:pStyle w:val="Compact"/>
            </w:pPr>
            <w:r>
              <w:rPr>
                <w:rFonts w:ascii="Microsoft YaHei" w:hAnsi="Microsoft YaHei" w:eastAsia="微软雅黑"/>
                <w:b w:val="0"/>
                <w:sz w:val="20"/>
              </w:rPr>
              <w:t xml:space="preserve">ipc_shm_priv_data</w:t>
            </w:r>
          </w:p>
        </w:tc>
        <w:tc>
          <w:tcPr/>
          <w:p>
            <w:pPr>
              <w:pStyle w:val="Compact"/>
            </w:pPr>
            <w:r>
              <w:rPr>
                <w:rFonts w:ascii="Microsoft YaHei" w:hAnsi="Microsoft YaHei" w:eastAsia="微软雅黑"/>
                <w:b w:val="0"/>
                <w:sz w:val="20"/>
              </w:rPr>
              <w:t xml:space="preserve">static struct IPCS_SHM_PRIV_TYPE [IPC_SHM_MAX_INSTANCES]</w:t>
            </w:r>
          </w:p>
        </w:tc>
        <w:tc>
          <w:tcPr/>
          <w:p>
            <w:pPr>
              <w:pStyle w:val="Compact"/>
            </w:pPr>
            <w:r>
              <w:rPr>
                <w:rFonts w:ascii="Microsoft YaHei" w:hAnsi="Microsoft YaHei" w:eastAsia="微软雅黑"/>
                <w:b w:val="0"/>
                <w:sz w:val="20"/>
              </w:rPr>
              <w:t xml:space="preserve">ipcs/ipcs_cores/ipc-shm.c</w:t>
            </w:r>
          </w:p>
        </w:tc>
        <w:tc>
          <w:tcPr/>
          <w:p>
            <w:pPr>
              <w:pStyle w:val="Compact"/>
            </w:pPr>
            <w:r>
              <w:rPr>
                <w:rFonts w:ascii="Microsoft YaHei" w:hAnsi="Microsoft YaHei" w:eastAsia="微软雅黑"/>
                <w:b w:val="0"/>
                <w:sz w:val="20"/>
              </w:rPr>
              <w:t xml:space="preserve">IPCS shm private data</w:t>
            </w:r>
          </w:p>
        </w:tc>
        <w:tc>
          <w:tcPr/>
          <w:p>
            <w:pPr>
              <w:pStyle w:val="Compact"/>
            </w:pPr>
            <w:r>
              <w:rPr>
                <w:rFonts w:hint="eastAsia" w:ascii="Microsoft YaHei" w:hAnsi="Microsoft YaHei" w:eastAsia="微软雅黑"/>
                <w:b w:val="0"/>
                <w:sz w:val="20"/>
              </w:rPr>
              <w:t xml:space="preserve">源码未显式指定</w:t>
            </w:r>
          </w:p>
        </w:tc>
      </w:tr>
    </w:tbl>
    <w:bookmarkEnd w:id="64"/>
    <w:bookmarkStart w:id="67" w:name="data-structure-类型定义"/>
    <w:p>
      <w:pPr>
        <w:pStyle w:val="21"/>
      </w:pPr>
      <w:r>
        <w:t>Data Structure 类型定义</w:t>
      </w:r>
    </w:p>
    <w:bookmarkStart w:id="68" w:name="struct-ipcs_ring_type"/>
    <w:p>
      <w:pPr>
        <w:pStyle w:val="3"/>
      </w:pPr>
      <w:r>
        <w:t>struct IPCS_RING_TYPE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uint64</w:t>
            </w:r>
          </w:p>
        </w:tc>
        <w:tc>
          <w:tcPr/>
          <w:p>
            <w:pPr>
              <w:pStyle w:val="Compact"/>
            </w:pPr>
            <w:r>
              <w:rPr>
                <w:rFonts w:ascii="Microsoft YaHei" w:hAnsi="Microsoft YaHei" w:eastAsia="微软雅黑"/>
                <w:b w:val="0"/>
                <w:sz w:val="20"/>
              </w:rPr>
              <w:t xml:space="preserve">sentinel</w:t>
            </w:r>
          </w:p>
        </w:tc>
        <w:tc>
          <w:tcPr/>
          <w:p>
            <w:pPr>
              <w:pStyle w:val="Compact"/>
            </w:pPr>
            <w:r>
              <w:rPr>
                <w:rFonts w:ascii="Microsoft YaHei" w:hAnsi="Microsoft YaHei" w:eastAsia="微软雅黑"/>
                <w:b w:val="0"/>
                <w:sz w:val="20"/>
              </w:rPr>
              <w:t xml:space="preserve">a magic word to ensure ring integrity</w:t>
            </w:r>
          </w:p>
        </w:tc>
      </w:tr>
      <w:tr>
        <w:tc>
          <w:tcPr/>
          <w:p>
            <w:pPr>
              <w:pStyle w:val="Compact"/>
            </w:pPr>
            <w:r>
              <w:rPr>
                <w:rFonts w:ascii="Microsoft YaHei" w:hAnsi="Microsoft YaHei" w:eastAsia="微软雅黑"/>
                <w:b w:val="0"/>
                <w:sz w:val="20"/>
              </w:rPr>
              <w:t xml:space="preserve">volatile uint32</w:t>
            </w:r>
          </w:p>
        </w:tc>
        <w:tc>
          <w:tcPr/>
          <w:p>
            <w:pPr>
              <w:pStyle w:val="Compact"/>
            </w:pPr>
            <w:r>
              <w:rPr>
                <w:rFonts w:ascii="Microsoft YaHei" w:hAnsi="Microsoft YaHei" w:eastAsia="微软雅黑"/>
                <w:b w:val="0"/>
                <w:sz w:val="20"/>
              </w:rPr>
              <w:t xml:space="preserve">write</w:t>
            </w:r>
          </w:p>
        </w:tc>
        <w:tc>
          <w:tcPr/>
          <w:p>
            <w:pPr>
              <w:pStyle w:val="Compact"/>
            </w:pPr>
            <w:r>
              <w:rPr>
                <w:rFonts w:ascii="Microsoft YaHei" w:hAnsi="Microsoft YaHei" w:eastAsia="微软雅黑"/>
                <w:b w:val="0"/>
                <w:sz w:val="20"/>
              </w:rPr>
              <w:t xml:space="preserve">write index, position used to store next byte in the buffer</w:t>
            </w:r>
          </w:p>
        </w:tc>
      </w:tr>
      <w:tr>
        <w:tc>
          <w:tcPr/>
          <w:p>
            <w:pPr>
              <w:pStyle w:val="Compact"/>
            </w:pPr>
            <w:r>
              <w:rPr>
                <w:rFonts w:ascii="Microsoft YaHei" w:hAnsi="Microsoft YaHei" w:eastAsia="微软雅黑"/>
                <w:b w:val="0"/>
                <w:sz w:val="20"/>
              </w:rPr>
              <w:t xml:space="preserve">volatile uint32</w:t>
            </w:r>
          </w:p>
        </w:tc>
        <w:tc>
          <w:tcPr/>
          <w:p>
            <w:pPr>
              <w:pStyle w:val="Compact"/>
            </w:pPr>
            <w:r>
              <w:rPr>
                <w:rFonts w:ascii="Microsoft YaHei" w:hAnsi="Microsoft YaHei" w:eastAsia="微软雅黑"/>
                <w:b w:val="0"/>
                <w:sz w:val="20"/>
              </w:rPr>
              <w:t xml:space="preserve">read</w:t>
            </w:r>
          </w:p>
        </w:tc>
        <w:tc>
          <w:tcPr/>
          <w:p>
            <w:pPr>
              <w:pStyle w:val="Compact"/>
            </w:pPr>
            <w:r>
              <w:rPr>
                <w:rFonts w:ascii="Microsoft YaHei" w:hAnsi="Microsoft YaHei" w:eastAsia="微软雅黑"/>
                <w:b w:val="0"/>
                <w:sz w:val="20"/>
              </w:rPr>
              <w:t xml:space="preserve">read index, read next byte from this position</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data[]</w:t>
            </w:r>
          </w:p>
        </w:tc>
        <w:tc>
          <w:tcPr/>
          <w:p>
            <w:pPr>
              <w:pStyle w:val="Compact"/>
            </w:pPr>
            <w:r>
              <w:rPr>
                <w:rFonts w:ascii="Microsoft YaHei" w:hAnsi="Microsoft YaHei" w:eastAsia="微软雅黑"/>
                <w:b w:val="0"/>
                <w:sz w:val="20"/>
              </w:rPr>
              <w:t xml:space="preserve">circular buffer</w:t>
            </w:r>
          </w:p>
        </w:tc>
      </w:tr>
    </w:tbl>
    <w:bookmarkEnd w:id="65"/>
    <w:bookmarkStart w:id="69" w:name="struct-ipcs_queue_type"/>
    <w:p>
      <w:pPr>
        <w:pStyle w:val="3"/>
      </w:pPr>
      <w:r>
        <w:t>struct IPCS_QUEUE_TYPE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uint16</w:t>
            </w:r>
          </w:p>
        </w:tc>
        <w:tc>
          <w:tcPr/>
          <w:p>
            <w:pPr>
              <w:pStyle w:val="Compact"/>
            </w:pPr>
            <w:r>
              <w:rPr>
                <w:rFonts w:ascii="Microsoft YaHei" w:hAnsi="Microsoft YaHei" w:eastAsia="微软雅黑"/>
                <w:b w:val="0"/>
                <w:sz w:val="20"/>
              </w:rPr>
              <w:t xml:space="preserve">elem_num</w:t>
            </w:r>
          </w:p>
        </w:tc>
        <w:tc>
          <w:tcPr/>
          <w:p>
            <w:pPr>
              <w:pStyle w:val="Compact"/>
            </w:pPr>
            <w:r>
              <w:rPr>
                <w:rFonts w:ascii="Microsoft YaHei" w:hAnsi="Microsoft YaHei" w:eastAsia="微软雅黑"/>
                <w:b w:val="0"/>
                <w:sz w:val="20"/>
              </w:rPr>
              <w:t xml:space="preserve">number of elements in queue</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elem_size</w:t>
            </w:r>
          </w:p>
        </w:tc>
        <w:tc>
          <w:tcPr/>
          <w:p>
            <w:pPr>
              <w:pStyle w:val="Compact"/>
            </w:pPr>
            <w:r>
              <w:rPr>
                <w:rFonts w:ascii="Microsoft YaHei" w:hAnsi="Microsoft YaHei" w:eastAsia="微软雅黑"/>
                <w:b w:val="0"/>
                <w:sz w:val="20"/>
              </w:rPr>
              <w:t xml:space="preserve">element size in bytes (8-byte multiple)</w:t>
            </w:r>
          </w:p>
        </w:tc>
      </w:tr>
      <w:tr>
        <w:tc>
          <w:tcPr/>
          <w:p>
            <w:pPr>
              <w:pStyle w:val="Compact"/>
            </w:pPr>
            <w:r>
              <w:rPr>
                <w:rFonts w:ascii="Microsoft YaHei" w:hAnsi="Microsoft YaHei" w:eastAsia="微软雅黑"/>
                <w:b w:val="0"/>
                <w:sz w:val="20"/>
              </w:rPr>
              <w:t xml:space="preserve">struct IPCS_RING_TYPE</w:t>
            </w:r>
          </w:p>
        </w:tc>
        <w:tc>
          <w:tcPr/>
          <w:p>
            <w:pPr>
              <w:pStyle w:val="Compact"/>
            </w:pPr>
            <w:r>
              <w:rPr>
                <w:rFonts w:ascii="Microsoft YaHei" w:hAnsi="Microsoft YaHei" w:eastAsia="微软雅黑"/>
                <w:b w:val="0"/>
                <w:sz w:val="20"/>
              </w:rPr>
              <w:t xml:space="preserve">*push_ring</w:t>
            </w:r>
          </w:p>
        </w:tc>
        <w:tc>
          <w:tcPr/>
          <w:p>
            <w:pPr>
              <w:pStyle w:val="Compact"/>
            </w:pPr>
            <w:r>
              <w:rPr>
                <w:rFonts w:ascii="Microsoft YaHei" w:hAnsi="Microsoft YaHei" w:eastAsia="微软雅黑"/>
                <w:b w:val="0"/>
                <w:sz w:val="20"/>
              </w:rPr>
              <w:t xml:space="preserve">push buffer ring mapped in local shared memory</w:t>
            </w:r>
          </w:p>
        </w:tc>
      </w:tr>
      <w:tr>
        <w:tc>
          <w:tcPr/>
          <w:p>
            <w:pPr>
              <w:pStyle w:val="Compact"/>
            </w:pPr>
            <w:r>
              <w:rPr>
                <w:rFonts w:ascii="Microsoft YaHei" w:hAnsi="Microsoft YaHei" w:eastAsia="微软雅黑"/>
                <w:b w:val="0"/>
                <w:sz w:val="20"/>
              </w:rPr>
              <w:t xml:space="preserve">struct IPCS_RING_TYPE</w:t>
            </w:r>
          </w:p>
        </w:tc>
        <w:tc>
          <w:tcPr/>
          <w:p>
            <w:pPr>
              <w:pStyle w:val="Compact"/>
            </w:pPr>
            <w:r>
              <w:rPr>
                <w:rFonts w:ascii="Microsoft YaHei" w:hAnsi="Microsoft YaHei" w:eastAsia="微软雅黑"/>
                <w:b w:val="0"/>
                <w:sz w:val="20"/>
              </w:rPr>
              <w:t xml:space="preserve">*pop_ring</w:t>
            </w:r>
          </w:p>
        </w:tc>
        <w:tc>
          <w:tcPr/>
          <w:p>
            <w:pPr>
              <w:pStyle w:val="Compact"/>
            </w:pPr>
            <w:r>
              <w:rPr>
                <w:rFonts w:ascii="Microsoft YaHei" w:hAnsi="Microsoft YaHei" w:eastAsia="微软雅黑"/>
                <w:b w:val="0"/>
                <w:sz w:val="20"/>
              </w:rPr>
              <w:t xml:space="preserve">pop buffer ring mapped in remote shared memory</w:t>
            </w:r>
          </w:p>
        </w:tc>
      </w:tr>
    </w:tbl>
    <w:bookmarkEnd w:id="66"/>
    <w:bookmarkStart w:id="70" w:name="enum-ipcs_shm_instance_state_e"/>
    <w:p>
      <w:pPr>
        <w:pStyle w:val="3"/>
      </w:pPr>
      <w:r>
        <w:t>enum IPCS_SHM_INSTANCE_STATE_E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IPC_SHM_INSTANCE_USED</w:t>
            </w:r>
          </w:p>
        </w:tc>
        <w:tc>
          <w:tcPr/>
          <w:p>
            <w:pPr>
              <w:pStyle w:val="Compact"/>
            </w:pPr>
            <w:r>
              <w:rPr>
                <w:rFonts w:ascii="Microsoft YaHei" w:hAnsi="Microsoft YaHei" w:eastAsia="微软雅黑"/>
                <w:b w:val="0"/>
                <w:sz w:val="20"/>
              </w:rPr>
              <w:t xml:space="preserve">instance is used</w:t>
            </w:r>
          </w:p>
        </w:tc>
      </w:tr>
      <w:tr>
        <w:tc>
          <w:tcPr/>
          <w:p>
            <w:pPr>
              <w:pStyle w:val="Compact"/>
            </w:pPr>
            <w:r>
              <w:rPr>
                <w:rFonts w:ascii="Microsoft YaHei" w:hAnsi="Microsoft YaHei" w:eastAsia="微软雅黑"/>
                <w:b w:val="0"/>
                <w:sz w:val="20"/>
              </w:rPr>
              <w:t xml:space="preserve">IPC_SHM_INSTANCE_FREE</w:t>
            </w:r>
          </w:p>
        </w:tc>
        <w:tc>
          <w:tcPr/>
          <w:p>
            <w:pPr>
              <w:pStyle w:val="Compact"/>
            </w:pPr>
            <w:r>
              <w:rPr>
                <w:rFonts w:ascii="Microsoft YaHei" w:hAnsi="Microsoft YaHei" w:eastAsia="微软雅黑"/>
                <w:b w:val="0"/>
                <w:sz w:val="20"/>
              </w:rPr>
              <w:t xml:space="preserve">instance is free and can be used</w:t>
            </w:r>
          </w:p>
        </w:tc>
      </w:tr>
      <w:tr>
        <w:tc>
          <w:tcPr/>
          <w:p>
            <w:pPr>
              <w:pStyle w:val="Compact"/>
            </w:pPr>
            <w:r>
              <w:rPr>
                <w:rFonts w:ascii="Microsoft YaHei" w:hAnsi="Microsoft YaHei" w:eastAsia="微软雅黑"/>
                <w:b w:val="0"/>
                <w:sz w:val="20"/>
              </w:rPr>
              <w:t xml:space="preserve">IPC_SHM_INSTANCE_ERROR</w:t>
            </w:r>
          </w:p>
        </w:tc>
        <w:tc>
          <w:tcPr/>
          <w:p>
            <w:pPr>
              <w:pStyle w:val="Compact"/>
            </w:pPr>
            <w:r>
              <w:rPr>
                <w:rFonts w:ascii="Microsoft YaHei" w:hAnsi="Microsoft YaHei" w:eastAsia="微软雅黑"/>
                <w:b w:val="0"/>
                <w:sz w:val="20"/>
              </w:rPr>
              <w:t xml:space="preserve">there are some errors</w:t>
            </w:r>
          </w:p>
        </w:tc>
      </w:tr>
    </w:tbl>
    <w:bookmarkEnd w:id="67"/>
    <w:bookmarkStart w:id="71" w:name="struct-ipcs_shm_pool_addr_type"/>
    <w:p>
      <w:pPr>
        <w:pStyle w:val="3"/>
      </w:pPr>
      <w:r>
        <w:t>struct IPCS_SHM_POOL_ADDR_TYPE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local_pool_shm</w:t>
            </w:r>
          </w:p>
        </w:tc>
        <w:tc>
          <w:tcPr/>
          <w:p>
            <w:pPr>
              <w:pStyle w:val="Compact"/>
            </w:pPr>
            <w:r>
              <w:rPr>
                <w:rFonts w:ascii="Microsoft YaHei" w:hAnsi="Microsoft YaHei" w:eastAsia="微软雅黑"/>
                <w:b w:val="0"/>
                <w:sz w:val="20"/>
              </w:rPr>
              <w:t xml:space="preserve">address of local buffer pool</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remote_pool_shm</w:t>
            </w:r>
          </w:p>
        </w:tc>
        <w:tc>
          <w:tcPr/>
          <w:p>
            <w:pPr>
              <w:pStyle w:val="Compact"/>
            </w:pPr>
            <w:r>
              <w:rPr>
                <w:rFonts w:ascii="Microsoft YaHei" w:hAnsi="Microsoft YaHei" w:eastAsia="微软雅黑"/>
                <w:b w:val="0"/>
                <w:sz w:val="20"/>
              </w:rPr>
              <w:t xml:space="preserve">address of remote buffer pool</w:t>
            </w:r>
          </w:p>
        </w:tc>
      </w:tr>
    </w:tbl>
    <w:bookmarkEnd w:id="68"/>
    <w:bookmarkStart w:id="72" w:name="struct-ipcs_shm_bd_type"/>
    <w:p>
      <w:pPr>
        <w:pStyle w:val="3"/>
      </w:pPr>
      <w:r>
        <w:t>struct IPCS_SHM_BD_TYPE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sint16</w:t>
            </w:r>
          </w:p>
        </w:tc>
        <w:tc>
          <w:tcPr/>
          <w:p>
            <w:pPr>
              <w:pStyle w:val="Compact"/>
            </w:pPr>
            <w:r>
              <w:rPr>
                <w:rFonts w:ascii="Microsoft YaHei" w:hAnsi="Microsoft YaHei" w:eastAsia="微软雅黑"/>
                <w:b w:val="0"/>
                <w:sz w:val="20"/>
              </w:rPr>
              <w:t xml:space="preserve">pool_id</w:t>
            </w:r>
          </w:p>
        </w:tc>
        <w:tc>
          <w:tcPr/>
          <w:p>
            <w:pPr>
              <w:pStyle w:val="Compact"/>
            </w:pPr>
            <w:r>
              <w:rPr>
                <w:rFonts w:ascii="Microsoft YaHei" w:hAnsi="Microsoft YaHei" w:eastAsia="微软雅黑"/>
                <w:b w:val="0"/>
                <w:sz w:val="20"/>
              </w:rPr>
              <w:t xml:space="preserve">index of buffer pool</w:t>
            </w:r>
          </w:p>
        </w:tc>
      </w:tr>
      <w:tr>
        <w:tc>
          <w:tcPr/>
          <w:p>
            <w:pPr>
              <w:pStyle w:val="Compact"/>
            </w:pPr>
            <w:r>
              <w:rPr>
                <w:rFonts w:ascii="Microsoft YaHei" w:hAnsi="Microsoft YaHei" w:eastAsia="微软雅黑"/>
                <w:b w:val="0"/>
                <w:sz w:val="20"/>
              </w:rPr>
              <w:t xml:space="preserve">uint16</w:t>
            </w:r>
          </w:p>
        </w:tc>
        <w:tc>
          <w:tcPr/>
          <w:p>
            <w:pPr>
              <w:pStyle w:val="Compact"/>
            </w:pPr>
            <w:r>
              <w:rPr>
                <w:rFonts w:ascii="Microsoft YaHei" w:hAnsi="Microsoft YaHei" w:eastAsia="微软雅黑"/>
                <w:b w:val="0"/>
                <w:sz w:val="20"/>
              </w:rPr>
              <w:t xml:space="preserve">buf_id</w:t>
            </w:r>
          </w:p>
        </w:tc>
        <w:tc>
          <w:tcPr/>
          <w:p>
            <w:pPr>
              <w:pStyle w:val="Compact"/>
            </w:pPr>
            <w:r>
              <w:rPr>
                <w:rFonts w:ascii="Microsoft YaHei" w:hAnsi="Microsoft YaHei" w:eastAsia="微软雅黑"/>
                <w:b w:val="0"/>
                <w:sz w:val="20"/>
              </w:rPr>
              <w:t xml:space="preserve">index of buffer from buffer pool</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data_size</w:t>
            </w:r>
          </w:p>
        </w:tc>
        <w:tc>
          <w:tcPr/>
          <w:p>
            <w:pPr>
              <w:pStyle w:val="Compact"/>
            </w:pPr>
            <w:r>
              <w:rPr>
                <w:rFonts w:ascii="Microsoft YaHei" w:hAnsi="Microsoft YaHei" w:eastAsia="微软雅黑"/>
                <w:b w:val="0"/>
                <w:sz w:val="20"/>
              </w:rPr>
              <w:t xml:space="preserve">size of data written in buffer</w:t>
            </w:r>
          </w:p>
        </w:tc>
      </w:tr>
    </w:tbl>
    <w:bookmarkEnd w:id="69"/>
    <w:bookmarkStart w:id="73" w:name="struct-ipcs_shm_pool_type"/>
    <w:p>
      <w:pPr>
        <w:pStyle w:val="3"/>
      </w:pPr>
      <w:r>
        <w:t>struct IPCS_SHM_POOL_TYPE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uint16</w:t>
            </w:r>
          </w:p>
        </w:tc>
        <w:tc>
          <w:tcPr/>
          <w:p>
            <w:pPr>
              <w:pStyle w:val="Compact"/>
            </w:pPr>
            <w:r>
              <w:rPr>
                <w:rFonts w:ascii="Microsoft YaHei" w:hAnsi="Microsoft YaHei" w:eastAsia="微软雅黑"/>
                <w:b w:val="0"/>
                <w:sz w:val="20"/>
              </w:rPr>
              <w:t xml:space="preserve">num_bufs</w:t>
            </w:r>
          </w:p>
        </w:tc>
        <w:tc>
          <w:tcPr/>
          <w:p>
            <w:pPr>
              <w:pStyle w:val="Compact"/>
            </w:pPr>
            <w:r>
              <w:rPr>
                <w:rFonts w:ascii="Microsoft YaHei" w:hAnsi="Microsoft YaHei" w:eastAsia="微软雅黑"/>
                <w:b w:val="0"/>
                <w:sz w:val="20"/>
              </w:rPr>
              <w:t xml:space="preserve">number of buffers in pool</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buf_size</w:t>
            </w:r>
          </w:p>
        </w:tc>
        <w:tc>
          <w:tcPr/>
          <w:p>
            <w:pPr>
              <w:pStyle w:val="Compact"/>
            </w:pPr>
            <w:r>
              <w:rPr>
                <w:rFonts w:ascii="Microsoft YaHei" w:hAnsi="Microsoft YaHei" w:eastAsia="微软雅黑"/>
                <w:b w:val="0"/>
                <w:sz w:val="20"/>
              </w:rPr>
              <w:t xml:space="preserve">size of buffers</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shm_size</w:t>
            </w:r>
          </w:p>
        </w:tc>
        <w:tc>
          <w:tcPr/>
          <w:p>
            <w:pPr>
              <w:pStyle w:val="Compact"/>
            </w:pPr>
            <w:r>
              <w:rPr>
                <w:rFonts w:ascii="Microsoft YaHei" w:hAnsi="Microsoft YaHei" w:eastAsia="微软雅黑"/>
                <w:b w:val="0"/>
                <w:sz w:val="20"/>
              </w:rPr>
              <w:t xml:space="preserve">size of shared memory mapped by this pool (queue + bufs)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local_pool_addr</w:t>
            </w:r>
          </w:p>
        </w:tc>
        <w:tc>
          <w:tcPr/>
          <w:p>
            <w:pPr>
              <w:pStyle w:val="Compact"/>
            </w:pPr>
            <w:r>
              <w:rPr>
                <w:rFonts w:ascii="Microsoft YaHei" w:hAnsi="Microsoft YaHei" w:eastAsia="微软雅黑"/>
                <w:b w:val="0"/>
                <w:sz w:val="20"/>
              </w:rPr>
              <w:t xml:space="preserve">address of local buffer pool</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remote_pool_addr</w:t>
            </w:r>
          </w:p>
        </w:tc>
        <w:tc>
          <w:tcPr/>
          <w:p>
            <w:pPr>
              <w:pStyle w:val="Compact"/>
            </w:pPr>
            <w:r>
              <w:rPr>
                <w:rFonts w:ascii="Microsoft YaHei" w:hAnsi="Microsoft YaHei" w:eastAsia="微软雅黑"/>
                <w:b w:val="0"/>
                <w:sz w:val="20"/>
              </w:rPr>
              <w:t xml:space="preserve">address of remote buffer pool</w:t>
            </w:r>
          </w:p>
        </w:tc>
      </w:tr>
      <w:tr>
        <w:tc>
          <w:tcPr/>
          <w:p>
            <w:pPr>
              <w:pStyle w:val="Compact"/>
            </w:pPr>
            <w:r>
              <w:rPr>
                <w:rFonts w:ascii="Microsoft YaHei" w:hAnsi="Microsoft YaHei" w:eastAsia="微软雅黑"/>
                <w:b w:val="0"/>
                <w:sz w:val="20"/>
              </w:rPr>
              <w:t xml:space="preserve">struct IPCS_QUEUE_TYPE</w:t>
            </w:r>
          </w:p>
        </w:tc>
        <w:tc>
          <w:tcPr/>
          <w:p>
            <w:pPr>
              <w:pStyle w:val="Compact"/>
            </w:pPr>
            <w:r>
              <w:rPr>
                <w:rFonts w:ascii="Microsoft YaHei" w:hAnsi="Microsoft YaHei" w:eastAsia="微软雅黑"/>
                <w:b w:val="0"/>
                <w:sz w:val="20"/>
              </w:rPr>
              <w:t xml:space="preserve">bd_queue</w:t>
            </w:r>
          </w:p>
        </w:tc>
        <w:tc>
          <w:tcPr/>
          <w:p>
            <w:pPr>
              <w:pStyle w:val="Compact"/>
            </w:pPr>
            <w:r>
              <w:rPr>
                <w:rFonts w:ascii="Microsoft YaHei" w:hAnsi="Microsoft YaHei" w:eastAsia="微软雅黑"/>
                <w:b w:val="0"/>
                <w:sz w:val="20"/>
              </w:rPr>
              <w:t xml:space="preserve">queue containing BDs of free buffers</w:t>
            </w:r>
          </w:p>
        </w:tc>
      </w:tr>
    </w:tbl>
    <w:bookmarkEnd w:id="70"/>
    <w:bookmarkStart w:id="74" w:name="struct-ipcs_managed_channel_type"/>
    <w:p>
      <w:pPr>
        <w:pStyle w:val="3"/>
      </w:pPr>
      <w:r>
        <w:t>struct IPCS_MANAGED_CHANNEL_TYPE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struct IPCS_QUEUE_TYPE</w:t>
            </w:r>
          </w:p>
        </w:tc>
        <w:tc>
          <w:tcPr/>
          <w:p>
            <w:pPr>
              <w:pStyle w:val="Compact"/>
            </w:pPr>
            <w:r>
              <w:rPr>
                <w:rFonts w:ascii="Microsoft YaHei" w:hAnsi="Microsoft YaHei" w:eastAsia="微软雅黑"/>
                <w:b w:val="0"/>
                <w:sz w:val="20"/>
              </w:rPr>
              <w:t xml:space="preserve">bd_queue</w:t>
            </w:r>
          </w:p>
        </w:tc>
        <w:tc>
          <w:tcPr/>
          <w:p>
            <w:pPr>
              <w:pStyle w:val="Compact"/>
            </w:pPr>
            <w:r>
              <w:rPr>
                <w:rFonts w:ascii="Microsoft YaHei" w:hAnsi="Microsoft YaHei" w:eastAsia="微软雅黑"/>
                <w:b w:val="0"/>
                <w:sz w:val="20"/>
              </w:rPr>
              <w:t xml:space="preserve">queue containing BDs of sent/received buffers</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num_pools</w:t>
            </w:r>
          </w:p>
        </w:tc>
        <w:tc>
          <w:tcPr/>
          <w:p>
            <w:pPr>
              <w:pStyle w:val="Compact"/>
            </w:pPr>
            <w:r>
              <w:rPr>
                <w:rFonts w:ascii="Microsoft YaHei" w:hAnsi="Microsoft YaHei" w:eastAsia="微软雅黑"/>
                <w:b w:val="0"/>
                <w:sz w:val="20"/>
              </w:rPr>
              <w:t xml:space="preserve">number of buffer pools</w:t>
            </w:r>
          </w:p>
        </w:tc>
      </w:tr>
      <w:tr>
        <w:tc>
          <w:tcPr/>
          <w:p>
            <w:pPr>
              <w:pStyle w:val="Compact"/>
            </w:pPr>
            <w:r>
              <w:rPr>
                <w:rFonts w:ascii="Microsoft YaHei" w:hAnsi="Microsoft YaHei" w:eastAsia="微软雅黑"/>
                <w:b w:val="0"/>
                <w:sz w:val="20"/>
              </w:rPr>
              <w:t xml:space="preserve">struct IPCS_SHM_POOL_TYPE</w:t>
            </w:r>
          </w:p>
        </w:tc>
        <w:tc>
          <w:tcPr/>
          <w:p>
            <w:pPr>
              <w:pStyle w:val="Compact"/>
            </w:pPr>
            <w:r>
              <w:rPr>
                <w:rFonts w:ascii="Microsoft YaHei" w:hAnsi="Microsoft YaHei" w:eastAsia="微软雅黑"/>
                <w:b w:val="0"/>
                <w:sz w:val="20"/>
              </w:rPr>
              <w:t xml:space="preserve">pools[IPC_SHM_MAX_POOLS]</w:t>
            </w:r>
          </w:p>
        </w:tc>
        <w:tc>
          <w:tcPr/>
          <w:p>
            <w:pPr>
              <w:pStyle w:val="Compact"/>
            </w:pPr>
            <w:r>
              <w:rPr>
                <w:rFonts w:ascii="Microsoft YaHei" w:hAnsi="Microsoft YaHei" w:eastAsia="微软雅黑"/>
                <w:b w:val="0"/>
                <w:sz w:val="20"/>
              </w:rPr>
              <w:t xml:space="preserve">buffer pools private data</w:t>
            </w:r>
          </w:p>
        </w:tc>
      </w:tr>
      <w:tr>
        <w:tc>
          <w:tcPr/>
          <w:p>
            <w:pPr>
              <w:pStyle w:val="Compact"/>
            </w:pPr>
            <w:r>
              <w:rPr>
                <w:rFonts w:ascii="Microsoft YaHei" w:hAnsi="Microsoft YaHei" w:eastAsia="微软雅黑"/>
                <w:b w:val="0"/>
                <w:sz w:val="20"/>
              </w:rPr>
              <w:t xml:space="preserve">void (rx_cb)(void cb_arg, const uint8 instance, sint32 chan_id, void *buf, uint32 size)</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receive callback</w:t>
            </w:r>
          </w:p>
        </w:tc>
      </w:tr>
      <w:tr>
        <w:tc>
          <w:tcPr/>
          <w:p>
            <w:pPr>
              <w:pStyle w:val="Compact"/>
            </w:pPr>
            <w:r>
              <w:rPr>
                <w:rFonts w:ascii="Microsoft YaHei" w:hAnsi="Microsoft YaHei" w:eastAsia="微软雅黑"/>
                <w:b w:val="0"/>
                <w:sz w:val="20"/>
              </w:rPr>
              <w:t xml:space="preserve">void</w:t>
            </w:r>
          </w:p>
        </w:tc>
        <w:tc>
          <w:tcPr/>
          <w:p>
            <w:pPr>
              <w:pStyle w:val="Compact"/>
            </w:pPr>
            <w:r>
              <w:rPr>
                <w:rFonts w:ascii="Microsoft YaHei" w:hAnsi="Microsoft YaHei" w:eastAsia="微软雅黑"/>
                <w:b w:val="0"/>
                <w:sz w:val="20"/>
              </w:rPr>
              <w:t xml:space="preserve">*cb_arg</w:t>
            </w:r>
          </w:p>
        </w:tc>
        <w:tc>
          <w:tcPr/>
          <w:p>
            <w:pPr>
              <w:pStyle w:val="Compact"/>
            </w:pPr>
            <w:r>
              <w:rPr>
                <w:rFonts w:ascii="Microsoft YaHei" w:hAnsi="Microsoft YaHei" w:eastAsia="微软雅黑"/>
                <w:b w:val="0"/>
                <w:sz w:val="20"/>
              </w:rPr>
              <w:t xml:space="preserve">optional receive callback argument</w:t>
            </w:r>
          </w:p>
        </w:tc>
      </w:tr>
    </w:tbl>
    <w:bookmarkEnd w:id="71"/>
    <w:bookmarkStart w:id="75" w:name="struct-ipcs_channel_umem_type"/>
    <w:p>
      <w:pPr>
        <w:pStyle w:val="3"/>
      </w:pPr>
      <w:r>
        <w:t>struct IPCS_CHANNEL_UMEM_TYPE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sentinel</w:t>
            </w:r>
          </w:p>
        </w:tc>
        <w:tc>
          <w:tcPr/>
          <w:p>
            <w:pPr>
              <w:pStyle w:val="Compact"/>
            </w:pPr>
            <w:r>
              <w:rPr>
                <w:rFonts w:ascii="Microsoft YaHei" w:hAnsi="Microsoft YaHei" w:eastAsia="微软雅黑"/>
                <w:b w:val="0"/>
                <w:sz w:val="20"/>
              </w:rPr>
              <w:t xml:space="preserve">magic word to ensure unmanaged channel integrity</w:t>
            </w:r>
          </w:p>
        </w:tc>
      </w:tr>
      <w:tr>
        <w:tc>
          <w:tcPr/>
          <w:p>
            <w:pPr>
              <w:pStyle w:val="Compact"/>
            </w:pPr>
            <w:r>
              <w:rPr>
                <w:rFonts w:ascii="Microsoft YaHei" w:hAnsi="Microsoft YaHei" w:eastAsia="微软雅黑"/>
                <w:b w:val="0"/>
                <w:sz w:val="20"/>
              </w:rPr>
              <w:t xml:space="preserve">volatile uint32</w:t>
            </w:r>
          </w:p>
        </w:tc>
        <w:tc>
          <w:tcPr/>
          <w:p>
            <w:pPr>
              <w:pStyle w:val="Compact"/>
            </w:pPr>
            <w:r>
              <w:rPr>
                <w:rFonts w:ascii="Microsoft YaHei" w:hAnsi="Microsoft YaHei" w:eastAsia="微软雅黑"/>
                <w:b w:val="0"/>
                <w:sz w:val="20"/>
              </w:rPr>
              <w:t xml:space="preserve">tx_count</w:t>
            </w:r>
          </w:p>
        </w:tc>
        <w:tc>
          <w:tcPr/>
          <w:p>
            <w:pPr>
              <w:pStyle w:val="Compact"/>
            </w:pPr>
            <w:r>
              <w:rPr>
                <w:rFonts w:ascii="Microsoft YaHei" w:hAnsi="Microsoft YaHei" w:eastAsia="微软雅黑"/>
                <w:b w:val="0"/>
                <w:sz w:val="20"/>
              </w:rPr>
              <w:t xml:space="preserve">local channel Tx counter (it wraps around at max uint32)</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mem[]</w:t>
            </w:r>
          </w:p>
        </w:tc>
        <w:tc>
          <w:tcPr/>
          <w:p>
            <w:pPr>
              <w:pStyle w:val="Compact"/>
            </w:pPr>
            <w:r>
              <w:rPr>
                <w:rFonts w:ascii="Microsoft YaHei" w:hAnsi="Microsoft YaHei" w:eastAsia="微软雅黑"/>
                <w:b w:val="0"/>
                <w:sz w:val="20"/>
              </w:rPr>
              <w:t xml:space="preserve">local channel unmanaged memory buffer</w:t>
            </w:r>
          </w:p>
        </w:tc>
      </w:tr>
    </w:tbl>
    <w:bookmarkEnd w:id="72"/>
    <w:bookmarkStart w:id="76" w:name="struct-ipcs_unmanaged_channel_type"/>
    <w:p>
      <w:pPr>
        <w:pStyle w:val="3"/>
      </w:pPr>
      <w:r>
        <w:t>struct IPCS_UNMANAGED_CHANNEL_TYPE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size</w:t>
            </w:r>
          </w:p>
        </w:tc>
        <w:tc>
          <w:tcPr/>
          <w:p>
            <w:pPr>
              <w:pStyle w:val="Compact"/>
            </w:pPr>
            <w:r>
              <w:rPr>
                <w:rFonts w:ascii="Microsoft YaHei" w:hAnsi="Microsoft YaHei" w:eastAsia="微软雅黑"/>
                <w:b w:val="0"/>
                <w:sz w:val="20"/>
              </w:rPr>
              <w:t xml:space="preserve">unmanaged channel memory size requested by app</w:t>
            </w:r>
          </w:p>
        </w:tc>
      </w:tr>
      <w:tr>
        <w:tc>
          <w:tcPr/>
          <w:p>
            <w:pPr>
              <w:pStyle w:val="Compact"/>
            </w:pPr>
            <w:r>
              <w:rPr>
                <w:rFonts w:ascii="Microsoft YaHei" w:hAnsi="Microsoft YaHei" w:eastAsia="微软雅黑"/>
                <w:b w:val="0"/>
                <w:sz w:val="20"/>
              </w:rPr>
              <w:t xml:space="preserve">struct IPCS_CHANNEL_UMEM_TYPE</w:t>
            </w:r>
          </w:p>
        </w:tc>
        <w:tc>
          <w:tcPr/>
          <w:p>
            <w:pPr>
              <w:pStyle w:val="Compact"/>
            </w:pPr>
            <w:r>
              <w:rPr>
                <w:rFonts w:ascii="Microsoft YaHei" w:hAnsi="Microsoft YaHei" w:eastAsia="微软雅黑"/>
                <w:b w:val="0"/>
                <w:sz w:val="20"/>
              </w:rPr>
              <w:t xml:space="preserve">*local_mem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struct IPCS_CHANNEL_UMEM_TYPE</w:t>
            </w:r>
          </w:p>
        </w:tc>
        <w:tc>
          <w:tcPr/>
          <w:p>
            <w:pPr>
              <w:pStyle w:val="Compact"/>
            </w:pPr>
            <w:r>
              <w:rPr>
                <w:rFonts w:ascii="Microsoft YaHei" w:hAnsi="Microsoft YaHei" w:eastAsia="微软雅黑"/>
                <w:b w:val="0"/>
                <w:sz w:val="20"/>
              </w:rPr>
              <w:t xml:space="preserve">*remote_mem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remote_tx_count</w:t>
            </w:r>
          </w:p>
        </w:tc>
        <w:tc>
          <w:tcPr/>
          <w:p>
            <w:pPr>
              <w:pStyle w:val="Compact"/>
            </w:pPr>
            <w:r>
              <w:rPr>
                <w:rFonts w:ascii="Microsoft YaHei" w:hAnsi="Microsoft YaHei" w:eastAsia="微软雅黑"/>
                <w:b w:val="0"/>
                <w:sz w:val="20"/>
              </w:rPr>
              <w:t xml:space="preserve">copy of remote Tx counter</w:t>
            </w:r>
          </w:p>
        </w:tc>
      </w:tr>
      <w:tr>
        <w:tc>
          <w:tcPr/>
          <w:p>
            <w:pPr>
              <w:pStyle w:val="Compact"/>
            </w:pPr>
            <w:r>
              <w:rPr>
                <w:rFonts w:ascii="Microsoft YaHei" w:hAnsi="Microsoft YaHei" w:eastAsia="微软雅黑"/>
                <w:b w:val="0"/>
                <w:sz w:val="20"/>
              </w:rPr>
              <w:t xml:space="preserve">void (rx_cb)(void cb_arg, const uint8 instance, sint32 chan_id, void *buf)</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receive callback</w:t>
            </w:r>
          </w:p>
        </w:tc>
      </w:tr>
      <w:tr>
        <w:tc>
          <w:tcPr/>
          <w:p>
            <w:pPr>
              <w:pStyle w:val="Compact"/>
            </w:pPr>
            <w:r>
              <w:rPr>
                <w:rFonts w:ascii="Microsoft YaHei" w:hAnsi="Microsoft YaHei" w:eastAsia="微软雅黑"/>
                <w:b w:val="0"/>
                <w:sz w:val="20"/>
              </w:rPr>
              <w:t xml:space="preserve">void</w:t>
            </w:r>
          </w:p>
        </w:tc>
        <w:tc>
          <w:tcPr/>
          <w:p>
            <w:pPr>
              <w:pStyle w:val="Compact"/>
            </w:pPr>
            <w:r>
              <w:rPr>
                <w:rFonts w:ascii="Microsoft YaHei" w:hAnsi="Microsoft YaHei" w:eastAsia="微软雅黑"/>
                <w:b w:val="0"/>
                <w:sz w:val="20"/>
              </w:rPr>
              <w:t xml:space="preserve">*cb_arg</w:t>
            </w:r>
          </w:p>
        </w:tc>
        <w:tc>
          <w:tcPr/>
          <w:p>
            <w:pPr>
              <w:pStyle w:val="Compact"/>
            </w:pPr>
            <w:r>
              <w:rPr>
                <w:rFonts w:ascii="Microsoft YaHei" w:hAnsi="Microsoft YaHei" w:eastAsia="微软雅黑"/>
                <w:b w:val="0"/>
                <w:sz w:val="20"/>
              </w:rPr>
              <w:t xml:space="preserve">optional receive callback argument</w:t>
            </w:r>
          </w:p>
        </w:tc>
      </w:tr>
    </w:tbl>
    <w:bookmarkEnd w:id="73"/>
    <w:bookmarkStart w:id="77" w:name="struct-ipcs_shm_channel_type"/>
    <w:p>
      <w:pPr>
        <w:pStyle w:val="3"/>
      </w:pPr>
      <w:r>
        <w:t>struct IPCS_SHM_CHANNEL_TYPE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id</w:t>
            </w:r>
          </w:p>
        </w:tc>
        <w:tc>
          <w:tcPr/>
          <w:p>
            <w:pPr>
              <w:pStyle w:val="Compact"/>
            </w:pPr>
            <w:r>
              <w:rPr>
                <w:rFonts w:ascii="Microsoft YaHei" w:hAnsi="Microsoft YaHei" w:eastAsia="微软雅黑"/>
                <w:b w:val="0"/>
                <w:sz w:val="20"/>
              </w:rPr>
              <w:t xml:space="preserve">channel id</w:t>
            </w:r>
          </w:p>
        </w:tc>
      </w:tr>
      <w:tr>
        <w:tc>
          <w:tcPr/>
          <w:p>
            <w:pPr>
              <w:pStyle w:val="Compact"/>
            </w:pPr>
            <w:r>
              <w:rPr>
                <w:rFonts w:ascii="Microsoft YaHei" w:hAnsi="Microsoft YaHei" w:eastAsia="微软雅黑"/>
                <w:b w:val="0"/>
                <w:sz w:val="20"/>
              </w:rPr>
              <w:t xml:space="preserve">enum IPCS_SHM_CHANNEL_TYPE_E</w:t>
            </w:r>
          </w:p>
        </w:tc>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channel type (see IPCS_SHM_CHANNEL_TYPE_E)</w:t>
            </w:r>
          </w:p>
        </w:tc>
      </w:tr>
      <w:tr>
        <w:tc>
          <w:tcPr/>
          <w:p>
            <w:pPr>
              <w:pStyle w:val="Compact"/>
            </w:pPr>
            <w:r>
              <w:rPr>
                <w:rFonts w:ascii="Microsoft YaHei" w:hAnsi="Microsoft YaHei" w:eastAsia="微软雅黑"/>
                <w:b w:val="0"/>
                <w:sz w:val="20"/>
              </w:rPr>
              <w:t xml:space="preserve">struct IPCS_MANAGED_CHANNEL_TYPE</w:t>
            </w:r>
          </w:p>
        </w:tc>
        <w:tc>
          <w:tcPr/>
          <w:p>
            <w:pPr>
              <w:pStyle w:val="Compact"/>
            </w:pPr>
            <w:r>
              <w:rPr>
                <w:rFonts w:ascii="Microsoft YaHei" w:hAnsi="Microsoft YaHei" w:eastAsia="微软雅黑"/>
                <w:b w:val="0"/>
                <w:sz w:val="20"/>
              </w:rPr>
              <w:t xml:space="preserve">ch.mng</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struct IPCS_UNMANAGED_CHANNEL_TYPE</w:t>
            </w:r>
          </w:p>
        </w:tc>
        <w:tc>
          <w:tcPr/>
          <w:p>
            <w:pPr>
              <w:pStyle w:val="Compact"/>
            </w:pPr>
            <w:r>
              <w:rPr>
                <w:rFonts w:ascii="Microsoft YaHei" w:hAnsi="Microsoft YaHei" w:eastAsia="微软雅黑"/>
                <w:b w:val="0"/>
                <w:sz w:val="20"/>
              </w:rPr>
              <w:t xml:space="preserve">ch.umng</w:t>
            </w:r>
          </w:p>
        </w:tc>
        <w:tc>
          <w:tcPr/>
          <w:p>
            <w:pPr>
              <w:pStyle w:val="Compact"/>
            </w:pPr>
            <w:r>
              <w:rPr>
                <w:rFonts w:hint="eastAsia" w:ascii="Microsoft YaHei" w:hAnsi="Microsoft YaHei" w:eastAsia="微软雅黑"/>
                <w:b w:val="0"/>
                <w:sz w:val="20"/>
              </w:rPr>
              <w:t xml:space="preserve">源码未提供描述</w:t>
            </w:r>
          </w:p>
        </w:tc>
      </w:tr>
    </w:tbl>
    <w:bookmarkEnd w:id="74"/>
    <w:bookmarkStart w:id="78" w:name="struct-ipcs_shm_global_type"/>
    <w:p>
      <w:pPr>
        <w:pStyle w:val="3"/>
      </w:pPr>
      <w:r>
        <w:t>struct IPCS_SHM_GLOBAL_TYPE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uint64</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state to indicate whether local is initialized</w:t>
            </w:r>
          </w:p>
        </w:tc>
      </w:tr>
    </w:tbl>
    <w:bookmarkEnd w:id="75"/>
    <w:bookmarkStart w:id="79" w:name="struct-ipcs_shm_priv_type"/>
    <w:p>
      <w:pPr>
        <w:pStyle w:val="3"/>
      </w:pPr>
      <w:r>
        <w:t>struct IPCS_SHM_PRIV_TYPE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shm_size</w:t>
            </w:r>
          </w:p>
        </w:tc>
        <w:tc>
          <w:tcPr/>
          <w:p>
            <w:pPr>
              <w:pStyle w:val="Compact"/>
            </w:pPr>
            <w:r>
              <w:rPr>
                <w:rFonts w:ascii="Microsoft YaHei" w:hAnsi="Microsoft YaHei" w:eastAsia="微软雅黑"/>
                <w:b w:val="0"/>
                <w:sz w:val="20"/>
              </w:rPr>
              <w:t xml:space="preserve">local/remote shared memory size</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num_channels</w:t>
            </w:r>
          </w:p>
        </w:tc>
        <w:tc>
          <w:tcPr/>
          <w:p>
            <w:pPr>
              <w:pStyle w:val="Compact"/>
            </w:pPr>
            <w:r>
              <w:rPr>
                <w:rFonts w:ascii="Microsoft YaHei" w:hAnsi="Microsoft YaHei" w:eastAsia="微软雅黑"/>
                <w:b w:val="0"/>
                <w:sz w:val="20"/>
              </w:rPr>
              <w:t xml:space="preserve">number of shared memory channels</w:t>
            </w:r>
          </w:p>
        </w:tc>
      </w:tr>
      <w:tr>
        <w:tc>
          <w:tcPr/>
          <w:p>
            <w:pPr>
              <w:pStyle w:val="Compact"/>
            </w:pPr>
            <w:r>
              <w:rPr>
                <w:rFonts w:ascii="Microsoft YaHei" w:hAnsi="Microsoft YaHei" w:eastAsia="微软雅黑"/>
                <w:b w:val="0"/>
                <w:sz w:val="20"/>
              </w:rPr>
              <w:t xml:space="preserve">struct IPCS_SHM_CHANNEL_TYPE</w:t>
            </w:r>
          </w:p>
        </w:tc>
        <w:tc>
          <w:tcPr/>
          <w:p>
            <w:pPr>
              <w:pStyle w:val="Compact"/>
            </w:pPr>
            <w:r>
              <w:rPr>
                <w:rFonts w:ascii="Microsoft YaHei" w:hAnsi="Microsoft YaHei" w:eastAsia="微软雅黑"/>
                <w:b w:val="0"/>
                <w:sz w:val="20"/>
              </w:rPr>
              <w:t xml:space="preserve">channels[IPC_SHM_MAX_CHANNELS]</w:t>
            </w:r>
          </w:p>
        </w:tc>
        <w:tc>
          <w:tcPr/>
          <w:p>
            <w:pPr>
              <w:pStyle w:val="Compact"/>
            </w:pPr>
            <w:r>
              <w:rPr>
                <w:rFonts w:ascii="Microsoft YaHei" w:hAnsi="Microsoft YaHei" w:eastAsia="微软雅黑"/>
                <w:b w:val="0"/>
                <w:sz w:val="20"/>
              </w:rPr>
              <w:t xml:space="preserve">ipc channels private data</w:t>
            </w:r>
          </w:p>
        </w:tc>
      </w:tr>
      <w:tr>
        <w:tc>
          <w:tcPr/>
          <w:p>
            <w:pPr>
              <w:pStyle w:val="Compact"/>
            </w:pPr>
            <w:r>
              <w:rPr>
                <w:rFonts w:ascii="Microsoft YaHei" w:hAnsi="Microsoft YaHei" w:eastAsia="微软雅黑"/>
                <w:b w:val="0"/>
                <w:sz w:val="20"/>
              </w:rPr>
              <w:t xml:space="preserve">struct IPCS_SHM_GLOBAL_TYPE</w:t>
            </w:r>
          </w:p>
        </w:tc>
        <w:tc>
          <w:tcPr/>
          <w:p>
            <w:pPr>
              <w:pStyle w:val="Compact"/>
            </w:pPr>
            <w:r>
              <w:rPr>
                <w:rFonts w:ascii="Microsoft YaHei" w:hAnsi="Microsoft YaHei" w:eastAsia="微软雅黑"/>
                <w:b w:val="0"/>
                <w:sz w:val="20"/>
              </w:rPr>
              <w:t xml:space="preserve">*global</w:t>
            </w:r>
          </w:p>
        </w:tc>
        <w:tc>
          <w:tcPr/>
          <w:p>
            <w:pPr>
              <w:pStyle w:val="Compact"/>
            </w:pPr>
            <w:r>
              <w:rPr>
                <w:rFonts w:ascii="Microsoft YaHei" w:hAnsi="Microsoft YaHei" w:eastAsia="微软雅黑"/>
                <w:b w:val="0"/>
                <w:sz w:val="20"/>
              </w:rPr>
              <w:t xml:space="preserve">local global data shared with remote</w:t>
            </w:r>
          </w:p>
        </w:tc>
      </w:tr>
    </w:tbl>
    <w:bookmarkEnd w:id="76"/>
    <w:bookmarkStart w:id="80" w:name="enum-ipcs_shm_channel_type_e"/>
    <w:p>
      <w:pPr>
        <w:pStyle w:val="3"/>
      </w:pPr>
      <w:r>
        <w:t>enum IPCS_SHM_CHANNEL_TYPE_E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IPC_SHM_MANAGED</w:t>
            </w:r>
          </w:p>
        </w:tc>
        <w:tc>
          <w:tcPr/>
          <w:p>
            <w:pPr>
              <w:pStyle w:val="Compact"/>
            </w:pPr>
            <w:r>
              <w:rPr>
                <w:rFonts w:ascii="Microsoft YaHei" w:hAnsi="Microsoft YaHei" w:eastAsia="微软雅黑"/>
                <w:b w:val="0"/>
                <w:sz w:val="20"/>
              </w:rPr>
              <w:t xml:space="preserve">channel with buffer management enabled</w:t>
            </w:r>
          </w:p>
        </w:tc>
      </w:tr>
      <w:tr>
        <w:tc>
          <w:tcPr/>
          <w:p>
            <w:pPr>
              <w:pStyle w:val="Compact"/>
            </w:pPr>
            <w:r>
              <w:rPr>
                <w:rFonts w:ascii="Microsoft YaHei" w:hAnsi="Microsoft YaHei" w:eastAsia="微软雅黑"/>
                <w:b w:val="0"/>
                <w:sz w:val="20"/>
              </w:rPr>
              <w:t xml:space="preserve">IPC_SHM_UNMANAGED</w:t>
            </w:r>
          </w:p>
        </w:tc>
        <w:tc>
          <w:tcPr/>
          <w:p>
            <w:pPr>
              <w:pStyle w:val="Compact"/>
            </w:pPr>
            <w:r>
              <w:rPr>
                <w:rFonts w:ascii="Microsoft YaHei" w:hAnsi="Microsoft YaHei" w:eastAsia="微软雅黑"/>
                <w:b w:val="0"/>
                <w:sz w:val="20"/>
              </w:rPr>
              <w:t xml:space="preserve">buf mgmt disabled, app owns entire channel memory</w:t>
            </w:r>
          </w:p>
        </w:tc>
      </w:tr>
    </w:tbl>
    <w:bookmarkEnd w:id="77"/>
    <w:bookmarkStart w:id="81" w:name="enum-ipcs_shm_core_type_e"/>
    <w:p>
      <w:pPr>
        <w:pStyle w:val="3"/>
      </w:pPr>
      <w:r>
        <w:t>enum IPCS_SHM_CORE_TYPE_E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IPC_CORE_DEFAULT</w:t>
            </w:r>
          </w:p>
        </w:tc>
        <w:tc>
          <w:tcPr/>
          <w:p>
            <w:pPr>
              <w:pStyle w:val="Compact"/>
            </w:pPr>
            <w:r>
              <w:rPr>
                <w:rFonts w:ascii="Microsoft YaHei" w:hAnsi="Microsoft YaHei" w:eastAsia="微软雅黑"/>
                <w:b w:val="0"/>
                <w:sz w:val="20"/>
              </w:rPr>
              <w:t xml:space="preserve">used for letting driver auto-select remote core type</w:t>
            </w:r>
          </w:p>
        </w:tc>
      </w:tr>
      <w:tr>
        <w:tc>
          <w:tcPr/>
          <w:p>
            <w:pPr>
              <w:pStyle w:val="Compact"/>
            </w:pPr>
            <w:r>
              <w:rPr>
                <w:rFonts w:ascii="Microsoft YaHei" w:hAnsi="Microsoft YaHei" w:eastAsia="微软雅黑"/>
                <w:b w:val="0"/>
                <w:sz w:val="20"/>
              </w:rPr>
              <w:t xml:space="preserve">IPC_CORE_A53</w:t>
            </w:r>
          </w:p>
        </w:tc>
        <w:tc>
          <w:tcPr/>
          <w:p>
            <w:pPr>
              <w:pStyle w:val="Compact"/>
            </w:pPr>
            <w:r>
              <w:rPr>
                <w:rFonts w:ascii="Microsoft YaHei" w:hAnsi="Microsoft YaHei" w:eastAsia="微软雅黑"/>
                <w:b w:val="0"/>
                <w:sz w:val="20"/>
              </w:rPr>
              <w:t xml:space="preserve">ARM Cortex-A53 core</w:t>
            </w:r>
          </w:p>
        </w:tc>
      </w:tr>
      <w:tr>
        <w:tc>
          <w:tcPr/>
          <w:p>
            <w:pPr>
              <w:pStyle w:val="Compact"/>
            </w:pPr>
            <w:r>
              <w:rPr>
                <w:rFonts w:ascii="Microsoft YaHei" w:hAnsi="Microsoft YaHei" w:eastAsia="微软雅黑"/>
                <w:b w:val="0"/>
                <w:sz w:val="20"/>
              </w:rPr>
              <w:t xml:space="preserve">IPC_CORE_M7</w:t>
            </w:r>
          </w:p>
        </w:tc>
        <w:tc>
          <w:tcPr/>
          <w:p>
            <w:pPr>
              <w:pStyle w:val="Compact"/>
            </w:pPr>
            <w:r>
              <w:rPr>
                <w:rFonts w:ascii="Microsoft YaHei" w:hAnsi="Microsoft YaHei" w:eastAsia="微软雅黑"/>
                <w:b w:val="0"/>
                <w:sz w:val="20"/>
              </w:rPr>
              <w:t xml:space="preserve">ARM Cortex-M7 core</w:t>
            </w:r>
          </w:p>
        </w:tc>
      </w:tr>
      <w:tr>
        <w:tc>
          <w:tcPr/>
          <w:p>
            <w:pPr>
              <w:pStyle w:val="Compact"/>
            </w:pPr>
            <w:r>
              <w:rPr>
                <w:rFonts w:ascii="Microsoft YaHei" w:hAnsi="Microsoft YaHei" w:eastAsia="微软雅黑"/>
                <w:b w:val="0"/>
                <w:sz w:val="20"/>
              </w:rPr>
              <w:t xml:space="preserve">IPC_CORE_M4</w:t>
            </w:r>
          </w:p>
        </w:tc>
        <w:tc>
          <w:tcPr/>
          <w:p>
            <w:pPr>
              <w:pStyle w:val="Compact"/>
            </w:pPr>
            <w:r>
              <w:rPr>
                <w:rFonts w:ascii="Microsoft YaHei" w:hAnsi="Microsoft YaHei" w:eastAsia="微软雅黑"/>
                <w:b w:val="0"/>
                <w:sz w:val="20"/>
              </w:rPr>
              <w:t xml:space="preserve">ARM Cortex-M4 core</w:t>
            </w:r>
          </w:p>
        </w:tc>
      </w:tr>
      <w:tr>
        <w:tc>
          <w:tcPr/>
          <w:p>
            <w:pPr>
              <w:pStyle w:val="Compact"/>
            </w:pPr>
            <w:r>
              <w:rPr>
                <w:rFonts w:ascii="Microsoft YaHei" w:hAnsi="Microsoft YaHei" w:eastAsia="微软雅黑"/>
                <w:b w:val="0"/>
                <w:sz w:val="20"/>
              </w:rPr>
              <w:t xml:space="preserve">IPC_CORE_Z7</w:t>
            </w:r>
          </w:p>
        </w:tc>
        <w:tc>
          <w:tcPr/>
          <w:p>
            <w:pPr>
              <w:pStyle w:val="Compact"/>
            </w:pPr>
            <w:r>
              <w:rPr>
                <w:rFonts w:ascii="Microsoft YaHei" w:hAnsi="Microsoft YaHei" w:eastAsia="微软雅黑"/>
                <w:b w:val="0"/>
                <w:sz w:val="20"/>
              </w:rPr>
              <w:t xml:space="preserve">PowerPC e200z7 core</w:t>
            </w:r>
          </w:p>
        </w:tc>
      </w:tr>
      <w:tr>
        <w:tc>
          <w:tcPr/>
          <w:p>
            <w:pPr>
              <w:pStyle w:val="Compact"/>
            </w:pPr>
            <w:r>
              <w:rPr>
                <w:rFonts w:ascii="Microsoft YaHei" w:hAnsi="Microsoft YaHei" w:eastAsia="微软雅黑"/>
                <w:b w:val="0"/>
                <w:sz w:val="20"/>
              </w:rPr>
              <w:t xml:space="preserve">IPC_CORE_Z4</w:t>
            </w:r>
          </w:p>
        </w:tc>
        <w:tc>
          <w:tcPr/>
          <w:p>
            <w:pPr>
              <w:pStyle w:val="Compact"/>
            </w:pPr>
            <w:r>
              <w:rPr>
                <w:rFonts w:ascii="Microsoft YaHei" w:hAnsi="Microsoft YaHei" w:eastAsia="微软雅黑"/>
                <w:b w:val="0"/>
                <w:sz w:val="20"/>
              </w:rPr>
              <w:t xml:space="preserve">PowerPC e200z4 core</w:t>
            </w:r>
          </w:p>
        </w:tc>
      </w:tr>
      <w:tr>
        <w:tc>
          <w:tcPr/>
          <w:p>
            <w:pPr>
              <w:pStyle w:val="Compact"/>
            </w:pPr>
            <w:r>
              <w:rPr>
                <w:rFonts w:ascii="Microsoft YaHei" w:hAnsi="Microsoft YaHei" w:eastAsia="微软雅黑"/>
                <w:b w:val="0"/>
                <w:sz w:val="20"/>
              </w:rPr>
              <w:t xml:space="preserve">IPC_CORE_Z2</w:t>
            </w:r>
          </w:p>
        </w:tc>
        <w:tc>
          <w:tcPr/>
          <w:p>
            <w:pPr>
              <w:pStyle w:val="Compact"/>
            </w:pPr>
            <w:r>
              <w:rPr>
                <w:rFonts w:ascii="Microsoft YaHei" w:hAnsi="Microsoft YaHei" w:eastAsia="微软雅黑"/>
                <w:b w:val="0"/>
                <w:sz w:val="20"/>
              </w:rPr>
              <w:t xml:space="preserve">PowerPC e200z2 core</w:t>
            </w:r>
          </w:p>
        </w:tc>
      </w:tr>
      <w:tr>
        <w:tc>
          <w:tcPr/>
          <w:p>
            <w:pPr>
              <w:pStyle w:val="Compact"/>
            </w:pPr>
            <w:r>
              <w:rPr>
                <w:rFonts w:ascii="Microsoft YaHei" w:hAnsi="Microsoft YaHei" w:eastAsia="微软雅黑"/>
                <w:b w:val="0"/>
                <w:sz w:val="20"/>
              </w:rPr>
              <w:t xml:space="preserve">IPC_CORE_R52</w:t>
            </w:r>
          </w:p>
        </w:tc>
        <w:tc>
          <w:tcPr/>
          <w:p>
            <w:pPr>
              <w:pStyle w:val="Compact"/>
            </w:pPr>
            <w:r>
              <w:rPr>
                <w:rFonts w:ascii="Microsoft YaHei" w:hAnsi="Microsoft YaHei" w:eastAsia="微软雅黑"/>
                <w:b w:val="0"/>
                <w:sz w:val="20"/>
              </w:rPr>
              <w:t xml:space="preserve">ARM Cortex-R52 core</w:t>
            </w:r>
          </w:p>
        </w:tc>
      </w:tr>
      <w:tr>
        <w:tc>
          <w:tcPr/>
          <w:p>
            <w:pPr>
              <w:pStyle w:val="Compact"/>
            </w:pPr>
            <w:r>
              <w:rPr>
                <w:rFonts w:ascii="Microsoft YaHei" w:hAnsi="Microsoft YaHei" w:eastAsia="微软雅黑"/>
                <w:b w:val="0"/>
                <w:sz w:val="20"/>
              </w:rPr>
              <w:t xml:space="preserve">IPC_CORE_M33</w:t>
            </w:r>
          </w:p>
        </w:tc>
        <w:tc>
          <w:tcPr/>
          <w:p>
            <w:pPr>
              <w:pStyle w:val="Compact"/>
            </w:pPr>
            <w:r>
              <w:rPr>
                <w:rFonts w:ascii="Microsoft YaHei" w:hAnsi="Microsoft YaHei" w:eastAsia="微软雅黑"/>
                <w:b w:val="0"/>
                <w:sz w:val="20"/>
              </w:rPr>
              <w:t xml:space="preserve">ARM Cortex-M33 core</w:t>
            </w:r>
          </w:p>
        </w:tc>
      </w:tr>
      <w:tr>
        <w:tc>
          <w:tcPr/>
          <w:p>
            <w:pPr>
              <w:pStyle w:val="Compact"/>
            </w:pPr>
            <w:r>
              <w:rPr>
                <w:rFonts w:ascii="Microsoft YaHei" w:hAnsi="Microsoft YaHei" w:eastAsia="微软雅黑"/>
                <w:b w:val="0"/>
                <w:sz w:val="20"/>
              </w:rPr>
              <w:t xml:space="preserve">IPC_CORE_BBE32</w:t>
            </w:r>
          </w:p>
        </w:tc>
        <w:tc>
          <w:tcPr/>
          <w:p>
            <w:pPr>
              <w:pStyle w:val="Compact"/>
            </w:pPr>
            <w:r>
              <w:rPr>
                <w:rFonts w:ascii="Microsoft YaHei" w:hAnsi="Microsoft YaHei" w:eastAsia="微软雅黑"/>
                <w:b w:val="0"/>
                <w:sz w:val="20"/>
              </w:rPr>
              <w:t xml:space="preserve">Tensilica ConnX BBE32EP core</w:t>
            </w:r>
          </w:p>
        </w:tc>
      </w:tr>
    </w:tbl>
    <w:bookmarkEnd w:id="78"/>
    <w:bookmarkStart w:id="82" w:name="enum-ipcs_shm_core_index_e"/>
    <w:p>
      <w:pPr>
        <w:pStyle w:val="3"/>
      </w:pPr>
      <w:r>
        <w:t>enum IPCS_SHM_CORE_INDEX_E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IPC_CORE_INDEX_0</w:t>
            </w:r>
          </w:p>
        </w:tc>
        <w:tc>
          <w:tcPr/>
          <w:p>
            <w:pPr>
              <w:pStyle w:val="Compact"/>
            </w:pPr>
            <w:r>
              <w:rPr>
                <w:rFonts w:ascii="Microsoft YaHei" w:hAnsi="Microsoft YaHei" w:eastAsia="微软雅黑"/>
                <w:b w:val="0"/>
                <w:sz w:val="20"/>
              </w:rPr>
              <w:t xml:space="preserve">Processor index 0</w:t>
            </w:r>
          </w:p>
        </w:tc>
      </w:tr>
      <w:tr>
        <w:tc>
          <w:tcPr/>
          <w:p>
            <w:pPr>
              <w:pStyle w:val="Compact"/>
            </w:pPr>
            <w:r>
              <w:rPr>
                <w:rFonts w:ascii="Microsoft YaHei" w:hAnsi="Microsoft YaHei" w:eastAsia="微软雅黑"/>
                <w:b w:val="0"/>
                <w:sz w:val="20"/>
              </w:rPr>
              <w:t xml:space="preserve">IPC_CORE_INDEX_1</w:t>
            </w:r>
          </w:p>
        </w:tc>
        <w:tc>
          <w:tcPr/>
          <w:p>
            <w:pPr>
              <w:pStyle w:val="Compact"/>
            </w:pPr>
            <w:r>
              <w:rPr>
                <w:rFonts w:ascii="Microsoft YaHei" w:hAnsi="Microsoft YaHei" w:eastAsia="微软雅黑"/>
                <w:b w:val="0"/>
                <w:sz w:val="20"/>
              </w:rPr>
              <w:t xml:space="preserve">Processor index 1</w:t>
            </w:r>
          </w:p>
        </w:tc>
      </w:tr>
      <w:tr>
        <w:tc>
          <w:tcPr/>
          <w:p>
            <w:pPr>
              <w:pStyle w:val="Compact"/>
            </w:pPr>
            <w:r>
              <w:rPr>
                <w:rFonts w:ascii="Microsoft YaHei" w:hAnsi="Microsoft YaHei" w:eastAsia="微软雅黑"/>
                <w:b w:val="0"/>
                <w:sz w:val="20"/>
              </w:rPr>
              <w:t xml:space="preserve">IPC_CORE_INDEX_2</w:t>
            </w:r>
          </w:p>
        </w:tc>
        <w:tc>
          <w:tcPr/>
          <w:p>
            <w:pPr>
              <w:pStyle w:val="Compact"/>
            </w:pPr>
            <w:r>
              <w:rPr>
                <w:rFonts w:ascii="Microsoft YaHei" w:hAnsi="Microsoft YaHei" w:eastAsia="微软雅黑"/>
                <w:b w:val="0"/>
                <w:sz w:val="20"/>
              </w:rPr>
              <w:t xml:space="preserve">Processor index 2</w:t>
            </w:r>
          </w:p>
        </w:tc>
      </w:tr>
      <w:tr>
        <w:tc>
          <w:tcPr/>
          <w:p>
            <w:pPr>
              <w:pStyle w:val="Compact"/>
            </w:pPr>
            <w:r>
              <w:rPr>
                <w:rFonts w:ascii="Microsoft YaHei" w:hAnsi="Microsoft YaHei" w:eastAsia="微软雅黑"/>
                <w:b w:val="0"/>
                <w:sz w:val="20"/>
              </w:rPr>
              <w:t xml:space="preserve">IPC_CORE_INDEX_3</w:t>
            </w:r>
          </w:p>
        </w:tc>
        <w:tc>
          <w:tcPr/>
          <w:p>
            <w:pPr>
              <w:pStyle w:val="Compact"/>
            </w:pPr>
            <w:r>
              <w:rPr>
                <w:rFonts w:ascii="Microsoft YaHei" w:hAnsi="Microsoft YaHei" w:eastAsia="微软雅黑"/>
                <w:b w:val="0"/>
                <w:sz w:val="20"/>
              </w:rPr>
              <w:t xml:space="preserve">Processor index 3</w:t>
            </w:r>
          </w:p>
        </w:tc>
      </w:tr>
      <w:tr>
        <w:tc>
          <w:tcPr/>
          <w:p>
            <w:pPr>
              <w:pStyle w:val="Compact"/>
            </w:pPr>
            <w:r>
              <w:rPr>
                <w:rFonts w:ascii="Microsoft YaHei" w:hAnsi="Microsoft YaHei" w:eastAsia="微软雅黑"/>
                <w:b w:val="0"/>
                <w:sz w:val="20"/>
              </w:rPr>
              <w:t xml:space="preserve">IPC_CORE_INDEX_4</w:t>
            </w:r>
          </w:p>
        </w:tc>
        <w:tc>
          <w:tcPr/>
          <w:p>
            <w:pPr>
              <w:pStyle w:val="Compact"/>
            </w:pPr>
            <w:r>
              <w:rPr>
                <w:rFonts w:ascii="Microsoft YaHei" w:hAnsi="Microsoft YaHei" w:eastAsia="微软雅黑"/>
                <w:b w:val="0"/>
                <w:sz w:val="20"/>
              </w:rPr>
              <w:t xml:space="preserve">Processor index 4</w:t>
            </w:r>
          </w:p>
        </w:tc>
      </w:tr>
      <w:tr>
        <w:tc>
          <w:tcPr/>
          <w:p>
            <w:pPr>
              <w:pStyle w:val="Compact"/>
            </w:pPr>
            <w:r>
              <w:rPr>
                <w:rFonts w:ascii="Microsoft YaHei" w:hAnsi="Microsoft YaHei" w:eastAsia="微软雅黑"/>
                <w:b w:val="0"/>
                <w:sz w:val="20"/>
              </w:rPr>
              <w:t xml:space="preserve">IPC_CORE_INDEX_5</w:t>
            </w:r>
          </w:p>
        </w:tc>
        <w:tc>
          <w:tcPr/>
          <w:p>
            <w:pPr>
              <w:pStyle w:val="Compact"/>
            </w:pPr>
            <w:r>
              <w:rPr>
                <w:rFonts w:ascii="Microsoft YaHei" w:hAnsi="Microsoft YaHei" w:eastAsia="微软雅黑"/>
                <w:b w:val="0"/>
                <w:sz w:val="20"/>
              </w:rPr>
              <w:t xml:space="preserve">Processor index 5</w:t>
            </w:r>
          </w:p>
        </w:tc>
      </w:tr>
      <w:tr>
        <w:tc>
          <w:tcPr/>
          <w:p>
            <w:pPr>
              <w:pStyle w:val="Compact"/>
            </w:pPr>
            <w:r>
              <w:rPr>
                <w:rFonts w:ascii="Microsoft YaHei" w:hAnsi="Microsoft YaHei" w:eastAsia="微软雅黑"/>
                <w:b w:val="0"/>
                <w:sz w:val="20"/>
              </w:rPr>
              <w:t xml:space="preserve">IPC_CORE_INDEX_6</w:t>
            </w:r>
          </w:p>
        </w:tc>
        <w:tc>
          <w:tcPr/>
          <w:p>
            <w:pPr>
              <w:pStyle w:val="Compact"/>
            </w:pPr>
            <w:r>
              <w:rPr>
                <w:rFonts w:ascii="Microsoft YaHei" w:hAnsi="Microsoft YaHei" w:eastAsia="微软雅黑"/>
                <w:b w:val="0"/>
                <w:sz w:val="20"/>
              </w:rPr>
              <w:t xml:space="preserve">Processor index 6</w:t>
            </w:r>
          </w:p>
        </w:tc>
      </w:tr>
      <w:tr>
        <w:tc>
          <w:tcPr/>
          <w:p>
            <w:pPr>
              <w:pStyle w:val="Compact"/>
            </w:pPr>
            <w:r>
              <w:rPr>
                <w:rFonts w:ascii="Microsoft YaHei" w:hAnsi="Microsoft YaHei" w:eastAsia="微软雅黑"/>
                <w:b w:val="0"/>
                <w:sz w:val="20"/>
              </w:rPr>
              <w:t xml:space="preserve">IPC_CORE_INDEX_7</w:t>
            </w:r>
          </w:p>
        </w:tc>
        <w:tc>
          <w:tcPr/>
          <w:p>
            <w:pPr>
              <w:pStyle w:val="Compact"/>
            </w:pPr>
            <w:r>
              <w:rPr>
                <w:rFonts w:ascii="Microsoft YaHei" w:hAnsi="Microsoft YaHei" w:eastAsia="微软雅黑"/>
                <w:b w:val="0"/>
                <w:sz w:val="20"/>
              </w:rPr>
              <w:t xml:space="preserve">Processor index 7</w:t>
            </w:r>
          </w:p>
        </w:tc>
      </w:tr>
    </w:tbl>
    <w:bookmarkEnd w:id="79"/>
    <w:bookmarkStart w:id="83" w:name="struct-ipcs_shm_pool_cfg_type"/>
    <w:p>
      <w:pPr>
        <w:pStyle w:val="3"/>
      </w:pPr>
      <w:r>
        <w:t>struct IPCS_SHM_POOL_CFG_TYPE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uint16</w:t>
            </w:r>
          </w:p>
        </w:tc>
        <w:tc>
          <w:tcPr/>
          <w:p>
            <w:pPr>
              <w:pStyle w:val="Compact"/>
            </w:pPr>
            <w:r>
              <w:rPr>
                <w:rFonts w:ascii="Microsoft YaHei" w:hAnsi="Microsoft YaHei" w:eastAsia="微软雅黑"/>
                <w:b w:val="0"/>
                <w:sz w:val="20"/>
              </w:rPr>
              <w:t xml:space="preserve">num_bufs</w:t>
            </w:r>
          </w:p>
        </w:tc>
        <w:tc>
          <w:tcPr/>
          <w:p>
            <w:pPr>
              <w:pStyle w:val="Compact"/>
            </w:pPr>
            <w:r>
              <w:rPr>
                <w:rFonts w:ascii="Microsoft YaHei" w:hAnsi="Microsoft YaHei" w:eastAsia="微软雅黑"/>
                <w:b w:val="0"/>
                <w:sz w:val="20"/>
              </w:rPr>
              <w:t xml:space="preserve">number of buffers</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buf_size</w:t>
            </w:r>
          </w:p>
        </w:tc>
        <w:tc>
          <w:tcPr/>
          <w:p>
            <w:pPr>
              <w:pStyle w:val="Compact"/>
            </w:pPr>
            <w:r>
              <w:rPr>
                <w:rFonts w:ascii="Microsoft YaHei" w:hAnsi="Microsoft YaHei" w:eastAsia="微软雅黑"/>
                <w:b w:val="0"/>
                <w:sz w:val="20"/>
              </w:rPr>
              <w:t xml:space="preserve">buffer size</w:t>
            </w:r>
          </w:p>
        </w:tc>
      </w:tr>
    </w:tbl>
    <w:bookmarkEnd w:id="80"/>
    <w:bookmarkStart w:id="84" w:name="struct-ipcs_shm_managed_cfg_type"/>
    <w:p>
      <w:pPr>
        <w:pStyle w:val="3"/>
      </w:pPr>
      <w:r>
        <w:t>struct IPCS_SHM_MANAGED_CFG_TYPE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num_pools</w:t>
            </w:r>
          </w:p>
        </w:tc>
        <w:tc>
          <w:tcPr/>
          <w:p>
            <w:pPr>
              <w:pStyle w:val="Compact"/>
            </w:pPr>
            <w:r>
              <w:rPr>
                <w:rFonts w:ascii="Microsoft YaHei" w:hAnsi="Microsoft YaHei" w:eastAsia="微软雅黑"/>
                <w:b w:val="0"/>
                <w:sz w:val="20"/>
              </w:rPr>
              <w:t xml:space="preserve">number of buffer pools</w:t>
            </w:r>
          </w:p>
        </w:tc>
      </w:tr>
      <w:tr>
        <w:tc>
          <w:tcPr/>
          <w:p>
            <w:pPr>
              <w:pStyle w:val="Compact"/>
            </w:pPr>
            <w:r>
              <w:rPr>
                <w:rFonts w:ascii="Microsoft YaHei" w:hAnsi="Microsoft YaHei" w:eastAsia="微软雅黑"/>
                <w:b w:val="0"/>
                <w:sz w:val="20"/>
              </w:rPr>
              <w:t xml:space="preserve">struct IPCS_SHM_POOL_CFG_TYPE</w:t>
            </w:r>
          </w:p>
        </w:tc>
        <w:tc>
          <w:tcPr/>
          <w:p>
            <w:pPr>
              <w:pStyle w:val="Compact"/>
            </w:pPr>
            <w:r>
              <w:rPr>
                <w:rFonts w:ascii="Microsoft YaHei" w:hAnsi="Microsoft YaHei" w:eastAsia="微软雅黑"/>
                <w:b w:val="0"/>
                <w:sz w:val="20"/>
              </w:rPr>
              <w:t xml:space="preserve">*pools</w:t>
            </w:r>
          </w:p>
        </w:tc>
        <w:tc>
          <w:tcPr/>
          <w:p>
            <w:pPr>
              <w:pStyle w:val="Compact"/>
            </w:pPr>
            <w:r>
              <w:rPr>
                <w:rFonts w:ascii="Microsoft YaHei" w:hAnsi="Microsoft YaHei" w:eastAsia="微软雅黑"/>
                <w:b w:val="0"/>
                <w:sz w:val="20"/>
              </w:rPr>
              <w:t xml:space="preserve">memory buffer pools parameters</w:t>
            </w:r>
          </w:p>
        </w:tc>
      </w:tr>
      <w:tr>
        <w:tc>
          <w:tcPr/>
          <w:p>
            <w:pPr>
              <w:pStyle w:val="Compact"/>
            </w:pPr>
            <w:r>
              <w:rPr>
                <w:rFonts w:ascii="Microsoft YaHei" w:hAnsi="Microsoft YaHei" w:eastAsia="微软雅黑"/>
                <w:b w:val="0"/>
                <w:sz w:val="20"/>
              </w:rPr>
              <w:t xml:space="preserve">void (rx_cb)(void cb_arg, const uint8 instance, sint32 chan_id, void *buf, uint32 size)</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receive callback</w:t>
            </w:r>
          </w:p>
        </w:tc>
      </w:tr>
      <w:tr>
        <w:tc>
          <w:tcPr/>
          <w:p>
            <w:pPr>
              <w:pStyle w:val="Compact"/>
            </w:pPr>
            <w:r>
              <w:rPr>
                <w:rFonts w:ascii="Microsoft YaHei" w:hAnsi="Microsoft YaHei" w:eastAsia="微软雅黑"/>
                <w:b w:val="0"/>
                <w:sz w:val="20"/>
              </w:rPr>
              <w:t xml:space="preserve">void</w:t>
            </w:r>
          </w:p>
        </w:tc>
        <w:tc>
          <w:tcPr/>
          <w:p>
            <w:pPr>
              <w:pStyle w:val="Compact"/>
            </w:pPr>
            <w:r>
              <w:rPr>
                <w:rFonts w:ascii="Microsoft YaHei" w:hAnsi="Microsoft YaHei" w:eastAsia="微软雅黑"/>
                <w:b w:val="0"/>
                <w:sz w:val="20"/>
              </w:rPr>
              <w:t xml:space="preserve">*cb_arg</w:t>
            </w:r>
          </w:p>
        </w:tc>
        <w:tc>
          <w:tcPr/>
          <w:p>
            <w:pPr>
              <w:pStyle w:val="Compact"/>
            </w:pPr>
            <w:r>
              <w:rPr>
                <w:rFonts w:ascii="Microsoft YaHei" w:hAnsi="Microsoft YaHei" w:eastAsia="微软雅黑"/>
                <w:b w:val="0"/>
                <w:sz w:val="20"/>
              </w:rPr>
              <w:t xml:space="preserve">optional receive callback argument</w:t>
            </w:r>
          </w:p>
        </w:tc>
      </w:tr>
    </w:tbl>
    <w:bookmarkEnd w:id="81"/>
    <w:bookmarkStart w:id="85" w:name="struct-ipcs_shm_unmanaged_cfg_type"/>
    <w:p>
      <w:pPr>
        <w:pStyle w:val="3"/>
      </w:pPr>
      <w:r>
        <w:t>struct IPCS_SHM_UNMANAGED_CFG_TYPE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size</w:t>
            </w:r>
          </w:p>
        </w:tc>
        <w:tc>
          <w:tcPr/>
          <w:p>
            <w:pPr>
              <w:pStyle w:val="Compact"/>
            </w:pPr>
            <w:r>
              <w:rPr>
                <w:rFonts w:ascii="Microsoft YaHei" w:hAnsi="Microsoft YaHei" w:eastAsia="微软雅黑"/>
                <w:b w:val="0"/>
                <w:sz w:val="20"/>
              </w:rPr>
              <w:t xml:space="preserve">unmanaged channel memory size</w:t>
            </w:r>
          </w:p>
        </w:tc>
      </w:tr>
      <w:tr>
        <w:tc>
          <w:tcPr/>
          <w:p>
            <w:pPr>
              <w:pStyle w:val="Compact"/>
            </w:pPr>
            <w:r>
              <w:rPr>
                <w:rFonts w:ascii="Microsoft YaHei" w:hAnsi="Microsoft YaHei" w:eastAsia="微软雅黑"/>
                <w:b w:val="0"/>
                <w:sz w:val="20"/>
              </w:rPr>
              <w:t xml:space="preserve">void (rx_cb)(void cb_arg, const uint8 instance, sint32 chan_id, void *mem)</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receive callback</w:t>
            </w:r>
          </w:p>
        </w:tc>
      </w:tr>
      <w:tr>
        <w:tc>
          <w:tcPr/>
          <w:p>
            <w:pPr>
              <w:pStyle w:val="Compact"/>
            </w:pPr>
            <w:r>
              <w:rPr>
                <w:rFonts w:ascii="Microsoft YaHei" w:hAnsi="Microsoft YaHei" w:eastAsia="微软雅黑"/>
                <w:b w:val="0"/>
                <w:sz w:val="20"/>
              </w:rPr>
              <w:t xml:space="preserve">void</w:t>
            </w:r>
          </w:p>
        </w:tc>
        <w:tc>
          <w:tcPr/>
          <w:p>
            <w:pPr>
              <w:pStyle w:val="Compact"/>
            </w:pPr>
            <w:r>
              <w:rPr>
                <w:rFonts w:ascii="Microsoft YaHei" w:hAnsi="Microsoft YaHei" w:eastAsia="微软雅黑"/>
                <w:b w:val="0"/>
                <w:sz w:val="20"/>
              </w:rPr>
              <w:t xml:space="preserve">*cb_arg</w:t>
            </w:r>
          </w:p>
        </w:tc>
        <w:tc>
          <w:tcPr/>
          <w:p>
            <w:pPr>
              <w:pStyle w:val="Compact"/>
            </w:pPr>
            <w:r>
              <w:rPr>
                <w:rFonts w:ascii="Microsoft YaHei" w:hAnsi="Microsoft YaHei" w:eastAsia="微软雅黑"/>
                <w:b w:val="0"/>
                <w:sz w:val="20"/>
              </w:rPr>
              <w:t xml:space="preserve">optional receive callback argument</w:t>
            </w:r>
          </w:p>
        </w:tc>
      </w:tr>
    </w:tbl>
    <w:bookmarkEnd w:id="82"/>
    <w:bookmarkStart w:id="86" w:name="struct-ipcs_shm_channel_cfg_type"/>
    <w:p>
      <w:pPr>
        <w:pStyle w:val="3"/>
      </w:pPr>
      <w:r>
        <w:t>struct IPCS_SHM_CHANNEL_CFG_TYPE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enum IPCS_SHM_CHANNEL_TYPE_E</w:t>
            </w:r>
          </w:p>
        </w:tc>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channel type from &amp;enum IPCS_SHM_CHANNEL_TYPE_E</w:t>
            </w:r>
          </w:p>
        </w:tc>
      </w:tr>
      <w:tr>
        <w:tc>
          <w:tcPr/>
          <w:p>
            <w:pPr>
              <w:pStyle w:val="Compact"/>
            </w:pPr>
            <w:r>
              <w:rPr>
                <w:rFonts w:ascii="Microsoft YaHei" w:hAnsi="Microsoft YaHei" w:eastAsia="微软雅黑"/>
                <w:b w:val="0"/>
                <w:sz w:val="20"/>
              </w:rPr>
              <w:t xml:space="preserve">struct IPCS_SHM_MANAGED_CFG_TYPE</w:t>
            </w:r>
          </w:p>
        </w:tc>
        <w:tc>
          <w:tcPr/>
          <w:p>
            <w:pPr>
              <w:pStyle w:val="Compact"/>
            </w:pPr>
            <w:r>
              <w:rPr>
                <w:rFonts w:ascii="Microsoft YaHei" w:hAnsi="Microsoft YaHei" w:eastAsia="微软雅黑"/>
                <w:b w:val="0"/>
                <w:sz w:val="20"/>
              </w:rPr>
              <w:t xml:space="preserve">ch.managed</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struct IPCS_SHM_UNMANAGED_CFG_TYPE</w:t>
            </w:r>
          </w:p>
        </w:tc>
        <w:tc>
          <w:tcPr/>
          <w:p>
            <w:pPr>
              <w:pStyle w:val="Compact"/>
            </w:pPr>
            <w:r>
              <w:rPr>
                <w:rFonts w:ascii="Microsoft YaHei" w:hAnsi="Microsoft YaHei" w:eastAsia="微软雅黑"/>
                <w:b w:val="0"/>
                <w:sz w:val="20"/>
              </w:rPr>
              <w:t xml:space="preserve">ch.unmanaged</w:t>
            </w:r>
          </w:p>
        </w:tc>
        <w:tc>
          <w:tcPr/>
          <w:p>
            <w:pPr>
              <w:pStyle w:val="Compact"/>
            </w:pPr>
            <w:r>
              <w:rPr>
                <w:rFonts w:hint="eastAsia" w:ascii="Microsoft YaHei" w:hAnsi="Microsoft YaHei" w:eastAsia="微软雅黑"/>
                <w:b w:val="0"/>
                <w:sz w:val="20"/>
              </w:rPr>
              <w:t xml:space="preserve">源码未提供描述</w:t>
            </w:r>
          </w:p>
        </w:tc>
      </w:tr>
    </w:tbl>
    <w:bookmarkEnd w:id="83"/>
    <w:bookmarkStart w:id="87" w:name="struct-ipcs_shm_remote_core_type"/>
    <w:p>
      <w:pPr>
        <w:pStyle w:val="3"/>
      </w:pPr>
      <w:r>
        <w:t>struct IPCS_SHM_REMOTE_CORE_TYPE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enum IPCS_SHM_CORE_TYPE_E</w:t>
            </w:r>
          </w:p>
        </w:tc>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core type from &amp;enum IPCS_SHM_CORE_TYPE_E</w:t>
            </w:r>
          </w:p>
        </w:tc>
      </w:tr>
      <w:tr>
        <w:tc>
          <w:tcPr/>
          <w:p>
            <w:pPr>
              <w:pStyle w:val="Compact"/>
            </w:pPr>
            <w:r>
              <w:rPr>
                <w:rFonts w:ascii="Microsoft YaHei" w:hAnsi="Microsoft YaHei" w:eastAsia="微软雅黑"/>
                <w:b w:val="0"/>
                <w:sz w:val="20"/>
              </w:rPr>
              <w:t xml:space="preserve">enum IPCS_SHM_CORE_INDEX_E</w:t>
            </w:r>
          </w:p>
        </w:tc>
        <w:tc>
          <w:tcPr/>
          <w:p>
            <w:pPr>
              <w:pStyle w:val="Compact"/>
            </w:pPr>
            <w:r>
              <w:rPr>
                <w:rFonts w:ascii="Microsoft YaHei" w:hAnsi="Microsoft YaHei" w:eastAsia="微软雅黑"/>
                <w:b w:val="0"/>
                <w:sz w:val="20"/>
              </w:rPr>
              <w:t xml:space="preserve">index</w:t>
            </w:r>
          </w:p>
        </w:tc>
        <w:tc>
          <w:tcPr/>
          <w:p>
            <w:pPr>
              <w:pStyle w:val="Compact"/>
            </w:pPr>
            <w:r>
              <w:rPr>
                <w:rFonts w:ascii="Microsoft YaHei" w:hAnsi="Microsoft YaHei" w:eastAsia="微软雅黑"/>
                <w:b w:val="0"/>
                <w:sz w:val="20"/>
              </w:rPr>
              <w:t xml:space="preserve">core number</w:t>
            </w:r>
          </w:p>
        </w:tc>
      </w:tr>
    </w:tbl>
    <w:bookmarkEnd w:id="84"/>
    <w:bookmarkStart w:id="88" w:name="struct-ipcs_shm_local_core_type"/>
    <w:p>
      <w:pPr>
        <w:pStyle w:val="3"/>
      </w:pPr>
      <w:r>
        <w:t>struct IPCS_SHM_LOCAL_CORE_TYPE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enum IPCS_SHM_CORE_TYPE_E</w:t>
            </w:r>
          </w:p>
        </w:tc>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core type from &amp;enum IPCS_SHM_CORE_TYPE_E</w:t>
            </w:r>
          </w:p>
        </w:tc>
      </w:tr>
      <w:tr>
        <w:tc>
          <w:tcPr/>
          <w:p>
            <w:pPr>
              <w:pStyle w:val="Compact"/>
            </w:pPr>
            <w:r>
              <w:rPr>
                <w:rFonts w:ascii="Microsoft YaHei" w:hAnsi="Microsoft YaHei" w:eastAsia="微软雅黑"/>
                <w:b w:val="0"/>
                <w:sz w:val="20"/>
              </w:rPr>
              <w:t xml:space="preserve">enum IPCS_SHM_CORE_INDEX_E</w:t>
            </w:r>
          </w:p>
        </w:tc>
        <w:tc>
          <w:tcPr/>
          <w:p>
            <w:pPr>
              <w:pStyle w:val="Compact"/>
            </w:pPr>
            <w:r>
              <w:rPr>
                <w:rFonts w:ascii="Microsoft YaHei" w:hAnsi="Microsoft YaHei" w:eastAsia="微软雅黑"/>
                <w:b w:val="0"/>
                <w:sz w:val="20"/>
              </w:rPr>
              <w:t xml:space="preserve">index</w:t>
            </w:r>
          </w:p>
        </w:tc>
        <w:tc>
          <w:tcPr/>
          <w:p>
            <w:pPr>
              <w:pStyle w:val="Compact"/>
            </w:pPr>
            <w:r>
              <w:rPr>
                <w:rFonts w:ascii="Microsoft YaHei" w:hAnsi="Microsoft YaHei" w:eastAsia="微软雅黑"/>
                <w:b w:val="0"/>
                <w:sz w:val="20"/>
              </w:rPr>
              <w:t xml:space="preserve">core number targeted by remote core interrupt</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trusted</w:t>
            </w:r>
          </w:p>
        </w:tc>
        <w:tc>
          <w:tcPr/>
          <w:p>
            <w:pPr>
              <w:pStyle w:val="Compact"/>
            </w:pPr>
            <w:r>
              <w:rPr>
                <w:rFonts w:ascii="Microsoft YaHei" w:hAnsi="Microsoft YaHei" w:eastAsia="微软雅黑"/>
                <w:b w:val="0"/>
                <w:sz w:val="20"/>
              </w:rPr>
              <w:t xml:space="preserve">trusted cores mask</w:t>
            </w:r>
          </w:p>
        </w:tc>
      </w:tr>
    </w:tbl>
    <w:bookmarkEnd w:id="85"/>
    <w:bookmarkStart w:id="89" w:name="struct-ipcs_shm_cfg_type"/>
    <w:p>
      <w:pPr>
        <w:pStyle w:val="3"/>
      </w:pPr>
      <w:r>
        <w:t>struct IPCS_SHM_CFG_TYPE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local_shm_addr</w:t>
            </w:r>
          </w:p>
        </w:tc>
        <w:tc>
          <w:tcPr/>
          <w:p>
            <w:pPr>
              <w:pStyle w:val="Compact"/>
            </w:pPr>
            <w:r>
              <w:rPr>
                <w:rFonts w:ascii="Microsoft YaHei" w:hAnsi="Microsoft YaHei" w:eastAsia="微软雅黑"/>
                <w:b w:val="0"/>
                <w:sz w:val="20"/>
              </w:rPr>
              <w:t xml:space="preserve">local shared memory physical address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remote_shm_addr</w:t>
            </w:r>
          </w:p>
        </w:tc>
        <w:tc>
          <w:tcPr/>
          <w:p>
            <w:pPr>
              <w:pStyle w:val="Compact"/>
            </w:pPr>
            <w:r>
              <w:rPr>
                <w:rFonts w:ascii="Microsoft YaHei" w:hAnsi="Microsoft YaHei" w:eastAsia="微软雅黑"/>
                <w:b w:val="0"/>
                <w:sz w:val="20"/>
              </w:rPr>
              <w:t xml:space="preserve">remote shared memory physical address</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shm_size</w:t>
            </w:r>
          </w:p>
        </w:tc>
        <w:tc>
          <w:tcPr/>
          <w:p>
            <w:pPr>
              <w:pStyle w:val="Compact"/>
            </w:pPr>
            <w:r>
              <w:rPr>
                <w:rFonts w:ascii="Microsoft YaHei" w:hAnsi="Microsoft YaHei" w:eastAsia="微软雅黑"/>
                <w:b w:val="0"/>
                <w:sz w:val="20"/>
              </w:rPr>
              <w:t xml:space="preserve">local/remote shared memory size</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inter_core_tx_irq</w:t>
            </w:r>
          </w:p>
        </w:tc>
        <w:tc>
          <w:tcPr/>
          <w:p>
            <w:pPr>
              <w:pStyle w:val="Compact"/>
            </w:pPr>
            <w:r>
              <w:rPr>
                <w:rFonts w:ascii="Microsoft YaHei" w:hAnsi="Microsoft YaHei" w:eastAsia="微软雅黑"/>
                <w:b w:val="0"/>
                <w:sz w:val="20"/>
              </w:rPr>
              <w:t xml:space="preserve">inter-core interrupt reserved for shm driver Tx</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inter_core_rx_irq</w:t>
            </w:r>
          </w:p>
        </w:tc>
        <w:tc>
          <w:tcPr/>
          <w:p>
            <w:pPr>
              <w:pStyle w:val="Compact"/>
            </w:pPr>
            <w:r>
              <w:rPr>
                <w:rFonts w:ascii="Microsoft YaHei" w:hAnsi="Microsoft YaHei" w:eastAsia="微软雅黑"/>
                <w:b w:val="0"/>
                <w:sz w:val="20"/>
              </w:rPr>
              <w:t xml:space="preserve">inter-core interrupt reserved for shm driver Rx</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mru_tx_channel_id</w:t>
            </w:r>
          </w:p>
        </w:tc>
        <w:tc>
          <w:tcPr/>
          <w:p>
            <w:pPr>
              <w:pStyle w:val="Compact"/>
            </w:pPr>
            <w:r>
              <w:rPr>
                <w:rFonts w:ascii="Microsoft YaHei" w:hAnsi="Microsoft YaHei" w:eastAsia="微软雅黑"/>
                <w:b w:val="0"/>
                <w:sz w:val="20"/>
              </w:rPr>
              <w:t xml:space="preserve">mru channel index for shm driver Tx</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mru_rx_channel_id</w:t>
            </w:r>
          </w:p>
        </w:tc>
        <w:tc>
          <w:tcPr/>
          <w:p>
            <w:pPr>
              <w:pStyle w:val="Compact"/>
            </w:pPr>
            <w:r>
              <w:rPr>
                <w:rFonts w:ascii="Microsoft YaHei" w:hAnsi="Microsoft YaHei" w:eastAsia="微软雅黑"/>
                <w:b w:val="0"/>
                <w:sz w:val="20"/>
              </w:rPr>
              <w:t xml:space="preserve">mru channel index for shm driver Rx</w:t>
            </w:r>
          </w:p>
        </w:tc>
      </w:tr>
      <w:tr>
        <w:tc>
          <w:tcPr/>
          <w:p>
            <w:pPr>
              <w:pStyle w:val="Compact"/>
            </w:pPr>
            <w:r>
              <w:rPr>
                <w:rFonts w:ascii="Microsoft YaHei" w:hAnsi="Microsoft YaHei" w:eastAsia="微软雅黑"/>
                <w:b w:val="0"/>
                <w:sz w:val="20"/>
              </w:rPr>
              <w:t xml:space="preserve">struct IPCS_SHM_LOCAL_CORE_TYPE</w:t>
            </w:r>
          </w:p>
        </w:tc>
        <w:tc>
          <w:tcPr/>
          <w:p>
            <w:pPr>
              <w:pStyle w:val="Compact"/>
            </w:pPr>
            <w:r>
              <w:rPr>
                <w:rFonts w:ascii="Microsoft YaHei" w:hAnsi="Microsoft YaHei" w:eastAsia="微软雅黑"/>
                <w:b w:val="0"/>
                <w:sz w:val="20"/>
              </w:rPr>
              <w:t xml:space="preserve">local_core</w:t>
            </w:r>
          </w:p>
        </w:tc>
        <w:tc>
          <w:tcPr/>
          <w:p>
            <w:pPr>
              <w:pStyle w:val="Compact"/>
            </w:pPr>
            <w:r>
              <w:rPr>
                <w:rFonts w:ascii="Microsoft YaHei" w:hAnsi="Microsoft YaHei" w:eastAsia="微软雅黑"/>
                <w:b w:val="0"/>
                <w:sz w:val="20"/>
              </w:rPr>
              <w:t xml:space="preserve">local core targeted by remote core interrupt</w:t>
            </w:r>
          </w:p>
        </w:tc>
      </w:tr>
      <w:tr>
        <w:tc>
          <w:tcPr/>
          <w:p>
            <w:pPr>
              <w:pStyle w:val="Compact"/>
            </w:pPr>
            <w:r>
              <w:rPr>
                <w:rFonts w:ascii="Microsoft YaHei" w:hAnsi="Microsoft YaHei" w:eastAsia="微软雅黑"/>
                <w:b w:val="0"/>
                <w:sz w:val="20"/>
              </w:rPr>
              <w:t xml:space="preserve">struct IPCS_SHM_REMOTE_CORE_TYPE</w:t>
            </w:r>
          </w:p>
        </w:tc>
        <w:tc>
          <w:tcPr/>
          <w:p>
            <w:pPr>
              <w:pStyle w:val="Compact"/>
            </w:pPr>
            <w:r>
              <w:rPr>
                <w:rFonts w:ascii="Microsoft YaHei" w:hAnsi="Microsoft YaHei" w:eastAsia="微软雅黑"/>
                <w:b w:val="0"/>
                <w:sz w:val="20"/>
              </w:rPr>
              <w:t xml:space="preserve">remote_core</w:t>
            </w:r>
          </w:p>
        </w:tc>
        <w:tc>
          <w:tcPr/>
          <w:p>
            <w:pPr>
              <w:pStyle w:val="Compact"/>
            </w:pPr>
            <w:r>
              <w:rPr>
                <w:rFonts w:ascii="Microsoft YaHei" w:hAnsi="Microsoft YaHei" w:eastAsia="微软雅黑"/>
                <w:b w:val="0"/>
                <w:sz w:val="20"/>
              </w:rPr>
              <w:t xml:space="preserve">remote core to trigger the interrupt on</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num_channels</w:t>
            </w:r>
          </w:p>
        </w:tc>
        <w:tc>
          <w:tcPr/>
          <w:p>
            <w:pPr>
              <w:pStyle w:val="Compact"/>
            </w:pPr>
            <w:r>
              <w:rPr>
                <w:rFonts w:ascii="Microsoft YaHei" w:hAnsi="Microsoft YaHei" w:eastAsia="微软雅黑"/>
                <w:b w:val="0"/>
                <w:sz w:val="20"/>
              </w:rPr>
              <w:t xml:space="preserve">number of shared memory channels</w:t>
            </w:r>
          </w:p>
        </w:tc>
      </w:tr>
      <w:tr>
        <w:tc>
          <w:tcPr/>
          <w:p>
            <w:pPr>
              <w:pStyle w:val="Compact"/>
            </w:pPr>
            <w:r>
              <w:rPr>
                <w:rFonts w:ascii="Microsoft YaHei" w:hAnsi="Microsoft YaHei" w:eastAsia="微软雅黑"/>
                <w:b w:val="0"/>
                <w:sz w:val="20"/>
              </w:rPr>
              <w:t xml:space="preserve">struct IPCS_SHM_CHANNEL_CFG_TYPE *</w:t>
            </w:r>
          </w:p>
        </w:tc>
        <w:tc>
          <w:tcPr/>
          <w:p>
            <w:pPr>
              <w:pStyle w:val="Compact"/>
            </w:pPr>
            <w:r>
              <w:rPr>
                <w:rFonts w:ascii="Microsoft YaHei" w:hAnsi="Microsoft YaHei" w:eastAsia="微软雅黑"/>
                <w:b w:val="0"/>
                <w:sz w:val="20"/>
              </w:rPr>
              <w:t xml:space="preserve">channels</w:t>
            </w:r>
          </w:p>
        </w:tc>
        <w:tc>
          <w:tcPr/>
          <w:p>
            <w:pPr>
              <w:pStyle w:val="Compact"/>
            </w:pPr>
            <w:r>
              <w:rPr>
                <w:rFonts w:ascii="Microsoft YaHei" w:hAnsi="Microsoft YaHei" w:eastAsia="微软雅黑"/>
                <w:b w:val="0"/>
                <w:sz w:val="20"/>
              </w:rPr>
              <w:t xml:space="preserve">IPC channels parameters array</w:t>
            </w:r>
          </w:p>
        </w:tc>
      </w:tr>
      <w:tr>
        <w:tc>
          <w:tcPr/>
          <w:p>
            <w:pPr>
              <w:pStyle w:val="Compact"/>
            </w:pPr>
            <w:r>
              <w:rPr>
                <w:rFonts w:ascii="Microsoft YaHei" w:hAnsi="Microsoft YaHei" w:eastAsia="微软雅黑"/>
                <w:b w:val="0"/>
                <w:sz w:val="20"/>
              </w:rPr>
              <w:t xml:space="preserve">ISRType</w:t>
            </w:r>
          </w:p>
        </w:tc>
        <w:tc>
          <w:tcPr/>
          <w:p>
            <w:pPr>
              <w:pStyle w:val="Compact"/>
            </w:pPr>
            <w:r>
              <w:rPr>
                <w:rFonts w:ascii="Microsoft YaHei" w:hAnsi="Microsoft YaHei" w:eastAsia="微软雅黑"/>
                <w:b w:val="0"/>
                <w:sz w:val="20"/>
              </w:rPr>
              <w:t xml:space="preserve">isr_id_handler</w:t>
            </w:r>
          </w:p>
        </w:tc>
        <w:tc>
          <w:tcPr/>
          <w:p>
            <w:pPr>
              <w:pStyle w:val="Compact"/>
            </w:pPr>
            <w:r>
              <w:rPr>
                <w:rFonts w:ascii="Microsoft YaHei" w:hAnsi="Microsoft YaHei" w:eastAsia="微软雅黑"/>
                <w:b w:val="0"/>
                <w:sz w:val="20"/>
              </w:rPr>
              <w:t xml:space="preserve">the name of OsIsr defined to handle the interrupt</w:t>
            </w:r>
          </w:p>
        </w:tc>
      </w:tr>
    </w:tbl>
    <w:bookmarkEnd w:id="86"/>
    <w:bookmarkStart w:id="90" w:name="struct-ipcs_shm_instances_cfg_type"/>
    <w:p>
      <w:pPr>
        <w:pStyle w:val="3"/>
      </w:pPr>
      <w:r>
        <w:t>struct IPCS_SHM_INSTANCES_CFG_TYPE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num_instances</w:t>
            </w:r>
          </w:p>
        </w:tc>
        <w:tc>
          <w:tcPr/>
          <w:p>
            <w:pPr>
              <w:pStyle w:val="Compact"/>
            </w:pPr>
            <w:r>
              <w:rPr>
                <w:rFonts w:ascii="Microsoft YaHei" w:hAnsi="Microsoft YaHei" w:eastAsia="微软雅黑"/>
                <w:b w:val="0"/>
                <w:sz w:val="20"/>
              </w:rPr>
              <w:t xml:space="preserve">number of shared memory instances</w:t>
            </w:r>
          </w:p>
        </w:tc>
      </w:tr>
      <w:tr>
        <w:tc>
          <w:tcPr/>
          <w:p>
            <w:pPr>
              <w:pStyle w:val="Compact"/>
            </w:pPr>
            <w:r>
              <w:rPr>
                <w:rFonts w:ascii="Microsoft YaHei" w:hAnsi="Microsoft YaHei" w:eastAsia="微软雅黑"/>
                <w:b w:val="0"/>
                <w:sz w:val="20"/>
              </w:rPr>
              <w:t xml:space="preserve">struct IPCS_SHM_CFG_TYPE</w:t>
            </w:r>
          </w:p>
        </w:tc>
        <w:tc>
          <w:tcPr/>
          <w:p>
            <w:pPr>
              <w:pStyle w:val="Compact"/>
            </w:pPr>
            <w:r>
              <w:rPr>
                <w:rFonts w:ascii="Microsoft YaHei" w:hAnsi="Microsoft YaHei" w:eastAsia="微软雅黑"/>
                <w:b w:val="0"/>
                <w:sz w:val="20"/>
              </w:rPr>
              <w:t xml:space="preserve">*shm_cfg</w:t>
            </w:r>
          </w:p>
        </w:tc>
        <w:tc>
          <w:tcPr/>
          <w:p>
            <w:pPr>
              <w:pStyle w:val="Compact"/>
            </w:pPr>
            <w:r>
              <w:rPr>
                <w:rFonts w:ascii="Microsoft YaHei" w:hAnsi="Microsoft YaHei" w:eastAsia="微软雅黑"/>
                <w:b w:val="0"/>
                <w:sz w:val="20"/>
              </w:rPr>
              <w:t xml:space="preserve">IPC shm parameters array</w:t>
            </w:r>
          </w:p>
        </w:tc>
      </w:tr>
    </w:tbl>
    <w:bookmarkEnd w:id="87"/>
    <w:bookmarkEnd w:id="88"/>
    <w:bookmarkStart w:id="91" w:name="dynamic-detailed-design-动态详细设计"/>
    <w:p>
      <w:pPr>
        <w:pStyle w:val="21"/>
      </w:pPr>
      <w:r>
        <w:t>Dynamic Detailed Design 动态详细设计</w:t>
      </w:r>
    </w:p>
    <w:p>
      <w:pPr>
        <w:pStyle w:val="FirstParagraph"/>
        <w:spacing w:before="0" w:after="0"/>
        <w:ind w:firstLine="0" w:left="0" w:right="0"/>
      </w:pPr>
      <w:r>
        <w:rPr>
          <w:rFonts w:hint="eastAsia" w:ascii="Microsoft YaHei" w:hAnsi="Microsoft YaHei" w:eastAsia="微软雅黑"/>
          <w:b w:val="0"/>
          <w:sz w:val="22"/>
        </w:rPr>
        <w:t xml:space="preserve">本节描述与部署变体无关的</w:t>
      </w:r>
      <w:r>
        <w:rPr>
          <w:rFonts w:ascii="Microsoft YaHei" w:hAnsi="Microsoft YaHei" w:eastAsia="微软雅黑"/>
          <w:b w:val="0"/>
          <w:sz w:val="22"/>
        </w:rPr>
        <w:t xml:space="preserve"> </w:t>
      </w:r>
      <w:r>
        <w:rPr>
          <w:rFonts w:hint="eastAsia" w:ascii="Microsoft YaHei" w:hAnsi="Microsoft YaHei" w:eastAsia="微软雅黑"/>
          <w:b w:val="0"/>
          <w:bCs/>
          <w:sz w:val="22"/>
        </w:rPr>
        <w:t xml:space="preserve">逻辑</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数据路径（Core</w:t>
      </w:r>
      <w:r>
        <w:rPr>
          <w:rFonts w:ascii="Microsoft YaHei" w:hAnsi="Microsoft YaHei" w:eastAsia="微软雅黑"/>
          <w:b w:val="0"/>
          <w:sz w:val="22"/>
        </w:rPr>
        <w:t xml:space="preserve"> + </w:t>
      </w:r>
      <w:r>
        <w:rPr>
          <w:rFonts w:hint="eastAsia" w:ascii="Microsoft YaHei" w:hAnsi="Microsoft YaHei" w:eastAsia="微软雅黑"/>
          <w:b w:val="0"/>
          <w:sz w:val="22"/>
        </w:rPr>
        <w:t xml:space="preserve">Queue）。变体相关的</w:t>
      </w:r>
      <w:r>
        <w:rPr>
          <w:rFonts w:ascii="Microsoft YaHei" w:hAnsi="Microsoft YaHei" w:eastAsia="微软雅黑"/>
          <w:b w:val="0"/>
          <w:sz w:val="22"/>
        </w:rPr>
        <w:t xml:space="preserve"> </w:t>
      </w:r>
      <w:r>
        <w:rPr>
          <w:rFonts w:hint="eastAsia" w:ascii="Microsoft YaHei" w:hAnsi="Microsoft YaHei" w:eastAsia="微软雅黑"/>
          <w:b w:val="0"/>
          <w:sz w:val="22"/>
        </w:rPr>
        <w:t xml:space="preserve">OSAL/HAL/跨边界路径见第</w:t>
      </w:r>
      <w:r>
        <w:rPr>
          <w:rFonts w:ascii="Microsoft YaHei" w:hAnsi="Microsoft YaHei" w:eastAsia="微软雅黑"/>
          <w:b w:val="0"/>
          <w:sz w:val="22"/>
        </w:rPr>
        <w:t xml:space="preserve"> 4.7、5.7 </w:t>
      </w:r>
      <w:r>
        <w:rPr>
          <w:rFonts w:hint="eastAsia" w:ascii="Microsoft YaHei" w:hAnsi="Microsoft YaHei" w:eastAsia="微软雅黑"/>
          <w:b w:val="0"/>
          <w:sz w:val="22"/>
        </w:rPr>
        <w:t xml:space="preserve">节。</w:t>
      </w:r>
    </w:p>
    <w:bookmarkStart w:id="92" w:name="初始化流程"/>
    <w:p>
      <w:pPr>
        <w:pStyle w:val="3"/>
      </w:pPr>
      <w:r>
        <w:t>初始化流程</w:t>
      </w:r>
    </w:p>
    <w:p>
      <w:pPr>
        <w:pStyle w:val="FirstParagraph"/>
        <w:spacing w:before="0" w:after="0"/>
        <w:ind w:firstLine="0" w:left="0" w:right="0"/>
      </w:pPr>
      <w:r>
        <w:rPr>
          <w:rFonts w:hint="eastAsia" w:ascii="Microsoft YaHei" w:hAnsi="Microsoft YaHei" w:eastAsia="微软雅黑"/>
          <w:b w:val="0"/>
          <w:sz w:val="22"/>
        </w:rPr>
        <w:t xml:space="preserve">按架构：应用调用</w:t>
      </w:r>
      <w:r>
        <w:rPr>
          <w:rFonts w:ascii="Microsoft YaHei" w:hAnsi="Microsoft YaHei" w:eastAsia="微软雅黑"/>
          <w:b w:val="0"/>
          <w:sz w:val="22"/>
        </w:rPr>
        <w:t xml:space="preserve"> ipcsShmInit → </w:t>
      </w:r>
      <w:r>
        <w:rPr>
          <w:rFonts w:hint="eastAsia" w:ascii="Microsoft YaHei" w:hAnsi="Microsoft YaHei" w:eastAsia="微软雅黑"/>
          <w:b w:val="0"/>
          <w:sz w:val="22"/>
        </w:rPr>
        <w:t xml:space="preserve">逐</w:t>
      </w:r>
      <w:r>
        <w:rPr>
          <w:rFonts w:ascii="Microsoft YaHei" w:hAnsi="Microsoft YaHei" w:eastAsia="微软雅黑"/>
          <w:b w:val="0"/>
          <w:sz w:val="22"/>
        </w:rPr>
        <w:t xml:space="preserve"> instance </w:t>
      </w:r>
      <w:r>
        <w:rPr>
          <w:rFonts w:hint="eastAsia" w:ascii="Microsoft YaHei" w:hAnsi="Microsoft YaHei" w:eastAsia="微软雅黑"/>
          <w:b w:val="0"/>
          <w:sz w:val="22"/>
        </w:rPr>
        <w:t xml:space="preserve">调用</w:t>
      </w:r>
      <w:r>
        <w:rPr>
          <w:rFonts w:ascii="Microsoft YaHei" w:hAnsi="Microsoft YaHei" w:eastAsia="微软雅黑"/>
          <w:b w:val="0"/>
          <w:sz w:val="22"/>
        </w:rPr>
        <w:t xml:space="preserve"> HAL </w:t>
      </w:r>
      <w:r>
        <w:rPr>
          <w:rFonts w:hint="eastAsia" w:ascii="Microsoft YaHei" w:hAnsi="Microsoft YaHei" w:eastAsia="微软雅黑"/>
          <w:b w:val="0"/>
          <w:sz w:val="22"/>
        </w:rPr>
        <w:t xml:space="preserve">初始化、OSAL</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初始化、channel</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初始化（具体</w:t>
      </w:r>
      <w:r>
        <w:rPr>
          <w:rFonts w:ascii="Microsoft YaHei" w:hAnsi="Microsoft YaHei" w:eastAsia="微软雅黑"/>
          <w:b w:val="0"/>
          <w:sz w:val="22"/>
        </w:rPr>
        <w:t xml:space="preserve"> HAL/OSAL </w:t>
      </w:r>
      <w:r>
        <w:rPr>
          <w:rFonts w:hint="eastAsia" w:ascii="Microsoft YaHei" w:hAnsi="Microsoft YaHei" w:eastAsia="微软雅黑"/>
          <w:b w:val="0"/>
          <w:sz w:val="22"/>
        </w:rPr>
        <w:t xml:space="preserve">实现见第</w:t>
      </w:r>
      <w:r>
        <w:rPr>
          <w:rFonts w:ascii="Microsoft YaHei" w:hAnsi="Microsoft YaHei" w:eastAsia="微软雅黑"/>
          <w:b w:val="0"/>
          <w:sz w:val="22"/>
        </w:rPr>
        <w:t xml:space="preserve"> 4/5 </w:t>
      </w:r>
      <w:r>
        <w:rPr>
          <w:rFonts w:hint="eastAsia" w:ascii="Microsoft YaHei" w:hAnsi="Microsoft YaHei" w:eastAsia="微软雅黑"/>
          <w:b w:val="0"/>
          <w:sz w:val="22"/>
        </w:rPr>
        <w:t xml:space="preserve">章）。</w:t>
      </w:r>
    </w:p>
    <w:bookmarkEnd w:id="89"/>
    <w:bookmarkStart w:id="93" w:name="managed-发送流程"/>
    <w:p>
      <w:pPr>
        <w:pStyle w:val="3"/>
      </w:pPr>
      <w:r>
        <w:t>Managed 发送流程</w:t>
      </w:r>
    </w:p>
    <w:p>
      <w:pPr>
        <w:pStyle w:val="FirstParagraph"/>
        <w:spacing w:before="0" w:after="0"/>
        <w:ind w:firstLine="0" w:left="0" w:right="0"/>
      </w:pPr>
      <w:r>
        <w:rPr>
          <w:rFonts w:ascii="Microsoft YaHei" w:hAnsi="Microsoft YaHei" w:eastAsia="微软雅黑"/>
          <w:b w:val="0"/>
          <w:sz w:val="22"/>
        </w:rPr>
        <w:t xml:space="preserve">ipcsShmAcquireBuf → </w:t>
      </w:r>
      <w:r>
        <w:rPr>
          <w:rFonts w:hint="eastAsia" w:ascii="Microsoft YaHei" w:hAnsi="Microsoft YaHei" w:eastAsia="微软雅黑"/>
          <w:b w:val="0"/>
          <w:sz w:val="22"/>
        </w:rPr>
        <w:t xml:space="preserve">填充数据</w:t>
      </w:r>
      <w:r>
        <w:rPr>
          <w:rFonts w:ascii="Microsoft YaHei" w:hAnsi="Microsoft YaHei" w:eastAsia="微软雅黑"/>
          <w:b w:val="0"/>
          <w:sz w:val="22"/>
        </w:rPr>
        <w:t xml:space="preserve"> → ipcsShmTx → queue push BD → HAL </w:t>
      </w:r>
      <w:r>
        <w:rPr>
          <w:rFonts w:hint="eastAsia" w:ascii="Microsoft YaHei" w:hAnsi="Microsoft YaHei" w:eastAsia="微软雅黑"/>
          <w:b w:val="0"/>
          <w:sz w:val="22"/>
        </w:rPr>
        <w:t xml:space="preserve">通知远端。</w:t>
      </w:r>
    </w:p>
    <w:bookmarkEnd w:id="90"/>
    <w:bookmarkStart w:id="94" w:name="managed-接收与释放流程"/>
    <w:p>
      <w:pPr>
        <w:pStyle w:val="3"/>
      </w:pPr>
      <w:r>
        <w:t>Managed 接收与释放流程</w:t>
      </w:r>
    </w:p>
    <w:p>
      <w:pPr>
        <w:pStyle w:val="FirstParagraph"/>
        <w:spacing w:before="0" w:after="0"/>
        <w:ind w:firstLine="0" w:left="0" w:right="0"/>
      </w:pPr>
      <w:r>
        <w:rPr>
          <w:rFonts w:ascii="Microsoft YaHei" w:hAnsi="Microsoft YaHei" w:eastAsia="微软雅黑"/>
          <w:b w:val="0"/>
          <w:sz w:val="22"/>
        </w:rPr>
        <w:t xml:space="preserve">OSAL </w:t>
      </w:r>
      <w:r>
        <w:rPr>
          <w:rFonts w:hint="eastAsia" w:ascii="Microsoft YaHei" w:hAnsi="Microsoft YaHei" w:eastAsia="微软雅黑"/>
          <w:b w:val="0"/>
          <w:sz w:val="22"/>
        </w:rPr>
        <w:t xml:space="preserve">触发</w:t>
      </w:r>
      <w:r>
        <w:rPr>
          <w:rFonts w:ascii="Microsoft YaHei" w:hAnsi="Microsoft YaHei" w:eastAsia="微软雅黑"/>
          <w:b w:val="0"/>
          <w:sz w:val="22"/>
        </w:rPr>
        <w:t xml:space="preserve"> ipcsShmRx → ipcsChannelRx → </w:t>
      </w:r>
      <w:r>
        <w:rPr>
          <w:rFonts w:hint="eastAsia" w:ascii="Microsoft YaHei" w:hAnsi="Microsoft YaHei" w:eastAsia="微软雅黑"/>
          <w:b w:val="0"/>
          <w:sz w:val="22"/>
        </w:rPr>
        <w:t xml:space="preserve">应用回调</w:t>
      </w:r>
      <w:r>
        <w:rPr>
          <w:rFonts w:ascii="Microsoft YaHei" w:hAnsi="Microsoft YaHei" w:eastAsia="微软雅黑"/>
          <w:b w:val="0"/>
          <w:sz w:val="22"/>
        </w:rPr>
        <w:t xml:space="preserve"> → ipcsShmReleaseBuf。</w:t>
      </w:r>
    </w:p>
    <w:bookmarkEnd w:id="91"/>
    <w:bookmarkStart w:id="95" w:name="unmanaged-发送与接收流程"/>
    <w:p>
      <w:pPr>
        <w:pStyle w:val="3"/>
      </w:pPr>
      <w:r>
        <w:t>Unmanaged 发送与接收流程</w:t>
      </w:r>
    </w:p>
    <w:p>
      <w:pPr>
        <w:pStyle w:val="FirstParagraph"/>
        <w:spacing w:before="0" w:after="0"/>
        <w:ind w:firstLine="0" w:left="0" w:right="0"/>
      </w:pPr>
      <w:r>
        <w:rPr>
          <w:rFonts w:ascii="Microsoft YaHei" w:hAnsi="Microsoft YaHei" w:eastAsia="微软雅黑"/>
          <w:b w:val="0"/>
          <w:sz w:val="22"/>
        </w:rPr>
        <w:t xml:space="preserve">ipcsShmUnmanagedAcquire / </w:t>
      </w:r>
      <w:r>
        <w:rPr>
          <w:rFonts w:hint="eastAsia" w:ascii="Microsoft YaHei" w:hAnsi="Microsoft YaHei" w:eastAsia="微软雅黑"/>
          <w:b w:val="0"/>
          <w:sz w:val="22"/>
        </w:rPr>
        <w:t xml:space="preserve">ipcsShmUnmanagedTx；接收侧检查</w:t>
      </w:r>
      <w:r>
        <w:rPr>
          <w:rFonts w:ascii="Microsoft YaHei" w:hAnsi="Microsoft YaHei" w:eastAsia="微软雅黑"/>
          <w:b w:val="0"/>
          <w:sz w:val="22"/>
        </w:rPr>
        <w:t xml:space="preserve"> tx_count。</w:t>
      </w:r>
    </w:p>
    <w:bookmarkEnd w:id="92"/>
    <w:bookmarkStart w:id="96" w:name="中断与轮询流程"/>
    <w:p>
      <w:pPr>
        <w:pStyle w:val="3"/>
      </w:pPr>
      <w:r>
        <w:t>中断与轮询流程</w:t>
      </w:r>
    </w:p>
    <w:p>
      <w:pPr>
        <w:pStyle w:val="FirstParagraph"/>
        <w:spacing w:before="0" w:after="0"/>
        <w:ind w:firstLine="0" w:left="0" w:right="0"/>
      </w:pPr>
      <w:r>
        <w:rPr>
          <w:rFonts w:ascii="Microsoft YaHei" w:hAnsi="Microsoft YaHei" w:eastAsia="微软雅黑"/>
          <w:b w:val="0"/>
          <w:sz w:val="22"/>
        </w:rPr>
        <w:t xml:space="preserve">OSAL </w:t>
      </w:r>
      <w:r>
        <w:rPr>
          <w:rFonts w:hint="eastAsia" w:ascii="Microsoft YaHei" w:hAnsi="Microsoft YaHei" w:eastAsia="微软雅黑"/>
          <w:b w:val="0"/>
          <w:sz w:val="22"/>
        </w:rPr>
        <w:t xml:space="preserve">注册</w:t>
      </w:r>
      <w:r>
        <w:rPr>
          <w:rFonts w:ascii="Microsoft YaHei" w:hAnsi="Microsoft YaHei" w:eastAsia="微软雅黑"/>
          <w:b w:val="0"/>
          <w:sz w:val="22"/>
        </w:rPr>
        <w:t xml:space="preserve"> hardirq/softirq </w:t>
      </w:r>
      <w:r>
        <w:rPr>
          <w:rFonts w:hint="eastAsia" w:ascii="Microsoft YaHei" w:hAnsi="Microsoft YaHei" w:eastAsia="微软雅黑"/>
          <w:b w:val="0"/>
          <w:sz w:val="22"/>
        </w:rPr>
        <w:t xml:space="preserve">或</w:t>
      </w:r>
      <w:r>
        <w:rPr>
          <w:rFonts w:ascii="Microsoft YaHei" w:hAnsi="Microsoft YaHei" w:eastAsia="微软雅黑"/>
          <w:b w:val="0"/>
          <w:sz w:val="22"/>
        </w:rPr>
        <w:t xml:space="preserve"> </w:t>
      </w:r>
      <w:r>
        <w:rPr>
          <w:rFonts w:hint="eastAsia" w:ascii="Microsoft YaHei" w:hAnsi="Microsoft YaHei" w:eastAsia="微软雅黑"/>
          <w:b w:val="0"/>
          <w:sz w:val="22"/>
        </w:rPr>
        <w:t xml:space="preserve">polling（ipcsShmPollChannels）；Core</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按预算分发</w:t>
      </w:r>
      <w:r>
        <w:rPr>
          <w:rFonts w:ascii="Microsoft YaHei" w:hAnsi="Microsoft YaHei" w:eastAsia="微软雅黑"/>
          <w:b w:val="0"/>
          <w:sz w:val="22"/>
        </w:rPr>
        <w:t xml:space="preserve"> channel。</w:t>
      </w:r>
    </w:p>
    <w:bookmarkEnd w:id="93"/>
    <w:bookmarkEnd w:id="94"/>
    <w:bookmarkEnd w:id="95"/>
    <w:bookmarkStart w:id="97" w:name="rtos-部署变体详细设计"/>
    <w:p>
      <w:pPr>
        <w:pStyle w:val="11"/>
      </w:pPr>
      <w:r>
        <w:t>RTOS 部署变体详细设计</w:t>
      </w:r>
    </w:p>
    <w:bookmarkStart w:id="98" w:name="definition定义-1"/>
    <w:p>
      <w:pPr>
        <w:pStyle w:val="21"/>
      </w:pPr>
      <w:r>
        <w:t>Definition定义</w:t>
      </w:r>
    </w:p>
    <w:p>
      <w:pPr>
        <w:pStyle w:val="FirstParagraph"/>
        <w:spacing w:before="0" w:after="0"/>
        <w:ind w:firstLine="0" w:left="0" w:right="0"/>
      </w:pPr>
      <w:r>
        <w:rPr>
          <w:rFonts w:ascii="Microsoft YaHei" w:hAnsi="Microsoft YaHei" w:eastAsia="微软雅黑"/>
          <w:b w:val="0"/>
          <w:sz w:val="22"/>
        </w:rPr>
        <w:t xml:space="preserve">RTOS </w:t>
      </w:r>
      <w:r>
        <w:rPr>
          <w:rFonts w:hint="eastAsia" w:ascii="Microsoft YaHei" w:hAnsi="Microsoft YaHei" w:eastAsia="微软雅黑"/>
          <w:b w:val="0"/>
          <w:sz w:val="22"/>
        </w:rPr>
        <w:t xml:space="preserve">部署变体在单地址空间内实现</w:t>
      </w:r>
      <w:r>
        <w:rPr>
          <w:rFonts w:ascii="Microsoft YaHei" w:hAnsi="Microsoft YaHei" w:eastAsia="微软雅黑"/>
          <w:b w:val="0"/>
          <w:sz w:val="22"/>
        </w:rPr>
        <w:t xml:space="preserve"> Drv_Ipcs_Osal_Cmp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w:t>
      </w:r>
      <w:r>
        <w:rPr>
          <w:rFonts w:hint="eastAsia" w:ascii="Microsoft YaHei" w:hAnsi="Microsoft YaHei" w:eastAsia="微软雅黑"/>
          <w:b w:val="0"/>
          <w:sz w:val="22"/>
        </w:rPr>
        <w:t xml:space="preserve">Drv_Ipcs_Hal_Cmp：OS</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实现三选一（FreeRTOS、ThreadX、AUTOSAR</w:t>
      </w:r>
      <w:r>
        <w:rPr>
          <w:rFonts w:ascii="Microsoft YaHei" w:hAnsi="Microsoft YaHei" w:eastAsia="微软雅黑"/>
          <w:b w:val="0"/>
          <w:sz w:val="22"/>
        </w:rPr>
        <w:t xml:space="preserve"> </w:t>
      </w:r>
      <w:r>
        <w:rPr>
          <w:rFonts w:hint="eastAsia" w:ascii="Microsoft YaHei" w:hAnsi="Microsoft YaHei" w:eastAsia="微软雅黑"/>
          <w:b w:val="0"/>
          <w:sz w:val="22"/>
        </w:rPr>
        <w:t xml:space="preserve">OS），HAL</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位于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ipcs/mcu/hw/</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并由三种</w:t>
      </w:r>
      <w:r>
        <w:rPr>
          <w:rFonts w:ascii="Microsoft YaHei" w:hAnsi="Microsoft YaHei" w:eastAsia="微软雅黑"/>
          <w:b w:val="0"/>
          <w:sz w:val="22"/>
        </w:rPr>
        <w:t xml:space="preserve"> OS </w:t>
      </w:r>
      <w:r>
        <w:rPr>
          <w:rFonts w:hint="eastAsia" w:ascii="Microsoft YaHei" w:hAnsi="Microsoft YaHei" w:eastAsia="微软雅黑"/>
          <w:b w:val="0"/>
          <w:sz w:val="22"/>
        </w:rPr>
        <w:t xml:space="preserve">实现共用。通信核心仍使用第</w:t>
      </w:r>
      <w:r>
        <w:rPr>
          <w:rFonts w:ascii="Microsoft YaHei" w:hAnsi="Microsoft YaHei" w:eastAsia="微软雅黑"/>
          <w:b w:val="0"/>
          <w:sz w:val="22"/>
        </w:rPr>
        <w:t xml:space="preserve"> 4 </w:t>
      </w:r>
      <w:r>
        <w:rPr>
          <w:rFonts w:hint="eastAsia" w:ascii="Microsoft YaHei" w:hAnsi="Microsoft YaHei" w:eastAsia="微软雅黑"/>
          <w:b w:val="0"/>
          <w:sz w:val="22"/>
        </w:rPr>
        <w:t xml:space="preserve">章</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ipcs/ipcs_cores</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ipc-shm.h</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对外</w:t>
      </w:r>
      <w:r>
        <w:rPr>
          <w:rFonts w:ascii="Microsoft YaHei" w:hAnsi="Microsoft YaHei" w:eastAsia="微软雅黑"/>
          <w:b w:val="0"/>
          <w:sz w:val="22"/>
        </w:rPr>
        <w:t xml:space="preserve"> API。</w:t>
      </w:r>
    </w:p>
    <w:p>
      <w:pPr>
        <w:pStyle w:val="a9"/>
        <w:spacing w:before="0" w:after="0"/>
        <w:ind w:firstLine="0" w:left="0" w:right="0"/>
      </w:pPr>
      <w:r>
        <w:rPr>
          <w:rFonts w:hint="eastAsia" w:ascii="Microsoft YaHei" w:hAnsi="Microsoft YaHei" w:eastAsia="微软雅黑"/>
          <w:b w:val="0"/>
          <w:sz w:val="22"/>
        </w:rPr>
        <w:t xml:space="preserve">本章描述</w:t>
      </w:r>
      <w:r>
        <w:rPr>
          <w:rFonts w:ascii="Microsoft YaHei" w:hAnsi="Microsoft YaHei" w:eastAsia="微软雅黑"/>
          <w:b w:val="0"/>
          <w:sz w:val="22"/>
        </w:rPr>
        <w:t xml:space="preserve"> RTOS </w:t>
      </w:r>
      <w:r>
        <w:rPr>
          <w:rFonts w:hint="eastAsia" w:ascii="Microsoft YaHei" w:hAnsi="Microsoft YaHei" w:eastAsia="微软雅黑"/>
          <w:b w:val="0"/>
          <w:sz w:val="22"/>
        </w:rPr>
        <w:t xml:space="preserve">侧</w:t>
      </w:r>
      <w:r>
        <w:rPr>
          <w:rFonts w:ascii="Microsoft YaHei" w:hAnsi="Microsoft YaHei" w:eastAsia="微软雅黑"/>
          <w:b w:val="0"/>
          <w:sz w:val="22"/>
        </w:rPr>
        <w:t xml:space="preserve"> OSAL/HAL </w:t>
      </w:r>
      <w:r>
        <w:rPr>
          <w:rFonts w:hint="eastAsia" w:ascii="Microsoft YaHei" w:hAnsi="Microsoft YaHei" w:eastAsia="微软雅黑"/>
          <w:b w:val="0"/>
          <w:sz w:val="22"/>
        </w:rPr>
        <w:t xml:space="preserve">源文件与头文件依赖；函数级设计见</w:t>
      </w:r>
      <w:r>
        <w:rPr>
          <w:rFonts w:ascii="Microsoft YaHei" w:hAnsi="Microsoft YaHei" w:eastAsia="微软雅黑"/>
          <w:b w:val="0"/>
          <w:sz w:val="22"/>
        </w:rPr>
        <w:t xml:space="preserve"> §5.3–§5.7。Baremetal </w:t>
      </w:r>
      <w:r>
        <w:rPr>
          <w:rFonts w:hint="eastAsia" w:ascii="Microsoft YaHei" w:hAnsi="Microsoft YaHei" w:eastAsia="微软雅黑"/>
          <w:b w:val="0"/>
          <w:sz w:val="22"/>
        </w:rPr>
        <w:t xml:space="preserve">源码存在于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ipcs/mcu/os/baremetal/</w:t>
      </w:r>
      <w:r>
        <w:rPr>
          <w:rFonts w:hint="eastAsia" w:ascii="Microsoft YaHei" w:hAnsi="Microsoft YaHei" w:eastAsia="微软雅黑"/>
          <w:b w:val="0"/>
          <w:sz w:val="22"/>
        </w:rPr>
        <w:t xml:space="preserve">，不纳入本文档范围（见</w:t>
      </w:r>
      <w:r>
        <w:rPr>
          <w:rFonts w:ascii="Microsoft YaHei" w:hAnsi="Microsoft YaHei" w:eastAsia="微软雅黑"/>
          <w:b w:val="0"/>
          <w:sz w:val="22"/>
        </w:rPr>
        <w:t xml:space="preserve"> </w:t>
      </w:r>
      <w:r>
        <w:rPr>
          <w:rFonts w:hint="eastAsia" w:ascii="Microsoft YaHei" w:hAnsi="Microsoft YaHei" w:eastAsia="微软雅黑"/>
          <w:b w:val="0"/>
          <w:sz w:val="22"/>
        </w:rPr>
        <w:t xml:space="preserve">§1.3）。</w:t>
      </w:r>
    </w:p>
    <w:bookmarkEnd w:id="96"/>
    <w:bookmarkStart w:id="99" w:name="files-1"/>
    <w:p>
      <w:pPr>
        <w:pStyle w:val="21"/>
      </w:pPr>
      <w:r>
        <w:t>Files</w:t>
      </w:r>
    </w:p>
    <w:bookmarkStart w:id="100" w:name="文件列表-1"/>
    <w:p>
      <w:pPr>
        <w:pStyle w:val="3"/>
      </w:pPr>
      <w:r>
        <w:t>文件列表</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hint="eastAsia" w:ascii="Microsoft YaHei" w:hAnsi="Microsoft YaHei" w:eastAsia="微软雅黑"/>
                <w:b w:val="0"/>
                <w:sz w:val="20"/>
              </w:rPr>
              <w:t xml:space="preserve">组件</w:t>
            </w:r>
          </w:p>
        </w:tc>
        <w:tc>
          <w:tcPr/>
          <w:p>
            <w:pPr>
              <w:pStyle w:val="Compact"/>
            </w:pPr>
            <w:r>
              <w:rPr>
                <w:rFonts w:hint="eastAsia" w:ascii="Microsoft YaHei" w:hAnsi="Microsoft YaHei" w:eastAsia="微软雅黑"/>
                <w:b w:val="0"/>
                <w:sz w:val="20"/>
              </w:rPr>
              <w:t xml:space="preserve">文件</w:t>
            </w:r>
          </w:p>
        </w:tc>
      </w:tr>
      <w:tr>
        <w:tc>
          <w:tcPr/>
          <w:p>
            <w:pPr>
              <w:pStyle w:val="Compact"/>
            </w:pPr>
            <w:r>
              <w:rPr>
                <w:rFonts w:ascii="Microsoft YaHei" w:hAnsi="Microsoft YaHei" w:eastAsia="微软雅黑"/>
                <w:b w:val="0"/>
                <w:sz w:val="20"/>
              </w:rPr>
              <w:t xml:space="preserve">Drv_Ipcs_Hal_Cmp</w:t>
            </w:r>
          </w:p>
        </w:tc>
        <w:tc>
          <w:tcPr/>
          <w:p>
            <w:pPr>
              <w:pStyle w:val="Compact"/>
            </w:pPr>
            <w:r>
              <w:rPr>
                <w:rFonts w:ascii="Microsoft YaHei" w:hAnsi="Microsoft YaHei" w:eastAsia="微软雅黑"/>
                <w:b w:val="0"/>
                <w:sz w:val="20"/>
              </w:rPr>
              <w:t xml:space="preserve">ipcs/mcu/hw/ipc-hw-platform.h</w:t>
            </w:r>
          </w:p>
        </w:tc>
      </w:tr>
      <w:tr>
        <w:tc>
          <w:tcPr/>
          <w:p>
            <w:pPr>
              <w:pStyle w:val="Compact"/>
            </w:pPr>
            <w:r>
              <w:rPr>
                <w:rFonts w:ascii="Microsoft YaHei" w:hAnsi="Microsoft YaHei" w:eastAsia="微软雅黑"/>
                <w:b w:val="0"/>
                <w:sz w:val="20"/>
              </w:rPr>
              <w:t xml:space="preserve">Drv_Ipcs_Hal_Cmp</w:t>
            </w:r>
          </w:p>
        </w:tc>
        <w:tc>
          <w:tcPr/>
          <w:p>
            <w:pPr>
              <w:pStyle w:val="Compact"/>
            </w:pPr>
            <w:r>
              <w:rPr>
                <w:rFonts w:ascii="Microsoft YaHei" w:hAnsi="Microsoft YaHei" w:eastAsia="微软雅黑"/>
                <w:b w:val="0"/>
                <w:sz w:val="20"/>
              </w:rPr>
              <w:t xml:space="preserve">ipcs/mcu/hw/ipc-hw.c</w:t>
            </w:r>
          </w:p>
        </w:tc>
      </w:tr>
      <w:tr>
        <w:tc>
          <w:tcPr/>
          <w:p>
            <w:pPr>
              <w:pStyle w:val="Compact"/>
            </w:pPr>
            <w:r>
              <w:rPr>
                <w:rFonts w:ascii="Microsoft YaHei" w:hAnsi="Microsoft YaHei" w:eastAsia="微软雅黑"/>
                <w:b w:val="0"/>
                <w:sz w:val="20"/>
              </w:rPr>
              <w:t xml:space="preserve">Drv_Ipcs_Hal_Cmp</w:t>
            </w:r>
          </w:p>
        </w:tc>
        <w:tc>
          <w:tcPr/>
          <w:p>
            <w:pPr>
              <w:pStyle w:val="Compact"/>
            </w:pPr>
            <w:r>
              <w:rPr>
                <w:rFonts w:ascii="Microsoft YaHei" w:hAnsi="Microsoft YaHei" w:eastAsia="微软雅黑"/>
                <w:b w:val="0"/>
                <w:sz w:val="20"/>
              </w:rPr>
              <w:t xml:space="preserve">ipcs/mcu/hw/ipc-hw.h</w:t>
            </w:r>
          </w:p>
        </w:tc>
      </w:tr>
      <w:tr>
        <w:tc>
          <w:tcPr/>
          <w:p>
            <w:pPr>
              <w:pStyle w:val="Compact"/>
            </w:pPr>
            <w:r>
              <w:rPr>
                <w:rFonts w:ascii="Microsoft YaHei" w:hAnsi="Microsoft YaHei" w:eastAsia="微软雅黑"/>
                <w:b w:val="0"/>
                <w:sz w:val="20"/>
              </w:rPr>
              <w:t xml:space="preserve">Drv_Ipcs_Osal_Cmp</w:t>
            </w:r>
          </w:p>
        </w:tc>
        <w:tc>
          <w:tcPr/>
          <w:p>
            <w:pPr>
              <w:pStyle w:val="Compact"/>
            </w:pPr>
            <w:r>
              <w:rPr>
                <w:rFonts w:ascii="Microsoft YaHei" w:hAnsi="Microsoft YaHei" w:eastAsia="微软雅黑"/>
                <w:b w:val="0"/>
                <w:sz w:val="20"/>
              </w:rPr>
              <w:t xml:space="preserve">ipcs/mcu/os/autosar/ipc-os-autosar.c</w:t>
            </w:r>
          </w:p>
        </w:tc>
      </w:tr>
      <w:tr>
        <w:tc>
          <w:tcPr/>
          <w:p>
            <w:pPr>
              <w:pStyle w:val="Compact"/>
            </w:pPr>
            <w:r>
              <w:rPr>
                <w:rFonts w:ascii="Microsoft YaHei" w:hAnsi="Microsoft YaHei" w:eastAsia="微软雅黑"/>
                <w:b w:val="0"/>
                <w:sz w:val="20"/>
              </w:rPr>
              <w:t xml:space="preserve">Drv_Ipcs_Osal_Cmp</w:t>
            </w:r>
          </w:p>
        </w:tc>
        <w:tc>
          <w:tcPr/>
          <w:p>
            <w:pPr>
              <w:pStyle w:val="Compact"/>
            </w:pPr>
            <w:r>
              <w:rPr>
                <w:rFonts w:ascii="Microsoft YaHei" w:hAnsi="Microsoft YaHei" w:eastAsia="微软雅黑"/>
                <w:b w:val="0"/>
                <w:sz w:val="20"/>
              </w:rPr>
              <w:t xml:space="preserve">ipcs/mcu/os/freertos/ipc-os-freertos.c</w:t>
            </w:r>
          </w:p>
        </w:tc>
      </w:tr>
      <w:tr>
        <w:tc>
          <w:tcPr/>
          <w:p>
            <w:pPr>
              <w:pStyle w:val="Compact"/>
            </w:pPr>
            <w:r>
              <w:rPr>
                <w:rFonts w:ascii="Microsoft YaHei" w:hAnsi="Microsoft YaHei" w:eastAsia="微软雅黑"/>
                <w:b w:val="0"/>
                <w:sz w:val="20"/>
              </w:rPr>
              <w:t xml:space="preserve">Drv_Ipcs_Osal_Cmp</w:t>
            </w:r>
          </w:p>
        </w:tc>
        <w:tc>
          <w:tcPr/>
          <w:p>
            <w:pPr>
              <w:pStyle w:val="Compact"/>
            </w:pPr>
            <w:r>
              <w:rPr>
                <w:rFonts w:ascii="Microsoft YaHei" w:hAnsi="Microsoft YaHei" w:eastAsia="微软雅黑"/>
                <w:b w:val="0"/>
                <w:sz w:val="20"/>
              </w:rPr>
              <w:t xml:space="preserve">ipcs/mcu/os/ipc-os.h</w:t>
            </w:r>
          </w:p>
        </w:tc>
      </w:tr>
      <w:tr>
        <w:tc>
          <w:tcPr/>
          <w:p>
            <w:pPr>
              <w:pStyle w:val="Compact"/>
            </w:pPr>
            <w:r>
              <w:rPr>
                <w:rFonts w:ascii="Microsoft YaHei" w:hAnsi="Microsoft YaHei" w:eastAsia="微软雅黑"/>
                <w:b w:val="0"/>
                <w:sz w:val="20"/>
              </w:rPr>
              <w:t xml:space="preserve">Drv_Ipcs_Osal_Cmp</w:t>
            </w:r>
          </w:p>
        </w:tc>
        <w:tc>
          <w:tcPr/>
          <w:p>
            <w:pPr>
              <w:pStyle w:val="Compact"/>
            </w:pPr>
            <w:r>
              <w:rPr>
                <w:rFonts w:ascii="Microsoft YaHei" w:hAnsi="Microsoft YaHei" w:eastAsia="微软雅黑"/>
                <w:b w:val="0"/>
                <w:sz w:val="20"/>
              </w:rPr>
              <w:t xml:space="preserve">ipcs/mcu/os/threadx/ipc-os-threadx.c</w:t>
            </w:r>
          </w:p>
        </w:tc>
      </w:tr>
      <w:tr>
        <w:tc>
          <w:tcPr/>
          <w:p>
            <w:pPr>
              <w:pStyle w:val="Compact"/>
            </w:pPr>
            <w:r>
              <w:rPr>
                <w:rFonts w:hint="eastAsia" w:ascii="Microsoft YaHei" w:hAnsi="Microsoft YaHei" w:eastAsia="微软雅黑"/>
                <w:b w:val="0"/>
                <w:sz w:val="20"/>
              </w:rPr>
              <w:t xml:space="preserve">（构建）</w:t>
            </w:r>
          </w:p>
        </w:tc>
        <w:tc>
          <w:tcPr/>
          <w:p>
            <w:pPr>
              <w:pStyle w:val="Compact"/>
            </w:pPr>
            <w:r>
              <w:rPr>
                <w:rFonts w:ascii="Microsoft YaHei" w:hAnsi="Microsoft YaHei" w:eastAsia="微软雅黑"/>
                <w:b w:val="0"/>
                <w:sz w:val="20"/>
              </w:rPr>
              <w:t xml:space="preserve">ipcs/mcu/ipc-shm-rtos.mk</w:t>
            </w:r>
          </w:p>
        </w:tc>
      </w:tr>
    </w:tbl>
    <w:bookmarkEnd w:id="97"/>
    <w:bookmarkStart w:id="101" w:name="ipc-hw-platform.h"/>
    <w:p>
      <w:pPr>
        <w:pStyle w:val="3"/>
      </w:pPr>
      <w:r>
        <w:t>ipc-hw-platform.h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ipcs/mcu/hw/ipc-hw-platform.h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Drv_Ipcs_Hal_Cmp / </w:t>
      </w:r>
      <w:r>
        <w:rPr>
          <w:rFonts w:hint="eastAsia" w:ascii="Microsoft YaHei" w:hAnsi="Microsoft YaHei" w:eastAsia="微软雅黑"/>
          <w:b w:val="0"/>
          <w:sz w:val="22"/>
        </w:rPr>
        <w:t xml:space="preserve">平台定义。</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当定义</w:t>
      </w:r>
      <w:r>
        <w:rPr>
          <w:rFonts w:ascii="Microsoft YaHei" w:hAnsi="Microsoft YaHei" w:eastAsia="微软雅黑"/>
          <w:b w:val="0"/>
          <w:sz w:val="22"/>
        </w:rPr>
        <w:t xml:space="preserve"> S32G3XX </w:t>
      </w:r>
      <w:r>
        <w:rPr>
          <w:rFonts w:hint="eastAsia" w:ascii="Microsoft YaHei" w:hAnsi="Microsoft YaHei" w:eastAsia="微软雅黑"/>
          <w:b w:val="0"/>
          <w:sz w:val="22"/>
        </w:rPr>
        <w:t xml:space="preserve">时：S32G399A_M7_COMMON.h、S32G399A_SCB.h、S32G399A_MSCM.h（与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ipcs/mcu/hw/ipc-hw-platform.h</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CaptionedFigure"/>
        <w:ind w:firstLine="0" w:left="0" w:right="0"/>
        <w:jc w:val="center"/>
      </w:pPr>
      <w:r>
        <w:drawing>
          <wp:inline>
            <wp:extent cx="4320000" cy="937256"/>
            <wp:effectExtent b="0" l="0" r="0" t="0"/>
            <wp:docPr descr="RTOS ipc-hw-platform.h 头文件依赖" title="" id="41" name="Picture"/>
            <a:graphic>
              <a:graphicData uri="http://schemas.openxmlformats.org/drawingml/2006/picture">
                <pic:pic>
                  <pic:nvPicPr>
                    <pic:cNvPr descr="cursor_tmp/files_32_svgs/5_2_02.svg" id="4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83"/>
                        </a:ext>
                      </a:extLst>
                    </a:blip>
                    <a:stretch>
                      <a:fillRect/>
                    </a:stretch>
                  </pic:blipFill>
                  <pic:spPr bwMode="auto">
                    <a:xfrm>
                      <a:off x="0" y="0"/>
                      <a:ext cx="4320000" cy="937256"/>
                    </a:xfrm>
                    <a:prstGeom prst="rect">
                      <a:avLst/>
                    </a:prstGeom>
                    <a:noFill/>
                    <a:ln w="9525">
                      <a:noFill/>
                      <a:headEnd/>
                      <a:tailEnd/>
                    </a:ln>
                  </pic:spPr>
                </pic:pic>
              </a:graphicData>
            </a:graphic>
          </wp:inline>
        </w:drawing>
      </w:r>
    </w:p>
    <w:p>
      <w:pPr>
        <w:pStyle w:val="ImageCaption"/>
      </w:pPr>
      <w:r>
        <w:t xml:space="preserve">RTOS ipc-hw-platform.h </w:t>
      </w:r>
      <w:r>
        <w:rPr>
          <w:rFonts w:hint="eastAsia"/>
        </w:rPr>
        <w:t xml:space="preserve">头文件依赖</w:t>
      </w:r>
    </w:p>
    <w:bookmarkEnd w:id="98"/>
    <w:bookmarkStart w:id="102" w:name="ipc-hw.c"/>
    <w:p>
      <w:pPr>
        <w:pStyle w:val="3"/>
      </w:pPr>
      <w:r>
        <w:t>ipc-hw.c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ipcs/mcu/hw/ipc-hw.c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Drv_Ipcs_Hal_Cmp / IPCS-HAL。</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ipc-shm.h、ipc-os.h、ipc-hw.h、ipc-hw-platform.h（与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ipcs/mcu/hw/ipc-hw.c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中</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顺序一致）</w:t>
      </w:r>
    </w:p>
    <w:p xmlns:a="http://schemas.openxmlformats.org/drawingml/2006/main" xmlns:pic="http://schemas.openxmlformats.org/drawingml/2006/picture">
      <w:pPr>
        <w:pStyle w:val="CaptionedFigure"/>
        <w:ind w:firstLine="0" w:left="0" w:right="0"/>
        <w:jc w:val="center"/>
      </w:pPr>
      <w:r>
        <w:drawing>
          <wp:inline>
            <wp:extent cx="4320000" cy="4569530"/>
            <wp:effectExtent b="0" l="0" r="0" t="0"/>
            <wp:docPr descr="RTOS ipc-hw.c 头文件依赖" title="" id="42" name="Picture"/>
            <a:graphic>
              <a:graphicData uri="http://schemas.openxmlformats.org/drawingml/2006/picture">
                <pic:pic>
                  <pic:nvPicPr>
                    <pic:cNvPr descr="cursor_tmp/files_32_svgs/5_2_03.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84"/>
                        </a:ext>
                      </a:extLst>
                    </a:blip>
                    <a:stretch>
                      <a:fillRect/>
                    </a:stretch>
                  </pic:blipFill>
                  <pic:spPr bwMode="auto">
                    <a:xfrm>
                      <a:off x="0" y="0"/>
                      <a:ext cx="4320000" cy="4569530"/>
                    </a:xfrm>
                    <a:prstGeom prst="rect">
                      <a:avLst/>
                    </a:prstGeom>
                    <a:noFill/>
                    <a:ln w="9525">
                      <a:noFill/>
                      <a:headEnd/>
                      <a:tailEnd/>
                    </a:ln>
                  </pic:spPr>
                </pic:pic>
              </a:graphicData>
            </a:graphic>
          </wp:inline>
        </w:drawing>
      </w:r>
    </w:p>
    <w:p>
      <w:pPr>
        <w:pStyle w:val="ImageCaption"/>
      </w:pPr>
      <w:r>
        <w:t xml:space="preserve">RTOS ipc-hw.c </w:t>
      </w:r>
      <w:r>
        <w:rPr>
          <w:rFonts w:hint="eastAsia"/>
        </w:rPr>
        <w:t xml:space="preserve">头文件依赖</w:t>
      </w:r>
    </w:p>
    <w:bookmarkEnd w:id="99"/>
    <w:bookmarkStart w:id="103" w:name="ipc-hw.h"/>
    <w:p>
      <w:pPr>
        <w:pStyle w:val="3"/>
      </w:pPr>
      <w:r>
        <w:t>ipc-hw.h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ipcs/mcu/hw/ipc-hw.h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Drv_Ipcs_Hal_Cmp / IPCS-HAL。</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本头文件未</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工程内其他头文件（仅</w:t>
      </w:r>
      <w:r>
        <w:rPr>
          <w:rFonts w:ascii="Microsoft YaHei" w:hAnsi="Microsoft YaHei" w:eastAsia="微软雅黑"/>
          <w:b w:val="0"/>
          <w:sz w:val="22"/>
        </w:rPr>
        <w:t xml:space="preserve"> HAL API </w:t>
      </w:r>
      <w:r>
        <w:rPr>
          <w:rFonts w:hint="eastAsia" w:ascii="Microsoft YaHei" w:hAnsi="Microsoft YaHei" w:eastAsia="微软雅黑"/>
          <w:b w:val="0"/>
          <w:sz w:val="22"/>
        </w:rPr>
        <w:t xml:space="preserve">声明）。</w:t>
      </w:r>
    </w:p>
    <w:p xmlns:a="http://schemas.openxmlformats.org/drawingml/2006/main" xmlns:pic="http://schemas.openxmlformats.org/drawingml/2006/picture">
      <w:pPr>
        <w:pStyle w:val="CaptionedFigure"/>
        <w:ind w:firstLine="0" w:left="0" w:right="0"/>
        <w:jc w:val="center"/>
      </w:pPr>
      <w:r>
        <w:drawing>
          <wp:inline>
            <wp:extent cx="4320000" cy="598812"/>
            <wp:effectExtent b="0" l="0" r="0" t="0"/>
            <wp:docPr descr="RTOS ipc-hw.h 头文件依赖" title="" id="43" name="Picture"/>
            <a:graphic>
              <a:graphicData uri="http://schemas.openxmlformats.org/drawingml/2006/picture">
                <pic:pic>
                  <pic:nvPicPr>
                    <pic:cNvPr descr="cursor_tmp/files_32_svgs/5_2_04.svg" id="4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85"/>
                        </a:ext>
                      </a:extLst>
                    </a:blip>
                    <a:stretch>
                      <a:fillRect/>
                    </a:stretch>
                  </pic:blipFill>
                  <pic:spPr bwMode="auto">
                    <a:xfrm>
                      <a:off x="0" y="0"/>
                      <a:ext cx="4320000" cy="598812"/>
                    </a:xfrm>
                    <a:prstGeom prst="rect">
                      <a:avLst/>
                    </a:prstGeom>
                    <a:noFill/>
                    <a:ln w="9525">
                      <a:noFill/>
                      <a:headEnd/>
                      <a:tailEnd/>
                    </a:ln>
                  </pic:spPr>
                </pic:pic>
              </a:graphicData>
            </a:graphic>
          </wp:inline>
        </w:drawing>
      </w:r>
    </w:p>
    <w:p>
      <w:pPr>
        <w:pStyle w:val="ImageCaption"/>
      </w:pPr>
      <w:r>
        <w:t xml:space="preserve">RTOS ipc-hw.h </w:t>
      </w:r>
      <w:r>
        <w:rPr>
          <w:rFonts w:hint="eastAsia"/>
        </w:rPr>
        <w:t xml:space="preserve">头文件依赖</w:t>
      </w:r>
    </w:p>
    <w:bookmarkEnd w:id="100"/>
    <w:bookmarkStart w:id="104" w:name="ipc-os-autosar.c"/>
    <w:p>
      <w:pPr>
        <w:pStyle w:val="3"/>
      </w:pPr>
      <w:r>
        <w:t>ipc-os-autosar.c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ipcs/mcu/os/autosar/ipc-os-autosar.c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Drv_Ipcs_Osal_Cmp / AUTOSAR OS </w:t>
      </w:r>
      <w:r>
        <w:rPr>
          <w:rFonts w:hint="eastAsia" w:ascii="Microsoft YaHei" w:hAnsi="Microsoft YaHei" w:eastAsia="微软雅黑"/>
          <w:b w:val="0"/>
          <w:sz w:val="22"/>
        </w:rPr>
        <w:t xml:space="preserve">实现。</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Os.h、ipc-shm.h、ipc-os.h、ipc-hw.h（与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ipcs/mcu/os/autosar/ipc-os-autosar.c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中</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顺序一致）</w:t>
      </w:r>
    </w:p>
    <w:p xmlns:a="http://schemas.openxmlformats.org/drawingml/2006/main" xmlns:pic="http://schemas.openxmlformats.org/drawingml/2006/picture">
      <w:pPr>
        <w:pStyle w:val="CaptionedFigure"/>
        <w:ind w:firstLine="0" w:left="0" w:right="0"/>
        <w:jc w:val="center"/>
      </w:pPr>
      <w:r>
        <w:drawing>
          <wp:inline>
            <wp:extent cx="4320000" cy="1652044"/>
            <wp:effectExtent b="0" l="0" r="0" t="0"/>
            <wp:docPr descr="RTOS ipc-os-autosar.c 头文件依赖" title="" id="44" name="Picture"/>
            <a:graphic>
              <a:graphicData uri="http://schemas.openxmlformats.org/drawingml/2006/picture">
                <pic:pic>
                  <pic:nvPicPr>
                    <pic:cNvPr descr="cursor_tmp/files_32_svgs/5_2_05.svg" id="4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86"/>
                        </a:ext>
                      </a:extLst>
                    </a:blip>
                    <a:stretch>
                      <a:fillRect/>
                    </a:stretch>
                  </pic:blipFill>
                  <pic:spPr bwMode="auto">
                    <a:xfrm>
                      <a:off x="0" y="0"/>
                      <a:ext cx="4320000" cy="1652044"/>
                    </a:xfrm>
                    <a:prstGeom prst="rect">
                      <a:avLst/>
                    </a:prstGeom>
                    <a:noFill/>
                    <a:ln w="9525">
                      <a:noFill/>
                      <a:headEnd/>
                      <a:tailEnd/>
                    </a:ln>
                  </pic:spPr>
                </pic:pic>
              </a:graphicData>
            </a:graphic>
          </wp:inline>
        </w:drawing>
      </w:r>
    </w:p>
    <w:p>
      <w:pPr>
        <w:pStyle w:val="ImageCaption"/>
      </w:pPr>
      <w:r>
        <w:t xml:space="preserve">RTOS ipc-os-autosar.c </w:t>
      </w:r>
      <w:r>
        <w:rPr>
          <w:rFonts w:hint="eastAsia"/>
        </w:rPr>
        <w:t xml:space="preserve">头文件依赖</w:t>
      </w:r>
    </w:p>
    <w:bookmarkEnd w:id="101"/>
    <w:bookmarkStart w:id="105" w:name="ipc-os-freertos.c"/>
    <w:p>
      <w:pPr>
        <w:pStyle w:val="3"/>
      </w:pPr>
      <w:r>
        <w:t>ipc-os-freertos.c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ipcs/mcu/os/freertos/ipc-os-freertos.c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Drv_Ipcs_Osal_Cmp / FreeRTOS </w:t>
      </w:r>
      <w:r>
        <w:rPr>
          <w:rFonts w:hint="eastAsia" w:ascii="Microsoft YaHei" w:hAnsi="Microsoft YaHei" w:eastAsia="微软雅黑"/>
          <w:b w:val="0"/>
          <w:sz w:val="22"/>
        </w:rPr>
        <w:t xml:space="preserve">实现。</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ipc-shm.h、ipc-os.h、ipc-hw.h、FreeRTOS.h、task.h（与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ipcs/mcu/os/freertos/ipc-os-freertos.c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CaptionedFigure"/>
        <w:ind w:firstLine="0" w:left="0" w:right="0"/>
        <w:jc w:val="center"/>
      </w:pPr>
      <w:r>
        <w:drawing>
          <wp:inline>
            <wp:extent cx="4320000" cy="5877550"/>
            <wp:effectExtent b="0" l="0" r="0" t="0"/>
            <wp:docPr descr="RTOS ipc-os-freertos.c 头文件依赖" title="" id="45" name="Picture"/>
            <a:graphic>
              <a:graphicData uri="http://schemas.openxmlformats.org/drawingml/2006/picture">
                <pic:pic>
                  <pic:nvPicPr>
                    <pic:cNvPr descr="cursor_tmp/files_32_svgs/5_2_06.svg" id="4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87"/>
                        </a:ext>
                      </a:extLst>
                    </a:blip>
                    <a:stretch>
                      <a:fillRect/>
                    </a:stretch>
                  </pic:blipFill>
                  <pic:spPr bwMode="auto">
                    <a:xfrm>
                      <a:off x="0" y="0"/>
                      <a:ext cx="4320000" cy="5877550"/>
                    </a:xfrm>
                    <a:prstGeom prst="rect">
                      <a:avLst/>
                    </a:prstGeom>
                    <a:noFill/>
                    <a:ln w="9525">
                      <a:noFill/>
                      <a:headEnd/>
                      <a:tailEnd/>
                    </a:ln>
                  </pic:spPr>
                </pic:pic>
              </a:graphicData>
            </a:graphic>
          </wp:inline>
        </w:drawing>
      </w:r>
    </w:p>
    <w:p>
      <w:pPr>
        <w:pStyle w:val="ImageCaption"/>
      </w:pPr>
      <w:r>
        <w:t xml:space="preserve">RTOS ipc-os-freertos.c </w:t>
      </w:r>
      <w:r>
        <w:rPr>
          <w:rFonts w:hint="eastAsia"/>
        </w:rPr>
        <w:t xml:space="preserve">头文件依赖</w:t>
      </w:r>
    </w:p>
    <w:bookmarkEnd w:id="102"/>
    <w:bookmarkStart w:id="106" w:name="ipc-os.h"/>
    <w:p>
      <w:pPr>
        <w:pStyle w:val="3"/>
      </w:pPr>
      <w:r>
        <w:t>ipc-os.h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ipcs/mcu/os/ipc-os.h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Drv_Ipcs_Osal_Cmp / IPCS-OSAL。</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本头文件未</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工程内其他头文件（OSAL</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宏与</w:t>
      </w:r>
      <w:r>
        <w:rPr>
          <w:rFonts w:ascii="Microsoft YaHei" w:hAnsi="Microsoft YaHei" w:eastAsia="微软雅黑"/>
          <w:b w:val="0"/>
          <w:sz w:val="22"/>
        </w:rPr>
        <w:t xml:space="preserve"> API </w:t>
      </w:r>
      <w:r>
        <w:rPr>
          <w:rFonts w:hint="eastAsia" w:ascii="Microsoft YaHei" w:hAnsi="Microsoft YaHei" w:eastAsia="微软雅黑"/>
          <w:b w:val="0"/>
          <w:sz w:val="22"/>
        </w:rPr>
        <w:t xml:space="preserve">声明）。</w:t>
      </w:r>
    </w:p>
    <w:p xmlns:a="http://schemas.openxmlformats.org/drawingml/2006/main" xmlns:pic="http://schemas.openxmlformats.org/drawingml/2006/picture">
      <w:pPr>
        <w:pStyle w:val="CaptionedFigure"/>
        <w:ind w:firstLine="0" w:left="0" w:right="0"/>
        <w:jc w:val="center"/>
      </w:pPr>
      <w:r>
        <w:drawing>
          <wp:inline>
            <wp:extent cx="4320000" cy="614010"/>
            <wp:effectExtent b="0" l="0" r="0" t="0"/>
            <wp:docPr descr="RTOS ipc-os.h 头文件依赖" title="" id="46" name="Picture"/>
            <a:graphic>
              <a:graphicData uri="http://schemas.openxmlformats.org/drawingml/2006/picture">
                <pic:pic>
                  <pic:nvPicPr>
                    <pic:cNvPr descr="cursor_tmp/files_32_svgs/5_2_07.svg" id="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88"/>
                        </a:ext>
                      </a:extLst>
                    </a:blip>
                    <a:stretch>
                      <a:fillRect/>
                    </a:stretch>
                  </pic:blipFill>
                  <pic:spPr bwMode="auto">
                    <a:xfrm>
                      <a:off x="0" y="0"/>
                      <a:ext cx="4320000" cy="614010"/>
                    </a:xfrm>
                    <a:prstGeom prst="rect">
                      <a:avLst/>
                    </a:prstGeom>
                    <a:noFill/>
                    <a:ln w="9525">
                      <a:noFill/>
                      <a:headEnd/>
                      <a:tailEnd/>
                    </a:ln>
                  </pic:spPr>
                </pic:pic>
              </a:graphicData>
            </a:graphic>
          </wp:inline>
        </w:drawing>
      </w:r>
    </w:p>
    <w:p>
      <w:pPr>
        <w:pStyle w:val="ImageCaption"/>
      </w:pPr>
      <w:r>
        <w:t xml:space="preserve">RTOS ipc-os.h </w:t>
      </w:r>
      <w:r>
        <w:rPr>
          <w:rFonts w:hint="eastAsia"/>
        </w:rPr>
        <w:t xml:space="preserve">头文件依赖</w:t>
      </w:r>
    </w:p>
    <w:bookmarkEnd w:id="103"/>
    <w:bookmarkStart w:id="107" w:name="ipc-os-threadx.c"/>
    <w:p>
      <w:pPr>
        <w:pStyle w:val="3"/>
      </w:pPr>
      <w:r>
        <w:t>ipc-os-threadx.c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ipcs/mcu/os/threadx/ipc-os-threadx.c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Drv_Ipcs_Osal_Cmp / ThreadX </w:t>
      </w:r>
      <w:r>
        <w:rPr>
          <w:rFonts w:hint="eastAsia" w:ascii="Microsoft YaHei" w:hAnsi="Microsoft YaHei" w:eastAsia="微软雅黑"/>
          <w:b w:val="0"/>
          <w:sz w:val="22"/>
        </w:rPr>
        <w:t xml:space="preserve">实现。</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ipc-shm.h、ipc-os.h、ipc-hw.h、tx_api.h、tx_event_flags.h（与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ipcs/mcu/os/threadx/ipc-os-threadx.c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CaptionedFigure"/>
        <w:ind w:firstLine="0" w:left="0" w:right="0"/>
        <w:jc w:val="center"/>
      </w:pPr>
      <w:r>
        <w:drawing>
          <wp:inline>
            <wp:extent cx="4320000" cy="5556271"/>
            <wp:effectExtent b="0" l="0" r="0" t="0"/>
            <wp:docPr descr="RTOS ipc-os-threadx.c 头文件依赖" title="" id="47" name="Picture"/>
            <a:graphic>
              <a:graphicData uri="http://schemas.openxmlformats.org/drawingml/2006/picture">
                <pic:pic>
                  <pic:nvPicPr>
                    <pic:cNvPr descr="cursor_tmp/files_32_svgs/5_2_08.svg" id="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89"/>
                        </a:ext>
                      </a:extLst>
                    </a:blip>
                    <a:stretch>
                      <a:fillRect/>
                    </a:stretch>
                  </pic:blipFill>
                  <pic:spPr bwMode="auto">
                    <a:xfrm>
                      <a:off x="0" y="0"/>
                      <a:ext cx="4320000" cy="5556271"/>
                    </a:xfrm>
                    <a:prstGeom prst="rect">
                      <a:avLst/>
                    </a:prstGeom>
                    <a:noFill/>
                    <a:ln w="9525">
                      <a:noFill/>
                      <a:headEnd/>
                      <a:tailEnd/>
                    </a:ln>
                  </pic:spPr>
                </pic:pic>
              </a:graphicData>
            </a:graphic>
          </wp:inline>
        </w:drawing>
      </w:r>
    </w:p>
    <w:p>
      <w:pPr>
        <w:pStyle w:val="ImageCaption"/>
      </w:pPr>
      <w:r>
        <w:t xml:space="preserve">RTOS ipc-os-threadx.c </w:t>
      </w:r>
      <w:r>
        <w:rPr>
          <w:rFonts w:hint="eastAsia"/>
        </w:rPr>
        <w:t xml:space="preserve">头文件依赖</w:t>
      </w:r>
    </w:p>
    <w:bookmarkEnd w:id="104"/>
    <w:bookmarkStart w:id="108" w:name="ipc-shm-rtos.mk"/>
    <w:p>
      <w:pPr>
        <w:pStyle w:val="3"/>
      </w:pPr>
      <w:r>
        <w:t>ipc-shm-rtos.mk</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ipcs/mcu/ipc-shm-rtos.mk </w:t>
      </w:r>
      <w:r>
        <w:rPr>
          <w:rFonts w:hint="eastAsia" w:ascii="Microsoft YaHei" w:hAnsi="Microsoft YaHei" w:eastAsia="微软雅黑"/>
          <w:b w:val="0"/>
          <w:sz w:val="22"/>
        </w:rPr>
        <w:t xml:space="preserve">为</w:t>
      </w:r>
      <w:r>
        <w:rPr>
          <w:rFonts w:ascii="Microsoft YaHei" w:hAnsi="Microsoft YaHei" w:eastAsia="微软雅黑"/>
          <w:b w:val="0"/>
          <w:sz w:val="22"/>
        </w:rPr>
        <w:t xml:space="preserve"> RTOS </w:t>
      </w:r>
      <w:r>
        <w:rPr>
          <w:rFonts w:hint="eastAsia" w:ascii="Microsoft YaHei" w:hAnsi="Microsoft YaHei" w:eastAsia="微软雅黑"/>
          <w:b w:val="0"/>
          <w:sz w:val="22"/>
        </w:rPr>
        <w:t xml:space="preserve">侧构建集成</w:t>
      </w:r>
      <w:r>
        <w:rPr>
          <w:rFonts w:ascii="Microsoft YaHei" w:hAnsi="Microsoft YaHei" w:eastAsia="微软雅黑"/>
          <w:b w:val="0"/>
          <w:sz w:val="22"/>
        </w:rPr>
        <w:t xml:space="preserve"> </w:t>
      </w:r>
      <w:r>
        <w:rPr>
          <w:rFonts w:hint="eastAsia" w:ascii="Microsoft YaHei" w:hAnsi="Microsoft YaHei" w:eastAsia="微软雅黑"/>
          <w:b w:val="0"/>
          <w:sz w:val="22"/>
        </w:rPr>
        <w:t xml:space="preserve">Makefile，声明参与编译的</w:t>
      </w:r>
      <w:r>
        <w:rPr>
          <w:rFonts w:ascii="Microsoft YaHei" w:hAnsi="Microsoft YaHei" w:eastAsia="微软雅黑"/>
          <w:b w:val="0"/>
          <w:sz w:val="22"/>
        </w:rPr>
        <w:t xml:space="preserve"> Core/OSAL/HAL </w:t>
      </w:r>
      <w:r>
        <w:rPr>
          <w:rFonts w:hint="eastAsia" w:ascii="Microsoft YaHei" w:hAnsi="Microsoft YaHei" w:eastAsia="微软雅黑"/>
          <w:b w:val="0"/>
          <w:sz w:val="22"/>
        </w:rPr>
        <w:t xml:space="preserve">源文件集合。</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构建描述文件，无</w:t>
      </w:r>
      <w:r>
        <w:rPr>
          <w:rFonts w:ascii="Microsoft YaHei" w:hAnsi="Microsoft YaHei" w:eastAsia="微软雅黑"/>
          <w:b w:val="0"/>
          <w:sz w:val="22"/>
        </w:rPr>
        <w:t xml:space="preserve"> C </w:t>
      </w:r>
      <w:r>
        <w:rPr>
          <w:rFonts w:hint="eastAsia" w:ascii="Microsoft YaHei" w:hAnsi="Microsoft YaHei" w:eastAsia="微软雅黑"/>
          <w:b w:val="0"/>
          <w:sz w:val="22"/>
        </w:rPr>
        <w:t xml:space="preserve">头文件</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依赖图。</w:t>
      </w:r>
    </w:p>
    <w:bookmarkEnd w:id="105"/>
    <w:bookmarkEnd w:id="106"/>
    <w:bookmarkStart w:id="109" w:name="swu_ipcs_osal_autosar-软件单元设计"/>
    <w:p>
      <w:pPr>
        <w:pStyle w:val="21"/>
      </w:pPr>
      <w:r>
        <w:t>SWU_IPCS_OSAL_AUTOSAR 软件单元设计</w:t>
      </w:r>
    </w:p>
    <w:bookmarkStart w:id="110" w:name="ipcsosinit"/>
    <w:p>
      <w:pPr>
        <w:pStyle w:val="3"/>
      </w:pPr>
      <w:r>
        <w:t>ipcsOsInit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SWU_IPCS_OSAL_AUTOSAR</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OS specific initialization code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ipcsOsInit(const uint8 instance, const struct IPCS_SHM_CFG_TYPE *cfg, sint32 (*rx_cb)(const uint8, sint32))</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configuration parameters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rx_cb</w:t>
            </w:r>
          </w:p>
        </w:tc>
        <w:tc>
          <w:tcPr>
            <w:tcW w:type="dxa" w:w="1805"/>
          </w:tcPr>
          <w:p>
            <w:r>
              <w:rPr>
                <w:rFonts w:ascii="Microsoft YaHei" w:hAnsi="Microsoft YaHei" w:eastAsia="微软雅黑"/>
                <w:b w:val="0"/>
                <w:sz w:val="20"/>
              </w:rPr>
              <w:t>sint32 (*rx_cb)(const uint8, sint32)</w:t>
            </w:r>
          </w:p>
        </w:tc>
        <w:tc>
          <w:tcPr>
            <w:tcW w:type="dxa" w:w="1805"/>
          </w:tcPr>
          <w:p>
            <w:r>
              <w:rPr>
                <w:rFonts w:ascii="Microsoft YaHei" w:hAnsi="Microsoft YaHei" w:eastAsia="微软雅黑"/>
                <w:b w:val="0"/>
                <w:sz w:val="20"/>
              </w:rPr>
              <w:t>rx callback to be called from rx softirq</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 on success, -IPC_SHM_E_NOTSUP if softirq task not in</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ipcs/mcu/os/autosar/ipc-os-autosar.c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4661633"/>
            <wp:effectExtent b="0" l="0" r="0" t="0"/>
            <wp:docPr descr="image65.png" title="" id="48" name="Picture"/>
            <a:graphic>
              <a:graphicData uri="http://schemas.openxmlformats.org/drawingml/2006/picture">
                <pic:pic>
                  <pic:nvPicPr>
                    <pic:cNvPr descr="cursor_tmp/flow_svgs/3_4_41.svg"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34"/>
                        </a:ext>
                      </a:extLst>
                    </a:blip>
                    <a:stretch>
                      <a:fillRect/>
                    </a:stretch>
                  </pic:blipFill>
                  <pic:spPr bwMode="auto">
                    <a:xfrm>
                      <a:off x="0" y="0"/>
                      <a:ext cx="4320000" cy="4661633"/>
                    </a:xfrm>
                    <a:prstGeom prst="rect">
                      <a:avLst/>
                    </a:prstGeom>
                    <a:noFill/>
                    <a:ln w="9525">
                      <a:noFill/>
                      <a:headEnd/>
                      <a:tailEnd/>
                    </a:ln>
                  </pic:spPr>
                </pic:pic>
              </a:graphicData>
            </a:graphic>
          </wp:inline>
        </w:drawing>
      </w:r>
    </w:p>
    <w:bookmarkEnd w:id="107"/>
    <w:bookmarkStart w:id="111" w:name="ipcsosfree"/>
    <w:p>
      <w:pPr>
        <w:pStyle w:val="3"/>
      </w:pPr>
      <w:r>
        <w:t>ipcsOsFree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SWU_IPCS_OSAL_AUTOSAR</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free OS specific resources</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ipcsOsFree(const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ipcs/mcu/os/autosar/ipc-os-autosar.c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7505698"/>
            <wp:effectExtent b="0" l="0" r="0" t="0"/>
            <wp:docPr descr="image66.png" title="" id="49" name="Picture"/>
            <a:graphic>
              <a:graphicData uri="http://schemas.openxmlformats.org/drawingml/2006/picture">
                <pic:pic>
                  <pic:nvPicPr>
                    <pic:cNvPr descr="cursor_tmp/flow_svgs/3_4_42.svg" id="4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35"/>
                        </a:ext>
                      </a:extLst>
                    </a:blip>
                    <a:stretch>
                      <a:fillRect/>
                    </a:stretch>
                  </pic:blipFill>
                  <pic:spPr bwMode="auto">
                    <a:xfrm>
                      <a:off x="0" y="0"/>
                      <a:ext cx="4320000" cy="7505698"/>
                    </a:xfrm>
                    <a:prstGeom prst="rect">
                      <a:avLst/>
                    </a:prstGeom>
                    <a:noFill/>
                    <a:ln w="9525">
                      <a:noFill/>
                      <a:headEnd/>
                      <a:tailEnd/>
                    </a:ln>
                  </pic:spPr>
                </pic:pic>
              </a:graphicData>
            </a:graphic>
          </wp:inline>
        </w:drawing>
      </w:r>
    </w:p>
    <w:bookmarkEnd w:id="108"/>
    <w:bookmarkStart w:id="112" w:name="ipcsshmsoftirq"/>
    <w:p>
      <w:pPr>
        <w:pStyle w:val="3"/>
      </w:pPr>
      <w:r>
        <w:t>ipcsShmSoftirq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SWU_IPCS_OSAL_AUTOSAR</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task acting as deferred interrupt handler</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TASK(ipcsShmSoftirq)</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ipcs/mcu/os/autosar/ipc-os-autosar.c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625882"/>
            <wp:effectExtent b="0" l="0" r="0" t="0"/>
            <wp:docPr descr="image67.png" title="" id="50" name="Picture"/>
            <a:graphic>
              <a:graphicData uri="http://schemas.openxmlformats.org/drawingml/2006/picture">
                <pic:pic>
                  <pic:nvPicPr>
                    <pic:cNvPr descr="cursor_tmp/flow_svgs/3_4_43.svg" id="5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36"/>
                        </a:ext>
                      </a:extLst>
                    </a:blip>
                    <a:stretch>
                      <a:fillRect/>
                    </a:stretch>
                  </pic:blipFill>
                  <pic:spPr bwMode="auto">
                    <a:xfrm>
                      <a:off x="0" y="0"/>
                      <a:ext cx="4320000" cy="2625882"/>
                    </a:xfrm>
                    <a:prstGeom prst="rect">
                      <a:avLst/>
                    </a:prstGeom>
                    <a:noFill/>
                    <a:ln w="9525">
                      <a:noFill/>
                      <a:headEnd/>
                      <a:tailEnd/>
                    </a:ln>
                  </pic:spPr>
                </pic:pic>
              </a:graphicData>
            </a:graphic>
          </wp:inline>
        </w:drawing>
      </w:r>
    </w:p>
    <w:bookmarkEnd w:id="109"/>
    <w:bookmarkStart w:id="113" w:name="ipcsshmhardirq"/>
    <w:p>
      <w:pPr>
        <w:pStyle w:val="3"/>
      </w:pPr>
      <w:r>
        <w:t>ipcsShmHardirq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SWU_IPCS_OSAL_AUTOSAR</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driver interrupt service routine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ipcsShmHardirq(void)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ipcs/mcu/os/autosar/ipc-os-autosar.c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6551052"/>
            <wp:effectExtent b="0" l="0" r="0" t="0"/>
            <wp:docPr descr="image68.png" title="" id="51" name="Picture"/>
            <a:graphic>
              <a:graphicData uri="http://schemas.openxmlformats.org/drawingml/2006/picture">
                <pic:pic>
                  <pic:nvPicPr>
                    <pic:cNvPr descr="cursor_tmp/flow_svgs/3_4_44.svg" id="5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37"/>
                        </a:ext>
                      </a:extLst>
                    </a:blip>
                    <a:stretch>
                      <a:fillRect/>
                    </a:stretch>
                  </pic:blipFill>
                  <pic:spPr bwMode="auto">
                    <a:xfrm>
                      <a:off x="0" y="0"/>
                      <a:ext cx="4320000" cy="6551052"/>
                    </a:xfrm>
                    <a:prstGeom prst="rect">
                      <a:avLst/>
                    </a:prstGeom>
                    <a:noFill/>
                    <a:ln w="9525">
                      <a:noFill/>
                      <a:headEnd/>
                      <a:tailEnd/>
                    </a:ln>
                  </pic:spPr>
                </pic:pic>
              </a:graphicData>
            </a:graphic>
          </wp:inline>
        </w:drawing>
      </w:r>
    </w:p>
    <w:bookmarkEnd w:id="110"/>
    <w:bookmarkStart w:id="114" w:name="ipcsshmhardirqinstance"/>
    <w:p>
      <w:pPr>
        <w:pStyle w:val="3"/>
      </w:pPr>
      <w:r>
        <w:t>ipcsShmHardirqInstance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SWU_IPCS_OSAL_AUTOSAR</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driver interrupt service routine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ipcsShmHardirqInstance(const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ipcs/mcu/os/autosar/ipc-os-autosar.c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6539088"/>
            <wp:effectExtent b="0" l="0" r="0" t="0"/>
            <wp:docPr descr="image69.png" title="" id="52" name="Picture"/>
            <a:graphic>
              <a:graphicData uri="http://schemas.openxmlformats.org/drawingml/2006/picture">
                <pic:pic>
                  <pic:nvPicPr>
                    <pic:cNvPr descr="cursor_tmp/flow_svgs/3_4_45.svg" id="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38"/>
                        </a:ext>
                      </a:extLst>
                    </a:blip>
                    <a:stretch>
                      <a:fillRect/>
                    </a:stretch>
                  </pic:blipFill>
                  <pic:spPr bwMode="auto">
                    <a:xfrm>
                      <a:off x="0" y="0"/>
                      <a:ext cx="4320000" cy="6539088"/>
                    </a:xfrm>
                    <a:prstGeom prst="rect">
                      <a:avLst/>
                    </a:prstGeom>
                    <a:noFill/>
                    <a:ln w="9525">
                      <a:noFill/>
                      <a:headEnd/>
                      <a:tailEnd/>
                    </a:ln>
                  </pic:spPr>
                </pic:pic>
              </a:graphicData>
            </a:graphic>
          </wp:inline>
        </w:drawing>
      </w:r>
    </w:p>
    <w:bookmarkEnd w:id="111"/>
    <w:bookmarkStart w:id="115" w:name="ipcsosgetlocalshm"/>
    <w:p>
      <w:pPr>
        <w:pStyle w:val="3"/>
      </w:pPr>
      <w:r>
        <w:t>ipcsOsGetLocalShm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SWU_IPCS_OSAL_AUTOSAR</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local shared mem address</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ipcsOsGetLocalShm(const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ipcs/mcu/os/autosar/ipc-os-autosar.c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946977"/>
            <wp:effectExtent b="0" l="0" r="0" t="0"/>
            <wp:docPr descr="image70.png" title="" id="53" name="Picture"/>
            <a:graphic>
              <a:graphicData uri="http://schemas.openxmlformats.org/drawingml/2006/picture">
                <pic:pic>
                  <pic:nvPicPr>
                    <pic:cNvPr descr="cursor_tmp/flow_svgs/3_4_46.svg" id="5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39"/>
                        </a:ext>
                      </a:extLst>
                    </a:blip>
                    <a:stretch>
                      <a:fillRect/>
                    </a:stretch>
                  </pic:blipFill>
                  <pic:spPr bwMode="auto">
                    <a:xfrm>
                      <a:off x="0" y="0"/>
                      <a:ext cx="4320000" cy="2946977"/>
                    </a:xfrm>
                    <a:prstGeom prst="rect">
                      <a:avLst/>
                    </a:prstGeom>
                    <a:noFill/>
                    <a:ln w="9525">
                      <a:noFill/>
                      <a:headEnd/>
                      <a:tailEnd/>
                    </a:ln>
                  </pic:spPr>
                </pic:pic>
              </a:graphicData>
            </a:graphic>
          </wp:inline>
        </w:drawing>
      </w:r>
    </w:p>
    <w:bookmarkEnd w:id="112"/>
    <w:bookmarkStart w:id="116" w:name="ipcsosgetremoteshm"/>
    <w:p>
      <w:pPr>
        <w:pStyle w:val="3"/>
      </w:pPr>
      <w:r>
        <w:t>ipcsOsGetRemoteShm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SWU_IPCS_OSAL_AUTOSAR</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remote shared mem address</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ipcsOsGetRemoteShm(const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ipcs/mcu/os/autosar/ipc-os-autosar.c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805609"/>
            <wp:effectExtent b="0" l="0" r="0" t="0"/>
            <wp:docPr descr="image71.png" title="" id="54" name="Picture"/>
            <a:graphic>
              <a:graphicData uri="http://schemas.openxmlformats.org/drawingml/2006/picture">
                <pic:pic>
                  <pic:nvPicPr>
                    <pic:cNvPr descr="cursor_tmp/flow_svgs/3_4_47.svg" id="5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40"/>
                        </a:ext>
                      </a:extLst>
                    </a:blip>
                    <a:stretch>
                      <a:fillRect/>
                    </a:stretch>
                  </pic:blipFill>
                  <pic:spPr bwMode="auto">
                    <a:xfrm>
                      <a:off x="0" y="0"/>
                      <a:ext cx="4320000" cy="2805609"/>
                    </a:xfrm>
                    <a:prstGeom prst="rect">
                      <a:avLst/>
                    </a:prstGeom>
                    <a:noFill/>
                    <a:ln w="9525">
                      <a:noFill/>
                      <a:headEnd/>
                      <a:tailEnd/>
                    </a:ln>
                  </pic:spPr>
                </pic:pic>
              </a:graphicData>
            </a:graphic>
          </wp:inline>
        </w:drawing>
      </w:r>
    </w:p>
    <w:bookmarkEnd w:id="113"/>
    <w:bookmarkStart w:id="117" w:name="ipcsospollchannels"/>
    <w:p>
      <w:pPr>
        <w:pStyle w:val="3"/>
      </w:pPr>
      <w:r>
        <w:t>ipcsOsPollChannels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SWU_IPCS_OSAL_AUTOSAR</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invoke rx callback configured at initialization</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ipcsOsPollChannels(const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work done,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ipcs/mcu/os/autosar/ipc-os-autosar.c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4036581"/>
            <wp:effectExtent b="0" l="0" r="0" t="0"/>
            <wp:docPr descr="image72.png" title="" id="55" name="Picture"/>
            <a:graphic>
              <a:graphicData uri="http://schemas.openxmlformats.org/drawingml/2006/picture">
                <pic:pic>
                  <pic:nvPicPr>
                    <pic:cNvPr descr="cursor_tmp/flow_svgs/3_4_48.svg" id="5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41"/>
                        </a:ext>
                      </a:extLst>
                    </a:blip>
                    <a:stretch>
                      <a:fillRect/>
                    </a:stretch>
                  </pic:blipFill>
                  <pic:spPr bwMode="auto">
                    <a:xfrm>
                      <a:off x="0" y="0"/>
                      <a:ext cx="4320000" cy="4036581"/>
                    </a:xfrm>
                    <a:prstGeom prst="rect">
                      <a:avLst/>
                    </a:prstGeom>
                    <a:noFill/>
                    <a:ln w="9525">
                      <a:noFill/>
                      <a:headEnd/>
                      <a:tailEnd/>
                    </a:ln>
                  </pic:spPr>
                </pic:pic>
              </a:graphicData>
            </a:graphic>
          </wp:inline>
        </w:drawing>
      </w:r>
    </w:p>
    <w:bookmarkEnd w:id="114"/>
    <w:bookmarkStart w:id="118" w:name="enum-msg_receive"/>
    <w:p>
      <w:pPr>
        <w:pStyle w:val="3"/>
      </w:pPr>
      <w:r>
        <w:t>enum msg_receive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MSG_NOT_RECEIVED</w:t>
            </w:r>
          </w:p>
        </w:tc>
        <w:tc>
          <w:tcPr/>
          <w:p>
            <w:pPr>
              <w:pStyle w:val="Compact"/>
            </w:pPr>
            <w:r>
              <w:rPr>
                <w:rFonts w:ascii="Microsoft YaHei" w:hAnsi="Microsoft YaHei" w:eastAsia="微软雅黑"/>
                <w:b w:val="0"/>
                <w:sz w:val="20"/>
              </w:rPr>
              <w:t xml:space="preserve">no new message received from the remote core</w:t>
            </w:r>
          </w:p>
        </w:tc>
      </w:tr>
      <w:tr>
        <w:tc>
          <w:tcPr/>
          <w:p>
            <w:pPr>
              <w:pStyle w:val="Compact"/>
            </w:pPr>
            <w:r>
              <w:rPr>
                <w:rFonts w:ascii="Microsoft YaHei" w:hAnsi="Microsoft YaHei" w:eastAsia="微软雅黑"/>
                <w:b w:val="0"/>
                <w:sz w:val="20"/>
              </w:rPr>
              <w:t xml:space="preserve">MSG_IS_RECEIVED</w:t>
            </w:r>
          </w:p>
        </w:tc>
        <w:tc>
          <w:tcPr/>
          <w:p>
            <w:pPr>
              <w:pStyle w:val="Compact"/>
            </w:pPr>
            <w:r>
              <w:rPr>
                <w:rFonts w:ascii="Microsoft YaHei" w:hAnsi="Microsoft YaHei" w:eastAsia="微软雅黑"/>
                <w:b w:val="0"/>
                <w:sz w:val="20"/>
              </w:rPr>
              <w:t xml:space="preserve">new message received from the remote core</w:t>
            </w:r>
          </w:p>
        </w:tc>
      </w:tr>
    </w:tbl>
    <w:bookmarkEnd w:id="115"/>
    <w:bookmarkStart w:id="119" w:name="struct-ipcs_os_priv_instance_type"/>
    <w:p>
      <w:pPr>
        <w:pStyle w:val="3"/>
      </w:pPr>
      <w:r>
        <w:t>struct IPCS_OS_PRIV_INSTANCE_TYPE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local_shm</w:t>
            </w:r>
          </w:p>
        </w:tc>
        <w:tc>
          <w:tcPr/>
          <w:p>
            <w:pPr>
              <w:pStyle w:val="Compact"/>
            </w:pPr>
            <w:r>
              <w:rPr>
                <w:rFonts w:ascii="Microsoft YaHei" w:hAnsi="Microsoft YaHei" w:eastAsia="微软雅黑"/>
                <w:b w:val="0"/>
                <w:sz w:val="20"/>
              </w:rPr>
              <w:t xml:space="preserve">local shared memory address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remote_shm</w:t>
            </w:r>
          </w:p>
        </w:tc>
        <w:tc>
          <w:tcPr/>
          <w:p>
            <w:pPr>
              <w:pStyle w:val="Compact"/>
            </w:pPr>
            <w:r>
              <w:rPr>
                <w:rFonts w:ascii="Microsoft YaHei" w:hAnsi="Microsoft YaHei" w:eastAsia="微软雅黑"/>
                <w:b w:val="0"/>
                <w:sz w:val="20"/>
              </w:rPr>
              <w:t xml:space="preserve">remote shared memory address</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state to indicate whether instance is initialized</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rx_irq_num</w:t>
            </w:r>
          </w:p>
        </w:tc>
        <w:tc>
          <w:tcPr/>
          <w:p>
            <w:pPr>
              <w:pStyle w:val="Compact"/>
            </w:pPr>
            <w:r>
              <w:rPr>
                <w:rFonts w:ascii="Microsoft YaHei" w:hAnsi="Microsoft YaHei" w:eastAsia="微软雅黑"/>
                <w:b w:val="0"/>
                <w:sz w:val="20"/>
              </w:rPr>
              <w:t xml:space="preserve">rx interrupt number</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msg_received</w:t>
            </w:r>
          </w:p>
        </w:tc>
        <w:tc>
          <w:tcPr/>
          <w:p>
            <w:pPr>
              <w:pStyle w:val="Compact"/>
            </w:pPr>
            <w:r>
              <w:rPr>
                <w:rFonts w:ascii="Microsoft YaHei" w:hAnsi="Microsoft YaHei" w:eastAsia="微软雅黑"/>
                <w:b w:val="0"/>
                <w:sz w:val="20"/>
              </w:rPr>
              <w:t xml:space="preserve">state to indicate notification received for a new message</w:t>
            </w:r>
          </w:p>
        </w:tc>
      </w:tr>
      <w:tr>
        <w:tc>
          <w:tcPr/>
          <w:p>
            <w:pPr>
              <w:pStyle w:val="Compact"/>
            </w:pPr>
            <w:r>
              <w:rPr>
                <w:rFonts w:ascii="Microsoft YaHei" w:hAnsi="Microsoft YaHei" w:eastAsia="微软雅黑"/>
                <w:b w:val="0"/>
                <w:sz w:val="20"/>
              </w:rPr>
              <w:t xml:space="preserve">ISRType</w:t>
            </w:r>
          </w:p>
        </w:tc>
        <w:tc>
          <w:tcPr/>
          <w:p>
            <w:pPr>
              <w:pStyle w:val="Compact"/>
            </w:pPr>
            <w:r>
              <w:rPr>
                <w:rFonts w:ascii="Microsoft YaHei" w:hAnsi="Microsoft YaHei" w:eastAsia="微软雅黑"/>
                <w:b w:val="0"/>
                <w:sz w:val="20"/>
              </w:rPr>
              <w:t xml:space="preserve">isr_id_handler</w:t>
            </w:r>
          </w:p>
        </w:tc>
        <w:tc>
          <w:tcPr/>
          <w:p>
            <w:pPr>
              <w:pStyle w:val="Compact"/>
            </w:pPr>
            <w:r>
              <w:rPr>
                <w:rFonts w:ascii="Microsoft YaHei" w:hAnsi="Microsoft YaHei" w:eastAsia="微软雅黑"/>
                <w:b w:val="0"/>
                <w:sz w:val="20"/>
              </w:rPr>
              <w:t xml:space="preserve">the name of OsIsr defined to handle the interrupt</w:t>
            </w:r>
          </w:p>
        </w:tc>
      </w:tr>
      <w:tr>
        <w:tc>
          <w:tcPr/>
          <w:p>
            <w:pPr>
              <w:pStyle w:val="Compact"/>
            </w:pPr>
            <w:r>
              <w:rPr>
                <w:rFonts w:ascii="Microsoft YaHei" w:hAnsi="Microsoft YaHei" w:eastAsia="微软雅黑"/>
                <w:b w:val="0"/>
                <w:sz w:val="20"/>
              </w:rPr>
              <w:t xml:space="preserve">sint32 (*rx_cb)(const uint8 instance, sint32 budget)</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upper layer rx callback</w:t>
            </w:r>
          </w:p>
        </w:tc>
      </w:tr>
    </w:tbl>
    <w:bookmarkEnd w:id="116"/>
    <w:bookmarkStart w:id="120" w:name="struct-ipcs_os_priv_type_type"/>
    <w:p>
      <w:pPr>
        <w:pStyle w:val="3"/>
      </w:pPr>
      <w:r>
        <w:t>struct IPCS_OS_PRIV_TYPE_TYPE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struct IPCS_OS_PRIV_INSTANCE_TYPE</w:t>
            </w:r>
          </w:p>
        </w:tc>
        <w:tc>
          <w:tcPr/>
          <w:p>
            <w:pPr>
              <w:pStyle w:val="Compact"/>
            </w:pPr>
            <w:r>
              <w:rPr>
                <w:rFonts w:ascii="Microsoft YaHei" w:hAnsi="Microsoft YaHei" w:eastAsia="微软雅黑"/>
                <w:b w:val="0"/>
                <w:sz w:val="20"/>
              </w:rPr>
              <w:t xml:space="preserve">id[IPC_SHM_MAX_INSTANCES]</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task_is_initialized</w:t>
            </w:r>
          </w:p>
        </w:tc>
        <w:tc>
          <w:tcPr/>
          <w:p>
            <w:pPr>
              <w:pStyle w:val="Compact"/>
            </w:pPr>
            <w:r>
              <w:rPr>
                <w:rFonts w:ascii="Microsoft YaHei" w:hAnsi="Microsoft YaHei" w:eastAsia="微软雅黑"/>
                <w:b w:val="0"/>
                <w:sz w:val="20"/>
              </w:rPr>
              <w:t xml:space="preserve">flag to know if the softirq task is initialized</w:t>
            </w:r>
          </w:p>
        </w:tc>
      </w:tr>
    </w:tbl>
    <w:bookmarkEnd w:id="117"/>
    <w:bookmarkEnd w:id="118"/>
    <w:bookmarkStart w:id="121" w:name="swu_ipcs_osal_freertos-软件单元设计"/>
    <w:p>
      <w:pPr>
        <w:pStyle w:val="21"/>
      </w:pPr>
      <w:r>
        <w:t>SWU_IPCS_OSAL_FREERTOS 软件单元设计</w:t>
      </w:r>
    </w:p>
    <w:bookmarkStart w:id="122" w:name="ipcsosinit-1"/>
    <w:p>
      <w:pPr>
        <w:pStyle w:val="3"/>
      </w:pPr>
      <w:r>
        <w:t>ipcsOsInit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SWU_IPCS_OSAL_FREERTOS</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OS specific initialization code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ipcsOsInit(const uint8 instance, const struct IPCS_SHM_CFG_TYPE *cfg, sint32 (*rx_cb)(const uint8, sint32))</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configuration parameters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rx_cb</w:t>
            </w:r>
          </w:p>
        </w:tc>
        <w:tc>
          <w:tcPr>
            <w:tcW w:type="dxa" w:w="1805"/>
          </w:tcPr>
          <w:p>
            <w:r>
              <w:rPr>
                <w:rFonts w:ascii="Microsoft YaHei" w:hAnsi="Microsoft YaHei" w:eastAsia="微软雅黑"/>
                <w:b w:val="0"/>
                <w:sz w:val="20"/>
              </w:rPr>
              <w:t>sint32 (*rx_cb)(const uint8, sint32)</w:t>
            </w:r>
          </w:p>
        </w:tc>
        <w:tc>
          <w:tcPr>
            <w:tcW w:type="dxa" w:w="1805"/>
          </w:tcPr>
          <w:p>
            <w:r>
              <w:rPr>
                <w:rFonts w:ascii="Microsoft YaHei" w:hAnsi="Microsoft YaHei" w:eastAsia="微软雅黑"/>
                <w:b w:val="0"/>
                <w:sz w:val="20"/>
              </w:rPr>
              <w:t>rx callback to be called from rx softirq</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 on success, -IPC_SHM_E_NOMEM if the softirq task creation</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ipcs/mcu/os/freertos/ipc-os-freertos.c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7112572"/>
            <wp:effectExtent b="0" l="0" r="0" t="0"/>
            <wp:docPr descr="image73.png" title="" id="56" name="Picture"/>
            <a:graphic>
              <a:graphicData uri="http://schemas.openxmlformats.org/drawingml/2006/picture">
                <pic:pic>
                  <pic:nvPicPr>
                    <pic:cNvPr descr="cursor_tmp/flow_svgs/3_4_49.svg" id="5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42"/>
                        </a:ext>
                      </a:extLst>
                    </a:blip>
                    <a:stretch>
                      <a:fillRect/>
                    </a:stretch>
                  </pic:blipFill>
                  <pic:spPr bwMode="auto">
                    <a:xfrm>
                      <a:off x="0" y="0"/>
                      <a:ext cx="4320000" cy="7112572"/>
                    </a:xfrm>
                    <a:prstGeom prst="rect">
                      <a:avLst/>
                    </a:prstGeom>
                    <a:noFill/>
                    <a:ln w="9525">
                      <a:noFill/>
                      <a:headEnd/>
                      <a:tailEnd/>
                    </a:ln>
                  </pic:spPr>
                </pic:pic>
              </a:graphicData>
            </a:graphic>
          </wp:inline>
        </w:drawing>
      </w:r>
    </w:p>
    <w:bookmarkEnd w:id="119"/>
    <w:bookmarkStart w:id="123" w:name="ipcsosfree-1"/>
    <w:p>
      <w:pPr>
        <w:pStyle w:val="3"/>
      </w:pPr>
      <w:r>
        <w:t>ipcsOsFree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SWU_IPCS_OSAL_FREERTOS</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free OS specific resources</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ipcsOsFree(const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ipcs/mcu/os/freertos/ipc-os-freertos.c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094546"/>
            <wp:effectExtent b="0" l="0" r="0" t="0"/>
            <wp:docPr descr="image74.png" title="" id="57" name="Picture"/>
            <a:graphic>
              <a:graphicData uri="http://schemas.openxmlformats.org/drawingml/2006/picture">
                <pic:pic>
                  <pic:nvPicPr>
                    <pic:cNvPr descr="cursor_tmp/flow_svgs/3_4_50.svg" id="5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43"/>
                        </a:ext>
                      </a:extLst>
                    </a:blip>
                    <a:stretch>
                      <a:fillRect/>
                    </a:stretch>
                  </pic:blipFill>
                  <pic:spPr bwMode="auto">
                    <a:xfrm>
                      <a:off x="0" y="0"/>
                      <a:ext cx="4320000" cy="2094546"/>
                    </a:xfrm>
                    <a:prstGeom prst="rect">
                      <a:avLst/>
                    </a:prstGeom>
                    <a:noFill/>
                    <a:ln w="9525">
                      <a:noFill/>
                      <a:headEnd/>
                      <a:tailEnd/>
                    </a:ln>
                  </pic:spPr>
                </pic:pic>
              </a:graphicData>
            </a:graphic>
          </wp:inline>
        </w:drawing>
      </w:r>
    </w:p>
    <w:bookmarkEnd w:id="120"/>
    <w:bookmarkStart w:id="124" w:name="ipcsshmsoftirq-1"/>
    <w:p>
      <w:pPr>
        <w:pStyle w:val="3"/>
      </w:pPr>
      <w:r>
        <w:t>ipcsShmSoftirq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SWU_IPCS_OSAL_FREERTOS</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task acting as deferred interrupt handler</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void ipcsShmSoftirq(void)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void</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ipcs/mcu/os/freertos/ipc-os-freertos.c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907239"/>
            <wp:effectExtent b="0" l="0" r="0" t="0"/>
            <wp:docPr descr="image75.png" title="" id="58" name="Picture"/>
            <a:graphic>
              <a:graphicData uri="http://schemas.openxmlformats.org/drawingml/2006/picture">
                <pic:pic>
                  <pic:nvPicPr>
                    <pic:cNvPr descr="cursor_tmp/flow_svgs/3_4_58.svg" id="5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44"/>
                        </a:ext>
                      </a:extLst>
                    </a:blip>
                    <a:stretch>
                      <a:fillRect/>
                    </a:stretch>
                  </pic:blipFill>
                  <pic:spPr bwMode="auto">
                    <a:xfrm>
                      <a:off x="0" y="0"/>
                      <a:ext cx="4320000" cy="907239"/>
                    </a:xfrm>
                    <a:prstGeom prst="rect">
                      <a:avLst/>
                    </a:prstGeom>
                    <a:noFill/>
                    <a:ln w="9525">
                      <a:noFill/>
                      <a:headEnd/>
                      <a:tailEnd/>
                    </a:ln>
                  </pic:spPr>
                </pic:pic>
              </a:graphicData>
            </a:graphic>
          </wp:inline>
        </w:drawing>
      </w:r>
    </w:p>
    <w:bookmarkEnd w:id="121"/>
    <w:bookmarkStart w:id="125" w:name="ipcsshmhardirq-1"/>
    <w:p>
      <w:pPr>
        <w:pStyle w:val="3"/>
      </w:pPr>
      <w:r>
        <w:t>ipcsShmHardirq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SWU_IPCS_OSAL_FREERTOS</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driver interrupt service routine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ipcsShmHardirq(void)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ipcs/mcu/os/freertos/ipc-os-freertos.c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3043153"/>
            <wp:effectExtent b="0" l="0" r="0" t="0"/>
            <wp:docPr descr="image76.png" title="" id="59" name="Picture"/>
            <a:graphic>
              <a:graphicData uri="http://schemas.openxmlformats.org/drawingml/2006/picture">
                <pic:pic>
                  <pic:nvPicPr>
                    <pic:cNvPr descr="cursor_tmp/flow_svgs/3_4_51.svg" id="5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45"/>
                        </a:ext>
                      </a:extLst>
                    </a:blip>
                    <a:stretch>
                      <a:fillRect/>
                    </a:stretch>
                  </pic:blipFill>
                  <pic:spPr bwMode="auto">
                    <a:xfrm>
                      <a:off x="0" y="0"/>
                      <a:ext cx="4320000" cy="3043153"/>
                    </a:xfrm>
                    <a:prstGeom prst="rect">
                      <a:avLst/>
                    </a:prstGeom>
                    <a:noFill/>
                    <a:ln w="9525">
                      <a:noFill/>
                      <a:headEnd/>
                      <a:tailEnd/>
                    </a:ln>
                  </pic:spPr>
                </pic:pic>
              </a:graphicData>
            </a:graphic>
          </wp:inline>
        </w:drawing>
      </w:r>
    </w:p>
    <w:bookmarkEnd w:id="122"/>
    <w:bookmarkStart w:id="126" w:name="ipcsshmhardirqinstance-1"/>
    <w:p>
      <w:pPr>
        <w:pStyle w:val="3"/>
      </w:pPr>
      <w:r>
        <w:t>ipcsShmHardirqInstance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SWU_IPCS_OSAL_FREERTOS</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driver interrupt service routine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ipcsShmHardirqInstance(const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ipcs/mcu/os/freertos/ipc-os-freertos.c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3959907" cy="8863330"/>
            <wp:effectExtent b="0" l="0" r="0" t="0"/>
            <wp:docPr descr="image77.png" title="" id="60" name="Picture"/>
            <a:graphic>
              <a:graphicData uri="http://schemas.openxmlformats.org/drawingml/2006/picture">
                <pic:pic>
                  <pic:nvPicPr>
                    <pic:cNvPr descr="cursor_tmp/flow_svgs/3_4_52.svg" id="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46"/>
                        </a:ext>
                      </a:extLst>
                    </a:blip>
                    <a:stretch>
                      <a:fillRect/>
                    </a:stretch>
                  </pic:blipFill>
                  <pic:spPr bwMode="auto">
                    <a:xfrm>
                      <a:off x="0" y="0"/>
                      <a:ext cx="3959907" cy="8863330"/>
                    </a:xfrm>
                    <a:prstGeom prst="rect">
                      <a:avLst/>
                    </a:prstGeom>
                    <a:noFill/>
                    <a:ln w="9525">
                      <a:noFill/>
                      <a:headEnd/>
                      <a:tailEnd/>
                    </a:ln>
                  </pic:spPr>
                </pic:pic>
              </a:graphicData>
            </a:graphic>
          </wp:inline>
        </w:drawing>
      </w:r>
    </w:p>
    <w:bookmarkEnd w:id="123"/>
    <w:bookmarkStart w:id="127" w:name="ipcsosgetlocalshm-1"/>
    <w:p>
      <w:pPr>
        <w:pStyle w:val="3"/>
      </w:pPr>
      <w:r>
        <w:t>ipcsOsGetLocalShm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SWU_IPCS_OSAL_FREERTOS</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local shared mem address</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ipcsOsGetLocalShm(const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ipcs/mcu/os/freertos/ipc-os-freertos.c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946977"/>
            <wp:effectExtent b="0" l="0" r="0" t="0"/>
            <wp:docPr descr="image78.png" title="" id="61" name="Picture"/>
            <a:graphic>
              <a:graphicData uri="http://schemas.openxmlformats.org/drawingml/2006/picture">
                <pic:pic>
                  <pic:nvPicPr>
                    <pic:cNvPr descr="cursor_tmp/flow_svgs/3_4_53.svg" id="6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47"/>
                        </a:ext>
                      </a:extLst>
                    </a:blip>
                    <a:stretch>
                      <a:fillRect/>
                    </a:stretch>
                  </pic:blipFill>
                  <pic:spPr bwMode="auto">
                    <a:xfrm>
                      <a:off x="0" y="0"/>
                      <a:ext cx="4320000" cy="2946977"/>
                    </a:xfrm>
                    <a:prstGeom prst="rect">
                      <a:avLst/>
                    </a:prstGeom>
                    <a:noFill/>
                    <a:ln w="9525">
                      <a:noFill/>
                      <a:headEnd/>
                      <a:tailEnd/>
                    </a:ln>
                  </pic:spPr>
                </pic:pic>
              </a:graphicData>
            </a:graphic>
          </wp:inline>
        </w:drawing>
      </w:r>
    </w:p>
    <w:bookmarkEnd w:id="124"/>
    <w:bookmarkStart w:id="128" w:name="ipcsosgetremoteshm-1"/>
    <w:p>
      <w:pPr>
        <w:pStyle w:val="3"/>
      </w:pPr>
      <w:r>
        <w:t>ipcsOsGetRemoteShm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SWU_IPCS_OSAL_FREERTOS</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remote shared mem address</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ipcsOsGetRemoteShm(const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ipcs/mcu/os/freertos/ipc-os-freertos.c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805609"/>
            <wp:effectExtent b="0" l="0" r="0" t="0"/>
            <wp:docPr descr="image79.png" title="" id="62" name="Picture"/>
            <a:graphic>
              <a:graphicData uri="http://schemas.openxmlformats.org/drawingml/2006/picture">
                <pic:pic>
                  <pic:nvPicPr>
                    <pic:cNvPr descr="cursor_tmp/flow_svgs/3_4_54.svg" id="6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48"/>
                        </a:ext>
                      </a:extLst>
                    </a:blip>
                    <a:stretch>
                      <a:fillRect/>
                    </a:stretch>
                  </pic:blipFill>
                  <pic:spPr bwMode="auto">
                    <a:xfrm>
                      <a:off x="0" y="0"/>
                      <a:ext cx="4320000" cy="2805609"/>
                    </a:xfrm>
                    <a:prstGeom prst="rect">
                      <a:avLst/>
                    </a:prstGeom>
                    <a:noFill/>
                    <a:ln w="9525">
                      <a:noFill/>
                      <a:headEnd/>
                      <a:tailEnd/>
                    </a:ln>
                  </pic:spPr>
                </pic:pic>
              </a:graphicData>
            </a:graphic>
          </wp:inline>
        </w:drawing>
      </w:r>
    </w:p>
    <w:bookmarkEnd w:id="125"/>
    <w:bookmarkStart w:id="129" w:name="ipcsospollchannels-1"/>
    <w:p>
      <w:pPr>
        <w:pStyle w:val="3"/>
      </w:pPr>
      <w:r>
        <w:t>ipcsOsPollChannels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SWU_IPCS_OSAL_FREERTOS</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invoke rx callback configured at initialization</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ipcsOsPollChannels(const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work done,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ipcs/mcu/os/freertos/ipc-os-freertos.c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5038213"/>
            <wp:effectExtent b="0" l="0" r="0" t="0"/>
            <wp:docPr descr="image80.png" title="" id="63" name="Picture"/>
            <a:graphic>
              <a:graphicData uri="http://schemas.openxmlformats.org/drawingml/2006/picture">
                <pic:pic>
                  <pic:nvPicPr>
                    <pic:cNvPr descr="cursor_tmp/flow_svgs/3_4_55.svg" id="6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49"/>
                        </a:ext>
                      </a:extLst>
                    </a:blip>
                    <a:stretch>
                      <a:fillRect/>
                    </a:stretch>
                  </pic:blipFill>
                  <pic:spPr bwMode="auto">
                    <a:xfrm>
                      <a:off x="0" y="0"/>
                      <a:ext cx="4320000" cy="5038213"/>
                    </a:xfrm>
                    <a:prstGeom prst="rect">
                      <a:avLst/>
                    </a:prstGeom>
                    <a:noFill/>
                    <a:ln w="9525">
                      <a:noFill/>
                      <a:headEnd/>
                      <a:tailEnd/>
                    </a:ln>
                  </pic:spPr>
                </pic:pic>
              </a:graphicData>
            </a:graphic>
          </wp:inline>
        </w:drawing>
      </w:r>
    </w:p>
    <w:bookmarkEnd w:id="126"/>
    <w:bookmarkStart w:id="130" w:name="enum-msg_receive-1"/>
    <w:p>
      <w:pPr>
        <w:pStyle w:val="3"/>
      </w:pPr>
      <w:r>
        <w:t>enum msg_receive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MSG_NOT_RECEIVED</w:t>
            </w:r>
          </w:p>
        </w:tc>
        <w:tc>
          <w:tcPr/>
          <w:p>
            <w:pPr>
              <w:pStyle w:val="Compact"/>
            </w:pPr>
            <w:r>
              <w:rPr>
                <w:rFonts w:ascii="Microsoft YaHei" w:hAnsi="Microsoft YaHei" w:eastAsia="微软雅黑"/>
                <w:b w:val="0"/>
                <w:sz w:val="20"/>
              </w:rPr>
              <w:t xml:space="preserve">no new message received from the remote core</w:t>
            </w:r>
          </w:p>
        </w:tc>
      </w:tr>
      <w:tr>
        <w:tc>
          <w:tcPr/>
          <w:p>
            <w:pPr>
              <w:pStyle w:val="Compact"/>
            </w:pPr>
            <w:r>
              <w:rPr>
                <w:rFonts w:ascii="Microsoft YaHei" w:hAnsi="Microsoft YaHei" w:eastAsia="微软雅黑"/>
                <w:b w:val="0"/>
                <w:sz w:val="20"/>
              </w:rPr>
              <w:t xml:space="preserve">MSG_IS_RECEIVED</w:t>
            </w:r>
          </w:p>
        </w:tc>
        <w:tc>
          <w:tcPr/>
          <w:p>
            <w:pPr>
              <w:pStyle w:val="Compact"/>
            </w:pPr>
            <w:r>
              <w:rPr>
                <w:rFonts w:ascii="Microsoft YaHei" w:hAnsi="Microsoft YaHei" w:eastAsia="微软雅黑"/>
                <w:b w:val="0"/>
                <w:sz w:val="20"/>
              </w:rPr>
              <w:t xml:space="preserve">new message received from the remote core</w:t>
            </w:r>
          </w:p>
        </w:tc>
      </w:tr>
    </w:tbl>
    <w:bookmarkEnd w:id="127"/>
    <w:bookmarkStart w:id="131" w:name="struct-ipcs_os_priv_instance_type-1"/>
    <w:p>
      <w:pPr>
        <w:pStyle w:val="3"/>
      </w:pPr>
      <w:r>
        <w:t>struct IPCS_OS_PRIV_INSTANCE_TYPE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local_shm</w:t>
            </w:r>
          </w:p>
        </w:tc>
        <w:tc>
          <w:tcPr/>
          <w:p>
            <w:pPr>
              <w:pStyle w:val="Compact"/>
            </w:pPr>
            <w:r>
              <w:rPr>
                <w:rFonts w:ascii="Microsoft YaHei" w:hAnsi="Microsoft YaHei" w:eastAsia="微软雅黑"/>
                <w:b w:val="0"/>
                <w:sz w:val="20"/>
              </w:rPr>
              <w:t xml:space="preserve">local shared memory address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remote_shm</w:t>
            </w:r>
          </w:p>
        </w:tc>
        <w:tc>
          <w:tcPr/>
          <w:p>
            <w:pPr>
              <w:pStyle w:val="Compact"/>
            </w:pPr>
            <w:r>
              <w:rPr>
                <w:rFonts w:ascii="Microsoft YaHei" w:hAnsi="Microsoft YaHei" w:eastAsia="微软雅黑"/>
                <w:b w:val="0"/>
                <w:sz w:val="20"/>
              </w:rPr>
              <w:t xml:space="preserve">remote shared memory address</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state of instance</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rx_irq_num</w:t>
            </w:r>
          </w:p>
        </w:tc>
        <w:tc>
          <w:tcPr/>
          <w:p>
            <w:pPr>
              <w:pStyle w:val="Compact"/>
            </w:pPr>
            <w:r>
              <w:rPr>
                <w:rFonts w:ascii="Microsoft YaHei" w:hAnsi="Microsoft YaHei" w:eastAsia="微软雅黑"/>
                <w:b w:val="0"/>
                <w:sz w:val="20"/>
              </w:rPr>
              <w:t xml:space="preserve">rx interrupt number</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msg_received</w:t>
            </w:r>
          </w:p>
        </w:tc>
        <w:tc>
          <w:tcPr/>
          <w:p>
            <w:pPr>
              <w:pStyle w:val="Compact"/>
            </w:pPr>
            <w:r>
              <w:rPr>
                <w:rFonts w:ascii="Microsoft YaHei" w:hAnsi="Microsoft YaHei" w:eastAsia="微软雅黑"/>
                <w:b w:val="0"/>
                <w:sz w:val="20"/>
              </w:rPr>
              <w:t xml:space="preserve">state to indicate notification received for a new message</w:t>
            </w:r>
          </w:p>
        </w:tc>
      </w:tr>
    </w:tbl>
    <w:bookmarkEnd w:id="128"/>
    <w:bookmarkStart w:id="132" w:name="struct-ipcs_os_priv_type_type-1"/>
    <w:p>
      <w:pPr>
        <w:pStyle w:val="3"/>
      </w:pPr>
      <w:r>
        <w:t>struct IPCS_OS_PRIV_TYPE_TYPE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struct IPCS_OS_PRIV_INSTANCE_TYPE</w:t>
            </w:r>
          </w:p>
        </w:tc>
        <w:tc>
          <w:tcPr/>
          <w:p>
            <w:pPr>
              <w:pStyle w:val="Compact"/>
            </w:pPr>
            <w:r>
              <w:rPr>
                <w:rFonts w:ascii="Microsoft YaHei" w:hAnsi="Microsoft YaHei" w:eastAsia="微软雅黑"/>
                <w:b w:val="0"/>
                <w:sz w:val="20"/>
              </w:rPr>
              <w:t xml:space="preserve">id[IPC_SHM_MAX_INSTANCES]</w:t>
            </w:r>
          </w:p>
        </w:tc>
        <w:tc>
          <w:tcPr/>
          <w:p>
            <w:pPr>
              <w:pStyle w:val="Compact"/>
            </w:pPr>
            <w:r>
              <w:rPr>
                <w:rFonts w:ascii="Microsoft YaHei" w:hAnsi="Microsoft YaHei" w:eastAsia="微软雅黑"/>
                <w:b w:val="0"/>
                <w:sz w:val="20"/>
              </w:rPr>
              <w:t xml:space="preserve">private data per instance</w:t>
            </w:r>
          </w:p>
        </w:tc>
      </w:tr>
      <w:tr>
        <w:tc>
          <w:tcPr/>
          <w:p>
            <w:pPr>
              <w:pStyle w:val="Compact"/>
            </w:pPr>
            <w:r>
              <w:rPr>
                <w:rFonts w:ascii="Microsoft YaHei" w:hAnsi="Microsoft YaHei" w:eastAsia="微软雅黑"/>
                <w:b w:val="0"/>
                <w:sz w:val="20"/>
              </w:rPr>
              <w:t xml:space="preserve">sint32 (*rx_cb)(const uint8 instance, sint32 budget)</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upper layer rx callback</w:t>
            </w:r>
          </w:p>
        </w:tc>
      </w:tr>
      <w:tr>
        <w:tc>
          <w:tcPr/>
          <w:p>
            <w:pPr>
              <w:pStyle w:val="Compact"/>
            </w:pPr>
            <w:r>
              <w:rPr>
                <w:rFonts w:ascii="Microsoft YaHei" w:hAnsi="Microsoft YaHei" w:eastAsia="微软雅黑"/>
                <w:b w:val="0"/>
                <w:sz w:val="20"/>
              </w:rPr>
              <w:t xml:space="preserve">TaskHandle_t</w:t>
            </w:r>
          </w:p>
        </w:tc>
        <w:tc>
          <w:tcPr/>
          <w:p>
            <w:pPr>
              <w:pStyle w:val="Compact"/>
            </w:pPr>
            <w:r>
              <w:rPr>
                <w:rFonts w:ascii="Microsoft YaHei" w:hAnsi="Microsoft YaHei" w:eastAsia="微软雅黑"/>
                <w:b w:val="0"/>
                <w:sz w:val="20"/>
              </w:rPr>
              <w:t xml:space="preserve">softirq_handle</w:t>
            </w:r>
          </w:p>
        </w:tc>
        <w:tc>
          <w:tcPr/>
          <w:p>
            <w:pPr>
              <w:pStyle w:val="Compact"/>
            </w:pPr>
            <w:r>
              <w:rPr>
                <w:rFonts w:ascii="Microsoft YaHei" w:hAnsi="Microsoft YaHei" w:eastAsia="微软雅黑"/>
                <w:b w:val="0"/>
                <w:sz w:val="20"/>
              </w:rPr>
              <w:t xml:space="preserve">rx task handle used by the ISR to notify the rx task</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task_is_initialized</w:t>
            </w:r>
          </w:p>
        </w:tc>
        <w:tc>
          <w:tcPr/>
          <w:p>
            <w:pPr>
              <w:pStyle w:val="Compact"/>
            </w:pPr>
            <w:r>
              <w:rPr>
                <w:rFonts w:ascii="Microsoft YaHei" w:hAnsi="Microsoft YaHei" w:eastAsia="微软雅黑"/>
                <w:b w:val="0"/>
                <w:sz w:val="20"/>
              </w:rPr>
              <w:t xml:space="preserve">flag to know if the softirq task is initialized</w:t>
            </w:r>
          </w:p>
        </w:tc>
      </w:tr>
    </w:tbl>
    <w:bookmarkEnd w:id="129"/>
    <w:bookmarkEnd w:id="130"/>
    <w:bookmarkStart w:id="133" w:name="swu_ipcs_osal_threadx-软件单元设计"/>
    <w:p>
      <w:pPr>
        <w:pStyle w:val="21"/>
      </w:pPr>
      <w:r>
        <w:t>SWU_IPCS_OSAL_THREADX 软件单元设计</w:t>
      </w:r>
    </w:p>
    <w:bookmarkStart w:id="134" w:name="ipcsosinit-2"/>
    <w:p>
      <w:pPr>
        <w:pStyle w:val="3"/>
      </w:pPr>
      <w:r>
        <w:t>ipcsOsInit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SWU_IPCS_OSAL_THREADX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OS specific initialization code. When inter_core_rx_irq is disabled by passing IPC_IRQ_NONE, the softirq task will not be created.</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ipcsOsInit(const uint8 instance, const struct IPCS_SHM_CFG_TYPE *cfg, sint32 (*rx_cb)(const uint8 instance, sint32 budget))</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configuration parameters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rx_cb</w:t>
            </w:r>
          </w:p>
        </w:tc>
        <w:tc>
          <w:tcPr>
            <w:tcW w:type="dxa" w:w="1805"/>
          </w:tcPr>
          <w:p>
            <w:r>
              <w:rPr>
                <w:rFonts w:ascii="Microsoft YaHei" w:hAnsi="Microsoft YaHei" w:eastAsia="微软雅黑"/>
                <w:b w:val="0"/>
                <w:sz w:val="20"/>
              </w:rPr>
              <w:t>sint32 (*rx_cb)(const uint8 instance, sint32 budget)</w:t>
            </w:r>
          </w:p>
        </w:tc>
        <w:tc>
          <w:tcPr>
            <w:tcW w:type="dxa" w:w="1805"/>
          </w:tcPr>
          <w:p>
            <w:r>
              <w:rPr>
                <w:rFonts w:ascii="Microsoft YaHei" w:hAnsi="Microsoft YaHei" w:eastAsia="微软雅黑"/>
                <w:b w:val="0"/>
                <w:sz w:val="20"/>
              </w:rPr>
              <w:t>rx callback to be called from rx softirq</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 on success, -IPC_SHM_E_NOMEM if softirq task or event flags creation failed, -IPC_SHM_E_INVAL for invalid rx_cb or cfg</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ipcs/mcu/os/threadx/ipc-os-threadx.c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4685539"/>
            <wp:effectExtent b="0" l="0" r="0" t="0"/>
            <wp:docPr descr="3.4.56 ipcsOsInit processing flow" title="" id="64" name="Picture"/>
            <a:graphic>
              <a:graphicData uri="http://schemas.openxmlformats.org/drawingml/2006/picture">
                <pic:pic>
                  <pic:nvPicPr>
                    <pic:cNvPr descr="cursor_tmp/flow_svgs/tx_3_4_56.svg" id="6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70"/>
                        </a:ext>
                      </a:extLst>
                    </a:blip>
                    <a:stretch>
                      <a:fillRect/>
                    </a:stretch>
                  </pic:blipFill>
                  <pic:spPr bwMode="auto">
                    <a:xfrm>
                      <a:off x="0" y="0"/>
                      <a:ext cx="4320000" cy="4685539"/>
                    </a:xfrm>
                    <a:prstGeom prst="rect">
                      <a:avLst/>
                    </a:prstGeom>
                    <a:noFill/>
                    <a:ln w="9525">
                      <a:noFill/>
                      <a:headEnd/>
                      <a:tailEnd/>
                    </a:ln>
                  </pic:spPr>
                </pic:pic>
              </a:graphicData>
            </a:graphic>
          </wp:inline>
        </w:drawing>
      </w:r>
    </w:p>
    <w:p>
      <w:pPr>
        <w:pStyle w:val="ImageCaption"/>
      </w:pPr>
      <w:r>
        <w:t xml:space="preserve">3.4.56 ipcsOsInit processing flow</w:t>
      </w:r>
    </w:p>
    <w:bookmarkEnd w:id="131"/>
    <w:bookmarkStart w:id="135" w:name="ipcsosfree-2"/>
    <w:p>
      <w:pPr>
        <w:pStyle w:val="3"/>
      </w:pPr>
      <w:r>
        <w:t>ipcsOsFree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SWU_IPCS_OSAL_THREADX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free OS specific resources</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ipcsOsFree(const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ipcs/mcu/os/threadx/ipc-os-threadx.c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6352340"/>
            <wp:effectExtent b="0" l="0" r="0" t="0"/>
            <wp:docPr descr="3.4.57 ipcsOsFree processing flow" title="" id="65" name="Picture"/>
            <a:graphic>
              <a:graphicData uri="http://schemas.openxmlformats.org/drawingml/2006/picture">
                <pic:pic>
                  <pic:nvPicPr>
                    <pic:cNvPr descr="cursor_tmp/flow_svgs/tx_3_4_57.svg" id="6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71"/>
                        </a:ext>
                      </a:extLst>
                    </a:blip>
                    <a:stretch>
                      <a:fillRect/>
                    </a:stretch>
                  </pic:blipFill>
                  <pic:spPr bwMode="auto">
                    <a:xfrm>
                      <a:off x="0" y="0"/>
                      <a:ext cx="4320000" cy="6352340"/>
                    </a:xfrm>
                    <a:prstGeom prst="rect">
                      <a:avLst/>
                    </a:prstGeom>
                    <a:noFill/>
                    <a:ln w="9525">
                      <a:noFill/>
                      <a:headEnd/>
                      <a:tailEnd/>
                    </a:ln>
                  </pic:spPr>
                </pic:pic>
              </a:graphicData>
            </a:graphic>
          </wp:inline>
        </w:drawing>
      </w:r>
    </w:p>
    <w:p>
      <w:pPr>
        <w:pStyle w:val="ImageCaption"/>
      </w:pPr>
      <w:r>
        <w:t xml:space="preserve">3.4.57 ipcsOsFree processing flow</w:t>
      </w:r>
    </w:p>
    <w:bookmarkEnd w:id="132"/>
    <w:bookmarkStart w:id="136" w:name="ipcsshmsoftirq-2"/>
    <w:p>
      <w:pPr>
        <w:pStyle w:val="3"/>
      </w:pPr>
      <w:r>
        <w:t>ipcsShmSoftIrq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SWU_IPCS_OSAL_THREADX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task acting as deferred interrupt handler. Waits on event flags, calls upper layer rx callback registered with ipcsOsInit(), re-enables IRQ when work is done. Terminates when ipcsOsFree() sets quit request.</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void ipcsShmSoftIrq(uint32 ulInput)</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ulInput</w:t>
            </w:r>
          </w:p>
        </w:tc>
        <w:tc>
          <w:tcPr>
            <w:tcW w:type="dxa" w:w="1805"/>
          </w:tcPr>
          <w:p>
            <w:r>
              <w:rPr>
                <w:rFonts w:ascii="Microsoft YaHei" w:hAnsi="Microsoft YaHei" w:eastAsia="微软雅黑"/>
                <w:b w:val="0"/>
                <w:sz w:val="20"/>
              </w:rPr>
              <w:t>uint32</w:t>
            </w:r>
          </w:p>
        </w:tc>
        <w:tc>
          <w:tcPr>
            <w:tcW w:type="dxa" w:w="1805"/>
          </w:tcPr>
          <w:p>
            <w:r>
              <w:rPr>
                <w:rFonts w:ascii="Microsoft YaHei" w:hAnsi="Microsoft YaHei" w:eastAsia="微软雅黑"/>
                <w:b w:val="0"/>
                <w:sz w:val="20"/>
              </w:rPr>
              <w:t>ThreadX thread entry parameter (unused)</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void</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ipcs/mcu/os/threadx/ipc-os-threadx.c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3850964" cy="8863330"/>
            <wp:effectExtent b="0" l="0" r="0" t="0"/>
            <wp:docPr descr="3.4.58 ipcsShmSoftIrq processing flow" title="" id="66" name="Picture"/>
            <a:graphic>
              <a:graphicData uri="http://schemas.openxmlformats.org/drawingml/2006/picture">
                <pic:pic>
                  <pic:nvPicPr>
                    <pic:cNvPr descr="cursor_tmp/flow_svgs/tx_3_4_58.svg" id="6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72"/>
                        </a:ext>
                      </a:extLst>
                    </a:blip>
                    <a:stretch>
                      <a:fillRect/>
                    </a:stretch>
                  </pic:blipFill>
                  <pic:spPr bwMode="auto">
                    <a:xfrm>
                      <a:off x="0" y="0"/>
                      <a:ext cx="3850964" cy="8863330"/>
                    </a:xfrm>
                    <a:prstGeom prst="rect">
                      <a:avLst/>
                    </a:prstGeom>
                    <a:noFill/>
                    <a:ln w="9525">
                      <a:noFill/>
                      <a:headEnd/>
                      <a:tailEnd/>
                    </a:ln>
                  </pic:spPr>
                </pic:pic>
              </a:graphicData>
            </a:graphic>
          </wp:inline>
        </w:drawing>
      </w:r>
    </w:p>
    <w:p>
      <w:pPr>
        <w:pStyle w:val="ImageCaption"/>
      </w:pPr>
      <w:r>
        <w:t xml:space="preserve">3.4.58 ipcsShmSoftIrq processing flow</w:t>
      </w:r>
    </w:p>
    <w:bookmarkEnd w:id="133"/>
    <w:bookmarkStart w:id="137" w:name="ipcsshmhardirq-2"/>
    <w:p>
      <w:pPr>
        <w:pStyle w:val="3"/>
      </w:pPr>
      <w:r>
        <w:t>ipcsShmHardIrq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SWU_IPCS_OSAL_THREADX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driver interrupt service routine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ipcsShmHardIrq(void)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ipcs/mcu/os/threadx/ipc-os-threadx.c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7012521"/>
            <wp:effectExtent b="0" l="0" r="0" t="0"/>
            <wp:docPr descr="3.4.59 ipcsShmHardIrq processing flow" title="" id="67" name="Picture"/>
            <a:graphic>
              <a:graphicData uri="http://schemas.openxmlformats.org/drawingml/2006/picture">
                <pic:pic>
                  <pic:nvPicPr>
                    <pic:cNvPr descr="cursor_tmp/flow_svgs/tx_3_4_59.svg" id="6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73"/>
                        </a:ext>
                      </a:extLst>
                    </a:blip>
                    <a:stretch>
                      <a:fillRect/>
                    </a:stretch>
                  </pic:blipFill>
                  <pic:spPr bwMode="auto">
                    <a:xfrm>
                      <a:off x="0" y="0"/>
                      <a:ext cx="4320000" cy="7012521"/>
                    </a:xfrm>
                    <a:prstGeom prst="rect">
                      <a:avLst/>
                    </a:prstGeom>
                    <a:noFill/>
                    <a:ln w="9525">
                      <a:noFill/>
                      <a:headEnd/>
                      <a:tailEnd/>
                    </a:ln>
                  </pic:spPr>
                </pic:pic>
              </a:graphicData>
            </a:graphic>
          </wp:inline>
        </w:drawing>
      </w:r>
    </w:p>
    <w:p>
      <w:pPr>
        <w:pStyle w:val="ImageCaption"/>
      </w:pPr>
      <w:r>
        <w:t xml:space="preserve">3.4.59 ipcsShmHardIrq processing flow</w:t>
      </w:r>
    </w:p>
    <w:bookmarkEnd w:id="134"/>
    <w:bookmarkStart w:id="138" w:name="ipcsosgetlocalshm-2"/>
    <w:p>
      <w:pPr>
        <w:pStyle w:val="3"/>
      </w:pPr>
      <w:r>
        <w:t>ipcsOsGetLocalShm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SWU_IPCS_OSAL_THREADX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local shared mem address</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ipcsOsGetLocalShm(const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local shared memory address for instance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ipcs/mcu/os/threadx/ipc-os-threadx.c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993386"/>
            <wp:effectExtent b="0" l="0" r="0" t="0"/>
            <wp:docPr descr="3.4.61 ipcsOsGetLocalShm processing flow" title="" id="68" name="Picture"/>
            <a:graphic>
              <a:graphicData uri="http://schemas.openxmlformats.org/drawingml/2006/picture">
                <pic:pic>
                  <pic:nvPicPr>
                    <pic:cNvPr descr="cursor_tmp/flow_svgs/tx_3_4_61.svg" id="6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74"/>
                        </a:ext>
                      </a:extLst>
                    </a:blip>
                    <a:stretch>
                      <a:fillRect/>
                    </a:stretch>
                  </pic:blipFill>
                  <pic:spPr bwMode="auto">
                    <a:xfrm>
                      <a:off x="0" y="0"/>
                      <a:ext cx="4320000" cy="2993386"/>
                    </a:xfrm>
                    <a:prstGeom prst="rect">
                      <a:avLst/>
                    </a:prstGeom>
                    <a:noFill/>
                    <a:ln w="9525">
                      <a:noFill/>
                      <a:headEnd/>
                      <a:tailEnd/>
                    </a:ln>
                  </pic:spPr>
                </pic:pic>
              </a:graphicData>
            </a:graphic>
          </wp:inline>
        </w:drawing>
      </w:r>
    </w:p>
    <w:p>
      <w:pPr>
        <w:pStyle w:val="ImageCaption"/>
      </w:pPr>
      <w:r>
        <w:t xml:space="preserve">3.4.61 ipcsOsGetLocalShm processing flow</w:t>
      </w:r>
    </w:p>
    <w:bookmarkEnd w:id="135"/>
    <w:bookmarkStart w:id="139" w:name="ipcsosgetremoteshm-2"/>
    <w:p>
      <w:pPr>
        <w:pStyle w:val="3"/>
      </w:pPr>
      <w:r>
        <w:t>ipcsOsGetRemoteShm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SWU_IPCS_OSAL_THREADX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remote shared mem address</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ipcsOsGetRemoteShm(const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remote shared memory address for instance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ipcs/mcu/os/threadx/ipc-os-threadx.c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858346"/>
            <wp:effectExtent b="0" l="0" r="0" t="0"/>
            <wp:docPr descr="3.4.62 ipcsOsGetRemoteShm processing flow" title="" id="69" name="Picture"/>
            <a:graphic>
              <a:graphicData uri="http://schemas.openxmlformats.org/drawingml/2006/picture">
                <pic:pic>
                  <pic:nvPicPr>
                    <pic:cNvPr descr="cursor_tmp/flow_svgs/tx_3_4_62.svg" id="6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75"/>
                        </a:ext>
                      </a:extLst>
                    </a:blip>
                    <a:stretch>
                      <a:fillRect/>
                    </a:stretch>
                  </pic:blipFill>
                  <pic:spPr bwMode="auto">
                    <a:xfrm>
                      <a:off x="0" y="0"/>
                      <a:ext cx="4320000" cy="2858346"/>
                    </a:xfrm>
                    <a:prstGeom prst="rect">
                      <a:avLst/>
                    </a:prstGeom>
                    <a:noFill/>
                    <a:ln w="9525">
                      <a:noFill/>
                      <a:headEnd/>
                      <a:tailEnd/>
                    </a:ln>
                  </pic:spPr>
                </pic:pic>
              </a:graphicData>
            </a:graphic>
          </wp:inline>
        </w:drawing>
      </w:r>
    </w:p>
    <w:p>
      <w:pPr>
        <w:pStyle w:val="ImageCaption"/>
      </w:pPr>
      <w:r>
        <w:t xml:space="preserve">3.4.62 ipcsOsGetRemoteShm processing flow</w:t>
      </w:r>
    </w:p>
    <w:bookmarkEnd w:id="136"/>
    <w:bookmarkStart w:id="140" w:name="ipcsospollchannels-2"/>
    <w:p>
      <w:pPr>
        <w:pStyle w:val="3"/>
      </w:pPr>
      <w:r>
        <w:t>ipcsOsPollChannels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SWU_IPCS_OSAL_THREADX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invoke rx callback configured at initialization. The softirq task handles rx operation when rx interrupt is configured.</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ipcsOsPollChannels(const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work done when rx_irq is IPC_IRQ_NONE; IPC_SHM_E_OK if rx_irq configured but callback not invoked; -IPC_SHM_E_INVAL when rx interrupt is configured</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ipcs/mcu/os/threadx/ipc-os-threadx.c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3838185"/>
            <wp:effectExtent b="0" l="0" r="0" t="0"/>
            <wp:docPr descr="3.4.63 ipcsOsPollChannels processing flow" title="" id="70" name="Picture"/>
            <a:graphic>
              <a:graphicData uri="http://schemas.openxmlformats.org/drawingml/2006/picture">
                <pic:pic>
                  <pic:nvPicPr>
                    <pic:cNvPr descr="cursor_tmp/flow_svgs/tx_3_4_63.svg" id="7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76"/>
                        </a:ext>
                      </a:extLst>
                    </a:blip>
                    <a:stretch>
                      <a:fillRect/>
                    </a:stretch>
                  </pic:blipFill>
                  <pic:spPr bwMode="auto">
                    <a:xfrm>
                      <a:off x="0" y="0"/>
                      <a:ext cx="4320000" cy="3838185"/>
                    </a:xfrm>
                    <a:prstGeom prst="rect">
                      <a:avLst/>
                    </a:prstGeom>
                    <a:noFill/>
                    <a:ln w="9525">
                      <a:noFill/>
                      <a:headEnd/>
                      <a:tailEnd/>
                    </a:ln>
                  </pic:spPr>
                </pic:pic>
              </a:graphicData>
            </a:graphic>
          </wp:inline>
        </w:drawing>
      </w:r>
    </w:p>
    <w:p>
      <w:pPr>
        <w:pStyle w:val="ImageCaption"/>
      </w:pPr>
      <w:r>
        <w:t xml:space="preserve">3.4.63 ipcsOsPollChannels processing flow</w:t>
      </w:r>
    </w:p>
    <w:bookmarkEnd w:id="137"/>
    <w:bookmarkStart w:id="141" w:name="struct-ipcs_os_priv_instance_type-2"/>
    <w:p>
      <w:pPr>
        <w:pStyle w:val="3"/>
      </w:pPr>
      <w:r>
        <w:t>struct IPCS_OS_PRIV_INSTANCE_TYPE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local_shm</w:t>
            </w:r>
          </w:p>
        </w:tc>
        <w:tc>
          <w:tcPr/>
          <w:p>
            <w:pPr>
              <w:pStyle w:val="Compact"/>
            </w:pPr>
            <w:r>
              <w:rPr>
                <w:rFonts w:ascii="Microsoft YaHei" w:hAnsi="Microsoft YaHei" w:eastAsia="微软雅黑"/>
                <w:b w:val="0"/>
                <w:sz w:val="20"/>
              </w:rPr>
              <w:t xml:space="preserve">local shared memory address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remote_shm</w:t>
            </w:r>
          </w:p>
        </w:tc>
        <w:tc>
          <w:tcPr/>
          <w:p>
            <w:pPr>
              <w:pStyle w:val="Compact"/>
            </w:pPr>
            <w:r>
              <w:rPr>
                <w:rFonts w:ascii="Microsoft YaHei" w:hAnsi="Microsoft YaHei" w:eastAsia="微软雅黑"/>
                <w:b w:val="0"/>
                <w:sz w:val="20"/>
              </w:rPr>
              <w:t xml:space="preserve">remote shared memory address</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state of instance</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rx_irq_num</w:t>
            </w:r>
          </w:p>
        </w:tc>
        <w:tc>
          <w:tcPr/>
          <w:p>
            <w:pPr>
              <w:pStyle w:val="Compact"/>
            </w:pPr>
            <w:r>
              <w:rPr>
                <w:rFonts w:ascii="Microsoft YaHei" w:hAnsi="Microsoft YaHei" w:eastAsia="微软雅黑"/>
                <w:b w:val="0"/>
                <w:sz w:val="20"/>
              </w:rPr>
              <w:t xml:space="preserve">rx interrupt number</w:t>
            </w:r>
          </w:p>
        </w:tc>
      </w:tr>
      <w:tr>
        <w:tc>
          <w:tcPr/>
          <w:p>
            <w:pPr>
              <w:pStyle w:val="Compact"/>
            </w:pPr>
            <w:r>
              <w:rPr>
                <w:rFonts w:ascii="Microsoft YaHei" w:hAnsi="Microsoft YaHei" w:eastAsia="微软雅黑"/>
                <w:b w:val="0"/>
                <w:sz w:val="20"/>
              </w:rPr>
              <w:t xml:space="preserve">sint32 (*rx_callback)(const uint8 instance, sint32 budget)</w:t>
            </w:r>
          </w:p>
        </w:tc>
        <w:tc>
          <w:tcPr/>
          <w:p>
            <w:pPr>
              <w:pStyle w:val="Compact"/>
            </w:pPr>
            <w:r>
              <w:rPr>
                <w:rFonts w:ascii="Microsoft YaHei" w:hAnsi="Microsoft YaHei" w:eastAsia="微软雅黑"/>
                <w:b w:val="0"/>
                <w:sz w:val="20"/>
              </w:rPr>
              <w:t xml:space="preserve">rx_callback</w:t>
            </w:r>
          </w:p>
        </w:tc>
        <w:tc>
          <w:tcPr/>
          <w:p>
            <w:pPr>
              <w:pStyle w:val="Compact"/>
            </w:pPr>
            <w:r>
              <w:rPr>
                <w:rFonts w:ascii="Microsoft YaHei" w:hAnsi="Microsoft YaHei" w:eastAsia="微软雅黑"/>
                <w:b w:val="0"/>
                <w:sz w:val="20"/>
              </w:rPr>
              <w:t xml:space="preserve">upper layer rx callback</w:t>
            </w:r>
          </w:p>
        </w:tc>
      </w:tr>
    </w:tbl>
    <w:bookmarkEnd w:id="138"/>
    <w:bookmarkStart w:id="142" w:name="struct-ipcs_os_priv_type_type-2"/>
    <w:p>
      <w:pPr>
        <w:pStyle w:val="3"/>
      </w:pPr>
      <w:r>
        <w:t>struct IPCS_OS_PRIV_TYPE_TYPE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IPC_OS_PRIV_INSTANCE_T</w:t>
            </w:r>
          </w:p>
        </w:tc>
        <w:tc>
          <w:tcPr/>
          <w:p>
            <w:pPr>
              <w:pStyle w:val="Compact"/>
            </w:pPr>
            <w:r>
              <w:rPr>
                <w:rFonts w:ascii="Microsoft YaHei" w:hAnsi="Microsoft YaHei" w:eastAsia="微软雅黑"/>
                <w:b w:val="0"/>
                <w:sz w:val="20"/>
              </w:rPr>
              <w:t xml:space="preserve">id[IPC_SHM_MAX_INSTANCES]</w:t>
            </w:r>
          </w:p>
        </w:tc>
        <w:tc>
          <w:tcPr/>
          <w:p>
            <w:pPr>
              <w:pStyle w:val="Compact"/>
            </w:pPr>
            <w:r>
              <w:rPr>
                <w:rFonts w:ascii="Microsoft YaHei" w:hAnsi="Microsoft YaHei" w:eastAsia="微软雅黑"/>
                <w:b w:val="0"/>
                <w:sz w:val="20"/>
              </w:rPr>
              <w:t xml:space="preserve">private data per instance</w:t>
            </w:r>
          </w:p>
        </w:tc>
      </w:tr>
      <w:tr>
        <w:tc>
          <w:tcPr/>
          <w:p>
            <w:pPr>
              <w:pStyle w:val="Compact"/>
            </w:pPr>
            <w:r>
              <w:rPr>
                <w:rFonts w:ascii="Microsoft YaHei" w:hAnsi="Microsoft YaHei" w:eastAsia="微软雅黑"/>
                <w:b w:val="0"/>
                <w:sz w:val="20"/>
              </w:rPr>
              <w:t xml:space="preserve">TX_EVENT_FLAGS_GROUP</w:t>
            </w:r>
          </w:p>
        </w:tc>
        <w:tc>
          <w:tcPr/>
          <w:p>
            <w:pPr>
              <w:pStyle w:val="Compact"/>
            </w:pPr>
            <w:r>
              <w:rPr>
                <w:rFonts w:ascii="Microsoft YaHei" w:hAnsi="Microsoft YaHei" w:eastAsia="微软雅黑"/>
                <w:b w:val="0"/>
                <w:sz w:val="20"/>
              </w:rPr>
              <w:t xml:space="preserve">soft_irq_events</w:t>
            </w:r>
          </w:p>
        </w:tc>
        <w:tc>
          <w:tcPr/>
          <w:p>
            <w:pPr>
              <w:pStyle w:val="Compact"/>
            </w:pPr>
            <w:r>
              <w:rPr>
                <w:rFonts w:ascii="Microsoft YaHei" w:hAnsi="Microsoft YaHei" w:eastAsia="微软雅黑"/>
                <w:b w:val="0"/>
                <w:sz w:val="20"/>
              </w:rPr>
              <w:t xml:space="preserve">event flags for softirq task signaling</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ipc_soft_irq_stack[IPC_SOFTIRQ_STACK_SIZE]</w:t>
            </w:r>
          </w:p>
        </w:tc>
        <w:tc>
          <w:tcPr/>
          <w:p>
            <w:pPr>
              <w:pStyle w:val="Compact"/>
            </w:pPr>
            <w:r>
              <w:rPr>
                <w:rFonts w:ascii="Microsoft YaHei" w:hAnsi="Microsoft YaHei" w:eastAsia="微软雅黑"/>
                <w:b w:val="0"/>
                <w:sz w:val="20"/>
              </w:rPr>
              <w:t xml:space="preserve">softirq thread stack</w:t>
            </w:r>
          </w:p>
        </w:tc>
      </w:tr>
      <w:tr>
        <w:tc>
          <w:tcPr/>
          <w:p>
            <w:pPr>
              <w:pStyle w:val="Compact"/>
            </w:pPr>
            <w:r>
              <w:rPr>
                <w:rFonts w:ascii="Microsoft YaHei" w:hAnsi="Microsoft YaHei" w:eastAsia="微软雅黑"/>
                <w:b w:val="0"/>
                <w:sz w:val="20"/>
              </w:rPr>
              <w:t xml:space="preserve">TX_THREAD</w:t>
            </w:r>
          </w:p>
        </w:tc>
        <w:tc>
          <w:tcPr/>
          <w:p>
            <w:pPr>
              <w:pStyle w:val="Compact"/>
            </w:pPr>
            <w:r>
              <w:rPr>
                <w:rFonts w:ascii="Microsoft YaHei" w:hAnsi="Microsoft YaHei" w:eastAsia="微软雅黑"/>
                <w:b w:val="0"/>
                <w:sz w:val="20"/>
              </w:rPr>
              <w:t xml:space="preserve">soft_irq_handle</w:t>
            </w:r>
          </w:p>
        </w:tc>
        <w:tc>
          <w:tcPr/>
          <w:p>
            <w:pPr>
              <w:pStyle w:val="Compact"/>
            </w:pPr>
            <w:r>
              <w:rPr>
                <w:rFonts w:ascii="Microsoft YaHei" w:hAnsi="Microsoft YaHei" w:eastAsia="微软雅黑"/>
                <w:b w:val="0"/>
                <w:sz w:val="20"/>
              </w:rPr>
              <w:t xml:space="preserve">rx softirq thread handle</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task_is_initialized</w:t>
            </w:r>
          </w:p>
        </w:tc>
        <w:tc>
          <w:tcPr/>
          <w:p>
            <w:pPr>
              <w:pStyle w:val="Compact"/>
            </w:pPr>
            <w:r>
              <w:rPr>
                <w:rFonts w:ascii="Microsoft YaHei" w:hAnsi="Microsoft YaHei" w:eastAsia="微软雅黑"/>
                <w:b w:val="0"/>
                <w:sz w:val="20"/>
              </w:rPr>
              <w:t xml:space="preserve">flag to know if the softirq task is initialized</w:t>
            </w:r>
          </w:p>
        </w:tc>
      </w:tr>
    </w:tbl>
    <w:bookmarkEnd w:id="139"/>
    <w:bookmarkEnd w:id="140"/>
    <w:bookmarkStart w:id="143" w:name="swu_ipcs_hal_mcu-软件单元设计"/>
    <w:p>
      <w:pPr>
        <w:pStyle w:val="21"/>
      </w:pPr>
      <w:r>
        <w:t>SWU_IPCS_HAL_MCU 软件单元设计</w:t>
      </w:r>
    </w:p>
    <w:p>
      <w:pPr>
        <w:pStyle w:val="FirstParagraph"/>
        <w:spacing w:before="0" w:after="0"/>
        <w:ind w:firstLine="0" w:left="0" w:right="0"/>
      </w:pPr>
      <w:r>
        <w:rPr>
          <w:rFonts w:hint="eastAsia" w:ascii="Microsoft YaHei" w:hAnsi="Microsoft YaHei" w:eastAsia="微软雅黑"/>
          <w:b w:val="0"/>
          <w:sz w:val="22"/>
        </w:rPr>
        <w:t xml:space="preserve">本节严格按照</w:t>
      </w:r>
      <w:r>
        <w:rPr>
          <w:rFonts w:ascii="Microsoft YaHei" w:hAnsi="Microsoft YaHei" w:eastAsia="微软雅黑"/>
          <w:b w:val="0"/>
          <w:sz w:val="22"/>
        </w:rPr>
        <w:t xml:space="preserve"> reference.md </w:t>
      </w:r>
      <w:r>
        <w:rPr>
          <w:rFonts w:hint="eastAsia" w:ascii="Microsoft YaHei" w:hAnsi="Microsoft YaHei" w:eastAsia="微软雅黑"/>
          <w:b w:val="0"/>
          <w:sz w:val="22"/>
        </w:rPr>
        <w:t xml:space="preserve">的内部函数表格格式描述内部函数。除</w:t>
      </w:r>
      <w:r>
        <w:rPr>
          <w:rFonts w:ascii="Microsoft YaHei" w:hAnsi="Microsoft YaHei" w:eastAsia="微软雅黑"/>
          <w:b w:val="0"/>
          <w:sz w:val="22"/>
        </w:rPr>
        <w:t xml:space="preserve"> 3.3 </w:t>
      </w:r>
      <w:r>
        <w:rPr>
          <w:rFonts w:hint="eastAsia" w:ascii="Microsoft YaHei" w:hAnsi="Microsoft YaHei" w:eastAsia="微软雅黑"/>
          <w:b w:val="0"/>
          <w:sz w:val="22"/>
        </w:rPr>
        <w:t xml:space="preserve">中列出的</w:t>
      </w:r>
      <w:r>
        <w:rPr>
          <w:rFonts w:ascii="Microsoft YaHei" w:hAnsi="Microsoft YaHei" w:eastAsia="微软雅黑"/>
          <w:b w:val="0"/>
          <w:sz w:val="22"/>
        </w:rPr>
        <w:t xml:space="preserve"> 9 </w:t>
      </w:r>
      <w:r>
        <w:rPr>
          <w:rFonts w:hint="eastAsia" w:ascii="Microsoft YaHei" w:hAnsi="Microsoft YaHei" w:eastAsia="微软雅黑"/>
          <w:b w:val="0"/>
          <w:sz w:val="22"/>
        </w:rPr>
        <w:t xml:space="preserve">个对外接口之外，其余源码函数、跨组件调用接口和</w:t>
      </w:r>
      <w:r>
        <w:rPr>
          <w:rFonts w:ascii="Microsoft YaHei" w:hAnsi="Microsoft YaHei" w:eastAsia="微软雅黑"/>
          <w:b w:val="0"/>
          <w:sz w:val="22"/>
        </w:rPr>
        <w:t xml:space="preserve"> OS task </w:t>
      </w:r>
      <w:r>
        <w:rPr>
          <w:rFonts w:hint="eastAsia" w:ascii="Microsoft YaHei" w:hAnsi="Microsoft YaHei" w:eastAsia="微软雅黑"/>
          <w:b w:val="0"/>
          <w:sz w:val="22"/>
        </w:rPr>
        <w:t xml:space="preserve">单元均作为内部接口。</w:t>
      </w:r>
    </w:p>
    <w:bookmarkStart w:id="144" w:name="ipcshwgetcoreindexm7"/>
    <w:p>
      <w:pPr>
        <w:pStyle w:val="3"/>
      </w:pPr>
      <w:r>
        <w:t>ipcsHwGetCoreIndexM7</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Validate and get core index if core type is m7</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sint8 ipcsHwGetCoreIndexM7(uint8 index)</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index</w:t>
            </w:r>
          </w:p>
        </w:tc>
        <w:tc>
          <w:tcPr>
            <w:tcW w:type="dxa" w:w="1805"/>
          </w:tcPr>
          <w:p>
            <w:r>
              <w:rPr>
                <w:rFonts w:ascii="Microsoft YaHei" w:hAnsi="Microsoft YaHei" w:eastAsia="微软雅黑"/>
                <w:b w:val="0"/>
                <w:sz w:val="20"/>
              </w:rPr>
              <w:t>uint8</w:t>
            </w:r>
          </w:p>
        </w:tc>
        <w:tc>
          <w:tcPr>
            <w:tcW w:type="dxa" w:w="1805"/>
          </w:tcPr>
          <w:p>
            <w:r>
              <w:rPr>
                <w:rFonts w:ascii="Microsoft YaHei" w:hAnsi="Microsoft YaHei" w:eastAsia="微软雅黑"/>
                <w:b w:val="0"/>
                <w:sz w:val="20"/>
              </w:rPr>
              <w:t>core 或 IRQ 配置索引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sint8</w:t>
            </w:r>
          </w:p>
        </w:tc>
        <w:tc>
          <w:tcPr>
            <w:tcW w:type="dxa" w:w="3610"/>
            <w:gridSpan w:val="2"/>
          </w:tcPr>
          <w:p>
            <w:r>
              <w:rPr>
                <w:rFonts w:ascii="Microsoft YaHei" w:hAnsi="Microsoft YaHei" w:eastAsia="微软雅黑"/>
                <w:b w:val="0"/>
                <w:sz w:val="20"/>
              </w:rPr>
              <w:t>core_index if core type is m7</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1309991"/>
            <wp:effectExtent b="0" l="0" r="0" t="0"/>
            <wp:docPr descr="image48.png" title="" id="71" name="Picture"/>
            <a:graphic>
              <a:graphicData uri="http://schemas.openxmlformats.org/drawingml/2006/picture">
                <pic:pic>
                  <pic:nvPicPr>
                    <pic:cNvPr descr="cursor_tmp/flow_svgs/3_4_24.svg" id="7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17"/>
                        </a:ext>
                      </a:extLst>
                    </a:blip>
                    <a:stretch>
                      <a:fillRect/>
                    </a:stretch>
                  </pic:blipFill>
                  <pic:spPr bwMode="auto">
                    <a:xfrm>
                      <a:off x="0" y="0"/>
                      <a:ext cx="4320000" cy="1309991"/>
                    </a:xfrm>
                    <a:prstGeom prst="rect">
                      <a:avLst/>
                    </a:prstGeom>
                    <a:noFill/>
                    <a:ln w="9525">
                      <a:noFill/>
                      <a:headEnd/>
                      <a:tailEnd/>
                    </a:ln>
                  </pic:spPr>
                </pic:pic>
              </a:graphicData>
            </a:graphic>
          </wp:inline>
        </w:drawing>
      </w:r>
    </w:p>
    <w:bookmarkEnd w:id="141"/>
    <w:bookmarkStart w:id="145" w:name="ipcshwgetcoreindexa53"/>
    <w:p>
      <w:pPr>
        <w:pStyle w:val="3"/>
      </w:pPr>
      <w:r>
        <w:t>ipcsHwGetCoreIndexA53</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Validate and get core index if core type is a53</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sint8 ipcsHwGetCoreIndexA53(uint8 index)</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index</w:t>
            </w:r>
          </w:p>
        </w:tc>
        <w:tc>
          <w:tcPr>
            <w:tcW w:type="dxa" w:w="1805"/>
          </w:tcPr>
          <w:p>
            <w:r>
              <w:rPr>
                <w:rFonts w:ascii="Microsoft YaHei" w:hAnsi="Microsoft YaHei" w:eastAsia="微软雅黑"/>
                <w:b w:val="0"/>
                <w:sz w:val="20"/>
              </w:rPr>
              <w:t>uint8</w:t>
            </w:r>
          </w:p>
        </w:tc>
        <w:tc>
          <w:tcPr>
            <w:tcW w:type="dxa" w:w="1805"/>
          </w:tcPr>
          <w:p>
            <w:r>
              <w:rPr>
                <w:rFonts w:ascii="Microsoft YaHei" w:hAnsi="Microsoft YaHei" w:eastAsia="微软雅黑"/>
                <w:b w:val="0"/>
                <w:sz w:val="20"/>
              </w:rPr>
              <w:t>core 或 IRQ 配置索引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sint8</w:t>
            </w:r>
          </w:p>
        </w:tc>
        <w:tc>
          <w:tcPr>
            <w:tcW w:type="dxa" w:w="3610"/>
            <w:gridSpan w:val="2"/>
          </w:tcPr>
          <w:p>
            <w:r>
              <w:rPr>
                <w:rFonts w:ascii="Microsoft YaHei" w:hAnsi="Microsoft YaHei" w:eastAsia="微软雅黑"/>
                <w:b w:val="0"/>
                <w:sz w:val="20"/>
              </w:rPr>
              <w:t>core_index if core type is a53</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733047"/>
            <wp:effectExtent b="0" l="0" r="0" t="0"/>
            <wp:docPr descr="image49.png" title="" id="72" name="Picture"/>
            <a:graphic>
              <a:graphicData uri="http://schemas.openxmlformats.org/drawingml/2006/picture">
                <pic:pic>
                  <pic:nvPicPr>
                    <pic:cNvPr descr="cursor_tmp/flow_svgs/3_4_25.svg" id="7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18"/>
                        </a:ext>
                      </a:extLst>
                    </a:blip>
                    <a:stretch>
                      <a:fillRect/>
                    </a:stretch>
                  </pic:blipFill>
                  <pic:spPr bwMode="auto">
                    <a:xfrm>
                      <a:off x="0" y="0"/>
                      <a:ext cx="4320000" cy="733047"/>
                    </a:xfrm>
                    <a:prstGeom prst="rect">
                      <a:avLst/>
                    </a:prstGeom>
                    <a:noFill/>
                    <a:ln w="9525">
                      <a:noFill/>
                      <a:headEnd/>
                      <a:tailEnd/>
                    </a:ln>
                  </pic:spPr>
                </pic:pic>
              </a:graphicData>
            </a:graphic>
          </wp:inline>
        </w:drawing>
      </w:r>
    </w:p>
    <w:bookmarkEnd w:id="142"/>
    <w:bookmarkStart w:id="146" w:name="ipcshwsetremotecore"/>
    <w:p>
      <w:pPr>
        <w:pStyle w:val="3"/>
      </w:pPr>
      <w:r>
        <w:t>ipcsHwSetRemoteCore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remote core for platform private data</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sint8 ipcsHwSetRemoteCore(const uint8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configuration parameters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     Local core type from ipcf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sint8</w:t>
            </w:r>
          </w:p>
        </w:tc>
        <w:tc>
          <w:tcPr>
            <w:tcW w:type="dxa" w:w="3610"/>
            <w:gridSpan w:val="2"/>
          </w:tcPr>
          <w:p>
            <w:r>
              <w:rPr>
                <w:rFonts w:ascii="Microsoft YaHei" w:hAnsi="Microsoft YaHei" w:eastAsia="微软雅黑"/>
                <w:b w:val="0"/>
                <w:sz w:val="20"/>
              </w:rPr>
              <w:t>IPC_SHM_E_OK for success, -IPC_SHM_E_INVAL for invalid core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3001670"/>
            <wp:effectExtent b="0" l="0" r="0" t="0"/>
            <wp:docPr descr="image50.png" title="" id="73" name="Picture"/>
            <a:graphic>
              <a:graphicData uri="http://schemas.openxmlformats.org/drawingml/2006/picture">
                <pic:pic>
                  <pic:nvPicPr>
                    <pic:cNvPr descr="cursor_tmp/flow_svgs/3_4_26.svg" id="7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19"/>
                        </a:ext>
                      </a:extLst>
                    </a:blip>
                    <a:stretch>
                      <a:fillRect/>
                    </a:stretch>
                  </pic:blipFill>
                  <pic:spPr bwMode="auto">
                    <a:xfrm>
                      <a:off x="0" y="0"/>
                      <a:ext cx="4320000" cy="3001670"/>
                    </a:xfrm>
                    <a:prstGeom prst="rect">
                      <a:avLst/>
                    </a:prstGeom>
                    <a:noFill/>
                    <a:ln w="9525">
                      <a:noFill/>
                      <a:headEnd/>
                      <a:tailEnd/>
                    </a:ln>
                  </pic:spPr>
                </pic:pic>
              </a:graphicData>
            </a:graphic>
          </wp:inline>
        </w:drawing>
      </w:r>
    </w:p>
    <w:bookmarkEnd w:id="143"/>
    <w:bookmarkStart w:id="147" w:name="ipcshwsetlocalcore"/>
    <w:p>
      <w:pPr>
        <w:pStyle w:val="3"/>
      </w:pPr>
      <w:r>
        <w:t>ipcsHwSetLocalCore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local core for platform private data</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sint8 ipcsHwSetLocalCore(const uint8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configuration parameters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     Local core type from ipcf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sint8</w:t>
            </w:r>
          </w:p>
        </w:tc>
        <w:tc>
          <w:tcPr>
            <w:tcW w:type="dxa" w:w="3610"/>
            <w:gridSpan w:val="2"/>
          </w:tcPr>
          <w:p>
            <w:r>
              <w:rPr>
                <w:rFonts w:ascii="Microsoft YaHei" w:hAnsi="Microsoft YaHei" w:eastAsia="微软雅黑"/>
                <w:b w:val="0"/>
                <w:sz w:val="20"/>
              </w:rPr>
              <w:t>IPC_SHM_E_OK for success, -IPC_SHM_E_INVAL for invalid core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3081306"/>
            <wp:effectExtent b="0" l="0" r="0" t="0"/>
            <wp:docPr descr="image51.png" title="" id="74" name="Picture"/>
            <a:graphic>
              <a:graphicData uri="http://schemas.openxmlformats.org/drawingml/2006/picture">
                <pic:pic>
                  <pic:nvPicPr>
                    <pic:cNvPr descr="cursor_tmp/flow_svgs/3_4_27.svg" id="7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20"/>
                        </a:ext>
                      </a:extLst>
                    </a:blip>
                    <a:stretch>
                      <a:fillRect/>
                    </a:stretch>
                  </pic:blipFill>
                  <pic:spPr bwMode="auto">
                    <a:xfrm>
                      <a:off x="0" y="0"/>
                      <a:ext cx="4320000" cy="3081306"/>
                    </a:xfrm>
                    <a:prstGeom prst="rect">
                      <a:avLst/>
                    </a:prstGeom>
                    <a:noFill/>
                    <a:ln w="9525">
                      <a:noFill/>
                      <a:headEnd/>
                      <a:tailEnd/>
                    </a:ln>
                  </pic:spPr>
                </pic:pic>
              </a:graphicData>
            </a:graphic>
          </wp:inline>
        </w:drawing>
      </w:r>
    </w:p>
    <w:bookmarkEnd w:id="144"/>
    <w:bookmarkStart w:id="148" w:name="ipcshwsetcore"/>
    <w:p>
      <w:pPr>
        <w:pStyle w:val="3"/>
      </w:pPr>
      <w:r>
        <w:t>ipcsHwSetCore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local and remote core for platform private data</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sint8 ipcsHwSetCore(const uint8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configuration parameters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     Local core type from ipcf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sint8</w:t>
            </w:r>
          </w:p>
        </w:tc>
        <w:tc>
          <w:tcPr>
            <w:tcW w:type="dxa" w:w="3610"/>
            <w:gridSpan w:val="2"/>
          </w:tcPr>
          <w:p>
            <w:r>
              <w:rPr>
                <w:rFonts w:ascii="Microsoft YaHei" w:hAnsi="Microsoft YaHei" w:eastAsia="微软雅黑"/>
                <w:b w:val="0"/>
                <w:sz w:val="20"/>
              </w:rPr>
              <w:t>IPC_SHM_E_OK for success, -IPC_SHM_E_INVAL for invalid core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4772174"/>
            <wp:effectExtent b="0" l="0" r="0" t="0"/>
            <wp:docPr descr="image52.png" title="" id="75" name="Picture"/>
            <a:graphic>
              <a:graphicData uri="http://schemas.openxmlformats.org/drawingml/2006/picture">
                <pic:pic>
                  <pic:nvPicPr>
                    <pic:cNvPr descr="cursor_tmp/flow_svgs/3_4_28.svg" id="7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21"/>
                        </a:ext>
                      </a:extLst>
                    </a:blip>
                    <a:stretch>
                      <a:fillRect/>
                    </a:stretch>
                  </pic:blipFill>
                  <pic:spPr bwMode="auto">
                    <a:xfrm>
                      <a:off x="0" y="0"/>
                      <a:ext cx="4320000" cy="4772174"/>
                    </a:xfrm>
                    <a:prstGeom prst="rect">
                      <a:avLst/>
                    </a:prstGeom>
                    <a:noFill/>
                    <a:ln w="9525">
                      <a:noFill/>
                      <a:headEnd/>
                      <a:tailEnd/>
                    </a:ln>
                  </pic:spPr>
                </pic:pic>
              </a:graphicData>
            </a:graphic>
          </wp:inline>
        </w:drawing>
      </w:r>
    </w:p>
    <w:bookmarkEnd w:id="145"/>
    <w:bookmarkStart w:id="149" w:name="ipcshwsettxirqidx"/>
    <w:p>
      <w:pPr>
        <w:pStyle w:val="3"/>
      </w:pPr>
      <w:r>
        <w:t>ipcsHwSetTxIrqIdx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tx irq and msi index for platform private data</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sint8 ipcsHwSetTxIrqIdx(const uint8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configuration parameters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     Local core type from ipcf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sint8</w:t>
            </w:r>
          </w:p>
        </w:tc>
        <w:tc>
          <w:tcPr>
            <w:tcW w:type="dxa" w:w="3610"/>
            <w:gridSpan w:val="2"/>
          </w:tcPr>
          <w:p>
            <w:r>
              <w:rPr>
                <w:rFonts w:ascii="Microsoft YaHei" w:hAnsi="Microsoft YaHei" w:eastAsia="微软雅黑"/>
                <w:b w:val="0"/>
                <w:sz w:val="20"/>
              </w:rPr>
              <w:t>IPC_SHM_E_OK for success, -IPC_SHM_E_INVAL for invalid interrupt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674396"/>
            <wp:effectExtent b="0" l="0" r="0" t="0"/>
            <wp:docPr descr="image53.png" title="" id="76" name="Picture"/>
            <a:graphic>
              <a:graphicData uri="http://schemas.openxmlformats.org/drawingml/2006/picture">
                <pic:pic>
                  <pic:nvPicPr>
                    <pic:cNvPr descr="cursor_tmp/flow_svgs/3_4_29.svg" id="7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22"/>
                        </a:ext>
                      </a:extLst>
                    </a:blip>
                    <a:stretch>
                      <a:fillRect/>
                    </a:stretch>
                  </pic:blipFill>
                  <pic:spPr bwMode="auto">
                    <a:xfrm>
                      <a:off x="0" y="0"/>
                      <a:ext cx="4320000" cy="674396"/>
                    </a:xfrm>
                    <a:prstGeom prst="rect">
                      <a:avLst/>
                    </a:prstGeom>
                    <a:noFill/>
                    <a:ln w="9525">
                      <a:noFill/>
                      <a:headEnd/>
                      <a:tailEnd/>
                    </a:ln>
                  </pic:spPr>
                </pic:pic>
              </a:graphicData>
            </a:graphic>
          </wp:inline>
        </w:drawing>
      </w:r>
    </w:p>
    <w:bookmarkEnd w:id="146"/>
    <w:bookmarkStart w:id="150" w:name="ipcshwsetrxirqidx"/>
    <w:p>
      <w:pPr>
        <w:pStyle w:val="3"/>
      </w:pPr>
      <w:r>
        <w:t>ipcsHwSetRxIrqIdx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rx irq and msi index for platform private data</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sint8 ipcsHwSetRxIrqIdx(const uint8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configuration parameters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     Local core type from ipcf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sint8</w:t>
            </w:r>
          </w:p>
        </w:tc>
        <w:tc>
          <w:tcPr>
            <w:tcW w:type="dxa" w:w="3610"/>
            <w:gridSpan w:val="2"/>
          </w:tcPr>
          <w:p>
            <w:r>
              <w:rPr>
                <w:rFonts w:ascii="Microsoft YaHei" w:hAnsi="Microsoft YaHei" w:eastAsia="微软雅黑"/>
                <w:b w:val="0"/>
                <w:sz w:val="20"/>
              </w:rPr>
              <w:t>IPC_SHM_E_OK for success, -IPC_SHM_E_INVAL for invalid interrupt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674146"/>
            <wp:effectExtent b="0" l="0" r="0" t="0"/>
            <wp:docPr descr="image54.png" title="" id="77" name="Picture"/>
            <a:graphic>
              <a:graphicData uri="http://schemas.openxmlformats.org/drawingml/2006/picture">
                <pic:pic>
                  <pic:nvPicPr>
                    <pic:cNvPr descr="cursor_tmp/flow_svgs/3_4_30.svg" id="7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23"/>
                        </a:ext>
                      </a:extLst>
                    </a:blip>
                    <a:stretch>
                      <a:fillRect/>
                    </a:stretch>
                  </pic:blipFill>
                  <pic:spPr bwMode="auto">
                    <a:xfrm>
                      <a:off x="0" y="0"/>
                      <a:ext cx="4320000" cy="674146"/>
                    </a:xfrm>
                    <a:prstGeom prst="rect">
                      <a:avLst/>
                    </a:prstGeom>
                    <a:noFill/>
                    <a:ln w="9525">
                      <a:noFill/>
                      <a:headEnd/>
                      <a:tailEnd/>
                    </a:ln>
                  </pic:spPr>
                </pic:pic>
              </a:graphicData>
            </a:graphic>
          </wp:inline>
        </w:drawing>
      </w:r>
    </w:p>
    <w:bookmarkEnd w:id="147"/>
    <w:bookmarkStart w:id="151" w:name="ipcshwsetirqidx"/>
    <w:p>
      <w:pPr>
        <w:pStyle w:val="3"/>
      </w:pPr>
      <w:r>
        <w:t>ipcsHwSetIrqIdx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irq and msi index for platform private data</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sint8 ipcsHwSetIrqIdx(const uint8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configuration parameters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     Local core type from ipcf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sint8</w:t>
            </w:r>
          </w:p>
        </w:tc>
        <w:tc>
          <w:tcPr>
            <w:tcW w:type="dxa" w:w="3610"/>
            <w:gridSpan w:val="2"/>
          </w:tcPr>
          <w:p>
            <w:r>
              <w:rPr>
                <w:rFonts w:ascii="Microsoft YaHei" w:hAnsi="Microsoft YaHei" w:eastAsia="微软雅黑"/>
                <w:b w:val="0"/>
                <w:sz w:val="20"/>
              </w:rPr>
              <w:t>IPC_SHM_E_OK for success, -IPC_SHM_E_INVAL for invalid interrupt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3073171"/>
            <wp:effectExtent b="0" l="0" r="0" t="0"/>
            <wp:docPr descr="image55.png" title="" id="78" name="Picture"/>
            <a:graphic>
              <a:graphicData uri="http://schemas.openxmlformats.org/drawingml/2006/picture">
                <pic:pic>
                  <pic:nvPicPr>
                    <pic:cNvPr descr="cursor_tmp/flow_svgs/3_4_31.svg" id="7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24"/>
                        </a:ext>
                      </a:extLst>
                    </a:blip>
                    <a:stretch>
                      <a:fillRect/>
                    </a:stretch>
                  </pic:blipFill>
                  <pic:spPr bwMode="auto">
                    <a:xfrm>
                      <a:off x="0" y="0"/>
                      <a:ext cx="4320000" cy="3073171"/>
                    </a:xfrm>
                    <a:prstGeom prst="rect">
                      <a:avLst/>
                    </a:prstGeom>
                    <a:noFill/>
                    <a:ln w="9525">
                      <a:noFill/>
                      <a:headEnd/>
                      <a:tailEnd/>
                    </a:ln>
                  </pic:spPr>
                </pic:pic>
              </a:graphicData>
            </a:graphic>
          </wp:inline>
        </w:drawing>
      </w:r>
    </w:p>
    <w:bookmarkEnd w:id="148"/>
    <w:bookmarkStart w:id="152" w:name="ipcshwinit"/>
    <w:p>
      <w:pPr>
        <w:pStyle w:val="3"/>
      </w:pPr>
      <w:r>
        <w:t>ipcsHwInit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platform specific initialization</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sint8 ipcsHwInit(const uint8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configuration parameters</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sint8</w:t>
            </w:r>
          </w:p>
        </w:tc>
        <w:tc>
          <w:tcPr>
            <w:tcW w:type="dxa" w:w="3610"/>
            <w:gridSpan w:val="2"/>
          </w:tcPr>
          <w:p>
            <w:r>
              <w:rPr>
                <w:rFonts w:ascii="Microsoft YaHei" w:hAnsi="Microsoft YaHei" w:eastAsia="微软雅黑"/>
                <w:b w:val="0"/>
                <w:sz w:val="20"/>
              </w:rPr>
              <w:t>IPC_SHM_E_OK for success, -IPC_SHM_E_INVAL for either inter core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073676" cy="8863330"/>
            <wp:effectExtent b="0" l="0" r="0" t="0"/>
            <wp:docPr descr="image56.png" title="" id="79" name="Picture"/>
            <a:graphic>
              <a:graphicData uri="http://schemas.openxmlformats.org/drawingml/2006/picture">
                <pic:pic>
                  <pic:nvPicPr>
                    <pic:cNvPr descr="cursor_tmp/flow_svgs/3_4_32.svg" id="7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25"/>
                        </a:ext>
                      </a:extLst>
                    </a:blip>
                    <a:stretch>
                      <a:fillRect/>
                    </a:stretch>
                  </pic:blipFill>
                  <pic:spPr bwMode="auto">
                    <a:xfrm>
                      <a:off x="0" y="0"/>
                      <a:ext cx="4073676" cy="8863330"/>
                    </a:xfrm>
                    <a:prstGeom prst="rect">
                      <a:avLst/>
                    </a:prstGeom>
                    <a:noFill/>
                    <a:ln w="9525">
                      <a:noFill/>
                      <a:headEnd/>
                      <a:tailEnd/>
                    </a:ln>
                  </pic:spPr>
                </pic:pic>
              </a:graphicData>
            </a:graphic>
          </wp:inline>
        </w:drawing>
      </w:r>
    </w:p>
    <w:bookmarkEnd w:id="149"/>
    <w:bookmarkStart w:id="153" w:name="ipcshwfree"/>
    <w:p>
      <w:pPr>
        <w:pStyle w:val="3"/>
      </w:pPr>
      <w:r>
        <w:t>ipcsHwFree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free hw resources</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ipcsHwFree(const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4247597"/>
            <wp:effectExtent b="0" l="0" r="0" t="0"/>
            <wp:docPr descr="image57.png" title="" id="80" name="Picture"/>
            <a:graphic>
              <a:graphicData uri="http://schemas.openxmlformats.org/drawingml/2006/picture">
                <pic:pic>
                  <pic:nvPicPr>
                    <pic:cNvPr descr="cursor_tmp/flow_svgs/3_4_33.svg" id="8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26"/>
                        </a:ext>
                      </a:extLst>
                    </a:blip>
                    <a:stretch>
                      <a:fillRect/>
                    </a:stretch>
                  </pic:blipFill>
                  <pic:spPr bwMode="auto">
                    <a:xfrm>
                      <a:off x="0" y="0"/>
                      <a:ext cx="4320000" cy="4247597"/>
                    </a:xfrm>
                    <a:prstGeom prst="rect">
                      <a:avLst/>
                    </a:prstGeom>
                    <a:noFill/>
                    <a:ln w="9525">
                      <a:noFill/>
                      <a:headEnd/>
                      <a:tailEnd/>
                    </a:ln>
                  </pic:spPr>
                </pic:pic>
              </a:graphicData>
            </a:graphic>
          </wp:inline>
        </w:drawing>
      </w:r>
    </w:p>
    <w:bookmarkEnd w:id="150"/>
    <w:bookmarkStart w:id="154" w:name="ipcshwirqenable"/>
    <w:p>
      <w:pPr>
        <w:pStyle w:val="3"/>
      </w:pPr>
      <w:r>
        <w:t>ipcsHwIrqEnable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enable notifications from remote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ipcsHwIrqEnable(const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1844355"/>
            <wp:effectExtent b="0" l="0" r="0" t="0"/>
            <wp:docPr descr="image58.png" title="" id="81" name="Picture"/>
            <a:graphic>
              <a:graphicData uri="http://schemas.openxmlformats.org/drawingml/2006/picture">
                <pic:pic>
                  <pic:nvPicPr>
                    <pic:cNvPr descr="cursor_tmp/flow_svgs/3_4_34.svg" id="8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27"/>
                        </a:ext>
                      </a:extLst>
                    </a:blip>
                    <a:stretch>
                      <a:fillRect/>
                    </a:stretch>
                  </pic:blipFill>
                  <pic:spPr bwMode="auto">
                    <a:xfrm>
                      <a:off x="0" y="0"/>
                      <a:ext cx="4320000" cy="1844355"/>
                    </a:xfrm>
                    <a:prstGeom prst="rect">
                      <a:avLst/>
                    </a:prstGeom>
                    <a:noFill/>
                    <a:ln w="9525">
                      <a:noFill/>
                      <a:headEnd/>
                      <a:tailEnd/>
                    </a:ln>
                  </pic:spPr>
                </pic:pic>
              </a:graphicData>
            </a:graphic>
          </wp:inline>
        </w:drawing>
      </w:r>
    </w:p>
    <w:bookmarkEnd w:id="151"/>
    <w:bookmarkStart w:id="155" w:name="ipcshwirqdisable"/>
    <w:p>
      <w:pPr>
        <w:pStyle w:val="3"/>
      </w:pPr>
      <w:r>
        <w:t>ipcsHwIrqDisable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disable notifications from remote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ipcsHwIrqDisable(const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290676"/>
            <wp:effectExtent b="0" l="0" r="0" t="0"/>
            <wp:docPr descr="image59.png" title="" id="82" name="Picture"/>
            <a:graphic>
              <a:graphicData uri="http://schemas.openxmlformats.org/drawingml/2006/picture">
                <pic:pic>
                  <pic:nvPicPr>
                    <pic:cNvPr descr="cursor_tmp/flow_svgs/3_4_35.svg" id="8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28"/>
                        </a:ext>
                      </a:extLst>
                    </a:blip>
                    <a:stretch>
                      <a:fillRect/>
                    </a:stretch>
                  </pic:blipFill>
                  <pic:spPr bwMode="auto">
                    <a:xfrm>
                      <a:off x="0" y="0"/>
                      <a:ext cx="4320000" cy="2290676"/>
                    </a:xfrm>
                    <a:prstGeom prst="rect">
                      <a:avLst/>
                    </a:prstGeom>
                    <a:noFill/>
                    <a:ln w="9525">
                      <a:noFill/>
                      <a:headEnd/>
                      <a:tailEnd/>
                    </a:ln>
                  </pic:spPr>
                </pic:pic>
              </a:graphicData>
            </a:graphic>
          </wp:inline>
        </w:drawing>
      </w:r>
    </w:p>
    <w:bookmarkEnd w:id="152"/>
    <w:bookmarkStart w:id="156" w:name="ipcshwirqnotify"/>
    <w:p>
      <w:pPr>
        <w:pStyle w:val="3"/>
      </w:pPr>
      <w:r>
        <w:t>ipcsHwIrqNotify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notify remote that data is available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ipcsHwIrqNotify(const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4499466"/>
            <wp:effectExtent b="0" l="0" r="0" t="0"/>
            <wp:docPr descr="image60.png" title="" id="83" name="Picture"/>
            <a:graphic>
              <a:graphicData uri="http://schemas.openxmlformats.org/drawingml/2006/picture">
                <pic:pic>
                  <pic:nvPicPr>
                    <pic:cNvPr descr="cursor_tmp/flow_svgs/3_4_36.svg" id="8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29"/>
                        </a:ext>
                      </a:extLst>
                    </a:blip>
                    <a:stretch>
                      <a:fillRect/>
                    </a:stretch>
                  </pic:blipFill>
                  <pic:spPr bwMode="auto">
                    <a:xfrm>
                      <a:off x="0" y="0"/>
                      <a:ext cx="4320000" cy="4499466"/>
                    </a:xfrm>
                    <a:prstGeom prst="rect">
                      <a:avLst/>
                    </a:prstGeom>
                    <a:noFill/>
                    <a:ln w="9525">
                      <a:noFill/>
                      <a:headEnd/>
                      <a:tailEnd/>
                    </a:ln>
                  </pic:spPr>
                </pic:pic>
              </a:graphicData>
            </a:graphic>
          </wp:inline>
        </w:drawing>
      </w:r>
    </w:p>
    <w:bookmarkEnd w:id="153"/>
    <w:bookmarkStart w:id="157" w:name="ipcshwirqclear"/>
    <w:p>
      <w:pPr>
        <w:pStyle w:val="3"/>
      </w:pPr>
      <w:r>
        <w:t>ipcsHwIrqClear</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clear available data notification</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ipcsHwIrqClear(const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3283516"/>
            <wp:effectExtent b="0" l="0" r="0" t="0"/>
            <wp:docPr descr="image61.png" title="" id="84" name="Picture"/>
            <a:graphic>
              <a:graphicData uri="http://schemas.openxmlformats.org/drawingml/2006/picture">
                <pic:pic>
                  <pic:nvPicPr>
                    <pic:cNvPr descr="cursor_tmp/flow_svgs/3_4_37.svg" id="8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30"/>
                        </a:ext>
                      </a:extLst>
                    </a:blip>
                    <a:stretch>
                      <a:fillRect/>
                    </a:stretch>
                  </pic:blipFill>
                  <pic:spPr bwMode="auto">
                    <a:xfrm>
                      <a:off x="0" y="0"/>
                      <a:ext cx="4320000" cy="3283516"/>
                    </a:xfrm>
                    <a:prstGeom prst="rect">
                      <a:avLst/>
                    </a:prstGeom>
                    <a:noFill/>
                    <a:ln w="9525">
                      <a:noFill/>
                      <a:headEnd/>
                      <a:tailEnd/>
                    </a:ln>
                  </pic:spPr>
                </pic:pic>
              </a:graphicData>
            </a:graphic>
          </wp:inline>
        </w:drawing>
      </w:r>
    </w:p>
    <w:bookmarkEnd w:id="154"/>
    <w:bookmarkStart w:id="158" w:name="ipcshwflushcache"/>
    <w:p>
      <w:pPr>
        <w:pStyle w:val="3"/>
      </w:pPr>
      <w:r>
        <w:t>ipcsHwFlushCache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void ipcsHwFlushCache(uint32 data_addr, uint32 data_size)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data_addr</w:t>
            </w:r>
          </w:p>
        </w:tc>
        <w:tc>
          <w:tcPr>
            <w:tcW w:type="dxa" w:w="1805"/>
          </w:tcPr>
          <w:p>
            <w:r>
              <w:rPr>
                <w:rFonts w:ascii="Microsoft YaHei" w:hAnsi="Microsoft YaHei" w:eastAsia="微软雅黑"/>
                <w:b w:val="0"/>
                <w:sz w:val="20"/>
              </w:rPr>
              <w:t>uint32</w:t>
            </w:r>
          </w:p>
        </w:tc>
        <w:tc>
          <w:tcPr>
            <w:tcW w:type="dxa" w:w="1805"/>
          </w:tcPr>
          <w:p>
            <w:r>
              <w:rPr>
                <w:rFonts w:ascii="Microsoft YaHei" w:hAnsi="Microsoft YaHei" w:eastAsia="微软雅黑"/>
                <w:b w:val="0"/>
                <w:sz w:val="20"/>
              </w:rPr>
              <w:t>源码参数</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data_size</w:t>
            </w:r>
          </w:p>
        </w:tc>
        <w:tc>
          <w:tcPr>
            <w:tcW w:type="dxa" w:w="1805"/>
          </w:tcPr>
          <w:p>
            <w:r>
              <w:rPr>
                <w:rFonts w:ascii="Microsoft YaHei" w:hAnsi="Microsoft YaHei" w:eastAsia="微软雅黑"/>
                <w:b w:val="0"/>
                <w:sz w:val="20"/>
              </w:rPr>
              <w:t>uint32</w:t>
            </w:r>
          </w:p>
        </w:tc>
        <w:tc>
          <w:tcPr>
            <w:tcW w:type="dxa" w:w="1805"/>
          </w:tcPr>
          <w:p>
            <w:r>
              <w:rPr>
                <w:rFonts w:ascii="Microsoft YaHei" w:hAnsi="Microsoft YaHei" w:eastAsia="微软雅黑"/>
                <w:b w:val="0"/>
                <w:sz w:val="20"/>
              </w:rPr>
              <w:t>复制数据大小，单位为 byte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void</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934502"/>
            <wp:effectExtent b="0" l="0" r="0" t="0"/>
            <wp:docPr descr="image62.png" title="" id="85" name="Picture"/>
            <a:graphic>
              <a:graphicData uri="http://schemas.openxmlformats.org/drawingml/2006/picture">
                <pic:pic>
                  <pic:nvPicPr>
                    <pic:cNvPr descr="cursor_tmp/flow_svgs/3_4_38.svg" id="8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31"/>
                        </a:ext>
                      </a:extLst>
                    </a:blip>
                    <a:stretch>
                      <a:fillRect/>
                    </a:stretch>
                  </pic:blipFill>
                  <pic:spPr bwMode="auto">
                    <a:xfrm>
                      <a:off x="0" y="0"/>
                      <a:ext cx="4320000" cy="2934502"/>
                    </a:xfrm>
                    <a:prstGeom prst="rect">
                      <a:avLst/>
                    </a:prstGeom>
                    <a:noFill/>
                    <a:ln w="9525">
                      <a:noFill/>
                      <a:headEnd/>
                      <a:tailEnd/>
                    </a:ln>
                  </pic:spPr>
                </pic:pic>
              </a:graphicData>
            </a:graphic>
          </wp:inline>
        </w:drawing>
      </w:r>
    </w:p>
    <w:bookmarkEnd w:id="155"/>
    <w:bookmarkStart w:id="159" w:name="ipcshwflushcachelocal"/>
    <w:p>
      <w:pPr>
        <w:pStyle w:val="3"/>
      </w:pPr>
      <w:r>
        <w:t>ipcsHwFlushCacheLocal</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Clear and invalidate cache content</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ipcsHwFlushCacheLocal(const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576989"/>
            <wp:effectExtent b="0" l="0" r="0" t="0"/>
            <wp:docPr descr="image63.png" title="" id="86" name="Picture"/>
            <a:graphic>
              <a:graphicData uri="http://schemas.openxmlformats.org/drawingml/2006/picture">
                <pic:pic>
                  <pic:nvPicPr>
                    <pic:cNvPr descr="cursor_tmp/flow_svgs/3_4_39.svg" id="8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32"/>
                        </a:ext>
                      </a:extLst>
                    </a:blip>
                    <a:stretch>
                      <a:fillRect/>
                    </a:stretch>
                  </pic:blipFill>
                  <pic:spPr bwMode="auto">
                    <a:xfrm>
                      <a:off x="0" y="0"/>
                      <a:ext cx="4320000" cy="2576989"/>
                    </a:xfrm>
                    <a:prstGeom prst="rect">
                      <a:avLst/>
                    </a:prstGeom>
                    <a:noFill/>
                    <a:ln w="9525">
                      <a:noFill/>
                      <a:headEnd/>
                      <a:tailEnd/>
                    </a:ln>
                  </pic:spPr>
                </pic:pic>
              </a:graphicData>
            </a:graphic>
          </wp:inline>
        </w:drawing>
      </w:r>
    </w:p>
    <w:bookmarkEnd w:id="156"/>
    <w:bookmarkStart w:id="160" w:name="ipcshwflushcacheremote"/>
    <w:p>
      <w:pPr>
        <w:pStyle w:val="3"/>
      </w:pPr>
      <w:r>
        <w:t>ipcsHwFlushCacheRemote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Clear and invalidate cache content</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ipcsHwFlushCacheRemote(const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3312357"/>
            <wp:effectExtent b="0" l="0" r="0" t="0"/>
            <wp:docPr descr="image64.png" title="" id="87" name="Picture"/>
            <a:graphic>
              <a:graphicData uri="http://schemas.openxmlformats.org/drawingml/2006/picture">
                <pic:pic>
                  <pic:nvPicPr>
                    <pic:cNvPr descr="cursor_tmp/flow_svgs/3_4_40.svg" id="8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33"/>
                        </a:ext>
                      </a:extLst>
                    </a:blip>
                    <a:stretch>
                      <a:fillRect/>
                    </a:stretch>
                  </pic:blipFill>
                  <pic:spPr bwMode="auto">
                    <a:xfrm>
                      <a:off x="0" y="0"/>
                      <a:ext cx="4320000" cy="3312357"/>
                    </a:xfrm>
                    <a:prstGeom prst="rect">
                      <a:avLst/>
                    </a:prstGeom>
                    <a:noFill/>
                    <a:ln w="9525">
                      <a:noFill/>
                      <a:headEnd/>
                      <a:tailEnd/>
                    </a:ln>
                  </pic:spPr>
                </pic:pic>
              </a:graphicData>
            </a:graphic>
          </wp:inline>
        </w:drawing>
      </w:r>
    </w:p>
    <w:bookmarkEnd w:id="157"/>
    <w:bookmarkStart w:id="161" w:name="enum-ipcs_processor_idx_e"/>
    <w:p>
      <w:pPr>
        <w:pStyle w:val="3"/>
      </w:pPr>
      <w:r>
        <w:t>enum IPCS_PROCESSOR_IDX_E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IPC_A53_0</w:t>
            </w:r>
          </w:p>
        </w:tc>
        <w:tc>
          <w:tcPr/>
          <w:p>
            <w:pPr>
              <w:pStyle w:val="Compact"/>
            </w:pPr>
          </w:p>
        </w:tc>
      </w:tr>
      <w:tr>
        <w:tc>
          <w:tcPr/>
          <w:p>
            <w:pPr>
              <w:pStyle w:val="Compact"/>
            </w:pPr>
            <w:r>
              <w:rPr>
                <w:rFonts w:ascii="Microsoft YaHei" w:hAnsi="Microsoft YaHei" w:eastAsia="微软雅黑"/>
                <w:b w:val="0"/>
                <w:sz w:val="20"/>
              </w:rPr>
              <w:t xml:space="preserve">IPC_A53_1</w:t>
            </w:r>
          </w:p>
        </w:tc>
        <w:tc>
          <w:tcPr/>
          <w:p>
            <w:pPr>
              <w:pStyle w:val="Compact"/>
            </w:pPr>
          </w:p>
        </w:tc>
      </w:tr>
      <w:tr>
        <w:tc>
          <w:tcPr/>
          <w:p>
            <w:pPr>
              <w:pStyle w:val="Compact"/>
            </w:pPr>
            <w:r>
              <w:rPr>
                <w:rFonts w:ascii="Microsoft YaHei" w:hAnsi="Microsoft YaHei" w:eastAsia="微软雅黑"/>
                <w:b w:val="0"/>
                <w:sz w:val="20"/>
              </w:rPr>
              <w:t xml:space="preserve">IPC_A53_2</w:t>
            </w:r>
          </w:p>
        </w:tc>
        <w:tc>
          <w:tcPr/>
          <w:p>
            <w:pPr>
              <w:pStyle w:val="Compact"/>
            </w:pPr>
          </w:p>
        </w:tc>
      </w:tr>
      <w:tr>
        <w:tc>
          <w:tcPr/>
          <w:p>
            <w:pPr>
              <w:pStyle w:val="Compact"/>
            </w:pPr>
            <w:r>
              <w:rPr>
                <w:rFonts w:ascii="Microsoft YaHei" w:hAnsi="Microsoft YaHei" w:eastAsia="微软雅黑"/>
                <w:b w:val="0"/>
                <w:sz w:val="20"/>
              </w:rPr>
              <w:t xml:space="preserve">IPC_A53_3</w:t>
            </w:r>
          </w:p>
        </w:tc>
        <w:tc>
          <w:tcPr/>
          <w:p>
            <w:pPr>
              <w:pStyle w:val="Compact"/>
            </w:pPr>
          </w:p>
        </w:tc>
      </w:tr>
      <w:tr>
        <w:tc>
          <w:tcPr/>
          <w:p>
            <w:pPr>
              <w:pStyle w:val="Compact"/>
            </w:pPr>
            <w:r>
              <w:rPr>
                <w:rFonts w:ascii="Microsoft YaHei" w:hAnsi="Microsoft YaHei" w:eastAsia="微软雅黑"/>
                <w:b w:val="0"/>
                <w:sz w:val="20"/>
              </w:rPr>
              <w:t xml:space="preserve">IPC_M7_0</w:t>
            </w:r>
          </w:p>
        </w:tc>
        <w:tc>
          <w:tcPr/>
          <w:p>
            <w:pPr>
              <w:pStyle w:val="Compact"/>
            </w:pPr>
          </w:p>
        </w:tc>
      </w:tr>
      <w:tr>
        <w:tc>
          <w:tcPr/>
          <w:p>
            <w:pPr>
              <w:pStyle w:val="Compact"/>
            </w:pPr>
            <w:r>
              <w:rPr>
                <w:rFonts w:ascii="Microsoft YaHei" w:hAnsi="Microsoft YaHei" w:eastAsia="微软雅黑"/>
                <w:b w:val="0"/>
                <w:sz w:val="20"/>
              </w:rPr>
              <w:t xml:space="preserve">IPC_M7_1</w:t>
            </w:r>
          </w:p>
        </w:tc>
        <w:tc>
          <w:tcPr/>
          <w:p>
            <w:pPr>
              <w:pStyle w:val="Compact"/>
            </w:pPr>
          </w:p>
        </w:tc>
      </w:tr>
      <w:tr>
        <w:tc>
          <w:tcPr/>
          <w:p>
            <w:pPr>
              <w:pStyle w:val="Compact"/>
            </w:pPr>
            <w:r>
              <w:rPr>
                <w:rFonts w:ascii="Microsoft YaHei" w:hAnsi="Microsoft YaHei" w:eastAsia="微软雅黑"/>
                <w:b w:val="0"/>
                <w:sz w:val="20"/>
              </w:rPr>
              <w:t xml:space="preserve">IPC_M7_2</w:t>
            </w:r>
          </w:p>
        </w:tc>
        <w:tc>
          <w:tcPr/>
          <w:p>
            <w:pPr>
              <w:pStyle w:val="Compact"/>
            </w:pPr>
          </w:p>
        </w:tc>
      </w:tr>
      <w:tr>
        <w:tc>
          <w:tcPr/>
          <w:p>
            <w:pPr>
              <w:pStyle w:val="Compact"/>
            </w:pPr>
            <w:r>
              <w:rPr>
                <w:rFonts w:ascii="Microsoft YaHei" w:hAnsi="Microsoft YaHei" w:eastAsia="微软雅黑"/>
                <w:b w:val="0"/>
                <w:sz w:val="20"/>
              </w:rPr>
              <w:t xml:space="preserve">IPC_M7_3</w:t>
            </w:r>
          </w:p>
        </w:tc>
        <w:tc>
          <w:tcPr/>
          <w:p>
            <w:pPr>
              <w:pStyle w:val="Compact"/>
            </w:pPr>
          </w:p>
        </w:tc>
      </w:tr>
      <w:tr>
        <w:tc>
          <w:tcPr/>
          <w:p>
            <w:pPr>
              <w:pStyle w:val="Compact"/>
            </w:pPr>
            <w:r>
              <w:rPr>
                <w:rFonts w:ascii="Microsoft YaHei" w:hAnsi="Microsoft YaHei" w:eastAsia="微软雅黑"/>
                <w:b w:val="0"/>
                <w:sz w:val="20"/>
              </w:rPr>
              <w:t xml:space="preserve">IPC_A53_4</w:t>
            </w:r>
          </w:p>
        </w:tc>
        <w:tc>
          <w:tcPr/>
          <w:p>
            <w:pPr>
              <w:pStyle w:val="Compact"/>
            </w:pPr>
          </w:p>
        </w:tc>
      </w:tr>
      <w:tr>
        <w:tc>
          <w:tcPr/>
          <w:p>
            <w:pPr>
              <w:pStyle w:val="Compact"/>
            </w:pPr>
            <w:r>
              <w:rPr>
                <w:rFonts w:ascii="Microsoft YaHei" w:hAnsi="Microsoft YaHei" w:eastAsia="微软雅黑"/>
                <w:b w:val="0"/>
                <w:sz w:val="20"/>
              </w:rPr>
              <w:t xml:space="preserve">IPC_A53_5</w:t>
            </w:r>
          </w:p>
        </w:tc>
        <w:tc>
          <w:tcPr/>
          <w:p>
            <w:pPr>
              <w:pStyle w:val="Compact"/>
            </w:pPr>
          </w:p>
        </w:tc>
      </w:tr>
      <w:tr>
        <w:tc>
          <w:tcPr/>
          <w:p>
            <w:pPr>
              <w:pStyle w:val="Compact"/>
            </w:pPr>
            <w:r>
              <w:rPr>
                <w:rFonts w:ascii="Microsoft YaHei" w:hAnsi="Microsoft YaHei" w:eastAsia="微软雅黑"/>
                <w:b w:val="0"/>
                <w:sz w:val="20"/>
              </w:rPr>
              <w:t xml:space="preserve">IPC_A53_6</w:t>
            </w:r>
          </w:p>
        </w:tc>
        <w:tc>
          <w:tcPr/>
          <w:p>
            <w:pPr>
              <w:pStyle w:val="Compact"/>
            </w:pPr>
          </w:p>
        </w:tc>
      </w:tr>
      <w:tr>
        <w:tc>
          <w:tcPr/>
          <w:p>
            <w:pPr>
              <w:pStyle w:val="Compact"/>
            </w:pPr>
            <w:r>
              <w:rPr>
                <w:rFonts w:ascii="Microsoft YaHei" w:hAnsi="Microsoft YaHei" w:eastAsia="微软雅黑"/>
                <w:b w:val="0"/>
                <w:sz w:val="20"/>
              </w:rPr>
              <w:t xml:space="preserve">IPC_A53_7</w:t>
            </w:r>
          </w:p>
        </w:tc>
        <w:tc>
          <w:tcPr/>
          <w:p>
            <w:pPr>
              <w:pStyle w:val="Compact"/>
            </w:pPr>
          </w:p>
        </w:tc>
      </w:tr>
    </w:tbl>
    <w:bookmarkEnd w:id="158"/>
    <w:bookmarkEnd w:id="159"/>
    <w:bookmarkStart w:id="162" w:name="rtos-动态详细设计"/>
    <w:p>
      <w:pPr>
        <w:pStyle w:val="21"/>
      </w:pPr>
      <w:r>
        <w:t>RTOS 动态详细设计</w:t>
      </w:r>
    </w:p>
    <w:p>
      <w:pPr>
        <w:pStyle w:val="FirstParagraph"/>
        <w:spacing w:before="0" w:after="0"/>
        <w:ind w:firstLine="0" w:left="0" w:right="0"/>
      </w:pPr>
      <w:r>
        <w:rPr>
          <w:rFonts w:hint="eastAsia" w:ascii="Microsoft YaHei" w:hAnsi="Microsoft YaHei" w:eastAsia="微软雅黑"/>
          <w:b w:val="0"/>
          <w:sz w:val="22"/>
        </w:rPr>
        <w:t xml:space="preserve">第</w:t>
      </w:r>
      <w:r>
        <w:rPr>
          <w:rFonts w:ascii="Microsoft YaHei" w:hAnsi="Microsoft YaHei" w:eastAsia="微软雅黑"/>
          <w:b w:val="0"/>
          <w:sz w:val="22"/>
        </w:rPr>
        <w:t xml:space="preserve"> 4 </w:t>
      </w:r>
      <w:r>
        <w:rPr>
          <w:rFonts w:hint="eastAsia" w:ascii="Microsoft YaHei" w:hAnsi="Microsoft YaHei" w:eastAsia="微软雅黑"/>
          <w:b w:val="0"/>
          <w:sz w:val="22"/>
        </w:rPr>
        <w:t xml:space="preserve">章各函数已给出单函数</w:t>
      </w:r>
      <w:r>
        <w:rPr>
          <w:rFonts w:ascii="Microsoft YaHei" w:hAnsi="Microsoft YaHei" w:eastAsia="微软雅黑"/>
          <w:b w:val="0"/>
          <w:sz w:val="22"/>
        </w:rPr>
        <w:t xml:space="preserve"> processing </w:t>
      </w:r>
      <w:r>
        <w:rPr>
          <w:rFonts w:hint="eastAsia" w:ascii="Microsoft YaHei" w:hAnsi="Microsoft YaHei" w:eastAsia="微软雅黑"/>
          <w:b w:val="0"/>
          <w:sz w:val="22"/>
        </w:rPr>
        <w:t xml:space="preserve">flow（活动图）。本节描述</w:t>
      </w:r>
      <w:r>
        <w:rPr>
          <w:rFonts w:ascii="Microsoft YaHei" w:hAnsi="Microsoft YaHei" w:eastAsia="微软雅黑"/>
          <w:b w:val="0"/>
          <w:sz w:val="22"/>
        </w:rPr>
        <w:t xml:space="preserve"> </w:t>
      </w:r>
      <w:r>
        <w:rPr>
          <w:rFonts w:hint="eastAsia" w:ascii="Microsoft YaHei" w:hAnsi="Microsoft YaHei" w:eastAsia="微软雅黑"/>
          <w:b w:val="0"/>
          <w:bCs/>
          <w:sz w:val="22"/>
        </w:rPr>
        <w:t xml:space="preserve">跨软件单元</w:t>
      </w:r>
      <w:r>
        <w:rPr>
          <w:rFonts w:ascii="Microsoft YaHei" w:hAnsi="Microsoft YaHei" w:eastAsia="微软雅黑"/>
          <w:b w:val="0"/>
          <w:sz w:val="22"/>
        </w:rPr>
        <w:t xml:space="preserve"> </w:t>
      </w:r>
      <w:r>
        <w:rPr>
          <w:rFonts w:hint="eastAsia" w:ascii="Microsoft YaHei" w:hAnsi="Microsoft YaHei" w:eastAsia="微软雅黑"/>
          <w:b w:val="0"/>
          <w:sz w:val="22"/>
        </w:rPr>
        <w:t xml:space="preserve">的动态交互，采用</w:t>
      </w:r>
      <w:r>
        <w:rPr>
          <w:rFonts w:ascii="Microsoft YaHei" w:hAnsi="Microsoft YaHei" w:eastAsia="微软雅黑"/>
          <w:b w:val="0"/>
          <w:sz w:val="22"/>
        </w:rPr>
        <w:t xml:space="preserve"> UML </w:t>
      </w:r>
      <w:r>
        <w:rPr>
          <w:rFonts w:hint="eastAsia" w:ascii="Microsoft YaHei" w:hAnsi="Microsoft YaHei" w:eastAsia="微软雅黑"/>
          <w:b w:val="0"/>
          <w:sz w:val="22"/>
        </w:rPr>
        <w:t xml:space="preserve">序列图；纵轴生命线为软件单元</w:t>
      </w:r>
      <w:r>
        <w:rPr>
          <w:rFonts w:ascii="Microsoft YaHei" w:hAnsi="Microsoft YaHei" w:eastAsia="微软雅黑"/>
          <w:b w:val="0"/>
          <w:sz w:val="22"/>
        </w:rPr>
        <w:t xml:space="preserve"> </w:t>
      </w:r>
      <w:r>
        <w:rPr>
          <w:rFonts w:hint="eastAsia" w:ascii="Microsoft YaHei" w:hAnsi="Microsoft YaHei" w:eastAsia="微软雅黑"/>
          <w:b w:val="0"/>
          <w:sz w:val="22"/>
        </w:rPr>
        <w:t xml:space="preserve">ID（见</w:t>
      </w:r>
      <w:r>
        <w:rPr>
          <w:rFonts w:ascii="Microsoft YaHei" w:hAnsi="Microsoft YaHei" w:eastAsia="微软雅黑"/>
          <w:b w:val="0"/>
          <w:sz w:val="22"/>
        </w:rPr>
        <w:t xml:space="preserve"> </w:t>
      </w:r>
      <w:r>
        <w:rPr>
          <w:rFonts w:hint="eastAsia" w:ascii="Microsoft YaHei" w:hAnsi="Microsoft YaHei" w:eastAsia="微软雅黑"/>
          <w:b w:val="0"/>
          <w:sz w:val="22"/>
        </w:rPr>
        <w:t xml:space="preserve">§2.1），颜色与分层一致：Core/Queue</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为浅蓝、OSAL</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为浅绿、HAL</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为淡卡其、远端核为浅紫。</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rPr>
                <w:rFonts w:hint="eastAsia" w:ascii="Microsoft YaHei" w:hAnsi="Microsoft YaHei" w:eastAsia="微软雅黑"/>
                <w:b w:val="0"/>
                <w:sz w:val="20"/>
              </w:rPr>
              <w:t xml:space="preserve">场景</w:t>
            </w:r>
            <w:r>
              <w:rPr>
                <w:rFonts w:ascii="Microsoft YaHei" w:hAnsi="Microsoft YaHei" w:eastAsia="微软雅黑"/>
                <w:b w:val="0"/>
                <w:sz w:val="20"/>
              </w:rPr>
              <w:t xml:space="preserve"> ID</w:t>
            </w:r>
          </w:p>
        </w:tc>
        <w:tc>
          <w:tcPr/>
          <w:p>
            <w:pPr>
              <w:pStyle w:val="Compact"/>
            </w:pPr>
            <w:r>
              <w:rPr>
                <w:rFonts w:hint="eastAsia" w:ascii="Microsoft YaHei" w:hAnsi="Microsoft YaHei" w:eastAsia="微软雅黑"/>
                <w:b w:val="0"/>
                <w:sz w:val="20"/>
              </w:rPr>
              <w:t xml:space="preserve">场景名称</w:t>
            </w:r>
          </w:p>
        </w:tc>
        <w:tc>
          <w:tcPr/>
          <w:p>
            <w:pPr>
              <w:pStyle w:val="Compact"/>
            </w:pPr>
            <w:r>
              <w:rPr>
                <w:rFonts w:hint="eastAsia" w:ascii="Microsoft YaHei" w:hAnsi="Microsoft YaHei" w:eastAsia="微软雅黑"/>
                <w:b w:val="0"/>
                <w:sz w:val="20"/>
              </w:rPr>
              <w:t xml:space="preserve">涉及软件单元</w:t>
            </w:r>
          </w:p>
        </w:tc>
        <w:tc>
          <w:tcPr/>
          <w:p>
            <w:pPr>
              <w:pStyle w:val="Compact"/>
            </w:pPr>
            <w:r>
              <w:rPr>
                <w:rFonts w:hint="eastAsia" w:ascii="Microsoft YaHei" w:hAnsi="Microsoft YaHei" w:eastAsia="微软雅黑"/>
                <w:b w:val="0"/>
                <w:sz w:val="20"/>
              </w:rPr>
              <w:t xml:space="preserve">源码依据</w:t>
            </w:r>
          </w:p>
        </w:tc>
      </w:tr>
      <w:tr>
        <w:tc>
          <w:tcPr/>
          <w:p>
            <w:pPr>
              <w:pStyle w:val="Compact"/>
            </w:pPr>
            <w:r>
              <w:rPr>
                <w:rFonts w:ascii="Microsoft YaHei" w:hAnsi="Microsoft YaHei" w:eastAsia="微软雅黑"/>
                <w:b w:val="0"/>
                <w:sz w:val="20"/>
              </w:rPr>
              <w:t xml:space="preserve">RTOS-S01</w:t>
            </w:r>
          </w:p>
        </w:tc>
        <w:tc>
          <w:tcPr/>
          <w:p>
            <w:pPr>
              <w:pStyle w:val="Compact"/>
            </w:pPr>
            <w:r>
              <w:rPr>
                <w:rFonts w:hint="eastAsia" w:ascii="Microsoft YaHei" w:hAnsi="Microsoft YaHei" w:eastAsia="微软雅黑"/>
                <w:b w:val="0"/>
                <w:sz w:val="20"/>
              </w:rPr>
              <w:t xml:space="preserve">初始化</w:t>
            </w:r>
          </w:p>
        </w:tc>
        <w:tc>
          <w:tcPr/>
          <w:p>
            <w:pPr>
              <w:pStyle w:val="Compact"/>
            </w:pPr>
            <w:r>
              <w:rPr>
                <w:rFonts w:ascii="Microsoft YaHei" w:hAnsi="Microsoft YaHei" w:eastAsia="微软雅黑"/>
                <w:b w:val="0"/>
                <w:sz w:val="20"/>
              </w:rPr>
              <w:t xml:space="preserve">CORE_SHM、HAL_MCU、OSAL_THREADX、CORE_QUEUE</w:t>
            </w:r>
          </w:p>
        </w:tc>
        <w:tc>
          <w:tcPr/>
          <w:p>
            <w:pPr>
              <w:pStyle w:val="Compact"/>
            </w:pPr>
            <w:r>
              <w:rPr>
                <w:rStyle w:val="VerbatimChar"/>
                <w:rFonts w:ascii="Microsoft YaHei" w:hAnsi="Microsoft YaHei" w:eastAsia="微软雅黑"/>
                <w:b w:val="0"/>
                <w:sz w:val="20"/>
              </w:rPr>
              <w:t xml:space="preserve">ipcsShmInit</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ipcsHwInit</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ipcsOsInit</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ipcsShmInitChannels</w:t>
            </w:r>
          </w:p>
        </w:tc>
      </w:tr>
      <w:tr>
        <w:tc>
          <w:tcPr/>
          <w:p>
            <w:pPr>
              <w:pStyle w:val="Compact"/>
            </w:pPr>
            <w:r>
              <w:rPr>
                <w:rFonts w:ascii="Microsoft YaHei" w:hAnsi="Microsoft YaHei" w:eastAsia="微软雅黑"/>
                <w:b w:val="0"/>
                <w:sz w:val="20"/>
              </w:rPr>
              <w:t xml:space="preserve">RTOS-S02</w:t>
            </w:r>
          </w:p>
        </w:tc>
        <w:tc>
          <w:tcPr/>
          <w:p>
            <w:pPr>
              <w:pStyle w:val="Compact"/>
            </w:pPr>
            <w:r>
              <w:rPr>
                <w:rFonts w:ascii="Microsoft YaHei" w:hAnsi="Microsoft YaHei" w:eastAsia="微软雅黑"/>
                <w:b w:val="0"/>
                <w:sz w:val="20"/>
              </w:rPr>
              <w:t xml:space="preserve">Managed </w:t>
            </w:r>
            <w:r>
              <w:rPr>
                <w:rFonts w:hint="eastAsia" w:ascii="Microsoft YaHei" w:hAnsi="Microsoft YaHei" w:eastAsia="微软雅黑"/>
                <w:b w:val="0"/>
                <w:sz w:val="20"/>
              </w:rPr>
              <w:t xml:space="preserve">发送</w:t>
            </w:r>
          </w:p>
        </w:tc>
        <w:tc>
          <w:tcPr/>
          <w:p>
            <w:pPr>
              <w:pStyle w:val="Compact"/>
            </w:pPr>
            <w:r>
              <w:rPr>
                <w:rFonts w:ascii="Microsoft YaHei" w:hAnsi="Microsoft YaHei" w:eastAsia="微软雅黑"/>
                <w:b w:val="0"/>
                <w:sz w:val="20"/>
              </w:rPr>
              <w:t xml:space="preserve">CORE_SHM、CORE_QUEUE、HAL_MCU</w:t>
            </w:r>
          </w:p>
        </w:tc>
        <w:tc>
          <w:tcPr/>
          <w:p>
            <w:pPr>
              <w:pStyle w:val="Compact"/>
            </w:pPr>
            <w:r>
              <w:rPr>
                <w:rStyle w:val="VerbatimChar"/>
                <w:rFonts w:ascii="Microsoft YaHei" w:hAnsi="Microsoft YaHei" w:eastAsia="微软雅黑"/>
                <w:b w:val="0"/>
                <w:sz w:val="20"/>
              </w:rPr>
              <w:t xml:space="preserve">ipcsShmTx</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ipcsQueuePush</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ipcsHwIrqNotify</w:t>
            </w:r>
          </w:p>
        </w:tc>
      </w:tr>
      <w:tr>
        <w:tc>
          <w:tcPr/>
          <w:p>
            <w:pPr>
              <w:pStyle w:val="Compact"/>
            </w:pPr>
            <w:r>
              <w:rPr>
                <w:rFonts w:ascii="Microsoft YaHei" w:hAnsi="Microsoft YaHei" w:eastAsia="微软雅黑"/>
                <w:b w:val="0"/>
                <w:sz w:val="20"/>
              </w:rPr>
              <w:t xml:space="preserve">RTOS-S03</w:t>
            </w:r>
          </w:p>
        </w:tc>
        <w:tc>
          <w:tcPr/>
          <w:p>
            <w:pPr>
              <w:pStyle w:val="Compact"/>
            </w:pPr>
            <w:r>
              <w:rPr>
                <w:rFonts w:ascii="Microsoft YaHei" w:hAnsi="Microsoft YaHei" w:eastAsia="微软雅黑"/>
                <w:b w:val="0"/>
                <w:sz w:val="20"/>
              </w:rPr>
              <w:t xml:space="preserve">Managed </w:t>
            </w:r>
            <w:r>
              <w:rPr>
                <w:rFonts w:hint="eastAsia" w:ascii="Microsoft YaHei" w:hAnsi="Microsoft YaHei" w:eastAsia="微软雅黑"/>
                <w:b w:val="0"/>
                <w:sz w:val="20"/>
              </w:rPr>
              <w:t xml:space="preserve">接收</w:t>
            </w:r>
          </w:p>
        </w:tc>
        <w:tc>
          <w:tcPr/>
          <w:p>
            <w:pPr>
              <w:pStyle w:val="Compact"/>
            </w:pPr>
            <w:r>
              <w:rPr>
                <w:rFonts w:ascii="Microsoft YaHei" w:hAnsi="Microsoft YaHei" w:eastAsia="微软雅黑"/>
                <w:b w:val="0"/>
                <w:sz w:val="20"/>
              </w:rPr>
              <w:t xml:space="preserve">HAL_MCU、OSAL_THREADX、CORE_SHM、CORE_QUEUE</w:t>
            </w:r>
          </w:p>
        </w:tc>
        <w:tc>
          <w:tcPr/>
          <w:p>
            <w:pPr>
              <w:pStyle w:val="Compact"/>
            </w:pPr>
            <w:r>
              <w:rPr>
                <w:rStyle w:val="VerbatimChar"/>
                <w:rFonts w:ascii="Microsoft YaHei" w:hAnsi="Microsoft YaHei" w:eastAsia="微软雅黑"/>
                <w:b w:val="0"/>
                <w:sz w:val="20"/>
              </w:rPr>
              <w:t xml:space="preserve">ipcsShmHardIrq</w:t>
            </w:r>
            <w:r>
              <w:rPr>
                <w:rFonts w:ascii="Microsoft YaHei" w:hAnsi="Microsoft YaHei" w:eastAsia="微软雅黑"/>
                <w:b w:val="0"/>
                <w:sz w:val="20"/>
              </w:rPr>
              <w:t xml:space="preserve"> </w:t>
            </w:r>
            <w:r>
              <w:rPr>
                <w:rFonts w:ascii="Microsoft YaHei" w:hAnsi="Microsoft YaHei" w:eastAsia="微软雅黑"/>
                <w:b w:val="0"/>
                <w:sz w:val="20"/>
              </w:rPr>
              <w:t xml:space="preserve">→ softirq →</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ipcsShmRx</w:t>
            </w:r>
          </w:p>
        </w:tc>
      </w:tr>
      <w:tr>
        <w:tc>
          <w:tcPr/>
          <w:p>
            <w:pPr>
              <w:pStyle w:val="Compact"/>
            </w:pPr>
            <w:r>
              <w:rPr>
                <w:rFonts w:ascii="Microsoft YaHei" w:hAnsi="Microsoft YaHei" w:eastAsia="微软雅黑"/>
                <w:b w:val="0"/>
                <w:sz w:val="20"/>
              </w:rPr>
              <w:t xml:space="preserve">RTOS-S04</w:t>
            </w:r>
          </w:p>
        </w:tc>
        <w:tc>
          <w:tcPr/>
          <w:p>
            <w:pPr>
              <w:pStyle w:val="Compact"/>
            </w:pPr>
            <w:r>
              <w:rPr>
                <w:rFonts w:ascii="Microsoft YaHei" w:hAnsi="Microsoft YaHei" w:eastAsia="微软雅黑"/>
                <w:b w:val="0"/>
                <w:sz w:val="20"/>
              </w:rPr>
              <w:t xml:space="preserve">Unmanaged </w:t>
            </w:r>
            <w:r>
              <w:rPr>
                <w:rFonts w:hint="eastAsia" w:ascii="Microsoft YaHei" w:hAnsi="Microsoft YaHei" w:eastAsia="微软雅黑"/>
                <w:b w:val="0"/>
                <w:sz w:val="20"/>
              </w:rPr>
              <w:t xml:space="preserve">收发</w:t>
            </w:r>
          </w:p>
        </w:tc>
        <w:tc>
          <w:tcPr/>
          <w:p>
            <w:pPr>
              <w:pStyle w:val="Compact"/>
            </w:pPr>
            <w:r>
              <w:rPr>
                <w:rFonts w:ascii="Microsoft YaHei" w:hAnsi="Microsoft YaHei" w:eastAsia="微软雅黑"/>
                <w:b w:val="0"/>
                <w:sz w:val="20"/>
              </w:rPr>
              <w:t xml:space="preserve">CORE_SHM、HAL_MCU</w:t>
            </w:r>
          </w:p>
        </w:tc>
        <w:tc>
          <w:tcPr/>
          <w:p>
            <w:pPr>
              <w:pStyle w:val="Compact"/>
            </w:pPr>
            <w:r>
              <w:rPr>
                <w:rStyle w:val="VerbatimChar"/>
                <w:rFonts w:ascii="Microsoft YaHei" w:hAnsi="Microsoft YaHei" w:eastAsia="微软雅黑"/>
                <w:b w:val="0"/>
                <w:sz w:val="20"/>
              </w:rPr>
              <w:t xml:space="preserve">ipcsShmUnmanagedTx</w:t>
            </w:r>
            <w:r>
              <w:rPr>
                <w:rFonts w:ascii="Microsoft YaHei" w:hAnsi="Microsoft YaHei" w:eastAsia="微软雅黑"/>
                <w:b w:val="0"/>
                <w:sz w:val="20"/>
              </w:rPr>
              <w:t xml:space="preserve"> </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对端</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tx_count</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比对</w:t>
            </w:r>
          </w:p>
        </w:tc>
      </w:tr>
      <w:tr>
        <w:tc>
          <w:tcPr/>
          <w:p>
            <w:pPr>
              <w:pStyle w:val="Compact"/>
            </w:pPr>
            <w:r>
              <w:rPr>
                <w:rFonts w:ascii="Microsoft YaHei" w:hAnsi="Microsoft YaHei" w:eastAsia="微软雅黑"/>
                <w:b w:val="0"/>
                <w:sz w:val="20"/>
              </w:rPr>
              <w:t xml:space="preserve">RTOS-S05</w:t>
            </w:r>
          </w:p>
        </w:tc>
        <w:tc>
          <w:tcPr/>
          <w:p>
            <w:pPr>
              <w:pStyle w:val="Compact"/>
            </w:pPr>
            <w:r>
              <w:rPr>
                <w:rFonts w:hint="eastAsia" w:ascii="Microsoft YaHei" w:hAnsi="Microsoft YaHei" w:eastAsia="微软雅黑"/>
                <w:b w:val="0"/>
                <w:sz w:val="20"/>
              </w:rPr>
              <w:t xml:space="preserve">中断与轮询</w:t>
            </w:r>
          </w:p>
        </w:tc>
        <w:tc>
          <w:tcPr/>
          <w:p>
            <w:pPr>
              <w:pStyle w:val="Compact"/>
            </w:pPr>
            <w:r>
              <w:rPr>
                <w:rFonts w:ascii="Microsoft YaHei" w:hAnsi="Microsoft YaHei" w:eastAsia="微软雅黑"/>
                <w:b w:val="0"/>
                <w:sz w:val="20"/>
              </w:rPr>
              <w:t xml:space="preserve">CORE_SHM、OSAL_THREADX、HAL_MCU</w:t>
            </w:r>
          </w:p>
        </w:tc>
        <w:tc>
          <w:tcPr/>
          <w:p>
            <w:pPr>
              <w:pStyle w:val="Compact"/>
            </w:pPr>
            <w:r>
              <w:rPr>
                <w:rFonts w:ascii="Microsoft YaHei" w:hAnsi="Microsoft YaHei" w:eastAsia="微软雅黑"/>
                <w:b w:val="0"/>
                <w:sz w:val="20"/>
              </w:rPr>
              <w:t xml:space="preserve">IRQ </w:t>
            </w:r>
            <w:r>
              <w:rPr>
                <w:rFonts w:hint="eastAsia" w:ascii="Microsoft YaHei" w:hAnsi="Microsoft YaHei" w:eastAsia="微软雅黑"/>
                <w:b w:val="0"/>
                <w:sz w:val="20"/>
              </w:rPr>
              <w:t xml:space="preserve">路径</w:t>
            </w:r>
            <w:r>
              <w:rPr>
                <w:rFonts w:ascii="Microsoft YaHei" w:hAnsi="Microsoft YaHei" w:eastAsia="微软雅黑"/>
                <w:b w:val="0"/>
                <w:sz w:val="20"/>
              </w:rPr>
              <w:t xml:space="preserve"> vs</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ipcsShmPollChannels</w:t>
            </w:r>
          </w:p>
        </w:tc>
      </w:tr>
    </w:tbl>
    <w:p>
      <w:pPr>
        <w:pStyle w:val="afff4"/>
        <w:spacing w:before="0" w:after="0"/>
        <w:ind w:firstLine="0" w:left="0" w:right="0"/>
      </w:pPr>
      <w:r>
        <w:rPr>
          <w:rFonts w:hint="eastAsia" w:ascii="Microsoft YaHei" w:hAnsi="Microsoft YaHei" w:eastAsia="微软雅黑"/>
          <w:b w:val="0"/>
          <w:sz w:val="22"/>
        </w:rPr>
        <w:t xml:space="preserve">以下</w:t>
      </w:r>
      <w:r>
        <w:rPr>
          <w:rFonts w:ascii="Microsoft YaHei" w:hAnsi="Microsoft YaHei" w:eastAsia="微软雅黑"/>
          <w:b w:val="0"/>
          <w:sz w:val="22"/>
        </w:rPr>
        <w:t xml:space="preserve"> OSAL </w:t>
      </w:r>
      <w:r>
        <w:rPr>
          <w:rFonts w:hint="eastAsia" w:ascii="Microsoft YaHei" w:hAnsi="Microsoft YaHei" w:eastAsia="微软雅黑"/>
          <w:b w:val="0"/>
          <w:sz w:val="22"/>
        </w:rPr>
        <w:t xml:space="preserve">交互以</w:t>
      </w:r>
      <w:r>
        <w:rPr>
          <w:rFonts w:ascii="Microsoft YaHei" w:hAnsi="Microsoft YaHei" w:eastAsia="微软雅黑"/>
          <w:b w:val="0"/>
          <w:sz w:val="22"/>
        </w:rPr>
        <w:t xml:space="preserve"> </w:t>
      </w:r>
      <w:r>
        <w:rPr>
          <w:rFonts w:ascii="Microsoft YaHei" w:hAnsi="Microsoft YaHei" w:eastAsia="微软雅黑"/>
          <w:b w:val="0"/>
          <w:bCs/>
          <w:sz w:val="22"/>
        </w:rPr>
        <w:t xml:space="preserve">ThreadX </w:t>
      </w:r>
      <w:r>
        <w:rPr>
          <w:rFonts w:hint="eastAsia" w:ascii="Microsoft YaHei" w:hAnsi="Microsoft YaHei" w:eastAsia="微软雅黑"/>
          <w:b w:val="0"/>
          <w:bCs/>
          <w:sz w:val="22"/>
        </w:rPr>
        <w:t xml:space="preserve">实现</w:t>
      </w:r>
      <w:r>
        <w:rPr>
          <w:rFonts w:hint="eastAsia" w:ascii="Microsoft YaHei" w:hAnsi="Microsoft YaHei" w:eastAsia="微软雅黑"/>
          <w:b w:val="0"/>
          <w:sz w:val="22"/>
        </w:rPr>
        <w:t xml:space="preserve">（</w:t>
      </w:r>
      <w:r>
        <w:rPr>
          <w:rStyle w:val="VerbatimChar"/>
          <w:rFonts w:ascii="Microsoft YaHei" w:hAnsi="Microsoft YaHei" w:eastAsia="微软雅黑"/>
          <w:b w:val="0"/>
          <w:sz w:val="22"/>
        </w:rPr>
        <w:t xml:space="preserve">SWU_IPCS_OSAL_THREADX</w:t>
      </w:r>
      <w:r>
        <w:rPr>
          <w:rFonts w:hint="eastAsia" w:ascii="Microsoft YaHei" w:hAnsi="Microsoft YaHei" w:eastAsia="微软雅黑"/>
          <w:b w:val="0"/>
          <w:sz w:val="22"/>
        </w:rPr>
        <w:t xml:space="preserve">）为例；FreeRTOS、AUTOSAR</w:t>
      </w:r>
      <w:r>
        <w:rPr>
          <w:rFonts w:ascii="Microsoft YaHei" w:hAnsi="Microsoft YaHei" w:eastAsia="微软雅黑"/>
          <w:b w:val="0"/>
          <w:sz w:val="22"/>
        </w:rPr>
        <w:t xml:space="preserve"> OS </w:t>
      </w:r>
      <w:r>
        <w:rPr>
          <w:rFonts w:hint="eastAsia" w:ascii="Microsoft YaHei" w:hAnsi="Microsoft YaHei" w:eastAsia="微软雅黑"/>
          <w:b w:val="0"/>
          <w:sz w:val="22"/>
        </w:rPr>
        <w:t xml:space="preserve">实现与</w:t>
      </w:r>
      <w:r>
        <w:rPr>
          <w:rFonts w:ascii="Microsoft YaHei" w:hAnsi="Microsoft YaHei" w:eastAsia="微软雅黑"/>
          <w:b w:val="0"/>
          <w:sz w:val="22"/>
        </w:rPr>
        <w:t xml:space="preserve"> Core/HAL </w:t>
      </w:r>
      <w:r>
        <w:rPr>
          <w:rFonts w:hint="eastAsia" w:ascii="Microsoft YaHei" w:hAnsi="Microsoft YaHei" w:eastAsia="微软雅黑"/>
          <w:b w:val="0"/>
          <w:sz w:val="22"/>
        </w:rPr>
        <w:t xml:space="preserve">的契约相同，仅</w:t>
      </w:r>
      <w:r>
        <w:rPr>
          <w:rFonts w:ascii="Microsoft YaHei" w:hAnsi="Microsoft YaHei" w:eastAsia="微软雅黑"/>
          <w:b w:val="0"/>
          <w:sz w:val="22"/>
        </w:rPr>
        <w:t xml:space="preserve"> OS </w:t>
      </w:r>
      <w:r>
        <w:rPr>
          <w:rFonts w:hint="eastAsia" w:ascii="Microsoft YaHei" w:hAnsi="Microsoft YaHei" w:eastAsia="微软雅黑"/>
          <w:b w:val="0"/>
          <w:sz w:val="22"/>
        </w:rPr>
        <w:t xml:space="preserve">原语不同。</w:t>
      </w:r>
    </w:p>
    <w:bookmarkStart w:id="163" w:name="初始化rtos-s01"/>
    <w:p>
      <w:pPr>
        <w:pStyle w:val="3"/>
      </w:pPr>
      <w:r>
        <w:t>初始化（RTOS-S01）</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CaptionedFigure"/>
        <w:ind w:firstLine="0" w:left="0" w:right="0"/>
        <w:jc w:val="center"/>
      </w:pPr>
      <w:r>
        <w:drawing>
          <wp:inline>
            <wp:extent cx="4320000" cy="2284019"/>
            <wp:effectExtent b="0" l="0" r="0" t="0"/>
            <wp:docPr descr="RTOS initialization sequence" title="" id="88" name="Picture"/>
            <a:graphic>
              <a:graphicData uri="http://schemas.openxmlformats.org/drawingml/2006/picture">
                <pic:pic>
                  <pic:nvPicPr>
                    <pic:cNvPr descr="cursor_tmp/flow_svgs/rtos_seq_init.svg" id="8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57"/>
                        </a:ext>
                      </a:extLst>
                    </a:blip>
                    <a:stretch>
                      <a:fillRect/>
                    </a:stretch>
                  </pic:blipFill>
                  <pic:spPr bwMode="auto">
                    <a:xfrm>
                      <a:off x="0" y="0"/>
                      <a:ext cx="4320000" cy="2284019"/>
                    </a:xfrm>
                    <a:prstGeom prst="rect">
                      <a:avLst/>
                    </a:prstGeom>
                    <a:noFill/>
                    <a:ln w="9525">
                      <a:noFill/>
                      <a:headEnd/>
                      <a:tailEnd/>
                    </a:ln>
                  </pic:spPr>
                </pic:pic>
              </a:graphicData>
            </a:graphic>
          </wp:inline>
        </w:drawing>
      </w:r>
    </w:p>
    <w:p>
      <w:pPr>
        <w:pStyle w:val="ImageCaption"/>
      </w:pPr>
      <w:r>
        <w:t xml:space="preserve">RTOS initialization sequence</w:t>
      </w:r>
    </w:p>
    <w:bookmarkEnd w:id="160"/>
    <w:bookmarkStart w:id="164" w:name="managed-发送rtos-s02"/>
    <w:p>
      <w:pPr>
        <w:pStyle w:val="3"/>
      </w:pPr>
      <w:r>
        <w:t>Managed 发送（RTOS-S02）</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CaptionedFigure"/>
        <w:ind w:firstLine="0" w:left="0" w:right="0"/>
        <w:jc w:val="center"/>
      </w:pPr>
      <w:r>
        <w:drawing>
          <wp:inline>
            <wp:extent cx="4320000" cy="1868314"/>
            <wp:effectExtent b="0" l="0" r="0" t="0"/>
            <wp:docPr descr="RTOS managed transmit sequence" title="" id="89" name="Picture"/>
            <a:graphic>
              <a:graphicData uri="http://schemas.openxmlformats.org/drawingml/2006/picture">
                <pic:pic>
                  <pic:nvPicPr>
                    <pic:cNvPr descr="cursor_tmp/flow_svgs/rtos_seq_tx_managed.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58"/>
                        </a:ext>
                      </a:extLst>
                    </a:blip>
                    <a:stretch>
                      <a:fillRect/>
                    </a:stretch>
                  </pic:blipFill>
                  <pic:spPr bwMode="auto">
                    <a:xfrm>
                      <a:off x="0" y="0"/>
                      <a:ext cx="4320000" cy="1868314"/>
                    </a:xfrm>
                    <a:prstGeom prst="rect">
                      <a:avLst/>
                    </a:prstGeom>
                    <a:noFill/>
                    <a:ln w="9525">
                      <a:noFill/>
                      <a:headEnd/>
                      <a:tailEnd/>
                    </a:ln>
                  </pic:spPr>
                </pic:pic>
              </a:graphicData>
            </a:graphic>
          </wp:inline>
        </w:drawing>
      </w:r>
    </w:p>
    <w:p>
      <w:pPr>
        <w:pStyle w:val="ImageCaption"/>
      </w:pPr>
      <w:r>
        <w:t xml:space="preserve">RTOS managed transmit sequence</w:t>
      </w:r>
    </w:p>
    <w:bookmarkEnd w:id="161"/>
    <w:bookmarkStart w:id="165" w:name="managed-接收rtos-s03"/>
    <w:p>
      <w:pPr>
        <w:pStyle w:val="3"/>
      </w:pPr>
      <w:r>
        <w:t>Managed 接收（RTOS-S03）</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CaptionedFigure"/>
        <w:ind w:firstLine="0" w:left="0" w:right="0"/>
        <w:jc w:val="center"/>
      </w:pPr>
      <w:r>
        <w:drawing>
          <wp:inline>
            <wp:extent cx="4320000" cy="1491136"/>
            <wp:effectExtent b="0" l="0" r="0" t="0"/>
            <wp:docPr descr="RTOS managed receive sequence" title="" id="90" name="Picture"/>
            <a:graphic>
              <a:graphicData uri="http://schemas.openxmlformats.org/drawingml/2006/picture">
                <pic:pic>
                  <pic:nvPicPr>
                    <pic:cNvPr descr="cursor_tmp/flow_svgs/rtos_seq_rx_managed.svg" id="9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59"/>
                        </a:ext>
                      </a:extLst>
                    </a:blip>
                    <a:stretch>
                      <a:fillRect/>
                    </a:stretch>
                  </pic:blipFill>
                  <pic:spPr bwMode="auto">
                    <a:xfrm>
                      <a:off x="0" y="0"/>
                      <a:ext cx="4320000" cy="1491136"/>
                    </a:xfrm>
                    <a:prstGeom prst="rect">
                      <a:avLst/>
                    </a:prstGeom>
                    <a:noFill/>
                    <a:ln w="9525">
                      <a:noFill/>
                      <a:headEnd/>
                      <a:tailEnd/>
                    </a:ln>
                  </pic:spPr>
                </pic:pic>
              </a:graphicData>
            </a:graphic>
          </wp:inline>
        </w:drawing>
      </w:r>
    </w:p>
    <w:p>
      <w:pPr>
        <w:pStyle w:val="ImageCaption"/>
      </w:pPr>
      <w:r>
        <w:t xml:space="preserve">RTOS managed receive sequence</w:t>
      </w:r>
    </w:p>
    <w:bookmarkEnd w:id="162"/>
    <w:bookmarkStart w:id="166" w:name="unmanaged-收发rtos-s04"/>
    <w:p>
      <w:pPr>
        <w:pStyle w:val="3"/>
      </w:pPr>
      <w:r>
        <w:t>Unmanaged 收发（RTOS-S04）</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CaptionedFigure"/>
        <w:ind w:firstLine="0" w:left="0" w:right="0"/>
        <w:jc w:val="center"/>
      </w:pPr>
      <w:r>
        <w:drawing>
          <wp:inline>
            <wp:extent cx="4320000" cy="1458388"/>
            <wp:effectExtent b="0" l="0" r="0" t="0"/>
            <wp:docPr descr="RTOS unmanaged sequence" title="" id="91" name="Picture"/>
            <a:graphic>
              <a:graphicData uri="http://schemas.openxmlformats.org/drawingml/2006/picture">
                <pic:pic>
                  <pic:nvPicPr>
                    <pic:cNvPr descr="cursor_tmp/flow_svgs/rtos_seq_unmanaged.svg" id="9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0"/>
                        </a:ext>
                      </a:extLst>
                    </a:blip>
                    <a:stretch>
                      <a:fillRect/>
                    </a:stretch>
                  </pic:blipFill>
                  <pic:spPr bwMode="auto">
                    <a:xfrm>
                      <a:off x="0" y="0"/>
                      <a:ext cx="4320000" cy="1458388"/>
                    </a:xfrm>
                    <a:prstGeom prst="rect">
                      <a:avLst/>
                    </a:prstGeom>
                    <a:noFill/>
                    <a:ln w="9525">
                      <a:noFill/>
                      <a:headEnd/>
                      <a:tailEnd/>
                    </a:ln>
                  </pic:spPr>
                </pic:pic>
              </a:graphicData>
            </a:graphic>
          </wp:inline>
        </w:drawing>
      </w:r>
    </w:p>
    <w:p>
      <w:pPr>
        <w:pStyle w:val="ImageCaption"/>
      </w:pPr>
      <w:r>
        <w:t xml:space="preserve">RTOS unmanaged sequence</w:t>
      </w:r>
    </w:p>
    <w:bookmarkEnd w:id="163"/>
    <w:bookmarkStart w:id="167" w:name="中断与轮询rtos-s05"/>
    <w:p>
      <w:pPr>
        <w:pStyle w:val="3"/>
      </w:pPr>
      <w:r>
        <w:t>中断与轮询（RTOS-S05）</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CaptionedFigure"/>
        <w:ind w:firstLine="0" w:left="0" w:right="0"/>
        <w:jc w:val="center"/>
      </w:pPr>
      <w:r>
        <w:drawing>
          <wp:inline>
            <wp:extent cx="4320000" cy="1732257"/>
            <wp:effectExtent b="0" l="0" r="0" t="0"/>
            <wp:docPr descr="RTOS IRQ and polling sequence" title="" id="92" name="Picture"/>
            <a:graphic>
              <a:graphicData uri="http://schemas.openxmlformats.org/drawingml/2006/picture">
                <pic:pic>
                  <pic:nvPicPr>
                    <pic:cNvPr descr="cursor_tmp/flow_svgs/rtos_seq_irq_poll.svg" id="9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1"/>
                        </a:ext>
                      </a:extLst>
                    </a:blip>
                    <a:stretch>
                      <a:fillRect/>
                    </a:stretch>
                  </pic:blipFill>
                  <pic:spPr bwMode="auto">
                    <a:xfrm>
                      <a:off x="0" y="0"/>
                      <a:ext cx="4320000" cy="1732257"/>
                    </a:xfrm>
                    <a:prstGeom prst="rect">
                      <a:avLst/>
                    </a:prstGeom>
                    <a:noFill/>
                    <a:ln w="9525">
                      <a:noFill/>
                      <a:headEnd/>
                      <a:tailEnd/>
                    </a:ln>
                  </pic:spPr>
                </pic:pic>
              </a:graphicData>
            </a:graphic>
          </wp:inline>
        </w:drawing>
      </w:r>
    </w:p>
    <w:p>
      <w:pPr>
        <w:pStyle w:val="ImageCaption"/>
      </w:pPr>
      <w:r>
        <w:t xml:space="preserve">RTOS IRQ and polling sequence</w:t>
      </w:r>
    </w:p>
    <w:bookmarkEnd w:id="164"/>
    <w:bookmarkEnd w:id="165"/>
    <w:bookmarkEnd w:id="166"/>
    <w:bookmarkStart w:id="168" w:name="linux-部署变体详细设计"/>
    <w:p>
      <w:pPr>
        <w:pStyle w:val="11"/>
      </w:pPr>
      <w:r>
        <w:t>Linux 部署变体详细设计</w:t>
      </w:r>
    </w:p>
    <w:bookmarkStart w:id="169" w:name="definition定义-2"/>
    <w:p>
      <w:pPr>
        <w:pStyle w:val="21"/>
      </w:pPr>
      <w:r>
        <w:t>Definition定义</w:t>
      </w:r>
    </w:p>
    <w:p>
      <w:pPr>
        <w:pStyle w:val="FirstParagraph"/>
        <w:spacing w:before="0" w:after="0"/>
        <w:ind w:firstLine="0" w:left="0" w:right="0"/>
      </w:pPr>
      <w:r>
        <w:rPr>
          <w:rFonts w:ascii="Microsoft YaHei" w:hAnsi="Microsoft YaHei" w:eastAsia="微软雅黑"/>
          <w:b w:val="0"/>
          <w:sz w:val="22"/>
        </w:rPr>
        <w:t xml:space="preserve">Linux </w:t>
      </w:r>
      <w:r>
        <w:rPr>
          <w:rFonts w:hint="eastAsia" w:ascii="Microsoft YaHei" w:hAnsi="Microsoft YaHei" w:eastAsia="微软雅黑"/>
          <w:b w:val="0"/>
          <w:sz w:val="22"/>
        </w:rPr>
        <w:t xml:space="preserve">部署变体通过</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实现</w:t>
      </w:r>
      <w:r>
        <w:rPr>
          <w:rFonts w:ascii="Microsoft YaHei" w:hAnsi="Microsoft YaHei" w:eastAsia="微软雅黑"/>
          <w:b w:val="0"/>
          <w:sz w:val="22"/>
        </w:rPr>
        <w:t xml:space="preserve"> Drv_Ipcs_Linux_Adapt_Cmp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w:t>
      </w:r>
      <w:r>
        <w:rPr>
          <w:rFonts w:hint="eastAsia" w:ascii="Microsoft YaHei" w:hAnsi="Microsoft YaHei" w:eastAsia="微软雅黑"/>
          <w:b w:val="0"/>
          <w:sz w:val="22"/>
        </w:rPr>
        <w:t xml:space="preserve">Drv_Ipcs_Hal_Cmp：UIO、CDEV</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为用户侧代理加内核</w:t>
      </w:r>
      <w:r>
        <w:rPr>
          <w:rFonts w:ascii="Microsoft YaHei" w:hAnsi="Microsoft YaHei" w:eastAsia="微软雅黑"/>
          <w:b w:val="0"/>
          <w:sz w:val="22"/>
        </w:rPr>
        <w:t xml:space="preserve"> </w:t>
      </w:r>
      <w:r>
        <w:rPr>
          <w:rFonts w:hint="eastAsia" w:ascii="Microsoft YaHei" w:hAnsi="Microsoft YaHei" w:eastAsia="微软雅黑"/>
          <w:b w:val="0"/>
          <w:sz w:val="22"/>
        </w:rPr>
        <w:t xml:space="preserve">Backend；全内核形态将</w:t>
      </w:r>
      <w:r>
        <w:rPr>
          <w:rFonts w:ascii="Microsoft YaHei" w:hAnsi="Microsoft YaHei" w:eastAsia="微软雅黑"/>
          <w:b w:val="0"/>
          <w:sz w:val="22"/>
        </w:rPr>
        <w:t xml:space="preserve"> OSAL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HAL </w:t>
      </w:r>
      <w:r>
        <w:rPr>
          <w:rFonts w:hint="eastAsia" w:ascii="Microsoft YaHei" w:hAnsi="Microsoft YaHei" w:eastAsia="微软雅黑"/>
          <w:b w:val="0"/>
          <w:sz w:val="22"/>
        </w:rPr>
        <w:t xml:space="preserve">均置于内核模块（见</w:t>
      </w:r>
      <w:r>
        <w:rPr>
          <w:rFonts w:ascii="Microsoft YaHei" w:hAnsi="Microsoft YaHei" w:eastAsia="微软雅黑"/>
          <w:b w:val="0"/>
          <w:sz w:val="22"/>
        </w:rPr>
        <w:t xml:space="preserve"> </w:t>
      </w:r>
      <w:r>
        <w:rPr>
          <w:rFonts w:hint="eastAsia" w:ascii="Microsoft YaHei" w:hAnsi="Microsoft YaHei" w:eastAsia="微软雅黑"/>
          <w:b w:val="0"/>
          <w:sz w:val="22"/>
        </w:rPr>
        <w:t xml:space="preserve">§3.3）。通信核心仍使用第</w:t>
      </w:r>
      <w:r>
        <w:rPr>
          <w:rFonts w:ascii="Microsoft YaHei" w:hAnsi="Microsoft YaHei" w:eastAsia="微软雅黑"/>
          <w:b w:val="0"/>
          <w:sz w:val="22"/>
        </w:rPr>
        <w:t xml:space="preserve"> 4 </w:t>
      </w:r>
      <w:r>
        <w:rPr>
          <w:rFonts w:hint="eastAsia" w:ascii="Microsoft YaHei" w:hAnsi="Microsoft YaHei" w:eastAsia="微软雅黑"/>
          <w:b w:val="0"/>
          <w:sz w:val="22"/>
        </w:rPr>
        <w:t xml:space="preserve">章</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ipcs/ipcs_cores</w:t>
      </w:r>
      <w:r>
        <w:rPr>
          <w:rFonts w:ascii="Microsoft YaHei" w:hAnsi="Microsoft YaHei" w:eastAsia="微软雅黑"/>
          <w:b w:val="0"/>
          <w:sz w:val="22"/>
        </w:rPr>
        <w:t xml:space="preserve">。</w:t>
      </w:r>
    </w:p>
    <w:p>
      <w:pPr>
        <w:pStyle w:val="a9"/>
        <w:spacing w:before="0" w:after="0"/>
        <w:ind w:firstLine="0" w:left="0" w:right="0"/>
      </w:pPr>
      <w:r>
        <w:rPr>
          <w:rFonts w:hint="eastAsia" w:ascii="Microsoft YaHei" w:hAnsi="Microsoft YaHei" w:eastAsia="微软雅黑"/>
          <w:b w:val="0"/>
          <w:sz w:val="22"/>
        </w:rPr>
        <w:t xml:space="preserve">本章描述</w:t>
      </w:r>
      <w:r>
        <w:rPr>
          <w:rFonts w:ascii="Microsoft YaHei" w:hAnsi="Microsoft YaHei" w:eastAsia="微软雅黑"/>
          <w:b w:val="0"/>
          <w:sz w:val="22"/>
        </w:rPr>
        <w:t xml:space="preserve"> Linux </w:t>
      </w:r>
      <w:r>
        <w:rPr>
          <w:rFonts w:hint="eastAsia" w:ascii="Microsoft YaHei" w:hAnsi="Microsoft YaHei" w:eastAsia="微软雅黑"/>
          <w:b w:val="0"/>
          <w:sz w:val="22"/>
        </w:rPr>
        <w:t xml:space="preserve">侧源文件与头文件依赖；单元函数设计见</w:t>
      </w:r>
      <w:r>
        <w:rPr>
          <w:rFonts w:ascii="Microsoft YaHei" w:hAnsi="Microsoft YaHei" w:eastAsia="微软雅黑"/>
          <w:b w:val="0"/>
          <w:sz w:val="22"/>
        </w:rPr>
        <w:t xml:space="preserve"> §6.3–§6.10。</w:t>
      </w:r>
    </w:p>
    <w:bookmarkEnd w:id="167"/>
    <w:bookmarkStart w:id="170" w:name="files-2"/>
    <w:p>
      <w:pPr>
        <w:pStyle w:val="21"/>
      </w:pPr>
      <w:r>
        <w:t>Files</w:t>
      </w:r>
    </w:p>
    <w:bookmarkStart w:id="171" w:name="文件列表-2"/>
    <w:p>
      <w:pPr>
        <w:pStyle w:val="3"/>
      </w:pPr>
      <w:r>
        <w:t>文件列表</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hint="eastAsia" w:ascii="Microsoft YaHei" w:hAnsi="Microsoft YaHei" w:eastAsia="微软雅黑"/>
                <w:b w:val="0"/>
                <w:sz w:val="20"/>
              </w:rPr>
              <w:t xml:space="preserve">组件</w:t>
            </w:r>
          </w:p>
        </w:tc>
        <w:tc>
          <w:tcPr/>
          <w:p>
            <w:pPr>
              <w:pStyle w:val="Compact"/>
            </w:pPr>
            <w:r>
              <w:rPr>
                <w:rFonts w:hint="eastAsia" w:ascii="Microsoft YaHei" w:hAnsi="Microsoft YaHei" w:eastAsia="微软雅黑"/>
                <w:b w:val="0"/>
                <w:sz w:val="20"/>
              </w:rPr>
              <w:t xml:space="preserve">文件</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ipcs/mpu/os_uio/ipc-os.c</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ipcs/mpu/os_uio/ipc-os.h</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ipcs/mpu/os_cdev/ipc-os.c</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ipcs/mpu/os_cdev/ipc-os.h</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ipcs/mpu/os_kernel/ipc-os.c</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ipcs/mpu/os_kernel/ipc-os.h</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ipcs/mpu/os_kernel/ipc-uio.c</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ipcs/mpu/os_kernel/ipc-uio.h</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ipcs/mpu/os_kernel/ipc-cdev.c</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ipcs/mpu/os_kernel/ipc-cdev.h</w:t>
            </w:r>
          </w:p>
        </w:tc>
      </w:tr>
      <w:tr>
        <w:tc>
          <w:tcPr/>
          <w:p>
            <w:pPr>
              <w:pStyle w:val="Compact"/>
            </w:pPr>
            <w:r>
              <w:rPr>
                <w:rFonts w:ascii="Microsoft YaHei" w:hAnsi="Microsoft YaHei" w:eastAsia="微软雅黑"/>
                <w:b w:val="0"/>
                <w:sz w:val="20"/>
              </w:rPr>
              <w:t xml:space="preserve">Drv_Ipcs_Hal_Cmp</w:t>
            </w:r>
          </w:p>
        </w:tc>
        <w:tc>
          <w:tcPr/>
          <w:p>
            <w:pPr>
              <w:pStyle w:val="Compact"/>
            </w:pPr>
            <w:r>
              <w:rPr>
                <w:rFonts w:ascii="Microsoft YaHei" w:hAnsi="Microsoft YaHei" w:eastAsia="微软雅黑"/>
                <w:b w:val="0"/>
                <w:sz w:val="20"/>
              </w:rPr>
              <w:t xml:space="preserve">ipcs/mpu/hw/c1/ipc-hw.c</w:t>
            </w:r>
          </w:p>
        </w:tc>
      </w:tr>
      <w:tr>
        <w:tc>
          <w:tcPr/>
          <w:p>
            <w:pPr>
              <w:pStyle w:val="Compact"/>
            </w:pPr>
            <w:r>
              <w:rPr>
                <w:rFonts w:ascii="Microsoft YaHei" w:hAnsi="Microsoft YaHei" w:eastAsia="微软雅黑"/>
                <w:b w:val="0"/>
                <w:sz w:val="20"/>
              </w:rPr>
              <w:t xml:space="preserve">Drv_Ipcs_Hal_Cmp</w:t>
            </w:r>
          </w:p>
        </w:tc>
        <w:tc>
          <w:tcPr/>
          <w:p>
            <w:pPr>
              <w:pStyle w:val="Compact"/>
            </w:pPr>
            <w:r>
              <w:rPr>
                <w:rFonts w:ascii="Microsoft YaHei" w:hAnsi="Microsoft YaHei" w:eastAsia="微软雅黑"/>
                <w:b w:val="0"/>
                <w:sz w:val="20"/>
              </w:rPr>
              <w:t xml:space="preserve">ipcs/mpu/hw/c1/ipc-hw-platform.h</w:t>
            </w:r>
          </w:p>
        </w:tc>
      </w:tr>
      <w:tr>
        <w:tc>
          <w:tcPr/>
          <w:p>
            <w:pPr>
              <w:pStyle w:val="Compact"/>
            </w:pPr>
            <w:r>
              <w:rPr>
                <w:rFonts w:ascii="Microsoft YaHei" w:hAnsi="Microsoft YaHei" w:eastAsia="微软雅黑"/>
                <w:b w:val="0"/>
                <w:sz w:val="20"/>
              </w:rPr>
              <w:t xml:space="preserve">Drv_Ipcs_Hal_Cmp</w:t>
            </w:r>
          </w:p>
        </w:tc>
        <w:tc>
          <w:tcPr/>
          <w:p>
            <w:pPr>
              <w:pStyle w:val="Compact"/>
            </w:pPr>
            <w:r>
              <w:rPr>
                <w:rFonts w:ascii="Microsoft YaHei" w:hAnsi="Microsoft YaHei" w:eastAsia="微软雅黑"/>
                <w:b w:val="0"/>
                <w:sz w:val="20"/>
              </w:rPr>
              <w:t xml:space="preserve">ipcs/mpu/hw/ipc-hw.h</w:t>
            </w:r>
          </w:p>
        </w:tc>
      </w:tr>
    </w:tbl>
    <w:bookmarkEnd w:id="168"/>
    <w:bookmarkStart w:id="172" w:name="ipc-os.cuio-用户侧"/>
    <w:p>
      <w:pPr>
        <w:pStyle w:val="3"/>
      </w:pPr>
      <w:r>
        <w:t>ipc-os.c（UIO 用户侧）</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ipcs/mpu/os_uio/ipc-os.c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UIO </w:t>
      </w:r>
      <w:r>
        <w:rPr>
          <w:rFonts w:hint="eastAsia" w:ascii="Microsoft YaHei" w:hAnsi="Microsoft YaHei" w:eastAsia="微软雅黑"/>
          <w:b w:val="0"/>
          <w:sz w:val="22"/>
        </w:rPr>
        <w:t xml:space="preserve">用户侧代理。</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fcntl.h、unistd.h、stdio.h、sys/mman.h、sys/syscall.h、pthread.h、stdlib.h、dirent.h、ipc-os.h、ipc-hw.h、ipc-shm.h、ipc-uio.h（与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ipcs/mpu/os_uio/ipc-os.c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中</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顺序一致）</w:t>
      </w:r>
    </w:p>
    <w:p xmlns:a="http://schemas.openxmlformats.org/drawingml/2006/main" xmlns:pic="http://schemas.openxmlformats.org/drawingml/2006/picture">
      <w:pPr>
        <w:pStyle w:val="CaptionedFigure"/>
        <w:ind w:firstLine="0" w:left="0" w:right="0"/>
        <w:jc w:val="center"/>
      </w:pPr>
      <w:r>
        <w:drawing>
          <wp:inline>
            <wp:extent cx="2153866" cy="8863330"/>
            <wp:effectExtent b="0" l="0" r="0" t="0"/>
            <wp:docPr descr="Linux UIO ipc-os.c 头文件依赖" title="" id="93" name="Picture"/>
            <a:graphic>
              <a:graphicData uri="http://schemas.openxmlformats.org/drawingml/2006/picture">
                <pic:pic>
                  <pic:nvPicPr>
                    <pic:cNvPr descr="cursor_tmp/files_32_svgs/6_2_02.svg" id="9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90"/>
                        </a:ext>
                      </a:extLst>
                    </a:blip>
                    <a:stretch>
                      <a:fillRect/>
                    </a:stretch>
                  </pic:blipFill>
                  <pic:spPr bwMode="auto">
                    <a:xfrm>
                      <a:off x="0" y="0"/>
                      <a:ext cx="2153866" cy="8863330"/>
                    </a:xfrm>
                    <a:prstGeom prst="rect">
                      <a:avLst/>
                    </a:prstGeom>
                    <a:noFill/>
                    <a:ln w="9525">
                      <a:noFill/>
                      <a:headEnd/>
                      <a:tailEnd/>
                    </a:ln>
                  </pic:spPr>
                </pic:pic>
              </a:graphicData>
            </a:graphic>
          </wp:inline>
        </w:drawing>
      </w:r>
    </w:p>
    <w:p>
      <w:pPr>
        <w:pStyle w:val="ImageCaption"/>
      </w:pPr>
      <w:r>
        <w:t xml:space="preserve">Linux UIO ipc-os.c </w:t>
      </w:r>
      <w:r>
        <w:rPr>
          <w:rFonts w:hint="eastAsia"/>
        </w:rPr>
        <w:t xml:space="preserve">头文件依赖</w:t>
      </w:r>
    </w:p>
    <w:bookmarkEnd w:id="169"/>
    <w:bookmarkStart w:id="173" w:name="ipc-os.huio-用户侧"/>
    <w:p>
      <w:pPr>
        <w:pStyle w:val="3"/>
      </w:pPr>
      <w:r>
        <w:t>ipc-os.h（UIO 用户侧）</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ipcs/mpu/os_uio/ipc-os.h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UIO </w:t>
      </w:r>
      <w:r>
        <w:rPr>
          <w:rFonts w:hint="eastAsia" w:ascii="Microsoft YaHei" w:hAnsi="Microsoft YaHei" w:eastAsia="微软雅黑"/>
          <w:b w:val="0"/>
          <w:sz w:val="22"/>
        </w:rPr>
        <w:t xml:space="preserve">用户侧</w:t>
      </w:r>
      <w:r>
        <w:rPr>
          <w:rFonts w:ascii="Microsoft YaHei" w:hAnsi="Microsoft YaHei" w:eastAsia="微软雅黑"/>
          <w:b w:val="0"/>
          <w:sz w:val="22"/>
        </w:rPr>
        <w:t xml:space="preserve"> OSAL </w:t>
      </w:r>
      <w:r>
        <w:rPr>
          <w:rFonts w:hint="eastAsia" w:ascii="Microsoft YaHei" w:hAnsi="Microsoft YaHei" w:eastAsia="微软雅黑"/>
          <w:b w:val="0"/>
          <w:sz w:val="22"/>
        </w:rPr>
        <w:t xml:space="preserve">头。</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errno.h、stdint.h、stdbool.h、string.h、stdio.h；无</w:t>
      </w:r>
      <w:r>
        <w:rPr>
          <w:rFonts w:ascii="Microsoft YaHei" w:hAnsi="Microsoft YaHei" w:eastAsia="微软雅黑"/>
          <w:b w:val="0"/>
          <w:sz w:val="22"/>
        </w:rPr>
        <w:t xml:space="preserve"> ipcs </w:t>
      </w:r>
      <w:r>
        <w:rPr>
          <w:rFonts w:hint="eastAsia" w:ascii="Microsoft YaHei" w:hAnsi="Microsoft YaHei" w:eastAsia="微软雅黑"/>
          <w:b w:val="0"/>
          <w:sz w:val="22"/>
        </w:rPr>
        <w:t xml:space="preserve">内其他头文件。</w:t>
      </w:r>
    </w:p>
    <w:p xmlns:a="http://schemas.openxmlformats.org/drawingml/2006/main" xmlns:pic="http://schemas.openxmlformats.org/drawingml/2006/picture">
      <w:pPr>
        <w:pStyle w:val="CaptionedFigure"/>
        <w:ind w:firstLine="0" w:left="0" w:right="0"/>
        <w:jc w:val="center"/>
      </w:pPr>
      <w:r>
        <w:drawing>
          <wp:inline>
            <wp:extent cx="4320000" cy="921176"/>
            <wp:effectExtent b="0" l="0" r="0" t="0"/>
            <wp:docPr descr="Linux UIO ipc-os.h 头文件依赖" title="" id="94" name="Picture"/>
            <a:graphic>
              <a:graphicData uri="http://schemas.openxmlformats.org/drawingml/2006/picture">
                <pic:pic>
                  <pic:nvPicPr>
                    <pic:cNvPr descr="cursor_tmp/files_32_svgs/6_2_03.svg" id="9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91"/>
                        </a:ext>
                      </a:extLst>
                    </a:blip>
                    <a:stretch>
                      <a:fillRect/>
                    </a:stretch>
                  </pic:blipFill>
                  <pic:spPr bwMode="auto">
                    <a:xfrm>
                      <a:off x="0" y="0"/>
                      <a:ext cx="4320000" cy="921176"/>
                    </a:xfrm>
                    <a:prstGeom prst="rect">
                      <a:avLst/>
                    </a:prstGeom>
                    <a:noFill/>
                    <a:ln w="9525">
                      <a:noFill/>
                      <a:headEnd/>
                      <a:tailEnd/>
                    </a:ln>
                  </pic:spPr>
                </pic:pic>
              </a:graphicData>
            </a:graphic>
          </wp:inline>
        </w:drawing>
      </w:r>
    </w:p>
    <w:p>
      <w:pPr>
        <w:pStyle w:val="ImageCaption"/>
      </w:pPr>
      <w:r>
        <w:t xml:space="preserve">Linux UIO ipc-os.h </w:t>
      </w:r>
      <w:r>
        <w:rPr>
          <w:rFonts w:hint="eastAsia"/>
        </w:rPr>
        <w:t xml:space="preserve">头文件依赖</w:t>
      </w:r>
    </w:p>
    <w:bookmarkEnd w:id="170"/>
    <w:bookmarkStart w:id="174" w:name="ipc-os.ccdev-用户侧"/>
    <w:p>
      <w:pPr>
        <w:pStyle w:val="3"/>
      </w:pPr>
      <w:r>
        <w:t>ipc-os.c（CDEV 用户侧）</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ipcs/mpu/os_cdev/ipc-os.c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CDEV </w:t>
      </w:r>
      <w:r>
        <w:rPr>
          <w:rFonts w:hint="eastAsia" w:ascii="Microsoft YaHei" w:hAnsi="Microsoft YaHei" w:eastAsia="微软雅黑"/>
          <w:b w:val="0"/>
          <w:sz w:val="22"/>
        </w:rPr>
        <w:t xml:space="preserve">用户侧代理。</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fcntl.h、unistd.h、stdio.h、sys/mman.h、sys/syscall.h、sys/ioctl.h、pthread.h、stdlib.h、dirent.h、ipc-os.h、ipc-hw.h、ipc-shm.h、ipc-cdev.h（与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ipcs/mpu/os_cdev/ipc-os.c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CaptionedFigure"/>
        <w:ind w:firstLine="0" w:left="0" w:right="0"/>
        <w:jc w:val="center"/>
      </w:pPr>
      <w:r>
        <w:drawing>
          <wp:inline>
            <wp:extent cx="1976601" cy="8863330"/>
            <wp:effectExtent b="0" l="0" r="0" t="0"/>
            <wp:docPr descr="Linux CDEV ipc-os.c 头文件依赖" title="" id="95" name="Picture"/>
            <a:graphic>
              <a:graphicData uri="http://schemas.openxmlformats.org/drawingml/2006/picture">
                <pic:pic>
                  <pic:nvPicPr>
                    <pic:cNvPr descr="cursor_tmp/files_32_svgs/6_2_04.svg" id="9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92"/>
                        </a:ext>
                      </a:extLst>
                    </a:blip>
                    <a:stretch>
                      <a:fillRect/>
                    </a:stretch>
                  </pic:blipFill>
                  <pic:spPr bwMode="auto">
                    <a:xfrm>
                      <a:off x="0" y="0"/>
                      <a:ext cx="1976601" cy="8863330"/>
                    </a:xfrm>
                    <a:prstGeom prst="rect">
                      <a:avLst/>
                    </a:prstGeom>
                    <a:noFill/>
                    <a:ln w="9525">
                      <a:noFill/>
                      <a:headEnd/>
                      <a:tailEnd/>
                    </a:ln>
                  </pic:spPr>
                </pic:pic>
              </a:graphicData>
            </a:graphic>
          </wp:inline>
        </w:drawing>
      </w:r>
    </w:p>
    <w:p>
      <w:pPr>
        <w:pStyle w:val="ImageCaption"/>
      </w:pPr>
      <w:r>
        <w:t xml:space="preserve">Linux CDEV ipc-os.c </w:t>
      </w:r>
      <w:r>
        <w:rPr>
          <w:rFonts w:hint="eastAsia"/>
        </w:rPr>
        <w:t xml:space="preserve">头文件依赖</w:t>
      </w:r>
    </w:p>
    <w:bookmarkEnd w:id="171"/>
    <w:bookmarkStart w:id="175" w:name="ipc-os.hcdev-用户侧"/>
    <w:p>
      <w:pPr>
        <w:pStyle w:val="3"/>
      </w:pPr>
      <w:r>
        <w:t>ipc-os.h（CDEV 用户侧）</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ipcs/mpu/os_cdev/ipc-os.h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CDEV </w:t>
      </w:r>
      <w:r>
        <w:rPr>
          <w:rFonts w:hint="eastAsia" w:ascii="Microsoft YaHei" w:hAnsi="Microsoft YaHei" w:eastAsia="微软雅黑"/>
          <w:b w:val="0"/>
          <w:sz w:val="22"/>
        </w:rPr>
        <w:t xml:space="preserve">用户侧</w:t>
      </w:r>
      <w:r>
        <w:rPr>
          <w:rFonts w:ascii="Microsoft YaHei" w:hAnsi="Microsoft YaHei" w:eastAsia="微软雅黑"/>
          <w:b w:val="0"/>
          <w:sz w:val="22"/>
        </w:rPr>
        <w:t xml:space="preserve"> OSAL </w:t>
      </w:r>
      <w:r>
        <w:rPr>
          <w:rFonts w:hint="eastAsia" w:ascii="Microsoft YaHei" w:hAnsi="Microsoft YaHei" w:eastAsia="微软雅黑"/>
          <w:b w:val="0"/>
          <w:sz w:val="22"/>
        </w:rPr>
        <w:t xml:space="preserve">头。</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errno.h、stdint.h、stdbool.h、string.h、stdio.h；无</w:t>
      </w:r>
      <w:r>
        <w:rPr>
          <w:rFonts w:ascii="Microsoft YaHei" w:hAnsi="Microsoft YaHei" w:eastAsia="微软雅黑"/>
          <w:b w:val="0"/>
          <w:sz w:val="22"/>
        </w:rPr>
        <w:t xml:space="preserve"> ipcs </w:t>
      </w:r>
      <w:r>
        <w:rPr>
          <w:rFonts w:hint="eastAsia" w:ascii="Microsoft YaHei" w:hAnsi="Microsoft YaHei" w:eastAsia="微软雅黑"/>
          <w:b w:val="0"/>
          <w:sz w:val="22"/>
        </w:rPr>
        <w:t xml:space="preserve">内其他头文件。</w:t>
      </w:r>
    </w:p>
    <w:p xmlns:a="http://schemas.openxmlformats.org/drawingml/2006/main" xmlns:pic="http://schemas.openxmlformats.org/drawingml/2006/picture">
      <w:pPr>
        <w:pStyle w:val="CaptionedFigure"/>
        <w:ind w:firstLine="0" w:left="0" w:right="0"/>
        <w:jc w:val="center"/>
      </w:pPr>
      <w:r>
        <w:drawing>
          <wp:inline>
            <wp:extent cx="4320000" cy="921176"/>
            <wp:effectExtent b="0" l="0" r="0" t="0"/>
            <wp:docPr descr="Linux CDEV ipc-os.h 头文件依赖" title="" id="96" name="Picture"/>
            <a:graphic>
              <a:graphicData uri="http://schemas.openxmlformats.org/drawingml/2006/picture">
                <pic:pic>
                  <pic:nvPicPr>
                    <pic:cNvPr descr="cursor_tmp/files_32_svgs/6_2_05.svg" id="9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91"/>
                        </a:ext>
                      </a:extLst>
                    </a:blip>
                    <a:stretch>
                      <a:fillRect/>
                    </a:stretch>
                  </pic:blipFill>
                  <pic:spPr bwMode="auto">
                    <a:xfrm>
                      <a:off x="0" y="0"/>
                      <a:ext cx="4320000" cy="921176"/>
                    </a:xfrm>
                    <a:prstGeom prst="rect">
                      <a:avLst/>
                    </a:prstGeom>
                    <a:noFill/>
                    <a:ln w="9525">
                      <a:noFill/>
                      <a:headEnd/>
                      <a:tailEnd/>
                    </a:ln>
                  </pic:spPr>
                </pic:pic>
              </a:graphicData>
            </a:graphic>
          </wp:inline>
        </w:drawing>
      </w:r>
    </w:p>
    <w:p>
      <w:pPr>
        <w:pStyle w:val="ImageCaption"/>
      </w:pPr>
      <w:r>
        <w:t xml:space="preserve">Linux CDEV ipc-os.h </w:t>
      </w:r>
      <w:r>
        <w:rPr>
          <w:rFonts w:hint="eastAsia"/>
        </w:rPr>
        <w:t xml:space="preserve">头文件依赖</w:t>
      </w:r>
    </w:p>
    <w:bookmarkEnd w:id="172"/>
    <w:bookmarkStart w:id="176" w:name="ipc-os.c全内核-osal"/>
    <w:p>
      <w:pPr>
        <w:pStyle w:val="3"/>
      </w:pPr>
      <w:r>
        <w:t>ipc-os.c（全内核 OSAL）</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ipcs/mpu/os_kernel/ipc-os.c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w:t>
      </w:r>
      <w:r>
        <w:rPr>
          <w:rFonts w:hint="eastAsia" w:ascii="Microsoft YaHei" w:hAnsi="Microsoft YaHei" w:eastAsia="微软雅黑"/>
          <w:b w:val="0"/>
          <w:sz w:val="22"/>
        </w:rPr>
        <w:t xml:space="preserve">全内核</w:t>
      </w:r>
      <w:r>
        <w:rPr>
          <w:rFonts w:ascii="Microsoft YaHei" w:hAnsi="Microsoft YaHei" w:eastAsia="微软雅黑"/>
          <w:b w:val="0"/>
          <w:sz w:val="22"/>
        </w:rPr>
        <w:t xml:space="preserve"> OSAL </w:t>
      </w:r>
      <w:r>
        <w:rPr>
          <w:rFonts w:hint="eastAsia" w:ascii="Microsoft YaHei" w:hAnsi="Microsoft YaHei" w:eastAsia="微软雅黑"/>
          <w:b w:val="0"/>
          <w:sz w:val="22"/>
        </w:rPr>
        <w:t xml:space="preserve">实现。</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linux/ioport.h、linux/io.h、linux/interrupt.h、linux/of_irq.h、linux/of_address.h、linux/version.h、ipc-os.h、ipc-hw.h、ipc-shm.h（与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ipcs/mpu/os_kernel/ipc-os.c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CaptionedFigure"/>
        <w:ind w:firstLine="0" w:left="0" w:right="0"/>
        <w:jc w:val="center"/>
      </w:pPr>
      <w:r>
        <w:drawing>
          <wp:inline>
            <wp:extent cx="3214679" cy="8863330"/>
            <wp:effectExtent b="0" l="0" r="0" t="0"/>
            <wp:docPr descr="Linux 全内核 ipc-os.c 头文件依赖" title="" id="97" name="Picture"/>
            <a:graphic>
              <a:graphicData uri="http://schemas.openxmlformats.org/drawingml/2006/picture">
                <pic:pic>
                  <pic:nvPicPr>
                    <pic:cNvPr descr="cursor_tmp/files_32_svgs/6_2_06.svg" id="9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93"/>
                        </a:ext>
                      </a:extLst>
                    </a:blip>
                    <a:stretch>
                      <a:fillRect/>
                    </a:stretch>
                  </pic:blipFill>
                  <pic:spPr bwMode="auto">
                    <a:xfrm>
                      <a:off x="0" y="0"/>
                      <a:ext cx="3214679" cy="8863330"/>
                    </a:xfrm>
                    <a:prstGeom prst="rect">
                      <a:avLst/>
                    </a:prstGeom>
                    <a:noFill/>
                    <a:ln w="9525">
                      <a:noFill/>
                      <a:headEnd/>
                      <a:tailEnd/>
                    </a:ln>
                  </pic:spPr>
                </pic:pic>
              </a:graphicData>
            </a:graphic>
          </wp:inline>
        </w:drawing>
      </w:r>
    </w:p>
    <w:p>
      <w:pPr>
        <w:pStyle w:val="ImageCaption"/>
      </w:pPr>
      <w:r>
        <w:t xml:space="preserve">Linux </w:t>
      </w:r>
      <w:r>
        <w:rPr>
          <w:rFonts w:hint="eastAsia"/>
        </w:rPr>
        <w:t xml:space="preserve">全内核</w:t>
      </w:r>
      <w:r>
        <w:t xml:space="preserve"> ipc-os.c </w:t>
      </w:r>
      <w:r>
        <w:rPr>
          <w:rFonts w:hint="eastAsia"/>
        </w:rPr>
        <w:t xml:space="preserve">头文件依赖</w:t>
      </w:r>
    </w:p>
    <w:bookmarkEnd w:id="173"/>
    <w:bookmarkStart w:id="177" w:name="ipc-os.h全内核-osal"/>
    <w:p>
      <w:pPr>
        <w:pStyle w:val="3"/>
      </w:pPr>
      <w:r>
        <w:t>ipc-os.h（全内核 OSAL）</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ipcs/mpu/os_kernel/ipc-os.h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w:t>
      </w:r>
      <w:r>
        <w:rPr>
          <w:rFonts w:hint="eastAsia" w:ascii="Microsoft YaHei" w:hAnsi="Microsoft YaHei" w:eastAsia="微软雅黑"/>
          <w:b w:val="0"/>
          <w:sz w:val="22"/>
        </w:rPr>
        <w:t xml:space="preserve">内核</w:t>
      </w:r>
      <w:r>
        <w:rPr>
          <w:rFonts w:ascii="Microsoft YaHei" w:hAnsi="Microsoft YaHei" w:eastAsia="微软雅黑"/>
          <w:b w:val="0"/>
          <w:sz w:val="22"/>
        </w:rPr>
        <w:t xml:space="preserve"> OSAL </w:t>
      </w:r>
      <w:r>
        <w:rPr>
          <w:rFonts w:hint="eastAsia" w:ascii="Microsoft YaHei" w:hAnsi="Microsoft YaHei" w:eastAsia="微软雅黑"/>
          <w:b w:val="0"/>
          <w:sz w:val="22"/>
        </w:rPr>
        <w:t xml:space="preserve">头。</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ascii="Microsoft YaHei" w:hAnsi="Microsoft YaHei" w:eastAsia="微软雅黑"/>
          <w:b w:val="0"/>
          <w:sz w:val="22"/>
        </w:rPr>
        <w:t xml:space="preserve">linux/module.h</w:t>
      </w:r>
    </w:p>
    <w:p xmlns:a="http://schemas.openxmlformats.org/drawingml/2006/main" xmlns:pic="http://schemas.openxmlformats.org/drawingml/2006/picture">
      <w:pPr>
        <w:pStyle w:val="CaptionedFigure"/>
        <w:ind w:firstLine="0" w:left="0" w:right="0"/>
        <w:jc w:val="center"/>
      </w:pPr>
      <w:r>
        <w:drawing>
          <wp:inline>
            <wp:extent cx="4320000" cy="2880000"/>
            <wp:effectExtent b="0" l="0" r="0" t="0"/>
            <wp:docPr descr="Linux 全内核 ipc-os.h 头文件依赖" title="" id="98" name="Picture"/>
            <a:graphic>
              <a:graphicData uri="http://schemas.openxmlformats.org/drawingml/2006/picture">
                <pic:pic>
                  <pic:nvPicPr>
                    <pic:cNvPr descr="cursor_tmp/files_32_svgs/6_2_07.svg" id="9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94"/>
                        </a:ext>
                      </a:extLst>
                    </a:blip>
                    <a:stretch>
                      <a:fillRect/>
                    </a:stretch>
                  </pic:blipFill>
                  <pic:spPr bwMode="auto">
                    <a:xfrm>
                      <a:off x="0" y="0"/>
                      <a:ext cx="4320000" cy="2880000"/>
                    </a:xfrm>
                    <a:prstGeom prst="rect">
                      <a:avLst/>
                    </a:prstGeom>
                    <a:noFill/>
                    <a:ln w="9525">
                      <a:noFill/>
                      <a:headEnd/>
                      <a:tailEnd/>
                    </a:ln>
                  </pic:spPr>
                </pic:pic>
              </a:graphicData>
            </a:graphic>
          </wp:inline>
        </w:drawing>
      </w:r>
    </w:p>
    <w:p>
      <w:pPr>
        <w:pStyle w:val="ImageCaption"/>
      </w:pPr>
      <w:r>
        <w:t xml:space="preserve">Linux </w:t>
      </w:r>
      <w:r>
        <w:rPr>
          <w:rFonts w:hint="eastAsia"/>
        </w:rPr>
        <w:t xml:space="preserve">全内核</w:t>
      </w:r>
      <w:r>
        <w:t xml:space="preserve"> ipc-os.h </w:t>
      </w:r>
      <w:r>
        <w:rPr>
          <w:rFonts w:hint="eastAsia"/>
        </w:rPr>
        <w:t xml:space="preserve">头文件依赖</w:t>
      </w:r>
    </w:p>
    <w:bookmarkEnd w:id="174"/>
    <w:bookmarkStart w:id="178" w:name="ipc-uio.c"/>
    <w:p>
      <w:pPr>
        <w:pStyle w:val="3"/>
      </w:pPr>
      <w:r>
        <w:t>ipc-uio.c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ipcs/mpu/os_kernel/ipc-uio.c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UIO </w:t>
      </w:r>
      <w:r>
        <w:rPr>
          <w:rFonts w:hint="eastAsia" w:ascii="Microsoft YaHei" w:hAnsi="Microsoft YaHei" w:eastAsia="微软雅黑"/>
          <w:b w:val="0"/>
          <w:sz w:val="22"/>
        </w:rPr>
        <w:t xml:space="preserve">内核</w:t>
      </w:r>
      <w:r>
        <w:rPr>
          <w:rFonts w:ascii="Microsoft YaHei" w:hAnsi="Microsoft YaHei" w:eastAsia="微软雅黑"/>
          <w:b w:val="0"/>
          <w:sz w:val="22"/>
        </w:rPr>
        <w:t xml:space="preserve"> Backend。</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linux/module.h、linux/platform_device.h、linux/mod_devicetable.h、linux/uio_driver.h、linux/cdev.h、ipc-shm.h、ipc-os.h、ipc-hw.h、ipc-uio.h（与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ipcs/mpu/os_kernel/ipc-uio.c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CaptionedFigure"/>
        <w:ind w:firstLine="0" w:left="0" w:right="0"/>
        <w:jc w:val="center"/>
      </w:pPr>
      <w:r>
        <w:drawing>
          <wp:inline>
            <wp:extent cx="3636538" cy="8863330"/>
            <wp:effectExtent b="0" l="0" r="0" t="0"/>
            <wp:docPr descr="Linux ipc-uio.c 头文件依赖" title="" id="99" name="Picture"/>
            <a:graphic>
              <a:graphicData uri="http://schemas.openxmlformats.org/drawingml/2006/picture">
                <pic:pic>
                  <pic:nvPicPr>
                    <pic:cNvPr descr="cursor_tmp/files_32_svgs/6_2_08.svg" id="9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95"/>
                        </a:ext>
                      </a:extLst>
                    </a:blip>
                    <a:stretch>
                      <a:fillRect/>
                    </a:stretch>
                  </pic:blipFill>
                  <pic:spPr bwMode="auto">
                    <a:xfrm>
                      <a:off x="0" y="0"/>
                      <a:ext cx="3636538" cy="8863330"/>
                    </a:xfrm>
                    <a:prstGeom prst="rect">
                      <a:avLst/>
                    </a:prstGeom>
                    <a:noFill/>
                    <a:ln w="9525">
                      <a:noFill/>
                      <a:headEnd/>
                      <a:tailEnd/>
                    </a:ln>
                  </pic:spPr>
                </pic:pic>
              </a:graphicData>
            </a:graphic>
          </wp:inline>
        </w:drawing>
      </w:r>
    </w:p>
    <w:p>
      <w:pPr>
        <w:pStyle w:val="ImageCaption"/>
      </w:pPr>
      <w:r>
        <w:t xml:space="preserve">Linux ipc-uio.c </w:t>
      </w:r>
      <w:r>
        <w:rPr>
          <w:rFonts w:hint="eastAsia"/>
        </w:rPr>
        <w:t xml:space="preserve">头文件依赖</w:t>
      </w:r>
    </w:p>
    <w:bookmarkEnd w:id="175"/>
    <w:bookmarkStart w:id="179" w:name="ipc-uio.h"/>
    <w:p>
      <w:pPr>
        <w:pStyle w:val="3"/>
      </w:pPr>
      <w:r>
        <w:t>ipc-uio.h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ipcs/mpu/os_kernel/ipc-uio.h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UIO </w:t>
      </w:r>
      <w:r>
        <w:rPr>
          <w:rFonts w:hint="eastAsia" w:ascii="Microsoft YaHei" w:hAnsi="Microsoft YaHei" w:eastAsia="微软雅黑"/>
          <w:b w:val="0"/>
          <w:sz w:val="22"/>
        </w:rPr>
        <w:t xml:space="preserve">命令与宏定义。</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本头文件无</w:t>
      </w:r>
      <w:r>
        <w:rPr>
          <w:rFonts w:ascii="Microsoft YaHei" w:hAnsi="Microsoft YaHei" w:eastAsia="微软雅黑"/>
          <w:b w:val="0"/>
          <w:sz w:val="22"/>
        </w:rPr>
        <w:t xml:space="preserve"> </w:t>
      </w:r>
      <w:r>
        <w:rPr>
          <w:rFonts w:hint="eastAsia" w:ascii="Microsoft YaHei" w:hAnsi="Microsoft YaHei" w:eastAsia="微软雅黑"/>
          <w:b w:val="0"/>
          <w:sz w:val="22"/>
        </w:rPr>
        <w:t xml:space="preserve">#include（UIO</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命令宏）。</w:t>
      </w:r>
    </w:p>
    <w:p xmlns:a="http://schemas.openxmlformats.org/drawingml/2006/main" xmlns:pic="http://schemas.openxmlformats.org/drawingml/2006/picture">
      <w:pPr>
        <w:pStyle w:val="CaptionedFigure"/>
        <w:ind w:firstLine="0" w:left="0" w:right="0"/>
        <w:jc w:val="center"/>
      </w:pPr>
      <w:r>
        <w:drawing>
          <wp:inline>
            <wp:extent cx="4320000" cy="820068"/>
            <wp:effectExtent b="0" l="0" r="0" t="0"/>
            <wp:docPr descr="Linux ipc-uio.h 头文件依赖" title="" id="100" name="Picture"/>
            <a:graphic>
              <a:graphicData uri="http://schemas.openxmlformats.org/drawingml/2006/picture">
                <pic:pic>
                  <pic:nvPicPr>
                    <pic:cNvPr descr="cursor_tmp/files_32_svgs/6_2_09.svg" id="10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96"/>
                        </a:ext>
                      </a:extLst>
                    </a:blip>
                    <a:stretch>
                      <a:fillRect/>
                    </a:stretch>
                  </pic:blipFill>
                  <pic:spPr bwMode="auto">
                    <a:xfrm>
                      <a:off x="0" y="0"/>
                      <a:ext cx="4320000" cy="820068"/>
                    </a:xfrm>
                    <a:prstGeom prst="rect">
                      <a:avLst/>
                    </a:prstGeom>
                    <a:noFill/>
                    <a:ln w="9525">
                      <a:noFill/>
                      <a:headEnd/>
                      <a:tailEnd/>
                    </a:ln>
                  </pic:spPr>
                </pic:pic>
              </a:graphicData>
            </a:graphic>
          </wp:inline>
        </w:drawing>
      </w:r>
    </w:p>
    <w:p>
      <w:pPr>
        <w:pStyle w:val="ImageCaption"/>
      </w:pPr>
      <w:r>
        <w:t xml:space="preserve">Linux ipc-uio.h </w:t>
      </w:r>
      <w:r>
        <w:rPr>
          <w:rFonts w:hint="eastAsia"/>
        </w:rPr>
        <w:t xml:space="preserve">头文件依赖</w:t>
      </w:r>
    </w:p>
    <w:bookmarkEnd w:id="176"/>
    <w:bookmarkStart w:id="180" w:name="ipc-cdev.c"/>
    <w:p>
      <w:pPr>
        <w:pStyle w:val="3"/>
      </w:pPr>
      <w:r>
        <w:t>ipc-cdev.c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ipcs/mpu/os_kernel/ipc-cdev.c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CDEV </w:t>
      </w:r>
      <w:r>
        <w:rPr>
          <w:rFonts w:hint="eastAsia" w:ascii="Microsoft YaHei" w:hAnsi="Microsoft YaHei" w:eastAsia="微软雅黑"/>
          <w:b w:val="0"/>
          <w:sz w:val="22"/>
        </w:rPr>
        <w:t xml:space="preserve">内核</w:t>
      </w:r>
      <w:r>
        <w:rPr>
          <w:rFonts w:ascii="Microsoft YaHei" w:hAnsi="Microsoft YaHei" w:eastAsia="微软雅黑"/>
          <w:b w:val="0"/>
          <w:sz w:val="22"/>
        </w:rPr>
        <w:t xml:space="preserve"> Backend。</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linux/module.h、linux/kernel.h、linux/fs.h、linux/cdev.h、linux/interrupt.h、linux/of_irq.h、linux/of_address.h、linux/wait.h、asm/errno.h、ipc-os.h、ipc-hw.h、ipc-shm.h、ipc-cdev.h（与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ipcs/mpu/os_kernel/ipc-cdev.c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CaptionedFigure"/>
        <w:ind w:firstLine="0" w:left="0" w:right="0"/>
        <w:jc w:val="center"/>
      </w:pPr>
      <w:r>
        <w:drawing>
          <wp:inline>
            <wp:extent cx="2282504" cy="8863330"/>
            <wp:effectExtent b="0" l="0" r="0" t="0"/>
            <wp:docPr descr="Linux ipc-cdev.c 头文件依赖" title="" id="101" name="Picture"/>
            <a:graphic>
              <a:graphicData uri="http://schemas.openxmlformats.org/drawingml/2006/picture">
                <pic:pic>
                  <pic:nvPicPr>
                    <pic:cNvPr descr="cursor_tmp/files_32_svgs/6_2_10.svg" id="10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97"/>
                        </a:ext>
                      </a:extLst>
                    </a:blip>
                    <a:stretch>
                      <a:fillRect/>
                    </a:stretch>
                  </pic:blipFill>
                  <pic:spPr bwMode="auto">
                    <a:xfrm>
                      <a:off x="0" y="0"/>
                      <a:ext cx="2282504" cy="8863330"/>
                    </a:xfrm>
                    <a:prstGeom prst="rect">
                      <a:avLst/>
                    </a:prstGeom>
                    <a:noFill/>
                    <a:ln w="9525">
                      <a:noFill/>
                      <a:headEnd/>
                      <a:tailEnd/>
                    </a:ln>
                  </pic:spPr>
                </pic:pic>
              </a:graphicData>
            </a:graphic>
          </wp:inline>
        </w:drawing>
      </w:r>
    </w:p>
    <w:p>
      <w:pPr>
        <w:pStyle w:val="ImageCaption"/>
      </w:pPr>
      <w:r>
        <w:t xml:space="preserve">Linux ipc-cdev.c </w:t>
      </w:r>
      <w:r>
        <w:rPr>
          <w:rFonts w:hint="eastAsia"/>
        </w:rPr>
        <w:t xml:space="preserve">头文件依赖</w:t>
      </w:r>
    </w:p>
    <w:bookmarkEnd w:id="177"/>
    <w:bookmarkStart w:id="181" w:name="ipc-cdev.h"/>
    <w:p>
      <w:pPr>
        <w:pStyle w:val="3"/>
      </w:pPr>
      <w:r>
        <w:t>ipc-cdev.h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ipcs/mpu/os_kernel/ipc-cdev.h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CDEV ioctl </w:t>
      </w:r>
      <w:r>
        <w:rPr>
          <w:rFonts w:hint="eastAsia" w:ascii="Microsoft YaHei" w:hAnsi="Microsoft YaHei" w:eastAsia="微软雅黑"/>
          <w:b w:val="0"/>
          <w:sz w:val="22"/>
        </w:rPr>
        <w:t xml:space="preserve">定义。</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ascii="Microsoft YaHei" w:hAnsi="Microsoft YaHei" w:eastAsia="微软雅黑"/>
          <w:b w:val="0"/>
          <w:sz w:val="22"/>
        </w:rPr>
        <w:t xml:space="preserve">linux/ioctl.h、sys/ioctl.h</w:t>
      </w:r>
    </w:p>
    <w:p xmlns:a="http://schemas.openxmlformats.org/drawingml/2006/main" xmlns:pic="http://schemas.openxmlformats.org/drawingml/2006/picture">
      <w:pPr>
        <w:pStyle w:val="CaptionedFigure"/>
        <w:ind w:firstLine="0" w:left="0" w:right="0"/>
        <w:jc w:val="center"/>
      </w:pPr>
      <w:r>
        <w:drawing>
          <wp:inline>
            <wp:extent cx="4320000" cy="2053770"/>
            <wp:effectExtent b="0" l="0" r="0" t="0"/>
            <wp:docPr descr="Linux ipc-cdev.h 头文件依赖" title="" id="102" name="Picture"/>
            <a:graphic>
              <a:graphicData uri="http://schemas.openxmlformats.org/drawingml/2006/picture">
                <pic:pic>
                  <pic:nvPicPr>
                    <pic:cNvPr descr="cursor_tmp/files_32_svgs/6_2_11.svg" id="10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98"/>
                        </a:ext>
                      </a:extLst>
                    </a:blip>
                    <a:stretch>
                      <a:fillRect/>
                    </a:stretch>
                  </pic:blipFill>
                  <pic:spPr bwMode="auto">
                    <a:xfrm>
                      <a:off x="0" y="0"/>
                      <a:ext cx="4320000" cy="2053770"/>
                    </a:xfrm>
                    <a:prstGeom prst="rect">
                      <a:avLst/>
                    </a:prstGeom>
                    <a:noFill/>
                    <a:ln w="9525">
                      <a:noFill/>
                      <a:headEnd/>
                      <a:tailEnd/>
                    </a:ln>
                  </pic:spPr>
                </pic:pic>
              </a:graphicData>
            </a:graphic>
          </wp:inline>
        </w:drawing>
      </w:r>
    </w:p>
    <w:p>
      <w:pPr>
        <w:pStyle w:val="ImageCaption"/>
      </w:pPr>
      <w:r>
        <w:t xml:space="preserve">Linux ipc-cdev.h </w:t>
      </w:r>
      <w:r>
        <w:rPr>
          <w:rFonts w:hint="eastAsia"/>
        </w:rPr>
        <w:t xml:space="preserve">头文件依赖</w:t>
      </w:r>
    </w:p>
    <w:bookmarkEnd w:id="178"/>
    <w:bookmarkStart w:id="182" w:name="ipc-hw.c-1"/>
    <w:p>
      <w:pPr>
        <w:pStyle w:val="3"/>
      </w:pPr>
      <w:r>
        <w:t>ipc-hw.c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ipcs/mpu/hw/c1/ipc-hw.c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Drv_Ipcs_Hal_Cmp / Linux HAL </w:t>
      </w:r>
      <w:r>
        <w:rPr>
          <w:rFonts w:hint="eastAsia" w:ascii="Microsoft YaHei" w:hAnsi="Microsoft YaHei" w:eastAsia="微软雅黑"/>
          <w:b w:val="0"/>
          <w:sz w:val="22"/>
        </w:rPr>
        <w:t xml:space="preserve">实现。</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linux/io.h、ipc-shm.h、ipc-os.h、ipc-hw.h、ipc-hw-platform.h（与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ipcs/mpu/hw/c1/ipc-hw.c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CaptionedFigure"/>
        <w:ind w:firstLine="0" w:left="0" w:right="0"/>
        <w:jc w:val="center"/>
      </w:pPr>
      <w:r>
        <w:drawing>
          <wp:inline>
            <wp:extent cx="4320000" cy="6019928"/>
            <wp:effectExtent b="0" l="0" r="0" t="0"/>
            <wp:docPr descr="Linux ipc-hw.c 头文件依赖" title="" id="103" name="Picture"/>
            <a:graphic>
              <a:graphicData uri="http://schemas.openxmlformats.org/drawingml/2006/picture">
                <pic:pic>
                  <pic:nvPicPr>
                    <pic:cNvPr descr="cursor_tmp/files_32_svgs/6_2_12.svg" id="10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99"/>
                        </a:ext>
                      </a:extLst>
                    </a:blip>
                    <a:stretch>
                      <a:fillRect/>
                    </a:stretch>
                  </pic:blipFill>
                  <pic:spPr bwMode="auto">
                    <a:xfrm>
                      <a:off x="0" y="0"/>
                      <a:ext cx="4320000" cy="6019928"/>
                    </a:xfrm>
                    <a:prstGeom prst="rect">
                      <a:avLst/>
                    </a:prstGeom>
                    <a:noFill/>
                    <a:ln w="9525">
                      <a:noFill/>
                      <a:headEnd/>
                      <a:tailEnd/>
                    </a:ln>
                  </pic:spPr>
                </pic:pic>
              </a:graphicData>
            </a:graphic>
          </wp:inline>
        </w:drawing>
      </w:r>
    </w:p>
    <w:p>
      <w:pPr>
        <w:pStyle w:val="ImageCaption"/>
      </w:pPr>
      <w:r>
        <w:t xml:space="preserve">Linux ipc-hw.c </w:t>
      </w:r>
      <w:r>
        <w:rPr>
          <w:rFonts w:hint="eastAsia"/>
        </w:rPr>
        <w:t xml:space="preserve">头文件依赖</w:t>
      </w:r>
    </w:p>
    <w:bookmarkEnd w:id="179"/>
    <w:bookmarkStart w:id="183" w:name="ipc-hw-platform.h-1"/>
    <w:p>
      <w:pPr>
        <w:pStyle w:val="3"/>
      </w:pPr>
      <w:r>
        <w:t>ipc-hw-platform.h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ipcs/mpu/hw/c1/ipc-hw-platform.h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Drv_Ipcs_Hal_Cmp / Linux </w:t>
      </w:r>
      <w:r>
        <w:rPr>
          <w:rFonts w:hint="eastAsia" w:ascii="Microsoft YaHei" w:hAnsi="Microsoft YaHei" w:eastAsia="微软雅黑"/>
          <w:b w:val="0"/>
          <w:sz w:val="22"/>
        </w:rPr>
        <w:t xml:space="preserve">平台定义。</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本头文件无</w:t>
      </w:r>
      <w:r>
        <w:rPr>
          <w:rFonts w:ascii="Microsoft YaHei" w:hAnsi="Microsoft YaHei" w:eastAsia="微软雅黑"/>
          <w:b w:val="0"/>
          <w:sz w:val="22"/>
        </w:rPr>
        <w:t xml:space="preserve"> </w:t>
      </w:r>
      <w:r>
        <w:rPr>
          <w:rFonts w:hint="eastAsia" w:ascii="Microsoft YaHei" w:hAnsi="Microsoft YaHei" w:eastAsia="微软雅黑"/>
          <w:b w:val="0"/>
          <w:sz w:val="22"/>
        </w:rPr>
        <w:t xml:space="preserve">#include（核索引与</w:t>
      </w:r>
      <w:r>
        <w:rPr>
          <w:rFonts w:ascii="Microsoft YaHei" w:hAnsi="Microsoft YaHei" w:eastAsia="微软雅黑"/>
          <w:b w:val="0"/>
          <w:sz w:val="22"/>
        </w:rPr>
        <w:t xml:space="preserve"> MSCM </w:t>
      </w:r>
      <w:r>
        <w:rPr>
          <w:rFonts w:hint="eastAsia" w:ascii="Microsoft YaHei" w:hAnsi="Microsoft YaHei" w:eastAsia="微软雅黑"/>
          <w:b w:val="0"/>
          <w:sz w:val="22"/>
        </w:rPr>
        <w:t xml:space="preserve">寄存器布局宏）。</w:t>
      </w:r>
    </w:p>
    <w:p xmlns:a="http://schemas.openxmlformats.org/drawingml/2006/main" xmlns:pic="http://schemas.openxmlformats.org/drawingml/2006/picture">
      <w:pPr>
        <w:pStyle w:val="CaptionedFigure"/>
        <w:ind w:firstLine="0" w:left="0" w:right="0"/>
        <w:jc w:val="center"/>
      </w:pPr>
      <w:r>
        <w:drawing>
          <wp:inline>
            <wp:extent cx="4320000" cy="462562"/>
            <wp:effectExtent b="0" l="0" r="0" t="0"/>
            <wp:docPr descr="Linux ipc-hw-platform.h 头文件依赖" title="" id="104" name="Picture"/>
            <a:graphic>
              <a:graphicData uri="http://schemas.openxmlformats.org/drawingml/2006/picture">
                <pic:pic>
                  <pic:nvPicPr>
                    <pic:cNvPr descr="cursor_tmp/files_32_svgs/6_2_13.svg" id="10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00"/>
                        </a:ext>
                      </a:extLst>
                    </a:blip>
                    <a:stretch>
                      <a:fillRect/>
                    </a:stretch>
                  </pic:blipFill>
                  <pic:spPr bwMode="auto">
                    <a:xfrm>
                      <a:off x="0" y="0"/>
                      <a:ext cx="4320000" cy="462562"/>
                    </a:xfrm>
                    <a:prstGeom prst="rect">
                      <a:avLst/>
                    </a:prstGeom>
                    <a:noFill/>
                    <a:ln w="9525">
                      <a:noFill/>
                      <a:headEnd/>
                      <a:tailEnd/>
                    </a:ln>
                  </pic:spPr>
                </pic:pic>
              </a:graphicData>
            </a:graphic>
          </wp:inline>
        </w:drawing>
      </w:r>
    </w:p>
    <w:p>
      <w:pPr>
        <w:pStyle w:val="ImageCaption"/>
      </w:pPr>
      <w:r>
        <w:t xml:space="preserve">Linux ipc-hw-platform.h </w:t>
      </w:r>
      <w:r>
        <w:rPr>
          <w:rFonts w:hint="eastAsia"/>
        </w:rPr>
        <w:t xml:space="preserve">头文件依赖</w:t>
      </w:r>
    </w:p>
    <w:bookmarkEnd w:id="180"/>
    <w:bookmarkStart w:id="184" w:name="ipc-hw.h-1"/>
    <w:p>
      <w:pPr>
        <w:pStyle w:val="3"/>
      </w:pPr>
      <w:r>
        <w:t>ipc-hw.h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ipcs/mpu/hw/ipc-hw.h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Drv_Ipcs_Hal_Cmp / HAL API </w:t>
      </w:r>
      <w:r>
        <w:rPr>
          <w:rFonts w:hint="eastAsia" w:ascii="Microsoft YaHei" w:hAnsi="Microsoft YaHei" w:eastAsia="微软雅黑"/>
          <w:b w:val="0"/>
          <w:sz w:val="22"/>
        </w:rPr>
        <w:t xml:space="preserve">声明（Linux</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构建包含路径）。</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本头文件无</w:t>
      </w:r>
      <w:r>
        <w:rPr>
          <w:rFonts w:ascii="Microsoft YaHei" w:hAnsi="Microsoft YaHei" w:eastAsia="微软雅黑"/>
          <w:b w:val="0"/>
          <w:sz w:val="22"/>
        </w:rPr>
        <w:t xml:space="preserve"> </w:t>
      </w:r>
      <w:r>
        <w:rPr>
          <w:rFonts w:hint="eastAsia" w:ascii="Microsoft YaHei" w:hAnsi="Microsoft YaHei" w:eastAsia="微软雅黑"/>
          <w:b w:val="0"/>
          <w:sz w:val="22"/>
        </w:rPr>
        <w:t xml:space="preserve">#include（HAL</w:t>
      </w:r>
      <w:r>
        <w:rPr>
          <w:rFonts w:ascii="Microsoft YaHei" w:hAnsi="Microsoft YaHei" w:eastAsia="微软雅黑"/>
          <w:b w:val="0"/>
          <w:sz w:val="22"/>
        </w:rPr>
        <w:t xml:space="preserve"> API </w:t>
      </w:r>
      <w:r>
        <w:rPr>
          <w:rFonts w:hint="eastAsia" w:ascii="Microsoft YaHei" w:hAnsi="Microsoft YaHei" w:eastAsia="微软雅黑"/>
          <w:b w:val="0"/>
          <w:sz w:val="22"/>
        </w:rPr>
        <w:t xml:space="preserve">声明）。</w:t>
      </w:r>
    </w:p>
    <w:p xmlns:a="http://schemas.openxmlformats.org/drawingml/2006/main" xmlns:pic="http://schemas.openxmlformats.org/drawingml/2006/picture">
      <w:pPr>
        <w:pStyle w:val="CaptionedFigure"/>
        <w:ind w:firstLine="0" w:left="0" w:right="0"/>
        <w:jc w:val="center"/>
      </w:pPr>
      <w:r>
        <w:drawing>
          <wp:inline>
            <wp:extent cx="4320000" cy="552328"/>
            <wp:effectExtent b="0" l="0" r="0" t="0"/>
            <wp:docPr descr="Linux ipc-hw.h 头文件依赖" title="" id="105" name="Picture"/>
            <a:graphic>
              <a:graphicData uri="http://schemas.openxmlformats.org/drawingml/2006/picture">
                <pic:pic>
                  <pic:nvPicPr>
                    <pic:cNvPr descr="cursor_tmp/files_32_svgs/6_2_14.svg" id="10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01"/>
                        </a:ext>
                      </a:extLst>
                    </a:blip>
                    <a:stretch>
                      <a:fillRect/>
                    </a:stretch>
                  </pic:blipFill>
                  <pic:spPr bwMode="auto">
                    <a:xfrm>
                      <a:off x="0" y="0"/>
                      <a:ext cx="4320000" cy="552328"/>
                    </a:xfrm>
                    <a:prstGeom prst="rect">
                      <a:avLst/>
                    </a:prstGeom>
                    <a:noFill/>
                    <a:ln w="9525">
                      <a:noFill/>
                      <a:headEnd/>
                      <a:tailEnd/>
                    </a:ln>
                  </pic:spPr>
                </pic:pic>
              </a:graphicData>
            </a:graphic>
          </wp:inline>
        </w:drawing>
      </w:r>
    </w:p>
    <w:p>
      <w:pPr>
        <w:pStyle w:val="ImageCaption"/>
      </w:pPr>
      <w:r>
        <w:t xml:space="preserve">Linux ipc-hw.h </w:t>
      </w:r>
      <w:r>
        <w:rPr>
          <w:rFonts w:hint="eastAsia"/>
        </w:rPr>
        <w:t xml:space="preserve">头文件依赖</w:t>
      </w:r>
    </w:p>
    <w:bookmarkEnd w:id="181"/>
    <w:bookmarkEnd w:id="182"/>
    <w:bookmarkStart w:id="185" w:name="swu_ipcs_linux_os_kern-软件单元设计"/>
    <w:p>
      <w:pPr>
        <w:pStyle w:val="21"/>
      </w:pPr>
      <w:r>
        <w:t>SWU_IPCS_LINUX_OS_KERN 软件单元设计</w:t>
      </w:r>
    </w:p>
    <w:p>
      <w:pPr>
        <w:pStyle w:val="FirstParagraph"/>
        <w:spacing w:before="0" w:after="0"/>
        <w:ind w:firstLine="0" w:left="0" w:right="0"/>
      </w:pPr>
      <w:r>
        <w:rPr>
          <w:rFonts w:hint="eastAsia" w:ascii="Microsoft YaHei" w:hAnsi="Microsoft YaHei" w:eastAsia="微软雅黑"/>
          <w:b w:val="0"/>
          <w:sz w:val="22"/>
        </w:rPr>
        <w:t xml:space="preserve">源码：</w:t>
      </w:r>
      <w:r>
        <w:rPr>
          <w:rStyle w:val="VerbatimChar"/>
          <w:rFonts w:ascii="Microsoft YaHei" w:hAnsi="Microsoft YaHei" w:eastAsia="微软雅黑"/>
          <w:b w:val="0"/>
          <w:sz w:val="22"/>
        </w:rPr>
        <w:t xml:space="preserve">ipcs/mpu/os_kernel/ipc-os.c</w:t>
      </w:r>
      <w:r>
        <w:rPr>
          <w:rFonts w:hint="eastAsia" w:ascii="Microsoft YaHei" w:hAnsi="Microsoft YaHei" w:eastAsia="微软雅黑"/>
          <w:b w:val="0"/>
          <w:sz w:val="22"/>
        </w:rPr>
        <w:t xml:space="preserve">。全内核部署变体</w:t>
      </w:r>
      <w:r>
        <w:rPr>
          <w:rFonts w:hint="eastAsia" w:ascii="Microsoft YaHei" w:hAnsi="Microsoft YaHei" w:eastAsia="微软雅黑"/>
          <w:b w:val="0"/>
          <w:bCs/>
          <w:sz w:val="22"/>
        </w:rPr>
        <w:t xml:space="preserve">无用户侧代理</w:t>
      </w:r>
      <w:r>
        <w:rPr>
          <w:rFonts w:hint="eastAsia" w:ascii="Microsoft YaHei" w:hAnsi="Microsoft YaHei" w:eastAsia="微软雅黑"/>
          <w:b w:val="0"/>
          <w:sz w:val="22"/>
        </w:rPr>
        <w:t xml:space="preserve">，OSAL</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仅内核侧实现；HAL</w:t>
      </w:r>
      <w:r>
        <w:rPr>
          <w:rFonts w:ascii="Microsoft YaHei" w:hAnsi="Microsoft YaHei" w:eastAsia="微软雅黑"/>
          <w:b w:val="0"/>
          <w:sz w:val="22"/>
        </w:rPr>
        <w:t xml:space="preserve"> </w:t>
      </w:r>
      <w:r>
        <w:rPr>
          <w:rFonts w:hint="eastAsia" w:ascii="Microsoft YaHei" w:hAnsi="Microsoft YaHei" w:eastAsia="微软雅黑"/>
          <w:b w:val="0"/>
          <w:sz w:val="22"/>
        </w:rPr>
        <w:t xml:space="preserve">见</w:t>
      </w:r>
      <w:r>
        <w:rPr>
          <w:rFonts w:ascii="Microsoft YaHei" w:hAnsi="Microsoft YaHei" w:eastAsia="微软雅黑"/>
          <w:b w:val="0"/>
          <w:sz w:val="22"/>
        </w:rPr>
        <w:t xml:space="preserve"> §6.8。</w:t>
      </w:r>
    </w:p>
    <w:bookmarkStart w:id="186" w:name="ipcsshmsoftirq-3"/>
    <w:p>
      <w:pPr>
        <w:pStyle w:val="3"/>
      </w:pPr>
      <w:r>
        <w:t>ipcsShmSoftirq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延迟收包处理，遍历实例并调用上层 rx_cb，完成后重新使能 IRQ。</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void ipcsShmSoftirq(unsigned long arg)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arg</w:t>
            </w:r>
          </w:p>
        </w:tc>
        <w:tc>
          <w:tcPr>
            <w:tcW w:type="dxa" w:w="1805"/>
          </w:tcPr>
          <w:p>
            <w:r>
              <w:rPr>
                <w:rFonts w:ascii="Microsoft YaHei" w:hAnsi="Microsoft YaHei" w:eastAsia="微软雅黑"/>
                <w:b w:val="0"/>
                <w:sz w:val="20"/>
              </w:rPr>
              <w:t>unsigned long arg</w:t>
            </w:r>
          </w:p>
        </w:tc>
        <w:tc>
          <w:tcPr>
            <w:tcW w:type="dxa" w:w="1805"/>
          </w:tcPr>
          <w:p>
            <w:r>
              <w:rPr>
                <w:rFonts w:ascii="Microsoft YaHei" w:hAnsi="Microsoft YaHei" w:eastAsia="微软雅黑"/>
                <w:b w:val="0"/>
                <w:sz w:val="20"/>
              </w:rPr>
              <w:t>[IN] arg</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6585477"/>
            <wp:effectExtent b="0" l="0" r="0" t="0"/>
            <wp:docPr descr="6.3.1 ipcsShmSoftirq processing flow" title="" id="106" name="Picture"/>
            <a:graphic>
              <a:graphicData uri="http://schemas.openxmlformats.org/drawingml/2006/picture">
                <pic:pic>
                  <pic:nvPicPr>
                    <pic:cNvPr descr="cursor_tmp/flow_svgs/linux_6_3_1_ipcsShmSoftirq.svg" id="10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0"/>
                        </a:ext>
                      </a:extLst>
                    </a:blip>
                    <a:stretch>
                      <a:fillRect/>
                    </a:stretch>
                  </pic:blipFill>
                  <pic:spPr bwMode="auto">
                    <a:xfrm>
                      <a:off x="0" y="0"/>
                      <a:ext cx="4320000" cy="6585477"/>
                    </a:xfrm>
                    <a:prstGeom prst="rect">
                      <a:avLst/>
                    </a:prstGeom>
                    <a:noFill/>
                    <a:ln w="9525">
                      <a:noFill/>
                      <a:headEnd/>
                      <a:tailEnd/>
                    </a:ln>
                  </pic:spPr>
                </pic:pic>
              </a:graphicData>
            </a:graphic>
          </wp:inline>
        </w:drawing>
      </w:r>
    </w:p>
    <w:p>
      <w:pPr>
        <w:pStyle w:val="ImageCaption"/>
      </w:pPr>
      <w:r>
        <w:t xml:space="preserve">6.3.1 ipcsShmSoftirq processing flow</w:t>
      </w:r>
    </w:p>
    <w:bookmarkEnd w:id="183"/>
    <w:bookmarkStart w:id="187" w:name="ipcsshmhardirq-3"/>
    <w:p>
      <w:pPr>
        <w:pStyle w:val="3"/>
      </w:pPr>
      <w:r>
        <w:t>ipcsShmHardirq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硬中断处理，禁止并清除远端通知，中断后续处理交给 tasklet 或等待队列。</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irqreturn_t ipcsShmHardirq(int irq, void *dev)</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irq</w:t>
            </w:r>
          </w:p>
        </w:tc>
        <w:tc>
          <w:tcPr>
            <w:tcW w:type="dxa" w:w="1805"/>
          </w:tcPr>
          <w:p>
            <w:r>
              <w:rPr>
                <w:rFonts w:ascii="Microsoft YaHei" w:hAnsi="Microsoft YaHei" w:eastAsia="微软雅黑"/>
                <w:b w:val="0"/>
                <w:sz w:val="20"/>
              </w:rPr>
              <w:t>int irq</w:t>
            </w:r>
          </w:p>
        </w:tc>
        <w:tc>
          <w:tcPr>
            <w:tcW w:type="dxa" w:w="1805"/>
          </w:tcPr>
          <w:p>
            <w:r>
              <w:rPr>
                <w:rFonts w:ascii="Microsoft YaHei" w:hAnsi="Microsoft YaHei" w:eastAsia="微软雅黑"/>
                <w:b w:val="0"/>
                <w:sz w:val="20"/>
              </w:rPr>
              <w:t>[IN] irq</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dev</w:t>
            </w:r>
          </w:p>
        </w:tc>
        <w:tc>
          <w:tcPr>
            <w:tcW w:type="dxa" w:w="1805"/>
          </w:tcPr>
          <w:p>
            <w:r>
              <w:rPr>
                <w:rFonts w:ascii="Microsoft YaHei" w:hAnsi="Microsoft YaHei" w:eastAsia="微软雅黑"/>
                <w:b w:val="0"/>
                <w:sz w:val="20"/>
              </w:rPr>
              <w:t>void *dev</w:t>
            </w:r>
          </w:p>
        </w:tc>
        <w:tc>
          <w:tcPr>
            <w:tcW w:type="dxa" w:w="1805"/>
          </w:tcPr>
          <w:p>
            <w:r>
              <w:rPr>
                <w:rFonts w:ascii="Microsoft YaHei" w:hAnsi="Microsoft YaHei" w:eastAsia="微软雅黑"/>
                <w:b w:val="0"/>
                <w:sz w:val="20"/>
              </w:rPr>
              <w:t>[IN] dev</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irqreturn_t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5769351"/>
            <wp:effectExtent b="0" l="0" r="0" t="0"/>
            <wp:docPr descr="6.3.2 ipcsShmHardirq processing flow" title="" id="107" name="Picture"/>
            <a:graphic>
              <a:graphicData uri="http://schemas.openxmlformats.org/drawingml/2006/picture">
                <pic:pic>
                  <pic:nvPicPr>
                    <pic:cNvPr descr="cursor_tmp/flow_svgs/linux_6_3_2_ipcsShmHardirq.svg" id="10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1"/>
                        </a:ext>
                      </a:extLst>
                    </a:blip>
                    <a:stretch>
                      <a:fillRect/>
                    </a:stretch>
                  </pic:blipFill>
                  <pic:spPr bwMode="auto">
                    <a:xfrm>
                      <a:off x="0" y="0"/>
                      <a:ext cx="4320000" cy="5769351"/>
                    </a:xfrm>
                    <a:prstGeom prst="rect">
                      <a:avLst/>
                    </a:prstGeom>
                    <a:noFill/>
                    <a:ln w="9525">
                      <a:noFill/>
                      <a:headEnd/>
                      <a:tailEnd/>
                    </a:ln>
                  </pic:spPr>
                </pic:pic>
              </a:graphicData>
            </a:graphic>
          </wp:inline>
        </w:drawing>
      </w:r>
    </w:p>
    <w:p>
      <w:pPr>
        <w:pStyle w:val="ImageCaption"/>
      </w:pPr>
      <w:r>
        <w:t xml:space="preserve">6.3.2 ipcsShmHardirq processing flow</w:t>
      </w:r>
    </w:p>
    <w:bookmarkEnd w:id="184"/>
    <w:bookmarkStart w:id="188" w:name="ipcsosinit-3"/>
    <w:p>
      <w:pPr>
        <w:pStyle w:val="3"/>
      </w:pPr>
      <w:r>
        <w:t>ipcsOsInit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初始化指定实例的 Linux OSAL 资源，建立共享内存映射、记录回调并配置接收中断。</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ipcsOsInit(const uint8_t instance, const struct IPCS_SHM_CFG_TYPE *cfg, int (*rx_cb)(const uint8_t, int))</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*cfg</w:t>
            </w:r>
          </w:p>
        </w:tc>
        <w:tc>
          <w:tcPr>
            <w:tcW w:type="dxa" w:w="1805"/>
          </w:tcPr>
          <w:p>
            <w:r>
              <w:rPr>
                <w:rFonts w:ascii="Microsoft YaHei" w:hAnsi="Microsoft YaHei" w:eastAsia="微软雅黑"/>
                <w:b w:val="0"/>
                <w:sz w:val="20"/>
              </w:rPr>
              <w:t>[IN] cfg</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rx_cb</w:t>
            </w:r>
          </w:p>
        </w:tc>
        <w:tc>
          <w:tcPr>
            <w:tcW w:type="dxa" w:w="1805"/>
          </w:tcPr>
          <w:p>
            <w:r>
              <w:rPr>
                <w:rFonts w:ascii="Microsoft YaHei" w:hAnsi="Microsoft YaHei" w:eastAsia="微软雅黑"/>
                <w:b w:val="0"/>
                <w:sz w:val="20"/>
              </w:rPr>
              <w:t>int (*rx_cb)(const uint8_t, int)</w:t>
            </w:r>
          </w:p>
        </w:tc>
        <w:tc>
          <w:tcPr>
            <w:tcW w:type="dxa" w:w="1805"/>
          </w:tcPr>
          <w:p>
            <w:r>
              <w:rPr>
                <w:rFonts w:ascii="Microsoft YaHei" w:hAnsi="Microsoft YaHei" w:eastAsia="微软雅黑"/>
                <w:b w:val="0"/>
                <w:sz w:val="20"/>
              </w:rPr>
              <w:t>[IN] rx_cb</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2308334" cy="8863330"/>
            <wp:effectExtent b="0" l="0" r="0" t="0"/>
            <wp:docPr descr="6.3.3 ipcsOsInit processing flow" title="" id="108" name="Picture"/>
            <a:graphic>
              <a:graphicData uri="http://schemas.openxmlformats.org/drawingml/2006/picture">
                <pic:pic>
                  <pic:nvPicPr>
                    <pic:cNvPr descr="cursor_tmp/flow_svgs/linux_6_3_3_ipcsOsInit.svg" id="10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77"/>
                        </a:ext>
                      </a:extLst>
                    </a:blip>
                    <a:stretch>
                      <a:fillRect/>
                    </a:stretch>
                  </pic:blipFill>
                  <pic:spPr bwMode="auto">
                    <a:xfrm>
                      <a:off x="0" y="0"/>
                      <a:ext cx="2308334" cy="8863330"/>
                    </a:xfrm>
                    <a:prstGeom prst="rect">
                      <a:avLst/>
                    </a:prstGeom>
                    <a:noFill/>
                    <a:ln w="9525">
                      <a:noFill/>
                      <a:headEnd/>
                      <a:tailEnd/>
                    </a:ln>
                  </pic:spPr>
                </pic:pic>
              </a:graphicData>
            </a:graphic>
          </wp:inline>
        </w:drawing>
      </w:r>
    </w:p>
    <w:p>
      <w:pPr>
        <w:pStyle w:val="ImageCaption"/>
      </w:pPr>
      <w:r>
        <w:t xml:space="preserve">6.3.3 ipcsOsInit processing flow</w:t>
      </w:r>
    </w:p>
    <w:bookmarkEnd w:id="185"/>
    <w:bookmarkStart w:id="189" w:name="ipcsosfree-3"/>
    <w:p>
      <w:pPr>
        <w:pStyle w:val="3"/>
      </w:pPr>
      <w:r>
        <w:t>ipcsOsFree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释放指定实例 OSAL 资源，关闭线程/设备、解除映射并清理状态。</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ipcsOsFree(const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8820000"/>
            <wp:effectExtent b="0" l="0" r="0" t="0"/>
            <wp:docPr descr="6.3.4 ipcsOsFree processing flow" title="" id="109" name="Picture"/>
            <a:graphic>
              <a:graphicData uri="http://schemas.openxmlformats.org/drawingml/2006/picture">
                <pic:pic>
                  <pic:nvPicPr>
                    <pic:cNvPr descr="cursor_tmp/flow_svgs/linux_6_3_4_ipcsOsFree.svg" id="10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3"/>
                        </a:ext>
                      </a:extLst>
                    </a:blip>
                    <a:stretch>
                      <a:fillRect/>
                    </a:stretch>
                  </pic:blipFill>
                  <pic:spPr bwMode="auto">
                    <a:xfrm>
                      <a:off x="0" y="0"/>
                      <a:ext cx="4320000" cy="8820000"/>
                    </a:xfrm>
                    <a:prstGeom prst="rect">
                      <a:avLst/>
                    </a:prstGeom>
                    <a:noFill/>
                    <a:ln w="9525">
                      <a:noFill/>
                      <a:headEnd/>
                      <a:tailEnd/>
                    </a:ln>
                  </pic:spPr>
                </pic:pic>
              </a:graphicData>
            </a:graphic>
          </wp:inline>
        </w:drawing>
      </w:r>
    </w:p>
    <w:p>
      <w:pPr>
        <w:pStyle w:val="ImageCaption"/>
      </w:pPr>
      <w:r>
        <w:t xml:space="preserve">6.3.4 ipcsOsFree processing flow</w:t>
      </w:r>
    </w:p>
    <w:bookmarkEnd w:id="186"/>
    <w:bookmarkStart w:id="190" w:name="ipcsosgetlocalshm-3"/>
    <w:p>
      <w:pPr>
        <w:pStyle w:val="3"/>
      </w:pPr>
      <w:r>
        <w:t>ipcsOsGetLocalShm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返回本地共享内存虚拟地址。</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ipcsOsGetLocalShm(const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484000"/>
            <wp:effectExtent b="0" l="0" r="0" t="0"/>
            <wp:docPr descr="6.3.5 ipcsOsGetLocalShm processing flow" title="" id="110" name="Picture"/>
            <a:graphic>
              <a:graphicData uri="http://schemas.openxmlformats.org/drawingml/2006/picture">
                <pic:pic>
                  <pic:nvPicPr>
                    <pic:cNvPr descr="cursor_tmp/flow_svgs/linux_6_3_5_ipcsOsGetLocalShm.svg" id="11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4"/>
                        </a:ext>
                      </a:extLst>
                    </a:blip>
                    <a:stretch>
                      <a:fillRect/>
                    </a:stretch>
                  </pic:blipFill>
                  <pic:spPr bwMode="auto">
                    <a:xfrm>
                      <a:off x="0" y="0"/>
                      <a:ext cx="4320000" cy="2484000"/>
                    </a:xfrm>
                    <a:prstGeom prst="rect">
                      <a:avLst/>
                    </a:prstGeom>
                    <a:noFill/>
                    <a:ln w="9525">
                      <a:noFill/>
                      <a:headEnd/>
                      <a:tailEnd/>
                    </a:ln>
                  </pic:spPr>
                </pic:pic>
              </a:graphicData>
            </a:graphic>
          </wp:inline>
        </w:drawing>
      </w:r>
    </w:p>
    <w:p>
      <w:pPr>
        <w:pStyle w:val="ImageCaption"/>
      </w:pPr>
      <w:r>
        <w:t xml:space="preserve">6.3.5 ipcsOsGetLocalShm processing flow</w:t>
      </w:r>
    </w:p>
    <w:bookmarkEnd w:id="187"/>
    <w:bookmarkStart w:id="191" w:name="ipcsosgetremoteshm-3"/>
    <w:p>
      <w:pPr>
        <w:pStyle w:val="3"/>
      </w:pPr>
      <w:r>
        <w:t>ipcsOsGetRemoteShm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返回远端共享内存虚拟地址。</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ipcsOsGetRemoteShm(const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365715"/>
            <wp:effectExtent b="0" l="0" r="0" t="0"/>
            <wp:docPr descr="6.3.6 ipcsOsGetRemoteShm processing flow" title="" id="111" name="Picture"/>
            <a:graphic>
              <a:graphicData uri="http://schemas.openxmlformats.org/drawingml/2006/picture">
                <pic:pic>
                  <pic:nvPicPr>
                    <pic:cNvPr descr="cursor_tmp/flow_svgs/linux_6_3_6_ipcsOsGetRemoteShm.svg" id="11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5"/>
                        </a:ext>
                      </a:extLst>
                    </a:blip>
                    <a:stretch>
                      <a:fillRect/>
                    </a:stretch>
                  </pic:blipFill>
                  <pic:spPr bwMode="auto">
                    <a:xfrm>
                      <a:off x="0" y="0"/>
                      <a:ext cx="4320000" cy="2365715"/>
                    </a:xfrm>
                    <a:prstGeom prst="rect">
                      <a:avLst/>
                    </a:prstGeom>
                    <a:noFill/>
                    <a:ln w="9525">
                      <a:noFill/>
                      <a:headEnd/>
                      <a:tailEnd/>
                    </a:ln>
                  </pic:spPr>
                </pic:pic>
              </a:graphicData>
            </a:graphic>
          </wp:inline>
        </w:drawing>
      </w:r>
    </w:p>
    <w:p>
      <w:pPr>
        <w:pStyle w:val="ImageCaption"/>
      </w:pPr>
      <w:r>
        <w:t xml:space="preserve">6.3.6 ipcsOsGetRemoteShm processing flow</w:t>
      </w:r>
    </w:p>
    <w:bookmarkEnd w:id="188"/>
    <w:bookmarkStart w:id="192" w:name="ipcsosmapintc"/>
    <w:p>
      <w:pPr>
        <w:pStyle w:val="3"/>
      </w:pPr>
      <w:r>
        <w:t>ipcsOsMapIntc</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映射或返回中断控制器寄存器空间。</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*ipcsOsMapIntc(void)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tcPr>
          <w:p>
            <w:r>
              <w:rPr>
                <w:rFonts w:ascii="Microsoft YaHei" w:hAnsi="Microsoft YaHei" w:eastAsia="微软雅黑"/>
                <w:b w:val="0"/>
                <w:sz w:val="20"/>
              </w:rPr>
              <w:t>输入/输出参数</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void *</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7448690"/>
            <wp:effectExtent b="0" l="0" r="0" t="0"/>
            <wp:docPr descr="6.3.7 ipcsOsMapIntc processing flow" title="" id="112" name="Picture"/>
            <a:graphic>
              <a:graphicData uri="http://schemas.openxmlformats.org/drawingml/2006/picture">
                <pic:pic>
                  <pic:nvPicPr>
                    <pic:cNvPr descr="cursor_tmp/flow_svgs/linux_6_3_7_ipcsOsMapIntc.svg" id="11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6"/>
                        </a:ext>
                      </a:extLst>
                    </a:blip>
                    <a:stretch>
                      <a:fillRect/>
                    </a:stretch>
                  </pic:blipFill>
                  <pic:spPr bwMode="auto">
                    <a:xfrm>
                      <a:off x="0" y="0"/>
                      <a:ext cx="4320000" cy="7448690"/>
                    </a:xfrm>
                    <a:prstGeom prst="rect">
                      <a:avLst/>
                    </a:prstGeom>
                    <a:noFill/>
                    <a:ln w="9525">
                      <a:noFill/>
                      <a:headEnd/>
                      <a:tailEnd/>
                    </a:ln>
                  </pic:spPr>
                </pic:pic>
              </a:graphicData>
            </a:graphic>
          </wp:inline>
        </w:drawing>
      </w:r>
    </w:p>
    <w:p>
      <w:pPr>
        <w:pStyle w:val="ImageCaption"/>
      </w:pPr>
      <w:r>
        <w:t xml:space="preserve">6.3.7 ipcsOsMapIntc processing flow</w:t>
      </w:r>
    </w:p>
    <w:bookmarkEnd w:id="189"/>
    <w:bookmarkStart w:id="193" w:name="ipcsosunmapintc"/>
    <w:p>
      <w:pPr>
        <w:pStyle w:val="3"/>
      </w:pPr>
      <w:r>
        <w:t>ipcsOsUnmapIntc</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释放中断控制器寄存器映射或提供对应空实现。</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ipcsOsUnmapIntc(void *addr)</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addr</w:t>
            </w:r>
          </w:p>
        </w:tc>
        <w:tc>
          <w:tcPr>
            <w:tcW w:type="dxa" w:w="1805"/>
          </w:tcPr>
          <w:p>
            <w:r>
              <w:rPr>
                <w:rFonts w:ascii="Microsoft YaHei" w:hAnsi="Microsoft YaHei" w:eastAsia="微软雅黑"/>
                <w:b w:val="0"/>
                <w:sz w:val="20"/>
              </w:rPr>
              <w:t>void *addr</w:t>
            </w:r>
          </w:p>
        </w:tc>
        <w:tc>
          <w:tcPr>
            <w:tcW w:type="dxa" w:w="1805"/>
          </w:tcPr>
          <w:p>
            <w:r>
              <w:rPr>
                <w:rFonts w:ascii="Microsoft YaHei" w:hAnsi="Microsoft YaHei" w:eastAsia="微软雅黑"/>
                <w:b w:val="0"/>
                <w:sz w:val="20"/>
              </w:rPr>
              <w:t>[IN] addr</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4968000"/>
            <wp:effectExtent b="0" l="0" r="0" t="0"/>
            <wp:docPr descr="6.3.8 ipcsOsUnmapIntc processing flow" title="" id="113" name="Picture"/>
            <a:graphic>
              <a:graphicData uri="http://schemas.openxmlformats.org/drawingml/2006/picture">
                <pic:pic>
                  <pic:nvPicPr>
                    <pic:cNvPr descr="cursor_tmp/flow_svgs/linux_6_3_8_ipcsOsUnmapIntc.svg" id="11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7"/>
                        </a:ext>
                      </a:extLst>
                    </a:blip>
                    <a:stretch>
                      <a:fillRect/>
                    </a:stretch>
                  </pic:blipFill>
                  <pic:spPr bwMode="auto">
                    <a:xfrm>
                      <a:off x="0" y="0"/>
                      <a:ext cx="4320000" cy="4968000"/>
                    </a:xfrm>
                    <a:prstGeom prst="rect">
                      <a:avLst/>
                    </a:prstGeom>
                    <a:noFill/>
                    <a:ln w="9525">
                      <a:noFill/>
                      <a:headEnd/>
                      <a:tailEnd/>
                    </a:ln>
                  </pic:spPr>
                </pic:pic>
              </a:graphicData>
            </a:graphic>
          </wp:inline>
        </w:drawing>
      </w:r>
    </w:p>
    <w:p>
      <w:pPr>
        <w:pStyle w:val="ImageCaption"/>
      </w:pPr>
      <w:r>
        <w:t xml:space="preserve">6.3.8 ipcsOsUnmapIntc processing flow</w:t>
      </w:r>
    </w:p>
    <w:bookmarkEnd w:id="190"/>
    <w:bookmarkStart w:id="194" w:name="ipcsospollchannels-3"/>
    <w:p>
      <w:pPr>
        <w:pStyle w:val="3"/>
      </w:pPr>
      <w:r>
        <w:t>ipcsOsPollChannels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在轮询模式下触发 rx_cb 处理接收通道。</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ipcsOsPollChannels(const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116656"/>
            <wp:effectExtent b="0" l="0" r="0" t="0"/>
            <wp:docPr descr="6.3.9 ipcsOsPollChannels processing flow" title="" id="114" name="Picture"/>
            <a:graphic>
              <a:graphicData uri="http://schemas.openxmlformats.org/drawingml/2006/picture">
                <pic:pic>
                  <pic:nvPicPr>
                    <pic:cNvPr descr="cursor_tmp/flow_svgs/linux_6_3_9_ipcsOsPollChannels.svg" id="11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8"/>
                        </a:ext>
                      </a:extLst>
                    </a:blip>
                    <a:stretch>
                      <a:fillRect/>
                    </a:stretch>
                  </pic:blipFill>
                  <pic:spPr bwMode="auto">
                    <a:xfrm>
                      <a:off x="0" y="0"/>
                      <a:ext cx="4320000" cy="2116656"/>
                    </a:xfrm>
                    <a:prstGeom prst="rect">
                      <a:avLst/>
                    </a:prstGeom>
                    <a:noFill/>
                    <a:ln w="9525">
                      <a:noFill/>
                      <a:headEnd/>
                      <a:tailEnd/>
                    </a:ln>
                  </pic:spPr>
                </pic:pic>
              </a:graphicData>
            </a:graphic>
          </wp:inline>
        </w:drawing>
      </w:r>
    </w:p>
    <w:p>
      <w:pPr>
        <w:pStyle w:val="ImageCaption"/>
      </w:pPr>
      <w:r>
        <w:t xml:space="preserve">6.3.9 ipcsOsPollChannels processing flow</w:t>
      </w:r>
    </w:p>
    <w:bookmarkEnd w:id="191"/>
    <w:bookmarkStart w:id="195" w:name="shm_mod_init"/>
    <w:p>
      <w:pPr>
        <w:pStyle w:val="3"/>
      </w:pPr>
      <w:r>
        <w:t>shm_mod_init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Linux 全内核模块初始化入口。</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__init shm_mod_init(void)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tcPr>
          <w:p>
            <w:r>
              <w:rPr>
                <w:rFonts w:ascii="Microsoft YaHei" w:hAnsi="Microsoft YaHei" w:eastAsia="微软雅黑"/>
                <w:b w:val="0"/>
                <w:sz w:val="20"/>
              </w:rPr>
              <w:t>输入/输出参数</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 __init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4506811"/>
            <wp:effectExtent b="0" l="0" r="0" t="0"/>
            <wp:docPr descr="6.3.10 shm_mod_init processing flow" title="" id="115" name="Picture"/>
            <a:graphic>
              <a:graphicData uri="http://schemas.openxmlformats.org/drawingml/2006/picture">
                <pic:pic>
                  <pic:nvPicPr>
                    <pic:cNvPr descr="cursor_tmp/flow_svgs/linux_6_3_10_shm_mod_init.svg" id="1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9"/>
                        </a:ext>
                      </a:extLst>
                    </a:blip>
                    <a:stretch>
                      <a:fillRect/>
                    </a:stretch>
                  </pic:blipFill>
                  <pic:spPr bwMode="auto">
                    <a:xfrm>
                      <a:off x="0" y="0"/>
                      <a:ext cx="4320000" cy="4506811"/>
                    </a:xfrm>
                    <a:prstGeom prst="rect">
                      <a:avLst/>
                    </a:prstGeom>
                    <a:noFill/>
                    <a:ln w="9525">
                      <a:noFill/>
                      <a:headEnd/>
                      <a:tailEnd/>
                    </a:ln>
                  </pic:spPr>
                </pic:pic>
              </a:graphicData>
            </a:graphic>
          </wp:inline>
        </w:drawing>
      </w:r>
    </w:p>
    <w:p>
      <w:pPr>
        <w:pStyle w:val="ImageCaption"/>
      </w:pPr>
      <w:r>
        <w:t xml:space="preserve">6.3.10 shm_mod_init processing flow</w:t>
      </w:r>
    </w:p>
    <w:bookmarkEnd w:id="192"/>
    <w:bookmarkStart w:id="196" w:name="shm_mod_exit"/>
    <w:p>
      <w:pPr>
        <w:pStyle w:val="3"/>
      </w:pPr>
      <w:r>
        <w:t>shm_mod_exit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Linux 全内核模块退出入口。</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void __exit shm_mod_exit(void)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tcPr>
          <w:p>
            <w:r>
              <w:rPr>
                <w:rFonts w:ascii="Microsoft YaHei" w:hAnsi="Microsoft YaHei" w:eastAsia="微软雅黑"/>
                <w:b w:val="0"/>
                <w:sz w:val="20"/>
              </w:rPr>
              <w:t>输入/输出参数</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void __exit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3171064"/>
            <wp:effectExtent b="0" l="0" r="0" t="0"/>
            <wp:docPr descr="6.3.11 shm_mod_exit processing flow" title="" id="116" name="Picture"/>
            <a:graphic>
              <a:graphicData uri="http://schemas.openxmlformats.org/drawingml/2006/picture">
                <pic:pic>
                  <pic:nvPicPr>
                    <pic:cNvPr descr="cursor_tmp/flow_svgs/linux_6_3_11_shm_mod_exit.svg" id="11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0"/>
                        </a:ext>
                      </a:extLst>
                    </a:blip>
                    <a:stretch>
                      <a:fillRect/>
                    </a:stretch>
                  </pic:blipFill>
                  <pic:spPr bwMode="auto">
                    <a:xfrm>
                      <a:off x="0" y="0"/>
                      <a:ext cx="4320000" cy="3171064"/>
                    </a:xfrm>
                    <a:prstGeom prst="rect">
                      <a:avLst/>
                    </a:prstGeom>
                    <a:noFill/>
                    <a:ln w="9525">
                      <a:noFill/>
                      <a:headEnd/>
                      <a:tailEnd/>
                    </a:ln>
                  </pic:spPr>
                </pic:pic>
              </a:graphicData>
            </a:graphic>
          </wp:inline>
        </w:drawing>
      </w:r>
    </w:p>
    <w:p>
      <w:pPr>
        <w:pStyle w:val="ImageCaption"/>
      </w:pPr>
      <w:r>
        <w:t xml:space="preserve">6.3.11 shm_mod_exit processing flow</w:t>
      </w:r>
    </w:p>
    <w:bookmarkEnd w:id="193"/>
    <w:bookmarkEnd w:id="194"/>
    <w:bookmarkStart w:id="197" w:name="swu_ipcs_linux_os_uio-软件单元设计"/>
    <w:p>
      <w:pPr>
        <w:pStyle w:val="21"/>
      </w:pPr>
      <w:r>
        <w:t>SWU_IPCS_LINUX_OS_UIO 软件单元设计</w:t>
      </w:r>
    </w:p>
    <w:p>
      <w:pPr>
        <w:pStyle w:val="FirstParagraph"/>
        <w:spacing w:before="0" w:after="0"/>
        <w:ind w:firstLine="0" w:left="0" w:right="0"/>
      </w:pPr>
      <w:r>
        <w:rPr>
          <w:rFonts w:hint="eastAsia" w:ascii="Microsoft YaHei" w:hAnsi="Microsoft YaHei" w:eastAsia="微软雅黑"/>
          <w:b w:val="0"/>
          <w:sz w:val="22"/>
        </w:rPr>
        <w:t xml:space="preserve">源码：</w:t>
      </w:r>
      <w:r>
        <w:rPr>
          <w:rStyle w:val="VerbatimChar"/>
          <w:rFonts w:ascii="Microsoft YaHei" w:hAnsi="Microsoft YaHei" w:eastAsia="微软雅黑"/>
          <w:b w:val="0"/>
          <w:sz w:val="22"/>
        </w:rPr>
        <w:t xml:space="preserve">ipcs/mpu/os_uio/ipc-os.c</w:t>
      </w:r>
      <w:r>
        <w:rPr>
          <w:rFonts w:hint="eastAsia" w:ascii="Microsoft YaHei" w:hAnsi="Microsoft YaHei" w:eastAsia="微软雅黑"/>
          <w:b w:val="0"/>
          <w:sz w:val="22"/>
        </w:rPr>
        <w:t xml:space="preserve">。用户侧</w:t>
      </w:r>
      <w:r>
        <w:rPr>
          <w:rFonts w:ascii="Microsoft YaHei" w:hAnsi="Microsoft YaHei" w:eastAsia="微软雅黑"/>
          <w:b w:val="0"/>
          <w:sz w:val="22"/>
        </w:rPr>
        <w:t xml:space="preserve"> OSAL/HAL</w:t>
      </w:r>
      <w:r>
        <w:rPr>
          <w:rFonts w:ascii="Microsoft YaHei" w:hAnsi="Microsoft YaHei" w:eastAsia="微软雅黑"/>
          <w:b w:val="0"/>
          <w:sz w:val="22"/>
        </w:rPr>
        <w:t xml:space="preserve"> </w:t>
      </w:r>
      <w:r>
        <w:rPr>
          <w:rFonts w:hint="eastAsia" w:ascii="Microsoft YaHei" w:hAnsi="Microsoft YaHei" w:eastAsia="微软雅黑"/>
          <w:b w:val="0"/>
          <w:bCs/>
          <w:sz w:val="22"/>
        </w:rPr>
        <w:t xml:space="preserve">契约代理</w:t>
      </w:r>
      <w:r>
        <w:rPr>
          <w:rFonts w:hint="eastAsia" w:ascii="Microsoft YaHei" w:hAnsi="Microsoft YaHei" w:eastAsia="微软雅黑"/>
          <w:b w:val="0"/>
          <w:sz w:val="22"/>
        </w:rPr>
        <w:t xml:space="preserve">（</w:t>
      </w:r>
      <w:r>
        <w:rPr>
          <w:rStyle w:val="VerbatimChar"/>
          <w:rFonts w:ascii="Microsoft YaHei" w:hAnsi="Microsoft YaHei" w:eastAsia="微软雅黑"/>
          <w:b w:val="0"/>
          <w:sz w:val="22"/>
        </w:rPr>
        <w:t xml:space="preserve">ipcsOs*</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ipcsHw*</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同名符号），通过</w:t>
      </w:r>
      <w:r>
        <w:rPr>
          <w:rFonts w:ascii="Microsoft YaHei" w:hAnsi="Microsoft YaHei" w:eastAsia="微软雅黑"/>
          <w:b w:val="0"/>
          <w:sz w:val="22"/>
        </w:rPr>
        <w:t xml:space="preserve"> UIO fd、</w:t>
      </w:r>
      <w:r>
        <w:rPr>
          <w:rStyle w:val="VerbatimChar"/>
          <w:rFonts w:ascii="Microsoft YaHei" w:hAnsi="Microsoft YaHei" w:eastAsia="微软雅黑"/>
          <w:b w:val="0"/>
          <w:sz w:val="22"/>
        </w:rPr>
        <w:t xml:space="preserve">/dev/mem</w:t>
      </w:r>
      <w:r>
        <w:rPr>
          <w:rFonts w:ascii="Microsoft YaHei" w:hAnsi="Microsoft YaHei" w:eastAsia="微软雅黑"/>
          <w:b w:val="0"/>
          <w:sz w:val="22"/>
        </w:rPr>
        <w:t xml:space="preserve">、pthread </w:t>
      </w:r>
      <w:r>
        <w:rPr>
          <w:rFonts w:hint="eastAsia" w:ascii="Microsoft YaHei" w:hAnsi="Microsoft YaHei" w:eastAsia="微软雅黑"/>
          <w:b w:val="0"/>
          <w:sz w:val="22"/>
        </w:rPr>
        <w:t xml:space="preserve">转发至</w:t>
      </w:r>
      <w:r>
        <w:rPr>
          <w:rFonts w:ascii="Microsoft YaHei" w:hAnsi="Microsoft YaHei" w:eastAsia="微软雅黑"/>
          <w:b w:val="0"/>
          <w:sz w:val="22"/>
        </w:rPr>
        <w:t xml:space="preserve"> §6.5 </w:t>
      </w:r>
      <w:r>
        <w:rPr>
          <w:rFonts w:hint="eastAsia" w:ascii="Microsoft YaHei" w:hAnsi="Microsoft YaHei" w:eastAsia="微软雅黑"/>
          <w:b w:val="0"/>
          <w:sz w:val="22"/>
        </w:rPr>
        <w:t xml:space="preserve">内核</w:t>
      </w:r>
      <w:r>
        <w:rPr>
          <w:rFonts w:ascii="Microsoft YaHei" w:hAnsi="Microsoft YaHei" w:eastAsia="微软雅黑"/>
          <w:b w:val="0"/>
          <w:sz w:val="22"/>
        </w:rPr>
        <w:t xml:space="preserve"> </w:t>
      </w:r>
      <w:r>
        <w:rPr>
          <w:rFonts w:hint="eastAsia" w:ascii="Microsoft YaHei" w:hAnsi="Microsoft YaHei" w:eastAsia="微软雅黑"/>
          <w:b w:val="0"/>
          <w:sz w:val="22"/>
        </w:rPr>
        <w:t xml:space="preserve">Backend；</w:t>
      </w:r>
      <w:r>
        <w:rPr>
          <w:rFonts w:hint="eastAsia" w:ascii="Microsoft YaHei" w:hAnsi="Microsoft YaHei" w:eastAsia="微软雅黑"/>
          <w:b w:val="0"/>
          <w:bCs/>
          <w:sz w:val="22"/>
        </w:rPr>
        <w:t xml:space="preserve">不</w:t>
      </w:r>
      <w:r>
        <w:rPr>
          <w:rFonts w:hint="eastAsia" w:ascii="Microsoft YaHei" w:hAnsi="Microsoft YaHei" w:eastAsia="微软雅黑"/>
          <w:b w:val="0"/>
          <w:sz w:val="22"/>
        </w:rPr>
        <w:t xml:space="preserve">直接操作</w:t>
      </w:r>
      <w:r>
        <w:rPr>
          <w:rFonts w:ascii="Microsoft YaHei" w:hAnsi="Microsoft YaHei" w:eastAsia="微软雅黑"/>
          <w:b w:val="0"/>
          <w:sz w:val="22"/>
        </w:rPr>
        <w:t xml:space="preserve"> MSCM </w:t>
      </w:r>
      <w:r>
        <w:rPr>
          <w:rFonts w:hint="eastAsia" w:ascii="Microsoft YaHei" w:hAnsi="Microsoft YaHei" w:eastAsia="微软雅黑"/>
          <w:b w:val="0"/>
          <w:sz w:val="22"/>
        </w:rPr>
        <w:t xml:space="preserve">硬件。</w:t>
      </w:r>
    </w:p>
    <w:bookmarkStart w:id="198" w:name="line_from_file"/>
    <w:p>
      <w:pPr>
        <w:pStyle w:val="3"/>
      </w:pPr>
      <w:r>
        <w:t>line_from_file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读取 sysfs 文件中的一行内容。</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line_from_file(char *filename, char *buf)</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filename</w:t>
            </w:r>
          </w:p>
        </w:tc>
        <w:tc>
          <w:tcPr>
            <w:tcW w:type="dxa" w:w="1805"/>
          </w:tcPr>
          <w:p>
            <w:r>
              <w:rPr>
                <w:rFonts w:ascii="Microsoft YaHei" w:hAnsi="Microsoft YaHei" w:eastAsia="微软雅黑"/>
                <w:b w:val="0"/>
                <w:sz w:val="20"/>
              </w:rPr>
              <w:t>char *filename</w:t>
            </w:r>
          </w:p>
        </w:tc>
        <w:tc>
          <w:tcPr>
            <w:tcW w:type="dxa" w:w="1805"/>
          </w:tcPr>
          <w:p>
            <w:r>
              <w:rPr>
                <w:rFonts w:ascii="Microsoft YaHei" w:hAnsi="Microsoft YaHei" w:eastAsia="微软雅黑"/>
                <w:b w:val="0"/>
                <w:sz w:val="20"/>
              </w:rPr>
              <w:t>[IN] filename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buf</w:t>
            </w:r>
          </w:p>
        </w:tc>
        <w:tc>
          <w:tcPr>
            <w:tcW w:type="dxa" w:w="1805"/>
          </w:tcPr>
          <w:p>
            <w:r>
              <w:rPr>
                <w:rFonts w:ascii="Microsoft YaHei" w:hAnsi="Microsoft YaHei" w:eastAsia="微软雅黑"/>
                <w:b w:val="0"/>
                <w:sz w:val="20"/>
              </w:rPr>
              <w:t>char *buf</w:t>
            </w:r>
          </w:p>
        </w:tc>
        <w:tc>
          <w:tcPr>
            <w:tcW w:type="dxa" w:w="1805"/>
          </w:tcPr>
          <w:p>
            <w:r>
              <w:rPr>
                <w:rFonts w:ascii="Microsoft YaHei" w:hAnsi="Microsoft YaHei" w:eastAsia="微软雅黑"/>
                <w:b w:val="0"/>
                <w:sz w:val="20"/>
              </w:rPr>
              <w:t>[IN] buf</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3721547" cy="8863330"/>
            <wp:effectExtent b="0" l="0" r="0" t="0"/>
            <wp:docPr descr="6.4.1 line_from_file processing flow" title="" id="117" name="Picture"/>
            <a:graphic>
              <a:graphicData uri="http://schemas.openxmlformats.org/drawingml/2006/picture">
                <pic:pic>
                  <pic:nvPicPr>
                    <pic:cNvPr descr="cursor_tmp/flow_svgs/linux_6_4_1_line_from_file.svg" id="11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1"/>
                        </a:ext>
                      </a:extLst>
                    </a:blip>
                    <a:stretch>
                      <a:fillRect/>
                    </a:stretch>
                  </pic:blipFill>
                  <pic:spPr bwMode="auto">
                    <a:xfrm>
                      <a:off x="0" y="0"/>
                      <a:ext cx="3721547" cy="8863330"/>
                    </a:xfrm>
                    <a:prstGeom prst="rect">
                      <a:avLst/>
                    </a:prstGeom>
                    <a:noFill/>
                    <a:ln w="9525">
                      <a:noFill/>
                      <a:headEnd/>
                      <a:tailEnd/>
                    </a:ln>
                  </pic:spPr>
                </pic:pic>
              </a:graphicData>
            </a:graphic>
          </wp:inline>
        </w:drawing>
      </w:r>
    </w:p>
    <w:p>
      <w:pPr>
        <w:pStyle w:val="ImageCaption"/>
      </w:pPr>
      <w:r>
        <w:t xml:space="preserve">6.4.1 line_from_file processing flow</w:t>
      </w:r>
    </w:p>
    <w:bookmarkEnd w:id="195"/>
    <w:bookmarkStart w:id="199" w:name="line_match"/>
    <w:p>
      <w:pPr>
        <w:pStyle w:val="3"/>
      </w:pPr>
      <w:r>
        <w:t>line_match</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比较 sysfs 文件内容与目标过滤字符串。</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line_match(char *filename, char *filter)</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filename</w:t>
            </w:r>
          </w:p>
        </w:tc>
        <w:tc>
          <w:tcPr>
            <w:tcW w:type="dxa" w:w="1805"/>
          </w:tcPr>
          <w:p>
            <w:r>
              <w:rPr>
                <w:rFonts w:ascii="Microsoft YaHei" w:hAnsi="Microsoft YaHei" w:eastAsia="微软雅黑"/>
                <w:b w:val="0"/>
                <w:sz w:val="20"/>
              </w:rPr>
              <w:t>char *filename</w:t>
            </w:r>
          </w:p>
        </w:tc>
        <w:tc>
          <w:tcPr>
            <w:tcW w:type="dxa" w:w="1805"/>
          </w:tcPr>
          <w:p>
            <w:r>
              <w:rPr>
                <w:rFonts w:ascii="Microsoft YaHei" w:hAnsi="Microsoft YaHei" w:eastAsia="微软雅黑"/>
                <w:b w:val="0"/>
                <w:sz w:val="20"/>
              </w:rPr>
              <w:t>[IN] filename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filter</w:t>
            </w:r>
          </w:p>
        </w:tc>
        <w:tc>
          <w:tcPr>
            <w:tcW w:type="dxa" w:w="1805"/>
          </w:tcPr>
          <w:p>
            <w:r>
              <w:rPr>
                <w:rFonts w:ascii="Microsoft YaHei" w:hAnsi="Microsoft YaHei" w:eastAsia="微软雅黑"/>
                <w:b w:val="0"/>
                <w:sz w:val="20"/>
              </w:rPr>
              <w:t>char *filter</w:t>
            </w:r>
          </w:p>
        </w:tc>
        <w:tc>
          <w:tcPr>
            <w:tcW w:type="dxa" w:w="1805"/>
          </w:tcPr>
          <w:p>
            <w:r>
              <w:rPr>
                <w:rFonts w:ascii="Microsoft YaHei" w:hAnsi="Microsoft YaHei" w:eastAsia="微软雅黑"/>
                <w:b w:val="0"/>
                <w:sz w:val="20"/>
              </w:rPr>
              <w:t>[IN] filter</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7086043"/>
            <wp:effectExtent b="0" l="0" r="0" t="0"/>
            <wp:docPr descr="6.4.2 line_match processing flow" title="" id="118" name="Picture"/>
            <a:graphic>
              <a:graphicData uri="http://schemas.openxmlformats.org/drawingml/2006/picture">
                <pic:pic>
                  <pic:nvPicPr>
                    <pic:cNvPr descr="cursor_tmp/flow_svgs/linux_6_4_2_line_match.svg" id="11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2"/>
                        </a:ext>
                      </a:extLst>
                    </a:blip>
                    <a:stretch>
                      <a:fillRect/>
                    </a:stretch>
                  </pic:blipFill>
                  <pic:spPr bwMode="auto">
                    <a:xfrm>
                      <a:off x="0" y="0"/>
                      <a:ext cx="4320000" cy="7086043"/>
                    </a:xfrm>
                    <a:prstGeom prst="rect">
                      <a:avLst/>
                    </a:prstGeom>
                    <a:noFill/>
                    <a:ln w="9525">
                      <a:noFill/>
                      <a:headEnd/>
                      <a:tailEnd/>
                    </a:ln>
                  </pic:spPr>
                </pic:pic>
              </a:graphicData>
            </a:graphic>
          </wp:inline>
        </w:drawing>
      </w:r>
    </w:p>
    <w:p>
      <w:pPr>
        <w:pStyle w:val="ImageCaption"/>
      </w:pPr>
      <w:r>
        <w:t xml:space="preserve">6.4.2 line_match processing flow</w:t>
      </w:r>
    </w:p>
    <w:bookmarkEnd w:id="196"/>
    <w:bookmarkStart w:id="200" w:name="get_uio_dev_name"/>
    <w:p>
      <w:pPr>
        <w:pStyle w:val="3"/>
      </w:pPr>
      <w:r>
        <w:t>get_uio_dev_name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在 sysfs 中查找匹配实例的 UIO 设备名。</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get_uio_dev_name(char *dev_name, 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dev_name</w:t>
            </w:r>
          </w:p>
        </w:tc>
        <w:tc>
          <w:tcPr>
            <w:tcW w:type="dxa" w:w="1805"/>
          </w:tcPr>
          <w:p>
            <w:r>
              <w:rPr>
                <w:rFonts w:ascii="Microsoft YaHei" w:hAnsi="Microsoft YaHei" w:eastAsia="微软雅黑"/>
                <w:b w:val="0"/>
                <w:sz w:val="20"/>
              </w:rPr>
              <w:t>char *dev_name</w:t>
            </w:r>
          </w:p>
        </w:tc>
        <w:tc>
          <w:tcPr>
            <w:tcW w:type="dxa" w:w="1805"/>
          </w:tcPr>
          <w:p>
            <w:r>
              <w:rPr>
                <w:rFonts w:ascii="Microsoft YaHei" w:hAnsi="Microsoft YaHei" w:eastAsia="微软雅黑"/>
                <w:b w:val="0"/>
                <w:sz w:val="20"/>
              </w:rPr>
              <w:t>[IN] dev_name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3247632" cy="8863330"/>
            <wp:effectExtent b="0" l="0" r="0" t="0"/>
            <wp:docPr descr="6.4.3 get_uio_dev_name processing flow" title="" id="119" name="Picture"/>
            <a:graphic>
              <a:graphicData uri="http://schemas.openxmlformats.org/drawingml/2006/picture">
                <pic:pic>
                  <pic:nvPicPr>
                    <pic:cNvPr descr="cursor_tmp/flow_svgs/linux_6_4_3_get_uio_dev_name.svg" id="11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3"/>
                        </a:ext>
                      </a:extLst>
                    </a:blip>
                    <a:stretch>
                      <a:fillRect/>
                    </a:stretch>
                  </pic:blipFill>
                  <pic:spPr bwMode="auto">
                    <a:xfrm>
                      <a:off x="0" y="0"/>
                      <a:ext cx="3247632" cy="8863330"/>
                    </a:xfrm>
                    <a:prstGeom prst="rect">
                      <a:avLst/>
                    </a:prstGeom>
                    <a:noFill/>
                    <a:ln w="9525">
                      <a:noFill/>
                      <a:headEnd/>
                      <a:tailEnd/>
                    </a:ln>
                  </pic:spPr>
                </pic:pic>
              </a:graphicData>
            </a:graphic>
          </wp:inline>
        </w:drawing>
      </w:r>
    </w:p>
    <w:p>
      <w:pPr>
        <w:pStyle w:val="ImageCaption"/>
      </w:pPr>
      <w:r>
        <w:t xml:space="preserve">6.4.3 get_uio_dev_name processing flow</w:t>
      </w:r>
    </w:p>
    <w:bookmarkEnd w:id="197"/>
    <w:bookmarkStart w:id="201" w:name="ipcsshmsoftirq-4"/>
    <w:p>
      <w:pPr>
        <w:pStyle w:val="3"/>
      </w:pPr>
      <w:r>
        <w:t>ipcsShmSoftirq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延迟收包处理，遍历实例并调用上层 rx_cb，完成后重新使能 IRQ。</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void *ipcsShmSoftirq(void *arg)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arg</w:t>
            </w:r>
          </w:p>
        </w:tc>
        <w:tc>
          <w:tcPr>
            <w:tcW w:type="dxa" w:w="1805"/>
          </w:tcPr>
          <w:p>
            <w:r>
              <w:rPr>
                <w:rFonts w:ascii="Microsoft YaHei" w:hAnsi="Microsoft YaHei" w:eastAsia="微软雅黑"/>
                <w:b w:val="0"/>
                <w:sz w:val="20"/>
              </w:rPr>
              <w:t>void *arg</w:t>
            </w:r>
          </w:p>
        </w:tc>
        <w:tc>
          <w:tcPr>
            <w:tcW w:type="dxa" w:w="1805"/>
          </w:tcPr>
          <w:p>
            <w:r>
              <w:rPr>
                <w:rFonts w:ascii="Microsoft YaHei" w:hAnsi="Microsoft YaHei" w:eastAsia="微软雅黑"/>
                <w:b w:val="0"/>
                <w:sz w:val="20"/>
              </w:rPr>
              <w:t>[IN] arg</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void *</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8155966"/>
            <wp:effectExtent b="0" l="0" r="0" t="0"/>
            <wp:docPr descr="6.4.4 ipcsShmSoftirq processing flow" title="" id="120" name="Picture"/>
            <a:graphic>
              <a:graphicData uri="http://schemas.openxmlformats.org/drawingml/2006/picture">
                <pic:pic>
                  <pic:nvPicPr>
                    <pic:cNvPr descr="cursor_tmp/flow_svgs/linux_6_4_4_ipcsShmSoftirq.svg" id="1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4"/>
                        </a:ext>
                      </a:extLst>
                    </a:blip>
                    <a:stretch>
                      <a:fillRect/>
                    </a:stretch>
                  </pic:blipFill>
                  <pic:spPr bwMode="auto">
                    <a:xfrm>
                      <a:off x="0" y="0"/>
                      <a:ext cx="4320000" cy="8155966"/>
                    </a:xfrm>
                    <a:prstGeom prst="rect">
                      <a:avLst/>
                    </a:prstGeom>
                    <a:noFill/>
                    <a:ln w="9525">
                      <a:noFill/>
                      <a:headEnd/>
                      <a:tailEnd/>
                    </a:ln>
                  </pic:spPr>
                </pic:pic>
              </a:graphicData>
            </a:graphic>
          </wp:inline>
        </w:drawing>
      </w:r>
    </w:p>
    <w:p>
      <w:pPr>
        <w:pStyle w:val="ImageCaption"/>
      </w:pPr>
      <w:r>
        <w:t xml:space="preserve">6.4.4 ipcsShmSoftirq processing flow</w:t>
      </w:r>
    </w:p>
    <w:bookmarkEnd w:id="198"/>
    <w:bookmarkStart w:id="202" w:name="ipcsosinit-4"/>
    <w:p>
      <w:pPr>
        <w:pStyle w:val="3"/>
      </w:pPr>
      <w:r>
        <w:t>ipcsOsInit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初始化指定实例的 Linux OSAL 资源，建立共享内存映射、记录回调并配置接收中断。</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ipcsOsInit(const uint8_t instance, const struct IPCS_SHM_CFG_TYPE *cfg, int (*rx_cb)(const uint8_t, int))</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*cfg</w:t>
            </w:r>
          </w:p>
        </w:tc>
        <w:tc>
          <w:tcPr>
            <w:tcW w:type="dxa" w:w="1805"/>
          </w:tcPr>
          <w:p>
            <w:r>
              <w:rPr>
                <w:rFonts w:ascii="Microsoft YaHei" w:hAnsi="Microsoft YaHei" w:eastAsia="微软雅黑"/>
                <w:b w:val="0"/>
                <w:sz w:val="20"/>
              </w:rPr>
              <w:t>[IN] cfg</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rx_cb</w:t>
            </w:r>
          </w:p>
        </w:tc>
        <w:tc>
          <w:tcPr>
            <w:tcW w:type="dxa" w:w="1805"/>
          </w:tcPr>
          <w:p>
            <w:r>
              <w:rPr>
                <w:rFonts w:ascii="Microsoft YaHei" w:hAnsi="Microsoft YaHei" w:eastAsia="微软雅黑"/>
                <w:b w:val="0"/>
                <w:sz w:val="20"/>
              </w:rPr>
              <w:t>int (*rx_cb)(const uint8_t, int)</w:t>
            </w:r>
          </w:p>
        </w:tc>
        <w:tc>
          <w:tcPr>
            <w:tcW w:type="dxa" w:w="1805"/>
          </w:tcPr>
          <w:p>
            <w:r>
              <w:rPr>
                <w:rFonts w:ascii="Microsoft YaHei" w:hAnsi="Microsoft YaHei" w:eastAsia="微软雅黑"/>
                <w:b w:val="0"/>
                <w:sz w:val="20"/>
              </w:rPr>
              <w:t>[IN] rx_cb</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1144352" cy="8863330"/>
            <wp:effectExtent b="0" l="0" r="0" t="0"/>
            <wp:docPr descr="6.4.5 ipcsOsInit processing flow" title="" id="121" name="Picture"/>
            <a:graphic>
              <a:graphicData uri="http://schemas.openxmlformats.org/drawingml/2006/picture">
                <pic:pic>
                  <pic:nvPicPr>
                    <pic:cNvPr descr="cursor_tmp/flow_svgs/linux_6_4_5_ipcsOsInit.svg" id="12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78"/>
                        </a:ext>
                      </a:extLst>
                    </a:blip>
                    <a:stretch>
                      <a:fillRect/>
                    </a:stretch>
                  </pic:blipFill>
                  <pic:spPr bwMode="auto">
                    <a:xfrm>
                      <a:off x="0" y="0"/>
                      <a:ext cx="1144352" cy="8863330"/>
                    </a:xfrm>
                    <a:prstGeom prst="rect">
                      <a:avLst/>
                    </a:prstGeom>
                    <a:noFill/>
                    <a:ln w="9525">
                      <a:noFill/>
                      <a:headEnd/>
                      <a:tailEnd/>
                    </a:ln>
                  </pic:spPr>
                </pic:pic>
              </a:graphicData>
            </a:graphic>
          </wp:inline>
        </w:drawing>
      </w:r>
    </w:p>
    <w:p>
      <w:pPr>
        <w:pStyle w:val="ImageCaption"/>
      </w:pPr>
      <w:r>
        <w:t xml:space="preserve">6.4.5 ipcsOsInit processing flow</w:t>
      </w:r>
    </w:p>
    <w:bookmarkEnd w:id="199"/>
    <w:bookmarkStart w:id="203" w:name="ipcsosfree-4"/>
    <w:p>
      <w:pPr>
        <w:pStyle w:val="3"/>
      </w:pPr>
      <w:r>
        <w:t>ipcsOsFree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释放指定实例 OSAL 资源，关闭线程/设备、解除映射并清理状态。</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ipcsOsFree(const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8785767"/>
            <wp:effectExtent b="0" l="0" r="0" t="0"/>
            <wp:docPr descr="6.4.6 ipcsOsFree processing flow" title="" id="122" name="Picture"/>
            <a:graphic>
              <a:graphicData uri="http://schemas.openxmlformats.org/drawingml/2006/picture">
                <pic:pic>
                  <pic:nvPicPr>
                    <pic:cNvPr descr="cursor_tmp/flow_svgs/linux_6_4_6_ipcsOsFree.svg" id="12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6"/>
                        </a:ext>
                      </a:extLst>
                    </a:blip>
                    <a:stretch>
                      <a:fillRect/>
                    </a:stretch>
                  </pic:blipFill>
                  <pic:spPr bwMode="auto">
                    <a:xfrm>
                      <a:off x="0" y="0"/>
                      <a:ext cx="4320000" cy="8785767"/>
                    </a:xfrm>
                    <a:prstGeom prst="rect">
                      <a:avLst/>
                    </a:prstGeom>
                    <a:noFill/>
                    <a:ln w="9525">
                      <a:noFill/>
                      <a:headEnd/>
                      <a:tailEnd/>
                    </a:ln>
                  </pic:spPr>
                </pic:pic>
              </a:graphicData>
            </a:graphic>
          </wp:inline>
        </w:drawing>
      </w:r>
    </w:p>
    <w:p>
      <w:pPr>
        <w:pStyle w:val="ImageCaption"/>
      </w:pPr>
      <w:r>
        <w:t xml:space="preserve">6.4.6 ipcsOsFree processing flow</w:t>
      </w:r>
    </w:p>
    <w:bookmarkEnd w:id="200"/>
    <w:bookmarkStart w:id="204" w:name="ipcsosgetlocalshm-4"/>
    <w:p>
      <w:pPr>
        <w:pStyle w:val="3"/>
      </w:pPr>
      <w:r>
        <w:t>ipcsOsGetLocalShm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返回本地共享内存虚拟地址。</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ipcsOsGetLocalShm(const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1795663"/>
            <wp:effectExtent b="0" l="0" r="0" t="0"/>
            <wp:docPr descr="6.4.7 ipcsOsGetLocalShm processing flow" title="" id="123" name="Picture"/>
            <a:graphic>
              <a:graphicData uri="http://schemas.openxmlformats.org/drawingml/2006/picture">
                <pic:pic>
                  <pic:nvPicPr>
                    <pic:cNvPr descr="cursor_tmp/flow_svgs/linux_6_4_7_ipcsOsGetLocalShm.svg" id="1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7"/>
                        </a:ext>
                      </a:extLst>
                    </a:blip>
                    <a:stretch>
                      <a:fillRect/>
                    </a:stretch>
                  </pic:blipFill>
                  <pic:spPr bwMode="auto">
                    <a:xfrm>
                      <a:off x="0" y="0"/>
                      <a:ext cx="4320000" cy="1795663"/>
                    </a:xfrm>
                    <a:prstGeom prst="rect">
                      <a:avLst/>
                    </a:prstGeom>
                    <a:noFill/>
                    <a:ln w="9525">
                      <a:noFill/>
                      <a:headEnd/>
                      <a:tailEnd/>
                    </a:ln>
                  </pic:spPr>
                </pic:pic>
              </a:graphicData>
            </a:graphic>
          </wp:inline>
        </w:drawing>
      </w:r>
    </w:p>
    <w:p>
      <w:pPr>
        <w:pStyle w:val="ImageCaption"/>
      </w:pPr>
      <w:r>
        <w:t xml:space="preserve">6.4.7 ipcsOsGetLocalShm processing flow</w:t>
      </w:r>
    </w:p>
    <w:bookmarkEnd w:id="201"/>
    <w:bookmarkStart w:id="205" w:name="ipcsosgetremoteshm-4"/>
    <w:p>
      <w:pPr>
        <w:pStyle w:val="3"/>
      </w:pPr>
      <w:r>
        <w:t>ipcsOsGetRemoteShm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返回远端共享内存虚拟地址。</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ipcsOsGetRemoteShm(const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1728000"/>
            <wp:effectExtent b="0" l="0" r="0" t="0"/>
            <wp:docPr descr="6.4.8 ipcsOsGetRemoteShm processing flow" title="" id="124" name="Picture"/>
            <a:graphic>
              <a:graphicData uri="http://schemas.openxmlformats.org/drawingml/2006/picture">
                <pic:pic>
                  <pic:nvPicPr>
                    <pic:cNvPr descr="cursor_tmp/flow_svgs/linux_6_4_8_ipcsOsGetRemoteShm.svg" id="12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8"/>
                        </a:ext>
                      </a:extLst>
                    </a:blip>
                    <a:stretch>
                      <a:fillRect/>
                    </a:stretch>
                  </pic:blipFill>
                  <pic:spPr bwMode="auto">
                    <a:xfrm>
                      <a:off x="0" y="0"/>
                      <a:ext cx="4320000" cy="1728000"/>
                    </a:xfrm>
                    <a:prstGeom prst="rect">
                      <a:avLst/>
                    </a:prstGeom>
                    <a:noFill/>
                    <a:ln w="9525">
                      <a:noFill/>
                      <a:headEnd/>
                      <a:tailEnd/>
                    </a:ln>
                  </pic:spPr>
                </pic:pic>
              </a:graphicData>
            </a:graphic>
          </wp:inline>
        </w:drawing>
      </w:r>
    </w:p>
    <w:p>
      <w:pPr>
        <w:pStyle w:val="ImageCaption"/>
      </w:pPr>
      <w:r>
        <w:t xml:space="preserve">6.4.8 ipcsOsGetRemoteShm processing flow</w:t>
      </w:r>
    </w:p>
    <w:bookmarkEnd w:id="202"/>
    <w:bookmarkStart w:id="206" w:name="ipcsospollchannels-4"/>
    <w:p>
      <w:pPr>
        <w:pStyle w:val="3"/>
      </w:pPr>
      <w:r>
        <w:t>ipcsOsPollChannels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在轮询模式下触发 rx_cb 处理接收通道。</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ipcsOsPollChannels(const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541687"/>
            <wp:effectExtent b="0" l="0" r="0" t="0"/>
            <wp:docPr descr="6.4.9 ipcsOsPollChannels processing flow" title="" id="125" name="Picture"/>
            <a:graphic>
              <a:graphicData uri="http://schemas.openxmlformats.org/drawingml/2006/picture">
                <pic:pic>
                  <pic:nvPicPr>
                    <pic:cNvPr descr="cursor_tmp/flow_svgs/linux_6_4_9_ipcsOsPollChannels.svg" id="1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9"/>
                        </a:ext>
                      </a:extLst>
                    </a:blip>
                    <a:stretch>
                      <a:fillRect/>
                    </a:stretch>
                  </pic:blipFill>
                  <pic:spPr bwMode="auto">
                    <a:xfrm>
                      <a:off x="0" y="0"/>
                      <a:ext cx="4320000" cy="2541687"/>
                    </a:xfrm>
                    <a:prstGeom prst="rect">
                      <a:avLst/>
                    </a:prstGeom>
                    <a:noFill/>
                    <a:ln w="9525">
                      <a:noFill/>
                      <a:headEnd/>
                      <a:tailEnd/>
                    </a:ln>
                  </pic:spPr>
                </pic:pic>
              </a:graphicData>
            </a:graphic>
          </wp:inline>
        </w:drawing>
      </w:r>
    </w:p>
    <w:p>
      <w:pPr>
        <w:pStyle w:val="ImageCaption"/>
      </w:pPr>
      <w:r>
        <w:t xml:space="preserve">6.4.9 ipcsOsPollChannels processing flow</w:t>
      </w:r>
    </w:p>
    <w:bookmarkEnd w:id="203"/>
    <w:bookmarkStart w:id="207" w:name="ipcssenduiocmd"/>
    <w:p>
      <w:pPr>
        <w:pStyle w:val="3"/>
      </w:pPr>
      <w:r>
        <w:t>ipcsSendUioCmd</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向 UIO fd 写入命令，代理 IRQ 使能、禁止或通知。</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void ipcsSendUioCmd(uint32_t uio_fd, int32_t cmd)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uio_fd</w:t>
            </w:r>
          </w:p>
        </w:tc>
        <w:tc>
          <w:tcPr>
            <w:tcW w:type="dxa" w:w="1805"/>
          </w:tcPr>
          <w:p>
            <w:r>
              <w:rPr>
                <w:rFonts w:ascii="Microsoft YaHei" w:hAnsi="Microsoft YaHei" w:eastAsia="微软雅黑"/>
                <w:b w:val="0"/>
                <w:sz w:val="20"/>
              </w:rPr>
              <w:t>uint32_t uio_fd</w:t>
            </w:r>
          </w:p>
        </w:tc>
        <w:tc>
          <w:tcPr>
            <w:tcW w:type="dxa" w:w="1805"/>
          </w:tcPr>
          <w:p>
            <w:r>
              <w:rPr>
                <w:rFonts w:ascii="Microsoft YaHei" w:hAnsi="Microsoft YaHei" w:eastAsia="微软雅黑"/>
                <w:b w:val="0"/>
                <w:sz w:val="20"/>
              </w:rPr>
              <w:t>[IN] uio_fd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cmd</w:t>
            </w:r>
          </w:p>
        </w:tc>
        <w:tc>
          <w:tcPr>
            <w:tcW w:type="dxa" w:w="1805"/>
          </w:tcPr>
          <w:p>
            <w:r>
              <w:rPr>
                <w:rFonts w:ascii="Microsoft YaHei" w:hAnsi="Microsoft YaHei" w:eastAsia="微软雅黑"/>
                <w:b w:val="0"/>
                <w:sz w:val="20"/>
              </w:rPr>
              <w:t>int32_t cmd</w:t>
            </w:r>
          </w:p>
        </w:tc>
        <w:tc>
          <w:tcPr>
            <w:tcW w:type="dxa" w:w="1805"/>
          </w:tcPr>
          <w:p>
            <w:r>
              <w:rPr>
                <w:rFonts w:ascii="Microsoft YaHei" w:hAnsi="Microsoft YaHei" w:eastAsia="微软雅黑"/>
                <w:b w:val="0"/>
                <w:sz w:val="20"/>
              </w:rPr>
              <w:t>[IN] cmd</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5591688"/>
            <wp:effectExtent b="0" l="0" r="0" t="0"/>
            <wp:docPr descr="6.4.10 ipcsSendUioCmd processing flow" title="" id="126" name="Picture"/>
            <a:graphic>
              <a:graphicData uri="http://schemas.openxmlformats.org/drawingml/2006/picture">
                <pic:pic>
                  <pic:nvPicPr>
                    <pic:cNvPr descr="cursor_tmp/flow_svgs/linux_6_4_10_ipcsSendUioCmd.svg" id="12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0"/>
                        </a:ext>
                      </a:extLst>
                    </a:blip>
                    <a:stretch>
                      <a:fillRect/>
                    </a:stretch>
                  </pic:blipFill>
                  <pic:spPr bwMode="auto">
                    <a:xfrm>
                      <a:off x="0" y="0"/>
                      <a:ext cx="4320000" cy="5591688"/>
                    </a:xfrm>
                    <a:prstGeom prst="rect">
                      <a:avLst/>
                    </a:prstGeom>
                    <a:noFill/>
                    <a:ln w="9525">
                      <a:noFill/>
                      <a:headEnd/>
                      <a:tailEnd/>
                    </a:ln>
                  </pic:spPr>
                </pic:pic>
              </a:graphicData>
            </a:graphic>
          </wp:inline>
        </w:drawing>
      </w:r>
    </w:p>
    <w:p>
      <w:pPr>
        <w:pStyle w:val="ImageCaption"/>
      </w:pPr>
      <w:r>
        <w:t xml:space="preserve">6.4.10 ipcsSendUioCmd processing flow</w:t>
      </w:r>
    </w:p>
    <w:bookmarkEnd w:id="204"/>
    <w:bookmarkStart w:id="208" w:name="ipcshwirqenable-1"/>
    <w:p>
      <w:pPr>
        <w:pStyle w:val="3"/>
      </w:pPr>
      <w:r>
        <w:t>ipcsHwIrqEnable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使能指定实例接收中断；用户侧为转发代理，内核侧访问硬件。</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ipcsHwIrqEnable(const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1874717"/>
            <wp:effectExtent b="0" l="0" r="0" t="0"/>
            <wp:docPr descr="6.4.11 ipcsHwIrqEnable processing flow" title="" id="127" name="Picture"/>
            <a:graphic>
              <a:graphicData uri="http://schemas.openxmlformats.org/drawingml/2006/picture">
                <pic:pic>
                  <pic:nvPicPr>
                    <pic:cNvPr descr="cursor_tmp/flow_svgs/linux_6_4_11_ipcsHwIrqEnable.svg" id="1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1"/>
                        </a:ext>
                      </a:extLst>
                    </a:blip>
                    <a:stretch>
                      <a:fillRect/>
                    </a:stretch>
                  </pic:blipFill>
                  <pic:spPr bwMode="auto">
                    <a:xfrm>
                      <a:off x="0" y="0"/>
                      <a:ext cx="4320000" cy="1874717"/>
                    </a:xfrm>
                    <a:prstGeom prst="rect">
                      <a:avLst/>
                    </a:prstGeom>
                    <a:noFill/>
                    <a:ln w="9525">
                      <a:noFill/>
                      <a:headEnd/>
                      <a:tailEnd/>
                    </a:ln>
                  </pic:spPr>
                </pic:pic>
              </a:graphicData>
            </a:graphic>
          </wp:inline>
        </w:drawing>
      </w:r>
    </w:p>
    <w:p>
      <w:pPr>
        <w:pStyle w:val="ImageCaption"/>
      </w:pPr>
      <w:r>
        <w:t xml:space="preserve">6.4.11 ipcsHwIrqEnable processing flow</w:t>
      </w:r>
    </w:p>
    <w:bookmarkEnd w:id="205"/>
    <w:bookmarkStart w:id="209" w:name="ipcshwirqdisable-1"/>
    <w:p>
      <w:pPr>
        <w:pStyle w:val="3"/>
      </w:pPr>
      <w:r>
        <w:t>ipcsHwIrqDisable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禁止指定实例接收中断；用户侧为转发代理，内核侧访问硬件。</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ipcsHwIrqDisable(const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1857196"/>
            <wp:effectExtent b="0" l="0" r="0" t="0"/>
            <wp:docPr descr="6.4.12 ipcsHwIrqDisable processing flow" title="" id="128" name="Picture"/>
            <a:graphic>
              <a:graphicData uri="http://schemas.openxmlformats.org/drawingml/2006/picture">
                <pic:pic>
                  <pic:nvPicPr>
                    <pic:cNvPr descr="cursor_tmp/flow_svgs/linux_6_4_12_ipcsHwIrqDisable.svg" id="1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2"/>
                        </a:ext>
                      </a:extLst>
                    </a:blip>
                    <a:stretch>
                      <a:fillRect/>
                    </a:stretch>
                  </pic:blipFill>
                  <pic:spPr bwMode="auto">
                    <a:xfrm>
                      <a:off x="0" y="0"/>
                      <a:ext cx="4320000" cy="1857196"/>
                    </a:xfrm>
                    <a:prstGeom prst="rect">
                      <a:avLst/>
                    </a:prstGeom>
                    <a:noFill/>
                    <a:ln w="9525">
                      <a:noFill/>
                      <a:headEnd/>
                      <a:tailEnd/>
                    </a:ln>
                  </pic:spPr>
                </pic:pic>
              </a:graphicData>
            </a:graphic>
          </wp:inline>
        </w:drawing>
      </w:r>
    </w:p>
    <w:p>
      <w:pPr>
        <w:pStyle w:val="ImageCaption"/>
      </w:pPr>
      <w:r>
        <w:t xml:space="preserve">6.4.12 ipcsHwIrqDisable processing flow</w:t>
      </w:r>
    </w:p>
    <w:bookmarkEnd w:id="206"/>
    <w:bookmarkStart w:id="210" w:name="ipcshwirqnotify-1"/>
    <w:p>
      <w:pPr>
        <w:pStyle w:val="3"/>
      </w:pPr>
      <w:r>
        <w:t>ipcsHwIrqNotify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通知远端有数据可用；用户侧为转发代理，内核侧触发硬件中断。</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ipcsHwIrqNotify(const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1834339"/>
            <wp:effectExtent b="0" l="0" r="0" t="0"/>
            <wp:docPr descr="6.4.13 ipcsHwIrqNotify processing flow" title="" id="129" name="Picture"/>
            <a:graphic>
              <a:graphicData uri="http://schemas.openxmlformats.org/drawingml/2006/picture">
                <pic:pic>
                  <pic:nvPicPr>
                    <pic:cNvPr descr="cursor_tmp/flow_svgs/linux_6_4_13_ipcsHwIrqNotify.svg" id="1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3"/>
                        </a:ext>
                      </a:extLst>
                    </a:blip>
                    <a:stretch>
                      <a:fillRect/>
                    </a:stretch>
                  </pic:blipFill>
                  <pic:spPr bwMode="auto">
                    <a:xfrm>
                      <a:off x="0" y="0"/>
                      <a:ext cx="4320000" cy="1834339"/>
                    </a:xfrm>
                    <a:prstGeom prst="rect">
                      <a:avLst/>
                    </a:prstGeom>
                    <a:noFill/>
                    <a:ln w="9525">
                      <a:noFill/>
                      <a:headEnd/>
                      <a:tailEnd/>
                    </a:ln>
                  </pic:spPr>
                </pic:pic>
              </a:graphicData>
            </a:graphic>
          </wp:inline>
        </w:drawing>
      </w:r>
    </w:p>
    <w:p>
      <w:pPr>
        <w:pStyle w:val="ImageCaption"/>
      </w:pPr>
      <w:r>
        <w:t xml:space="preserve">6.4.13 ipcsHwIrqNotify processing flow</w:t>
      </w:r>
    </w:p>
    <w:bookmarkEnd w:id="207"/>
    <w:bookmarkStart w:id="211" w:name="ipcshwinit-1"/>
    <w:p>
      <w:pPr>
        <w:pStyle w:val="3"/>
      </w:pPr>
      <w:r>
        <w:t>ipcsHwInit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初始化 HAL 资源；用户侧为空实现，内核侧映射并配置 MSCM/IRQ。</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ipcsHwInit(const uint8_t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*cfg</w:t>
            </w:r>
          </w:p>
        </w:tc>
        <w:tc>
          <w:tcPr>
            <w:tcW w:type="dxa" w:w="1805"/>
          </w:tcPr>
          <w:p>
            <w:r>
              <w:rPr>
                <w:rFonts w:ascii="Microsoft YaHei" w:hAnsi="Microsoft YaHei" w:eastAsia="微软雅黑"/>
                <w:b w:val="0"/>
                <w:sz w:val="20"/>
              </w:rPr>
              <w:t>[IN] cfg</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661428"/>
            <wp:effectExtent b="0" l="0" r="0" t="0"/>
            <wp:docPr descr="6.4.14 ipcsHwInit processing flow" title="" id="130" name="Picture"/>
            <a:graphic>
              <a:graphicData uri="http://schemas.openxmlformats.org/drawingml/2006/picture">
                <pic:pic>
                  <pic:nvPicPr>
                    <pic:cNvPr descr="cursor_tmp/flow_svgs/linux_6_4_14_ipcsHwInit.svg" id="1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4"/>
                        </a:ext>
                      </a:extLst>
                    </a:blip>
                    <a:stretch>
                      <a:fillRect/>
                    </a:stretch>
                  </pic:blipFill>
                  <pic:spPr bwMode="auto">
                    <a:xfrm>
                      <a:off x="0" y="0"/>
                      <a:ext cx="4320000" cy="2661428"/>
                    </a:xfrm>
                    <a:prstGeom prst="rect">
                      <a:avLst/>
                    </a:prstGeom>
                    <a:noFill/>
                    <a:ln w="9525">
                      <a:noFill/>
                      <a:headEnd/>
                      <a:tailEnd/>
                    </a:ln>
                  </pic:spPr>
                </pic:pic>
              </a:graphicData>
            </a:graphic>
          </wp:inline>
        </w:drawing>
      </w:r>
    </w:p>
    <w:p>
      <w:pPr>
        <w:pStyle w:val="ImageCaption"/>
      </w:pPr>
      <w:r>
        <w:t xml:space="preserve">6.4.14 ipcsHwInit processing flow</w:t>
      </w:r>
    </w:p>
    <w:bookmarkEnd w:id="208"/>
    <w:bookmarkStart w:id="212" w:name="ipcshwfree-1"/>
    <w:p>
      <w:pPr>
        <w:pStyle w:val="3"/>
      </w:pPr>
      <w:r>
        <w:t>ipcsHwFree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释放 HAL 资源；用户侧为空实现，内核侧释放映射状态。</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ipcsHwFree(const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3426207"/>
            <wp:effectExtent b="0" l="0" r="0" t="0"/>
            <wp:docPr descr="6.4.15 ipcsHwFree processing flow" title="" id="131" name="Picture"/>
            <a:graphic>
              <a:graphicData uri="http://schemas.openxmlformats.org/drawingml/2006/picture">
                <pic:pic>
                  <pic:nvPicPr>
                    <pic:cNvPr descr="cursor_tmp/flow_svgs/linux_6_4_15_ipcsHwFree.svg" id="1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5"/>
                        </a:ext>
                      </a:extLst>
                    </a:blip>
                    <a:stretch>
                      <a:fillRect/>
                    </a:stretch>
                  </pic:blipFill>
                  <pic:spPr bwMode="auto">
                    <a:xfrm>
                      <a:off x="0" y="0"/>
                      <a:ext cx="4320000" cy="3426207"/>
                    </a:xfrm>
                    <a:prstGeom prst="rect">
                      <a:avLst/>
                    </a:prstGeom>
                    <a:noFill/>
                    <a:ln w="9525">
                      <a:noFill/>
                      <a:headEnd/>
                      <a:tailEnd/>
                    </a:ln>
                  </pic:spPr>
                </pic:pic>
              </a:graphicData>
            </a:graphic>
          </wp:inline>
        </w:drawing>
      </w:r>
    </w:p>
    <w:p>
      <w:pPr>
        <w:pStyle w:val="ImageCaption"/>
      </w:pPr>
      <w:r>
        <w:t xml:space="preserve">6.4.15 ipcsHwFree processing flow</w:t>
      </w:r>
    </w:p>
    <w:bookmarkEnd w:id="209"/>
    <w:bookmarkEnd w:id="210"/>
    <w:bookmarkStart w:id="213" w:name="swu_ipcs_linux_uio_ko-软件单元设计"/>
    <w:p>
      <w:pPr>
        <w:pStyle w:val="21"/>
      </w:pPr>
      <w:r>
        <w:t>SWU_IPCS_LINUX_UIO_KO 软件单元设计</w:t>
      </w:r>
    </w:p>
    <w:p>
      <w:pPr>
        <w:pStyle w:val="FirstParagraph"/>
        <w:spacing w:before="0" w:after="0"/>
        <w:ind w:firstLine="0" w:left="0" w:right="0"/>
      </w:pPr>
      <w:r>
        <w:rPr>
          <w:rFonts w:hint="eastAsia" w:ascii="Microsoft YaHei" w:hAnsi="Microsoft YaHei" w:eastAsia="微软雅黑"/>
          <w:b w:val="0"/>
          <w:sz w:val="22"/>
        </w:rPr>
        <w:t xml:space="preserve">源码：</w:t>
      </w:r>
      <w:r>
        <w:rPr>
          <w:rStyle w:val="VerbatimChar"/>
          <w:rFonts w:ascii="Microsoft YaHei" w:hAnsi="Microsoft YaHei" w:eastAsia="微软雅黑"/>
          <w:b w:val="0"/>
          <w:sz w:val="22"/>
        </w:rPr>
        <w:t xml:space="preserve">ipcs/mpu/os_kernel/ipc-uio.c</w:t>
      </w:r>
      <w:r>
        <w:rPr>
          <w:rFonts w:ascii="Microsoft YaHei" w:hAnsi="Microsoft YaHei" w:eastAsia="微软雅黑"/>
          <w:b w:val="0"/>
          <w:sz w:val="22"/>
        </w:rPr>
        <w:t xml:space="preserve">。UIO </w:t>
      </w:r>
      <w:r>
        <w:rPr>
          <w:rFonts w:hint="eastAsia" w:ascii="Microsoft YaHei" w:hAnsi="Microsoft YaHei" w:eastAsia="微软雅黑"/>
          <w:b w:val="0"/>
          <w:sz w:val="22"/>
        </w:rPr>
        <w:t xml:space="preserve">内核</w:t>
      </w:r>
      <w:r>
        <w:rPr>
          <w:rFonts w:ascii="Microsoft YaHei" w:hAnsi="Microsoft YaHei" w:eastAsia="微软雅黑"/>
          <w:b w:val="0"/>
          <w:sz w:val="22"/>
        </w:rPr>
        <w:t xml:space="preserve"> </w:t>
      </w:r>
      <w:r>
        <w:rPr>
          <w:rFonts w:hint="eastAsia" w:ascii="Microsoft YaHei" w:hAnsi="Microsoft YaHei" w:eastAsia="微软雅黑"/>
          <w:b w:val="0"/>
          <w:sz w:val="22"/>
        </w:rPr>
        <w:t xml:space="preserve">Backend：UIO</w:t>
      </w:r>
      <w:r>
        <w:rPr>
          <w:rFonts w:ascii="Microsoft YaHei" w:hAnsi="Microsoft YaHei" w:eastAsia="微软雅黑"/>
          <w:b w:val="0"/>
          <w:sz w:val="22"/>
        </w:rPr>
        <w:t xml:space="preserve"> </w:t>
      </w:r>
      <w:r>
        <w:rPr>
          <w:rFonts w:hint="eastAsia" w:ascii="Microsoft YaHei" w:hAnsi="Microsoft YaHei" w:eastAsia="微软雅黑"/>
          <w:b w:val="0"/>
          <w:sz w:val="22"/>
        </w:rPr>
        <w:t xml:space="preserve">设备注册、中断处理、向用户态传递事件；与</w:t>
      </w:r>
      <w:r>
        <w:rPr>
          <w:rFonts w:ascii="Microsoft YaHei" w:hAnsi="Microsoft YaHei" w:eastAsia="微软雅黑"/>
          <w:b w:val="0"/>
          <w:sz w:val="22"/>
        </w:rPr>
        <w:t xml:space="preserve"> §6.8 HAL </w:t>
      </w:r>
      <w:r>
        <w:rPr>
          <w:rFonts w:hint="eastAsia" w:ascii="Microsoft YaHei" w:hAnsi="Microsoft YaHei" w:eastAsia="微软雅黑"/>
          <w:b w:val="0"/>
          <w:sz w:val="22"/>
        </w:rPr>
        <w:t xml:space="preserve">协同完成硬件</w:t>
      </w:r>
      <w:r>
        <w:rPr>
          <w:rFonts w:ascii="Microsoft YaHei" w:hAnsi="Microsoft YaHei" w:eastAsia="微软雅黑"/>
          <w:b w:val="0"/>
          <w:sz w:val="22"/>
        </w:rPr>
        <w:t xml:space="preserve"> IRQ。</w:t>
      </w:r>
    </w:p>
    <w:bookmarkStart w:id="214" w:name="ipcsshmuioopen"/>
    <w:p>
      <w:pPr>
        <w:pStyle w:val="3"/>
      </w:pPr>
      <w:r>
        <w:t>ipcsShmUioOpen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处理 UIO 设备打开请求并维护引用计数。</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ipcsShmUioOpen(struct uio_info *info, struct inode *inode)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info</w:t>
            </w:r>
          </w:p>
        </w:tc>
        <w:tc>
          <w:tcPr>
            <w:tcW w:type="dxa" w:w="1805"/>
          </w:tcPr>
          <w:p>
            <w:r>
              <w:rPr>
                <w:rFonts w:ascii="Microsoft YaHei" w:hAnsi="Microsoft YaHei" w:eastAsia="微软雅黑"/>
                <w:b w:val="0"/>
                <w:sz w:val="20"/>
              </w:rPr>
              <w:t>struct uio_info *info</w:t>
            </w:r>
          </w:p>
        </w:tc>
        <w:tc>
          <w:tcPr>
            <w:tcW w:type="dxa" w:w="1805"/>
          </w:tcPr>
          <w:p>
            <w:r>
              <w:rPr>
                <w:rFonts w:ascii="Microsoft YaHei" w:hAnsi="Microsoft YaHei" w:eastAsia="微软雅黑"/>
                <w:b w:val="0"/>
                <w:sz w:val="20"/>
              </w:rPr>
              <w:t>[IN] info</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inode</w:t>
            </w:r>
          </w:p>
        </w:tc>
        <w:tc>
          <w:tcPr>
            <w:tcW w:type="dxa" w:w="1805"/>
          </w:tcPr>
          <w:p>
            <w:r>
              <w:rPr>
                <w:rFonts w:ascii="Microsoft YaHei" w:hAnsi="Microsoft YaHei" w:eastAsia="微软雅黑"/>
                <w:b w:val="0"/>
                <w:sz w:val="20"/>
              </w:rPr>
              <w:t>struct inode *inode</w:t>
            </w:r>
          </w:p>
        </w:tc>
        <w:tc>
          <w:tcPr>
            <w:tcW w:type="dxa" w:w="1805"/>
          </w:tcPr>
          <w:p>
            <w:r>
              <w:rPr>
                <w:rFonts w:ascii="Microsoft YaHei" w:hAnsi="Microsoft YaHei" w:eastAsia="微软雅黑"/>
                <w:b w:val="0"/>
                <w:sz w:val="20"/>
              </w:rPr>
              <w:t>[IN] inode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780838"/>
            <wp:effectExtent b="0" l="0" r="0" t="0"/>
            <wp:docPr descr="6.5.17 ipcsShmUioOpen processing flow" title="" id="132" name="Picture"/>
            <a:graphic>
              <a:graphicData uri="http://schemas.openxmlformats.org/drawingml/2006/picture">
                <pic:pic>
                  <pic:nvPicPr>
                    <pic:cNvPr descr="cursor_tmp/flow_svgs/linux_6_4_17_ipcsShmUioOpen.svg" id="1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6"/>
                        </a:ext>
                      </a:extLst>
                    </a:blip>
                    <a:stretch>
                      <a:fillRect/>
                    </a:stretch>
                  </pic:blipFill>
                  <pic:spPr bwMode="auto">
                    <a:xfrm>
                      <a:off x="0" y="0"/>
                      <a:ext cx="4320000" cy="2780838"/>
                    </a:xfrm>
                    <a:prstGeom prst="rect">
                      <a:avLst/>
                    </a:prstGeom>
                    <a:noFill/>
                    <a:ln w="9525">
                      <a:noFill/>
                      <a:headEnd/>
                      <a:tailEnd/>
                    </a:ln>
                  </pic:spPr>
                </pic:pic>
              </a:graphicData>
            </a:graphic>
          </wp:inline>
        </w:drawing>
      </w:r>
    </w:p>
    <w:p>
      <w:pPr>
        <w:pStyle w:val="ImageCaption"/>
      </w:pPr>
      <w:r>
        <w:t xml:space="preserve">6.5.17 ipcsShmUioOpen processing flow</w:t>
      </w:r>
    </w:p>
    <w:bookmarkEnd w:id="211"/>
    <w:bookmarkStart w:id="215" w:name="ipcsshmuiorelease"/>
    <w:p>
      <w:pPr>
        <w:pStyle w:val="3"/>
      </w:pPr>
      <w:r>
        <w:t>ipcsShmUioRelease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处理 UIO 设备关闭请求并恢复引用计数。</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ipcsShmUioRelease(struct uio_info *info, struct inode *inode)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info</w:t>
            </w:r>
          </w:p>
        </w:tc>
        <w:tc>
          <w:tcPr>
            <w:tcW w:type="dxa" w:w="1805"/>
          </w:tcPr>
          <w:p>
            <w:r>
              <w:rPr>
                <w:rFonts w:ascii="Microsoft YaHei" w:hAnsi="Microsoft YaHei" w:eastAsia="微软雅黑"/>
                <w:b w:val="0"/>
                <w:sz w:val="20"/>
              </w:rPr>
              <w:t>struct uio_info *info</w:t>
            </w:r>
          </w:p>
        </w:tc>
        <w:tc>
          <w:tcPr>
            <w:tcW w:type="dxa" w:w="1805"/>
          </w:tcPr>
          <w:p>
            <w:r>
              <w:rPr>
                <w:rFonts w:ascii="Microsoft YaHei" w:hAnsi="Microsoft YaHei" w:eastAsia="微软雅黑"/>
                <w:b w:val="0"/>
                <w:sz w:val="20"/>
              </w:rPr>
              <w:t>[IN] info</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inode</w:t>
            </w:r>
          </w:p>
        </w:tc>
        <w:tc>
          <w:tcPr>
            <w:tcW w:type="dxa" w:w="1805"/>
          </w:tcPr>
          <w:p>
            <w:r>
              <w:rPr>
                <w:rFonts w:ascii="Microsoft YaHei" w:hAnsi="Microsoft YaHei" w:eastAsia="微软雅黑"/>
                <w:b w:val="0"/>
                <w:sz w:val="20"/>
              </w:rPr>
              <w:t>struct inode *inode</w:t>
            </w:r>
          </w:p>
        </w:tc>
        <w:tc>
          <w:tcPr>
            <w:tcW w:type="dxa" w:w="1805"/>
          </w:tcPr>
          <w:p>
            <w:r>
              <w:rPr>
                <w:rFonts w:ascii="Microsoft YaHei" w:hAnsi="Microsoft YaHei" w:eastAsia="微软雅黑"/>
                <w:b w:val="0"/>
                <w:sz w:val="20"/>
              </w:rPr>
              <w:t>[IN] inode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5750069"/>
            <wp:effectExtent b="0" l="0" r="0" t="0"/>
            <wp:docPr descr="6.5.18 ipcsShmUioRelease processing flow" title="" id="133" name="Picture"/>
            <a:graphic>
              <a:graphicData uri="http://schemas.openxmlformats.org/drawingml/2006/picture">
                <pic:pic>
                  <pic:nvPicPr>
                    <pic:cNvPr descr="cursor_tmp/flow_svgs/linux_6_4_18_ipcsShmUioRelease.svg" id="1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7"/>
                        </a:ext>
                      </a:extLst>
                    </a:blip>
                    <a:stretch>
                      <a:fillRect/>
                    </a:stretch>
                  </pic:blipFill>
                  <pic:spPr bwMode="auto">
                    <a:xfrm>
                      <a:off x="0" y="0"/>
                      <a:ext cx="4320000" cy="5750069"/>
                    </a:xfrm>
                    <a:prstGeom prst="rect">
                      <a:avLst/>
                    </a:prstGeom>
                    <a:noFill/>
                    <a:ln w="9525">
                      <a:noFill/>
                      <a:headEnd/>
                      <a:tailEnd/>
                    </a:ln>
                  </pic:spPr>
                </pic:pic>
              </a:graphicData>
            </a:graphic>
          </wp:inline>
        </w:drawing>
      </w:r>
    </w:p>
    <w:p>
      <w:pPr>
        <w:pStyle w:val="ImageCaption"/>
      </w:pPr>
      <w:r>
        <w:t xml:space="preserve">6.5.18 ipcsShmUioRelease processing flow</w:t>
      </w:r>
    </w:p>
    <w:bookmarkEnd w:id="212"/>
    <w:bookmarkStart w:id="216" w:name="ipcsshmuioirqcontrol"/>
    <w:p>
      <w:pPr>
        <w:pStyle w:val="3"/>
      </w:pPr>
      <w:r>
        <w:t>ipcsShmUioIrqcontrol</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处理 UIO irqcontrol 命令并调用 HAL IRQ 操作。</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ipcsShmUioIrqcontrol(struct uio_info *dev_info, int cmd)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dev_info</w:t>
            </w:r>
          </w:p>
        </w:tc>
        <w:tc>
          <w:tcPr>
            <w:tcW w:type="dxa" w:w="1805"/>
          </w:tcPr>
          <w:p>
            <w:r>
              <w:rPr>
                <w:rFonts w:ascii="Microsoft YaHei" w:hAnsi="Microsoft YaHei" w:eastAsia="微软雅黑"/>
                <w:b w:val="0"/>
                <w:sz w:val="20"/>
              </w:rPr>
              <w:t>struct uio_info *dev_info</w:t>
            </w:r>
          </w:p>
        </w:tc>
        <w:tc>
          <w:tcPr>
            <w:tcW w:type="dxa" w:w="1805"/>
          </w:tcPr>
          <w:p>
            <w:r>
              <w:rPr>
                <w:rFonts w:ascii="Microsoft YaHei" w:hAnsi="Microsoft YaHei" w:eastAsia="微软雅黑"/>
                <w:b w:val="0"/>
                <w:sz w:val="20"/>
              </w:rPr>
              <w:t>[IN] dev_info</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cmd</w:t>
            </w:r>
          </w:p>
        </w:tc>
        <w:tc>
          <w:tcPr>
            <w:tcW w:type="dxa" w:w="1805"/>
          </w:tcPr>
          <w:p>
            <w:r>
              <w:rPr>
                <w:rFonts w:ascii="Microsoft YaHei" w:hAnsi="Microsoft YaHei" w:eastAsia="微软雅黑"/>
                <w:b w:val="0"/>
                <w:sz w:val="20"/>
              </w:rPr>
              <w:t>int cmd</w:t>
            </w:r>
          </w:p>
        </w:tc>
        <w:tc>
          <w:tcPr>
            <w:tcW w:type="dxa" w:w="1805"/>
          </w:tcPr>
          <w:p>
            <w:r>
              <w:rPr>
                <w:rFonts w:ascii="Microsoft YaHei" w:hAnsi="Microsoft YaHei" w:eastAsia="微软雅黑"/>
                <w:b w:val="0"/>
                <w:sz w:val="20"/>
              </w:rPr>
              <w:t>[IN] cmd</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1991489"/>
            <wp:effectExtent b="0" l="0" r="0" t="0"/>
            <wp:docPr descr="6.5.19 ipcsShmUioIrqcontrol processing flow" title="" id="134" name="Picture"/>
            <a:graphic>
              <a:graphicData uri="http://schemas.openxmlformats.org/drawingml/2006/picture">
                <pic:pic>
                  <pic:nvPicPr>
                    <pic:cNvPr descr="cursor_tmp/flow_svgs/linux_6_4_19_ipcsShmUioIrqcontrol.svg" id="1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8"/>
                        </a:ext>
                      </a:extLst>
                    </a:blip>
                    <a:stretch>
                      <a:fillRect/>
                    </a:stretch>
                  </pic:blipFill>
                  <pic:spPr bwMode="auto">
                    <a:xfrm>
                      <a:off x="0" y="0"/>
                      <a:ext cx="4320000" cy="1991489"/>
                    </a:xfrm>
                    <a:prstGeom prst="rect">
                      <a:avLst/>
                    </a:prstGeom>
                    <a:noFill/>
                    <a:ln w="9525">
                      <a:noFill/>
                      <a:headEnd/>
                      <a:tailEnd/>
                    </a:ln>
                  </pic:spPr>
                </pic:pic>
              </a:graphicData>
            </a:graphic>
          </wp:inline>
        </w:drawing>
      </w:r>
    </w:p>
    <w:p>
      <w:pPr>
        <w:pStyle w:val="ImageCaption"/>
      </w:pPr>
      <w:r>
        <w:t xml:space="preserve">6.5.19 ipcsShmUioIrqcontrol processing flow</w:t>
      </w:r>
    </w:p>
    <w:bookmarkEnd w:id="213"/>
    <w:bookmarkStart w:id="217" w:name="ipcsshmuiohandler"/>
    <w:p>
      <w:pPr>
        <w:pStyle w:val="3"/>
      </w:pPr>
      <w:r>
        <w:t>ipcsShmUioHandler</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UIO 中断处理，禁止并清除 IRQ，返回 IRQ_HANDLED 唤醒用户态。</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irqreturn_t ipcsShmUioHandler(int irq, struct uio_info *dev_info)</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irq</w:t>
            </w:r>
          </w:p>
        </w:tc>
        <w:tc>
          <w:tcPr>
            <w:tcW w:type="dxa" w:w="1805"/>
          </w:tcPr>
          <w:p>
            <w:r>
              <w:rPr>
                <w:rFonts w:ascii="Microsoft YaHei" w:hAnsi="Microsoft YaHei" w:eastAsia="微软雅黑"/>
                <w:b w:val="0"/>
                <w:sz w:val="20"/>
              </w:rPr>
              <w:t>int irq</w:t>
            </w:r>
          </w:p>
        </w:tc>
        <w:tc>
          <w:tcPr>
            <w:tcW w:type="dxa" w:w="1805"/>
          </w:tcPr>
          <w:p>
            <w:r>
              <w:rPr>
                <w:rFonts w:ascii="Microsoft YaHei" w:hAnsi="Microsoft YaHei" w:eastAsia="微软雅黑"/>
                <w:b w:val="0"/>
                <w:sz w:val="20"/>
              </w:rPr>
              <w:t>[IN] irq</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dev_info</w:t>
            </w:r>
          </w:p>
        </w:tc>
        <w:tc>
          <w:tcPr>
            <w:tcW w:type="dxa" w:w="1805"/>
          </w:tcPr>
          <w:p>
            <w:r>
              <w:rPr>
                <w:rFonts w:ascii="Microsoft YaHei" w:hAnsi="Microsoft YaHei" w:eastAsia="微软雅黑"/>
                <w:b w:val="0"/>
                <w:sz w:val="20"/>
              </w:rPr>
              <w:t>struct uio_info *dev_info</w:t>
            </w:r>
          </w:p>
        </w:tc>
        <w:tc>
          <w:tcPr>
            <w:tcW w:type="dxa" w:w="1805"/>
          </w:tcPr>
          <w:p>
            <w:r>
              <w:rPr>
                <w:rFonts w:ascii="Microsoft YaHei" w:hAnsi="Microsoft YaHei" w:eastAsia="微软雅黑"/>
                <w:b w:val="0"/>
                <w:sz w:val="20"/>
              </w:rPr>
              <w:t>[IN] dev_info</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irqreturn_t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4560836"/>
            <wp:effectExtent b="0" l="0" r="0" t="0"/>
            <wp:docPr descr="6.5.20 ipcsShmUioHandler processing flow" title="" id="135" name="Picture"/>
            <a:graphic>
              <a:graphicData uri="http://schemas.openxmlformats.org/drawingml/2006/picture">
                <pic:pic>
                  <pic:nvPicPr>
                    <pic:cNvPr descr="cursor_tmp/flow_svgs/linux_6_4_20_ipcsShmUioHandler.svg" id="1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9"/>
                        </a:ext>
                      </a:extLst>
                    </a:blip>
                    <a:stretch>
                      <a:fillRect/>
                    </a:stretch>
                  </pic:blipFill>
                  <pic:spPr bwMode="auto">
                    <a:xfrm>
                      <a:off x="0" y="0"/>
                      <a:ext cx="4320000" cy="4560836"/>
                    </a:xfrm>
                    <a:prstGeom prst="rect">
                      <a:avLst/>
                    </a:prstGeom>
                    <a:noFill/>
                    <a:ln w="9525">
                      <a:noFill/>
                      <a:headEnd/>
                      <a:tailEnd/>
                    </a:ln>
                  </pic:spPr>
                </pic:pic>
              </a:graphicData>
            </a:graphic>
          </wp:inline>
        </w:drawing>
      </w:r>
    </w:p>
    <w:p>
      <w:pPr>
        <w:pStyle w:val="ImageCaption"/>
      </w:pPr>
      <w:r>
        <w:t xml:space="preserve">6.5.20 ipcsShmUioHandler processing flow</w:t>
      </w:r>
    </w:p>
    <w:bookmarkEnd w:id="214"/>
    <w:bookmarkStart w:id="218" w:name="ipcsuioinit"/>
    <w:p>
      <w:pPr>
        <w:pStyle w:val="3"/>
      </w:pPr>
      <w:r>
        <w:t>ipcsUioInit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根据用户配置初始化 UIO 实例、HAL 与 IRQ，并注册 UIO 设备。</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ipcsUioInit(struct IPCS_UIO_CDEV_DATA_TYPE *data)</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data</w:t>
            </w:r>
          </w:p>
        </w:tc>
        <w:tc>
          <w:tcPr>
            <w:tcW w:type="dxa" w:w="1805"/>
          </w:tcPr>
          <w:p>
            <w:r>
              <w:rPr>
                <w:rFonts w:ascii="Microsoft YaHei" w:hAnsi="Microsoft YaHei" w:eastAsia="微软雅黑"/>
                <w:b w:val="0"/>
                <w:sz w:val="20"/>
              </w:rPr>
              <w:t>struct IPCS_UIO_CDEV_DATA_TYPE *data</w:t>
            </w:r>
          </w:p>
        </w:tc>
        <w:tc>
          <w:tcPr>
            <w:tcW w:type="dxa" w:w="1805"/>
          </w:tcPr>
          <w:p>
            <w:r>
              <w:rPr>
                <w:rFonts w:ascii="Microsoft YaHei" w:hAnsi="Microsoft YaHei" w:eastAsia="微软雅黑"/>
                <w:b w:val="0"/>
                <w:sz w:val="20"/>
              </w:rPr>
              <w:t>[IN] data</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1832151" cy="8863330"/>
            <wp:effectExtent b="0" l="0" r="0" t="0"/>
            <wp:docPr descr="6.5.21 ipcsUioInit processing flow" title="" id="136" name="Picture"/>
            <a:graphic>
              <a:graphicData uri="http://schemas.openxmlformats.org/drawingml/2006/picture">
                <pic:pic>
                  <pic:nvPicPr>
                    <pic:cNvPr descr="cursor_tmp/flow_svgs/linux_6_4_21_ipcsUioInit.svg" id="13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79"/>
                        </a:ext>
                      </a:extLst>
                    </a:blip>
                    <a:stretch>
                      <a:fillRect/>
                    </a:stretch>
                  </pic:blipFill>
                  <pic:spPr bwMode="auto">
                    <a:xfrm>
                      <a:off x="0" y="0"/>
                      <a:ext cx="1832151" cy="8863330"/>
                    </a:xfrm>
                    <a:prstGeom prst="rect">
                      <a:avLst/>
                    </a:prstGeom>
                    <a:noFill/>
                    <a:ln w="9525">
                      <a:noFill/>
                      <a:headEnd/>
                      <a:tailEnd/>
                    </a:ln>
                  </pic:spPr>
                </pic:pic>
              </a:graphicData>
            </a:graphic>
          </wp:inline>
        </w:drawing>
      </w:r>
    </w:p>
    <w:p>
      <w:pPr>
        <w:pStyle w:val="ImageCaption"/>
      </w:pPr>
      <w:r>
        <w:t xml:space="preserve">6.5.21 ipcsUioInit processing flow</w:t>
      </w:r>
    </w:p>
    <w:bookmarkEnd w:id="215"/>
    <w:bookmarkStart w:id="219" w:name="ipcscdevopen"/>
    <w:p>
      <w:pPr>
        <w:pStyle w:val="3"/>
      </w:pPr>
      <w:r>
        <w:t>ipcsCdevOpen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处理字符设备打开请求。</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ipcsCdevOpen(struct inode *inode, struct file *filp)</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inode</w:t>
            </w:r>
          </w:p>
        </w:tc>
        <w:tc>
          <w:tcPr>
            <w:tcW w:type="dxa" w:w="1805"/>
          </w:tcPr>
          <w:p>
            <w:r>
              <w:rPr>
                <w:rFonts w:ascii="Microsoft YaHei" w:hAnsi="Microsoft YaHei" w:eastAsia="微软雅黑"/>
                <w:b w:val="0"/>
                <w:sz w:val="20"/>
              </w:rPr>
              <w:t>struct inode *inode</w:t>
            </w:r>
          </w:p>
        </w:tc>
        <w:tc>
          <w:tcPr>
            <w:tcW w:type="dxa" w:w="1805"/>
          </w:tcPr>
          <w:p>
            <w:r>
              <w:rPr>
                <w:rFonts w:ascii="Microsoft YaHei" w:hAnsi="Microsoft YaHei" w:eastAsia="微软雅黑"/>
                <w:b w:val="0"/>
                <w:sz w:val="20"/>
              </w:rPr>
              <w:t>[IN] inode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filp</w:t>
            </w:r>
          </w:p>
        </w:tc>
        <w:tc>
          <w:tcPr>
            <w:tcW w:type="dxa" w:w="1805"/>
          </w:tcPr>
          <w:p>
            <w:r>
              <w:rPr>
                <w:rFonts w:ascii="Microsoft YaHei" w:hAnsi="Microsoft YaHei" w:eastAsia="微软雅黑"/>
                <w:b w:val="0"/>
                <w:sz w:val="20"/>
              </w:rPr>
              <w:t>struct file *filp</w:t>
            </w:r>
          </w:p>
        </w:tc>
        <w:tc>
          <w:tcPr>
            <w:tcW w:type="dxa" w:w="1805"/>
          </w:tcPr>
          <w:p>
            <w:r>
              <w:rPr>
                <w:rFonts w:ascii="Microsoft YaHei" w:hAnsi="Microsoft YaHei" w:eastAsia="微软雅黑"/>
                <w:b w:val="0"/>
                <w:sz w:val="20"/>
              </w:rPr>
              <w:t>[IN] filp</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5501007"/>
            <wp:effectExtent b="0" l="0" r="0" t="0"/>
            <wp:docPr descr="6.5.22 ipcsCdevOpen processing flow" title="" id="137" name="Picture"/>
            <a:graphic>
              <a:graphicData uri="http://schemas.openxmlformats.org/drawingml/2006/picture">
                <pic:pic>
                  <pic:nvPicPr>
                    <pic:cNvPr descr="cursor_tmp/flow_svgs/linux_6_4_22_ipcsCdevOpen.svg" id="13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1"/>
                        </a:ext>
                      </a:extLst>
                    </a:blip>
                    <a:stretch>
                      <a:fillRect/>
                    </a:stretch>
                  </pic:blipFill>
                  <pic:spPr bwMode="auto">
                    <a:xfrm>
                      <a:off x="0" y="0"/>
                      <a:ext cx="4320000" cy="5501007"/>
                    </a:xfrm>
                    <a:prstGeom prst="rect">
                      <a:avLst/>
                    </a:prstGeom>
                    <a:noFill/>
                    <a:ln w="9525">
                      <a:noFill/>
                      <a:headEnd/>
                      <a:tailEnd/>
                    </a:ln>
                  </pic:spPr>
                </pic:pic>
              </a:graphicData>
            </a:graphic>
          </wp:inline>
        </w:drawing>
      </w:r>
    </w:p>
    <w:p>
      <w:pPr>
        <w:pStyle w:val="ImageCaption"/>
      </w:pPr>
      <w:r>
        <w:t xml:space="preserve">6.5.22 ipcsCdevOpen processing flow</w:t>
      </w:r>
    </w:p>
    <w:bookmarkEnd w:id="216"/>
    <w:bookmarkStart w:id="220" w:name="ipcscdevrelease"/>
    <w:p>
      <w:pPr>
        <w:pStyle w:val="3"/>
      </w:pPr>
      <w:r>
        <w:t>ipcsCdevRelease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处理字符设备关闭请求。</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ipcsCdevRelease(struct inode *inode, struct file *filp)</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inode</w:t>
            </w:r>
          </w:p>
        </w:tc>
        <w:tc>
          <w:tcPr>
            <w:tcW w:type="dxa" w:w="1805"/>
          </w:tcPr>
          <w:p>
            <w:r>
              <w:rPr>
                <w:rFonts w:ascii="Microsoft YaHei" w:hAnsi="Microsoft YaHei" w:eastAsia="微软雅黑"/>
                <w:b w:val="0"/>
                <w:sz w:val="20"/>
              </w:rPr>
              <w:t>struct inode *inode</w:t>
            </w:r>
          </w:p>
        </w:tc>
        <w:tc>
          <w:tcPr>
            <w:tcW w:type="dxa" w:w="1805"/>
          </w:tcPr>
          <w:p>
            <w:r>
              <w:rPr>
                <w:rFonts w:ascii="Microsoft YaHei" w:hAnsi="Microsoft YaHei" w:eastAsia="微软雅黑"/>
                <w:b w:val="0"/>
                <w:sz w:val="20"/>
              </w:rPr>
              <w:t>[IN] inode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filp</w:t>
            </w:r>
          </w:p>
        </w:tc>
        <w:tc>
          <w:tcPr>
            <w:tcW w:type="dxa" w:w="1805"/>
          </w:tcPr>
          <w:p>
            <w:r>
              <w:rPr>
                <w:rFonts w:ascii="Microsoft YaHei" w:hAnsi="Microsoft YaHei" w:eastAsia="微软雅黑"/>
                <w:b w:val="0"/>
                <w:sz w:val="20"/>
              </w:rPr>
              <w:t>struct file *filp</w:t>
            </w:r>
          </w:p>
        </w:tc>
        <w:tc>
          <w:tcPr>
            <w:tcW w:type="dxa" w:w="1805"/>
          </w:tcPr>
          <w:p>
            <w:r>
              <w:rPr>
                <w:rFonts w:ascii="Microsoft YaHei" w:hAnsi="Microsoft YaHei" w:eastAsia="微软雅黑"/>
                <w:b w:val="0"/>
                <w:sz w:val="20"/>
              </w:rPr>
              <w:t>[IN] filp</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4355122"/>
            <wp:effectExtent b="0" l="0" r="0" t="0"/>
            <wp:docPr descr="6.5.23 ipcsCdevRelease processing flow" title="" id="138" name="Picture"/>
            <a:graphic>
              <a:graphicData uri="http://schemas.openxmlformats.org/drawingml/2006/picture">
                <pic:pic>
                  <pic:nvPicPr>
                    <pic:cNvPr descr="cursor_tmp/flow_svgs/linux_6_4_23_ipcsCdevRelease.svg" id="1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2"/>
                        </a:ext>
                      </a:extLst>
                    </a:blip>
                    <a:stretch>
                      <a:fillRect/>
                    </a:stretch>
                  </pic:blipFill>
                  <pic:spPr bwMode="auto">
                    <a:xfrm>
                      <a:off x="0" y="0"/>
                      <a:ext cx="4320000" cy="4355122"/>
                    </a:xfrm>
                    <a:prstGeom prst="rect">
                      <a:avLst/>
                    </a:prstGeom>
                    <a:noFill/>
                    <a:ln w="9525">
                      <a:noFill/>
                      <a:headEnd/>
                      <a:tailEnd/>
                    </a:ln>
                  </pic:spPr>
                </pic:pic>
              </a:graphicData>
            </a:graphic>
          </wp:inline>
        </w:drawing>
      </w:r>
    </w:p>
    <w:p>
      <w:pPr>
        <w:pStyle w:val="ImageCaption"/>
      </w:pPr>
      <w:r>
        <w:t xml:space="preserve">6.5.23 ipcsCdevRelease processing flow</w:t>
      </w:r>
    </w:p>
    <w:bookmarkEnd w:id="217"/>
    <w:bookmarkStart w:id="221" w:name="ipcscdevwrite"/>
    <w:p>
      <w:pPr>
        <w:pStyle w:val="3"/>
      </w:pPr>
      <w:r>
        <w:t>ipcsCdevWrite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接收用户侧 UIO 配置并初始化对应 UIO 设备。</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ssize_t ipcsCdevWrite(struct file *file, const char __user *user_buffer, size_t size, loff_t *offset)</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file</w:t>
            </w:r>
          </w:p>
        </w:tc>
        <w:tc>
          <w:tcPr>
            <w:tcW w:type="dxa" w:w="1805"/>
          </w:tcPr>
          <w:p>
            <w:r>
              <w:rPr>
                <w:rFonts w:ascii="Microsoft YaHei" w:hAnsi="Microsoft YaHei" w:eastAsia="微软雅黑"/>
                <w:b w:val="0"/>
                <w:sz w:val="20"/>
              </w:rPr>
              <w:t>struct file *file</w:t>
            </w:r>
          </w:p>
        </w:tc>
        <w:tc>
          <w:tcPr>
            <w:tcW w:type="dxa" w:w="1805"/>
          </w:tcPr>
          <w:p>
            <w:r>
              <w:rPr>
                <w:rFonts w:ascii="Microsoft YaHei" w:hAnsi="Microsoft YaHei" w:eastAsia="微软雅黑"/>
                <w:b w:val="0"/>
                <w:sz w:val="20"/>
              </w:rPr>
              <w:t>[IN] file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user_buffer</w:t>
            </w:r>
          </w:p>
        </w:tc>
        <w:tc>
          <w:tcPr>
            <w:tcW w:type="dxa" w:w="1805"/>
          </w:tcPr>
          <w:p>
            <w:r>
              <w:rPr>
                <w:rFonts w:ascii="Microsoft YaHei" w:hAnsi="Microsoft YaHei" w:eastAsia="微软雅黑"/>
                <w:b w:val="0"/>
                <w:sz w:val="20"/>
              </w:rPr>
              <w:t>const char __user *user_buffer</w:t>
            </w:r>
          </w:p>
        </w:tc>
        <w:tc>
          <w:tcPr>
            <w:tcW w:type="dxa" w:w="1805"/>
          </w:tcPr>
          <w:p>
            <w:r>
              <w:rPr>
                <w:rFonts w:ascii="Microsoft YaHei" w:hAnsi="Microsoft YaHei" w:eastAsia="微软雅黑"/>
                <w:b w:val="0"/>
                <w:sz w:val="20"/>
              </w:rPr>
              <w:t>[IN] user_buffer</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size</w:t>
            </w:r>
          </w:p>
        </w:tc>
        <w:tc>
          <w:tcPr>
            <w:tcW w:type="dxa" w:w="1805"/>
          </w:tcPr>
          <w:p>
            <w:r>
              <w:rPr>
                <w:rFonts w:ascii="Microsoft YaHei" w:hAnsi="Microsoft YaHei" w:eastAsia="微软雅黑"/>
                <w:b w:val="0"/>
                <w:sz w:val="20"/>
              </w:rPr>
              <w:t>size_t size</w:t>
            </w:r>
          </w:p>
        </w:tc>
        <w:tc>
          <w:tcPr>
            <w:tcW w:type="dxa" w:w="1805"/>
          </w:tcPr>
          <w:p>
            <w:r>
              <w:rPr>
                <w:rFonts w:ascii="Microsoft YaHei" w:hAnsi="Microsoft YaHei" w:eastAsia="微软雅黑"/>
                <w:b w:val="0"/>
                <w:sz w:val="20"/>
              </w:rPr>
              <w:t>[IN] size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offset</w:t>
            </w:r>
          </w:p>
        </w:tc>
        <w:tc>
          <w:tcPr>
            <w:tcW w:type="dxa" w:w="1805"/>
          </w:tcPr>
          <w:p>
            <w:r>
              <w:rPr>
                <w:rFonts w:ascii="Microsoft YaHei" w:hAnsi="Microsoft YaHei" w:eastAsia="微软雅黑"/>
                <w:b w:val="0"/>
                <w:sz w:val="20"/>
              </w:rPr>
              <w:t>loff_t *offset</w:t>
            </w:r>
          </w:p>
        </w:tc>
        <w:tc>
          <w:tcPr>
            <w:tcW w:type="dxa" w:w="1805"/>
          </w:tcPr>
          <w:p>
            <w:r>
              <w:rPr>
                <w:rFonts w:ascii="Microsoft YaHei" w:hAnsi="Microsoft YaHei" w:eastAsia="微软雅黑"/>
                <w:b w:val="0"/>
                <w:sz w:val="20"/>
              </w:rPr>
              <w:t>[IN] offset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ssize_t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6803423"/>
            <wp:effectExtent b="0" l="0" r="0" t="0"/>
            <wp:docPr descr="6.5.24 ipcsCdevWrite processing flow" title="" id="139" name="Picture"/>
            <a:graphic>
              <a:graphicData uri="http://schemas.openxmlformats.org/drawingml/2006/picture">
                <pic:pic>
                  <pic:nvPicPr>
                    <pic:cNvPr descr="cursor_tmp/flow_svgs/linux_6_4_24_ipcsCdevWrite.svg" id="1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3"/>
                        </a:ext>
                      </a:extLst>
                    </a:blip>
                    <a:stretch>
                      <a:fillRect/>
                    </a:stretch>
                  </pic:blipFill>
                  <pic:spPr bwMode="auto">
                    <a:xfrm>
                      <a:off x="0" y="0"/>
                      <a:ext cx="4320000" cy="6803423"/>
                    </a:xfrm>
                    <a:prstGeom prst="rect">
                      <a:avLst/>
                    </a:prstGeom>
                    <a:noFill/>
                    <a:ln w="9525">
                      <a:noFill/>
                      <a:headEnd/>
                      <a:tailEnd/>
                    </a:ln>
                  </pic:spPr>
                </pic:pic>
              </a:graphicData>
            </a:graphic>
          </wp:inline>
        </w:drawing>
      </w:r>
    </w:p>
    <w:p>
      <w:pPr>
        <w:pStyle w:val="ImageCaption"/>
      </w:pPr>
      <w:r>
        <w:t xml:space="preserve">6.5.24 ipcsCdevWrite processing flow</w:t>
      </w:r>
    </w:p>
    <w:bookmarkEnd w:id="218"/>
    <w:bookmarkStart w:id="222" w:name="ipcsshmuioprobe"/>
    <w:p>
      <w:pPr>
        <w:pStyle w:val="3"/>
      </w:pPr>
      <w:r>
        <w:t>ipcsShmUioProbe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平台驱动 probe，映射 MSCM 资源并创建设备节点。</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ipcsShmUioProbe(struct platform_device *pdev)</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pdev</w:t>
            </w:r>
          </w:p>
        </w:tc>
        <w:tc>
          <w:tcPr>
            <w:tcW w:type="dxa" w:w="1805"/>
          </w:tcPr>
          <w:p>
            <w:r>
              <w:rPr>
                <w:rFonts w:ascii="Microsoft YaHei" w:hAnsi="Microsoft YaHei" w:eastAsia="微软雅黑"/>
                <w:b w:val="0"/>
                <w:sz w:val="20"/>
              </w:rPr>
              <w:t>struct platform_device *pdev</w:t>
            </w:r>
          </w:p>
        </w:tc>
        <w:tc>
          <w:tcPr>
            <w:tcW w:type="dxa" w:w="1805"/>
          </w:tcPr>
          <w:p>
            <w:r>
              <w:rPr>
                <w:rFonts w:ascii="Microsoft YaHei" w:hAnsi="Microsoft YaHei" w:eastAsia="微软雅黑"/>
                <w:b w:val="0"/>
                <w:sz w:val="20"/>
              </w:rPr>
              <w:t>[IN] pdev</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4544999"/>
            <wp:effectExtent b="0" l="0" r="0" t="0"/>
            <wp:docPr descr="6.5.25 ipcsShmUioProbe processing flow" title="" id="140" name="Picture"/>
            <a:graphic>
              <a:graphicData uri="http://schemas.openxmlformats.org/drawingml/2006/picture">
                <pic:pic>
                  <pic:nvPicPr>
                    <pic:cNvPr descr="cursor_tmp/flow_svgs/linux_6_4_25_ipcsShmUioProbe.svg" id="14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4"/>
                        </a:ext>
                      </a:extLst>
                    </a:blip>
                    <a:stretch>
                      <a:fillRect/>
                    </a:stretch>
                  </pic:blipFill>
                  <pic:spPr bwMode="auto">
                    <a:xfrm>
                      <a:off x="0" y="0"/>
                      <a:ext cx="4320000" cy="4544999"/>
                    </a:xfrm>
                    <a:prstGeom prst="rect">
                      <a:avLst/>
                    </a:prstGeom>
                    <a:noFill/>
                    <a:ln w="9525">
                      <a:noFill/>
                      <a:headEnd/>
                      <a:tailEnd/>
                    </a:ln>
                  </pic:spPr>
                </pic:pic>
              </a:graphicData>
            </a:graphic>
          </wp:inline>
        </w:drawing>
      </w:r>
    </w:p>
    <w:p>
      <w:pPr>
        <w:pStyle w:val="ImageCaption"/>
      </w:pPr>
      <w:r>
        <w:t xml:space="preserve">6.5.25 ipcsShmUioProbe processing flow</w:t>
      </w:r>
    </w:p>
    <w:bookmarkEnd w:id="219"/>
    <w:bookmarkStart w:id="223" w:name="ipcsshmuioremove"/>
    <w:p>
      <w:pPr>
        <w:pStyle w:val="3"/>
      </w:pPr>
      <w:r>
        <w:t>ipcsShmUioRemove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平台驱动 remove，注销设备并释放 UIO 实例。</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ipcsShmUioRemove(struct platform_device *pdev)</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pdev</w:t>
            </w:r>
          </w:p>
        </w:tc>
        <w:tc>
          <w:tcPr>
            <w:tcW w:type="dxa" w:w="1805"/>
          </w:tcPr>
          <w:p>
            <w:r>
              <w:rPr>
                <w:rFonts w:ascii="Microsoft YaHei" w:hAnsi="Microsoft YaHei" w:eastAsia="微软雅黑"/>
                <w:b w:val="0"/>
                <w:sz w:val="20"/>
              </w:rPr>
              <w:t>struct platform_device *pdev</w:t>
            </w:r>
          </w:p>
        </w:tc>
        <w:tc>
          <w:tcPr>
            <w:tcW w:type="dxa" w:w="1805"/>
          </w:tcPr>
          <w:p>
            <w:r>
              <w:rPr>
                <w:rFonts w:ascii="Microsoft YaHei" w:hAnsi="Microsoft YaHei" w:eastAsia="微软雅黑"/>
                <w:b w:val="0"/>
                <w:sz w:val="20"/>
              </w:rPr>
              <w:t>[IN] pdev</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4355122"/>
            <wp:effectExtent b="0" l="0" r="0" t="0"/>
            <wp:docPr descr="6.5.26 ipcsShmUioRemove processing flow" title="" id="141" name="Picture"/>
            <a:graphic>
              <a:graphicData uri="http://schemas.openxmlformats.org/drawingml/2006/picture">
                <pic:pic>
                  <pic:nvPicPr>
                    <pic:cNvPr descr="cursor_tmp/flow_svgs/linux_6_4_26_ipcsShmUioRemove.svg" id="14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5"/>
                        </a:ext>
                      </a:extLst>
                    </a:blip>
                    <a:stretch>
                      <a:fillRect/>
                    </a:stretch>
                  </pic:blipFill>
                  <pic:spPr bwMode="auto">
                    <a:xfrm>
                      <a:off x="0" y="0"/>
                      <a:ext cx="4320000" cy="4355122"/>
                    </a:xfrm>
                    <a:prstGeom prst="rect">
                      <a:avLst/>
                    </a:prstGeom>
                    <a:noFill/>
                    <a:ln w="9525">
                      <a:noFill/>
                      <a:headEnd/>
                      <a:tailEnd/>
                    </a:ln>
                  </pic:spPr>
                </pic:pic>
              </a:graphicData>
            </a:graphic>
          </wp:inline>
        </w:drawing>
      </w:r>
    </w:p>
    <w:p>
      <w:pPr>
        <w:pStyle w:val="ImageCaption"/>
      </w:pPr>
      <w:r>
        <w:t xml:space="preserve">6.5.26 ipcsShmUioRemove processing flow</w:t>
      </w:r>
    </w:p>
    <w:bookmarkEnd w:id="220"/>
    <w:bookmarkStart w:id="224" w:name="ipcsosmapintc-1"/>
    <w:p>
      <w:pPr>
        <w:pStyle w:val="3"/>
      </w:pPr>
      <w:r>
        <w:t>ipcsOsMapIntc</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映射或返回中断控制器寄存器空间。</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*ipcsOsMapIntc(void)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tcPr>
          <w:p>
            <w:r>
              <w:rPr>
                <w:rFonts w:ascii="Microsoft YaHei" w:hAnsi="Microsoft YaHei" w:eastAsia="微软雅黑"/>
                <w:b w:val="0"/>
                <w:sz w:val="20"/>
              </w:rPr>
              <w:t>输入/输出参数</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void *</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1948235"/>
            <wp:effectExtent b="0" l="0" r="0" t="0"/>
            <wp:docPr descr="6.5.27 ipcsOsMapIntc processing flow" title="" id="142" name="Picture"/>
            <a:graphic>
              <a:graphicData uri="http://schemas.openxmlformats.org/drawingml/2006/picture">
                <pic:pic>
                  <pic:nvPicPr>
                    <pic:cNvPr descr="cursor_tmp/flow_svgs/linux_6_4_27_ipcsOsMapIntc.svg" id="1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6"/>
                        </a:ext>
                      </a:extLst>
                    </a:blip>
                    <a:stretch>
                      <a:fillRect/>
                    </a:stretch>
                  </pic:blipFill>
                  <pic:spPr bwMode="auto">
                    <a:xfrm>
                      <a:off x="0" y="0"/>
                      <a:ext cx="4320000" cy="1948235"/>
                    </a:xfrm>
                    <a:prstGeom prst="rect">
                      <a:avLst/>
                    </a:prstGeom>
                    <a:noFill/>
                    <a:ln w="9525">
                      <a:noFill/>
                      <a:headEnd/>
                      <a:tailEnd/>
                    </a:ln>
                  </pic:spPr>
                </pic:pic>
              </a:graphicData>
            </a:graphic>
          </wp:inline>
        </w:drawing>
      </w:r>
    </w:p>
    <w:p>
      <w:pPr>
        <w:pStyle w:val="ImageCaption"/>
      </w:pPr>
      <w:r>
        <w:t xml:space="preserve">6.5.27 ipcsOsMapIntc processing flow</w:t>
      </w:r>
    </w:p>
    <w:bookmarkEnd w:id="221"/>
    <w:bookmarkStart w:id="225" w:name="ipcsosunmapintc-1"/>
    <w:p>
      <w:pPr>
        <w:pStyle w:val="3"/>
      </w:pPr>
      <w:r>
        <w:t>ipcsOsUnmapIntc</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释放中断控制器寄存器映射或提供对应空实现。</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ipcsOsUnmapIntc(void *addr)</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addr</w:t>
            </w:r>
          </w:p>
        </w:tc>
        <w:tc>
          <w:tcPr>
            <w:tcW w:type="dxa" w:w="1805"/>
          </w:tcPr>
          <w:p>
            <w:r>
              <w:rPr>
                <w:rFonts w:ascii="Microsoft YaHei" w:hAnsi="Microsoft YaHei" w:eastAsia="微软雅黑"/>
                <w:b w:val="0"/>
                <w:sz w:val="20"/>
              </w:rPr>
              <w:t>void *addr</w:t>
            </w:r>
          </w:p>
        </w:tc>
        <w:tc>
          <w:tcPr>
            <w:tcW w:type="dxa" w:w="1805"/>
          </w:tcPr>
          <w:p>
            <w:r>
              <w:rPr>
                <w:rFonts w:ascii="Microsoft YaHei" w:hAnsi="Microsoft YaHei" w:eastAsia="微软雅黑"/>
                <w:b w:val="0"/>
                <w:sz w:val="20"/>
              </w:rPr>
              <w:t>[IN] addr</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337882"/>
            <wp:effectExtent b="0" l="0" r="0" t="0"/>
            <wp:docPr descr="6.5.28 ipcsOsUnmapIntc processing flow" title="" id="143" name="Picture"/>
            <a:graphic>
              <a:graphicData uri="http://schemas.openxmlformats.org/drawingml/2006/picture">
                <pic:pic>
                  <pic:nvPicPr>
                    <pic:cNvPr descr="cursor_tmp/flow_svgs/linux_6_4_28_ipcsOsUnmapIntc.svg" id="14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7"/>
                        </a:ext>
                      </a:extLst>
                    </a:blip>
                    <a:stretch>
                      <a:fillRect/>
                    </a:stretch>
                  </pic:blipFill>
                  <pic:spPr bwMode="auto">
                    <a:xfrm>
                      <a:off x="0" y="0"/>
                      <a:ext cx="4320000" cy="2337882"/>
                    </a:xfrm>
                    <a:prstGeom prst="rect">
                      <a:avLst/>
                    </a:prstGeom>
                    <a:noFill/>
                    <a:ln w="9525">
                      <a:noFill/>
                      <a:headEnd/>
                      <a:tailEnd/>
                    </a:ln>
                  </pic:spPr>
                </pic:pic>
              </a:graphicData>
            </a:graphic>
          </wp:inline>
        </w:drawing>
      </w:r>
    </w:p>
    <w:p>
      <w:pPr>
        <w:pStyle w:val="ImageCaption"/>
      </w:pPr>
      <w:r>
        <w:t xml:space="preserve">6.5.28 ipcsOsUnmapIntc processing flow</w:t>
      </w:r>
    </w:p>
    <w:bookmarkEnd w:id="222"/>
    <w:bookmarkEnd w:id="223"/>
    <w:bookmarkStart w:id="226" w:name="swu_ipcs_linux_os_cdev-软件单元设计"/>
    <w:p>
      <w:pPr>
        <w:pStyle w:val="21"/>
      </w:pPr>
      <w:r>
        <w:t>SWU_IPCS_LINUX_OS_CDEV 软件单元设计</w:t>
      </w:r>
    </w:p>
    <w:p>
      <w:pPr>
        <w:pStyle w:val="FirstParagraph"/>
        <w:spacing w:before="0" w:after="0"/>
        <w:ind w:firstLine="0" w:left="0" w:right="0"/>
      </w:pPr>
      <w:r>
        <w:rPr>
          <w:rFonts w:hint="eastAsia" w:ascii="Microsoft YaHei" w:hAnsi="Microsoft YaHei" w:eastAsia="微软雅黑"/>
          <w:b w:val="0"/>
          <w:sz w:val="22"/>
        </w:rPr>
        <w:t xml:space="preserve">源码：</w:t>
      </w:r>
      <w:r>
        <w:rPr>
          <w:rStyle w:val="VerbatimChar"/>
          <w:rFonts w:ascii="Microsoft YaHei" w:hAnsi="Microsoft YaHei" w:eastAsia="微软雅黑"/>
          <w:b w:val="0"/>
          <w:sz w:val="22"/>
        </w:rPr>
        <w:t xml:space="preserve">ipcs/mpu/os_cdev/ipc-os.c</w:t>
      </w:r>
      <w:r>
        <w:rPr>
          <w:rFonts w:hint="eastAsia" w:ascii="Microsoft YaHei" w:hAnsi="Microsoft YaHei" w:eastAsia="微软雅黑"/>
          <w:b w:val="0"/>
          <w:sz w:val="22"/>
        </w:rPr>
        <w:t xml:space="preserve">。用户侧</w:t>
      </w:r>
      <w:r>
        <w:rPr>
          <w:rFonts w:ascii="Microsoft YaHei" w:hAnsi="Microsoft YaHei" w:eastAsia="微软雅黑"/>
          <w:b w:val="0"/>
          <w:sz w:val="22"/>
        </w:rPr>
        <w:t xml:space="preserve"> OSAL/HAL</w:t>
      </w:r>
      <w:r>
        <w:rPr>
          <w:rFonts w:ascii="Microsoft YaHei" w:hAnsi="Microsoft YaHei" w:eastAsia="微软雅黑"/>
          <w:b w:val="0"/>
          <w:sz w:val="22"/>
        </w:rPr>
        <w:t xml:space="preserve"> </w:t>
      </w:r>
      <w:r>
        <w:rPr>
          <w:rFonts w:hint="eastAsia" w:ascii="Microsoft YaHei" w:hAnsi="Microsoft YaHei" w:eastAsia="微软雅黑"/>
          <w:b w:val="0"/>
          <w:bCs/>
          <w:sz w:val="22"/>
        </w:rPr>
        <w:t xml:space="preserve">契约代理</w:t>
      </w:r>
      <w:r>
        <w:rPr>
          <w:rFonts w:hint="eastAsia" w:ascii="Microsoft YaHei" w:hAnsi="Microsoft YaHei" w:eastAsia="微软雅黑"/>
          <w:b w:val="0"/>
          <w:sz w:val="22"/>
        </w:rPr>
        <w:t xml:space="preserve">，通过字符设备</w:t>
      </w:r>
      <w:r>
        <w:rPr>
          <w:rFonts w:ascii="Microsoft YaHei" w:hAnsi="Microsoft YaHei" w:eastAsia="微软雅黑"/>
          <w:b w:val="0"/>
          <w:sz w:val="22"/>
        </w:rPr>
        <w:t xml:space="preserve"> ioctl/poll/mmap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§6.7 </w:t>
      </w:r>
      <w:r>
        <w:rPr>
          <w:rFonts w:hint="eastAsia" w:ascii="Microsoft YaHei" w:hAnsi="Microsoft YaHei" w:eastAsia="微软雅黑"/>
          <w:b w:val="0"/>
          <w:sz w:val="22"/>
        </w:rPr>
        <w:t xml:space="preserve">内核</w:t>
      </w:r>
      <w:r>
        <w:rPr>
          <w:rFonts w:ascii="Microsoft YaHei" w:hAnsi="Microsoft YaHei" w:eastAsia="微软雅黑"/>
          <w:b w:val="0"/>
          <w:sz w:val="22"/>
        </w:rPr>
        <w:t xml:space="preserve"> Backend </w:t>
      </w:r>
      <w:r>
        <w:rPr>
          <w:rFonts w:hint="eastAsia" w:ascii="Microsoft YaHei" w:hAnsi="Microsoft YaHei" w:eastAsia="微软雅黑"/>
          <w:b w:val="0"/>
          <w:sz w:val="22"/>
        </w:rPr>
        <w:t xml:space="preserve">通信；</w:t>
      </w:r>
      <w:r>
        <w:rPr>
          <w:rStyle w:val="VerbatimChar"/>
          <w:rFonts w:ascii="Microsoft YaHei" w:hAnsi="Microsoft YaHei" w:eastAsia="微软雅黑"/>
          <w:b w:val="0"/>
          <w:sz w:val="22"/>
        </w:rPr>
        <w:t xml:space="preserve">ipcsHwInit</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ipcsHwFree</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为空实现（硬件初始化在内核）。</w:t>
      </w:r>
    </w:p>
    <w:bookmarkStart w:id="227" w:name="ipcsosinit-5"/>
    <w:p>
      <w:pPr>
        <w:pStyle w:val="3"/>
      </w:pPr>
      <w:r>
        <w:t>ipcsOsInit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SWU_IPCS_LINUX_OS_CDEV</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初始化指定实例的 Linux OSAL 资源，建立共享内存映射、记录回调并配置接收中断。</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ipcsOsInit(const uint8_t instance, const struct IPCS_SHM_CFG_TYPE *cfg, int (*rx_cb)(const uint8_t, int))</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`ipcs/mpu/os_cdev/ipc-os.c`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*cfg</w:t>
            </w:r>
          </w:p>
        </w:tc>
        <w:tc>
          <w:tcPr>
            <w:tcW w:type="dxa" w:w="1805"/>
          </w:tcPr>
          <w:p>
            <w:r>
              <w:rPr>
                <w:rFonts w:ascii="Microsoft YaHei" w:hAnsi="Microsoft YaHei" w:eastAsia="微软雅黑"/>
                <w:b w:val="0"/>
                <w:sz w:val="20"/>
              </w:rPr>
              <w:t>[IN] cfg</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rx_cb</w:t>
            </w:r>
          </w:p>
        </w:tc>
        <w:tc>
          <w:tcPr>
            <w:tcW w:type="dxa" w:w="1805"/>
          </w:tcPr>
          <w:p>
            <w:r>
              <w:rPr>
                <w:rFonts w:ascii="Microsoft YaHei" w:hAnsi="Microsoft YaHei" w:eastAsia="微软雅黑"/>
                <w:b w:val="0"/>
                <w:sz w:val="20"/>
              </w:rPr>
              <w:t>int (*rx_cb)(const uint8_t, int)</w:t>
            </w:r>
          </w:p>
        </w:tc>
        <w:tc>
          <w:tcPr>
            <w:tcW w:type="dxa" w:w="1805"/>
          </w:tcPr>
          <w:p>
            <w:r>
              <w:rPr>
                <w:rFonts w:ascii="Microsoft YaHei" w:hAnsi="Microsoft YaHei" w:eastAsia="微软雅黑"/>
                <w:b w:val="0"/>
                <w:sz w:val="20"/>
              </w:rPr>
              <w:t>[IN] rx_cb</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`ipcs/mpu/os_cdev/ipc-os.c`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1126505" cy="8863330"/>
            <wp:effectExtent b="0" l="0" r="0" t="0"/>
            <wp:docPr descr="6.6.1 ipcsOsInit processing flow" title="" id="144" name="Picture"/>
            <a:graphic>
              <a:graphicData uri="http://schemas.openxmlformats.org/drawingml/2006/picture">
                <pic:pic>
                  <pic:nvPicPr>
                    <pic:cNvPr descr="cursor_tmp/flow_svgs/linux_6_5_1_ipcsOsInit.svg" id="14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80"/>
                        </a:ext>
                      </a:extLst>
                    </a:blip>
                    <a:stretch>
                      <a:fillRect/>
                    </a:stretch>
                  </pic:blipFill>
                  <pic:spPr bwMode="auto">
                    <a:xfrm>
                      <a:off x="0" y="0"/>
                      <a:ext cx="1126505" cy="8863330"/>
                    </a:xfrm>
                    <a:prstGeom prst="rect">
                      <a:avLst/>
                    </a:prstGeom>
                    <a:noFill/>
                    <a:ln w="9525">
                      <a:noFill/>
                      <a:headEnd/>
                      <a:tailEnd/>
                    </a:ln>
                  </pic:spPr>
                </pic:pic>
              </a:graphicData>
            </a:graphic>
          </wp:inline>
        </w:drawing>
      </w:r>
    </w:p>
    <w:p>
      <w:pPr>
        <w:pStyle w:val="ImageCaption"/>
      </w:pPr>
      <w:r>
        <w:t xml:space="preserve">6.6.1 ipcsOsInit processing flow</w:t>
      </w:r>
    </w:p>
    <w:bookmarkEnd w:id="224"/>
    <w:bookmarkStart w:id="228" w:name="ipcsosfree-5"/>
    <w:p>
      <w:pPr>
        <w:pStyle w:val="3"/>
      </w:pPr>
      <w:r>
        <w:t>ipcsOsFree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SWU_IPCS_LINUX_OS_CDEV</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释放指定实例 OSAL 资源，关闭线程/设备、解除映射并清理状态。</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ipcsOsFree(const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`ipcs/mpu/os_cdev/ipc-os.c`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`ipcs/mpu/os_cdev/ipc-os.c`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5739206"/>
            <wp:effectExtent b="0" l="0" r="0" t="0"/>
            <wp:docPr descr="6.6.2 ipcsOsFree processing flow" title="" id="145" name="Picture"/>
            <a:graphic>
              <a:graphicData uri="http://schemas.openxmlformats.org/drawingml/2006/picture">
                <pic:pic>
                  <pic:nvPicPr>
                    <pic:cNvPr descr="cursor_tmp/flow_svgs/linux_6_5_2_ipcsOsFree.svg" id="14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9"/>
                        </a:ext>
                      </a:extLst>
                    </a:blip>
                    <a:stretch>
                      <a:fillRect/>
                    </a:stretch>
                  </pic:blipFill>
                  <pic:spPr bwMode="auto">
                    <a:xfrm>
                      <a:off x="0" y="0"/>
                      <a:ext cx="4320000" cy="5739206"/>
                    </a:xfrm>
                    <a:prstGeom prst="rect">
                      <a:avLst/>
                    </a:prstGeom>
                    <a:noFill/>
                    <a:ln w="9525">
                      <a:noFill/>
                      <a:headEnd/>
                      <a:tailEnd/>
                    </a:ln>
                  </pic:spPr>
                </pic:pic>
              </a:graphicData>
            </a:graphic>
          </wp:inline>
        </w:drawing>
      </w:r>
    </w:p>
    <w:p>
      <w:pPr>
        <w:pStyle w:val="ImageCaption"/>
      </w:pPr>
      <w:r>
        <w:t xml:space="preserve">6.6.2 ipcsOsFree processing flow</w:t>
      </w:r>
    </w:p>
    <w:bookmarkEnd w:id="225"/>
    <w:bookmarkStart w:id="229" w:name="ipcsosgetlocalshm-5"/>
    <w:p>
      <w:pPr>
        <w:pStyle w:val="3"/>
      </w:pPr>
      <w:r>
        <w:t>ipcsOsGetLocalShm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SWU_IPCS_LINUX_OS_CDEV</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返回本地共享内存虚拟地址。</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ipcsOsGetLocalShm(const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`ipcs/mpu/os_cdev/ipc-os.c`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`ipcs/mpu/os_cdev/ipc-os.c`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048660"/>
            <wp:effectExtent b="0" l="0" r="0" t="0"/>
            <wp:docPr descr="6.6.3 ipcsOsGetLocalShm processing flow" title="" id="146" name="Picture"/>
            <a:graphic>
              <a:graphicData uri="http://schemas.openxmlformats.org/drawingml/2006/picture">
                <pic:pic>
                  <pic:nvPicPr>
                    <pic:cNvPr descr="cursor_tmp/flow_svgs/linux_6_5_3_ipcsOsGetLocalShm.svg" id="1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0"/>
                        </a:ext>
                      </a:extLst>
                    </a:blip>
                    <a:stretch>
                      <a:fillRect/>
                    </a:stretch>
                  </pic:blipFill>
                  <pic:spPr bwMode="auto">
                    <a:xfrm>
                      <a:off x="0" y="0"/>
                      <a:ext cx="4320000" cy="2048660"/>
                    </a:xfrm>
                    <a:prstGeom prst="rect">
                      <a:avLst/>
                    </a:prstGeom>
                    <a:noFill/>
                    <a:ln w="9525">
                      <a:noFill/>
                      <a:headEnd/>
                      <a:tailEnd/>
                    </a:ln>
                  </pic:spPr>
                </pic:pic>
              </a:graphicData>
            </a:graphic>
          </wp:inline>
        </w:drawing>
      </w:r>
    </w:p>
    <w:p>
      <w:pPr>
        <w:pStyle w:val="ImageCaption"/>
      </w:pPr>
      <w:r>
        <w:t xml:space="preserve">6.6.3 ipcsOsGetLocalShm processing flow</w:t>
      </w:r>
    </w:p>
    <w:bookmarkEnd w:id="226"/>
    <w:bookmarkStart w:id="230" w:name="ipcsosgetremoteshm-5"/>
    <w:p>
      <w:pPr>
        <w:pStyle w:val="3"/>
      </w:pPr>
      <w:r>
        <w:t>ipcsOsGetRemoteShm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SWU_IPCS_LINUX_OS_CDEV</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返回远端共享内存虚拟地址。</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ipcsOsGetRemoteShm(const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`ipcs/mpu/os_cdev/ipc-os.c`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`ipcs/mpu/os_cdev/ipc-os.c`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1961052"/>
            <wp:effectExtent b="0" l="0" r="0" t="0"/>
            <wp:docPr descr="6.6.4 ipcsOsGetRemoteShm processing flow" title="" id="147" name="Picture"/>
            <a:graphic>
              <a:graphicData uri="http://schemas.openxmlformats.org/drawingml/2006/picture">
                <pic:pic>
                  <pic:nvPicPr>
                    <pic:cNvPr descr="cursor_tmp/flow_svgs/linux_6_5_4_ipcsOsGetRemoteShm.svg" id="1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1"/>
                        </a:ext>
                      </a:extLst>
                    </a:blip>
                    <a:stretch>
                      <a:fillRect/>
                    </a:stretch>
                  </pic:blipFill>
                  <pic:spPr bwMode="auto">
                    <a:xfrm>
                      <a:off x="0" y="0"/>
                      <a:ext cx="4320000" cy="1961052"/>
                    </a:xfrm>
                    <a:prstGeom prst="rect">
                      <a:avLst/>
                    </a:prstGeom>
                    <a:noFill/>
                    <a:ln w="9525">
                      <a:noFill/>
                      <a:headEnd/>
                      <a:tailEnd/>
                    </a:ln>
                  </pic:spPr>
                </pic:pic>
              </a:graphicData>
            </a:graphic>
          </wp:inline>
        </w:drawing>
      </w:r>
    </w:p>
    <w:p>
      <w:pPr>
        <w:pStyle w:val="ImageCaption"/>
      </w:pPr>
      <w:r>
        <w:t xml:space="preserve">6.6.4 ipcsOsGetRemoteShm processing flow</w:t>
      </w:r>
    </w:p>
    <w:bookmarkEnd w:id="227"/>
    <w:bookmarkStart w:id="231" w:name="ipcsospollchannels-5"/>
    <w:p>
      <w:pPr>
        <w:pStyle w:val="3"/>
      </w:pPr>
      <w:r>
        <w:t>ipcsOsPollChannels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SWU_IPCS_LINUX_OS_CDEV</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在轮询模式下触发 rx_cb 处理接收通道。</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ipcsOsPollChannels(const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`ipcs/mpu/os_cdev/ipc-os.c`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`ipcs/mpu/os_cdev/ipc-os.c`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541687"/>
            <wp:effectExtent b="0" l="0" r="0" t="0"/>
            <wp:docPr descr="6.6.5 ipcsOsPollChannels processing flow" title="" id="148" name="Picture"/>
            <a:graphic>
              <a:graphicData uri="http://schemas.openxmlformats.org/drawingml/2006/picture">
                <pic:pic>
                  <pic:nvPicPr>
                    <pic:cNvPr descr="cursor_tmp/flow_svgs/linux_6_5_5_ipcsOsPollChannels.svg" id="1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9"/>
                        </a:ext>
                      </a:extLst>
                    </a:blip>
                    <a:stretch>
                      <a:fillRect/>
                    </a:stretch>
                  </pic:blipFill>
                  <pic:spPr bwMode="auto">
                    <a:xfrm>
                      <a:off x="0" y="0"/>
                      <a:ext cx="4320000" cy="2541687"/>
                    </a:xfrm>
                    <a:prstGeom prst="rect">
                      <a:avLst/>
                    </a:prstGeom>
                    <a:noFill/>
                    <a:ln w="9525">
                      <a:noFill/>
                      <a:headEnd/>
                      <a:tailEnd/>
                    </a:ln>
                  </pic:spPr>
                </pic:pic>
              </a:graphicData>
            </a:graphic>
          </wp:inline>
        </w:drawing>
      </w:r>
    </w:p>
    <w:p>
      <w:pPr>
        <w:pStyle w:val="ImageCaption"/>
      </w:pPr>
      <w:r>
        <w:t xml:space="preserve">6.6.5 ipcsOsPollChannels processing flow</w:t>
      </w:r>
    </w:p>
    <w:bookmarkEnd w:id="228"/>
    <w:bookmarkStart w:id="232" w:name="ipcshwirqenable-2"/>
    <w:p>
      <w:pPr>
        <w:pStyle w:val="3"/>
      </w:pPr>
      <w:r>
        <w:t>ipcsHwIrqEnable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SWU_IPCS_LINUX_OS_CDEV</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使能指定实例接收中断；用户侧为转发代理，内核侧访问硬件。</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ipcsHwIrqEnable(const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`ipcs/mpu/os_cdev/ipc-os.c`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`ipcs/mpu/os_cdev/ipc-os.c`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1851428"/>
            <wp:effectExtent b="0" l="0" r="0" t="0"/>
            <wp:docPr descr="6.6.6 ipcsHwIrqEnable processing flow" title="" id="149" name="Picture"/>
            <a:graphic>
              <a:graphicData uri="http://schemas.openxmlformats.org/drawingml/2006/picture">
                <pic:pic>
                  <pic:nvPicPr>
                    <pic:cNvPr descr="cursor_tmp/flow_svgs/linux_6_5_6_ipcsHwIrqEnable.svg" id="14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2"/>
                        </a:ext>
                      </a:extLst>
                    </a:blip>
                    <a:stretch>
                      <a:fillRect/>
                    </a:stretch>
                  </pic:blipFill>
                  <pic:spPr bwMode="auto">
                    <a:xfrm>
                      <a:off x="0" y="0"/>
                      <a:ext cx="4320000" cy="1851428"/>
                    </a:xfrm>
                    <a:prstGeom prst="rect">
                      <a:avLst/>
                    </a:prstGeom>
                    <a:noFill/>
                    <a:ln w="9525">
                      <a:noFill/>
                      <a:headEnd/>
                      <a:tailEnd/>
                    </a:ln>
                  </pic:spPr>
                </pic:pic>
              </a:graphicData>
            </a:graphic>
          </wp:inline>
        </w:drawing>
      </w:r>
    </w:p>
    <w:p>
      <w:pPr>
        <w:pStyle w:val="ImageCaption"/>
      </w:pPr>
      <w:r>
        <w:t xml:space="preserve">6.6.6 ipcsHwIrqEnable processing flow</w:t>
      </w:r>
    </w:p>
    <w:bookmarkEnd w:id="229"/>
    <w:bookmarkStart w:id="233" w:name="ipcshwirqdisable-2"/>
    <w:p>
      <w:pPr>
        <w:pStyle w:val="3"/>
      </w:pPr>
      <w:r>
        <w:t>ipcsHwIrqDisable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SWU_IPCS_LINUX_OS_CDEV</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禁止指定实例接收中断；用户侧为转发代理，内核侧访问硬件。</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ipcsHwIrqDisable(const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`ipcs/mpu/os_cdev/ipc-os.c`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`ipcs/mpu/os_cdev/ipc-os.c`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1834339"/>
            <wp:effectExtent b="0" l="0" r="0" t="0"/>
            <wp:docPr descr="6.6.7 ipcsHwIrqDisable processing flow" title="" id="150" name="Picture"/>
            <a:graphic>
              <a:graphicData uri="http://schemas.openxmlformats.org/drawingml/2006/picture">
                <pic:pic>
                  <pic:nvPicPr>
                    <pic:cNvPr descr="cursor_tmp/flow_svgs/linux_6_5_7_ipcsHwIrqDisable.svg" id="15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3"/>
                        </a:ext>
                      </a:extLst>
                    </a:blip>
                    <a:stretch>
                      <a:fillRect/>
                    </a:stretch>
                  </pic:blipFill>
                  <pic:spPr bwMode="auto">
                    <a:xfrm>
                      <a:off x="0" y="0"/>
                      <a:ext cx="4320000" cy="1834339"/>
                    </a:xfrm>
                    <a:prstGeom prst="rect">
                      <a:avLst/>
                    </a:prstGeom>
                    <a:noFill/>
                    <a:ln w="9525">
                      <a:noFill/>
                      <a:headEnd/>
                      <a:tailEnd/>
                    </a:ln>
                  </pic:spPr>
                </pic:pic>
              </a:graphicData>
            </a:graphic>
          </wp:inline>
        </w:drawing>
      </w:r>
    </w:p>
    <w:p>
      <w:pPr>
        <w:pStyle w:val="ImageCaption"/>
      </w:pPr>
      <w:r>
        <w:t xml:space="preserve">6.6.7 ipcsHwIrqDisable processing flow</w:t>
      </w:r>
    </w:p>
    <w:bookmarkEnd w:id="230"/>
    <w:bookmarkStart w:id="234" w:name="ipcshwirqnotify-2"/>
    <w:p>
      <w:pPr>
        <w:pStyle w:val="3"/>
      </w:pPr>
      <w:r>
        <w:t>ipcsHwIrqNotify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SWU_IPCS_LINUX_OS_CDEV</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通知远端有数据可用；用户侧为转发代理，内核侧触发硬件中断。</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ipcsHwIrqNotify(const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`ipcs/mpu/os_cdev/ipc-os.c`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`ipcs/mpu/os_cdev/ipc-os.c`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1817561"/>
            <wp:effectExtent b="0" l="0" r="0" t="0"/>
            <wp:docPr descr="6.6.8 ipcsHwIrqNotify processing flow" title="" id="151" name="Picture"/>
            <a:graphic>
              <a:graphicData uri="http://schemas.openxmlformats.org/drawingml/2006/picture">
                <pic:pic>
                  <pic:nvPicPr>
                    <pic:cNvPr descr="cursor_tmp/flow_svgs/linux_6_5_8_ipcsHwIrqNotify.svg" id="15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4"/>
                        </a:ext>
                      </a:extLst>
                    </a:blip>
                    <a:stretch>
                      <a:fillRect/>
                    </a:stretch>
                  </pic:blipFill>
                  <pic:spPr bwMode="auto">
                    <a:xfrm>
                      <a:off x="0" y="0"/>
                      <a:ext cx="4320000" cy="1817561"/>
                    </a:xfrm>
                    <a:prstGeom prst="rect">
                      <a:avLst/>
                    </a:prstGeom>
                    <a:noFill/>
                    <a:ln w="9525">
                      <a:noFill/>
                      <a:headEnd/>
                      <a:tailEnd/>
                    </a:ln>
                  </pic:spPr>
                </pic:pic>
              </a:graphicData>
            </a:graphic>
          </wp:inline>
        </w:drawing>
      </w:r>
    </w:p>
    <w:p>
      <w:pPr>
        <w:pStyle w:val="ImageCaption"/>
      </w:pPr>
      <w:r>
        <w:t xml:space="preserve">6.6.8 ipcsHwIrqNotify processing flow</w:t>
      </w:r>
    </w:p>
    <w:bookmarkEnd w:id="231"/>
    <w:bookmarkStart w:id="235" w:name="ipcshwinit-2"/>
    <w:p>
      <w:pPr>
        <w:pStyle w:val="3"/>
      </w:pPr>
      <w:r>
        <w:t>ipcsHwInit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SWU_IPCS_LINUX_OS_CDEV</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初始化 HAL 资源；用户侧为空实现，内核侧映射并配置 MSCM/IRQ。</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ipcsHwInit(const uint8_t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`ipcs/mpu/os_cdev/ipc-os.c`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*cfg</w:t>
            </w:r>
          </w:p>
        </w:tc>
        <w:tc>
          <w:tcPr>
            <w:tcW w:type="dxa" w:w="1805"/>
          </w:tcPr>
          <w:p>
            <w:r>
              <w:rPr>
                <w:rFonts w:ascii="Microsoft YaHei" w:hAnsi="Microsoft YaHei" w:eastAsia="微软雅黑"/>
                <w:b w:val="0"/>
                <w:sz w:val="20"/>
              </w:rPr>
              <w:t>[IN] cfg</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`ipcs/mpu/os_cdev/ipc-os.c`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208000"/>
            <wp:effectExtent b="0" l="0" r="0" t="0"/>
            <wp:docPr descr="6.6.9 ipcsHwInit processing flow" title="" id="152" name="Picture"/>
            <a:graphic>
              <a:graphicData uri="http://schemas.openxmlformats.org/drawingml/2006/picture">
                <pic:pic>
                  <pic:nvPicPr>
                    <pic:cNvPr descr="cursor_tmp/flow_svgs/linux_6_5_9_ipcsHwInit.svg" id="1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5"/>
                        </a:ext>
                      </a:extLst>
                    </a:blip>
                    <a:stretch>
                      <a:fillRect/>
                    </a:stretch>
                  </pic:blipFill>
                  <pic:spPr bwMode="auto">
                    <a:xfrm>
                      <a:off x="0" y="0"/>
                      <a:ext cx="4320000" cy="2208000"/>
                    </a:xfrm>
                    <a:prstGeom prst="rect">
                      <a:avLst/>
                    </a:prstGeom>
                    <a:noFill/>
                    <a:ln w="9525">
                      <a:noFill/>
                      <a:headEnd/>
                      <a:tailEnd/>
                    </a:ln>
                  </pic:spPr>
                </pic:pic>
              </a:graphicData>
            </a:graphic>
          </wp:inline>
        </w:drawing>
      </w:r>
    </w:p>
    <w:p>
      <w:pPr>
        <w:pStyle w:val="ImageCaption"/>
      </w:pPr>
      <w:r>
        <w:t xml:space="preserve">6.6.9 ipcsHwInit processing flow</w:t>
      </w:r>
    </w:p>
    <w:bookmarkEnd w:id="232"/>
    <w:bookmarkStart w:id="236" w:name="ipcshwfree-2"/>
    <w:p>
      <w:pPr>
        <w:pStyle w:val="3"/>
      </w:pPr>
      <w:r>
        <w:t>ipcsHwFree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SWU_IPCS_LINUX_OS_CDEV</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释放 HAL 资源；用户侧为空实现，内核侧释放映射状态。</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ipcsHwFree(const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`ipcs/mpu/os_cdev/ipc-os.c`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`ipcs/mpu/os_cdev/ipc-os.c`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4516364"/>
            <wp:effectExtent b="0" l="0" r="0" t="0"/>
            <wp:docPr descr="6.6.10 ipcsHwFree processing flow" title="" id="153" name="Picture"/>
            <a:graphic>
              <a:graphicData uri="http://schemas.openxmlformats.org/drawingml/2006/picture">
                <pic:pic>
                  <pic:nvPicPr>
                    <pic:cNvPr descr="cursor_tmp/flow_svgs/linux_6_5_10_ipcsHwFree.svg" id="15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6"/>
                        </a:ext>
                      </a:extLst>
                    </a:blip>
                    <a:stretch>
                      <a:fillRect/>
                    </a:stretch>
                  </pic:blipFill>
                  <pic:spPr bwMode="auto">
                    <a:xfrm>
                      <a:off x="0" y="0"/>
                      <a:ext cx="4320000" cy="4516364"/>
                    </a:xfrm>
                    <a:prstGeom prst="rect">
                      <a:avLst/>
                    </a:prstGeom>
                    <a:noFill/>
                    <a:ln w="9525">
                      <a:noFill/>
                      <a:headEnd/>
                      <a:tailEnd/>
                    </a:ln>
                  </pic:spPr>
                </pic:pic>
              </a:graphicData>
            </a:graphic>
          </wp:inline>
        </w:drawing>
      </w:r>
    </w:p>
    <w:p>
      <w:pPr>
        <w:pStyle w:val="ImageCaption"/>
      </w:pPr>
      <w:r>
        <w:t xml:space="preserve">6.6.10 ipcsHwFree processing flow</w:t>
      </w:r>
    </w:p>
    <w:bookmarkEnd w:id="233"/>
    <w:bookmarkEnd w:id="234"/>
    <w:bookmarkStart w:id="237" w:name="swu_ipcs_linux_cdev_ko-软件单元设计"/>
    <w:p>
      <w:pPr>
        <w:pStyle w:val="21"/>
      </w:pPr>
      <w:r>
        <w:t>SWU_IPCS_LINUX_CDEV_KO 软件单元设计</w:t>
      </w:r>
    </w:p>
    <w:p>
      <w:pPr>
        <w:pStyle w:val="FirstParagraph"/>
        <w:spacing w:before="0" w:after="0"/>
        <w:ind w:firstLine="0" w:left="0" w:right="0"/>
      </w:pPr>
      <w:r>
        <w:rPr>
          <w:rFonts w:hint="eastAsia" w:ascii="Microsoft YaHei" w:hAnsi="Microsoft YaHei" w:eastAsia="微软雅黑"/>
          <w:b w:val="0"/>
          <w:sz w:val="22"/>
        </w:rPr>
        <w:t xml:space="preserve">源码：</w:t>
      </w:r>
      <w:r>
        <w:rPr>
          <w:rStyle w:val="VerbatimChar"/>
          <w:rFonts w:ascii="Microsoft YaHei" w:hAnsi="Microsoft YaHei" w:eastAsia="微软雅黑"/>
          <w:b w:val="0"/>
          <w:sz w:val="22"/>
        </w:rPr>
        <w:t xml:space="preserve">ipcs/mpu/os_kernel/ipc-cdev.c</w:t>
      </w:r>
      <w:r>
        <w:rPr>
          <w:rFonts w:ascii="Microsoft YaHei" w:hAnsi="Microsoft YaHei" w:eastAsia="微软雅黑"/>
          <w:b w:val="0"/>
          <w:sz w:val="22"/>
        </w:rPr>
        <w:t xml:space="preserve">。CDEV </w:t>
      </w:r>
      <w:r>
        <w:rPr>
          <w:rFonts w:hint="eastAsia" w:ascii="Microsoft YaHei" w:hAnsi="Microsoft YaHei" w:eastAsia="微软雅黑"/>
          <w:b w:val="0"/>
          <w:sz w:val="22"/>
        </w:rPr>
        <w:t xml:space="preserve">内核</w:t>
      </w:r>
      <w:r>
        <w:rPr>
          <w:rFonts w:ascii="Microsoft YaHei" w:hAnsi="Microsoft YaHei" w:eastAsia="微软雅黑"/>
          <w:b w:val="0"/>
          <w:sz w:val="22"/>
        </w:rPr>
        <w:t xml:space="preserve"> </w:t>
      </w:r>
      <w:r>
        <w:rPr>
          <w:rFonts w:hint="eastAsia" w:ascii="Microsoft YaHei" w:hAnsi="Microsoft YaHei" w:eastAsia="微软雅黑"/>
          <w:b w:val="0"/>
          <w:sz w:val="22"/>
        </w:rPr>
        <w:t xml:space="preserve">Backend：字符设备、ioctl、wait</w:t>
      </w:r>
      <w:r>
        <w:rPr>
          <w:rFonts w:ascii="Microsoft YaHei" w:hAnsi="Microsoft YaHei" w:eastAsia="微软雅黑"/>
          <w:b w:val="0"/>
          <w:sz w:val="22"/>
        </w:rPr>
        <w:t xml:space="preserve"> queue、ISR </w:t>
      </w:r>
      <w:r>
        <w:rPr>
          <w:rFonts w:hint="eastAsia" w:ascii="Microsoft YaHei" w:hAnsi="Microsoft YaHei" w:eastAsia="微软雅黑"/>
          <w:b w:val="0"/>
          <w:sz w:val="22"/>
        </w:rPr>
        <w:t xml:space="preserve">与实例初始化。</w:t>
      </w:r>
    </w:p>
    <w:bookmarkStart w:id="238" w:name="ipcsshmhardirq-4"/>
    <w:p>
      <w:pPr>
        <w:pStyle w:val="3"/>
      </w:pPr>
      <w:r>
        <w:t>ipcsShmHardirq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SWU_IPCS_LINUX_CDEV_KO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硬中断处理，禁止并清除远端通知，中断后续处理交给 tasklet 或等待队列。</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irqreturn_t ipcsShmHardirq(int irq, void *dev)</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`ipcs/mpu/os_kernel/ipc-cdev.c`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irq</w:t>
            </w:r>
          </w:p>
        </w:tc>
        <w:tc>
          <w:tcPr>
            <w:tcW w:type="dxa" w:w="1805"/>
          </w:tcPr>
          <w:p>
            <w:r>
              <w:rPr>
                <w:rFonts w:ascii="Microsoft YaHei" w:hAnsi="Microsoft YaHei" w:eastAsia="微软雅黑"/>
                <w:b w:val="0"/>
                <w:sz w:val="20"/>
              </w:rPr>
              <w:t>int irq</w:t>
            </w:r>
          </w:p>
        </w:tc>
        <w:tc>
          <w:tcPr>
            <w:tcW w:type="dxa" w:w="1805"/>
          </w:tcPr>
          <w:p>
            <w:r>
              <w:rPr>
                <w:rFonts w:ascii="Microsoft YaHei" w:hAnsi="Microsoft YaHei" w:eastAsia="微软雅黑"/>
                <w:b w:val="0"/>
                <w:sz w:val="20"/>
              </w:rPr>
              <w:t>[IN] irq</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dev</w:t>
            </w:r>
          </w:p>
        </w:tc>
        <w:tc>
          <w:tcPr>
            <w:tcW w:type="dxa" w:w="1805"/>
          </w:tcPr>
          <w:p>
            <w:r>
              <w:rPr>
                <w:rFonts w:ascii="Microsoft YaHei" w:hAnsi="Microsoft YaHei" w:eastAsia="微软雅黑"/>
                <w:b w:val="0"/>
                <w:sz w:val="20"/>
              </w:rPr>
              <w:t>void *dev</w:t>
            </w:r>
          </w:p>
        </w:tc>
        <w:tc>
          <w:tcPr>
            <w:tcW w:type="dxa" w:w="1805"/>
          </w:tcPr>
          <w:p>
            <w:r>
              <w:rPr>
                <w:rFonts w:ascii="Microsoft YaHei" w:hAnsi="Microsoft YaHei" w:eastAsia="微软雅黑"/>
                <w:b w:val="0"/>
                <w:sz w:val="20"/>
              </w:rPr>
              <w:t>[IN] dev</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irqreturn_t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`ipcs/mpu/os_kernel/ipc-cdev.c`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7032823"/>
            <wp:effectExtent b="0" l="0" r="0" t="0"/>
            <wp:docPr descr="6.7.12 ipcsShmHardirq processing flow" title="" id="154" name="Picture"/>
            <a:graphic>
              <a:graphicData uri="http://schemas.openxmlformats.org/drawingml/2006/picture">
                <pic:pic>
                  <pic:nvPicPr>
                    <pic:cNvPr descr="cursor_tmp/flow_svgs/linux_6_5_12_ipcsShmHardirq.svg" id="15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7"/>
                        </a:ext>
                      </a:extLst>
                    </a:blip>
                    <a:stretch>
                      <a:fillRect/>
                    </a:stretch>
                  </pic:blipFill>
                  <pic:spPr bwMode="auto">
                    <a:xfrm>
                      <a:off x="0" y="0"/>
                      <a:ext cx="4320000" cy="7032823"/>
                    </a:xfrm>
                    <a:prstGeom prst="rect">
                      <a:avLst/>
                    </a:prstGeom>
                    <a:noFill/>
                    <a:ln w="9525">
                      <a:noFill/>
                      <a:headEnd/>
                      <a:tailEnd/>
                    </a:ln>
                  </pic:spPr>
                </pic:pic>
              </a:graphicData>
            </a:graphic>
          </wp:inline>
        </w:drawing>
      </w:r>
    </w:p>
    <w:p>
      <w:pPr>
        <w:pStyle w:val="ImageCaption"/>
      </w:pPr>
      <w:r>
        <w:t xml:space="preserve">6.7.12 ipcsShmHardirq processing flow</w:t>
      </w:r>
    </w:p>
    <w:bookmarkEnd w:id="235"/>
    <w:bookmarkStart w:id="239" w:name="ipcsosmapintc-2"/>
    <w:p>
      <w:pPr>
        <w:pStyle w:val="3"/>
      </w:pPr>
      <w:r>
        <w:t>ipcsOsMapIntc</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SWU_IPCS_LINUX_CDEV_KO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映射或返回中断控制器寄存器空间。</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*ipcsOsMapIntc(void)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`ipcs/mpu/os_kernel/ipc-cdev.c` 中的入参检查、实例状态和内核资源状态执行</w:t>
            </w:r>
          </w:p>
        </w:tc>
      </w:tr>
      <w:tr>
        <w:tc>
          <w:tcPr>
            <w:tcW w:type="dxa" w:w="1805"/>
          </w:tcPr>
          <w:p>
            <w:r>
              <w:rPr>
                <w:rFonts w:ascii="Microsoft YaHei" w:hAnsi="Microsoft YaHei" w:eastAsia="微软雅黑"/>
                <w:b w:val="0"/>
                <w:sz w:val="20"/>
              </w:rPr>
              <w:t>输入/输出参数</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void *</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`ipcs/mpu/os_kernel/ipc-cdev.c`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3234034"/>
            <wp:effectExtent b="0" l="0" r="0" t="0"/>
            <wp:docPr descr="6.7.13 ipcsOsMapIntc processing flow" title="" id="155" name="Picture"/>
            <a:graphic>
              <a:graphicData uri="http://schemas.openxmlformats.org/drawingml/2006/picture">
                <pic:pic>
                  <pic:nvPicPr>
                    <pic:cNvPr descr="cursor_tmp/flow_svgs/linux_6_5_13_ipcsOsMapIntc.svg" id="15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8"/>
                        </a:ext>
                      </a:extLst>
                    </a:blip>
                    <a:stretch>
                      <a:fillRect/>
                    </a:stretch>
                  </pic:blipFill>
                  <pic:spPr bwMode="auto">
                    <a:xfrm>
                      <a:off x="0" y="0"/>
                      <a:ext cx="4320000" cy="3234034"/>
                    </a:xfrm>
                    <a:prstGeom prst="rect">
                      <a:avLst/>
                    </a:prstGeom>
                    <a:noFill/>
                    <a:ln w="9525">
                      <a:noFill/>
                      <a:headEnd/>
                      <a:tailEnd/>
                    </a:ln>
                  </pic:spPr>
                </pic:pic>
              </a:graphicData>
            </a:graphic>
          </wp:inline>
        </w:drawing>
      </w:r>
    </w:p>
    <w:p>
      <w:pPr>
        <w:pStyle w:val="ImageCaption"/>
      </w:pPr>
      <w:r>
        <w:t xml:space="preserve">6.7.13 ipcsOsMapIntc processing flow</w:t>
      </w:r>
    </w:p>
    <w:bookmarkEnd w:id="236"/>
    <w:bookmarkStart w:id="240" w:name="ipcsosunmapintc-2"/>
    <w:p>
      <w:pPr>
        <w:pStyle w:val="3"/>
      </w:pPr>
      <w:r>
        <w:t>ipcsOsUnmapIntc</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SWU_IPCS_LINUX_CDEV_KO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释放中断控制器寄存器映射或提供对应空实现。</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ipcsOsUnmapIntc(void *addr)</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`ipcs/mpu/os_kernel/ipc-cdev.c`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addr</w:t>
            </w:r>
          </w:p>
        </w:tc>
        <w:tc>
          <w:tcPr>
            <w:tcW w:type="dxa" w:w="1805"/>
          </w:tcPr>
          <w:p>
            <w:r>
              <w:rPr>
                <w:rFonts w:ascii="Microsoft YaHei" w:hAnsi="Microsoft YaHei" w:eastAsia="微软雅黑"/>
                <w:b w:val="0"/>
                <w:sz w:val="20"/>
              </w:rPr>
              <w:t>void *addr</w:t>
            </w:r>
          </w:p>
        </w:tc>
        <w:tc>
          <w:tcPr>
            <w:tcW w:type="dxa" w:w="1805"/>
          </w:tcPr>
          <w:p>
            <w:r>
              <w:rPr>
                <w:rFonts w:ascii="Microsoft YaHei" w:hAnsi="Microsoft YaHei" w:eastAsia="微软雅黑"/>
                <w:b w:val="0"/>
                <w:sz w:val="20"/>
              </w:rPr>
              <w:t>[IN] addr</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`ipcs/mpu/os_kernel/ipc-cdev.c`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4968000"/>
            <wp:effectExtent b="0" l="0" r="0" t="0"/>
            <wp:docPr descr="6.7.14 ipcsOsUnmapIntc processing flow" title="" id="156" name="Picture"/>
            <a:graphic>
              <a:graphicData uri="http://schemas.openxmlformats.org/drawingml/2006/picture">
                <pic:pic>
                  <pic:nvPicPr>
                    <pic:cNvPr descr="cursor_tmp/flow_svgs/linux_6_5_14_ipcsOsUnmapIntc.svg" id="15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7"/>
                        </a:ext>
                      </a:extLst>
                    </a:blip>
                    <a:stretch>
                      <a:fillRect/>
                    </a:stretch>
                  </pic:blipFill>
                  <pic:spPr bwMode="auto">
                    <a:xfrm>
                      <a:off x="0" y="0"/>
                      <a:ext cx="4320000" cy="4968000"/>
                    </a:xfrm>
                    <a:prstGeom prst="rect">
                      <a:avLst/>
                    </a:prstGeom>
                    <a:noFill/>
                    <a:ln w="9525">
                      <a:noFill/>
                      <a:headEnd/>
                      <a:tailEnd/>
                    </a:ln>
                  </pic:spPr>
                </pic:pic>
              </a:graphicData>
            </a:graphic>
          </wp:inline>
        </w:drawing>
      </w:r>
    </w:p>
    <w:p>
      <w:pPr>
        <w:pStyle w:val="ImageCaption"/>
      </w:pPr>
      <w:r>
        <w:t xml:space="preserve">6.7.14 ipcsOsUnmapIntc processing flow</w:t>
      </w:r>
    </w:p>
    <w:bookmarkEnd w:id="237"/>
    <w:bookmarkStart w:id="241" w:name="ipcscdevopen-1"/>
    <w:p>
      <w:pPr>
        <w:pStyle w:val="3"/>
      </w:pPr>
      <w:r>
        <w:t>ipcsCdevOpen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SWU_IPCS_LINUX_CDEV_KO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处理字符设备打开请求。</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ipcsCdevOpen(struct inode *inode, struct file *file)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`ipcs/mpu/os_kernel/ipc-cdev.c`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inode</w:t>
            </w:r>
          </w:p>
        </w:tc>
        <w:tc>
          <w:tcPr>
            <w:tcW w:type="dxa" w:w="1805"/>
          </w:tcPr>
          <w:p>
            <w:r>
              <w:rPr>
                <w:rFonts w:ascii="Microsoft YaHei" w:hAnsi="Microsoft YaHei" w:eastAsia="微软雅黑"/>
                <w:b w:val="0"/>
                <w:sz w:val="20"/>
              </w:rPr>
              <w:t>struct inode *inode</w:t>
            </w:r>
          </w:p>
        </w:tc>
        <w:tc>
          <w:tcPr>
            <w:tcW w:type="dxa" w:w="1805"/>
          </w:tcPr>
          <w:p>
            <w:r>
              <w:rPr>
                <w:rFonts w:ascii="Microsoft YaHei" w:hAnsi="Microsoft YaHei" w:eastAsia="微软雅黑"/>
                <w:b w:val="0"/>
                <w:sz w:val="20"/>
              </w:rPr>
              <w:t>[IN] inode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file</w:t>
            </w:r>
          </w:p>
        </w:tc>
        <w:tc>
          <w:tcPr>
            <w:tcW w:type="dxa" w:w="1805"/>
          </w:tcPr>
          <w:p>
            <w:r>
              <w:rPr>
                <w:rFonts w:ascii="Microsoft YaHei" w:hAnsi="Microsoft YaHei" w:eastAsia="微软雅黑"/>
                <w:b w:val="0"/>
                <w:sz w:val="20"/>
              </w:rPr>
              <w:t>struct file *file</w:t>
            </w:r>
          </w:p>
        </w:tc>
        <w:tc>
          <w:tcPr>
            <w:tcW w:type="dxa" w:w="1805"/>
          </w:tcPr>
          <w:p>
            <w:r>
              <w:rPr>
                <w:rFonts w:ascii="Microsoft YaHei" w:hAnsi="Microsoft YaHei" w:eastAsia="微软雅黑"/>
                <w:b w:val="0"/>
                <w:sz w:val="20"/>
              </w:rPr>
              <w:t>[IN] file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`ipcs/mpu/os_kernel/ipc-cdev.c`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3055263"/>
            <wp:effectExtent b="0" l="0" r="0" t="0"/>
            <wp:docPr descr="6.7.15 ipcsCdevOpen processing flow" title="" id="157" name="Picture"/>
            <a:graphic>
              <a:graphicData uri="http://schemas.openxmlformats.org/drawingml/2006/picture">
                <pic:pic>
                  <pic:nvPicPr>
                    <pic:cNvPr descr="cursor_tmp/flow_svgs/linux_6_5_15_ipcsCdevOpen.svg" id="15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9"/>
                        </a:ext>
                      </a:extLst>
                    </a:blip>
                    <a:stretch>
                      <a:fillRect/>
                    </a:stretch>
                  </pic:blipFill>
                  <pic:spPr bwMode="auto">
                    <a:xfrm>
                      <a:off x="0" y="0"/>
                      <a:ext cx="4320000" cy="3055263"/>
                    </a:xfrm>
                    <a:prstGeom prst="rect">
                      <a:avLst/>
                    </a:prstGeom>
                    <a:noFill/>
                    <a:ln w="9525">
                      <a:noFill/>
                      <a:headEnd/>
                      <a:tailEnd/>
                    </a:ln>
                  </pic:spPr>
                </pic:pic>
              </a:graphicData>
            </a:graphic>
          </wp:inline>
        </w:drawing>
      </w:r>
    </w:p>
    <w:p>
      <w:pPr>
        <w:pStyle w:val="ImageCaption"/>
      </w:pPr>
      <w:r>
        <w:t xml:space="preserve">6.7.15 ipcsCdevOpen processing flow</w:t>
      </w:r>
    </w:p>
    <w:bookmarkEnd w:id="238"/>
    <w:bookmarkStart w:id="242" w:name="ipcscdevrelease-1"/>
    <w:p>
      <w:pPr>
        <w:pStyle w:val="3"/>
      </w:pPr>
      <w:r>
        <w:t>ipcsCdevRelease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SWU_IPCS_LINUX_CDEV_KO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处理字符设备关闭请求。</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ipcsCdevRelease(struct inode *inode, struct file *file)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`ipcs/mpu/os_kernel/ipc-cdev.c`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inode</w:t>
            </w:r>
          </w:p>
        </w:tc>
        <w:tc>
          <w:tcPr>
            <w:tcW w:type="dxa" w:w="1805"/>
          </w:tcPr>
          <w:p>
            <w:r>
              <w:rPr>
                <w:rFonts w:ascii="Microsoft YaHei" w:hAnsi="Microsoft YaHei" w:eastAsia="微软雅黑"/>
                <w:b w:val="0"/>
                <w:sz w:val="20"/>
              </w:rPr>
              <w:t>struct inode *inode</w:t>
            </w:r>
          </w:p>
        </w:tc>
        <w:tc>
          <w:tcPr>
            <w:tcW w:type="dxa" w:w="1805"/>
          </w:tcPr>
          <w:p>
            <w:r>
              <w:rPr>
                <w:rFonts w:ascii="Microsoft YaHei" w:hAnsi="Microsoft YaHei" w:eastAsia="微软雅黑"/>
                <w:b w:val="0"/>
                <w:sz w:val="20"/>
              </w:rPr>
              <w:t>[IN] inode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file</w:t>
            </w:r>
          </w:p>
        </w:tc>
        <w:tc>
          <w:tcPr>
            <w:tcW w:type="dxa" w:w="1805"/>
          </w:tcPr>
          <w:p>
            <w:r>
              <w:rPr>
                <w:rFonts w:ascii="Microsoft YaHei" w:hAnsi="Microsoft YaHei" w:eastAsia="微软雅黑"/>
                <w:b w:val="0"/>
                <w:sz w:val="20"/>
              </w:rPr>
              <w:t>struct file *file</w:t>
            </w:r>
          </w:p>
        </w:tc>
        <w:tc>
          <w:tcPr>
            <w:tcW w:type="dxa" w:w="1805"/>
          </w:tcPr>
          <w:p>
            <w:r>
              <w:rPr>
                <w:rFonts w:ascii="Microsoft YaHei" w:hAnsi="Microsoft YaHei" w:eastAsia="微软雅黑"/>
                <w:b w:val="0"/>
                <w:sz w:val="20"/>
              </w:rPr>
              <w:t>[IN] file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`ipcs/mpu/os_kernel/ipc-cdev.c`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6364580"/>
            <wp:effectExtent b="0" l="0" r="0" t="0"/>
            <wp:docPr descr="6.7.16 ipcsCdevRelease processing flow" title="" id="158" name="Picture"/>
            <a:graphic>
              <a:graphicData uri="http://schemas.openxmlformats.org/drawingml/2006/picture">
                <pic:pic>
                  <pic:nvPicPr>
                    <pic:cNvPr descr="cursor_tmp/flow_svgs/linux_6_5_16_ipcsCdevRelease.svg" id="15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50"/>
                        </a:ext>
                      </a:extLst>
                    </a:blip>
                    <a:stretch>
                      <a:fillRect/>
                    </a:stretch>
                  </pic:blipFill>
                  <pic:spPr bwMode="auto">
                    <a:xfrm>
                      <a:off x="0" y="0"/>
                      <a:ext cx="4320000" cy="6364580"/>
                    </a:xfrm>
                    <a:prstGeom prst="rect">
                      <a:avLst/>
                    </a:prstGeom>
                    <a:noFill/>
                    <a:ln w="9525">
                      <a:noFill/>
                      <a:headEnd/>
                      <a:tailEnd/>
                    </a:ln>
                  </pic:spPr>
                </pic:pic>
              </a:graphicData>
            </a:graphic>
          </wp:inline>
        </w:drawing>
      </w:r>
    </w:p>
    <w:p>
      <w:pPr>
        <w:pStyle w:val="ImageCaption"/>
      </w:pPr>
      <w:r>
        <w:t xml:space="preserve">6.7.16 ipcsCdevRelease processing flow</w:t>
      </w:r>
    </w:p>
    <w:bookmarkEnd w:id="239"/>
    <w:bookmarkStart w:id="243" w:name="ipcscdevread"/>
    <w:p>
      <w:pPr>
        <w:pStyle w:val="3"/>
      </w:pPr>
      <w:r>
        <w:t>ipcsCdevRead</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SWU_IPCS_LINUX_CDEV_KO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阻塞等待内核接收中断唤醒。</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ssize_t ipcsCdevRead(struct file *file, char __user *user_buffer, size_t size, loff_t *offset)</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`ipcs/mpu/os_kernel/ipc-cdev.c`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file</w:t>
            </w:r>
          </w:p>
        </w:tc>
        <w:tc>
          <w:tcPr>
            <w:tcW w:type="dxa" w:w="1805"/>
          </w:tcPr>
          <w:p>
            <w:r>
              <w:rPr>
                <w:rFonts w:ascii="Microsoft YaHei" w:hAnsi="Microsoft YaHei" w:eastAsia="微软雅黑"/>
                <w:b w:val="0"/>
                <w:sz w:val="20"/>
              </w:rPr>
              <w:t>struct file *file</w:t>
            </w:r>
          </w:p>
        </w:tc>
        <w:tc>
          <w:tcPr>
            <w:tcW w:type="dxa" w:w="1805"/>
          </w:tcPr>
          <w:p>
            <w:r>
              <w:rPr>
                <w:rFonts w:ascii="Microsoft YaHei" w:hAnsi="Microsoft YaHei" w:eastAsia="微软雅黑"/>
                <w:b w:val="0"/>
                <w:sz w:val="20"/>
              </w:rPr>
              <w:t>[IN] file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user_buffer</w:t>
            </w:r>
          </w:p>
        </w:tc>
        <w:tc>
          <w:tcPr>
            <w:tcW w:type="dxa" w:w="1805"/>
          </w:tcPr>
          <w:p>
            <w:r>
              <w:rPr>
                <w:rFonts w:ascii="Microsoft YaHei" w:hAnsi="Microsoft YaHei" w:eastAsia="微软雅黑"/>
                <w:b w:val="0"/>
                <w:sz w:val="20"/>
              </w:rPr>
              <w:t>char __user *user_buffer</w:t>
            </w:r>
          </w:p>
        </w:tc>
        <w:tc>
          <w:tcPr>
            <w:tcW w:type="dxa" w:w="1805"/>
          </w:tcPr>
          <w:p>
            <w:r>
              <w:rPr>
                <w:rFonts w:ascii="Microsoft YaHei" w:hAnsi="Microsoft YaHei" w:eastAsia="微软雅黑"/>
                <w:b w:val="0"/>
                <w:sz w:val="20"/>
              </w:rPr>
              <w:t>[IN] user_buffer</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size</w:t>
            </w:r>
          </w:p>
        </w:tc>
        <w:tc>
          <w:tcPr>
            <w:tcW w:type="dxa" w:w="1805"/>
          </w:tcPr>
          <w:p>
            <w:r>
              <w:rPr>
                <w:rFonts w:ascii="Microsoft YaHei" w:hAnsi="Microsoft YaHei" w:eastAsia="微软雅黑"/>
                <w:b w:val="0"/>
                <w:sz w:val="20"/>
              </w:rPr>
              <w:t>size_t size</w:t>
            </w:r>
          </w:p>
        </w:tc>
        <w:tc>
          <w:tcPr>
            <w:tcW w:type="dxa" w:w="1805"/>
          </w:tcPr>
          <w:p>
            <w:r>
              <w:rPr>
                <w:rFonts w:ascii="Microsoft YaHei" w:hAnsi="Microsoft YaHei" w:eastAsia="微软雅黑"/>
                <w:b w:val="0"/>
                <w:sz w:val="20"/>
              </w:rPr>
              <w:t>[IN] size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offset</w:t>
            </w:r>
          </w:p>
        </w:tc>
        <w:tc>
          <w:tcPr>
            <w:tcW w:type="dxa" w:w="1805"/>
          </w:tcPr>
          <w:p>
            <w:r>
              <w:rPr>
                <w:rFonts w:ascii="Microsoft YaHei" w:hAnsi="Microsoft YaHei" w:eastAsia="微软雅黑"/>
                <w:b w:val="0"/>
                <w:sz w:val="20"/>
              </w:rPr>
              <w:t>loff_t *offset</w:t>
            </w:r>
          </w:p>
        </w:tc>
        <w:tc>
          <w:tcPr>
            <w:tcW w:type="dxa" w:w="1805"/>
          </w:tcPr>
          <w:p>
            <w:r>
              <w:rPr>
                <w:rFonts w:ascii="Microsoft YaHei" w:hAnsi="Microsoft YaHei" w:eastAsia="微软雅黑"/>
                <w:b w:val="0"/>
                <w:sz w:val="20"/>
              </w:rPr>
              <w:t>[IN] offset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ssize_t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`ipcs/mpu/os_kernel/ipc-cdev.c`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3358495"/>
            <wp:effectExtent b="0" l="0" r="0" t="0"/>
            <wp:docPr descr="6.7.17 ipcsCdevRead processing flow" title="" id="159" name="Picture"/>
            <a:graphic>
              <a:graphicData uri="http://schemas.openxmlformats.org/drawingml/2006/picture">
                <pic:pic>
                  <pic:nvPicPr>
                    <pic:cNvPr descr="cursor_tmp/flow_svgs/linux_6_5_17_ipcsCdevRead.svg" id="15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51"/>
                        </a:ext>
                      </a:extLst>
                    </a:blip>
                    <a:stretch>
                      <a:fillRect/>
                    </a:stretch>
                  </pic:blipFill>
                  <pic:spPr bwMode="auto">
                    <a:xfrm>
                      <a:off x="0" y="0"/>
                      <a:ext cx="4320000" cy="3358495"/>
                    </a:xfrm>
                    <a:prstGeom prst="rect">
                      <a:avLst/>
                    </a:prstGeom>
                    <a:noFill/>
                    <a:ln w="9525">
                      <a:noFill/>
                      <a:headEnd/>
                      <a:tailEnd/>
                    </a:ln>
                  </pic:spPr>
                </pic:pic>
              </a:graphicData>
            </a:graphic>
          </wp:inline>
        </w:drawing>
      </w:r>
    </w:p>
    <w:p>
      <w:pPr>
        <w:pStyle w:val="ImageCaption"/>
      </w:pPr>
      <w:r>
        <w:t xml:space="preserve">6.7.17 ipcsCdevRead processing flow</w:t>
      </w:r>
    </w:p>
    <w:bookmarkEnd w:id="240"/>
    <w:bookmarkStart w:id="244" w:name="ipcscdevosinit"/>
    <w:p>
      <w:pPr>
        <w:pStyle w:val="3"/>
      </w:pPr>
      <w:r>
        <w:t>ipcsCdevOsInit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SWU_IPCS_LINUX_CDEV_KO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初始化 CDEV 后端实例、HAL 和接收 IRQ。</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ipcsCdevOsInit(const uint8_t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`ipcs/mpu/os_kernel/ipc-cdev.c`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*cfg</w:t>
            </w:r>
          </w:p>
        </w:tc>
        <w:tc>
          <w:tcPr>
            <w:tcW w:type="dxa" w:w="1805"/>
          </w:tcPr>
          <w:p>
            <w:r>
              <w:rPr>
                <w:rFonts w:ascii="Microsoft YaHei" w:hAnsi="Microsoft YaHei" w:eastAsia="微软雅黑"/>
                <w:b w:val="0"/>
                <w:sz w:val="20"/>
              </w:rPr>
              <w:t>[IN] cfg</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`ipcs/mpu/os_kernel/ipc-cdev.c`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2769791" cy="8863330"/>
            <wp:effectExtent b="0" l="0" r="0" t="0"/>
            <wp:docPr descr="6.7.18 ipcsCdevOsInit processing flow" title="" id="160" name="Picture"/>
            <a:graphic>
              <a:graphicData uri="http://schemas.openxmlformats.org/drawingml/2006/picture">
                <pic:pic>
                  <pic:nvPicPr>
                    <pic:cNvPr descr="cursor_tmp/flow_svgs/linux_6_5_18_ipcsCdevOsInit.svg" id="1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81"/>
                        </a:ext>
                      </a:extLst>
                    </a:blip>
                    <a:stretch>
                      <a:fillRect/>
                    </a:stretch>
                  </pic:blipFill>
                  <pic:spPr bwMode="auto">
                    <a:xfrm>
                      <a:off x="0" y="0"/>
                      <a:ext cx="2769791" cy="8863330"/>
                    </a:xfrm>
                    <a:prstGeom prst="rect">
                      <a:avLst/>
                    </a:prstGeom>
                    <a:noFill/>
                    <a:ln w="9525">
                      <a:noFill/>
                      <a:headEnd/>
                      <a:tailEnd/>
                    </a:ln>
                  </pic:spPr>
                </pic:pic>
              </a:graphicData>
            </a:graphic>
          </wp:inline>
        </w:drawing>
      </w:r>
    </w:p>
    <w:p>
      <w:pPr>
        <w:pStyle w:val="ImageCaption"/>
      </w:pPr>
      <w:r>
        <w:t xml:space="preserve">6.7.18 ipcsCdevOsInit processing flow</w:t>
      </w:r>
    </w:p>
    <w:bookmarkEnd w:id="241"/>
    <w:bookmarkStart w:id="245" w:name="ipcscdevioctl"/>
    <w:p>
      <w:pPr>
        <w:pStyle w:val="3"/>
      </w:pPr>
      <w:r>
        <w:t>ipcsCdevIoctl</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SWU_IPCS_LINUX_CDEV_KO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处理 CDEV 用户侧 ioctl 命令，包括实例初始化和 IRQ 操作代理。</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long ipcsCdevIoctl(struct file *file, unsigned int ioctl_cmd, unsigned long ioctl_arg)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`ipcs/mpu/os_kernel/ipc-cdev.c`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file</w:t>
            </w:r>
          </w:p>
        </w:tc>
        <w:tc>
          <w:tcPr>
            <w:tcW w:type="dxa" w:w="1805"/>
          </w:tcPr>
          <w:p>
            <w:r>
              <w:rPr>
                <w:rFonts w:ascii="Microsoft YaHei" w:hAnsi="Microsoft YaHei" w:eastAsia="微软雅黑"/>
                <w:b w:val="0"/>
                <w:sz w:val="20"/>
              </w:rPr>
              <w:t>struct file *file</w:t>
            </w:r>
          </w:p>
        </w:tc>
        <w:tc>
          <w:tcPr>
            <w:tcW w:type="dxa" w:w="1805"/>
          </w:tcPr>
          <w:p>
            <w:r>
              <w:rPr>
                <w:rFonts w:ascii="Microsoft YaHei" w:hAnsi="Microsoft YaHei" w:eastAsia="微软雅黑"/>
                <w:b w:val="0"/>
                <w:sz w:val="20"/>
              </w:rPr>
              <w:t>[IN] file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ioctl_cmd</w:t>
            </w:r>
          </w:p>
        </w:tc>
        <w:tc>
          <w:tcPr>
            <w:tcW w:type="dxa" w:w="1805"/>
          </w:tcPr>
          <w:p>
            <w:r>
              <w:rPr>
                <w:rFonts w:ascii="Microsoft YaHei" w:hAnsi="Microsoft YaHei" w:eastAsia="微软雅黑"/>
                <w:b w:val="0"/>
                <w:sz w:val="20"/>
              </w:rPr>
              <w:t>unsigned int ioctl_cmd</w:t>
            </w:r>
          </w:p>
        </w:tc>
        <w:tc>
          <w:tcPr>
            <w:tcW w:type="dxa" w:w="1805"/>
          </w:tcPr>
          <w:p>
            <w:r>
              <w:rPr>
                <w:rFonts w:ascii="Microsoft YaHei" w:hAnsi="Microsoft YaHei" w:eastAsia="微软雅黑"/>
                <w:b w:val="0"/>
                <w:sz w:val="20"/>
              </w:rPr>
              <w:t>[IN] ioctl_cmd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ioctl_arg</w:t>
            </w:r>
          </w:p>
        </w:tc>
        <w:tc>
          <w:tcPr>
            <w:tcW w:type="dxa" w:w="1805"/>
          </w:tcPr>
          <w:p>
            <w:r>
              <w:rPr>
                <w:rFonts w:ascii="Microsoft YaHei" w:hAnsi="Microsoft YaHei" w:eastAsia="微软雅黑"/>
                <w:b w:val="0"/>
                <w:sz w:val="20"/>
              </w:rPr>
              <w:t>unsigned long ioctl_arg</w:t>
            </w:r>
          </w:p>
        </w:tc>
        <w:tc>
          <w:tcPr>
            <w:tcW w:type="dxa" w:w="1805"/>
          </w:tcPr>
          <w:p>
            <w:r>
              <w:rPr>
                <w:rFonts w:ascii="Microsoft YaHei" w:hAnsi="Microsoft YaHei" w:eastAsia="微软雅黑"/>
                <w:b w:val="0"/>
                <w:sz w:val="20"/>
              </w:rPr>
              <w:t>[IN] ioctl_arg</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long</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`ipcs/mpu/os_kernel/ipc-cdev.c`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938829"/>
            <wp:effectExtent b="0" l="0" r="0" t="0"/>
            <wp:docPr descr="6.7.19 ipcsCdevIoctl processing flow" title="" id="161" name="Picture"/>
            <a:graphic>
              <a:graphicData uri="http://schemas.openxmlformats.org/drawingml/2006/picture">
                <pic:pic>
                  <pic:nvPicPr>
                    <pic:cNvPr descr="cursor_tmp/flow_svgs/linux_6_5_19_ipcsCdevIoctl.svg" id="16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53"/>
                        </a:ext>
                      </a:extLst>
                    </a:blip>
                    <a:stretch>
                      <a:fillRect/>
                    </a:stretch>
                  </pic:blipFill>
                  <pic:spPr bwMode="auto">
                    <a:xfrm>
                      <a:off x="0" y="0"/>
                      <a:ext cx="4320000" cy="938829"/>
                    </a:xfrm>
                    <a:prstGeom prst="rect">
                      <a:avLst/>
                    </a:prstGeom>
                    <a:noFill/>
                    <a:ln w="9525">
                      <a:noFill/>
                      <a:headEnd/>
                      <a:tailEnd/>
                    </a:ln>
                  </pic:spPr>
                </pic:pic>
              </a:graphicData>
            </a:graphic>
          </wp:inline>
        </w:drawing>
      </w:r>
    </w:p>
    <w:p>
      <w:pPr>
        <w:pStyle w:val="ImageCaption"/>
      </w:pPr>
      <w:r>
        <w:t xml:space="preserve">6.7.19 ipcsCdevIoctl processing flow</w:t>
      </w:r>
    </w:p>
    <w:bookmarkEnd w:id="242"/>
    <w:bookmarkStart w:id="246" w:name="ipcscdevinit"/>
    <w:p>
      <w:pPr>
        <w:pStyle w:val="3"/>
      </w:pPr>
      <w:r>
        <w:t>ipcsCdevInit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SWU_IPCS_LINUX_CDEV_KO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CDEV 模块初始化，创建字符设备和 wait queue。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ipcsCdevInit(void)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`ipcs/mpu/os_kernel/ipc-cdev.c` 中的入参检查、实例状态和内核资源状态执行</w:t>
            </w:r>
          </w:p>
        </w:tc>
      </w:tr>
      <w:tr>
        <w:tc>
          <w:tcPr>
            <w:tcW w:type="dxa" w:w="1805"/>
          </w:tcPr>
          <w:p>
            <w:r>
              <w:rPr>
                <w:rFonts w:ascii="Microsoft YaHei" w:hAnsi="Microsoft YaHei" w:eastAsia="微软雅黑"/>
                <w:b w:val="0"/>
                <w:sz w:val="20"/>
              </w:rPr>
              <w:t>输入/输出参数</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`ipcs/mpu/os_kernel/ipc-cdev.c`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298270" cy="8863330"/>
            <wp:effectExtent b="0" l="0" r="0" t="0"/>
            <wp:docPr descr="6.7.20 ipcsCdevInit processing flow" title="" id="162" name="Picture"/>
            <a:graphic>
              <a:graphicData uri="http://schemas.openxmlformats.org/drawingml/2006/picture">
                <pic:pic>
                  <pic:nvPicPr>
                    <pic:cNvPr descr="cursor_tmp/flow_svgs/linux_6_5_20_ipcsCdevInit.svg" id="16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82"/>
                        </a:ext>
                      </a:extLst>
                    </a:blip>
                    <a:stretch>
                      <a:fillRect/>
                    </a:stretch>
                  </pic:blipFill>
                  <pic:spPr bwMode="auto">
                    <a:xfrm>
                      <a:off x="0" y="0"/>
                      <a:ext cx="4298270" cy="8863330"/>
                    </a:xfrm>
                    <a:prstGeom prst="rect">
                      <a:avLst/>
                    </a:prstGeom>
                    <a:noFill/>
                    <a:ln w="9525">
                      <a:noFill/>
                      <a:headEnd/>
                      <a:tailEnd/>
                    </a:ln>
                  </pic:spPr>
                </pic:pic>
              </a:graphicData>
            </a:graphic>
          </wp:inline>
        </w:drawing>
      </w:r>
    </w:p>
    <w:p>
      <w:pPr>
        <w:pStyle w:val="ImageCaption"/>
      </w:pPr>
      <w:r>
        <w:t xml:space="preserve">6.7.20 ipcsCdevInit processing flow</w:t>
      </w:r>
    </w:p>
    <w:bookmarkEnd w:id="243"/>
    <w:bookmarkStart w:id="247" w:name="ipcscdevclean"/>
    <w:p>
      <w:pPr>
        <w:pStyle w:val="3"/>
      </w:pPr>
      <w:r>
        <w:t>ipcsCdevClean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SWU_IPCS_LINUX_CDEV_KO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CDEV 模块清理，禁止 IRQ、释放中断并销毁字符设备。</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void ipcsCdevClean(void)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`ipcs/mpu/os_kernel/ipc-cdev.c` 中的入参检查、实例状态和内核资源状态执行</w:t>
            </w:r>
          </w:p>
        </w:tc>
      </w:tr>
      <w:tr>
        <w:tc>
          <w:tcPr>
            <w:tcW w:type="dxa" w:w="1805"/>
          </w:tcPr>
          <w:p>
            <w:r>
              <w:rPr>
                <w:rFonts w:ascii="Microsoft YaHei" w:hAnsi="Microsoft YaHei" w:eastAsia="微软雅黑"/>
                <w:b w:val="0"/>
                <w:sz w:val="20"/>
              </w:rPr>
              <w:t>输入/输出参数</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`ipcs/mpu/os_kernel/ipc-cdev.c`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3256414"/>
            <wp:effectExtent b="0" l="0" r="0" t="0"/>
            <wp:docPr descr="6.7.21 ipcsCdevClean processing flow" title="" id="163" name="Picture"/>
            <a:graphic>
              <a:graphicData uri="http://schemas.openxmlformats.org/drawingml/2006/picture">
                <pic:pic>
                  <pic:nvPicPr>
                    <pic:cNvPr descr="cursor_tmp/flow_svgs/linux_6_5_21_ipcsCdevClean.svg" id="16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55"/>
                        </a:ext>
                      </a:extLst>
                    </a:blip>
                    <a:stretch>
                      <a:fillRect/>
                    </a:stretch>
                  </pic:blipFill>
                  <pic:spPr bwMode="auto">
                    <a:xfrm>
                      <a:off x="0" y="0"/>
                      <a:ext cx="4320000" cy="3256414"/>
                    </a:xfrm>
                    <a:prstGeom prst="rect">
                      <a:avLst/>
                    </a:prstGeom>
                    <a:noFill/>
                    <a:ln w="9525">
                      <a:noFill/>
                      <a:headEnd/>
                      <a:tailEnd/>
                    </a:ln>
                  </pic:spPr>
                </pic:pic>
              </a:graphicData>
            </a:graphic>
          </wp:inline>
        </w:drawing>
      </w:r>
    </w:p>
    <w:p>
      <w:pPr>
        <w:pStyle w:val="ImageCaption"/>
      </w:pPr>
      <w:r>
        <w:t xml:space="preserve">6.7.21 ipcsCdevClean processing flow</w:t>
      </w:r>
    </w:p>
    <w:bookmarkEnd w:id="244"/>
    <w:bookmarkEnd w:id="245"/>
    <w:bookmarkStart w:id="248" w:name="linux-hal-函数设计"/>
    <w:p>
      <w:pPr>
        <w:pStyle w:val="21"/>
      </w:pPr>
      <w:r>
        <w:t>Linux HAL 函数设计</w:t>
      </w:r>
    </w:p>
    <w:p>
      <w:pPr>
        <w:pStyle w:val="FirstParagraph"/>
        <w:spacing w:before="0" w:after="0"/>
        <w:ind w:firstLine="0" w:left="0" w:right="0"/>
      </w:pPr>
      <w:r>
        <w:rPr>
          <w:rFonts w:ascii="Microsoft YaHei" w:hAnsi="Microsoft YaHei" w:eastAsia="微软雅黑"/>
          <w:b w:val="0"/>
          <w:sz w:val="22"/>
        </w:rPr>
        <w:t xml:space="preserve">Linux </w:t>
      </w:r>
      <w:r>
        <w:rPr>
          <w:rFonts w:hint="eastAsia" w:ascii="Microsoft YaHei" w:hAnsi="Microsoft YaHei" w:eastAsia="微软雅黑"/>
          <w:b w:val="0"/>
          <w:sz w:val="22"/>
        </w:rPr>
        <w:t xml:space="preserve">内核侧</w:t>
      </w:r>
      <w:r>
        <w:rPr>
          <w:rFonts w:ascii="Microsoft YaHei" w:hAnsi="Microsoft YaHei" w:eastAsia="微软雅黑"/>
          <w:b w:val="0"/>
          <w:sz w:val="22"/>
        </w:rPr>
        <w:t xml:space="preserve"> </w:t>
      </w:r>
      <w:r>
        <w:rPr>
          <w:rFonts w:hint="eastAsia" w:ascii="Microsoft YaHei" w:hAnsi="Microsoft YaHei" w:eastAsia="微软雅黑"/>
          <w:b w:val="0"/>
          <w:sz w:val="22"/>
        </w:rPr>
        <w:t xml:space="preserve">HAL，完成</w:t>
      </w:r>
      <w:r>
        <w:rPr>
          <w:rFonts w:ascii="Microsoft YaHei" w:hAnsi="Microsoft YaHei" w:eastAsia="微软雅黑"/>
          <w:b w:val="0"/>
          <w:sz w:val="22"/>
        </w:rPr>
        <w:t xml:space="preserve"> MSCM </w:t>
      </w:r>
      <w:r>
        <w:rPr>
          <w:rFonts w:hint="eastAsia" w:ascii="Microsoft YaHei" w:hAnsi="Microsoft YaHei" w:eastAsia="微软雅黑"/>
          <w:b w:val="0"/>
          <w:sz w:val="22"/>
        </w:rPr>
        <w:t xml:space="preserve">映射、核索引解析、IRQ</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使能/禁止/通知/清除等硬件操作。</w:t>
      </w:r>
    </w:p>
    <w:bookmarkStart w:id="249" w:name="ipcshwgetrxirq"/>
    <w:p>
      <w:pPr>
        <w:pStyle w:val="3"/>
      </w:pPr>
      <w:r>
        <w:t>ipcsHwGetRxIrq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SWU_IPCS_HAL_LINUX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返回指定实例使用的 MSCM 接收中断索引。</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ipcsHwGetRxIrq(const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`ipcs/mpu/hw/c1/ipc-hw.c`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`ipcs/mpu/hw/c1/ipc-hw.c`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266767"/>
            <wp:effectExtent b="0" l="0" r="0" t="0"/>
            <wp:docPr descr="6.8.1 ipcsHwGetRxIrq processing flow" title="" id="164" name="Picture"/>
            <a:graphic>
              <a:graphicData uri="http://schemas.openxmlformats.org/drawingml/2006/picture">
                <pic:pic>
                  <pic:nvPicPr>
                    <pic:cNvPr descr="cursor_tmp/flow_svgs/linux_6_6_1_ipcsHwGetRxIrq.svg" id="16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56"/>
                        </a:ext>
                      </a:extLst>
                    </a:blip>
                    <a:stretch>
                      <a:fillRect/>
                    </a:stretch>
                  </pic:blipFill>
                  <pic:spPr bwMode="auto">
                    <a:xfrm>
                      <a:off x="0" y="0"/>
                      <a:ext cx="4320000" cy="2266767"/>
                    </a:xfrm>
                    <a:prstGeom prst="rect">
                      <a:avLst/>
                    </a:prstGeom>
                    <a:noFill/>
                    <a:ln w="9525">
                      <a:noFill/>
                      <a:headEnd/>
                      <a:tailEnd/>
                    </a:ln>
                  </pic:spPr>
                </pic:pic>
              </a:graphicData>
            </a:graphic>
          </wp:inline>
        </w:drawing>
      </w:r>
    </w:p>
    <w:p>
      <w:pPr>
        <w:pStyle w:val="ImageCaption"/>
      </w:pPr>
      <w:r>
        <w:t xml:space="preserve">6.8.1 ipcsHwGetRxIrq processing flow</w:t>
      </w:r>
    </w:p>
    <w:bookmarkEnd w:id="246"/>
    <w:bookmarkStart w:id="250" w:name="ipcshwinit-3"/>
    <w:p>
      <w:pPr>
        <w:pStyle w:val="3"/>
      </w:pPr>
      <w:r>
        <w:t>ipcsHwInit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SWU_IPCS_HAL_LINUX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初始化 HAL 资源；用户侧为空实现，内核侧映射并配置 MSCM/IRQ。</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ipcsHwInit(const uint8_t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`ipcs/mpu/hw/c1/ipc-hw.c`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*cfg</w:t>
            </w:r>
          </w:p>
        </w:tc>
        <w:tc>
          <w:tcPr>
            <w:tcW w:type="dxa" w:w="1805"/>
          </w:tcPr>
          <w:p>
            <w:r>
              <w:rPr>
                <w:rFonts w:ascii="Microsoft YaHei" w:hAnsi="Microsoft YaHei" w:eastAsia="微软雅黑"/>
                <w:b w:val="0"/>
                <w:sz w:val="20"/>
              </w:rPr>
              <w:t>[IN] cfg</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`ipcs/mpu/hw/c1/ipc-hw.c`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259512"/>
            <wp:effectExtent b="0" l="0" r="0" t="0"/>
            <wp:docPr descr="6.8.2 ipcsHwInit processing flow" title="" id="165" name="Picture"/>
            <a:graphic>
              <a:graphicData uri="http://schemas.openxmlformats.org/drawingml/2006/picture">
                <pic:pic>
                  <pic:nvPicPr>
                    <pic:cNvPr descr="cursor_tmp/flow_svgs/linux_6_6_2_ipcsHwInit.svg" id="16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57"/>
                        </a:ext>
                      </a:extLst>
                    </a:blip>
                    <a:stretch>
                      <a:fillRect/>
                    </a:stretch>
                  </pic:blipFill>
                  <pic:spPr bwMode="auto">
                    <a:xfrm>
                      <a:off x="0" y="0"/>
                      <a:ext cx="4320000" cy="2259512"/>
                    </a:xfrm>
                    <a:prstGeom prst="rect">
                      <a:avLst/>
                    </a:prstGeom>
                    <a:noFill/>
                    <a:ln w="9525">
                      <a:noFill/>
                      <a:headEnd/>
                      <a:tailEnd/>
                    </a:ln>
                  </pic:spPr>
                </pic:pic>
              </a:graphicData>
            </a:graphic>
          </wp:inline>
        </w:drawing>
      </w:r>
    </w:p>
    <w:p>
      <w:pPr>
        <w:pStyle w:val="ImageCaption"/>
      </w:pPr>
      <w:r>
        <w:t xml:space="preserve">6.8.2 ipcsHwInit processing flow</w:t>
      </w:r>
    </w:p>
    <w:bookmarkEnd w:id="247"/>
    <w:bookmarkStart w:id="251" w:name="ipcshwinit-4"/>
    <w:p>
      <w:pPr>
        <w:pStyle w:val="3"/>
      </w:pPr>
      <w:r>
        <w:t>_ipcsHwInit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SWU_IPCS_HAL_LINUX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HAL 底层初始化，供 Linux UIO 等内核路径复用。</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_ipcsHwInit(const uint8_t instance, int tx_irq, int rx_irq, const struct IPCS_SHM_REMOTE_CORE_TYPE *remote_core, const struct IPCS_SHM_LOCAL_CORE_TYPE *local_core, void *mscm_addr)</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`ipcs/mpu/hw/c1/ipc-hw.c`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tx_irq</w:t>
            </w:r>
          </w:p>
        </w:tc>
        <w:tc>
          <w:tcPr>
            <w:tcW w:type="dxa" w:w="1805"/>
          </w:tcPr>
          <w:p>
            <w:r>
              <w:rPr>
                <w:rFonts w:ascii="Microsoft YaHei" w:hAnsi="Microsoft YaHei" w:eastAsia="微软雅黑"/>
                <w:b w:val="0"/>
                <w:sz w:val="20"/>
              </w:rPr>
              <w:t>int tx_irq</w:t>
            </w:r>
          </w:p>
        </w:tc>
        <w:tc>
          <w:tcPr>
            <w:tcW w:type="dxa" w:w="1805"/>
          </w:tcPr>
          <w:p>
            <w:r>
              <w:rPr>
                <w:rFonts w:ascii="Microsoft YaHei" w:hAnsi="Microsoft YaHei" w:eastAsia="微软雅黑"/>
                <w:b w:val="0"/>
                <w:sz w:val="20"/>
              </w:rPr>
              <w:t>[IN] tx_irq</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rx_irq</w:t>
            </w:r>
          </w:p>
        </w:tc>
        <w:tc>
          <w:tcPr>
            <w:tcW w:type="dxa" w:w="1805"/>
          </w:tcPr>
          <w:p>
            <w:r>
              <w:rPr>
                <w:rFonts w:ascii="Microsoft YaHei" w:hAnsi="Microsoft YaHei" w:eastAsia="微软雅黑"/>
                <w:b w:val="0"/>
                <w:sz w:val="20"/>
              </w:rPr>
              <w:t>int rx_irq</w:t>
            </w:r>
          </w:p>
        </w:tc>
        <w:tc>
          <w:tcPr>
            <w:tcW w:type="dxa" w:w="1805"/>
          </w:tcPr>
          <w:p>
            <w:r>
              <w:rPr>
                <w:rFonts w:ascii="Microsoft YaHei" w:hAnsi="Microsoft YaHei" w:eastAsia="微软雅黑"/>
                <w:b w:val="0"/>
                <w:sz w:val="20"/>
              </w:rPr>
              <w:t>[IN] rx_irq</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remote_core</w:t>
            </w:r>
          </w:p>
        </w:tc>
        <w:tc>
          <w:tcPr>
            <w:tcW w:type="dxa" w:w="1805"/>
          </w:tcPr>
          <w:p>
            <w:r>
              <w:rPr>
                <w:rFonts w:ascii="Microsoft YaHei" w:hAnsi="Microsoft YaHei" w:eastAsia="微软雅黑"/>
                <w:b w:val="0"/>
                <w:sz w:val="20"/>
              </w:rPr>
              <w:t>const struct IPCS_SHM_REMOTE_CORE_TYPE *remote_core</w:t>
            </w:r>
          </w:p>
        </w:tc>
        <w:tc>
          <w:tcPr>
            <w:tcW w:type="dxa" w:w="1805"/>
          </w:tcPr>
          <w:p>
            <w:r>
              <w:rPr>
                <w:rFonts w:ascii="Microsoft YaHei" w:hAnsi="Microsoft YaHei" w:eastAsia="微软雅黑"/>
                <w:b w:val="0"/>
                <w:sz w:val="20"/>
              </w:rPr>
              <w:t>[IN] remote_core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local_core</w:t>
            </w:r>
          </w:p>
        </w:tc>
        <w:tc>
          <w:tcPr>
            <w:tcW w:type="dxa" w:w="1805"/>
          </w:tcPr>
          <w:p>
            <w:r>
              <w:rPr>
                <w:rFonts w:ascii="Microsoft YaHei" w:hAnsi="Microsoft YaHei" w:eastAsia="微软雅黑"/>
                <w:b w:val="0"/>
                <w:sz w:val="20"/>
              </w:rPr>
              <w:t>const struct IPCS_SHM_LOCAL_CORE_TYPE *local_core</w:t>
            </w:r>
          </w:p>
        </w:tc>
        <w:tc>
          <w:tcPr>
            <w:tcW w:type="dxa" w:w="1805"/>
          </w:tcPr>
          <w:p>
            <w:r>
              <w:rPr>
                <w:rFonts w:ascii="Microsoft YaHei" w:hAnsi="Microsoft YaHei" w:eastAsia="微软雅黑"/>
                <w:b w:val="0"/>
                <w:sz w:val="20"/>
              </w:rPr>
              <w:t>[IN] local_core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mscm_addr</w:t>
            </w:r>
          </w:p>
        </w:tc>
        <w:tc>
          <w:tcPr>
            <w:tcW w:type="dxa" w:w="1805"/>
          </w:tcPr>
          <w:p>
            <w:r>
              <w:rPr>
                <w:rFonts w:ascii="Microsoft YaHei" w:hAnsi="Microsoft YaHei" w:eastAsia="微软雅黑"/>
                <w:b w:val="0"/>
                <w:sz w:val="20"/>
              </w:rPr>
              <w:t>void *mscm_addr</w:t>
            </w:r>
          </w:p>
        </w:tc>
        <w:tc>
          <w:tcPr>
            <w:tcW w:type="dxa" w:w="1805"/>
          </w:tcPr>
          <w:p>
            <w:r>
              <w:rPr>
                <w:rFonts w:ascii="Microsoft YaHei" w:hAnsi="Microsoft YaHei" w:eastAsia="微软雅黑"/>
                <w:b w:val="0"/>
                <w:sz w:val="20"/>
              </w:rPr>
              <w:t>[IN] mscm_addr</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`ipcs/mpu/hw/c1/ipc-hw.c`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3953022" cy="8863330"/>
            <wp:effectExtent b="0" l="0" r="0" t="0"/>
            <wp:docPr descr="6.8.3 _ipcsHwInit processing flow" title="" id="166" name="Picture"/>
            <a:graphic>
              <a:graphicData uri="http://schemas.openxmlformats.org/drawingml/2006/picture">
                <pic:pic>
                  <pic:nvPicPr>
                    <pic:cNvPr descr="cursor_tmp/flow_svgs/linux_6_6_3__ipcsHwInit.svg" id="16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58"/>
                        </a:ext>
                      </a:extLst>
                    </a:blip>
                    <a:stretch>
                      <a:fillRect/>
                    </a:stretch>
                  </pic:blipFill>
                  <pic:spPr bwMode="auto">
                    <a:xfrm>
                      <a:off x="0" y="0"/>
                      <a:ext cx="3953022" cy="8863330"/>
                    </a:xfrm>
                    <a:prstGeom prst="rect">
                      <a:avLst/>
                    </a:prstGeom>
                    <a:noFill/>
                    <a:ln w="9525">
                      <a:noFill/>
                      <a:headEnd/>
                      <a:tailEnd/>
                    </a:ln>
                  </pic:spPr>
                </pic:pic>
              </a:graphicData>
            </a:graphic>
          </wp:inline>
        </w:drawing>
      </w:r>
    </w:p>
    <w:p>
      <w:pPr>
        <w:pStyle w:val="ImageCaption"/>
      </w:pPr>
      <w:r>
        <w:t xml:space="preserve">6.8.3 _ipcsHwInit processing flow</w:t>
      </w:r>
    </w:p>
    <w:bookmarkEnd w:id="248"/>
    <w:bookmarkStart w:id="252" w:name="ipcshwfree-3"/>
    <w:p>
      <w:pPr>
        <w:pStyle w:val="3"/>
      </w:pPr>
      <w:r>
        <w:t>ipcsHwFree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SWU_IPCS_HAL_LINUX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释放 HAL 资源；用户侧为空实现，内核侧释放映射状态。</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ipcsHwFree(const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`ipcs/mpu/hw/c1/ipc-hw.c`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`ipcs/mpu/hw/c1/ipc-hw.c`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4210909"/>
            <wp:effectExtent b="0" l="0" r="0" t="0"/>
            <wp:docPr descr="6.8.4 ipcsHwFree processing flow" title="" id="167" name="Picture"/>
            <a:graphic>
              <a:graphicData uri="http://schemas.openxmlformats.org/drawingml/2006/picture">
                <pic:pic>
                  <pic:nvPicPr>
                    <pic:cNvPr descr="cursor_tmp/flow_svgs/linux_6_6_4_ipcsHwFree.svg" id="16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59"/>
                        </a:ext>
                      </a:extLst>
                    </a:blip>
                    <a:stretch>
                      <a:fillRect/>
                    </a:stretch>
                  </pic:blipFill>
                  <pic:spPr bwMode="auto">
                    <a:xfrm>
                      <a:off x="0" y="0"/>
                      <a:ext cx="4320000" cy="4210909"/>
                    </a:xfrm>
                    <a:prstGeom prst="rect">
                      <a:avLst/>
                    </a:prstGeom>
                    <a:noFill/>
                    <a:ln w="9525">
                      <a:noFill/>
                      <a:headEnd/>
                      <a:tailEnd/>
                    </a:ln>
                  </pic:spPr>
                </pic:pic>
              </a:graphicData>
            </a:graphic>
          </wp:inline>
        </w:drawing>
      </w:r>
    </w:p>
    <w:p>
      <w:pPr>
        <w:pStyle w:val="ImageCaption"/>
      </w:pPr>
      <w:r>
        <w:t xml:space="preserve">6.8.4 ipcsHwFree processing flow</w:t>
      </w:r>
    </w:p>
    <w:bookmarkEnd w:id="249"/>
    <w:bookmarkStart w:id="253" w:name="ipcshwirqenable-3"/>
    <w:p>
      <w:pPr>
        <w:pStyle w:val="3"/>
      </w:pPr>
      <w:r>
        <w:t>ipcsHwIrqEnable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SWU_IPCS_HAL_LINUX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使能指定实例接收中断；用户侧为转发代理，内核侧访问硬件。</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ipcsHwIrqEnable(const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`ipcs/mpu/hw/c1/ipc-hw.c`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`ipcs/mpu/hw/c1/ipc-hw.c`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3419414"/>
            <wp:effectExtent b="0" l="0" r="0" t="0"/>
            <wp:docPr descr="6.8.5 ipcsHwIrqEnable processing flow" title="" id="168" name="Picture"/>
            <a:graphic>
              <a:graphicData uri="http://schemas.openxmlformats.org/drawingml/2006/picture">
                <pic:pic>
                  <pic:nvPicPr>
                    <pic:cNvPr descr="cursor_tmp/flow_svgs/linux_6_6_5_ipcsHwIrqEnable.svg" id="16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0"/>
                        </a:ext>
                      </a:extLst>
                    </a:blip>
                    <a:stretch>
                      <a:fillRect/>
                    </a:stretch>
                  </pic:blipFill>
                  <pic:spPr bwMode="auto">
                    <a:xfrm>
                      <a:off x="0" y="0"/>
                      <a:ext cx="4320000" cy="3419414"/>
                    </a:xfrm>
                    <a:prstGeom prst="rect">
                      <a:avLst/>
                    </a:prstGeom>
                    <a:noFill/>
                    <a:ln w="9525">
                      <a:noFill/>
                      <a:headEnd/>
                      <a:tailEnd/>
                    </a:ln>
                  </pic:spPr>
                </pic:pic>
              </a:graphicData>
            </a:graphic>
          </wp:inline>
        </w:drawing>
      </w:r>
    </w:p>
    <w:p>
      <w:pPr>
        <w:pStyle w:val="ImageCaption"/>
      </w:pPr>
      <w:r>
        <w:t xml:space="preserve">6.8.5 ipcsHwIrqEnable processing flow</w:t>
      </w:r>
    </w:p>
    <w:bookmarkEnd w:id="250"/>
    <w:bookmarkStart w:id="254" w:name="ipcshwirqdisable-3"/>
    <w:p>
      <w:pPr>
        <w:pStyle w:val="3"/>
      </w:pPr>
      <w:r>
        <w:t>ipcsHwIrqDisable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SWU_IPCS_HAL_LINUX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禁止指定实例接收中断；用户侧为转发代理，内核侧访问硬件。</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ipcsHwIrqDisable(const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`ipcs/mpu/hw/c1/ipc-hw.c`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`ipcs/mpu/hw/c1/ipc-hw.c`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3397282"/>
            <wp:effectExtent b="0" l="0" r="0" t="0"/>
            <wp:docPr descr="6.8.6 ipcsHwIrqDisable processing flow" title="" id="169" name="Picture"/>
            <a:graphic>
              <a:graphicData uri="http://schemas.openxmlformats.org/drawingml/2006/picture">
                <pic:pic>
                  <pic:nvPicPr>
                    <pic:cNvPr descr="cursor_tmp/flow_svgs/linux_6_6_6_ipcsHwIrqDisable.svg" id="16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1"/>
                        </a:ext>
                      </a:extLst>
                    </a:blip>
                    <a:stretch>
                      <a:fillRect/>
                    </a:stretch>
                  </pic:blipFill>
                  <pic:spPr bwMode="auto">
                    <a:xfrm>
                      <a:off x="0" y="0"/>
                      <a:ext cx="4320000" cy="3397282"/>
                    </a:xfrm>
                    <a:prstGeom prst="rect">
                      <a:avLst/>
                    </a:prstGeom>
                    <a:noFill/>
                    <a:ln w="9525">
                      <a:noFill/>
                      <a:headEnd/>
                      <a:tailEnd/>
                    </a:ln>
                  </pic:spPr>
                </pic:pic>
              </a:graphicData>
            </a:graphic>
          </wp:inline>
        </w:drawing>
      </w:r>
    </w:p>
    <w:p>
      <w:pPr>
        <w:pStyle w:val="ImageCaption"/>
      </w:pPr>
      <w:r>
        <w:t xml:space="preserve">6.8.6 ipcsHwIrqDisable processing flow</w:t>
      </w:r>
    </w:p>
    <w:bookmarkEnd w:id="251"/>
    <w:bookmarkStart w:id="255" w:name="ipcshwirqnotify-3"/>
    <w:p>
      <w:pPr>
        <w:pStyle w:val="3"/>
      </w:pPr>
      <w:r>
        <w:t>ipcsHwIrqNotify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SWU_IPCS_HAL_LINUX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通知远端有数据可用；用户侧为转发代理，内核侧触发硬件中断。</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ipcsHwIrqNotify(const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`ipcs/mpu/hw/c1/ipc-hw.c`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`ipcs/mpu/hw/c1/ipc-hw.c`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3290783"/>
            <wp:effectExtent b="0" l="0" r="0" t="0"/>
            <wp:docPr descr="6.8.7 ipcsHwIrqNotify processing flow" title="" id="170" name="Picture"/>
            <a:graphic>
              <a:graphicData uri="http://schemas.openxmlformats.org/drawingml/2006/picture">
                <pic:pic>
                  <pic:nvPicPr>
                    <pic:cNvPr descr="cursor_tmp/flow_svgs/linux_6_6_7_ipcsHwIrqNotify.svg" id="17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2"/>
                        </a:ext>
                      </a:extLst>
                    </a:blip>
                    <a:stretch>
                      <a:fillRect/>
                    </a:stretch>
                  </pic:blipFill>
                  <pic:spPr bwMode="auto">
                    <a:xfrm>
                      <a:off x="0" y="0"/>
                      <a:ext cx="4320000" cy="3290783"/>
                    </a:xfrm>
                    <a:prstGeom prst="rect">
                      <a:avLst/>
                    </a:prstGeom>
                    <a:noFill/>
                    <a:ln w="9525">
                      <a:noFill/>
                      <a:headEnd/>
                      <a:tailEnd/>
                    </a:ln>
                  </pic:spPr>
                </pic:pic>
              </a:graphicData>
            </a:graphic>
          </wp:inline>
        </w:drawing>
      </w:r>
    </w:p>
    <w:p>
      <w:pPr>
        <w:pStyle w:val="ImageCaption"/>
      </w:pPr>
      <w:r>
        <w:t xml:space="preserve">6.8.7 ipcsHwIrqNotify processing flow</w:t>
      </w:r>
    </w:p>
    <w:bookmarkEnd w:id="252"/>
    <w:bookmarkStart w:id="256" w:name="ipcshwirqclear-1"/>
    <w:p>
      <w:pPr>
        <w:pStyle w:val="3"/>
      </w:pPr>
      <w:r>
        <w:t>ipcsHwIrqClear</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SWU_IPCS_HAL_LINUX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清除指定实例接收中断状态。</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ipcsHwIrqClear(const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`ipcs/mpu/hw/c1/ipc-hw.c`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`ipcs/mpu/hw/c1/ipc-hw.c`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4182311"/>
            <wp:effectExtent b="0" l="0" r="0" t="0"/>
            <wp:docPr descr="6.8.8 ipcsHwIrqClear processing flow" title="" id="171" name="Picture"/>
            <a:graphic>
              <a:graphicData uri="http://schemas.openxmlformats.org/drawingml/2006/picture">
                <pic:pic>
                  <pic:nvPicPr>
                    <pic:cNvPr descr="cursor_tmp/flow_svgs/linux_6_6_8_ipcsHwIrqClear.svg" id="17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3"/>
                        </a:ext>
                      </a:extLst>
                    </a:blip>
                    <a:stretch>
                      <a:fillRect/>
                    </a:stretch>
                  </pic:blipFill>
                  <pic:spPr bwMode="auto">
                    <a:xfrm>
                      <a:off x="0" y="0"/>
                      <a:ext cx="4320000" cy="4182311"/>
                    </a:xfrm>
                    <a:prstGeom prst="rect">
                      <a:avLst/>
                    </a:prstGeom>
                    <a:noFill/>
                    <a:ln w="9525">
                      <a:noFill/>
                      <a:headEnd/>
                      <a:tailEnd/>
                    </a:ln>
                  </pic:spPr>
                </pic:pic>
              </a:graphicData>
            </a:graphic>
          </wp:inline>
        </w:drawing>
      </w:r>
    </w:p>
    <w:p>
      <w:pPr>
        <w:pStyle w:val="ImageCaption"/>
      </w:pPr>
      <w:r>
        <w:t xml:space="preserve">6.8.8 ipcsHwIrqClear processing flow</w:t>
      </w:r>
    </w:p>
    <w:bookmarkEnd w:id="253"/>
    <w:bookmarkEnd w:id="254"/>
    <w:bookmarkStart w:id="257" w:name="linux-关键场景流程"/>
    <w:p>
      <w:pPr>
        <w:pStyle w:val="21"/>
      </w:pPr>
      <w:r>
        <w:t>Linux 关键场景流程</w:t>
      </w:r>
    </w:p>
    <w:p>
      <w:pPr>
        <w:pStyle w:val="FirstParagraph"/>
        <w:spacing w:before="0" w:after="0"/>
        <w:ind w:firstLine="0" w:left="0" w:right="0"/>
      </w:pPr>
      <w:r>
        <w:rPr>
          <w:rFonts w:hint="eastAsia" w:ascii="Microsoft YaHei" w:hAnsi="Microsoft YaHei" w:eastAsia="微软雅黑"/>
          <w:b w:val="0"/>
          <w:sz w:val="22"/>
        </w:rPr>
        <w:t xml:space="preserve">第</w:t>
      </w:r>
      <w:r>
        <w:rPr>
          <w:rFonts w:ascii="Microsoft YaHei" w:hAnsi="Microsoft YaHei" w:eastAsia="微软雅黑"/>
          <w:b w:val="0"/>
          <w:sz w:val="22"/>
        </w:rPr>
        <w:t xml:space="preserve"> 6.3–6.8 </w:t>
      </w:r>
      <w:r>
        <w:rPr>
          <w:rFonts w:hint="eastAsia" w:ascii="Microsoft YaHei" w:hAnsi="Microsoft YaHei" w:eastAsia="微软雅黑"/>
          <w:b w:val="0"/>
          <w:sz w:val="22"/>
        </w:rPr>
        <w:t xml:space="preserve">节各函数已给出单函数</w:t>
      </w:r>
      <w:r>
        <w:rPr>
          <w:rFonts w:ascii="Microsoft YaHei" w:hAnsi="Microsoft YaHei" w:eastAsia="微软雅黑"/>
          <w:b w:val="0"/>
          <w:sz w:val="22"/>
        </w:rPr>
        <w:t xml:space="preserve"> processing </w:t>
      </w:r>
      <w:r>
        <w:rPr>
          <w:rFonts w:hint="eastAsia" w:ascii="Microsoft YaHei" w:hAnsi="Microsoft YaHei" w:eastAsia="微软雅黑"/>
          <w:b w:val="0"/>
          <w:sz w:val="22"/>
        </w:rPr>
        <w:t xml:space="preserve">flow（活动图）。本节描述</w:t>
      </w:r>
      <w:r>
        <w:rPr>
          <w:rFonts w:ascii="Microsoft YaHei" w:hAnsi="Microsoft YaHei" w:eastAsia="微软雅黑"/>
          <w:b w:val="0"/>
          <w:sz w:val="22"/>
        </w:rPr>
        <w:t xml:space="preserve"> </w:t>
      </w:r>
      <w:r>
        <w:rPr>
          <w:rFonts w:hint="eastAsia" w:ascii="Microsoft YaHei" w:hAnsi="Microsoft YaHei" w:eastAsia="微软雅黑"/>
          <w:b w:val="0"/>
          <w:bCs/>
          <w:sz w:val="22"/>
        </w:rPr>
        <w:t xml:space="preserve">跨软件单元</w:t>
      </w:r>
      <w:r>
        <w:rPr>
          <w:rFonts w:ascii="Microsoft YaHei" w:hAnsi="Microsoft YaHei" w:eastAsia="微软雅黑"/>
          <w:b w:val="0"/>
          <w:sz w:val="22"/>
        </w:rPr>
        <w:t xml:space="preserve"> </w:t>
      </w:r>
      <w:r>
        <w:rPr>
          <w:rFonts w:hint="eastAsia" w:ascii="Microsoft YaHei" w:hAnsi="Microsoft YaHei" w:eastAsia="微软雅黑"/>
          <w:b w:val="0"/>
          <w:sz w:val="22"/>
        </w:rPr>
        <w:t xml:space="preserve">的动态交互，采用</w:t>
      </w:r>
      <w:r>
        <w:rPr>
          <w:rFonts w:ascii="Microsoft YaHei" w:hAnsi="Microsoft YaHei" w:eastAsia="微软雅黑"/>
          <w:b w:val="0"/>
          <w:sz w:val="22"/>
        </w:rPr>
        <w:t xml:space="preserve"> UML </w:t>
      </w:r>
      <w:r>
        <w:rPr>
          <w:rFonts w:hint="eastAsia" w:ascii="Microsoft YaHei" w:hAnsi="Microsoft YaHei" w:eastAsia="微软雅黑"/>
          <w:b w:val="0"/>
          <w:sz w:val="22"/>
        </w:rPr>
        <w:t xml:space="preserve">序列图；纵轴为软件单元</w:t>
      </w:r>
      <w:r>
        <w:rPr>
          <w:rFonts w:ascii="Microsoft YaHei" w:hAnsi="Microsoft YaHei" w:eastAsia="微软雅黑"/>
          <w:b w:val="0"/>
          <w:sz w:val="22"/>
        </w:rPr>
        <w:t xml:space="preserve"> </w:t>
      </w:r>
      <w:r>
        <w:rPr>
          <w:rFonts w:hint="eastAsia" w:ascii="Microsoft YaHei" w:hAnsi="Microsoft YaHei" w:eastAsia="微软雅黑"/>
          <w:b w:val="0"/>
          <w:sz w:val="22"/>
        </w:rPr>
        <w:t xml:space="preserve">ID（§2.1），用户侧代理、内核</w:t>
      </w:r>
      <w:r>
        <w:rPr>
          <w:rFonts w:ascii="Microsoft YaHei" w:hAnsi="Microsoft YaHei" w:eastAsia="微软雅黑"/>
          <w:b w:val="0"/>
          <w:sz w:val="22"/>
        </w:rPr>
        <w:t xml:space="preserve"> Backend、HAL </w:t>
      </w:r>
      <w:r>
        <w:rPr>
          <w:rFonts w:hint="eastAsia" w:ascii="Microsoft YaHei" w:hAnsi="Microsoft YaHei" w:eastAsia="微软雅黑"/>
          <w:b w:val="0"/>
          <w:sz w:val="22"/>
        </w:rPr>
        <w:t xml:space="preserve">使用与</w:t>
      </w:r>
      <w:r>
        <w:rPr>
          <w:rFonts w:ascii="Microsoft YaHei" w:hAnsi="Microsoft YaHei" w:eastAsia="微软雅黑"/>
          <w:b w:val="0"/>
          <w:sz w:val="22"/>
        </w:rPr>
        <w:t xml:space="preserve"> §5.7 </w:t>
      </w:r>
      <w:r>
        <w:rPr>
          <w:rFonts w:hint="eastAsia" w:ascii="Microsoft YaHei" w:hAnsi="Microsoft YaHei" w:eastAsia="微软雅黑"/>
          <w:b w:val="0"/>
          <w:sz w:val="22"/>
        </w:rPr>
        <w:t xml:space="preserve">相同的配色规则。</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rPr>
                <w:rFonts w:hint="eastAsia" w:ascii="Microsoft YaHei" w:hAnsi="Microsoft YaHei" w:eastAsia="微软雅黑"/>
                <w:b w:val="0"/>
                <w:sz w:val="20"/>
              </w:rPr>
              <w:t xml:space="preserve">场景</w:t>
            </w:r>
            <w:r>
              <w:rPr>
                <w:rFonts w:ascii="Microsoft YaHei" w:hAnsi="Microsoft YaHei" w:eastAsia="微软雅黑"/>
                <w:b w:val="0"/>
                <w:sz w:val="20"/>
              </w:rPr>
              <w:t xml:space="preserve"> ID</w:t>
            </w:r>
          </w:p>
        </w:tc>
        <w:tc>
          <w:tcPr/>
          <w:p>
            <w:pPr>
              <w:pStyle w:val="Compact"/>
            </w:pPr>
            <w:r>
              <w:rPr>
                <w:rFonts w:hint="eastAsia" w:ascii="Microsoft YaHei" w:hAnsi="Microsoft YaHei" w:eastAsia="微软雅黑"/>
                <w:b w:val="0"/>
                <w:sz w:val="20"/>
              </w:rPr>
              <w:t xml:space="preserve">场景名称</w:t>
            </w:r>
          </w:p>
        </w:tc>
        <w:tc>
          <w:tcPr/>
          <w:p>
            <w:pPr>
              <w:pStyle w:val="Compact"/>
            </w:pPr>
            <w:r>
              <w:rPr>
                <w:rFonts w:hint="eastAsia" w:ascii="Microsoft YaHei" w:hAnsi="Microsoft YaHei" w:eastAsia="微软雅黑"/>
                <w:b w:val="0"/>
                <w:sz w:val="20"/>
              </w:rPr>
              <w:t xml:space="preserve">涉及软件单元</w:t>
            </w:r>
          </w:p>
        </w:tc>
        <w:tc>
          <w:tcPr/>
          <w:p>
            <w:pPr>
              <w:pStyle w:val="Compact"/>
            </w:pPr>
            <w:r>
              <w:rPr>
                <w:rFonts w:hint="eastAsia" w:ascii="Microsoft YaHei" w:hAnsi="Microsoft YaHei" w:eastAsia="微软雅黑"/>
                <w:b w:val="0"/>
                <w:sz w:val="20"/>
              </w:rPr>
              <w:t xml:space="preserve">源码依据</w:t>
            </w:r>
          </w:p>
        </w:tc>
      </w:tr>
      <w:tr>
        <w:tc>
          <w:tcPr/>
          <w:p>
            <w:pPr>
              <w:pStyle w:val="Compact"/>
            </w:pPr>
            <w:r>
              <w:rPr>
                <w:rFonts w:ascii="Microsoft YaHei" w:hAnsi="Microsoft YaHei" w:eastAsia="微软雅黑"/>
                <w:b w:val="0"/>
                <w:sz w:val="20"/>
              </w:rPr>
              <w:t xml:space="preserve">LIN-S01</w:t>
            </w:r>
          </w:p>
        </w:tc>
        <w:tc>
          <w:tcPr/>
          <w:p>
            <w:pPr>
              <w:pStyle w:val="Compact"/>
            </w:pPr>
            <w:r>
              <w:rPr>
                <w:rFonts w:ascii="Microsoft YaHei" w:hAnsi="Microsoft YaHei" w:eastAsia="微软雅黑"/>
                <w:b w:val="0"/>
                <w:sz w:val="20"/>
              </w:rPr>
              <w:t xml:space="preserve">UIO </w:t>
            </w:r>
            <w:r>
              <w:rPr>
                <w:rFonts w:hint="eastAsia" w:ascii="Microsoft YaHei" w:hAnsi="Microsoft YaHei" w:eastAsia="微软雅黑"/>
                <w:b w:val="0"/>
                <w:sz w:val="20"/>
              </w:rPr>
              <w:t xml:space="preserve">初始化</w:t>
            </w:r>
          </w:p>
        </w:tc>
        <w:tc>
          <w:tcPr/>
          <w:p>
            <w:pPr>
              <w:pStyle w:val="Compact"/>
            </w:pPr>
            <w:r>
              <w:rPr>
                <w:rFonts w:ascii="Microsoft YaHei" w:hAnsi="Microsoft YaHei" w:eastAsia="微软雅黑"/>
                <w:b w:val="0"/>
                <w:sz w:val="20"/>
              </w:rPr>
              <w:t xml:space="preserve">CORE_SHM、LINUX_OS_UIO、LINUX_UIO_KO、HAL_LINUX</w:t>
            </w:r>
          </w:p>
        </w:tc>
        <w:tc>
          <w:tcPr/>
          <w:p>
            <w:pPr>
              <w:pStyle w:val="Compact"/>
            </w:pPr>
            <w:r>
              <w:rPr>
                <w:rStyle w:val="VerbatimChar"/>
                <w:rFonts w:ascii="Microsoft YaHei" w:hAnsi="Microsoft YaHei" w:eastAsia="微软雅黑"/>
                <w:b w:val="0"/>
                <w:sz w:val="20"/>
              </w:rPr>
              <w:t xml:space="preserve">ipcsOsInit</w:t>
            </w:r>
            <w:r>
              <w:rPr>
                <w:rFonts w:hint="eastAsia" w:ascii="Microsoft YaHei" w:hAnsi="Microsoft YaHei" w:eastAsia="微软雅黑"/>
                <w:b w:val="0"/>
                <w:sz w:val="20"/>
              </w:rPr>
              <w:t xml:space="preserve">（os_uio）+</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ipcsCdevWrite</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ipcsUioInit</w:t>
            </w:r>
          </w:p>
        </w:tc>
      </w:tr>
      <w:tr>
        <w:tc>
          <w:tcPr/>
          <w:p>
            <w:pPr>
              <w:pStyle w:val="Compact"/>
            </w:pPr>
            <w:r>
              <w:rPr>
                <w:rFonts w:ascii="Microsoft YaHei" w:hAnsi="Microsoft YaHei" w:eastAsia="微软雅黑"/>
                <w:b w:val="0"/>
                <w:sz w:val="20"/>
              </w:rPr>
              <w:t xml:space="preserve">LIN-S02</w:t>
            </w:r>
          </w:p>
        </w:tc>
        <w:tc>
          <w:tcPr/>
          <w:p>
            <w:pPr>
              <w:pStyle w:val="Compact"/>
            </w:pPr>
            <w:r>
              <w:rPr>
                <w:rFonts w:ascii="Microsoft YaHei" w:hAnsi="Microsoft YaHei" w:eastAsia="微软雅黑"/>
                <w:b w:val="0"/>
                <w:sz w:val="20"/>
              </w:rPr>
              <w:t xml:space="preserve">CDEV </w:t>
            </w:r>
            <w:r>
              <w:rPr>
                <w:rFonts w:hint="eastAsia" w:ascii="Microsoft YaHei" w:hAnsi="Microsoft YaHei" w:eastAsia="微软雅黑"/>
                <w:b w:val="0"/>
                <w:sz w:val="20"/>
              </w:rPr>
              <w:t xml:space="preserve">初始化</w:t>
            </w:r>
          </w:p>
        </w:tc>
        <w:tc>
          <w:tcPr/>
          <w:p>
            <w:pPr>
              <w:pStyle w:val="Compact"/>
            </w:pPr>
            <w:r>
              <w:rPr>
                <w:rFonts w:ascii="Microsoft YaHei" w:hAnsi="Microsoft YaHei" w:eastAsia="微软雅黑"/>
                <w:b w:val="0"/>
                <w:sz w:val="20"/>
              </w:rPr>
              <w:t xml:space="preserve">CORE_SHM、LINUX_OS_CDEV、LINUX_CDEV_KO、HAL_LINUX</w:t>
            </w:r>
          </w:p>
        </w:tc>
        <w:tc>
          <w:tcPr/>
          <w:p>
            <w:pPr>
              <w:pStyle w:val="Compact"/>
            </w:pPr>
            <w:r>
              <w:rPr>
                <w:rStyle w:val="VerbatimChar"/>
                <w:rFonts w:ascii="Microsoft YaHei" w:hAnsi="Microsoft YaHei" w:eastAsia="微软雅黑"/>
                <w:b w:val="0"/>
                <w:sz w:val="20"/>
              </w:rPr>
              <w:t xml:space="preserve">ipcsOsInit</w:t>
            </w:r>
            <w:r>
              <w:rPr>
                <w:rFonts w:hint="eastAsia" w:ascii="Microsoft YaHei" w:hAnsi="Microsoft YaHei" w:eastAsia="微软雅黑"/>
                <w:b w:val="0"/>
                <w:sz w:val="20"/>
              </w:rPr>
              <w:t xml:space="preserve">（os_cdev）+</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ioctl</w:t>
            </w:r>
            <w:r>
              <w:rPr>
                <w:rFonts w:ascii="Microsoft YaHei" w:hAnsi="Microsoft YaHei" w:eastAsia="微软雅黑"/>
                <w:b w:val="0"/>
                <w:sz w:val="20"/>
              </w:rPr>
              <w:t xml:space="preserve"> </w:t>
            </w:r>
            <w:r>
              <w:rPr>
                <w:rFonts w:ascii="Microsoft YaHei" w:hAnsi="Microsoft YaHei" w:eastAsia="微软雅黑"/>
                <w:b w:val="0"/>
                <w:sz w:val="20"/>
              </w:rPr>
              <w:t xml:space="preserve">INIT</w:t>
            </w:r>
          </w:p>
        </w:tc>
      </w:tr>
      <w:tr>
        <w:tc>
          <w:tcPr/>
          <w:p>
            <w:pPr>
              <w:pStyle w:val="Compact"/>
            </w:pPr>
            <w:r>
              <w:rPr>
                <w:rFonts w:ascii="Microsoft YaHei" w:hAnsi="Microsoft YaHei" w:eastAsia="微软雅黑"/>
                <w:b w:val="0"/>
                <w:sz w:val="20"/>
              </w:rPr>
              <w:t xml:space="preserve">LIN-S03</w:t>
            </w:r>
          </w:p>
        </w:tc>
        <w:tc>
          <w:tcPr/>
          <w:p>
            <w:pPr>
              <w:pStyle w:val="Compact"/>
            </w:pPr>
            <w:r>
              <w:rPr>
                <w:rFonts w:hint="eastAsia" w:ascii="Microsoft YaHei" w:hAnsi="Microsoft YaHei" w:eastAsia="微软雅黑"/>
                <w:b w:val="0"/>
                <w:sz w:val="20"/>
              </w:rPr>
              <w:t xml:space="preserve">全内核初始化</w:t>
            </w:r>
          </w:p>
        </w:tc>
        <w:tc>
          <w:tcPr/>
          <w:p>
            <w:pPr>
              <w:pStyle w:val="Compact"/>
            </w:pPr>
            <w:r>
              <w:rPr>
                <w:rFonts w:ascii="Microsoft YaHei" w:hAnsi="Microsoft YaHei" w:eastAsia="微软雅黑"/>
                <w:b w:val="0"/>
                <w:sz w:val="20"/>
              </w:rPr>
              <w:t xml:space="preserve">CORE_SHM、LINUX_OS_KERN、HAL_LINUX</w:t>
            </w:r>
          </w:p>
        </w:tc>
        <w:tc>
          <w:tcPr/>
          <w:p>
            <w:pPr>
              <w:pStyle w:val="Compact"/>
            </w:pPr>
            <w:r>
              <w:rPr>
                <w:rStyle w:val="VerbatimChar"/>
                <w:rFonts w:ascii="Microsoft YaHei" w:hAnsi="Microsoft YaHei" w:eastAsia="微软雅黑"/>
                <w:b w:val="0"/>
                <w:sz w:val="20"/>
              </w:rPr>
              <w:t xml:space="preserve">ipcsOsInit</w:t>
            </w:r>
            <w:r>
              <w:rPr>
                <w:rFonts w:hint="eastAsia" w:ascii="Microsoft YaHei" w:hAnsi="Microsoft YaHei" w:eastAsia="微软雅黑"/>
                <w:b w:val="0"/>
                <w:sz w:val="20"/>
              </w:rPr>
              <w:t xml:space="preserve">（os_kernel）</w:t>
            </w:r>
          </w:p>
        </w:tc>
      </w:tr>
      <w:tr>
        <w:tc>
          <w:tcPr/>
          <w:p>
            <w:pPr>
              <w:pStyle w:val="Compact"/>
            </w:pPr>
            <w:r>
              <w:rPr>
                <w:rFonts w:ascii="Microsoft YaHei" w:hAnsi="Microsoft YaHei" w:eastAsia="微软雅黑"/>
                <w:b w:val="0"/>
                <w:sz w:val="20"/>
              </w:rPr>
              <w:t xml:space="preserve">LIN-S04</w:t>
            </w:r>
          </w:p>
        </w:tc>
        <w:tc>
          <w:tcPr/>
          <w:p>
            <w:pPr>
              <w:pStyle w:val="Compact"/>
            </w:pPr>
            <w:r>
              <w:rPr>
                <w:rFonts w:ascii="Microsoft YaHei" w:hAnsi="Microsoft YaHei" w:eastAsia="微软雅黑"/>
                <w:b w:val="0"/>
                <w:sz w:val="20"/>
              </w:rPr>
              <w:t xml:space="preserve">UIO </w:t>
            </w:r>
            <w:r>
              <w:rPr>
                <w:rFonts w:hint="eastAsia" w:ascii="Microsoft YaHei" w:hAnsi="Microsoft YaHei" w:eastAsia="微软雅黑"/>
                <w:b w:val="0"/>
                <w:sz w:val="20"/>
              </w:rPr>
              <w:t xml:space="preserve">发送通知</w:t>
            </w:r>
          </w:p>
        </w:tc>
        <w:tc>
          <w:tcPr/>
          <w:p>
            <w:pPr>
              <w:pStyle w:val="Compact"/>
            </w:pPr>
            <w:r>
              <w:rPr>
                <w:rFonts w:ascii="Microsoft YaHei" w:hAnsi="Microsoft YaHei" w:eastAsia="微软雅黑"/>
                <w:b w:val="0"/>
                <w:sz w:val="20"/>
              </w:rPr>
              <w:t xml:space="preserve">CORE_SHM、LINUX_OS_UIO、LINUX_UIO_KO、HAL_LINUX</w:t>
            </w:r>
          </w:p>
        </w:tc>
        <w:tc>
          <w:tcPr/>
          <w:p>
            <w:pPr>
              <w:pStyle w:val="Compact"/>
            </w:pPr>
            <w:r>
              <w:rPr>
                <w:rStyle w:val="VerbatimChar"/>
                <w:rFonts w:ascii="Microsoft YaHei" w:hAnsi="Microsoft YaHei" w:eastAsia="微软雅黑"/>
                <w:b w:val="0"/>
                <w:sz w:val="20"/>
              </w:rPr>
              <w:t xml:space="preserve">ipcsSendUioCmd</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ipcsShmUioIrqcontrol</w:t>
            </w:r>
          </w:p>
        </w:tc>
      </w:tr>
      <w:tr>
        <w:tc>
          <w:tcPr/>
          <w:p>
            <w:pPr>
              <w:pStyle w:val="Compact"/>
            </w:pPr>
            <w:r>
              <w:rPr>
                <w:rFonts w:ascii="Microsoft YaHei" w:hAnsi="Microsoft YaHei" w:eastAsia="微软雅黑"/>
                <w:b w:val="0"/>
                <w:sz w:val="20"/>
              </w:rPr>
              <w:t xml:space="preserve">LIN-S05</w:t>
            </w:r>
          </w:p>
        </w:tc>
        <w:tc>
          <w:tcPr/>
          <w:p>
            <w:pPr>
              <w:pStyle w:val="Compact"/>
            </w:pPr>
            <w:r>
              <w:rPr>
                <w:rFonts w:ascii="Microsoft YaHei" w:hAnsi="Microsoft YaHei" w:eastAsia="微软雅黑"/>
                <w:b w:val="0"/>
                <w:sz w:val="20"/>
              </w:rPr>
              <w:t xml:space="preserve">CDEV </w:t>
            </w:r>
            <w:r>
              <w:rPr>
                <w:rFonts w:hint="eastAsia" w:ascii="Microsoft YaHei" w:hAnsi="Microsoft YaHei" w:eastAsia="微软雅黑"/>
                <w:b w:val="0"/>
                <w:sz w:val="20"/>
              </w:rPr>
              <w:t xml:space="preserve">发送通知</w:t>
            </w:r>
          </w:p>
        </w:tc>
        <w:tc>
          <w:tcPr/>
          <w:p>
            <w:pPr>
              <w:pStyle w:val="Compact"/>
            </w:pPr>
            <w:r>
              <w:rPr>
                <w:rFonts w:ascii="Microsoft YaHei" w:hAnsi="Microsoft YaHei" w:eastAsia="微软雅黑"/>
                <w:b w:val="0"/>
                <w:sz w:val="20"/>
              </w:rPr>
              <w:t xml:space="preserve">CORE_SHM、LINUX_OS_CDEV、LINUX_CDEV_KO、HAL_LINUX</w:t>
            </w:r>
          </w:p>
        </w:tc>
        <w:tc>
          <w:tcPr/>
          <w:p>
            <w:pPr>
              <w:pStyle w:val="Compact"/>
            </w:pPr>
            <w:r>
              <w:rPr>
                <w:rStyle w:val="VerbatimChar"/>
                <w:rFonts w:ascii="Microsoft YaHei" w:hAnsi="Microsoft YaHei" w:eastAsia="微软雅黑"/>
                <w:b w:val="0"/>
                <w:sz w:val="20"/>
              </w:rPr>
              <w:t xml:space="preserve">ioctl(TRIGGER_TX_IRQ)</w:t>
            </w:r>
          </w:p>
        </w:tc>
      </w:tr>
      <w:tr>
        <w:tc>
          <w:tcPr/>
          <w:p>
            <w:pPr>
              <w:pStyle w:val="Compact"/>
            </w:pPr>
            <w:r>
              <w:rPr>
                <w:rFonts w:ascii="Microsoft YaHei" w:hAnsi="Microsoft YaHei" w:eastAsia="微软雅黑"/>
                <w:b w:val="0"/>
                <w:sz w:val="20"/>
              </w:rPr>
              <w:t xml:space="preserve">LIN-S06</w:t>
            </w:r>
          </w:p>
        </w:tc>
        <w:tc>
          <w:tcPr/>
          <w:p>
            <w:pPr>
              <w:pStyle w:val="Compact"/>
            </w:pPr>
            <w:r>
              <w:rPr>
                <w:rFonts w:ascii="Microsoft YaHei" w:hAnsi="Microsoft YaHei" w:eastAsia="微软雅黑"/>
                <w:b w:val="0"/>
                <w:sz w:val="20"/>
              </w:rPr>
              <w:t xml:space="preserve">UIO </w:t>
            </w:r>
            <w:r>
              <w:rPr>
                <w:rFonts w:hint="eastAsia" w:ascii="Microsoft YaHei" w:hAnsi="Microsoft YaHei" w:eastAsia="微软雅黑"/>
                <w:b w:val="0"/>
                <w:sz w:val="20"/>
              </w:rPr>
              <w:t xml:space="preserve">接收唤醒</w:t>
            </w:r>
          </w:p>
        </w:tc>
        <w:tc>
          <w:tcPr/>
          <w:p>
            <w:pPr>
              <w:pStyle w:val="Compact"/>
            </w:pPr>
            <w:r>
              <w:rPr>
                <w:rFonts w:ascii="Microsoft YaHei" w:hAnsi="Microsoft YaHei" w:eastAsia="微软雅黑"/>
                <w:b w:val="0"/>
                <w:sz w:val="20"/>
              </w:rPr>
              <w:t xml:space="preserve">HAL_LINUX、LINUX_UIO_KO、LINUX_OS_UIO、CORE_SHM</w:t>
            </w:r>
          </w:p>
        </w:tc>
        <w:tc>
          <w:tcPr/>
          <w:p>
            <w:pPr>
              <w:pStyle w:val="Compact"/>
            </w:pPr>
            <w:r>
              <w:rPr>
                <w:rStyle w:val="VerbatimChar"/>
                <w:rFonts w:ascii="Microsoft YaHei" w:hAnsi="Microsoft YaHei" w:eastAsia="微软雅黑"/>
                <w:b w:val="0"/>
                <w:sz w:val="20"/>
              </w:rPr>
              <w:t xml:space="preserve">ipcsShmUioHandler</w:t>
            </w:r>
            <w:r>
              <w:rPr>
                <w:rFonts w:ascii="Microsoft YaHei" w:hAnsi="Microsoft YaHei" w:eastAsia="微软雅黑"/>
                <w:b w:val="0"/>
                <w:sz w:val="20"/>
              </w:rPr>
              <w:t xml:space="preserve"> </w:t>
            </w:r>
            <w:r>
              <w:rPr>
                <w:rFonts w:ascii="Microsoft YaHei" w:hAnsi="Microsoft YaHei" w:eastAsia="微软雅黑"/>
                <w:b w:val="0"/>
                <w:sz w:val="20"/>
              </w:rPr>
              <w:t xml:space="preserve">+ pthread</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read</w:t>
            </w:r>
          </w:p>
        </w:tc>
      </w:tr>
      <w:tr>
        <w:tc>
          <w:tcPr/>
          <w:p>
            <w:pPr>
              <w:pStyle w:val="Compact"/>
            </w:pPr>
            <w:r>
              <w:rPr>
                <w:rFonts w:ascii="Microsoft YaHei" w:hAnsi="Microsoft YaHei" w:eastAsia="微软雅黑"/>
                <w:b w:val="0"/>
                <w:sz w:val="20"/>
              </w:rPr>
              <w:t xml:space="preserve">LIN-S07</w:t>
            </w:r>
          </w:p>
        </w:tc>
        <w:tc>
          <w:tcPr/>
          <w:p>
            <w:pPr>
              <w:pStyle w:val="Compact"/>
            </w:pPr>
            <w:r>
              <w:rPr>
                <w:rFonts w:ascii="Microsoft YaHei" w:hAnsi="Microsoft YaHei" w:eastAsia="微软雅黑"/>
                <w:b w:val="0"/>
                <w:sz w:val="20"/>
              </w:rPr>
              <w:t xml:space="preserve">CDEV </w:t>
            </w:r>
            <w:r>
              <w:rPr>
                <w:rFonts w:hint="eastAsia" w:ascii="Microsoft YaHei" w:hAnsi="Microsoft YaHei" w:eastAsia="微软雅黑"/>
                <w:b w:val="0"/>
                <w:sz w:val="20"/>
              </w:rPr>
              <w:t xml:space="preserve">接收唤醒</w:t>
            </w:r>
          </w:p>
        </w:tc>
        <w:tc>
          <w:tcPr/>
          <w:p>
            <w:pPr>
              <w:pStyle w:val="Compact"/>
            </w:pPr>
            <w:r>
              <w:rPr>
                <w:rFonts w:ascii="Microsoft YaHei" w:hAnsi="Microsoft YaHei" w:eastAsia="微软雅黑"/>
                <w:b w:val="0"/>
                <w:sz w:val="20"/>
              </w:rPr>
              <w:t xml:space="preserve">HAL_LINUX、LINUX_CDEV_KO、LINUX_OS_CDEV、CORE_SHM</w:t>
            </w:r>
          </w:p>
        </w:tc>
        <w:tc>
          <w:tcPr/>
          <w:p>
            <w:pPr>
              <w:pStyle w:val="Compact"/>
            </w:pPr>
            <w:r>
              <w:rPr>
                <w:rStyle w:val="VerbatimChar"/>
                <w:rFonts w:ascii="Microsoft YaHei" w:hAnsi="Microsoft YaHei" w:eastAsia="微软雅黑"/>
                <w:b w:val="0"/>
                <w:sz w:val="20"/>
              </w:rPr>
              <w:t xml:space="preserve">ipcsShmHardirq</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wait_queue</w:t>
            </w:r>
          </w:p>
        </w:tc>
      </w:tr>
      <w:tr>
        <w:tc>
          <w:tcPr/>
          <w:p>
            <w:pPr>
              <w:pStyle w:val="Compact"/>
            </w:pPr>
            <w:r>
              <w:rPr>
                <w:rFonts w:ascii="Microsoft YaHei" w:hAnsi="Microsoft YaHei" w:eastAsia="微软雅黑"/>
                <w:b w:val="0"/>
                <w:sz w:val="20"/>
              </w:rPr>
              <w:t xml:space="preserve">LIN-S08</w:t>
            </w:r>
          </w:p>
        </w:tc>
        <w:tc>
          <w:tcPr/>
          <w:p>
            <w:pPr>
              <w:pStyle w:val="Compact"/>
            </w:pPr>
            <w:r>
              <w:rPr>
                <w:rFonts w:hint="eastAsia" w:ascii="Microsoft YaHei" w:hAnsi="Microsoft YaHei" w:eastAsia="微软雅黑"/>
                <w:b w:val="0"/>
                <w:sz w:val="20"/>
              </w:rPr>
              <w:t xml:space="preserve">全内核接收</w:t>
            </w:r>
          </w:p>
        </w:tc>
        <w:tc>
          <w:tcPr/>
          <w:p>
            <w:pPr>
              <w:pStyle w:val="Compact"/>
            </w:pPr>
            <w:r>
              <w:rPr>
                <w:rFonts w:ascii="Microsoft YaHei" w:hAnsi="Microsoft YaHei" w:eastAsia="微软雅黑"/>
                <w:b w:val="0"/>
                <w:sz w:val="20"/>
              </w:rPr>
              <w:t xml:space="preserve">HAL_LINUX、LINUX_OS_KERN、CORE_SHM</w:t>
            </w:r>
          </w:p>
        </w:tc>
        <w:tc>
          <w:tcPr/>
          <w:p>
            <w:pPr>
              <w:pStyle w:val="Compact"/>
            </w:pPr>
            <w:r>
              <w:rPr>
                <w:rStyle w:val="VerbatimChar"/>
                <w:rFonts w:ascii="Microsoft YaHei" w:hAnsi="Microsoft YaHei" w:eastAsia="微软雅黑"/>
                <w:b w:val="0"/>
                <w:sz w:val="20"/>
              </w:rPr>
              <w:t xml:space="preserve">ipcsShmHardirq</w:t>
            </w:r>
            <w:r>
              <w:rPr>
                <w:rFonts w:ascii="Microsoft YaHei" w:hAnsi="Microsoft YaHei" w:eastAsia="微软雅黑"/>
                <w:b w:val="0"/>
                <w:sz w:val="20"/>
              </w:rPr>
              <w:t xml:space="preserve"> </w:t>
            </w:r>
            <w:r>
              <w:rPr>
                <w:rFonts w:ascii="Microsoft YaHei" w:hAnsi="Microsoft YaHei" w:eastAsia="微软雅黑"/>
                <w:b w:val="0"/>
                <w:sz w:val="20"/>
              </w:rPr>
              <w:t xml:space="preserve">+ tasklet</w:t>
            </w:r>
          </w:p>
        </w:tc>
      </w:tr>
    </w:tbl>
    <w:bookmarkStart w:id="258" w:name="uio-初始化lin-s01"/>
    <w:p>
      <w:pPr>
        <w:pStyle w:val="3"/>
      </w:pPr>
      <w:r>
        <w:t>UIO 初始化（LIN-S01）</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CaptionedFigure"/>
        <w:ind w:firstLine="0" w:left="0" w:right="0"/>
        <w:jc w:val="center"/>
      </w:pPr>
      <w:r>
        <w:drawing>
          <wp:inline>
            <wp:extent cx="4320000" cy="2323691"/>
            <wp:effectExtent b="0" l="0" r="0" t="0"/>
            <wp:docPr descr="Linux UIO initialization sequence" title="" id="172" name="Picture"/>
            <a:graphic>
              <a:graphicData uri="http://schemas.openxmlformats.org/drawingml/2006/picture">
                <pic:pic>
                  <pic:nvPicPr>
                    <pic:cNvPr descr="cursor_tmp/flow_svgs/linux_seq_uio_init.svg" id="17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2"/>
                        </a:ext>
                      </a:extLst>
                    </a:blip>
                    <a:stretch>
                      <a:fillRect/>
                    </a:stretch>
                  </pic:blipFill>
                  <pic:spPr bwMode="auto">
                    <a:xfrm>
                      <a:off x="0" y="0"/>
                      <a:ext cx="4320000" cy="2323691"/>
                    </a:xfrm>
                    <a:prstGeom prst="rect">
                      <a:avLst/>
                    </a:prstGeom>
                    <a:noFill/>
                    <a:ln w="9525">
                      <a:noFill/>
                      <a:headEnd/>
                      <a:tailEnd/>
                    </a:ln>
                  </pic:spPr>
                </pic:pic>
              </a:graphicData>
            </a:graphic>
          </wp:inline>
        </w:drawing>
      </w:r>
    </w:p>
    <w:p>
      <w:pPr>
        <w:pStyle w:val="ImageCaption"/>
      </w:pPr>
      <w:r>
        <w:t xml:space="preserve">Linux UIO initialization sequence</w:t>
      </w:r>
    </w:p>
    <w:bookmarkEnd w:id="255"/>
    <w:bookmarkStart w:id="259" w:name="cdev-初始化lin-s02"/>
    <w:p>
      <w:pPr>
        <w:pStyle w:val="3"/>
      </w:pPr>
      <w:r>
        <w:t>CDEV 初始化（LIN-S02）</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CaptionedFigure"/>
        <w:ind w:firstLine="0" w:left="0" w:right="0"/>
        <w:jc w:val="center"/>
      </w:pPr>
      <w:r>
        <w:drawing>
          <wp:inline>
            <wp:extent cx="4320000" cy="1891497"/>
            <wp:effectExtent b="0" l="0" r="0" t="0"/>
            <wp:docPr descr="Linux CDEV initialization sequence" title="" id="173" name="Picture"/>
            <a:graphic>
              <a:graphicData uri="http://schemas.openxmlformats.org/drawingml/2006/picture">
                <pic:pic>
                  <pic:nvPicPr>
                    <pic:cNvPr descr="cursor_tmp/flow_svgs/linux_seq_cdev_init.svg" id="17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3"/>
                        </a:ext>
                      </a:extLst>
                    </a:blip>
                    <a:stretch>
                      <a:fillRect/>
                    </a:stretch>
                  </pic:blipFill>
                  <pic:spPr bwMode="auto">
                    <a:xfrm>
                      <a:off x="0" y="0"/>
                      <a:ext cx="4320000" cy="1891497"/>
                    </a:xfrm>
                    <a:prstGeom prst="rect">
                      <a:avLst/>
                    </a:prstGeom>
                    <a:noFill/>
                    <a:ln w="9525">
                      <a:noFill/>
                      <a:headEnd/>
                      <a:tailEnd/>
                    </a:ln>
                  </pic:spPr>
                </pic:pic>
              </a:graphicData>
            </a:graphic>
          </wp:inline>
        </w:drawing>
      </w:r>
    </w:p>
    <w:p>
      <w:pPr>
        <w:pStyle w:val="ImageCaption"/>
      </w:pPr>
      <w:r>
        <w:t xml:space="preserve">Linux CDEV initialization sequence</w:t>
      </w:r>
    </w:p>
    <w:bookmarkEnd w:id="256"/>
    <w:bookmarkStart w:id="260" w:name="全内核初始化lin-s03"/>
    <w:p>
      <w:pPr>
        <w:pStyle w:val="3"/>
      </w:pPr>
      <w:r>
        <w:t>全内核初始化（LIN-S03）</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CaptionedFigure"/>
        <w:ind w:firstLine="0" w:left="0" w:right="0"/>
        <w:jc w:val="center"/>
      </w:pPr>
      <w:r>
        <w:drawing>
          <wp:inline>
            <wp:extent cx="4320000" cy="1735830"/>
            <wp:effectExtent b="0" l="0" r="0" t="0"/>
            <wp:docPr descr="Linux in-kernel initialization sequence" title="" id="174" name="Picture"/>
            <a:graphic>
              <a:graphicData uri="http://schemas.openxmlformats.org/drawingml/2006/picture">
                <pic:pic>
                  <pic:nvPicPr>
                    <pic:cNvPr descr="cursor_tmp/flow_svgs/linux_seq_kernel_init.svg" id="17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4"/>
                        </a:ext>
                      </a:extLst>
                    </a:blip>
                    <a:stretch>
                      <a:fillRect/>
                    </a:stretch>
                  </pic:blipFill>
                  <pic:spPr bwMode="auto">
                    <a:xfrm>
                      <a:off x="0" y="0"/>
                      <a:ext cx="4320000" cy="1735830"/>
                    </a:xfrm>
                    <a:prstGeom prst="rect">
                      <a:avLst/>
                    </a:prstGeom>
                    <a:noFill/>
                    <a:ln w="9525">
                      <a:noFill/>
                      <a:headEnd/>
                      <a:tailEnd/>
                    </a:ln>
                  </pic:spPr>
                </pic:pic>
              </a:graphicData>
            </a:graphic>
          </wp:inline>
        </w:drawing>
      </w:r>
    </w:p>
    <w:p>
      <w:pPr>
        <w:pStyle w:val="ImageCaption"/>
      </w:pPr>
      <w:r>
        <w:t xml:space="preserve">Linux in-kernel initialization sequence</w:t>
      </w:r>
    </w:p>
    <w:bookmarkEnd w:id="257"/>
    <w:bookmarkStart w:id="261" w:name="uio-发送通知lin-s04"/>
    <w:p>
      <w:pPr>
        <w:pStyle w:val="3"/>
      </w:pPr>
      <w:r>
        <w:t>UIO 发送通知（LIN-S04）</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CaptionedFigure"/>
        <w:ind w:firstLine="0" w:left="0" w:right="0"/>
        <w:jc w:val="center"/>
      </w:pPr>
      <w:r>
        <w:drawing>
          <wp:inline>
            <wp:extent cx="4320000" cy="1013986"/>
            <wp:effectExtent b="0" l="0" r="0" t="0"/>
            <wp:docPr descr="Linux UIO transmit notify sequence" title="" id="175" name="Picture"/>
            <a:graphic>
              <a:graphicData uri="http://schemas.openxmlformats.org/drawingml/2006/picture">
                <pic:pic>
                  <pic:nvPicPr>
                    <pic:cNvPr descr="cursor_tmp/flow_svgs/linux_seq_uio_tx_notify.svg" id="17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5"/>
                        </a:ext>
                      </a:extLst>
                    </a:blip>
                    <a:stretch>
                      <a:fillRect/>
                    </a:stretch>
                  </pic:blipFill>
                  <pic:spPr bwMode="auto">
                    <a:xfrm>
                      <a:off x="0" y="0"/>
                      <a:ext cx="4320000" cy="1013986"/>
                    </a:xfrm>
                    <a:prstGeom prst="rect">
                      <a:avLst/>
                    </a:prstGeom>
                    <a:noFill/>
                    <a:ln w="9525">
                      <a:noFill/>
                      <a:headEnd/>
                      <a:tailEnd/>
                    </a:ln>
                  </pic:spPr>
                </pic:pic>
              </a:graphicData>
            </a:graphic>
          </wp:inline>
        </w:drawing>
      </w:r>
    </w:p>
    <w:p>
      <w:pPr>
        <w:pStyle w:val="ImageCaption"/>
      </w:pPr>
      <w:r>
        <w:t xml:space="preserve">Linux UIO transmit notify sequence</w:t>
      </w:r>
    </w:p>
    <w:bookmarkEnd w:id="258"/>
    <w:bookmarkStart w:id="262" w:name="cdev-发送通知lin-s05"/>
    <w:p>
      <w:pPr>
        <w:pStyle w:val="3"/>
      </w:pPr>
      <w:r>
        <w:t>CDEV 发送通知（LIN-S05）</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CaptionedFigure"/>
        <w:ind w:firstLine="0" w:left="0" w:right="0"/>
        <w:jc w:val="center"/>
      </w:pPr>
      <w:r>
        <w:drawing>
          <wp:inline>
            <wp:extent cx="4320000" cy="833386"/>
            <wp:effectExtent b="0" l="0" r="0" t="0"/>
            <wp:docPr descr="Linux CDEV transmit notify sequence" title="" id="176" name="Picture"/>
            <a:graphic>
              <a:graphicData uri="http://schemas.openxmlformats.org/drawingml/2006/picture">
                <pic:pic>
                  <pic:nvPicPr>
                    <pic:cNvPr descr="cursor_tmp/flow_svgs/linux_seq_cdev_tx_notify.svg" id="17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6"/>
                        </a:ext>
                      </a:extLst>
                    </a:blip>
                    <a:stretch>
                      <a:fillRect/>
                    </a:stretch>
                  </pic:blipFill>
                  <pic:spPr bwMode="auto">
                    <a:xfrm>
                      <a:off x="0" y="0"/>
                      <a:ext cx="4320000" cy="833386"/>
                    </a:xfrm>
                    <a:prstGeom prst="rect">
                      <a:avLst/>
                    </a:prstGeom>
                    <a:noFill/>
                    <a:ln w="9525">
                      <a:noFill/>
                      <a:headEnd/>
                      <a:tailEnd/>
                    </a:ln>
                  </pic:spPr>
                </pic:pic>
              </a:graphicData>
            </a:graphic>
          </wp:inline>
        </w:drawing>
      </w:r>
    </w:p>
    <w:p>
      <w:pPr>
        <w:pStyle w:val="ImageCaption"/>
      </w:pPr>
      <w:r>
        <w:t xml:space="preserve">Linux CDEV transmit notify sequence</w:t>
      </w:r>
    </w:p>
    <w:bookmarkEnd w:id="259"/>
    <w:bookmarkStart w:id="263" w:name="uio-接收唤醒lin-s06"/>
    <w:p>
      <w:pPr>
        <w:pStyle w:val="3"/>
      </w:pPr>
      <w:r>
        <w:t>UIO 接收唤醒（LIN-S06）</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CaptionedFigure"/>
        <w:ind w:firstLine="0" w:left="0" w:right="0"/>
        <w:jc w:val="center"/>
      </w:pPr>
      <w:r>
        <w:drawing>
          <wp:inline>
            <wp:extent cx="4320000" cy="1429489"/>
            <wp:effectExtent b="0" l="0" r="0" t="0"/>
            <wp:docPr descr="Linux UIO receive wakeup sequence" title="" id="177" name="Picture"/>
            <a:graphic>
              <a:graphicData uri="http://schemas.openxmlformats.org/drawingml/2006/picture">
                <pic:pic>
                  <pic:nvPicPr>
                    <pic:cNvPr descr="cursor_tmp/flow_svgs/linux_seq_uio_rx.svg" id="17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7"/>
                        </a:ext>
                      </a:extLst>
                    </a:blip>
                    <a:stretch>
                      <a:fillRect/>
                    </a:stretch>
                  </pic:blipFill>
                  <pic:spPr bwMode="auto">
                    <a:xfrm>
                      <a:off x="0" y="0"/>
                      <a:ext cx="4320000" cy="1429489"/>
                    </a:xfrm>
                    <a:prstGeom prst="rect">
                      <a:avLst/>
                    </a:prstGeom>
                    <a:noFill/>
                    <a:ln w="9525">
                      <a:noFill/>
                      <a:headEnd/>
                      <a:tailEnd/>
                    </a:ln>
                  </pic:spPr>
                </pic:pic>
              </a:graphicData>
            </a:graphic>
          </wp:inline>
        </w:drawing>
      </w:r>
    </w:p>
    <w:p>
      <w:pPr>
        <w:pStyle w:val="ImageCaption"/>
      </w:pPr>
      <w:r>
        <w:t xml:space="preserve">Linux UIO receive wakeup sequence</w:t>
      </w:r>
    </w:p>
    <w:bookmarkEnd w:id="260"/>
    <w:bookmarkStart w:id="264" w:name="cdev-接收唤醒lin-s07"/>
    <w:p>
      <w:pPr>
        <w:pStyle w:val="3"/>
      </w:pPr>
      <w:r>
        <w:t>CDEV 接收唤醒（LIN-S07）</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CaptionedFigure"/>
        <w:ind w:firstLine="0" w:left="0" w:right="0"/>
        <w:jc w:val="center"/>
      </w:pPr>
      <w:r>
        <w:drawing>
          <wp:inline>
            <wp:extent cx="4320000" cy="1333417"/>
            <wp:effectExtent b="0" l="0" r="0" t="0"/>
            <wp:docPr descr="Linux CDEV receive wakeup sequence" title="" id="178" name="Picture"/>
            <a:graphic>
              <a:graphicData uri="http://schemas.openxmlformats.org/drawingml/2006/picture">
                <pic:pic>
                  <pic:nvPicPr>
                    <pic:cNvPr descr="cursor_tmp/flow_svgs/linux_seq_cdev_rx.svg" id="17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8"/>
                        </a:ext>
                      </a:extLst>
                    </a:blip>
                    <a:stretch>
                      <a:fillRect/>
                    </a:stretch>
                  </pic:blipFill>
                  <pic:spPr bwMode="auto">
                    <a:xfrm>
                      <a:off x="0" y="0"/>
                      <a:ext cx="4320000" cy="1333417"/>
                    </a:xfrm>
                    <a:prstGeom prst="rect">
                      <a:avLst/>
                    </a:prstGeom>
                    <a:noFill/>
                    <a:ln w="9525">
                      <a:noFill/>
                      <a:headEnd/>
                      <a:tailEnd/>
                    </a:ln>
                  </pic:spPr>
                </pic:pic>
              </a:graphicData>
            </a:graphic>
          </wp:inline>
        </w:drawing>
      </w:r>
    </w:p>
    <w:p>
      <w:pPr>
        <w:pStyle w:val="ImageCaption"/>
      </w:pPr>
      <w:r>
        <w:t xml:space="preserve">Linux CDEV receive wakeup sequence</w:t>
      </w:r>
    </w:p>
    <w:bookmarkEnd w:id="261"/>
    <w:bookmarkStart w:id="265" w:name="全内核接收lin-s08"/>
    <w:p>
      <w:pPr>
        <w:pStyle w:val="3"/>
      </w:pPr>
      <w:r>
        <w:t>全内核接收（LIN-S08）</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CaptionedFigure"/>
        <w:ind w:firstLine="0" w:left="0" w:right="0"/>
        <w:jc w:val="center"/>
      </w:pPr>
      <w:r>
        <w:drawing>
          <wp:inline>
            <wp:extent cx="4320000" cy="2012936"/>
            <wp:effectExtent b="0" l="0" r="0" t="0"/>
            <wp:docPr descr="Linux in-kernel receive sequence" title="" id="179" name="Picture"/>
            <a:graphic>
              <a:graphicData uri="http://schemas.openxmlformats.org/drawingml/2006/picture">
                <pic:pic>
                  <pic:nvPicPr>
                    <pic:cNvPr descr="cursor_tmp/flow_svgs/linux_seq_kernel_rx.svg" id="17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9"/>
                        </a:ext>
                      </a:extLst>
                    </a:blip>
                    <a:stretch>
                      <a:fillRect/>
                    </a:stretch>
                  </pic:blipFill>
                  <pic:spPr bwMode="auto">
                    <a:xfrm>
                      <a:off x="0" y="0"/>
                      <a:ext cx="4320000" cy="2012936"/>
                    </a:xfrm>
                    <a:prstGeom prst="rect">
                      <a:avLst/>
                    </a:prstGeom>
                    <a:noFill/>
                    <a:ln w="9525">
                      <a:noFill/>
                      <a:headEnd/>
                      <a:tailEnd/>
                    </a:ln>
                  </pic:spPr>
                </pic:pic>
              </a:graphicData>
            </a:graphic>
          </wp:inline>
        </w:drawing>
      </w:r>
    </w:p>
    <w:p>
      <w:pPr>
        <w:pStyle w:val="ImageCaption"/>
      </w:pPr>
      <w:r>
        <w:t xml:space="preserve">Linux in-kernel receive sequence</w:t>
      </w:r>
    </w:p>
    <w:bookmarkEnd w:id="262"/>
    <w:bookmarkEnd w:id="263"/>
    <w:bookmarkStart w:id="266" w:name="linux-全局变量与私有类型"/>
    <w:p>
      <w:pPr>
        <w:pStyle w:val="21"/>
      </w:pPr>
      <w:r>
        <w:t>Linux 全局变量与私有类型</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hint="eastAsia" w:ascii="Microsoft YaHei" w:hAnsi="Microsoft YaHei" w:eastAsia="微软雅黑"/>
                <w:b w:val="0"/>
                <w:sz w:val="20"/>
              </w:rPr>
              <w:t xml:space="preserve">源文件</w:t>
            </w:r>
          </w:p>
        </w:tc>
        <w:tc>
          <w:tcPr/>
          <w:p>
            <w:pPr>
              <w:pStyle w:val="Compact"/>
            </w:pPr>
            <w:r>
              <w:rPr>
                <w:rFonts w:hint="eastAsia" w:ascii="Microsoft YaHei" w:hAnsi="Microsoft YaHei" w:eastAsia="微软雅黑"/>
                <w:b w:val="0"/>
                <w:sz w:val="20"/>
              </w:rPr>
              <w:t xml:space="preserve">关键类型</w:t>
            </w:r>
            <w:r>
              <w:rPr>
                <w:rFonts w:ascii="Microsoft YaHei" w:hAnsi="Microsoft YaHei" w:eastAsia="微软雅黑"/>
                <w:b w:val="0"/>
                <w:sz w:val="20"/>
              </w:rPr>
              <w:t xml:space="preserve"> / </w:t>
            </w:r>
            <w:r>
              <w:rPr>
                <w:rFonts w:hint="eastAsia" w:ascii="Microsoft YaHei" w:hAnsi="Microsoft YaHei" w:eastAsia="微软雅黑"/>
                <w:b w:val="0"/>
                <w:sz w:val="20"/>
              </w:rPr>
              <w:t xml:space="preserve">变量</w:t>
            </w:r>
          </w:p>
        </w:tc>
        <w:tc>
          <w:tcPr/>
          <w:p>
            <w:pPr>
              <w:pStyle w:val="Compact"/>
            </w:pPr>
            <w:r>
              <w:rPr>
                <w:rFonts w:hint="eastAsia" w:ascii="Microsoft YaHei" w:hAnsi="Microsoft YaHei" w:eastAsia="微软雅黑"/>
                <w:b w:val="0"/>
                <w:sz w:val="20"/>
              </w:rPr>
              <w:t xml:space="preserve">用途</w:t>
            </w:r>
          </w:p>
        </w:tc>
      </w:tr>
      <w:tr>
        <w:tc>
          <w:tcPr/>
          <w:p>
            <w:pPr>
              <w:pStyle w:val="Compact"/>
            </w:pPr>
            <w:r>
              <w:rPr>
                <w:rStyle w:val="VerbatimChar"/>
                <w:rFonts w:ascii="Microsoft YaHei" w:hAnsi="Microsoft YaHei" w:eastAsia="微软雅黑"/>
                <w:b w:val="0"/>
                <w:sz w:val="20"/>
              </w:rPr>
              <w:t xml:space="preserve">ipcs/mpu/os_uio/ipc-os.c</w:t>
            </w:r>
          </w:p>
        </w:tc>
        <w:tc>
          <w:tcPr/>
          <w:p>
            <w:pPr>
              <w:pStyle w:val="Compact"/>
            </w:pPr>
            <w:r>
              <w:rPr>
                <w:rStyle w:val="VerbatimChar"/>
                <w:rFonts w:ascii="Microsoft YaHei" w:hAnsi="Microsoft YaHei" w:eastAsia="微软雅黑"/>
                <w:b w:val="0"/>
                <w:sz w:val="20"/>
              </w:rPr>
              <w:t xml:space="preserve">struct IPCS_OS_PRIV_TYPE_TYPE ipc_os_priv</w:t>
            </w:r>
          </w:p>
        </w:tc>
        <w:tc>
          <w:tcPr/>
          <w:p>
            <w:pPr>
              <w:pStyle w:val="Compact"/>
            </w:pPr>
            <w:r>
              <w:rPr>
                <w:rFonts w:hint="eastAsia" w:ascii="Microsoft YaHei" w:hAnsi="Microsoft YaHei" w:eastAsia="微软雅黑"/>
                <w:b w:val="0"/>
                <w:sz w:val="20"/>
              </w:rPr>
              <w:t xml:space="preserve">用户侧</w:t>
            </w:r>
            <w:r>
              <w:rPr>
                <w:rFonts w:ascii="Microsoft YaHei" w:hAnsi="Microsoft YaHei" w:eastAsia="微软雅黑"/>
                <w:b w:val="0"/>
                <w:sz w:val="20"/>
              </w:rPr>
              <w:t xml:space="preserve"> fd、mmap </w:t>
            </w:r>
            <w:r>
              <w:rPr>
                <w:rFonts w:hint="eastAsia" w:ascii="Microsoft YaHei" w:hAnsi="Microsoft YaHei" w:eastAsia="微软雅黑"/>
                <w:b w:val="0"/>
                <w:sz w:val="20"/>
              </w:rPr>
              <w:t xml:space="preserve">地址、RX</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线程与回调状态</w:t>
            </w:r>
          </w:p>
        </w:tc>
      </w:tr>
      <w:tr>
        <w:tc>
          <w:tcPr/>
          <w:p>
            <w:pPr>
              <w:pStyle w:val="Compact"/>
            </w:pPr>
            <w:r>
              <w:rPr>
                <w:rStyle w:val="VerbatimChar"/>
                <w:rFonts w:ascii="Microsoft YaHei" w:hAnsi="Microsoft YaHei" w:eastAsia="微软雅黑"/>
                <w:b w:val="0"/>
                <w:sz w:val="20"/>
              </w:rPr>
              <w:t xml:space="preserve">ipcs/mpu/os_cdev/ipc-os.c</w:t>
            </w:r>
          </w:p>
        </w:tc>
        <w:tc>
          <w:tcPr/>
          <w:p>
            <w:pPr>
              <w:pStyle w:val="Compact"/>
            </w:pPr>
            <w:r>
              <w:rPr>
                <w:rStyle w:val="VerbatimChar"/>
                <w:rFonts w:ascii="Microsoft YaHei" w:hAnsi="Microsoft YaHei" w:eastAsia="微软雅黑"/>
                <w:b w:val="0"/>
                <w:sz w:val="20"/>
              </w:rPr>
              <w:t xml:space="preserve">priv</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IPCS_OS_PRIV_TYPE</w:t>
            </w:r>
          </w:p>
        </w:tc>
        <w:tc>
          <w:tcPr/>
          <w:p>
            <w:pPr>
              <w:pStyle w:val="Compact"/>
            </w:pPr>
            <w:r>
              <w:rPr>
                <w:rFonts w:ascii="Microsoft YaHei" w:hAnsi="Microsoft YaHei" w:eastAsia="微软雅黑"/>
                <w:b w:val="0"/>
                <w:sz w:val="20"/>
              </w:rPr>
              <w:t xml:space="preserve">CDEV </w:t>
            </w:r>
            <w:r>
              <w:rPr>
                <w:rFonts w:hint="eastAsia" w:ascii="Microsoft YaHei" w:hAnsi="Microsoft YaHei" w:eastAsia="微软雅黑"/>
                <w:b w:val="0"/>
                <w:sz w:val="20"/>
              </w:rPr>
              <w:t xml:space="preserve">用户侧</w:t>
            </w:r>
            <w:r>
              <w:rPr>
                <w:rFonts w:ascii="Microsoft YaHei" w:hAnsi="Microsoft YaHei" w:eastAsia="微软雅黑"/>
                <w:b w:val="0"/>
                <w:sz w:val="20"/>
              </w:rPr>
              <w:t xml:space="preserve"> </w:t>
            </w:r>
            <w:r>
              <w:rPr>
                <w:rFonts w:hint="eastAsia" w:ascii="Microsoft YaHei" w:hAnsi="Microsoft YaHei" w:eastAsia="微软雅黑"/>
                <w:b w:val="0"/>
                <w:sz w:val="20"/>
              </w:rPr>
              <w:t xml:space="preserve">fd、共享内存映射和代理状态</w:t>
            </w:r>
          </w:p>
        </w:tc>
      </w:tr>
      <w:tr>
        <w:tc>
          <w:tcPr/>
          <w:p>
            <w:pPr>
              <w:pStyle w:val="Compact"/>
            </w:pPr>
            <w:r>
              <w:rPr>
                <w:rStyle w:val="VerbatimChar"/>
                <w:rFonts w:ascii="Microsoft YaHei" w:hAnsi="Microsoft YaHei" w:eastAsia="微软雅黑"/>
                <w:b w:val="0"/>
                <w:sz w:val="20"/>
              </w:rPr>
              <w:t xml:space="preserve">ipcs/mpu/os_kernel/ipc-os.c</w:t>
            </w:r>
          </w:p>
        </w:tc>
        <w:tc>
          <w:tcPr/>
          <w:p>
            <w:pPr>
              <w:pStyle w:val="Compact"/>
            </w:pPr>
            <w:r>
              <w:rPr>
                <w:rStyle w:val="VerbatimChar"/>
                <w:rFonts w:ascii="Microsoft YaHei" w:hAnsi="Microsoft YaHei" w:eastAsia="微软雅黑"/>
                <w:b w:val="0"/>
                <w:sz w:val="20"/>
              </w:rPr>
              <w:t xml:space="preserve">priv</w:t>
            </w:r>
          </w:p>
        </w:tc>
        <w:tc>
          <w:tcPr/>
          <w:p>
            <w:pPr>
              <w:pStyle w:val="Compact"/>
            </w:pPr>
            <w:r>
              <w:rPr>
                <w:rFonts w:hint="eastAsia" w:ascii="Microsoft YaHei" w:hAnsi="Microsoft YaHei" w:eastAsia="微软雅黑"/>
                <w:b w:val="0"/>
                <w:sz w:val="20"/>
              </w:rPr>
              <w:t xml:space="preserve">全内核实例状态、共享内存地址、IRQ</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和</w:t>
            </w:r>
            <w:r>
              <w:rPr>
                <w:rFonts w:ascii="Microsoft YaHei" w:hAnsi="Microsoft YaHei" w:eastAsia="微软雅黑"/>
                <w:b w:val="0"/>
                <w:sz w:val="20"/>
              </w:rPr>
              <w:t xml:space="preserve"> rx_cb</w:t>
            </w:r>
          </w:p>
        </w:tc>
      </w:tr>
      <w:tr>
        <w:tc>
          <w:tcPr/>
          <w:p>
            <w:pPr>
              <w:pStyle w:val="Compact"/>
            </w:pPr>
            <w:r>
              <w:rPr>
                <w:rStyle w:val="VerbatimChar"/>
                <w:rFonts w:ascii="Microsoft YaHei" w:hAnsi="Microsoft YaHei" w:eastAsia="微软雅黑"/>
                <w:b w:val="0"/>
                <w:sz w:val="20"/>
              </w:rPr>
              <w:t xml:space="preserve">ipcs/mpu/os_kernel/ipc-uio.c</w:t>
            </w:r>
          </w:p>
        </w:tc>
        <w:tc>
          <w:tcPr/>
          <w:p>
            <w:pPr>
              <w:pStyle w:val="Compact"/>
            </w:pPr>
            <w:r>
              <w:rPr>
                <w:rStyle w:val="VerbatimChar"/>
                <w:rFonts w:ascii="Microsoft YaHei" w:hAnsi="Microsoft YaHei" w:eastAsia="微软雅黑"/>
                <w:b w:val="0"/>
                <w:sz w:val="20"/>
              </w:rPr>
              <w:t xml:space="preserve">ipc_pdev_priv</w:t>
            </w:r>
          </w:p>
        </w:tc>
        <w:tc>
          <w:tcPr/>
          <w:p>
            <w:pPr>
              <w:pStyle w:val="Compact"/>
            </w:pPr>
            <w:r>
              <w:rPr>
                <w:rFonts w:ascii="Microsoft YaHei" w:hAnsi="Microsoft YaHei" w:eastAsia="微软雅黑"/>
                <w:b w:val="0"/>
                <w:sz w:val="20"/>
              </w:rPr>
              <w:t xml:space="preserve">UIO </w:t>
            </w:r>
            <w:r>
              <w:rPr>
                <w:rFonts w:hint="eastAsia" w:ascii="Microsoft YaHei" w:hAnsi="Microsoft YaHei" w:eastAsia="微软雅黑"/>
                <w:b w:val="0"/>
                <w:sz w:val="20"/>
              </w:rPr>
              <w:t xml:space="preserve">平台设备、cdev、UIO</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实例和</w:t>
            </w:r>
            <w:r>
              <w:rPr>
                <w:rFonts w:ascii="Microsoft YaHei" w:hAnsi="Microsoft YaHei" w:eastAsia="微软雅黑"/>
                <w:b w:val="0"/>
                <w:sz w:val="20"/>
              </w:rPr>
              <w:t xml:space="preserve"> IRQ </w:t>
            </w:r>
            <w:r>
              <w:rPr>
                <w:rFonts w:hint="eastAsia" w:ascii="Microsoft YaHei" w:hAnsi="Microsoft YaHei" w:eastAsia="微软雅黑"/>
                <w:b w:val="0"/>
                <w:sz w:val="20"/>
              </w:rPr>
              <w:t xml:space="preserve">状态</w:t>
            </w:r>
          </w:p>
        </w:tc>
      </w:tr>
      <w:tr>
        <w:tc>
          <w:tcPr/>
          <w:p>
            <w:pPr>
              <w:pStyle w:val="Compact"/>
            </w:pPr>
            <w:r>
              <w:rPr>
                <w:rStyle w:val="VerbatimChar"/>
                <w:rFonts w:ascii="Microsoft YaHei" w:hAnsi="Microsoft YaHei" w:eastAsia="微软雅黑"/>
                <w:b w:val="0"/>
                <w:sz w:val="20"/>
              </w:rPr>
              <w:t xml:space="preserve">ipcs/mpu/os_kernel/ipc-cdev.c</w:t>
            </w:r>
          </w:p>
        </w:tc>
        <w:tc>
          <w:tcPr/>
          <w:p>
            <w:pPr>
              <w:pStyle w:val="Compact"/>
            </w:pPr>
            <w:r>
              <w:rPr>
                <w:rStyle w:val="VerbatimChar"/>
                <w:rFonts w:ascii="Microsoft YaHei" w:hAnsi="Microsoft YaHei" w:eastAsia="微软雅黑"/>
                <w:b w:val="0"/>
                <w:sz w:val="20"/>
              </w:rPr>
              <w:t xml:space="preserve">ipc_cdev_priv</w:t>
            </w:r>
          </w:p>
        </w:tc>
        <w:tc>
          <w:tcPr/>
          <w:p>
            <w:pPr>
              <w:pStyle w:val="Compact"/>
            </w:pPr>
            <w:r>
              <w:rPr>
                <w:rFonts w:hint="eastAsia" w:ascii="Microsoft YaHei" w:hAnsi="Microsoft YaHei" w:eastAsia="微软雅黑"/>
                <w:b w:val="0"/>
                <w:sz w:val="20"/>
              </w:rPr>
              <w:t xml:space="preserve">字符设备、wait</w:t>
            </w:r>
            <w:r>
              <w:rPr>
                <w:rFonts w:ascii="Microsoft YaHei" w:hAnsi="Microsoft YaHei" w:eastAsia="微软雅黑"/>
                <w:b w:val="0"/>
                <w:sz w:val="20"/>
              </w:rPr>
              <w:t xml:space="preserve"> </w:t>
            </w:r>
            <w:r>
              <w:rPr>
                <w:rFonts w:hint="eastAsia" w:ascii="Microsoft YaHei" w:hAnsi="Microsoft YaHei" w:eastAsia="微软雅黑"/>
                <w:b w:val="0"/>
                <w:sz w:val="20"/>
              </w:rPr>
              <w:t xml:space="preserve">queue、目标实例和</w:t>
            </w:r>
            <w:r>
              <w:rPr>
                <w:rFonts w:ascii="Microsoft YaHei" w:hAnsi="Microsoft YaHei" w:eastAsia="微软雅黑"/>
                <w:b w:val="0"/>
                <w:sz w:val="20"/>
              </w:rPr>
              <w:t xml:space="preserve"> IRQ </w:t>
            </w:r>
            <w:r>
              <w:rPr>
                <w:rFonts w:hint="eastAsia" w:ascii="Microsoft YaHei" w:hAnsi="Microsoft YaHei" w:eastAsia="微软雅黑"/>
                <w:b w:val="0"/>
                <w:sz w:val="20"/>
              </w:rPr>
              <w:t xml:space="preserve">状态</w:t>
            </w:r>
          </w:p>
        </w:tc>
      </w:tr>
      <w:tr>
        <w:tc>
          <w:tcPr/>
          <w:p>
            <w:pPr>
              <w:pStyle w:val="Compact"/>
            </w:pPr>
            <w:r>
              <w:rPr>
                <w:rStyle w:val="VerbatimChar"/>
                <w:rFonts w:ascii="Microsoft YaHei" w:hAnsi="Microsoft YaHei" w:eastAsia="微软雅黑"/>
                <w:b w:val="0"/>
                <w:sz w:val="20"/>
              </w:rPr>
              <w:t xml:space="preserve">ipcs/mpu/hw/c1/ipc-hw.c</w:t>
            </w:r>
          </w:p>
        </w:tc>
        <w:tc>
          <w:tcPr/>
          <w:p>
            <w:pPr>
              <w:pStyle w:val="Compact"/>
            </w:pPr>
            <w:r>
              <w:rPr>
                <w:rStyle w:val="VerbatimChar"/>
                <w:rFonts w:ascii="Microsoft YaHei" w:hAnsi="Microsoft YaHei" w:eastAsia="微软雅黑"/>
                <w:b w:val="0"/>
                <w:sz w:val="20"/>
              </w:rPr>
              <w:t xml:space="preserve">ipc_hw_priv[]</w:t>
            </w:r>
          </w:p>
        </w:tc>
        <w:tc>
          <w:tcPr/>
          <w:p>
            <w:pPr>
              <w:pStyle w:val="Compact"/>
            </w:pPr>
            <w:r>
              <w:rPr>
                <w:rFonts w:hint="eastAsia" w:ascii="Microsoft YaHei" w:hAnsi="Microsoft YaHei" w:eastAsia="微软雅黑"/>
                <w:b w:val="0"/>
                <w:sz w:val="20"/>
              </w:rPr>
              <w:t xml:space="preserve">MSCM、IRQ、核索引和平台私有状态</w:t>
            </w:r>
          </w:p>
        </w:tc>
      </w:tr>
    </w:tbl>
    <w:bookmarkEnd w:id="264"/>
    <w:bookmarkEnd w:id="265"/>
    <w:bookmarkStart w:id="267" w:name="X61f89a2666ac8090518fad6185f095e4a54fa29"/>
    <w:p>
      <w:pPr>
        <w:pStyle w:val="11"/>
      </w:pPr>
      <w:r>
        <w:t>双向追溯与一致性 (Bidirectional Traceability and Consistency)</w:t>
      </w:r>
    </w:p>
    <w:bookmarkStart w:id="268" w:name="追溯性策略与声明-traceability-statement"/>
    <w:p>
      <w:pPr>
        <w:pStyle w:val="21"/>
      </w:pPr>
      <w:r>
        <w:t>追溯性策略与声明 (Traceability Statement)</w:t>
      </w:r>
    </w:p>
    <w:p>
      <w:pPr>
        <w:pStyle w:val="FirstParagraph"/>
        <w:spacing w:before="0" w:after="0"/>
        <w:ind w:firstLine="0" w:left="0" w:right="0"/>
      </w:pPr>
      <w:r>
        <w:rPr>
          <w:rFonts w:hint="eastAsia" w:ascii="Microsoft YaHei" w:hAnsi="Microsoft YaHei" w:eastAsia="微软雅黑"/>
          <w:b w:val="0"/>
          <w:sz w:val="22"/>
        </w:rPr>
        <w:t xml:space="preserve">本章节建立本模块软件详细设计与上游（软件需求、软件架构）及下游（物理源代码）之间的双向追溯关系，满足</w:t>
      </w:r>
      <w:r>
        <w:rPr>
          <w:rFonts w:ascii="Microsoft YaHei" w:hAnsi="Microsoft YaHei" w:eastAsia="微软雅黑"/>
          <w:b w:val="0"/>
          <w:sz w:val="22"/>
        </w:rPr>
        <w:t xml:space="preserve"> ASPICE SWE.3.BP4 </w:t>
      </w:r>
      <w:r>
        <w:rPr>
          <w:rFonts w:hint="eastAsia" w:ascii="Microsoft YaHei" w:hAnsi="Microsoft YaHei" w:eastAsia="微软雅黑"/>
          <w:b w:val="0"/>
          <w:sz w:val="22"/>
        </w:rPr>
        <w:t xml:space="preserve">要求。</w:t>
      </w:r>
    </w:p>
    <w:p>
      <w:pPr>
        <w:pStyle w:val="a9"/>
        <w:spacing w:before="0" w:after="0"/>
        <w:ind w:firstLine="0" w:left="0" w:right="0"/>
      </w:pPr>
      <w:r>
        <w:rPr>
          <w:rFonts w:hint="eastAsia" w:ascii="Microsoft YaHei" w:hAnsi="Microsoft YaHei" w:eastAsia="微软雅黑"/>
          <w:b w:val="0"/>
          <w:sz w:val="22"/>
        </w:rPr>
        <w:t xml:space="preserve">需求—架构组件分配依据</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ipcs-architecture.pdf</w:t>
      </w:r>
      <w:r>
        <w:rPr>
          <w:rFonts w:ascii="Microsoft YaHei" w:hAnsi="Microsoft YaHei" w:eastAsia="微软雅黑"/>
          <w:b w:val="0"/>
          <w:sz w:val="22"/>
        </w:rPr>
        <w:t xml:space="preserve"> </w:t>
      </w:r>
      <w:r>
        <w:rPr>
          <w:rFonts w:hint="eastAsia" w:ascii="Microsoft YaHei" w:hAnsi="Microsoft YaHei" w:eastAsia="微软雅黑"/>
          <w:b w:val="0"/>
          <w:sz w:val="22"/>
        </w:rPr>
        <w:t xml:space="preserve">§2.4；架构组件—软件单元映射依据本文档</w:t>
      </w:r>
      <w:r>
        <w:rPr>
          <w:rFonts w:ascii="Microsoft YaHei" w:hAnsi="Microsoft YaHei" w:eastAsia="微软雅黑"/>
          <w:b w:val="0"/>
          <w:sz w:val="22"/>
        </w:rPr>
        <w:t xml:space="preserve"> </w:t>
      </w:r>
      <w:r>
        <w:rPr>
          <w:rFonts w:hint="eastAsia" w:ascii="Microsoft YaHei" w:hAnsi="Microsoft YaHei" w:eastAsia="微软雅黑"/>
          <w:b w:val="0"/>
          <w:sz w:val="22"/>
        </w:rPr>
        <w:t xml:space="preserve">§2.1–§2.2；单元行为与接口依据</w:t>
      </w:r>
      <w:r>
        <w:rPr>
          <w:rFonts w:ascii="Microsoft YaHei" w:hAnsi="Microsoft YaHei" w:eastAsia="微软雅黑"/>
          <w:b w:val="0"/>
          <w:sz w:val="22"/>
        </w:rPr>
        <w:t xml:space="preserve"> </w:t>
      </w:r>
      <w:r>
        <w:rPr>
          <w:rFonts w:hint="eastAsia" w:ascii="Microsoft YaHei" w:hAnsi="Microsoft YaHei" w:eastAsia="微软雅黑"/>
          <w:b w:val="0"/>
          <w:sz w:val="22"/>
        </w:rPr>
        <w:t xml:space="preserve">§4–§6。本</w:t>
      </w:r>
      <w:r>
        <w:rPr>
          <w:rFonts w:ascii="Microsoft YaHei" w:hAnsi="Microsoft YaHei" w:eastAsia="微软雅黑"/>
          <w:b w:val="0"/>
          <w:sz w:val="22"/>
        </w:rPr>
        <w:t xml:space="preserve"> SDD </w:t>
      </w:r>
      <w:r>
        <w:rPr>
          <w:rFonts w:hint="eastAsia" w:ascii="Microsoft YaHei" w:hAnsi="Microsoft YaHei" w:eastAsia="微软雅黑"/>
          <w:b w:val="0"/>
          <w:sz w:val="22"/>
        </w:rPr>
        <w:t xml:space="preserve">范围见</w:t>
      </w:r>
      <w:r>
        <w:rPr>
          <w:rFonts w:ascii="Microsoft YaHei" w:hAnsi="Microsoft YaHei" w:eastAsia="微软雅黑"/>
          <w:b w:val="0"/>
          <w:sz w:val="22"/>
        </w:rPr>
        <w:t xml:space="preserve"> </w:t>
      </w:r>
      <w:r>
        <w:rPr>
          <w:rFonts w:hint="eastAsia" w:ascii="Microsoft YaHei" w:hAnsi="Microsoft YaHei" w:eastAsia="微软雅黑"/>
          <w:b w:val="0"/>
          <w:sz w:val="22"/>
        </w:rPr>
        <w:t xml:space="preserve">§1.3；矩阵仅列出在该范围内由</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源码实现的分配需求（与架构</w:t>
      </w:r>
      <w:r>
        <w:rPr>
          <w:rFonts w:ascii="Microsoft YaHei" w:hAnsi="Microsoft YaHei" w:eastAsia="微软雅黑"/>
          <w:b w:val="0"/>
          <w:sz w:val="22"/>
        </w:rPr>
        <w:t xml:space="preserve"> §2.4 </w:t>
      </w:r>
      <w:r>
        <w:rPr>
          <w:rFonts w:hint="eastAsia" w:ascii="Microsoft YaHei" w:hAnsi="Microsoft YaHei" w:eastAsia="微软雅黑"/>
          <w:b w:val="0"/>
          <w:sz w:val="22"/>
        </w:rPr>
        <w:t xml:space="preserve">中过程类及集成侧需求不重复展开）。</w:t>
      </w:r>
    </w:p>
    <w:p>
      <w:pPr>
        <w:pStyle w:val="a9"/>
        <w:spacing w:before="0" w:after="0"/>
        <w:ind w:firstLine="0" w:left="0" w:right="0"/>
      </w:pPr>
      <w:r>
        <w:rPr>
          <w:rFonts w:hint="eastAsia" w:ascii="Microsoft YaHei" w:hAnsi="Microsoft YaHei" w:eastAsia="微软雅黑"/>
          <w:b w:val="0"/>
          <w:sz w:val="22"/>
        </w:rPr>
        <w:t xml:space="preserve">本矩阵用于证明：已分配至本驱动的架构组件与需求在详细设计单元及源码中均有对应实现，并支持变更影响分析。</w:t>
      </w:r>
    </w:p>
    <w:bookmarkEnd w:id="266"/>
    <w:bookmarkStart w:id="269" w:name="X2a9fcae29b4862631d72ac91a01b31ab72b3db8"/>
    <w:p>
      <w:pPr>
        <w:pStyle w:val="21"/>
      </w:pPr>
      <w:r>
        <w:t>需求-架构-设计-代码 双向追溯矩阵 (Bidirectional Traceability Matrix)</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jc w:val="left"/>
            </w:pPr>
            <w:r>
              <w:rPr>
                <w:rFonts w:hint="eastAsia" w:ascii="Microsoft YaHei" w:hAnsi="Microsoft YaHei" w:eastAsia="微软雅黑"/>
                <w:b w:val="0"/>
                <w:sz w:val="20"/>
              </w:rPr>
              <w:t xml:space="preserve">软件需求</w:t>
            </w:r>
            <w:r>
              <w:rPr>
                <w:rFonts w:ascii="Microsoft YaHei" w:hAnsi="Microsoft YaHei" w:eastAsia="微软雅黑"/>
                <w:b w:val="0"/>
                <w:sz w:val="20"/>
              </w:rPr>
              <w:t xml:space="preserve"> ID (SWE.1)</w:t>
            </w:r>
          </w:p>
        </w:tc>
        <w:tc>
          <w:tcPr/>
          <w:p>
            <w:pPr>
              <w:pStyle w:val="Compact"/>
              <w:jc w:val="left"/>
            </w:pPr>
            <w:r>
              <w:rPr>
                <w:rFonts w:hint="eastAsia" w:ascii="Microsoft YaHei" w:hAnsi="Microsoft YaHei" w:eastAsia="微软雅黑"/>
                <w:b w:val="0"/>
                <w:sz w:val="20"/>
              </w:rPr>
              <w:t xml:space="preserve">架构组件</w:t>
            </w:r>
            <w:r>
              <w:rPr>
                <w:rFonts w:ascii="Microsoft YaHei" w:hAnsi="Microsoft YaHei" w:eastAsia="微软雅黑"/>
                <w:b w:val="0"/>
                <w:sz w:val="20"/>
              </w:rPr>
              <w:t xml:space="preserve"> ID (SWE.2)</w:t>
            </w:r>
          </w:p>
        </w:tc>
        <w:tc>
          <w:tcPr/>
          <w:p>
            <w:pPr>
              <w:pStyle w:val="Compact"/>
              <w:jc w:val="left"/>
            </w:pPr>
            <w:r>
              <w:rPr>
                <w:rFonts w:hint="eastAsia" w:ascii="Microsoft YaHei" w:hAnsi="Microsoft YaHei" w:eastAsia="微软雅黑"/>
                <w:b w:val="0"/>
                <w:sz w:val="20"/>
              </w:rPr>
              <w:t xml:space="preserve">本详细设计单元</w:t>
            </w:r>
            <w:r>
              <w:rPr>
                <w:rFonts w:ascii="Microsoft YaHei" w:hAnsi="Microsoft YaHei" w:eastAsia="微软雅黑"/>
                <w:b w:val="0"/>
                <w:sz w:val="20"/>
              </w:rPr>
              <w:t xml:space="preserve"> ID (SWE.3)</w:t>
            </w:r>
          </w:p>
        </w:tc>
        <w:tc>
          <w:tcPr/>
          <w:p>
            <w:pPr>
              <w:pStyle w:val="Compact"/>
              <w:jc w:val="left"/>
            </w:pPr>
            <w:r>
              <w:rPr>
                <w:rFonts w:hint="eastAsia" w:ascii="Microsoft YaHei" w:hAnsi="Microsoft YaHei" w:eastAsia="微软雅黑"/>
                <w:b w:val="0"/>
                <w:sz w:val="20"/>
              </w:rPr>
              <w:t xml:space="preserve">物理源代码实体</w:t>
            </w:r>
            <w:r>
              <w:rPr>
                <w:rFonts w:ascii="Microsoft YaHei" w:hAnsi="Microsoft YaHei" w:eastAsia="微软雅黑"/>
                <w:b w:val="0"/>
                <w:sz w:val="20"/>
              </w:rPr>
              <w:t xml:space="preserve"> (Code)</w:t>
            </w:r>
          </w:p>
        </w:tc>
        <w:tc>
          <w:tcPr/>
          <w:p>
            <w:pPr>
              <w:pStyle w:val="Compact"/>
              <w:jc w:val="left"/>
            </w:pPr>
            <w:r>
              <w:rPr>
                <w:rFonts w:hint="eastAsia" w:ascii="Microsoft YaHei" w:hAnsi="Microsoft YaHei" w:eastAsia="微软雅黑"/>
                <w:b w:val="0"/>
                <w:sz w:val="20"/>
              </w:rPr>
              <w:t xml:space="preserve">追溯关系及设计覆盖说明</w:t>
            </w:r>
          </w:p>
        </w:tc>
      </w:tr>
      <w:tr>
        <w:tc>
          <w:tcPr/>
          <w:p>
            <w:pPr>
              <w:pStyle w:val="Compact"/>
              <w:jc w:val="left"/>
            </w:pPr>
            <w:r>
              <w:rPr>
                <w:rFonts w:ascii="Microsoft YaHei" w:hAnsi="Microsoft YaHei" w:eastAsia="微软雅黑"/>
                <w:b w:val="0"/>
                <w:sz w:val="20"/>
              </w:rPr>
              <w:t xml:space="preserve">IPCS_001</w:t>
            </w:r>
          </w:p>
        </w:tc>
        <w:tc>
          <w:tcPr/>
          <w:p>
            <w:pPr>
              <w:pStyle w:val="Compact"/>
              <w:jc w:val="left"/>
            </w:pPr>
            <w:r>
              <w:rPr>
                <w:rFonts w:ascii="Microsoft YaHei" w:hAnsi="Microsoft YaHei" w:eastAsia="微软雅黑"/>
                <w:b w:val="0"/>
                <w:sz w:val="20"/>
              </w:rPr>
              <w:t xml:space="preserve">Drv_Ipcs_Core_Cmp、Drv_Ipcs_Queue_Cmp、Drv_Ipcs_Osal_Cmp、Drv_Ipcs_Hal_Cmp、Drv_Ipcs_Conf_Cmp</w:t>
            </w:r>
          </w:p>
        </w:tc>
        <w:tc>
          <w:tcPr/>
          <w:p>
            <w:pPr>
              <w:pStyle w:val="Compact"/>
              <w:jc w:val="left"/>
            </w:pPr>
            <w:r>
              <w:rPr>
                <w:rFonts w:hint="eastAsia" w:ascii="Microsoft YaHei" w:hAnsi="Microsoft YaHei" w:eastAsia="微软雅黑"/>
                <w:b w:val="0"/>
                <w:sz w:val="20"/>
              </w:rPr>
              <w:t xml:space="preserve">SWU_IPCS_CORE_SHM、SWU_IPCS_CORE_UTIL、SWU_IPCS_CORE_QUEUE、SWU_IPCS_CORE_TYPES；§2.1</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所列</w:t>
            </w:r>
            <w:r>
              <w:rPr>
                <w:rFonts w:ascii="Microsoft YaHei" w:hAnsi="Microsoft YaHei" w:eastAsia="微软雅黑"/>
                <w:b w:val="0"/>
                <w:sz w:val="20"/>
              </w:rPr>
              <w:t xml:space="preserve"> OSAL/HAL </w:t>
            </w:r>
            <w:r>
              <w:rPr>
                <w:rFonts w:hint="eastAsia" w:ascii="Microsoft YaHei" w:hAnsi="Microsoft YaHei" w:eastAsia="微软雅黑"/>
                <w:b w:val="0"/>
                <w:sz w:val="20"/>
              </w:rPr>
              <w:t xml:space="preserve">单元</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ipc-util.c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ipc-types.h</w:t>
            </w:r>
            <w:r>
              <w:rPr>
                <w:rFonts w:hint="eastAsia" w:ascii="Microsoft YaHei" w:hAnsi="Microsoft YaHei" w:eastAsia="微软雅黑"/>
                <w:b w:val="0"/>
                <w:sz w:val="20"/>
              </w:rPr>
              <w:t xml:space="preserve">；</w:t>
            </w:r>
            <w:r>
              <w:rPr>
                <w:rStyle w:val="VerbatimChar"/>
                <w:rFonts w:ascii="Microsoft YaHei" w:hAnsi="Microsoft YaHei" w:eastAsia="微软雅黑"/>
                <w:b w:val="0"/>
                <w:sz w:val="20"/>
              </w:rPr>
              <w:t xml:space="preserve">ipcs/mcu/os/</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ipcs/mcu/hw/ipc-hw.c</w:t>
            </w:r>
            <w:r>
              <w:rPr>
                <w:rFonts w:hint="eastAsia" w:ascii="Microsoft YaHei" w:hAnsi="Microsoft YaHei" w:eastAsia="微软雅黑"/>
                <w:b w:val="0"/>
                <w:sz w:val="20"/>
              </w:rPr>
              <w:t xml:space="preserve">；</w:t>
            </w:r>
            <w:r>
              <w:rPr>
                <w:rStyle w:val="VerbatimChar"/>
                <w:rFonts w:ascii="Microsoft YaHei" w:hAnsi="Microsoft YaHei" w:eastAsia="微软雅黑"/>
                <w:b w:val="0"/>
                <w:sz w:val="20"/>
              </w:rPr>
              <w:t xml:space="preserve">ipcs/mpu/</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各实现文件</w:t>
            </w:r>
          </w:p>
        </w:tc>
        <w:tc>
          <w:tcPr/>
          <w:p>
            <w:pPr>
              <w:pStyle w:val="Compact"/>
              <w:jc w:val="left"/>
            </w:pPr>
            <w:r>
              <w:rPr>
                <w:rFonts w:hint="eastAsia" w:ascii="Microsoft YaHei" w:hAnsi="Microsoft YaHei" w:eastAsia="微软雅黑"/>
                <w:b w:val="0"/>
                <w:sz w:val="20"/>
              </w:rPr>
              <w:t xml:space="preserve">同核/异核点对点双向通信：实例、通道、队列、共享内存映射与核间通知</w:t>
            </w:r>
          </w:p>
        </w:tc>
      </w:tr>
      <w:tr>
        <w:tc>
          <w:tcPr/>
          <w:p>
            <w:pPr>
              <w:pStyle w:val="Compact"/>
              <w:jc w:val="left"/>
            </w:pPr>
            <w:r>
              <w:rPr>
                <w:rFonts w:ascii="Microsoft YaHei" w:hAnsi="Microsoft YaHei" w:eastAsia="微软雅黑"/>
                <w:b w:val="0"/>
                <w:sz w:val="20"/>
              </w:rPr>
              <w:t xml:space="preserve">IPCS_002</w:t>
            </w:r>
          </w:p>
        </w:tc>
        <w:tc>
          <w:tcPr/>
          <w:p>
            <w:pPr>
              <w:pStyle w:val="Compact"/>
              <w:jc w:val="left"/>
            </w:pPr>
            <w:r>
              <w:rPr>
                <w:rFonts w:ascii="Microsoft YaHei" w:hAnsi="Microsoft YaHei" w:eastAsia="微软雅黑"/>
                <w:b w:val="0"/>
                <w:sz w:val="20"/>
              </w:rPr>
              <w:t xml:space="preserve">Drv_Ipcs_Osal_Cmp</w:t>
            </w:r>
          </w:p>
        </w:tc>
        <w:tc>
          <w:tcPr/>
          <w:p>
            <w:pPr>
              <w:pStyle w:val="Compact"/>
              <w:jc w:val="left"/>
            </w:pPr>
            <w:r>
              <w:rPr>
                <w:rFonts w:ascii="Microsoft YaHei" w:hAnsi="Microsoft YaHei" w:eastAsia="微软雅黑"/>
                <w:b w:val="0"/>
                <w:sz w:val="20"/>
              </w:rPr>
              <w:t xml:space="preserve">SWU_IPCS_OSAL_AUTOSAR</w:t>
            </w:r>
          </w:p>
        </w:tc>
        <w:tc>
          <w:tcPr/>
          <w:p>
            <w:pPr>
              <w:pStyle w:val="Compact"/>
              <w:jc w:val="left"/>
            </w:pPr>
            <w:r>
              <w:rPr>
                <w:rStyle w:val="VerbatimChar"/>
                <w:rFonts w:ascii="Microsoft YaHei" w:hAnsi="Microsoft YaHei" w:eastAsia="微软雅黑"/>
                <w:b w:val="0"/>
                <w:sz w:val="20"/>
              </w:rPr>
              <w:t xml:space="preserve">ipcs/mcu/os/autosar/ipc-os-autosar.c</w:t>
            </w:r>
          </w:p>
        </w:tc>
        <w:tc>
          <w:tcPr/>
          <w:p>
            <w:pPr>
              <w:pStyle w:val="Compact"/>
              <w:jc w:val="left"/>
            </w:pPr>
            <w:r>
              <w:rPr>
                <w:rFonts w:ascii="Microsoft YaHei" w:hAnsi="Microsoft YaHei" w:eastAsia="微软雅黑"/>
                <w:b w:val="0"/>
                <w:sz w:val="20"/>
              </w:rPr>
              <w:t xml:space="preserve">AutoSAR OS </w:t>
            </w:r>
            <w:r>
              <w:rPr>
                <w:rFonts w:hint="eastAsia" w:ascii="Microsoft YaHei" w:hAnsi="Microsoft YaHei" w:eastAsia="微软雅黑"/>
                <w:b w:val="0"/>
                <w:sz w:val="20"/>
              </w:rPr>
              <w:t xml:space="preserve">部署下</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集成边界；安全目标与证据见项目安全工件</w:t>
            </w:r>
          </w:p>
        </w:tc>
      </w:tr>
      <w:tr>
        <w:tc>
          <w:tcPr/>
          <w:p>
            <w:pPr>
              <w:pStyle w:val="Compact"/>
              <w:jc w:val="left"/>
            </w:pPr>
            <w:r>
              <w:rPr>
                <w:rFonts w:ascii="Microsoft YaHei" w:hAnsi="Microsoft YaHei" w:eastAsia="微软雅黑"/>
                <w:b w:val="0"/>
                <w:sz w:val="20"/>
              </w:rPr>
              <w:t xml:space="preserve">IPCS_003</w:t>
            </w:r>
          </w:p>
        </w:tc>
        <w:tc>
          <w:tcPr/>
          <w:p>
            <w:pPr>
              <w:pStyle w:val="Compact"/>
              <w:jc w:val="left"/>
            </w:pPr>
            <w:r>
              <w:rPr>
                <w:rFonts w:ascii="Microsoft YaHei" w:hAnsi="Microsoft YaHei" w:eastAsia="微软雅黑"/>
                <w:b w:val="0"/>
                <w:sz w:val="20"/>
              </w:rPr>
              <w:t xml:space="preserve">Drv_Ipcs_Core_Cmp、Drv_Ipcs_Queue_Cmp、Drv_Ipcs_Hal_Cmp</w:t>
            </w:r>
          </w:p>
        </w:tc>
        <w:tc>
          <w:tcPr/>
          <w:p>
            <w:pPr>
              <w:pStyle w:val="Compact"/>
              <w:jc w:val="left"/>
            </w:pPr>
            <w:r>
              <w:rPr>
                <w:rFonts w:ascii="Microsoft YaHei" w:hAnsi="Microsoft YaHei" w:eastAsia="微软雅黑"/>
                <w:b w:val="0"/>
                <w:sz w:val="20"/>
              </w:rPr>
              <w:t xml:space="preserve">SWU_IPCS_CORE_SHM、SWU_IPCS_CORE_QUEUE、SWU_IPCS_HAL_MCU、SWU_IPCS_HAL_LINUX</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ipc-queue.c</w:t>
            </w:r>
            <w:r>
              <w:rPr>
                <w:rFonts w:hint="eastAsia" w:ascii="Microsoft YaHei" w:hAnsi="Microsoft YaHei" w:eastAsia="微软雅黑"/>
                <w:b w:val="0"/>
                <w:sz w:val="20"/>
              </w:rPr>
              <w:t xml:space="preserve">；</w:t>
            </w:r>
            <w:r>
              <w:rPr>
                <w:rStyle w:val="VerbatimChar"/>
                <w:rFonts w:ascii="Microsoft YaHei" w:hAnsi="Microsoft YaHei" w:eastAsia="微软雅黑"/>
                <w:b w:val="0"/>
                <w:sz w:val="20"/>
              </w:rPr>
              <w:t xml:space="preserve">ipcs/mcu/hw/ipc-hw.c</w:t>
            </w:r>
            <w:r>
              <w:rPr>
                <w:rFonts w:hint="eastAsia" w:ascii="Microsoft YaHei" w:hAnsi="Microsoft YaHei" w:eastAsia="微软雅黑"/>
                <w:b w:val="0"/>
                <w:sz w:val="20"/>
              </w:rPr>
              <w:t xml:space="preserve">；</w:t>
            </w:r>
            <w:r>
              <w:rPr>
                <w:rStyle w:val="VerbatimChar"/>
                <w:rFonts w:ascii="Microsoft YaHei" w:hAnsi="Microsoft YaHei" w:eastAsia="微软雅黑"/>
                <w:b w:val="0"/>
                <w:sz w:val="20"/>
              </w:rPr>
              <w:t xml:space="preserve">ipcs/mpu/hw/c1/ipc-hw.c</w:t>
            </w:r>
          </w:p>
        </w:tc>
        <w:tc>
          <w:tcPr/>
          <w:p>
            <w:pPr>
              <w:pStyle w:val="Compact"/>
              <w:jc w:val="left"/>
            </w:pPr>
            <w:r>
              <w:rPr>
                <w:rFonts w:hint="eastAsia" w:ascii="Microsoft YaHei" w:hAnsi="Microsoft YaHei" w:eastAsia="微软雅黑"/>
                <w:b w:val="0"/>
                <w:sz w:val="20"/>
              </w:rPr>
              <w:t xml:space="preserve">可移植逻辑在</w:t>
            </w:r>
            <w:r>
              <w:rPr>
                <w:rFonts w:ascii="Microsoft YaHei" w:hAnsi="Microsoft YaHei" w:eastAsia="微软雅黑"/>
                <w:b w:val="0"/>
                <w:sz w:val="20"/>
              </w:rPr>
              <w:t xml:space="preserve"> </w:t>
            </w:r>
            <w:r>
              <w:rPr>
                <w:rFonts w:hint="eastAsia" w:ascii="Microsoft YaHei" w:hAnsi="Microsoft YaHei" w:eastAsia="微软雅黑"/>
                <w:b w:val="0"/>
                <w:sz w:val="20"/>
              </w:rPr>
              <w:t xml:space="preserve">Core/Queue；平台与字节序相关行为在</w:t>
            </w:r>
            <w:r>
              <w:rPr>
                <w:rFonts w:ascii="Microsoft YaHei" w:hAnsi="Microsoft YaHei" w:eastAsia="微软雅黑"/>
                <w:b w:val="0"/>
                <w:sz w:val="20"/>
              </w:rPr>
              <w:t xml:space="preserve"> HAL</w:t>
            </w:r>
          </w:p>
        </w:tc>
      </w:tr>
      <w:tr>
        <w:tc>
          <w:tcPr/>
          <w:p>
            <w:pPr>
              <w:pStyle w:val="Compact"/>
              <w:jc w:val="left"/>
            </w:pPr>
            <w:r>
              <w:rPr>
                <w:rFonts w:ascii="Microsoft YaHei" w:hAnsi="Microsoft YaHei" w:eastAsia="微软雅黑"/>
                <w:b w:val="0"/>
                <w:sz w:val="20"/>
              </w:rPr>
              <w:t xml:space="preserve">IPCS_005</w:t>
            </w:r>
          </w:p>
        </w:tc>
        <w:tc>
          <w:tcPr/>
          <w:p>
            <w:pPr>
              <w:pStyle w:val="Compact"/>
              <w:jc w:val="left"/>
            </w:pPr>
            <w:r>
              <w:rPr>
                <w:rFonts w:ascii="Microsoft YaHei" w:hAnsi="Microsoft YaHei" w:eastAsia="微软雅黑"/>
                <w:b w:val="0"/>
                <w:sz w:val="20"/>
              </w:rPr>
              <w:t xml:space="preserve">Drv_Ipcs_Osal_Cmp</w:t>
            </w:r>
          </w:p>
        </w:tc>
        <w:tc>
          <w:tcPr/>
          <w:p>
            <w:pPr>
              <w:pStyle w:val="Compact"/>
              <w:jc w:val="left"/>
            </w:pPr>
            <w:r>
              <w:rPr>
                <w:rFonts w:ascii="Microsoft YaHei" w:hAnsi="Microsoft YaHei" w:eastAsia="微软雅黑"/>
                <w:b w:val="0"/>
                <w:sz w:val="20"/>
              </w:rPr>
              <w:t xml:space="preserve">SWU_IPCS_OSAL_AUTOSAR</w:t>
            </w:r>
          </w:p>
        </w:tc>
        <w:tc>
          <w:tcPr/>
          <w:p>
            <w:pPr>
              <w:pStyle w:val="Compact"/>
              <w:jc w:val="left"/>
            </w:pPr>
            <w:r>
              <w:rPr>
                <w:rStyle w:val="VerbatimChar"/>
                <w:rFonts w:ascii="Microsoft YaHei" w:hAnsi="Microsoft YaHei" w:eastAsia="微软雅黑"/>
                <w:b w:val="0"/>
                <w:sz w:val="20"/>
              </w:rPr>
              <w:t xml:space="preserve">ipcs/mcu/os/autosar/ipc-os-autosar.c</w:t>
            </w:r>
          </w:p>
        </w:tc>
        <w:tc>
          <w:tcPr/>
          <w:p>
            <w:pPr>
              <w:pStyle w:val="Compact"/>
              <w:jc w:val="left"/>
            </w:pPr>
            <w:r>
              <w:rPr>
                <w:rFonts w:ascii="Microsoft YaHei" w:hAnsi="Microsoft YaHei" w:eastAsia="微软雅黑"/>
                <w:b w:val="0"/>
                <w:sz w:val="20"/>
              </w:rPr>
              <w:t xml:space="preserve">AutoSAR CDD/OS </w:t>
            </w:r>
            <w:r>
              <w:rPr>
                <w:rFonts w:hint="eastAsia" w:ascii="Microsoft YaHei" w:hAnsi="Microsoft YaHei" w:eastAsia="微软雅黑"/>
                <w:b w:val="0"/>
                <w:sz w:val="20"/>
              </w:rPr>
              <w:t xml:space="preserve">封装、调度与错误处理</w:t>
            </w:r>
          </w:p>
        </w:tc>
      </w:tr>
      <w:tr>
        <w:tc>
          <w:tcPr/>
          <w:p>
            <w:pPr>
              <w:pStyle w:val="Compact"/>
              <w:jc w:val="left"/>
            </w:pPr>
            <w:r>
              <w:rPr>
                <w:rFonts w:ascii="Microsoft YaHei" w:hAnsi="Microsoft YaHei" w:eastAsia="微软雅黑"/>
                <w:b w:val="0"/>
                <w:sz w:val="20"/>
              </w:rPr>
              <w:t xml:space="preserve">IPCS_006</w:t>
            </w:r>
          </w:p>
        </w:tc>
        <w:tc>
          <w:tcPr/>
          <w:p>
            <w:pPr>
              <w:pStyle w:val="Compact"/>
              <w:jc w:val="left"/>
            </w:pPr>
            <w:r>
              <w:rPr>
                <w:rFonts w:ascii="Microsoft YaHei" w:hAnsi="Microsoft YaHei" w:eastAsia="微软雅黑"/>
                <w:b w:val="0"/>
                <w:sz w:val="20"/>
              </w:rPr>
              <w:t xml:space="preserve">Drv_Ipcs_Osal_Cmp</w:t>
            </w:r>
          </w:p>
        </w:tc>
        <w:tc>
          <w:tcPr/>
          <w:p>
            <w:pPr>
              <w:pStyle w:val="Compact"/>
              <w:jc w:val="left"/>
            </w:pPr>
            <w:r>
              <w:rPr>
                <w:rFonts w:ascii="Microsoft YaHei" w:hAnsi="Microsoft YaHei" w:eastAsia="微软雅黑"/>
                <w:b w:val="0"/>
                <w:sz w:val="20"/>
              </w:rPr>
              <w:t xml:space="preserve">SWU_IPCS_OSAL_THREADX</w:t>
            </w:r>
          </w:p>
        </w:tc>
        <w:tc>
          <w:tcPr/>
          <w:p>
            <w:pPr>
              <w:pStyle w:val="Compact"/>
              <w:jc w:val="left"/>
            </w:pPr>
            <w:r>
              <w:rPr>
                <w:rStyle w:val="VerbatimChar"/>
                <w:rFonts w:ascii="Microsoft YaHei" w:hAnsi="Microsoft YaHei" w:eastAsia="微软雅黑"/>
                <w:b w:val="0"/>
                <w:sz w:val="20"/>
              </w:rPr>
              <w:t xml:space="preserve">ipcs/mcu/os/threadx/ipc-os-threadx.c</w:t>
            </w:r>
          </w:p>
        </w:tc>
        <w:tc>
          <w:tcPr/>
          <w:p>
            <w:pPr>
              <w:pStyle w:val="Compact"/>
              <w:jc w:val="left"/>
            </w:pPr>
            <w:r>
              <w:rPr>
                <w:rFonts w:ascii="Microsoft YaHei" w:hAnsi="Microsoft YaHei" w:eastAsia="微软雅黑"/>
                <w:b w:val="0"/>
                <w:sz w:val="20"/>
              </w:rPr>
              <w:t xml:space="preserve">ThreadX </w:t>
            </w:r>
            <w:r>
              <w:rPr>
                <w:rFonts w:hint="eastAsia" w:ascii="Microsoft YaHei" w:hAnsi="Microsoft YaHei" w:eastAsia="微软雅黑"/>
                <w:b w:val="0"/>
                <w:sz w:val="20"/>
              </w:rPr>
              <w:t xml:space="preserve">任务、中断与同步原语映射</w:t>
            </w:r>
          </w:p>
        </w:tc>
      </w:tr>
      <w:tr>
        <w:tc>
          <w:tcPr/>
          <w:p>
            <w:pPr>
              <w:pStyle w:val="Compact"/>
              <w:jc w:val="left"/>
            </w:pPr>
            <w:r>
              <w:rPr>
                <w:rFonts w:ascii="Microsoft YaHei" w:hAnsi="Microsoft YaHei" w:eastAsia="微软雅黑"/>
                <w:b w:val="0"/>
                <w:sz w:val="20"/>
              </w:rPr>
              <w:t xml:space="preserve">IPCS_010</w:t>
            </w:r>
          </w:p>
        </w:tc>
        <w:tc>
          <w:tcPr/>
          <w:p>
            <w:pPr>
              <w:pStyle w:val="Compact"/>
              <w:jc w:val="left"/>
            </w:pPr>
            <w:r>
              <w:rPr>
                <w:rFonts w:ascii="Microsoft YaHei" w:hAnsi="Microsoft YaHei" w:eastAsia="微软雅黑"/>
                <w:b w:val="0"/>
                <w:sz w:val="20"/>
              </w:rPr>
              <w:t xml:space="preserve">Drv_Ipcs_Core_Cmp、Drv_Ipcs_Queue_Cmp</w:t>
            </w:r>
          </w:p>
        </w:tc>
        <w:tc>
          <w:tcPr/>
          <w:p>
            <w:pPr>
              <w:pStyle w:val="Compact"/>
              <w:jc w:val="left"/>
            </w:pPr>
            <w:r>
              <w:rPr>
                <w:rFonts w:ascii="Microsoft YaHei" w:hAnsi="Microsoft YaHei" w:eastAsia="微软雅黑"/>
                <w:b w:val="0"/>
                <w:sz w:val="20"/>
              </w:rPr>
              <w:t xml:space="preserve">SWU_IPCS_CORE_SHM、SWU_IPCS_CORE_QUEUE</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ipc-queue.c</w:t>
            </w:r>
          </w:p>
        </w:tc>
        <w:tc>
          <w:tcPr/>
          <w:p>
            <w:pPr>
              <w:pStyle w:val="Compact"/>
              <w:jc w:val="left"/>
            </w:pPr>
            <w:r>
              <w:rPr>
                <w:rFonts w:hint="eastAsia" w:ascii="Microsoft YaHei" w:hAnsi="Microsoft YaHei" w:eastAsia="微软雅黑"/>
                <w:b w:val="0"/>
                <w:sz w:val="20"/>
              </w:rPr>
              <w:t xml:space="preserve">传输路径可观测计数/时间戳（可选编译）</w:t>
            </w:r>
          </w:p>
        </w:tc>
      </w:tr>
      <w:tr>
        <w:tc>
          <w:tcPr/>
          <w:p>
            <w:pPr>
              <w:pStyle w:val="Compact"/>
              <w:jc w:val="left"/>
            </w:pPr>
            <w:r>
              <w:rPr>
                <w:rFonts w:ascii="Microsoft YaHei" w:hAnsi="Microsoft YaHei" w:eastAsia="微软雅黑"/>
                <w:b w:val="0"/>
                <w:sz w:val="20"/>
              </w:rPr>
              <w:t xml:space="preserve">IPCS_012</w:t>
            </w:r>
          </w:p>
        </w:tc>
        <w:tc>
          <w:tcPr/>
          <w:p>
            <w:pPr>
              <w:pStyle w:val="Compact"/>
              <w:jc w:val="left"/>
            </w:pPr>
            <w:r>
              <w:rPr>
                <w:rFonts w:ascii="Microsoft YaHei" w:hAnsi="Microsoft YaHei" w:eastAsia="微软雅黑"/>
                <w:b w:val="0"/>
                <w:sz w:val="20"/>
              </w:rPr>
              <w:t xml:space="preserve">Drv_Ipcs_Core_Cmp、Drv_Ipcs_Queue_Cmp、Drv_Ipcs_Osal_Cmp、Drv_Ipcs_Hal_Cmp</w:t>
            </w:r>
          </w:p>
        </w:tc>
        <w:tc>
          <w:tcPr/>
          <w:p>
            <w:pPr>
              <w:pStyle w:val="Compact"/>
              <w:jc w:val="left"/>
            </w:pPr>
            <w:r>
              <w:rPr>
                <w:rFonts w:ascii="Microsoft YaHei" w:hAnsi="Microsoft YaHei" w:eastAsia="微软雅黑"/>
                <w:b w:val="0"/>
                <w:sz w:val="20"/>
              </w:rPr>
              <w:t xml:space="preserve">§2.1 Core/OSAL/HAL </w:t>
            </w:r>
            <w:r>
              <w:rPr>
                <w:rFonts w:hint="eastAsia" w:ascii="Microsoft YaHei" w:hAnsi="Microsoft YaHei" w:eastAsia="微软雅黑"/>
                <w:b w:val="0"/>
                <w:sz w:val="20"/>
              </w:rPr>
              <w:t xml:space="preserve">单元</w:t>
            </w:r>
          </w:p>
        </w:tc>
        <w:tc>
          <w:tcPr/>
          <w:p>
            <w:pPr>
              <w:pStyle w:val="Compact"/>
              <w:jc w:val="left"/>
            </w:pPr>
            <w:r>
              <w:rPr>
                <w:rStyle w:val="VerbatimChar"/>
                <w:rFonts w:ascii="Microsoft YaHei" w:hAnsi="Microsoft YaHei" w:eastAsia="微软雅黑"/>
                <w:b w:val="0"/>
                <w:sz w:val="20"/>
              </w:rPr>
              <w:t xml:space="preserve">ipcs/</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目录下对应单元源文件</w:t>
            </w:r>
          </w:p>
        </w:tc>
        <w:tc>
          <w:tcPr/>
          <w:p>
            <w:pPr>
              <w:pStyle w:val="Compact"/>
              <w:jc w:val="left"/>
            </w:pPr>
            <w:r>
              <w:rPr>
                <w:rFonts w:ascii="Microsoft YaHei" w:hAnsi="Microsoft YaHei" w:eastAsia="微软雅黑"/>
                <w:b w:val="0"/>
                <w:sz w:val="20"/>
              </w:rPr>
              <w:t xml:space="preserve">OSAL/HAL </w:t>
            </w:r>
            <w:r>
              <w:rPr>
                <w:rFonts w:hint="eastAsia" w:ascii="Microsoft YaHei" w:hAnsi="Microsoft YaHei" w:eastAsia="微软雅黑"/>
                <w:b w:val="0"/>
                <w:sz w:val="20"/>
              </w:rPr>
              <w:t xml:space="preserve">接口可替换实现，便于单元测试</w:t>
            </w:r>
          </w:p>
        </w:tc>
      </w:tr>
      <w:tr>
        <w:tc>
          <w:tcPr/>
          <w:p>
            <w:pPr>
              <w:pStyle w:val="Compact"/>
              <w:jc w:val="left"/>
            </w:pPr>
            <w:r>
              <w:rPr>
                <w:rFonts w:ascii="Microsoft YaHei" w:hAnsi="Microsoft YaHei" w:eastAsia="微软雅黑"/>
                <w:b w:val="0"/>
                <w:sz w:val="20"/>
              </w:rPr>
              <w:t xml:space="preserve">IPCS_014</w:t>
            </w:r>
          </w:p>
        </w:tc>
        <w:tc>
          <w:tcPr/>
          <w:p>
            <w:pPr>
              <w:pStyle w:val="Compact"/>
              <w:jc w:val="left"/>
            </w:pPr>
            <w:r>
              <w:rPr>
                <w:rFonts w:ascii="Microsoft YaHei" w:hAnsi="Microsoft YaHei" w:eastAsia="微软雅黑"/>
                <w:b w:val="0"/>
                <w:sz w:val="20"/>
              </w:rPr>
              <w:t xml:space="preserve">Drv_Ipcs_Core_Cmp、Drv_Ipcs_Queue_Cmp、Drv_Ipcs_Conf_Cmp</w:t>
            </w:r>
          </w:p>
        </w:tc>
        <w:tc>
          <w:tcPr/>
          <w:p>
            <w:pPr>
              <w:pStyle w:val="Compact"/>
              <w:jc w:val="left"/>
            </w:pPr>
            <w:r>
              <w:rPr>
                <w:rFonts w:ascii="Microsoft YaHei" w:hAnsi="Microsoft YaHei" w:eastAsia="微软雅黑"/>
                <w:b w:val="0"/>
                <w:sz w:val="20"/>
              </w:rPr>
              <w:t xml:space="preserve">SWU_IPCS_CORE_SHM、SWU_IPCS_CORE_QUEUE、SWU_IPCS_CORE_TYPES</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ipc-types.h</w:t>
            </w:r>
          </w:p>
        </w:tc>
        <w:tc>
          <w:tcPr/>
          <w:p>
            <w:pPr>
              <w:pStyle w:val="Compact"/>
              <w:jc w:val="left"/>
            </w:pPr>
            <w:r>
              <w:rPr>
                <w:rFonts w:hint="eastAsia" w:ascii="Microsoft YaHei" w:hAnsi="Microsoft YaHei" w:eastAsia="微软雅黑"/>
                <w:b w:val="0"/>
                <w:sz w:val="20"/>
              </w:rPr>
              <w:t xml:space="preserve">多通信通道与共享内存布局</w:t>
            </w:r>
          </w:p>
        </w:tc>
      </w:tr>
      <w:tr>
        <w:tc>
          <w:tcPr/>
          <w:p>
            <w:pPr>
              <w:pStyle w:val="Compact"/>
              <w:jc w:val="left"/>
            </w:pPr>
            <w:r>
              <w:rPr>
                <w:rFonts w:ascii="Microsoft YaHei" w:hAnsi="Microsoft YaHei" w:eastAsia="微软雅黑"/>
                <w:b w:val="0"/>
                <w:sz w:val="20"/>
              </w:rPr>
              <w:t xml:space="preserve">IPCS_015</w:t>
            </w:r>
          </w:p>
        </w:tc>
        <w:tc>
          <w:tcPr/>
          <w:p>
            <w:pPr>
              <w:pStyle w:val="Compact"/>
              <w:jc w:val="left"/>
            </w:pPr>
            <w:r>
              <w:rPr>
                <w:rFonts w:ascii="Microsoft YaHei" w:hAnsi="Microsoft YaHei" w:eastAsia="微软雅黑"/>
                <w:b w:val="0"/>
                <w:sz w:val="20"/>
              </w:rPr>
              <w:t xml:space="preserve">Drv_Ipcs_Core_Cmp、Drv_Ipcs_Queue_Cmp</w:t>
            </w:r>
          </w:p>
        </w:tc>
        <w:tc>
          <w:tcPr/>
          <w:p>
            <w:pPr>
              <w:pStyle w:val="Compact"/>
              <w:jc w:val="left"/>
            </w:pPr>
            <w:r>
              <w:rPr>
                <w:rFonts w:ascii="Microsoft YaHei" w:hAnsi="Microsoft YaHei" w:eastAsia="微软雅黑"/>
                <w:b w:val="0"/>
                <w:sz w:val="20"/>
              </w:rPr>
              <w:t xml:space="preserve">SWU_IPCS_CORE_SHM、SWU_IPCS_CORE_QUEUE</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ipc-queue.c</w:t>
            </w:r>
          </w:p>
        </w:tc>
        <w:tc>
          <w:tcPr/>
          <w:p>
            <w:pPr>
              <w:pStyle w:val="Compact"/>
              <w:jc w:val="left"/>
            </w:pPr>
            <w:r>
              <w:rPr>
                <w:rFonts w:hint="eastAsia" w:ascii="Microsoft YaHei" w:hAnsi="Microsoft YaHei" w:eastAsia="微软雅黑"/>
                <w:b w:val="0"/>
                <w:sz w:val="20"/>
              </w:rPr>
              <w:t xml:space="preserve">单通道内消息顺序保持</w:t>
            </w:r>
          </w:p>
        </w:tc>
      </w:tr>
      <w:tr>
        <w:tc>
          <w:tcPr/>
          <w:p>
            <w:pPr>
              <w:pStyle w:val="Compact"/>
              <w:jc w:val="left"/>
            </w:pPr>
            <w:r>
              <w:rPr>
                <w:rFonts w:ascii="Microsoft YaHei" w:hAnsi="Microsoft YaHei" w:eastAsia="微软雅黑"/>
                <w:b w:val="0"/>
                <w:sz w:val="20"/>
              </w:rPr>
              <w:t xml:space="preserve">IPCS_016</w:t>
            </w:r>
          </w:p>
        </w:tc>
        <w:tc>
          <w:tcPr/>
          <w:p>
            <w:pPr>
              <w:pStyle w:val="Compact"/>
              <w:jc w:val="left"/>
            </w:pPr>
            <w:r>
              <w:rPr>
                <w:rFonts w:ascii="Microsoft YaHei" w:hAnsi="Microsoft YaHei" w:eastAsia="微软雅黑"/>
                <w:b w:val="0"/>
                <w:sz w:val="20"/>
              </w:rPr>
              <w:t xml:space="preserve">Drv_Ipcs_Core_Cmp、Drv_Ipcs_Queue_Cmp、Drv_Ipcs_Conf_Cmp</w:t>
            </w:r>
          </w:p>
        </w:tc>
        <w:tc>
          <w:tcPr/>
          <w:p>
            <w:pPr>
              <w:pStyle w:val="Compact"/>
              <w:jc w:val="left"/>
            </w:pPr>
            <w:r>
              <w:rPr>
                <w:rFonts w:ascii="Microsoft YaHei" w:hAnsi="Microsoft YaHei" w:eastAsia="微软雅黑"/>
                <w:b w:val="0"/>
                <w:sz w:val="20"/>
              </w:rPr>
              <w:t xml:space="preserve">SWU_IPCS_CORE_SHM、SWU_IPCS_CORE_QUEUE、SWU_IPCS_CORE_TYPES</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ipc-types.h</w:t>
            </w:r>
          </w:p>
        </w:tc>
        <w:tc>
          <w:tcPr/>
          <w:p>
            <w:pPr>
              <w:pStyle w:val="Compact"/>
              <w:jc w:val="left"/>
            </w:pPr>
            <w:r>
              <w:rPr>
                <w:rFonts w:hint="eastAsia" w:ascii="Microsoft YaHei" w:hAnsi="Microsoft YaHei" w:eastAsia="微软雅黑"/>
                <w:b w:val="0"/>
                <w:sz w:val="20"/>
              </w:rPr>
              <w:t xml:space="preserve">每通道多缓冲池与队列管理</w:t>
            </w:r>
          </w:p>
        </w:tc>
      </w:tr>
      <w:tr>
        <w:tc>
          <w:tcPr/>
          <w:p>
            <w:pPr>
              <w:pStyle w:val="Compact"/>
              <w:jc w:val="left"/>
            </w:pPr>
            <w:r>
              <w:rPr>
                <w:rFonts w:ascii="Microsoft YaHei" w:hAnsi="Microsoft YaHei" w:eastAsia="微软雅黑"/>
                <w:b w:val="0"/>
                <w:sz w:val="20"/>
              </w:rPr>
              <w:t xml:space="preserve">IPCS_017</w:t>
            </w:r>
          </w:p>
        </w:tc>
        <w:tc>
          <w:tcPr/>
          <w:p>
            <w:pPr>
              <w:pStyle w:val="Compact"/>
              <w:jc w:val="left"/>
            </w:pPr>
            <w:r>
              <w:rPr>
                <w:rFonts w:ascii="Microsoft YaHei" w:hAnsi="Microsoft YaHei" w:eastAsia="微软雅黑"/>
                <w:b w:val="0"/>
                <w:sz w:val="20"/>
              </w:rPr>
              <w:t xml:space="preserve">Drv_Ipcs_Core_Cmp、Drv_Ipcs_Osal_Cmp、Drv_Ipcs_Conf_Cmp</w:t>
            </w:r>
          </w:p>
        </w:tc>
        <w:tc>
          <w:tcPr/>
          <w:p>
            <w:pPr>
              <w:pStyle w:val="Compact"/>
              <w:jc w:val="left"/>
            </w:pPr>
            <w:r>
              <w:rPr>
                <w:rFonts w:hint="eastAsia" w:ascii="Microsoft YaHei" w:hAnsi="Microsoft YaHei" w:eastAsia="微软雅黑"/>
                <w:b w:val="0"/>
                <w:sz w:val="20"/>
              </w:rPr>
              <w:t xml:space="preserve">SWU_IPCS_CORE_SHM、SWU_IPCS_CORE_TYPES；§2.1</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单元</w:t>
            </w:r>
          </w:p>
        </w:tc>
        <w:tc>
          <w:tcPr/>
          <w:p>
            <w:pPr>
              <w:pStyle w:val="Compact"/>
              <w:jc w:val="left"/>
            </w:pPr>
            <w:r>
              <w:rPr>
                <w:rStyle w:val="VerbatimChar"/>
                <w:rFonts w:ascii="Microsoft YaHei" w:hAnsi="Microsoft YaHei" w:eastAsia="微软雅黑"/>
                <w:b w:val="0"/>
                <w:sz w:val="20"/>
              </w:rPr>
              <w:t xml:space="preserve">ipcs/ipcs_cores/ipc-shm.c</w:t>
            </w:r>
            <w:r>
              <w:rPr>
                <w:rFonts w:hint="eastAsia" w:ascii="Microsoft YaHei" w:hAnsi="Microsoft YaHei" w:eastAsia="微软雅黑"/>
                <w:b w:val="0"/>
                <w:sz w:val="20"/>
              </w:rPr>
              <w:t xml:space="preserve">；各</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ipc-os-*.c</w:t>
            </w:r>
          </w:p>
        </w:tc>
        <w:tc>
          <w:tcPr/>
          <w:p>
            <w:pPr>
              <w:pStyle w:val="Compact"/>
              <w:jc w:val="left"/>
            </w:pPr>
            <w:r>
              <w:rPr>
                <w:rFonts w:hint="eastAsia" w:ascii="Microsoft YaHei" w:hAnsi="Microsoft YaHei" w:eastAsia="微软雅黑"/>
                <w:b w:val="0"/>
                <w:sz w:val="20"/>
              </w:rPr>
              <w:t xml:space="preserve">多</w:t>
            </w:r>
            <w:r>
              <w:rPr>
                <w:rFonts w:ascii="Microsoft YaHei" w:hAnsi="Microsoft YaHei" w:eastAsia="微软雅黑"/>
                <w:b w:val="0"/>
                <w:sz w:val="20"/>
              </w:rPr>
              <w:t xml:space="preserve"> instance </w:t>
            </w:r>
            <w:r>
              <w:rPr>
                <w:rFonts w:hint="eastAsia" w:ascii="Microsoft YaHei" w:hAnsi="Microsoft YaHei" w:eastAsia="微软雅黑"/>
                <w:b w:val="0"/>
                <w:sz w:val="20"/>
              </w:rPr>
              <w:t xml:space="preserve">与每核</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执行及中断亲和</w:t>
            </w:r>
          </w:p>
        </w:tc>
      </w:tr>
      <w:tr>
        <w:tc>
          <w:tcPr/>
          <w:p>
            <w:pPr>
              <w:pStyle w:val="Compact"/>
              <w:jc w:val="left"/>
            </w:pPr>
            <w:r>
              <w:rPr>
                <w:rFonts w:ascii="Microsoft YaHei" w:hAnsi="Microsoft YaHei" w:eastAsia="微软雅黑"/>
                <w:b w:val="0"/>
                <w:sz w:val="20"/>
              </w:rPr>
              <w:t xml:space="preserve">IPCS_018</w:t>
            </w:r>
          </w:p>
        </w:tc>
        <w:tc>
          <w:tcPr/>
          <w:p>
            <w:pPr>
              <w:pStyle w:val="Compact"/>
              <w:jc w:val="left"/>
            </w:pPr>
            <w:r>
              <w:rPr>
                <w:rFonts w:ascii="Microsoft YaHei" w:hAnsi="Microsoft YaHei" w:eastAsia="微软雅黑"/>
                <w:b w:val="0"/>
                <w:sz w:val="20"/>
              </w:rPr>
              <w:t xml:space="preserve">Drv_Ipcs_Core_Cmp、Drv_Ipcs_Queue_Cmp</w:t>
            </w:r>
          </w:p>
        </w:tc>
        <w:tc>
          <w:tcPr/>
          <w:p>
            <w:pPr>
              <w:pStyle w:val="Compact"/>
              <w:jc w:val="left"/>
            </w:pPr>
            <w:r>
              <w:rPr>
                <w:rFonts w:ascii="Microsoft YaHei" w:hAnsi="Microsoft YaHei" w:eastAsia="微软雅黑"/>
                <w:b w:val="0"/>
                <w:sz w:val="20"/>
              </w:rPr>
              <w:t xml:space="preserve">SWU_IPCS_CORE_SHM、SWU_IPCS_CORE_QUEUE</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ipc-queue.c</w:t>
            </w:r>
          </w:p>
        </w:tc>
        <w:tc>
          <w:tcPr/>
          <w:p>
            <w:pPr>
              <w:pStyle w:val="Compact"/>
              <w:jc w:val="left"/>
            </w:pPr>
            <w:r>
              <w:rPr>
                <w:rFonts w:hint="eastAsia" w:ascii="Microsoft YaHei" w:hAnsi="Microsoft YaHei" w:eastAsia="微软雅黑"/>
                <w:b w:val="0"/>
                <w:sz w:val="20"/>
              </w:rPr>
              <w:t xml:space="preserve">零拷贝：BD/指针传递缓冲区</w:t>
            </w:r>
          </w:p>
        </w:tc>
      </w:tr>
      <w:tr>
        <w:tc>
          <w:tcPr/>
          <w:p>
            <w:pPr>
              <w:pStyle w:val="Compact"/>
              <w:jc w:val="left"/>
            </w:pPr>
            <w:r>
              <w:rPr>
                <w:rFonts w:ascii="Microsoft YaHei" w:hAnsi="Microsoft YaHei" w:eastAsia="微软雅黑"/>
                <w:b w:val="0"/>
                <w:sz w:val="20"/>
              </w:rPr>
              <w:t xml:space="preserve">IPCS_019</w:t>
            </w:r>
          </w:p>
        </w:tc>
        <w:tc>
          <w:tcPr/>
          <w:p>
            <w:pPr>
              <w:pStyle w:val="Compact"/>
              <w:jc w:val="left"/>
            </w:pPr>
            <w:r>
              <w:rPr>
                <w:rFonts w:ascii="Microsoft YaHei" w:hAnsi="Microsoft YaHei" w:eastAsia="微软雅黑"/>
                <w:b w:val="0"/>
                <w:sz w:val="20"/>
              </w:rPr>
              <w:t xml:space="preserve">Drv_Ipcs_Core_Cmp、Drv_Ipcs_Osal_Cmp</w:t>
            </w:r>
          </w:p>
        </w:tc>
        <w:tc>
          <w:tcPr/>
          <w:p>
            <w:pPr>
              <w:pStyle w:val="Compact"/>
              <w:jc w:val="left"/>
            </w:pPr>
            <w:r>
              <w:rPr>
                <w:rFonts w:hint="eastAsia" w:ascii="Microsoft YaHei" w:hAnsi="Microsoft YaHei" w:eastAsia="微软雅黑"/>
                <w:b w:val="0"/>
                <w:sz w:val="20"/>
              </w:rPr>
              <w:t xml:space="preserve">SWU_IPCS_CORE_SHM；§2.1</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单元</w:t>
            </w:r>
          </w:p>
        </w:tc>
        <w:tc>
          <w:tcPr/>
          <w:p>
            <w:pPr>
              <w:pStyle w:val="Compact"/>
              <w:jc w:val="left"/>
            </w:pPr>
            <w:r>
              <w:rPr>
                <w:rStyle w:val="VerbatimChar"/>
                <w:rFonts w:ascii="Microsoft YaHei" w:hAnsi="Microsoft YaHei" w:eastAsia="微软雅黑"/>
                <w:b w:val="0"/>
                <w:sz w:val="20"/>
              </w:rPr>
              <w:t xml:space="preserve">ipcs/ipcs_cores/ipc-shm.c</w:t>
            </w:r>
            <w:r>
              <w:rPr>
                <w:rFonts w:hint="eastAsia" w:ascii="Microsoft YaHei" w:hAnsi="Microsoft YaHei" w:eastAsia="微软雅黑"/>
                <w:b w:val="0"/>
                <w:sz w:val="20"/>
              </w:rPr>
              <w:t xml:space="preserve">；各</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实现文件</w:t>
            </w:r>
          </w:p>
        </w:tc>
        <w:tc>
          <w:tcPr/>
          <w:p>
            <w:pPr>
              <w:pStyle w:val="Compact"/>
              <w:jc w:val="left"/>
            </w:pPr>
            <w:r>
              <w:rPr>
                <w:rFonts w:hint="eastAsia" w:ascii="Microsoft YaHei" w:hAnsi="Microsoft YaHei" w:eastAsia="微软雅黑"/>
                <w:b w:val="0"/>
                <w:sz w:val="20"/>
              </w:rPr>
              <w:t xml:space="preserve">基于通知的异步接收与回调分发</w:t>
            </w:r>
          </w:p>
        </w:tc>
      </w:tr>
      <w:tr>
        <w:tc>
          <w:tcPr/>
          <w:p>
            <w:pPr>
              <w:pStyle w:val="Compact"/>
              <w:jc w:val="left"/>
            </w:pPr>
            <w:r>
              <w:rPr>
                <w:rFonts w:ascii="Microsoft YaHei" w:hAnsi="Microsoft YaHei" w:eastAsia="微软雅黑"/>
                <w:b w:val="0"/>
                <w:sz w:val="20"/>
              </w:rPr>
              <w:t xml:space="preserve">IPCS_020</w:t>
            </w:r>
          </w:p>
        </w:tc>
        <w:tc>
          <w:tcPr/>
          <w:p>
            <w:pPr>
              <w:pStyle w:val="Compact"/>
              <w:jc w:val="left"/>
            </w:pPr>
            <w:r>
              <w:rPr>
                <w:rFonts w:ascii="Microsoft YaHei" w:hAnsi="Microsoft YaHei" w:eastAsia="微软雅黑"/>
                <w:b w:val="0"/>
                <w:sz w:val="20"/>
              </w:rPr>
              <w:t xml:space="preserve">Drv_Ipcs_Core_Cmp、Drv_Ipcs_Conf_Cmp</w:t>
            </w:r>
          </w:p>
        </w:tc>
        <w:tc>
          <w:tcPr/>
          <w:p>
            <w:pPr>
              <w:pStyle w:val="Compact"/>
              <w:jc w:val="left"/>
            </w:pPr>
            <w:r>
              <w:rPr>
                <w:rFonts w:ascii="Microsoft YaHei" w:hAnsi="Microsoft YaHei" w:eastAsia="微软雅黑"/>
                <w:b w:val="0"/>
                <w:sz w:val="20"/>
              </w:rPr>
              <w:t xml:space="preserve">SWU_IPCS_CORE_SHM、SWU_IPCS_CORE_TYPES</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ipc-types.h</w:t>
            </w:r>
            <w:r>
              <w:rPr>
                <w:rFonts w:hint="eastAsia" w:ascii="Microsoft YaHei" w:hAnsi="Microsoft YaHei" w:eastAsia="微软雅黑"/>
                <w:b w:val="0"/>
                <w:sz w:val="20"/>
              </w:rPr>
              <w:t xml:space="preserve">；集成配置</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ipcf_Ip_Cfg*.h</w:t>
            </w:r>
          </w:p>
        </w:tc>
        <w:tc>
          <w:tcPr/>
          <w:p>
            <w:pPr>
              <w:pStyle w:val="Compact"/>
              <w:jc w:val="left"/>
            </w:pPr>
            <w:r>
              <w:rPr>
                <w:rFonts w:hint="eastAsia" w:ascii="Microsoft YaHei" w:hAnsi="Microsoft YaHei" w:eastAsia="微软雅黑"/>
                <w:b w:val="0"/>
                <w:sz w:val="20"/>
              </w:rPr>
              <w:t xml:space="preserve">通信端内存隔离：布局配置与</w:t>
            </w:r>
            <w:r>
              <w:rPr>
                <w:rFonts w:ascii="Microsoft YaHei" w:hAnsi="Microsoft YaHei" w:eastAsia="微软雅黑"/>
                <w:b w:val="0"/>
                <w:sz w:val="20"/>
              </w:rPr>
              <w:t xml:space="preserve"> Core </w:t>
            </w:r>
            <w:r>
              <w:rPr>
                <w:rFonts w:hint="eastAsia" w:ascii="Microsoft YaHei" w:hAnsi="Microsoft YaHei" w:eastAsia="微软雅黑"/>
                <w:b w:val="0"/>
                <w:sz w:val="20"/>
              </w:rPr>
              <w:t xml:space="preserve">边界检查</w:t>
            </w:r>
          </w:p>
        </w:tc>
      </w:tr>
      <w:tr>
        <w:tc>
          <w:tcPr/>
          <w:p>
            <w:pPr>
              <w:pStyle w:val="Compact"/>
              <w:jc w:val="left"/>
            </w:pPr>
            <w:r>
              <w:rPr>
                <w:rFonts w:ascii="Microsoft YaHei" w:hAnsi="Microsoft YaHei" w:eastAsia="微软雅黑"/>
                <w:b w:val="0"/>
                <w:sz w:val="20"/>
              </w:rPr>
              <w:t xml:space="preserve">IPCS_021</w:t>
            </w:r>
          </w:p>
        </w:tc>
        <w:tc>
          <w:tcPr/>
          <w:p>
            <w:pPr>
              <w:pStyle w:val="Compact"/>
              <w:jc w:val="left"/>
            </w:pPr>
            <w:r>
              <w:rPr>
                <w:rFonts w:ascii="Microsoft YaHei" w:hAnsi="Microsoft YaHei" w:eastAsia="微软雅黑"/>
                <w:b w:val="0"/>
                <w:sz w:val="20"/>
              </w:rPr>
              <w:t xml:space="preserve">Drv_Ipcs_Core_Cmp、Drv_Ipcs_Conf_Cmp</w:t>
            </w:r>
          </w:p>
        </w:tc>
        <w:tc>
          <w:tcPr/>
          <w:p>
            <w:pPr>
              <w:pStyle w:val="Compact"/>
              <w:jc w:val="left"/>
            </w:pPr>
            <w:r>
              <w:rPr>
                <w:rFonts w:ascii="Microsoft YaHei" w:hAnsi="Microsoft YaHei" w:eastAsia="微软雅黑"/>
                <w:b w:val="0"/>
                <w:sz w:val="20"/>
              </w:rPr>
              <w:t xml:space="preserve">SWU_IPCS_CORE_SHM、SWU_IPCS_CORE_TYPES</w:t>
            </w:r>
          </w:p>
        </w:tc>
        <w:tc>
          <w:tcPr/>
          <w:p>
            <w:pPr>
              <w:pStyle w:val="Compact"/>
              <w:jc w:val="left"/>
            </w:pPr>
            <w:r>
              <w:rPr>
                <w:rStyle w:val="VerbatimChar"/>
                <w:rFonts w:ascii="Microsoft YaHei" w:hAnsi="Microsoft YaHei" w:eastAsia="微软雅黑"/>
                <w:b w:val="0"/>
                <w:sz w:val="20"/>
              </w:rPr>
              <w:t xml:space="preserve">ipcs/ipcs_cores/ipc-shm.c</w:t>
            </w:r>
          </w:p>
        </w:tc>
        <w:tc>
          <w:tcPr/>
          <w:p>
            <w:pPr>
              <w:pStyle w:val="Compact"/>
              <w:jc w:val="left"/>
            </w:pPr>
            <w:r>
              <w:rPr>
                <w:rFonts w:hint="eastAsia" w:ascii="Microsoft YaHei" w:hAnsi="Microsoft YaHei" w:eastAsia="微软雅黑"/>
                <w:b w:val="0"/>
                <w:sz w:val="20"/>
              </w:rPr>
              <w:t xml:space="preserve">非托管通道：</w:t>
            </w:r>
            <w:r>
              <w:rPr>
                <w:rStyle w:val="VerbatimChar"/>
                <w:rFonts w:ascii="Microsoft YaHei" w:hAnsi="Microsoft YaHei" w:eastAsia="微软雅黑"/>
                <w:b w:val="0"/>
                <w:sz w:val="20"/>
              </w:rPr>
              <w:t xml:space="preserve">ipcsShmUnmanagedAcquire</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ipcsShmUnmanagedTx</w:t>
            </w:r>
          </w:p>
        </w:tc>
      </w:tr>
      <w:tr>
        <w:tc>
          <w:tcPr/>
          <w:p>
            <w:pPr>
              <w:pStyle w:val="Compact"/>
              <w:jc w:val="left"/>
            </w:pPr>
            <w:r>
              <w:rPr>
                <w:rFonts w:ascii="Microsoft YaHei" w:hAnsi="Microsoft YaHei" w:eastAsia="微软雅黑"/>
                <w:b w:val="0"/>
                <w:sz w:val="20"/>
              </w:rPr>
              <w:t xml:space="preserve">IPCS_022</w:t>
            </w:r>
          </w:p>
        </w:tc>
        <w:tc>
          <w:tcPr/>
          <w:p>
            <w:pPr>
              <w:pStyle w:val="Compact"/>
              <w:jc w:val="left"/>
            </w:pPr>
            <w:r>
              <w:rPr>
                <w:rFonts w:ascii="Microsoft YaHei" w:hAnsi="Microsoft YaHei" w:eastAsia="微软雅黑"/>
                <w:b w:val="0"/>
                <w:sz w:val="20"/>
              </w:rPr>
              <w:t xml:space="preserve">Drv_Ipcs_Core_Cmp、Drv_Ipcs_Queue_Cmp、Drv_Ipcs_Osal_Cmp、Drv_Ipcs_Hal_Cmp</w:t>
            </w:r>
          </w:p>
        </w:tc>
        <w:tc>
          <w:tcPr/>
          <w:p>
            <w:pPr>
              <w:pStyle w:val="Compact"/>
              <w:jc w:val="left"/>
            </w:pPr>
            <w:r>
              <w:rPr>
                <w:rFonts w:ascii="Microsoft YaHei" w:hAnsi="Microsoft YaHei" w:eastAsia="微软雅黑"/>
                <w:b w:val="0"/>
                <w:sz w:val="20"/>
              </w:rPr>
              <w:t xml:space="preserve">§2.1 </w:t>
            </w:r>
            <w:r>
              <w:rPr>
                <w:rFonts w:hint="eastAsia" w:ascii="Microsoft YaHei" w:hAnsi="Microsoft YaHei" w:eastAsia="微软雅黑"/>
                <w:b w:val="0"/>
                <w:sz w:val="20"/>
              </w:rPr>
              <w:t xml:space="preserve">所列相关单元</w:t>
            </w:r>
          </w:p>
        </w:tc>
        <w:tc>
          <w:tcPr/>
          <w:p>
            <w:pPr>
              <w:pStyle w:val="Compact"/>
              <w:jc w:val="left"/>
            </w:pPr>
            <w:r>
              <w:rPr>
                <w:rStyle w:val="VerbatimChar"/>
                <w:rFonts w:ascii="Microsoft YaHei" w:hAnsi="Microsoft YaHei" w:eastAsia="微软雅黑"/>
                <w:b w:val="0"/>
                <w:sz w:val="20"/>
              </w:rPr>
              <w:t xml:space="preserve">ipcs/ipcs_cores/</w:t>
            </w:r>
            <w:r>
              <w:rPr>
                <w:rFonts w:hint="eastAsia" w:ascii="Microsoft YaHei" w:hAnsi="Microsoft YaHei" w:eastAsia="微软雅黑"/>
                <w:b w:val="0"/>
                <w:sz w:val="20"/>
              </w:rPr>
              <w:t xml:space="preserve">；OSAL/HAL</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源文件</w:t>
            </w:r>
          </w:p>
        </w:tc>
        <w:tc>
          <w:tcPr/>
          <w:p>
            <w:pPr>
              <w:pStyle w:val="Compact"/>
              <w:jc w:val="left"/>
            </w:pPr>
            <w:r>
              <w:rPr>
                <w:rFonts w:hint="eastAsia" w:ascii="Microsoft YaHei" w:hAnsi="Microsoft YaHei" w:eastAsia="微软雅黑"/>
                <w:b w:val="0"/>
                <w:sz w:val="20"/>
              </w:rPr>
              <w:t xml:space="preserve">虚拟中断与队列状态协调，避免陈旧数据投递</w:t>
            </w:r>
          </w:p>
        </w:tc>
      </w:tr>
      <w:tr>
        <w:tc>
          <w:tcPr/>
          <w:p>
            <w:pPr>
              <w:pStyle w:val="Compact"/>
              <w:jc w:val="left"/>
            </w:pPr>
            <w:r>
              <w:rPr>
                <w:rFonts w:ascii="Microsoft YaHei" w:hAnsi="Microsoft YaHei" w:eastAsia="微软雅黑"/>
                <w:b w:val="0"/>
                <w:sz w:val="20"/>
              </w:rPr>
              <w:t xml:space="preserve">IPCS_023</w:t>
            </w:r>
          </w:p>
        </w:tc>
        <w:tc>
          <w:tcPr/>
          <w:p>
            <w:pPr>
              <w:pStyle w:val="Compact"/>
              <w:jc w:val="left"/>
            </w:pPr>
            <w:r>
              <w:rPr>
                <w:rFonts w:ascii="Microsoft YaHei" w:hAnsi="Microsoft YaHei" w:eastAsia="微软雅黑"/>
                <w:b w:val="0"/>
                <w:sz w:val="20"/>
              </w:rPr>
              <w:t xml:space="preserve">Drv_Ipcs_Core_Cmp、Drv_Ipcs_Queue_Cmp</w:t>
            </w:r>
          </w:p>
        </w:tc>
        <w:tc>
          <w:tcPr/>
          <w:p>
            <w:pPr>
              <w:pStyle w:val="Compact"/>
              <w:jc w:val="left"/>
            </w:pPr>
            <w:r>
              <w:rPr>
                <w:rFonts w:ascii="Microsoft YaHei" w:hAnsi="Microsoft YaHei" w:eastAsia="微软雅黑"/>
                <w:b w:val="0"/>
                <w:sz w:val="20"/>
              </w:rPr>
              <w:t xml:space="preserve">SWU_IPCS_CORE_SHM、SWU_IPCS_CORE_QUEUE</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ipc-queue.c</w:t>
            </w:r>
          </w:p>
        </w:tc>
        <w:tc>
          <w:tcPr/>
          <w:p>
            <w:pPr>
              <w:pStyle w:val="Compact"/>
              <w:jc w:val="left"/>
            </w:pPr>
            <w:r>
              <w:rPr>
                <w:rFonts w:hint="eastAsia" w:ascii="Microsoft YaHei" w:hAnsi="Microsoft YaHei" w:eastAsia="微软雅黑"/>
                <w:b w:val="0"/>
                <w:sz w:val="20"/>
              </w:rPr>
              <w:t xml:space="preserve">共享内存提交顺序保证；可与</w:t>
            </w:r>
            <w:r>
              <w:rPr>
                <w:rFonts w:ascii="Microsoft YaHei" w:hAnsi="Microsoft YaHei" w:eastAsia="微软雅黑"/>
                <w:b w:val="0"/>
                <w:sz w:val="20"/>
              </w:rPr>
              <w:t xml:space="preserve"> IPCS_039 </w:t>
            </w:r>
            <w:r>
              <w:rPr>
                <w:rFonts w:hint="eastAsia" w:ascii="Microsoft YaHei" w:hAnsi="Microsoft YaHei" w:eastAsia="微软雅黑"/>
                <w:b w:val="0"/>
                <w:sz w:val="20"/>
              </w:rPr>
              <w:t xml:space="preserve">轮询协同</w:t>
            </w:r>
          </w:p>
        </w:tc>
      </w:tr>
      <w:tr>
        <w:tc>
          <w:tcPr/>
          <w:p>
            <w:pPr>
              <w:pStyle w:val="Compact"/>
              <w:jc w:val="left"/>
            </w:pPr>
            <w:r>
              <w:rPr>
                <w:rFonts w:ascii="Microsoft YaHei" w:hAnsi="Microsoft YaHei" w:eastAsia="微软雅黑"/>
                <w:b w:val="0"/>
                <w:sz w:val="20"/>
              </w:rPr>
              <w:t xml:space="preserve">IPCS_024</w:t>
            </w:r>
          </w:p>
        </w:tc>
        <w:tc>
          <w:tcPr/>
          <w:p>
            <w:pPr>
              <w:pStyle w:val="Compact"/>
              <w:jc w:val="left"/>
            </w:pPr>
            <w:r>
              <w:rPr>
                <w:rFonts w:ascii="Microsoft YaHei" w:hAnsi="Microsoft YaHei" w:eastAsia="微软雅黑"/>
                <w:b w:val="0"/>
                <w:sz w:val="20"/>
              </w:rPr>
              <w:t xml:space="preserve">Drv_Ipcs_Osal_Cmp、Drv_Ipcs_Conf_Cmp</w:t>
            </w:r>
          </w:p>
        </w:tc>
        <w:tc>
          <w:tcPr/>
          <w:p>
            <w:pPr>
              <w:pStyle w:val="Compact"/>
              <w:jc w:val="left"/>
            </w:pPr>
            <w:r>
              <w:rPr>
                <w:rFonts w:ascii="Microsoft YaHei" w:hAnsi="Microsoft YaHei" w:eastAsia="微软雅黑"/>
                <w:b w:val="0"/>
                <w:sz w:val="20"/>
              </w:rPr>
              <w:t xml:space="preserve">SWU_IPCS_OSAL_AUTOSAR、SWU_IPCS_CORE_TYPES</w:t>
            </w:r>
          </w:p>
        </w:tc>
        <w:tc>
          <w:tcPr/>
          <w:p>
            <w:pPr>
              <w:pStyle w:val="Compact"/>
              <w:jc w:val="left"/>
            </w:pPr>
            <w:r>
              <w:rPr>
                <w:rStyle w:val="VerbatimChar"/>
                <w:rFonts w:ascii="Microsoft YaHei" w:hAnsi="Microsoft YaHei" w:eastAsia="微软雅黑"/>
                <w:b w:val="0"/>
                <w:sz w:val="20"/>
              </w:rPr>
              <w:t xml:space="preserve">ipcs/mcu/os/autosar/ipc-os-autosar.c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ipc-types.h</w:t>
            </w:r>
          </w:p>
        </w:tc>
        <w:tc>
          <w:tcPr/>
          <w:p>
            <w:pPr>
              <w:pStyle w:val="Compact"/>
              <w:jc w:val="left"/>
            </w:pPr>
            <w:r>
              <w:rPr>
                <w:rFonts w:hint="eastAsia" w:ascii="Microsoft YaHei" w:hAnsi="Microsoft YaHei" w:eastAsia="微软雅黑"/>
                <w:b w:val="0"/>
                <w:sz w:val="20"/>
              </w:rPr>
              <w:t xml:space="preserve">与</w:t>
            </w:r>
            <w:r>
              <w:rPr>
                <w:rFonts w:ascii="Microsoft YaHei" w:hAnsi="Microsoft YaHei" w:eastAsia="微软雅黑"/>
                <w:b w:val="0"/>
                <w:sz w:val="20"/>
              </w:rPr>
              <w:t xml:space="preserve"> AUTOSAR R4.4+ </w:t>
            </w:r>
            <w:r>
              <w:rPr>
                <w:rFonts w:hint="eastAsia" w:ascii="Microsoft YaHei" w:hAnsi="Microsoft YaHei" w:eastAsia="微软雅黑"/>
                <w:b w:val="0"/>
                <w:sz w:val="20"/>
              </w:rPr>
              <w:t xml:space="preserve">接口及配置模型对齐</w:t>
            </w:r>
          </w:p>
        </w:tc>
      </w:tr>
      <w:tr>
        <w:tc>
          <w:tcPr/>
          <w:p>
            <w:pPr>
              <w:pStyle w:val="Compact"/>
              <w:jc w:val="left"/>
            </w:pPr>
            <w:r>
              <w:rPr>
                <w:rFonts w:ascii="Microsoft YaHei" w:hAnsi="Microsoft YaHei" w:eastAsia="微软雅黑"/>
                <w:b w:val="0"/>
                <w:sz w:val="20"/>
              </w:rPr>
              <w:t xml:space="preserve">IPCS_025</w:t>
            </w:r>
          </w:p>
        </w:tc>
        <w:tc>
          <w:tcPr/>
          <w:p>
            <w:pPr>
              <w:pStyle w:val="Compact"/>
              <w:jc w:val="left"/>
            </w:pPr>
            <w:r>
              <w:rPr>
                <w:rFonts w:ascii="Microsoft YaHei" w:hAnsi="Microsoft YaHei" w:eastAsia="微软雅黑"/>
                <w:b w:val="0"/>
                <w:sz w:val="20"/>
              </w:rPr>
              <w:t xml:space="preserve">Drv_Ipcs_Conf_Cmp</w:t>
            </w:r>
          </w:p>
        </w:tc>
        <w:tc>
          <w:tcPr/>
          <w:p>
            <w:pPr>
              <w:pStyle w:val="Compact"/>
              <w:jc w:val="left"/>
            </w:pPr>
            <w:r>
              <w:rPr>
                <w:rFonts w:ascii="Microsoft YaHei" w:hAnsi="Microsoft YaHei" w:eastAsia="微软雅黑"/>
                <w:b w:val="0"/>
                <w:sz w:val="20"/>
              </w:rPr>
              <w:t xml:space="preserve">SWU_IPCS_CORE_TYPES</w:t>
            </w:r>
          </w:p>
        </w:tc>
        <w:tc>
          <w:tcPr/>
          <w:p>
            <w:pPr>
              <w:pStyle w:val="Compact"/>
              <w:jc w:val="left"/>
            </w:pPr>
            <w:r>
              <w:rPr>
                <w:rStyle w:val="VerbatimChar"/>
                <w:rFonts w:ascii="Microsoft YaHei" w:hAnsi="Microsoft YaHei" w:eastAsia="微软雅黑"/>
                <w:b w:val="0"/>
                <w:sz w:val="20"/>
              </w:rPr>
              <w:t xml:space="preserve">ipcs/ipcs_cores/ipc-types.h</w:t>
            </w:r>
            <w:r>
              <w:rPr>
                <w:rFonts w:hint="eastAsia" w:ascii="Microsoft YaHei" w:hAnsi="Microsoft YaHei" w:eastAsia="微软雅黑"/>
                <w:b w:val="0"/>
                <w:sz w:val="20"/>
              </w:rPr>
              <w:t xml:space="preserve">；</w:t>
            </w:r>
            <w:r>
              <w:rPr>
                <w:rStyle w:val="VerbatimChar"/>
                <w:rFonts w:ascii="Microsoft YaHei" w:hAnsi="Microsoft YaHei" w:eastAsia="微软雅黑"/>
                <w:b w:val="0"/>
                <w:sz w:val="20"/>
              </w:rPr>
              <w:t xml:space="preserve">ipcf_Ip_Cfg*.h</w:t>
            </w:r>
          </w:p>
        </w:tc>
        <w:tc>
          <w:tcPr/>
          <w:p>
            <w:pPr>
              <w:pStyle w:val="Compact"/>
              <w:jc w:val="left"/>
            </w:pPr>
            <w:r>
              <w:rPr>
                <w:rFonts w:hint="eastAsia" w:ascii="Microsoft YaHei" w:hAnsi="Microsoft YaHei" w:eastAsia="微软雅黑"/>
                <w:b w:val="0"/>
                <w:sz w:val="20"/>
              </w:rPr>
              <w:t xml:space="preserve">缓冲池数量与大小由集成配置提供</w:t>
            </w:r>
          </w:p>
        </w:tc>
      </w:tr>
      <w:tr>
        <w:tc>
          <w:tcPr/>
          <w:p>
            <w:pPr>
              <w:pStyle w:val="Compact"/>
              <w:jc w:val="left"/>
            </w:pPr>
            <w:r>
              <w:rPr>
                <w:rFonts w:ascii="Microsoft YaHei" w:hAnsi="Microsoft YaHei" w:eastAsia="微软雅黑"/>
                <w:b w:val="0"/>
                <w:sz w:val="20"/>
              </w:rPr>
              <w:t xml:space="preserve">IPCS_028</w:t>
            </w:r>
          </w:p>
        </w:tc>
        <w:tc>
          <w:tcPr/>
          <w:p>
            <w:pPr>
              <w:pStyle w:val="Compact"/>
              <w:jc w:val="left"/>
            </w:pPr>
            <w:r>
              <w:rPr>
                <w:rFonts w:ascii="Microsoft YaHei" w:hAnsi="Microsoft YaHei" w:eastAsia="微软雅黑"/>
                <w:b w:val="0"/>
                <w:sz w:val="20"/>
              </w:rPr>
              <w:t xml:space="preserve">Drv_Ipcs_Hal_Cmp、Drv_Ipcs_Osal_Cmp</w:t>
            </w:r>
          </w:p>
        </w:tc>
        <w:tc>
          <w:tcPr/>
          <w:p>
            <w:pPr>
              <w:pStyle w:val="Compact"/>
              <w:jc w:val="left"/>
            </w:pPr>
            <w:r>
              <w:rPr>
                <w:rFonts w:hint="eastAsia" w:ascii="Microsoft YaHei" w:hAnsi="Microsoft YaHei" w:eastAsia="微软雅黑"/>
                <w:b w:val="0"/>
                <w:sz w:val="20"/>
              </w:rPr>
              <w:t xml:space="preserve">SWU_IPCS_HAL_MCU、SWU_IPCS_HAL_LINUX；§2.1</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单元</w:t>
            </w:r>
          </w:p>
        </w:tc>
        <w:tc>
          <w:tcPr/>
          <w:p>
            <w:pPr>
              <w:pStyle w:val="Compact"/>
              <w:jc w:val="left"/>
            </w:pPr>
            <w:r>
              <w:rPr>
                <w:rStyle w:val="VerbatimChar"/>
                <w:rFonts w:ascii="Microsoft YaHei" w:hAnsi="Microsoft YaHei" w:eastAsia="微软雅黑"/>
                <w:b w:val="0"/>
                <w:sz w:val="20"/>
              </w:rPr>
              <w:t xml:space="preserve">ipcs/mcu/hw/ipc-hw.c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ipcs/mpu/hw/c1/ipc-hw.c</w:t>
            </w:r>
            <w:r>
              <w:rPr>
                <w:rFonts w:hint="eastAsia" w:ascii="Microsoft YaHei" w:hAnsi="Microsoft YaHei" w:eastAsia="微软雅黑"/>
                <w:b w:val="0"/>
                <w:sz w:val="20"/>
              </w:rPr>
              <w:t xml:space="preserve">；各</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文件</w:t>
            </w:r>
          </w:p>
        </w:tc>
        <w:tc>
          <w:tcPr/>
          <w:p>
            <w:pPr>
              <w:pStyle w:val="Compact"/>
              <w:jc w:val="left"/>
            </w:pPr>
            <w:r>
              <w:rPr>
                <w:rFonts w:hint="eastAsia" w:ascii="Microsoft YaHei" w:hAnsi="Microsoft YaHei" w:eastAsia="微软雅黑"/>
                <w:b w:val="0"/>
                <w:sz w:val="20"/>
              </w:rPr>
              <w:t xml:space="preserve">核间中断作为收发通知</w:t>
            </w:r>
          </w:p>
        </w:tc>
      </w:tr>
      <w:tr>
        <w:tc>
          <w:tcPr/>
          <w:p>
            <w:pPr>
              <w:pStyle w:val="Compact"/>
              <w:jc w:val="left"/>
            </w:pPr>
            <w:r>
              <w:rPr>
                <w:rFonts w:ascii="Microsoft YaHei" w:hAnsi="Microsoft YaHei" w:eastAsia="微软雅黑"/>
                <w:b w:val="0"/>
                <w:sz w:val="20"/>
              </w:rPr>
              <w:t xml:space="preserve">IPCS_029</w:t>
            </w:r>
          </w:p>
        </w:tc>
        <w:tc>
          <w:tcPr/>
          <w:p>
            <w:pPr>
              <w:pStyle w:val="Compact"/>
              <w:jc w:val="left"/>
            </w:pPr>
            <w:r>
              <w:rPr>
                <w:rFonts w:ascii="Microsoft YaHei" w:hAnsi="Microsoft YaHei" w:eastAsia="微软雅黑"/>
                <w:b w:val="0"/>
                <w:sz w:val="20"/>
              </w:rPr>
              <w:t xml:space="preserve">Drv_Ipcs_Core_Cmp、Drv_Ipcs_Queue_Cmp、Drv_Ipcs_Osal_Cmp</w:t>
            </w:r>
          </w:p>
        </w:tc>
        <w:tc>
          <w:tcPr/>
          <w:p>
            <w:pPr>
              <w:pStyle w:val="Compact"/>
              <w:jc w:val="left"/>
            </w:pPr>
            <w:r>
              <w:rPr>
                <w:rFonts w:hint="eastAsia" w:ascii="Microsoft YaHei" w:hAnsi="Microsoft YaHei" w:eastAsia="微软雅黑"/>
                <w:b w:val="0"/>
                <w:sz w:val="20"/>
              </w:rPr>
              <w:t xml:space="preserve">SWU_IPCS_CORE_SHM、SWU_IPCS_CORE_QUEUE、SWU_IPCS_CORE_UTIL；OSAL</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单元</w:t>
            </w:r>
          </w:p>
        </w:tc>
        <w:tc>
          <w:tcPr/>
          <w:p>
            <w:pPr>
              <w:pStyle w:val="Compact"/>
              <w:jc w:val="left"/>
            </w:pPr>
            <w:r>
              <w:rPr>
                <w:rStyle w:val="VerbatimChar"/>
                <w:rFonts w:ascii="Microsoft YaHei" w:hAnsi="Microsoft YaHei" w:eastAsia="微软雅黑"/>
                <w:b w:val="0"/>
                <w:sz w:val="20"/>
              </w:rPr>
              <w:t xml:space="preserve">ipcs/ipcs_cores/</w:t>
            </w:r>
            <w:r>
              <w:rPr>
                <w:rFonts w:hint="eastAsia" w:ascii="Microsoft YaHei" w:hAnsi="Microsoft YaHei" w:eastAsia="微软雅黑"/>
                <w:b w:val="0"/>
                <w:sz w:val="20"/>
              </w:rPr>
              <w:t xml:space="preserve">；</w:t>
            </w:r>
            <w:r>
              <w:rPr>
                <w:rStyle w:val="VerbatimChar"/>
                <w:rFonts w:ascii="Microsoft YaHei" w:hAnsi="Microsoft YaHei" w:eastAsia="微软雅黑"/>
                <w:b w:val="0"/>
                <w:sz w:val="20"/>
              </w:rPr>
              <w:t xml:space="preserve">ipcs/mcu/os/</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ipcs/mpu/os_kernel/</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ipcs/mpu/os_uio/</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ipcs/mpu/os_cdev/</w:t>
            </w:r>
          </w:p>
        </w:tc>
        <w:tc>
          <w:tcPr/>
          <w:p>
            <w:pPr>
              <w:pStyle w:val="Compact"/>
              <w:jc w:val="left"/>
            </w:pPr>
            <w:r>
              <w:rPr>
                <w:rFonts w:hint="eastAsia" w:ascii="Microsoft YaHei" w:hAnsi="Microsoft YaHei" w:eastAsia="微软雅黑"/>
                <w:b w:val="0"/>
                <w:sz w:val="20"/>
              </w:rPr>
              <w:t xml:space="preserve">静态分配池与队列，无动态堆</w:t>
            </w:r>
          </w:p>
        </w:tc>
      </w:tr>
      <w:tr>
        <w:tc>
          <w:tcPr/>
          <w:p>
            <w:pPr>
              <w:pStyle w:val="Compact"/>
              <w:jc w:val="left"/>
            </w:pPr>
            <w:r>
              <w:rPr>
                <w:rFonts w:ascii="Microsoft YaHei" w:hAnsi="Microsoft YaHei" w:eastAsia="微软雅黑"/>
                <w:b w:val="0"/>
                <w:sz w:val="20"/>
              </w:rPr>
              <w:t xml:space="preserve">IPCS_031</w:t>
            </w:r>
          </w:p>
        </w:tc>
        <w:tc>
          <w:tcPr/>
          <w:p>
            <w:pPr>
              <w:pStyle w:val="Compact"/>
              <w:jc w:val="left"/>
            </w:pPr>
            <w:r>
              <w:rPr>
                <w:rFonts w:ascii="Microsoft YaHei" w:hAnsi="Microsoft YaHei" w:eastAsia="微软雅黑"/>
                <w:b w:val="0"/>
                <w:sz w:val="20"/>
              </w:rPr>
              <w:t xml:space="preserve">Drv_Ipcs_Core_Cmp、Drv_Ipcs_Conf_Cmp</w:t>
            </w:r>
          </w:p>
        </w:tc>
        <w:tc>
          <w:tcPr/>
          <w:p>
            <w:pPr>
              <w:pStyle w:val="Compact"/>
              <w:jc w:val="left"/>
            </w:pPr>
            <w:r>
              <w:rPr>
                <w:rFonts w:ascii="Microsoft YaHei" w:hAnsi="Microsoft YaHei" w:eastAsia="微软雅黑"/>
                <w:b w:val="0"/>
                <w:sz w:val="20"/>
              </w:rPr>
              <w:t xml:space="preserve">SWU_IPCS_CORE_SHM、SWU_IPCS_CORE_TYPES</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ipc-types.h</w:t>
            </w:r>
          </w:p>
        </w:tc>
        <w:tc>
          <w:tcPr/>
          <w:p>
            <w:pPr>
              <w:pStyle w:val="Compact"/>
              <w:jc w:val="left"/>
            </w:pPr>
            <w:r>
              <w:rPr>
                <w:rFonts w:hint="eastAsia" w:ascii="Microsoft YaHei" w:hAnsi="Microsoft YaHei" w:eastAsia="微软雅黑"/>
                <w:b w:val="0"/>
                <w:sz w:val="20"/>
              </w:rPr>
              <w:t xml:space="preserve">多核多</w:t>
            </w:r>
            <w:r>
              <w:rPr>
                <w:rFonts w:ascii="Microsoft YaHei" w:hAnsi="Microsoft YaHei" w:eastAsia="微软雅黑"/>
                <w:b w:val="0"/>
                <w:sz w:val="20"/>
              </w:rPr>
              <w:t xml:space="preserve"> instance </w:t>
            </w:r>
            <w:r>
              <w:rPr>
                <w:rFonts w:hint="eastAsia" w:ascii="Microsoft YaHei" w:hAnsi="Microsoft YaHei" w:eastAsia="微软雅黑"/>
                <w:b w:val="0"/>
                <w:sz w:val="20"/>
              </w:rPr>
              <w:t xml:space="preserve">独立</w:t>
            </w:r>
            <w:r>
              <w:rPr>
                <w:rFonts w:ascii="Microsoft YaHei" w:hAnsi="Microsoft YaHei" w:eastAsia="微软雅黑"/>
                <w:b w:val="0"/>
                <w:sz w:val="20"/>
              </w:rPr>
              <w:t xml:space="preserve"> SHM/IRQ </w:t>
            </w:r>
            <w:r>
              <w:rPr>
                <w:rFonts w:hint="eastAsia" w:ascii="Microsoft YaHei" w:hAnsi="Microsoft YaHei" w:eastAsia="微软雅黑"/>
                <w:b w:val="0"/>
                <w:sz w:val="20"/>
              </w:rPr>
              <w:t xml:space="preserve">配置</w:t>
            </w:r>
          </w:p>
        </w:tc>
      </w:tr>
      <w:tr>
        <w:tc>
          <w:tcPr/>
          <w:p>
            <w:pPr>
              <w:pStyle w:val="Compact"/>
              <w:jc w:val="left"/>
            </w:pPr>
            <w:r>
              <w:rPr>
                <w:rFonts w:ascii="Microsoft YaHei" w:hAnsi="Microsoft YaHei" w:eastAsia="微软雅黑"/>
                <w:b w:val="0"/>
                <w:sz w:val="20"/>
              </w:rPr>
              <w:t xml:space="preserve">IPCS_034</w:t>
            </w:r>
          </w:p>
        </w:tc>
        <w:tc>
          <w:tcPr/>
          <w:p>
            <w:pPr>
              <w:pStyle w:val="Compact"/>
              <w:jc w:val="left"/>
            </w:pPr>
            <w:r>
              <w:rPr>
                <w:rFonts w:ascii="Microsoft YaHei" w:hAnsi="Microsoft YaHei" w:eastAsia="微软雅黑"/>
                <w:b w:val="0"/>
                <w:sz w:val="20"/>
              </w:rPr>
              <w:t xml:space="preserve">Drv_Ipcs_Core_Cmp</w:t>
            </w:r>
          </w:p>
        </w:tc>
        <w:tc>
          <w:tcPr/>
          <w:p>
            <w:pPr>
              <w:pStyle w:val="Compact"/>
              <w:jc w:val="left"/>
            </w:pPr>
            <w:r>
              <w:rPr>
                <w:rFonts w:ascii="Microsoft YaHei" w:hAnsi="Microsoft YaHei" w:eastAsia="微软雅黑"/>
                <w:b w:val="0"/>
                <w:sz w:val="20"/>
              </w:rPr>
              <w:t xml:space="preserve">SWU_IPCS_CORE_SHM</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ipc-shm.h</w:t>
            </w:r>
          </w:p>
        </w:tc>
        <w:tc>
          <w:tcPr/>
          <w:p>
            <w:pPr>
              <w:pStyle w:val="Compact"/>
              <w:jc w:val="left"/>
            </w:pPr>
            <w:r>
              <w:rPr>
                <w:rFonts w:hint="eastAsia" w:ascii="Microsoft YaHei" w:hAnsi="Microsoft YaHei" w:eastAsia="微软雅黑"/>
                <w:b w:val="0"/>
                <w:sz w:val="20"/>
              </w:rPr>
              <w:t xml:space="preserve">公共</w:t>
            </w:r>
            <w:r>
              <w:rPr>
                <w:rFonts w:ascii="Microsoft YaHei" w:hAnsi="Microsoft YaHei" w:eastAsia="微软雅黑"/>
                <w:b w:val="0"/>
                <w:sz w:val="20"/>
              </w:rPr>
              <w:t xml:space="preserve"> API </w:t>
            </w:r>
            <w:r>
              <w:rPr>
                <w:rFonts w:hint="eastAsia" w:ascii="Microsoft YaHei" w:hAnsi="Microsoft YaHei" w:eastAsia="微软雅黑"/>
                <w:b w:val="0"/>
                <w:sz w:val="20"/>
              </w:rPr>
              <w:t xml:space="preserve">参数校验</w:t>
            </w:r>
          </w:p>
        </w:tc>
      </w:tr>
      <w:tr>
        <w:tc>
          <w:tcPr/>
          <w:p>
            <w:pPr>
              <w:pStyle w:val="Compact"/>
              <w:jc w:val="left"/>
            </w:pPr>
            <w:r>
              <w:rPr>
                <w:rFonts w:ascii="Microsoft YaHei" w:hAnsi="Microsoft YaHei" w:eastAsia="微软雅黑"/>
                <w:b w:val="0"/>
                <w:sz w:val="20"/>
              </w:rPr>
              <w:t xml:space="preserve">IPCS_035</w:t>
            </w:r>
          </w:p>
        </w:tc>
        <w:tc>
          <w:tcPr/>
          <w:p>
            <w:pPr>
              <w:pStyle w:val="Compact"/>
              <w:jc w:val="left"/>
            </w:pPr>
            <w:r>
              <w:rPr>
                <w:rFonts w:ascii="Microsoft YaHei" w:hAnsi="Microsoft YaHei" w:eastAsia="微软雅黑"/>
                <w:b w:val="0"/>
                <w:sz w:val="20"/>
              </w:rPr>
              <w:t xml:space="preserve">Drv_Ipcs_Core_Cmp</w:t>
            </w:r>
          </w:p>
        </w:tc>
        <w:tc>
          <w:tcPr/>
          <w:p>
            <w:pPr>
              <w:pStyle w:val="Compact"/>
              <w:jc w:val="left"/>
            </w:pPr>
            <w:r>
              <w:rPr>
                <w:rFonts w:ascii="Microsoft YaHei" w:hAnsi="Microsoft YaHei" w:eastAsia="微软雅黑"/>
                <w:b w:val="0"/>
                <w:sz w:val="20"/>
              </w:rPr>
              <w:t xml:space="preserve">SWU_IPCS_CORE_SHM</w:t>
            </w:r>
          </w:p>
        </w:tc>
        <w:tc>
          <w:tcPr/>
          <w:p>
            <w:pPr>
              <w:pStyle w:val="Compact"/>
              <w:jc w:val="left"/>
            </w:pPr>
            <w:r>
              <w:rPr>
                <w:rStyle w:val="VerbatimChar"/>
                <w:rFonts w:ascii="Microsoft YaHei" w:hAnsi="Microsoft YaHei" w:eastAsia="微软雅黑"/>
                <w:b w:val="0"/>
                <w:sz w:val="20"/>
              </w:rPr>
              <w:t xml:space="preserve">ipcs/ipcs_cores/ipc-shm.c</w:t>
            </w:r>
          </w:p>
        </w:tc>
        <w:tc>
          <w:tcPr/>
          <w:p>
            <w:pPr>
              <w:pStyle w:val="Compact"/>
              <w:jc w:val="left"/>
            </w:pPr>
            <w:r>
              <w:rPr>
                <w:rFonts w:ascii="Microsoft YaHei" w:hAnsi="Microsoft YaHei" w:eastAsia="微软雅黑"/>
                <w:b w:val="0"/>
                <w:sz w:val="20"/>
              </w:rPr>
              <w:t xml:space="preserve">managed/unmanaged </w:t>
            </w:r>
            <w:r>
              <w:rPr>
                <w:rFonts w:hint="eastAsia" w:ascii="Microsoft YaHei" w:hAnsi="Microsoft YaHei" w:eastAsia="微软雅黑"/>
                <w:b w:val="0"/>
                <w:sz w:val="20"/>
              </w:rPr>
              <w:t xml:space="preserve">与</w:t>
            </w:r>
            <w:r>
              <w:rPr>
                <w:rFonts w:ascii="Microsoft YaHei" w:hAnsi="Microsoft YaHei" w:eastAsia="微软雅黑"/>
                <w:b w:val="0"/>
                <w:sz w:val="20"/>
              </w:rPr>
              <w:t xml:space="preserve"> channel </w:t>
            </w:r>
            <w:r>
              <w:rPr>
                <w:rFonts w:hint="eastAsia" w:ascii="Microsoft YaHei" w:hAnsi="Microsoft YaHei" w:eastAsia="微软雅黑"/>
                <w:b w:val="0"/>
                <w:sz w:val="20"/>
              </w:rPr>
              <w:t xml:space="preserve">类型及操作一致性</w:t>
            </w:r>
          </w:p>
        </w:tc>
      </w:tr>
      <w:tr>
        <w:tc>
          <w:tcPr/>
          <w:p>
            <w:pPr>
              <w:pStyle w:val="Compact"/>
              <w:jc w:val="left"/>
            </w:pPr>
            <w:r>
              <w:rPr>
                <w:rFonts w:ascii="Microsoft YaHei" w:hAnsi="Microsoft YaHei" w:eastAsia="微软雅黑"/>
                <w:b w:val="0"/>
                <w:sz w:val="20"/>
              </w:rPr>
              <w:t xml:space="preserve">IPCS_036</w:t>
            </w:r>
          </w:p>
        </w:tc>
        <w:tc>
          <w:tcPr/>
          <w:p>
            <w:pPr>
              <w:pStyle w:val="Compact"/>
              <w:jc w:val="left"/>
            </w:pPr>
            <w:r>
              <w:rPr>
                <w:rFonts w:ascii="Microsoft YaHei" w:hAnsi="Microsoft YaHei" w:eastAsia="微软雅黑"/>
                <w:b w:val="0"/>
                <w:sz w:val="20"/>
              </w:rPr>
              <w:t xml:space="preserve">Drv_Ipcs_Core_Cmp、Drv_Ipcs_Queue_Cmp、Drv_Ipcs_Osal_Cmp、Drv_Ipcs_Hal_Cmp、Drv_Ipcs_Linux_Adapt_Cmp、Drv_Ipcs_Conf_Cmp</w:t>
            </w:r>
          </w:p>
        </w:tc>
        <w:tc>
          <w:tcPr/>
          <w:p>
            <w:pPr>
              <w:pStyle w:val="Compact"/>
              <w:jc w:val="left"/>
            </w:pPr>
            <w:r>
              <w:rPr>
                <w:rFonts w:ascii="Microsoft YaHei" w:hAnsi="Microsoft YaHei" w:eastAsia="微软雅黑"/>
                <w:b w:val="0"/>
                <w:sz w:val="20"/>
              </w:rPr>
              <w:t xml:space="preserve">§2.1 </w:t>
            </w:r>
            <w:r>
              <w:rPr>
                <w:rFonts w:hint="eastAsia" w:ascii="Microsoft YaHei" w:hAnsi="Microsoft YaHei" w:eastAsia="微软雅黑"/>
                <w:b w:val="0"/>
                <w:sz w:val="20"/>
              </w:rPr>
              <w:t xml:space="preserve">全部软件单元</w:t>
            </w:r>
          </w:p>
        </w:tc>
        <w:tc>
          <w:tcPr/>
          <w:p>
            <w:pPr>
              <w:pStyle w:val="Compact"/>
              <w:jc w:val="left"/>
            </w:pPr>
            <w:r>
              <w:rPr>
                <w:rStyle w:val="VerbatimChar"/>
                <w:rFonts w:ascii="Microsoft YaHei" w:hAnsi="Microsoft YaHei" w:eastAsia="微软雅黑"/>
                <w:b w:val="0"/>
                <w:sz w:val="20"/>
              </w:rPr>
              <w:t xml:space="preserve">ipcs/</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源码树</w:t>
            </w:r>
          </w:p>
        </w:tc>
        <w:tc>
          <w:tcPr/>
          <w:p>
            <w:pPr>
              <w:pStyle w:val="Compact"/>
              <w:jc w:val="left"/>
            </w:pPr>
            <w:r>
              <w:rPr>
                <w:rFonts w:hint="eastAsia" w:ascii="Microsoft YaHei" w:hAnsi="Microsoft YaHei" w:eastAsia="微软雅黑"/>
                <w:b w:val="0"/>
                <w:sz w:val="20"/>
              </w:rPr>
              <w:t xml:space="preserve">按部署变体与编译选项裁剪</w:t>
            </w:r>
            <w:r>
              <w:rPr>
                <w:rFonts w:ascii="Microsoft YaHei" w:hAnsi="Microsoft YaHei" w:eastAsia="微软雅黑"/>
                <w:b w:val="0"/>
                <w:sz w:val="20"/>
              </w:rPr>
              <w:t xml:space="preserve"> </w:t>
            </w:r>
            <w:r>
              <w:rPr>
                <w:rFonts w:hint="eastAsia" w:ascii="Microsoft YaHei" w:hAnsi="Microsoft YaHei" w:eastAsia="微软雅黑"/>
                <w:b w:val="0"/>
                <w:sz w:val="20"/>
              </w:rPr>
              <w:t xml:space="preserve">HW/OS/传输实现</w:t>
            </w:r>
          </w:p>
        </w:tc>
      </w:tr>
      <w:tr>
        <w:tc>
          <w:tcPr/>
          <w:p>
            <w:pPr>
              <w:pStyle w:val="Compact"/>
              <w:jc w:val="left"/>
            </w:pPr>
            <w:r>
              <w:rPr>
                <w:rFonts w:ascii="Microsoft YaHei" w:hAnsi="Microsoft YaHei" w:eastAsia="微软雅黑"/>
                <w:b w:val="0"/>
                <w:sz w:val="20"/>
              </w:rPr>
              <w:t xml:space="preserve">IPCS_039</w:t>
            </w:r>
          </w:p>
        </w:tc>
        <w:tc>
          <w:tcPr/>
          <w:p>
            <w:pPr>
              <w:pStyle w:val="Compact"/>
              <w:jc w:val="left"/>
            </w:pPr>
            <w:r>
              <w:rPr>
                <w:rFonts w:ascii="Microsoft YaHei" w:hAnsi="Microsoft YaHei" w:eastAsia="微软雅黑"/>
                <w:b w:val="0"/>
                <w:sz w:val="20"/>
              </w:rPr>
              <w:t xml:space="preserve">Drv_Ipcs_Osal_Cmp、Drv_Ipcs_Hal_Cmp</w:t>
            </w:r>
          </w:p>
        </w:tc>
        <w:tc>
          <w:tcPr/>
          <w:p>
            <w:pPr>
              <w:pStyle w:val="Compact"/>
              <w:jc w:val="left"/>
            </w:pPr>
            <w:r>
              <w:rPr>
                <w:rFonts w:ascii="Microsoft YaHei" w:hAnsi="Microsoft YaHei" w:eastAsia="微软雅黑"/>
                <w:b w:val="0"/>
                <w:sz w:val="20"/>
              </w:rPr>
              <w:t xml:space="preserve">§2.1 OSAL/HAL </w:t>
            </w:r>
            <w:r>
              <w:rPr>
                <w:rFonts w:hint="eastAsia" w:ascii="Microsoft YaHei" w:hAnsi="Microsoft YaHei" w:eastAsia="微软雅黑"/>
                <w:b w:val="0"/>
                <w:sz w:val="20"/>
              </w:rPr>
              <w:t xml:space="preserve">单元</w:t>
            </w:r>
          </w:p>
        </w:tc>
        <w:tc>
          <w:tcPr/>
          <w:p>
            <w:pPr>
              <w:pStyle w:val="Compact"/>
              <w:jc w:val="left"/>
            </w:pPr>
            <w:r>
              <w:rPr>
                <w:rStyle w:val="VerbatimChar"/>
                <w:rFonts w:ascii="Microsoft YaHei" w:hAnsi="Microsoft YaHei" w:eastAsia="微软雅黑"/>
                <w:b w:val="0"/>
                <w:sz w:val="20"/>
              </w:rPr>
              <w:t xml:space="preserve">ipcsShmPollChannels</w:t>
            </w:r>
            <w:r>
              <w:rPr>
                <w:rFonts w:hint="eastAsia" w:ascii="Microsoft YaHei" w:hAnsi="Microsoft YaHei" w:eastAsia="微软雅黑"/>
                <w:b w:val="0"/>
                <w:sz w:val="20"/>
              </w:rPr>
              <w:t xml:space="preserve">（</w:t>
            </w:r>
            <w:r>
              <w:rPr>
                <w:rStyle w:val="VerbatimChar"/>
                <w:rFonts w:ascii="Microsoft YaHei" w:hAnsi="Microsoft YaHei" w:eastAsia="微软雅黑"/>
                <w:b w:val="0"/>
                <w:sz w:val="20"/>
              </w:rPr>
              <w:t xml:space="preserve">ipc-shm.c</w:t>
            </w:r>
            <w:r>
              <w:rPr>
                <w:rFonts w:hint="eastAsia" w:ascii="Microsoft YaHei" w:hAnsi="Microsoft YaHei" w:eastAsia="微软雅黑"/>
                <w:b w:val="0"/>
                <w:sz w:val="20"/>
              </w:rPr>
              <w:t xml:space="preserve">）；各</w:t>
            </w:r>
            <w:r>
              <w:rPr>
                <w:rFonts w:ascii="Microsoft YaHei" w:hAnsi="Microsoft YaHei" w:eastAsia="微软雅黑"/>
                <w:b w:val="0"/>
                <w:sz w:val="20"/>
              </w:rPr>
              <w:t xml:space="preserve"> OSAL/HAL </w:t>
            </w:r>
            <w:r>
              <w:rPr>
                <w:rFonts w:hint="eastAsia" w:ascii="Microsoft YaHei" w:hAnsi="Microsoft YaHei" w:eastAsia="微软雅黑"/>
                <w:b w:val="0"/>
                <w:sz w:val="20"/>
              </w:rPr>
              <w:t xml:space="preserve">文件</w:t>
            </w:r>
          </w:p>
        </w:tc>
        <w:tc>
          <w:tcPr/>
          <w:p>
            <w:pPr>
              <w:pStyle w:val="Compact"/>
              <w:jc w:val="left"/>
            </w:pPr>
            <w:r>
              <w:rPr>
                <w:rFonts w:ascii="Microsoft YaHei" w:hAnsi="Microsoft YaHei" w:eastAsia="微软雅黑"/>
                <w:b w:val="0"/>
                <w:sz w:val="20"/>
              </w:rPr>
              <w:t xml:space="preserve">IRQ_NONE </w:t>
            </w:r>
            <w:r>
              <w:rPr>
                <w:rFonts w:hint="eastAsia" w:ascii="Microsoft YaHei" w:hAnsi="Microsoft YaHei" w:eastAsia="微软雅黑"/>
                <w:b w:val="0"/>
                <w:sz w:val="20"/>
              </w:rPr>
              <w:t xml:space="preserve">轮询接收路径</w:t>
            </w:r>
          </w:p>
        </w:tc>
      </w:tr>
    </w:tbl>
    <w:bookmarkEnd w:id="267"/>
    <w:bookmarkEnd w:id="268"/>
    <w:sectPr>
      <w:pgSz w:w="11906" w:h="16838"/>
      <w:pgMar w:top="1440" w:right="1440" w:bottom="1440" w:left="144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F9ABBC" w14:textId="77777777" w:rsidR="0029164B" w:rsidRDefault="0029164B">
      <w:pPr>
        <w:rPr>
          <w:rFonts w:hint="eastAsia"/>
        </w:rPr>
      </w:pPr>
      <w:r>
        <w:separator/>
      </w:r>
    </w:p>
  </w:endnote>
  <w:endnote w:type="continuationSeparator" w:id="0">
    <w:p w14:paraId="343D6039" w14:textId="77777777" w:rsidR="0029164B" w:rsidRDefault="0029164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Arial Unicode MS">
    <w:panose1 w:val="020B0604020202020204"/>
    <w:charset w:val="86"/>
    <w:family w:val="swiss"/>
    <w:pitch w:val="variable"/>
    <w:sig w:usb0="F7FFAFFF" w:usb1="E9DFFFFF" w:usb2="0000003F" w:usb3="00000000" w:csb0="003F01FF" w:csb1="00000000"/>
  </w:font>
  <w:font w:name="Comic Sans MS">
    <w:panose1 w:val="030F0702030302020204"/>
    <w:charset w:val="00"/>
    <w:family w:val="script"/>
    <w:pitch w:val="variable"/>
    <w:sig w:usb0="00000287" w:usb1="00000013" w:usb2="00000000" w:usb3="00000000" w:csb0="0000009F" w:csb1="00000000"/>
  </w:font>
  <w:font w:name="Arial Narrow">
    <w:altName w:val="Arial Narrow"/>
    <w:panose1 w:val="020B0606020202030204"/>
    <w:charset w:val="00"/>
    <w:family w:val="swiss"/>
    <w:pitch w:val="variable"/>
    <w:sig w:usb0="00000287" w:usb1="000008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EPSON Sans Serif U">
    <w:altName w:val="Calibri"/>
    <w:charset w:val="00"/>
    <w:family w:val="swiss"/>
    <w:pitch w:val="default"/>
    <w:sig w:usb0="00000000" w:usb1="00000000" w:usb2="00000000" w:usb3="00000000" w:csb0="00000001" w:csb1="00000000"/>
  </w:font>
  <w:font w:name="Univers">
    <w:charset w:val="00"/>
    <w:family w:val="swiss"/>
    <w:pitch w:val="variable"/>
    <w:sig w:usb0="80000287" w:usb1="00000000" w:usb2="00000000" w:usb3="00000000" w:csb0="0000000F" w:csb1="00000000"/>
  </w:font>
  <w:font w:name="Bosch Office Sans">
    <w:altName w:val="Arial"/>
    <w:charset w:val="00"/>
    <w:family w:val="swiss"/>
    <w:pitch w:val="default"/>
    <w:sig w:usb0="00000000" w:usb1="00000000" w:usb2="00000000" w:usb3="00000000" w:csb0="00000093" w:csb1="00000000"/>
  </w:font>
  <w:font w:name="MS Mincho">
    <w:altName w:val="ＭＳ 明朝"/>
    <w:panose1 w:val="02020609040205080304"/>
    <w:charset w:val="80"/>
    <w:family w:val="modern"/>
    <w:pitch w:val="fixed"/>
    <w:sig w:usb0="E00002FF" w:usb1="6AC7FDFB" w:usb2="08000012" w:usb3="00000000" w:csb0="0002009F" w:csb1="00000000"/>
  </w:font>
  <w:font w:name="ArialUnicodeMS">
    <w:altName w:val="Yu Gothic"/>
    <w:charset w:val="80"/>
    <w:family w:val="auto"/>
    <w:pitch w:val="default"/>
    <w:sig w:usb0="00000000" w:usb1="0000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mbria">
    <w:altName w:val="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3699F" w14:textId="77777777" w:rsidR="008B0016" w:rsidRDefault="008B0016">
    <w:pPr>
      <w:pStyle w:val="ae"/>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62C76" w14:textId="77777777" w:rsidR="008B0016" w:rsidRDefault="008B0016">
    <w:pPr>
      <w:pStyle w:val="ae"/>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ABD71" w14:textId="77777777" w:rsidR="008B0016" w:rsidRDefault="008B0016">
    <w:pPr>
      <w:pStyle w:val="ae"/>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93E97C" w14:textId="77777777" w:rsidR="0029164B" w:rsidRDefault="0029164B">
      <w:pPr>
        <w:rPr>
          <w:rFonts w:hint="eastAsia"/>
        </w:rPr>
      </w:pPr>
      <w:r>
        <w:separator/>
      </w:r>
    </w:p>
  </w:footnote>
  <w:footnote w:type="continuationSeparator" w:id="0">
    <w:p w14:paraId="5B1D05BA" w14:textId="77777777" w:rsidR="0029164B" w:rsidRDefault="0029164B">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1A087C" w14:textId="77777777" w:rsidR="008B0016" w:rsidRDefault="008B0016">
    <w:pPr>
      <w:pStyle w:val="af0"/>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AD6DF" w14:textId="77777777" w:rsidR="008B0016" w:rsidRDefault="008B0016">
    <w:pPr>
      <w:pStyle w:val="af0"/>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E0CB63" w14:textId="77777777" w:rsidR="008B0016" w:rsidRDefault="008B0016">
    <w:pPr>
      <w:pStyle w:val="af0"/>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85FDC"/>
    <w:multiLevelType w:val="multilevel"/>
    <w:tmpl w:val="C3620E5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13E28B5"/>
    <w:multiLevelType w:val="multilevel"/>
    <w:tmpl w:val="BC1284C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3381CFF"/>
    <w:multiLevelType w:val="multilevel"/>
    <w:tmpl w:val="B3E4D92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 w15:restartNumberingAfterBreak="0">
    <w:nsid w:val="040A9B8E"/>
    <w:multiLevelType w:val="multilevel"/>
    <w:tmpl w:val="1BD88B3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4" w15:restartNumberingAfterBreak="0">
    <w:nsid w:val="04DD4B9F"/>
    <w:multiLevelType w:val="hybridMultilevel"/>
    <w:tmpl w:val="A1D85F8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15:restartNumberingAfterBreak="0">
    <w:nsid w:val="05210257"/>
    <w:multiLevelType w:val="multilevel"/>
    <w:tmpl w:val="F5E63F5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6" w15:restartNumberingAfterBreak="0">
    <w:nsid w:val="06976DDF"/>
    <w:multiLevelType w:val="singleLevel"/>
    <w:tmpl w:val="06976DDF"/>
    <w:lvl w:ilvl="0">
      <w:start w:val="1"/>
      <w:numFmt w:val="bullet"/>
      <w:pStyle w:val="NotaMM"/>
      <w:lvlText w:val=""/>
      <w:lvlJc w:val="left"/>
      <w:pPr>
        <w:tabs>
          <w:tab w:val="left" w:pos="360"/>
        </w:tabs>
        <w:ind w:left="360" w:hanging="360"/>
      </w:pPr>
      <w:rPr>
        <w:rFonts w:ascii="Symbol" w:hAnsi="Symbol" w:hint="default"/>
      </w:rPr>
    </w:lvl>
  </w:abstractNum>
  <w:abstractNum w:abstractNumId="7" w15:restartNumberingAfterBreak="0">
    <w:nsid w:val="0C1E0BB3"/>
    <w:multiLevelType w:val="multilevel"/>
    <w:tmpl w:val="0C1E0BB3"/>
    <w:lvl w:ilvl="0">
      <w:start w:val="1"/>
      <w:numFmt w:val="decimal"/>
      <w:pStyle w:val="a"/>
      <w:lvlText w:val="%1."/>
      <w:lvlJc w:val="left"/>
      <w:pPr>
        <w:tabs>
          <w:tab w:val="left" w:pos="360"/>
        </w:tabs>
        <w:ind w:left="360" w:hanging="360"/>
      </w:pPr>
      <w:rPr>
        <w:rFonts w:hint="eastAsia"/>
      </w:rPr>
    </w:lvl>
    <w:lvl w:ilvl="1">
      <w:start w:val="1"/>
      <w:numFmt w:val="decimal"/>
      <w:lvlText w:val="%2."/>
      <w:lvlJc w:val="left"/>
      <w:pPr>
        <w:tabs>
          <w:tab w:val="left" w:pos="1080"/>
        </w:tabs>
        <w:ind w:left="1080" w:hanging="360"/>
      </w:pPr>
      <w:rPr>
        <w:rFonts w:hint="eastAsia"/>
      </w:rPr>
    </w:lvl>
    <w:lvl w:ilvl="2">
      <w:start w:val="1"/>
      <w:numFmt w:val="decimal"/>
      <w:lvlText w:val="%3."/>
      <w:lvlJc w:val="left"/>
      <w:pPr>
        <w:tabs>
          <w:tab w:val="left" w:pos="1800"/>
        </w:tabs>
        <w:ind w:left="1800" w:hanging="360"/>
      </w:pPr>
      <w:rPr>
        <w:rFonts w:hint="eastAsia"/>
      </w:rPr>
    </w:lvl>
    <w:lvl w:ilvl="3">
      <w:start w:val="1"/>
      <w:numFmt w:val="decimal"/>
      <w:lvlText w:val="%4."/>
      <w:lvlJc w:val="left"/>
      <w:pPr>
        <w:tabs>
          <w:tab w:val="left" w:pos="2520"/>
        </w:tabs>
        <w:ind w:left="2520" w:hanging="360"/>
      </w:pPr>
      <w:rPr>
        <w:rFonts w:hint="eastAsia"/>
      </w:rPr>
    </w:lvl>
    <w:lvl w:ilvl="4">
      <w:start w:val="1"/>
      <w:numFmt w:val="decimal"/>
      <w:lvlText w:val="%5."/>
      <w:lvlJc w:val="left"/>
      <w:pPr>
        <w:tabs>
          <w:tab w:val="left" w:pos="3240"/>
        </w:tabs>
        <w:ind w:left="3240" w:hanging="360"/>
      </w:pPr>
      <w:rPr>
        <w:rFonts w:hint="eastAsia"/>
      </w:rPr>
    </w:lvl>
    <w:lvl w:ilvl="5">
      <w:start w:val="1"/>
      <w:numFmt w:val="decimal"/>
      <w:lvlText w:val="%6."/>
      <w:lvlJc w:val="left"/>
      <w:pPr>
        <w:tabs>
          <w:tab w:val="left" w:pos="3960"/>
        </w:tabs>
        <w:ind w:left="3960" w:hanging="360"/>
      </w:pPr>
      <w:rPr>
        <w:rFonts w:hint="eastAsia"/>
      </w:rPr>
    </w:lvl>
    <w:lvl w:ilvl="6">
      <w:start w:val="1"/>
      <w:numFmt w:val="decimal"/>
      <w:lvlText w:val="%7."/>
      <w:lvlJc w:val="left"/>
      <w:pPr>
        <w:tabs>
          <w:tab w:val="left" w:pos="4680"/>
        </w:tabs>
        <w:ind w:left="4680" w:hanging="360"/>
      </w:pPr>
      <w:rPr>
        <w:rFonts w:hint="eastAsia"/>
      </w:rPr>
    </w:lvl>
    <w:lvl w:ilvl="7">
      <w:start w:val="1"/>
      <w:numFmt w:val="decimal"/>
      <w:lvlText w:val="%8."/>
      <w:lvlJc w:val="left"/>
      <w:pPr>
        <w:tabs>
          <w:tab w:val="left" w:pos="5400"/>
        </w:tabs>
        <w:ind w:left="5400" w:hanging="360"/>
      </w:pPr>
      <w:rPr>
        <w:rFonts w:hint="eastAsia"/>
      </w:rPr>
    </w:lvl>
    <w:lvl w:ilvl="8">
      <w:start w:val="1"/>
      <w:numFmt w:val="decimal"/>
      <w:lvlText w:val="%9."/>
      <w:lvlJc w:val="left"/>
      <w:pPr>
        <w:tabs>
          <w:tab w:val="left" w:pos="6120"/>
        </w:tabs>
        <w:ind w:left="6120" w:hanging="360"/>
      </w:pPr>
      <w:rPr>
        <w:rFonts w:hint="eastAsia"/>
      </w:rPr>
    </w:lvl>
  </w:abstractNum>
  <w:abstractNum w:abstractNumId="8" w15:restartNumberingAfterBreak="0">
    <w:nsid w:val="0E464F88"/>
    <w:multiLevelType w:val="multilevel"/>
    <w:tmpl w:val="0E464F88"/>
    <w:lvl w:ilvl="0">
      <w:start w:val="1"/>
      <w:numFmt w:val="decimal"/>
      <w:pStyle w:val="STITRE1"/>
      <w:lvlText w:val="%1."/>
      <w:lvlJc w:val="left"/>
      <w:pPr>
        <w:tabs>
          <w:tab w:val="left" w:pos="360"/>
        </w:tabs>
        <w:ind w:left="360" w:hanging="360"/>
      </w:pPr>
    </w:lvl>
    <w:lvl w:ilvl="1">
      <w:start w:val="1"/>
      <w:numFmt w:val="decimal"/>
      <w:lvlText w:val=".%2%1."/>
      <w:lvlJc w:val="left"/>
      <w:pPr>
        <w:tabs>
          <w:tab w:val="left" w:pos="792"/>
        </w:tabs>
        <w:ind w:left="792" w:hanging="432"/>
      </w:pPr>
    </w:lvl>
    <w:lvl w:ilvl="2">
      <w:start w:val="1"/>
      <w:numFmt w:val="decimal"/>
      <w:lvlText w:val="%1.%2.%3."/>
      <w:lvlJc w:val="left"/>
      <w:pPr>
        <w:tabs>
          <w:tab w:val="left" w:pos="1440"/>
        </w:tabs>
        <w:ind w:left="1224" w:hanging="504"/>
      </w:pPr>
    </w:lvl>
    <w:lvl w:ilvl="3">
      <w:start w:val="1"/>
      <w:numFmt w:val="decimal"/>
      <w:lvlText w:val="%1.%2.%3.%4."/>
      <w:lvlJc w:val="left"/>
      <w:pPr>
        <w:tabs>
          <w:tab w:val="left" w:pos="1728"/>
        </w:tabs>
        <w:ind w:left="1728" w:hanging="648"/>
      </w:pPr>
    </w:lvl>
    <w:lvl w:ilvl="4">
      <w:start w:val="1"/>
      <w:numFmt w:val="decimal"/>
      <w:lvlText w:val="%1.%2.%3.%4.%5."/>
      <w:lvlJc w:val="left"/>
      <w:pPr>
        <w:tabs>
          <w:tab w:val="left" w:pos="2232"/>
        </w:tabs>
        <w:ind w:left="2232" w:hanging="792"/>
      </w:pPr>
    </w:lvl>
    <w:lvl w:ilvl="5">
      <w:start w:val="1"/>
      <w:numFmt w:val="decimal"/>
      <w:lvlText w:val="%1.%2.%3.%4.%5.%6."/>
      <w:lvlJc w:val="left"/>
      <w:pPr>
        <w:tabs>
          <w:tab w:val="left" w:pos="2736"/>
        </w:tabs>
        <w:ind w:left="2736" w:hanging="936"/>
      </w:pPr>
    </w:lvl>
    <w:lvl w:ilvl="6">
      <w:start w:val="1"/>
      <w:numFmt w:val="decimal"/>
      <w:lvlText w:val="%1.%2.%3.%4.%5.%6.%7."/>
      <w:lvlJc w:val="left"/>
      <w:pPr>
        <w:tabs>
          <w:tab w:val="left" w:pos="3600"/>
        </w:tabs>
        <w:ind w:left="3240" w:hanging="1080"/>
      </w:pPr>
    </w:lvl>
    <w:lvl w:ilvl="7">
      <w:start w:val="1"/>
      <w:numFmt w:val="decimal"/>
      <w:lvlText w:val="%1.%2.%3.%4.%5.%6.%7.%8."/>
      <w:lvlJc w:val="left"/>
      <w:pPr>
        <w:tabs>
          <w:tab w:val="left" w:pos="3960"/>
        </w:tabs>
        <w:ind w:left="3744" w:hanging="1224"/>
      </w:pPr>
    </w:lvl>
    <w:lvl w:ilvl="8">
      <w:start w:val="1"/>
      <w:numFmt w:val="decimal"/>
      <w:lvlText w:val="%1.%2.%3.%4.%5.%6.%7.%8.%9."/>
      <w:lvlJc w:val="left"/>
      <w:pPr>
        <w:tabs>
          <w:tab w:val="left" w:pos="4320"/>
        </w:tabs>
        <w:ind w:left="4320" w:hanging="1440"/>
      </w:pPr>
    </w:lvl>
  </w:abstractNum>
  <w:abstractNum w:abstractNumId="9" w15:restartNumberingAfterBreak="0">
    <w:nsid w:val="106F303D"/>
    <w:multiLevelType w:val="hybridMultilevel"/>
    <w:tmpl w:val="84005AC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0" w15:restartNumberingAfterBreak="0">
    <w:nsid w:val="140421C0"/>
    <w:multiLevelType w:val="multilevel"/>
    <w:tmpl w:val="140421C0"/>
    <w:lvl w:ilvl="0">
      <w:start w:val="1"/>
      <w:numFmt w:val="bullet"/>
      <w:pStyle w:val="a0"/>
      <w:lvlText w:val=""/>
      <w:lvlJc w:val="left"/>
      <w:pPr>
        <w:ind w:left="420" w:hanging="420"/>
      </w:pPr>
      <w:rPr>
        <w:rFonts w:ascii="Wingdings" w:hAnsi="Wingdings" w:hint="default"/>
      </w:rPr>
    </w:lvl>
    <w:lvl w:ilvl="1">
      <w:start w:val="1"/>
      <w:numFmt w:val="bullet"/>
      <w:lvlText w:val="•"/>
      <w:lvlJc w:val="left"/>
      <w:pPr>
        <w:ind w:left="840" w:hanging="420"/>
      </w:pPr>
      <w:rPr>
        <w:rFonts w:ascii="Arial" w:hAnsi="Arial"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11" w15:restartNumberingAfterBreak="0">
    <w:nsid w:val="1C47078B"/>
    <w:multiLevelType w:val="multilevel"/>
    <w:tmpl w:val="455A1110"/>
    <w:lvl w:ilvl="0">
      <w:start w:val="1"/>
      <w:numFmt w:val="bullet"/>
      <w:lvlText w:val=""/>
      <w:lvlJc w:val="left"/>
      <w:pPr>
        <w:ind w:left="420" w:hanging="420"/>
      </w:pPr>
      <w:rPr>
        <w:rFonts w:ascii="Wingdings" w:hAnsi="Wingdings" w:hint="default"/>
      </w:rPr>
    </w:lvl>
    <w:lvl w:ilvl="1">
      <w:numFmt w:val="bullet"/>
      <w:pStyle w:val="1"/>
      <w:lvlText w:val=""/>
      <w:lvlJc w:val="left"/>
      <w:pPr>
        <w:ind w:left="840" w:hanging="420"/>
      </w:pPr>
      <w:rPr>
        <w:rFonts w:ascii="Symbol" w:hAnsi="Symbol" w:hint="default"/>
        <w:sz w:val="24"/>
      </w:rPr>
    </w:lvl>
    <w:lvl w:ilvl="2">
      <w:start w:val="1"/>
      <w:numFmt w:val="bullet"/>
      <w:lvlText w:val="•"/>
      <w:lvlJc w:val="left"/>
      <w:pPr>
        <w:ind w:left="1260" w:hanging="420"/>
      </w:pPr>
      <w:rPr>
        <w:rFonts w:ascii="Arial" w:hAnsi="Arial" w:hint="default"/>
      </w:rPr>
    </w:lvl>
    <w:lvl w:ilvl="3">
      <w:start w:val="1"/>
      <w:numFmt w:val="bullet"/>
      <w:lvlRestart w:val="2"/>
      <w:pStyle w:val="2"/>
      <w:lvlText w:val="•"/>
      <w:lvlJc w:val="left"/>
      <w:pPr>
        <w:ind w:left="1134" w:hanging="283"/>
      </w:pPr>
      <w:rPr>
        <w:rFonts w:ascii="Arial" w:hAnsi="Arial"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12" w15:restartNumberingAfterBreak="0">
    <w:nsid w:val="1EB71705"/>
    <w:multiLevelType w:val="singleLevel"/>
    <w:tmpl w:val="1EB71705"/>
    <w:lvl w:ilvl="0">
      <w:start w:val="1"/>
      <w:numFmt w:val="bullet"/>
      <w:pStyle w:val="sliste"/>
      <w:lvlText w:val=""/>
      <w:lvlJc w:val="left"/>
      <w:pPr>
        <w:tabs>
          <w:tab w:val="left" w:pos="360"/>
        </w:tabs>
        <w:ind w:left="360" w:hanging="360"/>
      </w:pPr>
      <w:rPr>
        <w:rFonts w:ascii="Symbol" w:hAnsi="Symbol" w:hint="default"/>
      </w:rPr>
    </w:lvl>
  </w:abstractNum>
  <w:abstractNum w:abstractNumId="13" w15:restartNumberingAfterBreak="0">
    <w:nsid w:val="2D223D27"/>
    <w:multiLevelType w:val="multilevel"/>
    <w:tmpl w:val="2D223D27"/>
    <w:lvl w:ilvl="0">
      <w:start w:val="1"/>
      <w:numFmt w:val="decimal"/>
      <w:pStyle w:val="20"/>
      <w:lvlText w:val="%1"/>
      <w:lvlJc w:val="left"/>
      <w:pPr>
        <w:tabs>
          <w:tab w:val="left" w:pos="432"/>
        </w:tabs>
        <w:ind w:left="432" w:hanging="432"/>
      </w:pPr>
    </w:lvl>
    <w:lvl w:ilvl="1">
      <w:start w:val="1"/>
      <w:numFmt w:val="decimal"/>
      <w:lvlText w:val="%1.%2"/>
      <w:lvlJc w:val="left"/>
      <w:pPr>
        <w:tabs>
          <w:tab w:val="left" w:pos="576"/>
        </w:tabs>
        <w:ind w:left="576" w:hanging="576"/>
      </w:pPr>
    </w:lvl>
    <w:lvl w:ilvl="2">
      <w:start w:val="1"/>
      <w:numFmt w:val="decimal"/>
      <w:lvlText w:val="%1.%2.%3"/>
      <w:lvlJc w:val="left"/>
      <w:pPr>
        <w:tabs>
          <w:tab w:val="left" w:pos="720"/>
        </w:tabs>
        <w:ind w:left="720" w:hanging="720"/>
      </w:pPr>
    </w:lvl>
    <w:lvl w:ilvl="3">
      <w:start w:val="1"/>
      <w:numFmt w:val="decimal"/>
      <w:lvlText w:val="%1.%2.%3.%4"/>
      <w:lvlJc w:val="left"/>
      <w:pPr>
        <w:tabs>
          <w:tab w:val="left" w:pos="864"/>
        </w:tabs>
        <w:ind w:left="864" w:hanging="864"/>
      </w:pPr>
    </w:lvl>
    <w:lvl w:ilvl="4">
      <w:start w:val="1"/>
      <w:numFmt w:val="decimal"/>
      <w:lvlText w:val="%1.%2.%3.%4.%5"/>
      <w:lvlJc w:val="left"/>
      <w:pPr>
        <w:tabs>
          <w:tab w:val="left" w:pos="1008"/>
        </w:tabs>
        <w:ind w:left="1008" w:hanging="1008"/>
      </w:pPr>
    </w:lvl>
    <w:lvl w:ilvl="5">
      <w:start w:val="1"/>
      <w:numFmt w:val="decimal"/>
      <w:lvlText w:val="%1.%2.%3.%4.%5.%6"/>
      <w:lvlJc w:val="left"/>
      <w:pPr>
        <w:tabs>
          <w:tab w:val="left" w:pos="1152"/>
        </w:tabs>
        <w:ind w:left="1152" w:hanging="1152"/>
      </w:pPr>
    </w:lvl>
    <w:lvl w:ilvl="6">
      <w:start w:val="1"/>
      <w:numFmt w:val="decimal"/>
      <w:lvlText w:val="%1.%2.%3.%4.%5.%6.%7"/>
      <w:lvlJc w:val="left"/>
      <w:pPr>
        <w:tabs>
          <w:tab w:val="left" w:pos="1296"/>
        </w:tabs>
        <w:ind w:left="1296" w:hanging="1296"/>
      </w:pPr>
    </w:lvl>
    <w:lvl w:ilvl="7">
      <w:start w:val="1"/>
      <w:numFmt w:val="decimal"/>
      <w:lvlText w:val="%1.%2.%3.%4.%5.%6.%7.%8"/>
      <w:lvlJc w:val="left"/>
      <w:pPr>
        <w:tabs>
          <w:tab w:val="left" w:pos="1440"/>
        </w:tabs>
        <w:ind w:left="1440" w:hanging="1440"/>
      </w:pPr>
    </w:lvl>
    <w:lvl w:ilvl="8">
      <w:start w:val="1"/>
      <w:numFmt w:val="decimal"/>
      <w:lvlText w:val="%1.%2.%3.%4.%5.%6.%7.%8.%9"/>
      <w:lvlJc w:val="left"/>
      <w:pPr>
        <w:tabs>
          <w:tab w:val="left" w:pos="1584"/>
        </w:tabs>
        <w:ind w:left="1584" w:hanging="1584"/>
      </w:pPr>
    </w:lvl>
  </w:abstractNum>
  <w:abstractNum w:abstractNumId="14" w15:restartNumberingAfterBreak="0">
    <w:nsid w:val="36AB038E"/>
    <w:multiLevelType w:val="singleLevel"/>
    <w:tmpl w:val="36AB038E"/>
    <w:lvl w:ilvl="0">
      <w:start w:val="1"/>
      <w:numFmt w:val="decimal"/>
      <w:pStyle w:val="enum1"/>
      <w:lvlText w:val="%1)"/>
      <w:legacy w:legacy="1" w:legacySpace="0" w:legacyIndent="284"/>
      <w:lvlJc w:val="left"/>
      <w:pPr>
        <w:ind w:left="568" w:hanging="284"/>
      </w:pPr>
    </w:lvl>
  </w:abstractNum>
  <w:abstractNum w:abstractNumId="15" w15:restartNumberingAfterBreak="0">
    <w:nsid w:val="3FF12FB8"/>
    <w:multiLevelType w:val="singleLevel"/>
    <w:tmpl w:val="3FF12FB8"/>
    <w:lvl w:ilvl="0">
      <w:start w:val="1"/>
      <w:numFmt w:val="decimal"/>
      <w:pStyle w:val="enum2"/>
      <w:lvlText w:val="%1)"/>
      <w:legacy w:legacy="1" w:legacySpace="0" w:legacyIndent="283"/>
      <w:lvlJc w:val="left"/>
      <w:pPr>
        <w:ind w:left="709" w:hanging="283"/>
      </w:pPr>
    </w:lvl>
  </w:abstractNum>
  <w:abstractNum w:abstractNumId="16" w15:restartNumberingAfterBreak="0">
    <w:nsid w:val="4134196C"/>
    <w:multiLevelType w:val="multilevel"/>
    <w:tmpl w:val="F1D06BA2"/>
    <w:lvl w:ilvl="0">
      <w:start w:val="1"/>
      <w:numFmt w:val="decimal"/>
      <w:pStyle w:val="10"/>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7" w15:restartNumberingAfterBreak="0">
    <w:nsid w:val="498819DC"/>
    <w:multiLevelType w:val="multilevel"/>
    <w:tmpl w:val="498819DC"/>
    <w:lvl w:ilvl="0">
      <w:start w:val="1"/>
      <w:numFmt w:val="decimal"/>
      <w:pStyle w:val="CharChar"/>
      <w:lvlText w:val="%1"/>
      <w:lvlJc w:val="left"/>
      <w:pPr>
        <w:tabs>
          <w:tab w:val="left" w:pos="432"/>
        </w:tabs>
        <w:ind w:left="432" w:hanging="432"/>
      </w:pPr>
      <w:rPr>
        <w:rFonts w:hint="default"/>
      </w:rPr>
    </w:lvl>
    <w:lvl w:ilvl="1">
      <w:start w:val="1"/>
      <w:numFmt w:val="decimal"/>
      <w:lvlText w:val="%1.%2"/>
      <w:lvlJc w:val="left"/>
      <w:pPr>
        <w:tabs>
          <w:tab w:val="left" w:pos="576"/>
        </w:tabs>
        <w:ind w:left="576" w:hanging="576"/>
      </w:pPr>
      <w:rPr>
        <w:rFonts w:hint="default"/>
      </w:rPr>
    </w:lvl>
    <w:lvl w:ilvl="2">
      <w:start w:val="1"/>
      <w:numFmt w:val="decimal"/>
      <w:lvlText w:val="%1.%2.%3"/>
      <w:lvlJc w:val="left"/>
      <w:pPr>
        <w:tabs>
          <w:tab w:val="left" w:pos="720"/>
        </w:tabs>
        <w:ind w:left="720" w:hanging="720"/>
      </w:pPr>
      <w:rPr>
        <w:rFonts w:hint="default"/>
      </w:rPr>
    </w:lvl>
    <w:lvl w:ilvl="3">
      <w:start w:val="1"/>
      <w:numFmt w:val="decimal"/>
      <w:lvlText w:val="%1.%2.%3.%4"/>
      <w:lvlJc w:val="left"/>
      <w:pPr>
        <w:tabs>
          <w:tab w:val="left" w:pos="864"/>
        </w:tabs>
        <w:ind w:left="864" w:hanging="864"/>
      </w:pPr>
      <w:rPr>
        <w:rFonts w:hint="default"/>
      </w:rPr>
    </w:lvl>
    <w:lvl w:ilvl="4">
      <w:start w:val="1"/>
      <w:numFmt w:val="decimal"/>
      <w:lvlText w:val="%1.%2.%3.%4.%5"/>
      <w:lvlJc w:val="left"/>
      <w:pPr>
        <w:tabs>
          <w:tab w:val="left" w:pos="1008"/>
        </w:tabs>
        <w:ind w:left="1008" w:hanging="1008"/>
      </w:pPr>
      <w:rPr>
        <w:rFonts w:hint="default"/>
      </w:rPr>
    </w:lvl>
    <w:lvl w:ilvl="5">
      <w:start w:val="1"/>
      <w:numFmt w:val="decimal"/>
      <w:lvlText w:val="%1.%2.%3.%4.%5.%6"/>
      <w:lvlJc w:val="left"/>
      <w:pPr>
        <w:tabs>
          <w:tab w:val="left" w:pos="1152"/>
        </w:tabs>
        <w:ind w:left="1152" w:hanging="1152"/>
      </w:pPr>
      <w:rPr>
        <w:rFonts w:hint="default"/>
      </w:rPr>
    </w:lvl>
    <w:lvl w:ilvl="6">
      <w:start w:val="1"/>
      <w:numFmt w:val="decimal"/>
      <w:lvlText w:val="%1.%2.%3.%4.%5.%6.%7"/>
      <w:lvlJc w:val="left"/>
      <w:pPr>
        <w:tabs>
          <w:tab w:val="left" w:pos="1296"/>
        </w:tabs>
        <w:ind w:left="1296" w:hanging="1296"/>
      </w:pPr>
      <w:rPr>
        <w:rFonts w:hint="default"/>
      </w:rPr>
    </w:lvl>
    <w:lvl w:ilvl="7">
      <w:start w:val="1"/>
      <w:numFmt w:val="decimal"/>
      <w:lvlText w:val="%1.%2.%3.%4.%5.%6.%7.%8"/>
      <w:lvlJc w:val="left"/>
      <w:pPr>
        <w:tabs>
          <w:tab w:val="left" w:pos="1440"/>
        </w:tabs>
        <w:ind w:left="1440" w:hanging="1440"/>
      </w:pPr>
      <w:rPr>
        <w:rFonts w:hint="default"/>
      </w:rPr>
    </w:lvl>
    <w:lvl w:ilvl="8">
      <w:start w:val="1"/>
      <w:numFmt w:val="decimal"/>
      <w:lvlText w:val="%1.%2.%3.%4.%5.%6.%7.%8.%9"/>
      <w:lvlJc w:val="left"/>
      <w:pPr>
        <w:tabs>
          <w:tab w:val="left" w:pos="1584"/>
        </w:tabs>
        <w:ind w:left="1584" w:hanging="1584"/>
      </w:pPr>
      <w:rPr>
        <w:rFonts w:hint="default"/>
      </w:rPr>
    </w:lvl>
  </w:abstractNum>
  <w:abstractNum w:abstractNumId="18" w15:restartNumberingAfterBreak="0">
    <w:nsid w:val="5D5A0B79"/>
    <w:multiLevelType w:val="multilevel"/>
    <w:tmpl w:val="492ECC86"/>
    <w:lvl w:ilvl="0">
      <w:start w:val="1"/>
      <w:numFmt w:val="decimal"/>
      <w:pStyle w:val="11"/>
      <w:lvlText w:val="%1"/>
      <w:lvlJc w:val="left"/>
      <w:pPr>
        <w:tabs>
          <w:tab w:val="num" w:pos="680"/>
        </w:tabs>
        <w:ind w:left="0" w:firstLine="0"/>
      </w:pPr>
      <w:rPr>
        <w:rFonts w:ascii="微软雅黑" w:eastAsia="微软雅黑" w:hAnsi="微软雅黑" w:hint="eastAsia"/>
        <w:b/>
        <w:i w:val="0"/>
        <w:sz w:val="28"/>
      </w:rPr>
    </w:lvl>
    <w:lvl w:ilvl="1">
      <w:start w:val="1"/>
      <w:numFmt w:val="decimal"/>
      <w:pStyle w:val="21"/>
      <w:lvlText w:val="%1.%2"/>
      <w:lvlJc w:val="left"/>
      <w:pPr>
        <w:tabs>
          <w:tab w:val="num" w:pos="680"/>
        </w:tabs>
        <w:ind w:left="0" w:firstLine="0"/>
      </w:pPr>
      <w:rPr>
        <w:rFonts w:ascii="微软雅黑" w:eastAsia="微软雅黑" w:hAnsi="微软雅黑" w:hint="eastAsia"/>
        <w:b/>
        <w:i/>
        <w:sz w:val="24"/>
      </w:rPr>
    </w:lvl>
    <w:lvl w:ilvl="2">
      <w:start w:val="1"/>
      <w:numFmt w:val="decimal"/>
      <w:pStyle w:val="3"/>
      <w:lvlText w:val="%1.%2.%3"/>
      <w:lvlJc w:val="left"/>
      <w:pPr>
        <w:tabs>
          <w:tab w:val="num" w:pos="680"/>
        </w:tabs>
        <w:ind w:left="0" w:firstLine="0"/>
      </w:pPr>
      <w:rPr>
        <w:rFonts w:hint="eastAsia"/>
      </w:rPr>
    </w:lvl>
    <w:lvl w:ilvl="3">
      <w:start w:val="1"/>
      <w:numFmt w:val="decimal"/>
      <w:pStyle w:val="4"/>
      <w:lvlText w:val="%1.%2.%3.%4"/>
      <w:lvlJc w:val="left"/>
      <w:pPr>
        <w:tabs>
          <w:tab w:val="num" w:pos="864"/>
        </w:tabs>
        <w:ind w:left="864" w:hanging="864"/>
      </w:pPr>
      <w:rPr>
        <w:rFonts w:hint="eastAsia"/>
      </w:rPr>
    </w:lvl>
    <w:lvl w:ilvl="4">
      <w:start w:val="1"/>
      <w:numFmt w:val="decimal"/>
      <w:pStyle w:val="5"/>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19" w15:restartNumberingAfterBreak="0">
    <w:nsid w:val="68F72B3F"/>
    <w:multiLevelType w:val="singleLevel"/>
    <w:tmpl w:val="68F72B3F"/>
    <w:lvl w:ilvl="0">
      <w:start w:val="1"/>
      <w:numFmt w:val="bullet"/>
      <w:pStyle w:val="Puce"/>
      <w:lvlText w:val=""/>
      <w:lvlJc w:val="left"/>
      <w:pPr>
        <w:tabs>
          <w:tab w:val="left" w:pos="1065"/>
        </w:tabs>
        <w:ind w:left="1065" w:hanging="360"/>
      </w:pPr>
      <w:rPr>
        <w:rFonts w:ascii="Symbol" w:hAnsi="Symbol" w:hint="default"/>
      </w:rPr>
    </w:lvl>
  </w:abstractNum>
  <w:abstractNum w:abstractNumId="20" w15:restartNumberingAfterBreak="0">
    <w:nsid w:val="6D6F0E36"/>
    <w:multiLevelType w:val="multilevel"/>
    <w:tmpl w:val="32763D9E"/>
    <w:styleLink w:val="IMCBulletList"/>
    <w:lvl w:ilvl="0">
      <w:start w:val="1"/>
      <w:numFmt w:val="bullet"/>
      <w:pStyle w:val="Bullet"/>
      <w:lvlText w:val=""/>
      <w:lvlJc w:val="left"/>
      <w:pPr>
        <w:tabs>
          <w:tab w:val="num" w:pos="1656"/>
        </w:tabs>
        <w:ind w:left="1656" w:hanging="358"/>
      </w:pPr>
      <w:rPr>
        <w:rFonts w:ascii="Symbol" w:hAnsi="Symbol" w:hint="default"/>
      </w:rPr>
    </w:lvl>
    <w:lvl w:ilvl="1">
      <w:start w:val="1"/>
      <w:numFmt w:val="bullet"/>
      <w:pStyle w:val="BulletSub"/>
      <w:lvlText w:val=""/>
      <w:lvlJc w:val="left"/>
      <w:pPr>
        <w:tabs>
          <w:tab w:val="num" w:pos="2013"/>
        </w:tabs>
        <w:ind w:left="2013" w:hanging="357"/>
      </w:pPr>
      <w:rPr>
        <w:rFonts w:ascii="Symbol" w:hAnsi="Symbol"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76625EED"/>
    <w:multiLevelType w:val="singleLevel"/>
    <w:tmpl w:val="76625EED"/>
    <w:lvl w:ilvl="0">
      <w:start w:val="1"/>
      <w:numFmt w:val="bullet"/>
      <w:pStyle w:val="enum10"/>
      <w:lvlText w:val=""/>
      <w:lvlJc w:val="left"/>
      <w:pPr>
        <w:tabs>
          <w:tab w:val="left" w:pos="360"/>
        </w:tabs>
        <w:ind w:left="360" w:hanging="360"/>
      </w:pPr>
      <w:rPr>
        <w:rFonts w:ascii="Symbol" w:hAnsi="Symbol" w:hint="default"/>
      </w:rPr>
    </w:lvl>
  </w:abstractNum>
  <w:abstractNum w:abstractNumId="22" w15:restartNumberingAfterBreak="0">
    <w:nsid w:val="77BD625D"/>
    <w:multiLevelType w:val="singleLevel"/>
    <w:tmpl w:val="77BD625D"/>
    <w:lvl w:ilvl="0">
      <w:numFmt w:val="bullet"/>
      <w:pStyle w:val="puce0"/>
      <w:lvlText w:val="-"/>
      <w:lvlJc w:val="left"/>
      <w:pPr>
        <w:tabs>
          <w:tab w:val="left" w:pos="1410"/>
        </w:tabs>
        <w:ind w:left="1410" w:hanging="705"/>
      </w:pPr>
      <w:rPr>
        <w:rFonts w:hint="default"/>
      </w:rPr>
    </w:lvl>
  </w:abstractNum>
  <w:abstractNum w:abstractNumId="23" w15:restartNumberingAfterBreak="0">
    <w:nsid w:val="78F6365B"/>
    <w:multiLevelType w:val="singleLevel"/>
    <w:tmpl w:val="78F6365B"/>
    <w:lvl w:ilvl="0">
      <w:start w:val="1"/>
      <w:numFmt w:val="decimal"/>
      <w:pStyle w:val="style1"/>
      <w:lvlText w:val="%1."/>
      <w:lvlJc w:val="left"/>
      <w:pPr>
        <w:tabs>
          <w:tab w:val="left" w:pos="360"/>
        </w:tabs>
        <w:ind w:left="142" w:hanging="142"/>
      </w:pPr>
      <w:rPr>
        <w:rFonts w:ascii="Times New Roman" w:hAnsi="Times New Roman" w:hint="default"/>
      </w:rPr>
    </w:lvl>
  </w:abstractNum>
  <w:abstractNum w:abstractNumId="24" w15:restartNumberingAfterBreak="0">
    <w:nsid w:val="7E9567EA"/>
    <w:multiLevelType w:val="multilevel"/>
    <w:tmpl w:val="7E9567EA"/>
    <w:lvl w:ilvl="0">
      <w:start w:val="1"/>
      <w:numFmt w:val="decimal"/>
      <w:pStyle w:val="TITRE2"/>
      <w:lvlText w:val="%1."/>
      <w:lvlJc w:val="left"/>
      <w:pPr>
        <w:tabs>
          <w:tab w:val="left" w:pos="644"/>
        </w:tabs>
        <w:ind w:left="644" w:hanging="360"/>
      </w:pPr>
      <w:rPr>
        <w:rFonts w:hint="default"/>
      </w:rPr>
    </w:lvl>
    <w:lvl w:ilvl="1">
      <w:start w:val="1"/>
      <w:numFmt w:val="decimal"/>
      <w:lvlText w:val="%1.%2."/>
      <w:lvlJc w:val="left"/>
      <w:pPr>
        <w:tabs>
          <w:tab w:val="left" w:pos="1076"/>
        </w:tabs>
        <w:ind w:left="1076" w:hanging="432"/>
      </w:pPr>
      <w:rPr>
        <w:rFonts w:hint="default"/>
      </w:rPr>
    </w:lvl>
    <w:lvl w:ilvl="2">
      <w:start w:val="1"/>
      <w:numFmt w:val="decimal"/>
      <w:lvlText w:val="%1.%2.%3."/>
      <w:lvlJc w:val="left"/>
      <w:pPr>
        <w:tabs>
          <w:tab w:val="left" w:pos="1508"/>
        </w:tabs>
        <w:ind w:left="1508" w:hanging="504"/>
      </w:pPr>
      <w:rPr>
        <w:rFonts w:hint="default"/>
      </w:rPr>
    </w:lvl>
    <w:lvl w:ilvl="3">
      <w:start w:val="1"/>
      <w:numFmt w:val="decimal"/>
      <w:lvlText w:val="%1.%2.%3.%4."/>
      <w:lvlJc w:val="left"/>
      <w:pPr>
        <w:tabs>
          <w:tab w:val="left" w:pos="2084"/>
        </w:tabs>
        <w:ind w:left="2012" w:hanging="648"/>
      </w:pPr>
      <w:rPr>
        <w:rFonts w:hint="default"/>
      </w:rPr>
    </w:lvl>
    <w:lvl w:ilvl="4">
      <w:start w:val="1"/>
      <w:numFmt w:val="decimal"/>
      <w:lvlText w:val="%1.%2.%3.%4.%5."/>
      <w:lvlJc w:val="left"/>
      <w:pPr>
        <w:tabs>
          <w:tab w:val="left" w:pos="2804"/>
        </w:tabs>
        <w:ind w:left="2516" w:hanging="792"/>
      </w:pPr>
      <w:rPr>
        <w:rFonts w:hint="default"/>
      </w:rPr>
    </w:lvl>
    <w:lvl w:ilvl="5">
      <w:start w:val="1"/>
      <w:numFmt w:val="decimal"/>
      <w:lvlText w:val="%1.%2.%3.%4.%5.%6."/>
      <w:lvlJc w:val="left"/>
      <w:pPr>
        <w:tabs>
          <w:tab w:val="left" w:pos="3164"/>
        </w:tabs>
        <w:ind w:left="3020" w:hanging="936"/>
      </w:pPr>
      <w:rPr>
        <w:rFonts w:hint="default"/>
      </w:rPr>
    </w:lvl>
    <w:lvl w:ilvl="6">
      <w:start w:val="1"/>
      <w:numFmt w:val="decimal"/>
      <w:lvlText w:val="%1.%2.%3.%4.%5.%6.%7."/>
      <w:lvlJc w:val="left"/>
      <w:pPr>
        <w:tabs>
          <w:tab w:val="left" w:pos="3884"/>
        </w:tabs>
        <w:ind w:left="3524" w:hanging="1080"/>
      </w:pPr>
      <w:rPr>
        <w:rFonts w:hint="default"/>
      </w:rPr>
    </w:lvl>
    <w:lvl w:ilvl="7">
      <w:start w:val="1"/>
      <w:numFmt w:val="decimal"/>
      <w:lvlText w:val="%1.%2.%3.%4.%5.%6.%7.%8."/>
      <w:lvlJc w:val="left"/>
      <w:pPr>
        <w:tabs>
          <w:tab w:val="left" w:pos="4244"/>
        </w:tabs>
        <w:ind w:left="4028" w:hanging="1224"/>
      </w:pPr>
      <w:rPr>
        <w:rFonts w:hint="default"/>
      </w:rPr>
    </w:lvl>
    <w:lvl w:ilvl="8">
      <w:start w:val="1"/>
      <w:numFmt w:val="decimal"/>
      <w:lvlText w:val="%1.%2.%3.%4.%5.%6.%7.%8.%9."/>
      <w:lvlJc w:val="left"/>
      <w:pPr>
        <w:tabs>
          <w:tab w:val="left" w:pos="4964"/>
        </w:tabs>
        <w:ind w:left="4604" w:hanging="1440"/>
      </w:pPr>
      <w:rPr>
        <w:rFonts w:hint="default"/>
      </w:rPr>
    </w:lvl>
  </w:abstractNum>
  <w:abstractNum w:abstractNumId="25" w15:restartNumberingAfterBreak="0">
    <w:nsid w:val="7EEC7A59"/>
    <w:multiLevelType w:val="multilevel"/>
    <w:tmpl w:val="0BEA95F8"/>
    <w:lvl w:ilvl="0">
      <w:start w:val="1"/>
      <w:numFmt w:val="decimal"/>
      <w:pStyle w:val="22"/>
      <w:lvlText w:val="%1."/>
      <w:lvlJc w:val="left"/>
      <w:pPr>
        <w:ind w:left="840" w:hanging="420"/>
      </w:pPr>
      <w:rPr>
        <w:rFonts w:hint="eastAsia"/>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26">
    <w:nsid w:val="00B4338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7">
    <w:nsid w:val="01F69D88"/>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8">
    <w:nsid w:val="01389565"/>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9">
    <w:nsid w:val="01238979"/>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0">
    <w:nsid w:val="0189ECED"/>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1">
    <w:nsid w:val="034B7A5E"/>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2">
    <w:nsid w:val="05A4C293"/>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3">
    <w:nsid w:val="01F52D34"/>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4">
    <w:nsid w:val="050E308F"/>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5">
    <w:nsid w:val="019ACAC3"/>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6">
    <w:nsid w:val="017CE60A"/>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7">
    <w:nsid w:val="02BC959D"/>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8">
    <w:nsid w:val="00648773"/>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9">
    <w:nsid w:val="01385E58"/>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40">
    <w:nsid w:val="0242441F"/>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41">
    <w:nsid w:val="032F45C2"/>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42">
    <w:nsid w:val="00FC2723"/>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43">
    <w:nsid w:val="055D007E"/>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44">
    <w:nsid w:val="02D5FCE5"/>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45">
    <w:nsid w:val="019ECB94"/>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46">
    <w:nsid w:val="049A0A5F"/>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47">
    <w:nsid w:val="04FF8E74"/>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645400395">
    <w:abstractNumId w:val="18"/>
  </w:num>
  <w:num w:numId="2" w16cid:durableId="570045514">
    <w:abstractNumId w:val="13"/>
  </w:num>
  <w:num w:numId="3" w16cid:durableId="1399093467">
    <w:abstractNumId w:val="21"/>
  </w:num>
  <w:num w:numId="4" w16cid:durableId="1112826135">
    <w:abstractNumId w:val="14"/>
  </w:num>
  <w:num w:numId="5" w16cid:durableId="988938944">
    <w:abstractNumId w:val="15"/>
  </w:num>
  <w:num w:numId="6" w16cid:durableId="861018725">
    <w:abstractNumId w:val="23"/>
  </w:num>
  <w:num w:numId="7" w16cid:durableId="203105391">
    <w:abstractNumId w:val="22"/>
  </w:num>
  <w:num w:numId="8" w16cid:durableId="492455879">
    <w:abstractNumId w:val="19"/>
  </w:num>
  <w:num w:numId="9" w16cid:durableId="1722903391">
    <w:abstractNumId w:val="24"/>
  </w:num>
  <w:num w:numId="10" w16cid:durableId="770587679">
    <w:abstractNumId w:val="8"/>
  </w:num>
  <w:num w:numId="11" w16cid:durableId="2132505971">
    <w:abstractNumId w:val="12"/>
  </w:num>
  <w:num w:numId="12" w16cid:durableId="925387438">
    <w:abstractNumId w:val="6"/>
  </w:num>
  <w:num w:numId="13" w16cid:durableId="334847210">
    <w:abstractNumId w:val="17"/>
  </w:num>
  <w:num w:numId="14" w16cid:durableId="1751804173">
    <w:abstractNumId w:val="9"/>
  </w:num>
  <w:num w:numId="15" w16cid:durableId="566958017">
    <w:abstractNumId w:val="10"/>
    <w:lvlOverride w:ilvl="0">
      <w:lvl w:ilvl="0">
        <w:start w:val="1"/>
        <w:numFmt w:val="bullet"/>
        <w:pStyle w:val="a0"/>
        <w:lvlText w:val=""/>
        <w:lvlJc w:val="left"/>
        <w:pPr>
          <w:ind w:left="5460" w:hanging="420"/>
        </w:pPr>
        <w:rPr>
          <w:rFonts w:ascii="Wingdings" w:hAnsi="Wingdings" w:hint="default"/>
        </w:rPr>
      </w:lvl>
    </w:lvlOverride>
    <w:lvlOverride w:ilvl="1">
      <w:lvl w:ilvl="1">
        <w:start w:val="1"/>
        <w:numFmt w:val="bullet"/>
        <w:lvlText w:val="•"/>
        <w:lvlJc w:val="left"/>
        <w:pPr>
          <w:ind w:left="5880" w:hanging="420"/>
        </w:pPr>
        <w:rPr>
          <w:rFonts w:ascii="Arial" w:hAnsi="Arial" w:hint="default"/>
        </w:rPr>
      </w:lvl>
    </w:lvlOverride>
    <w:lvlOverride w:ilvl="2">
      <w:lvl w:ilvl="2" w:tentative="1">
        <w:start w:val="1"/>
        <w:numFmt w:val="bullet"/>
        <w:lvlText w:val=""/>
        <w:lvlJc w:val="left"/>
        <w:pPr>
          <w:ind w:left="6300" w:hanging="420"/>
        </w:pPr>
        <w:rPr>
          <w:rFonts w:ascii="Wingdings" w:hAnsi="Wingdings" w:hint="default"/>
        </w:rPr>
      </w:lvl>
    </w:lvlOverride>
    <w:lvlOverride w:ilvl="3">
      <w:lvl w:ilvl="3" w:tentative="1">
        <w:start w:val="1"/>
        <w:numFmt w:val="bullet"/>
        <w:lvlText w:val=""/>
        <w:lvlJc w:val="left"/>
        <w:pPr>
          <w:ind w:left="6720" w:hanging="420"/>
        </w:pPr>
        <w:rPr>
          <w:rFonts w:ascii="Wingdings" w:hAnsi="Wingdings" w:hint="default"/>
        </w:rPr>
      </w:lvl>
    </w:lvlOverride>
    <w:lvlOverride w:ilvl="4">
      <w:lvl w:ilvl="4" w:tentative="1">
        <w:start w:val="1"/>
        <w:numFmt w:val="bullet"/>
        <w:lvlText w:val=""/>
        <w:lvlJc w:val="left"/>
        <w:pPr>
          <w:ind w:left="7140" w:hanging="420"/>
        </w:pPr>
        <w:rPr>
          <w:rFonts w:ascii="Wingdings" w:hAnsi="Wingdings" w:hint="default"/>
        </w:rPr>
      </w:lvl>
    </w:lvlOverride>
    <w:lvlOverride w:ilvl="5">
      <w:lvl w:ilvl="5" w:tentative="1">
        <w:start w:val="1"/>
        <w:numFmt w:val="bullet"/>
        <w:lvlText w:val=""/>
        <w:lvlJc w:val="left"/>
        <w:pPr>
          <w:ind w:left="7560" w:hanging="420"/>
        </w:pPr>
        <w:rPr>
          <w:rFonts w:ascii="Wingdings" w:hAnsi="Wingdings" w:hint="default"/>
        </w:rPr>
      </w:lvl>
    </w:lvlOverride>
    <w:lvlOverride w:ilvl="6">
      <w:lvl w:ilvl="6" w:tentative="1">
        <w:start w:val="1"/>
        <w:numFmt w:val="bullet"/>
        <w:lvlText w:val=""/>
        <w:lvlJc w:val="left"/>
        <w:pPr>
          <w:ind w:left="7980" w:hanging="420"/>
        </w:pPr>
        <w:rPr>
          <w:rFonts w:ascii="Wingdings" w:hAnsi="Wingdings" w:hint="default"/>
        </w:rPr>
      </w:lvl>
    </w:lvlOverride>
    <w:lvlOverride w:ilvl="7">
      <w:lvl w:ilvl="7" w:tentative="1">
        <w:start w:val="1"/>
        <w:numFmt w:val="bullet"/>
        <w:lvlText w:val=""/>
        <w:lvlJc w:val="left"/>
        <w:pPr>
          <w:ind w:left="8400" w:hanging="420"/>
        </w:pPr>
        <w:rPr>
          <w:rFonts w:ascii="Wingdings" w:hAnsi="Wingdings" w:hint="default"/>
        </w:rPr>
      </w:lvl>
    </w:lvlOverride>
    <w:lvlOverride w:ilvl="8">
      <w:lvl w:ilvl="8" w:tentative="1">
        <w:start w:val="1"/>
        <w:numFmt w:val="bullet"/>
        <w:lvlText w:val=""/>
        <w:lvlJc w:val="left"/>
        <w:pPr>
          <w:ind w:left="8820" w:hanging="420"/>
        </w:pPr>
        <w:rPr>
          <w:rFonts w:ascii="Wingdings" w:hAnsi="Wingdings" w:hint="default"/>
        </w:rPr>
      </w:lvl>
    </w:lvlOverride>
  </w:num>
  <w:num w:numId="16" w16cid:durableId="1313872834">
    <w:abstractNumId w:val="11"/>
    <w:lvlOverride w:ilvl="0">
      <w:lvl w:ilvl="0" w:tentative="1">
        <w:start w:val="1"/>
        <w:numFmt w:val="bullet"/>
        <w:lvlText w:val=""/>
        <w:lvlJc w:val="left"/>
        <w:pPr>
          <w:ind w:left="420" w:hanging="420"/>
        </w:pPr>
        <w:rPr>
          <w:rFonts w:ascii="Wingdings" w:hAnsi="Wingdings" w:hint="default"/>
        </w:rPr>
      </w:lvl>
    </w:lvlOverride>
    <w:lvlOverride w:ilvl="1">
      <w:lvl w:ilvl="1">
        <w:numFmt w:val="bullet"/>
        <w:pStyle w:val="1"/>
        <w:lvlText w:val=""/>
        <w:lvlJc w:val="left"/>
        <w:pPr>
          <w:ind w:left="840" w:hanging="420"/>
        </w:pPr>
        <w:rPr>
          <w:rFonts w:ascii="Symbol" w:hAnsi="Symbol" w:hint="default"/>
          <w:sz w:val="24"/>
        </w:rPr>
      </w:lvl>
    </w:lvlOverride>
    <w:lvlOverride w:ilvl="2">
      <w:lvl w:ilvl="2">
        <w:start w:val="1"/>
        <w:numFmt w:val="bullet"/>
        <w:lvlText w:val="•"/>
        <w:lvlJc w:val="left"/>
        <w:pPr>
          <w:ind w:left="1260" w:hanging="420"/>
        </w:pPr>
        <w:rPr>
          <w:rFonts w:ascii="Arial" w:hAnsi="Arial" w:hint="default"/>
        </w:rPr>
      </w:lvl>
    </w:lvlOverride>
    <w:lvlOverride w:ilvl="3">
      <w:lvl w:ilvl="3">
        <w:start w:val="1"/>
        <w:numFmt w:val="bullet"/>
        <w:lvlRestart w:val="2"/>
        <w:pStyle w:val="2"/>
        <w:lvlText w:val="•"/>
        <w:lvlJc w:val="left"/>
        <w:pPr>
          <w:ind w:left="1134" w:hanging="283"/>
        </w:pPr>
        <w:rPr>
          <w:rFonts w:ascii="Arial" w:hAnsi="Arial" w:hint="default"/>
        </w:rPr>
      </w:lvl>
    </w:lvlOverride>
    <w:lvlOverride w:ilvl="4">
      <w:lvl w:ilvl="4" w:tentative="1">
        <w:start w:val="1"/>
        <w:numFmt w:val="bullet"/>
        <w:lvlText w:val=""/>
        <w:lvlJc w:val="left"/>
        <w:pPr>
          <w:ind w:left="2100" w:hanging="420"/>
        </w:pPr>
        <w:rPr>
          <w:rFonts w:ascii="Wingdings" w:hAnsi="Wingdings" w:hint="default"/>
        </w:rPr>
      </w:lvl>
    </w:lvlOverride>
    <w:lvlOverride w:ilvl="5">
      <w:lvl w:ilvl="5" w:tentative="1">
        <w:start w:val="1"/>
        <w:numFmt w:val="bullet"/>
        <w:lvlText w:val=""/>
        <w:lvlJc w:val="left"/>
        <w:pPr>
          <w:ind w:left="2520" w:hanging="420"/>
        </w:pPr>
        <w:rPr>
          <w:rFonts w:ascii="Wingdings" w:hAnsi="Wingdings" w:hint="default"/>
        </w:rPr>
      </w:lvl>
    </w:lvlOverride>
    <w:lvlOverride w:ilvl="6">
      <w:lvl w:ilvl="6" w:tentative="1">
        <w:start w:val="1"/>
        <w:numFmt w:val="bullet"/>
        <w:lvlText w:val=""/>
        <w:lvlJc w:val="left"/>
        <w:pPr>
          <w:ind w:left="2940" w:hanging="420"/>
        </w:pPr>
        <w:rPr>
          <w:rFonts w:ascii="Wingdings" w:hAnsi="Wingdings" w:hint="default"/>
        </w:rPr>
      </w:lvl>
    </w:lvlOverride>
    <w:lvlOverride w:ilvl="7">
      <w:lvl w:ilvl="7" w:tentative="1">
        <w:start w:val="1"/>
        <w:numFmt w:val="bullet"/>
        <w:lvlText w:val=""/>
        <w:lvlJc w:val="left"/>
        <w:pPr>
          <w:ind w:left="3360" w:hanging="420"/>
        </w:pPr>
        <w:rPr>
          <w:rFonts w:ascii="Wingdings" w:hAnsi="Wingdings" w:hint="default"/>
        </w:rPr>
      </w:lvl>
    </w:lvlOverride>
    <w:lvlOverride w:ilvl="8">
      <w:lvl w:ilvl="8" w:tentative="1">
        <w:start w:val="1"/>
        <w:numFmt w:val="bullet"/>
        <w:lvlText w:val=""/>
        <w:lvlJc w:val="left"/>
        <w:pPr>
          <w:ind w:left="3780" w:hanging="420"/>
        </w:pPr>
        <w:rPr>
          <w:rFonts w:ascii="Wingdings" w:hAnsi="Wingdings" w:hint="default"/>
        </w:rPr>
      </w:lvl>
    </w:lvlOverride>
  </w:num>
  <w:num w:numId="17" w16cid:durableId="1002855357">
    <w:abstractNumId w:val="25"/>
  </w:num>
  <w:num w:numId="18" w16cid:durableId="1520781329">
    <w:abstractNumId w:val="16"/>
  </w:num>
  <w:num w:numId="19" w16cid:durableId="105272583">
    <w:abstractNumId w:val="7"/>
  </w:num>
  <w:num w:numId="20" w16cid:durableId="557668058">
    <w:abstractNumId w:val="20"/>
  </w:num>
  <w:num w:numId="21" w16cid:durableId="576327191">
    <w:abstractNumId w:val="18"/>
  </w:num>
  <w:num w:numId="22" w16cid:durableId="762260548">
    <w:abstractNumId w:val="18"/>
  </w:num>
  <w:num w:numId="23" w16cid:durableId="1363166668">
    <w:abstractNumId w:val="18"/>
  </w:num>
  <w:num w:numId="24" w16cid:durableId="1505242141">
    <w:abstractNumId w:val="18"/>
  </w:num>
  <w:num w:numId="25" w16cid:durableId="1645045698">
    <w:abstractNumId w:val="2"/>
  </w:num>
  <w:num w:numId="26" w16cid:durableId="107168325">
    <w:abstractNumId w:val="2"/>
  </w:num>
  <w:num w:numId="27" w16cid:durableId="1901860704">
    <w:abstractNumId w:val="2"/>
  </w:num>
  <w:num w:numId="28" w16cid:durableId="48725527">
    <w:abstractNumId w:val="2"/>
  </w:num>
  <w:num w:numId="29" w16cid:durableId="1766148886">
    <w:abstractNumId w:val="0"/>
  </w:num>
  <w:num w:numId="30" w16cid:durableId="115298536">
    <w:abstractNumId w:val="0"/>
  </w:num>
  <w:num w:numId="31" w16cid:durableId="2104639325">
    <w:abstractNumId w:val="0"/>
  </w:num>
  <w:num w:numId="32" w16cid:durableId="422528160">
    <w:abstractNumId w:val="0"/>
  </w:num>
  <w:num w:numId="33" w16cid:durableId="1947150552">
    <w:abstractNumId w:val="3"/>
  </w:num>
  <w:num w:numId="34" w16cid:durableId="1514564365">
    <w:abstractNumId w:val="3"/>
  </w:num>
  <w:num w:numId="35" w16cid:durableId="406654997">
    <w:abstractNumId w:val="3"/>
  </w:num>
  <w:num w:numId="36" w16cid:durableId="1398430345">
    <w:abstractNumId w:val="3"/>
  </w:num>
  <w:num w:numId="37" w16cid:durableId="484129843">
    <w:abstractNumId w:val="1"/>
  </w:num>
  <w:num w:numId="38" w16cid:durableId="458382286">
    <w:abstractNumId w:val="1"/>
  </w:num>
  <w:num w:numId="39" w16cid:durableId="1867715817">
    <w:abstractNumId w:val="1"/>
  </w:num>
  <w:num w:numId="40" w16cid:durableId="614290552">
    <w:abstractNumId w:val="1"/>
  </w:num>
  <w:num w:numId="41" w16cid:durableId="2040619103">
    <w:abstractNumId w:val="5"/>
  </w:num>
  <w:num w:numId="42" w16cid:durableId="1117454965">
    <w:abstractNumId w:val="5"/>
  </w:num>
  <w:num w:numId="43" w16cid:durableId="1519345590">
    <w:abstractNumId w:val="5"/>
  </w:num>
  <w:num w:numId="44" w16cid:durableId="475876250">
    <w:abstractNumId w:val="5"/>
  </w:num>
  <w:num w:numId="45" w16cid:durableId="674452705">
    <w:abstractNumId w:val="4"/>
  </w:num>
  <w:num w:numId="46" w16cid:durableId="1581059632">
    <w:abstractNumId w:val="18"/>
  </w:num>
  <w:num w:numId="48">
    <w:abstractNumId w:val="26"/>
  </w:num>
  <w:num w:numId="49">
    <w:abstractNumId w:val="26"/>
  </w:num>
  <w:num w:numId="50">
    <w:abstractNumId w:val="26"/>
  </w:num>
  <w:num w:numId="51">
    <w:abstractNumId w:val="26"/>
  </w:num>
  <w:num w:numId="52">
    <w:abstractNumId w:val="26"/>
  </w:num>
  <w:num w:numId="53">
    <w:abstractNumId w:val="26"/>
  </w:num>
  <w:num w:numId="54">
    <w:abstractNumId w:val="26"/>
  </w:num>
  <w:num w:numId="55">
    <w:abstractNumId w:val="26"/>
  </w:num>
  <w:num w:numId="56">
    <w:abstractNumId w:val="26"/>
  </w:num>
  <w:num w:numId="57">
    <w:abstractNumId w:val="27"/>
  </w:num>
  <w:num w:numId="58">
    <w:abstractNumId w:val="27"/>
  </w:num>
  <w:num w:numId="59">
    <w:abstractNumId w:val="27"/>
  </w:num>
  <w:num w:numId="60">
    <w:abstractNumId w:val="27"/>
  </w:num>
  <w:num w:numId="61">
    <w:abstractNumId w:val="27"/>
  </w:num>
  <w:num w:numId="62">
    <w:abstractNumId w:val="27"/>
  </w:num>
  <w:num w:numId="63">
    <w:abstractNumId w:val="27"/>
  </w:num>
  <w:num w:numId="64">
    <w:abstractNumId w:val="27"/>
  </w:num>
  <w:num w:numId="65">
    <w:abstractNumId w:val="27"/>
  </w:num>
  <w:num w:numId="66">
    <w:abstractNumId w:val="28"/>
  </w:num>
  <w:num w:numId="67">
    <w:abstractNumId w:val="28"/>
  </w:num>
  <w:num w:numId="68">
    <w:abstractNumId w:val="28"/>
  </w:num>
  <w:num w:numId="69">
    <w:abstractNumId w:val="28"/>
  </w:num>
  <w:num w:numId="70">
    <w:abstractNumId w:val="28"/>
  </w:num>
  <w:num w:numId="71">
    <w:abstractNumId w:val="28"/>
  </w:num>
  <w:num w:numId="72">
    <w:abstractNumId w:val="28"/>
  </w:num>
  <w:num w:numId="73">
    <w:abstractNumId w:val="28"/>
  </w:num>
  <w:num w:numId="74">
    <w:abstractNumId w:val="28"/>
  </w:num>
  <w:num w:numId="75">
    <w:abstractNumId w:val="29"/>
  </w:num>
  <w:num w:numId="76">
    <w:abstractNumId w:val="29"/>
  </w:num>
  <w:num w:numId="77">
    <w:abstractNumId w:val="29"/>
  </w:num>
  <w:num w:numId="78">
    <w:abstractNumId w:val="29"/>
  </w:num>
  <w:num w:numId="79">
    <w:abstractNumId w:val="29"/>
  </w:num>
  <w:num w:numId="80">
    <w:abstractNumId w:val="29"/>
  </w:num>
  <w:num w:numId="81">
    <w:abstractNumId w:val="29"/>
  </w:num>
  <w:num w:numId="82">
    <w:abstractNumId w:val="29"/>
  </w:num>
  <w:num w:numId="83">
    <w:abstractNumId w:val="29"/>
  </w:num>
  <w:num w:numId="84">
    <w:abstractNumId w:val="30"/>
  </w:num>
  <w:num w:numId="85">
    <w:abstractNumId w:val="30"/>
  </w:num>
  <w:num w:numId="86">
    <w:abstractNumId w:val="30"/>
  </w:num>
  <w:num w:numId="87">
    <w:abstractNumId w:val="30"/>
  </w:num>
  <w:num w:numId="88">
    <w:abstractNumId w:val="30"/>
  </w:num>
  <w:num w:numId="89">
    <w:abstractNumId w:val="30"/>
  </w:num>
  <w:num w:numId="90">
    <w:abstractNumId w:val="30"/>
  </w:num>
  <w:num w:numId="91">
    <w:abstractNumId w:val="30"/>
  </w:num>
  <w:num w:numId="92">
    <w:abstractNumId w:val="30"/>
  </w:num>
  <w:num w:numId="93">
    <w:abstractNumId w:val="31"/>
  </w:num>
  <w:num w:numId="94">
    <w:abstractNumId w:val="31"/>
  </w:num>
  <w:num w:numId="95">
    <w:abstractNumId w:val="31"/>
  </w:num>
  <w:num w:numId="96">
    <w:abstractNumId w:val="31"/>
  </w:num>
  <w:num w:numId="97">
    <w:abstractNumId w:val="31"/>
  </w:num>
  <w:num w:numId="98">
    <w:abstractNumId w:val="31"/>
  </w:num>
  <w:num w:numId="99">
    <w:abstractNumId w:val="31"/>
  </w:num>
  <w:num w:numId="100">
    <w:abstractNumId w:val="31"/>
  </w:num>
  <w:num w:numId="101">
    <w:abstractNumId w:val="31"/>
  </w:num>
  <w:num w:numId="102">
    <w:abstractNumId w:val="32"/>
  </w:num>
  <w:num w:numId="103">
    <w:abstractNumId w:val="32"/>
  </w:num>
  <w:num w:numId="104">
    <w:abstractNumId w:val="32"/>
  </w:num>
  <w:num w:numId="105">
    <w:abstractNumId w:val="32"/>
  </w:num>
  <w:num w:numId="106">
    <w:abstractNumId w:val="32"/>
  </w:num>
  <w:num w:numId="107">
    <w:abstractNumId w:val="32"/>
  </w:num>
  <w:num w:numId="108">
    <w:abstractNumId w:val="32"/>
  </w:num>
  <w:num w:numId="109">
    <w:abstractNumId w:val="32"/>
  </w:num>
  <w:num w:numId="110">
    <w:abstractNumId w:val="32"/>
  </w:num>
  <w:num w:numId="111">
    <w:abstractNumId w:val="33"/>
  </w:num>
  <w:num w:numId="112">
    <w:abstractNumId w:val="33"/>
  </w:num>
  <w:num w:numId="113">
    <w:abstractNumId w:val="33"/>
  </w:num>
  <w:num w:numId="114">
    <w:abstractNumId w:val="33"/>
  </w:num>
  <w:num w:numId="115">
    <w:abstractNumId w:val="33"/>
  </w:num>
  <w:num w:numId="116">
    <w:abstractNumId w:val="33"/>
  </w:num>
  <w:num w:numId="117">
    <w:abstractNumId w:val="33"/>
  </w:num>
  <w:num w:numId="118">
    <w:abstractNumId w:val="33"/>
  </w:num>
  <w:num w:numId="119">
    <w:abstractNumId w:val="33"/>
  </w:num>
  <w:num w:numId="120">
    <w:abstractNumId w:val="34"/>
  </w:num>
  <w:num w:numId="121">
    <w:abstractNumId w:val="34"/>
  </w:num>
  <w:num w:numId="122">
    <w:abstractNumId w:val="34"/>
  </w:num>
  <w:num w:numId="123">
    <w:abstractNumId w:val="34"/>
  </w:num>
  <w:num w:numId="124">
    <w:abstractNumId w:val="34"/>
  </w:num>
  <w:num w:numId="125">
    <w:abstractNumId w:val="34"/>
  </w:num>
  <w:num w:numId="126">
    <w:abstractNumId w:val="34"/>
  </w:num>
  <w:num w:numId="127">
    <w:abstractNumId w:val="34"/>
  </w:num>
  <w:num w:numId="128">
    <w:abstractNumId w:val="34"/>
  </w:num>
  <w:num w:numId="129">
    <w:abstractNumId w:val="35"/>
  </w:num>
  <w:num w:numId="130">
    <w:abstractNumId w:val="35"/>
  </w:num>
  <w:num w:numId="131">
    <w:abstractNumId w:val="35"/>
  </w:num>
  <w:num w:numId="132">
    <w:abstractNumId w:val="35"/>
  </w:num>
  <w:num w:numId="133">
    <w:abstractNumId w:val="35"/>
  </w:num>
  <w:num w:numId="134">
    <w:abstractNumId w:val="35"/>
  </w:num>
  <w:num w:numId="135">
    <w:abstractNumId w:val="35"/>
  </w:num>
  <w:num w:numId="136">
    <w:abstractNumId w:val="35"/>
  </w:num>
  <w:num w:numId="137">
    <w:abstractNumId w:val="35"/>
  </w:num>
  <w:num w:numId="138">
    <w:abstractNumId w:val="36"/>
  </w:num>
  <w:num w:numId="139">
    <w:abstractNumId w:val="36"/>
  </w:num>
  <w:num w:numId="140">
    <w:abstractNumId w:val="36"/>
  </w:num>
  <w:num w:numId="141">
    <w:abstractNumId w:val="36"/>
  </w:num>
  <w:num w:numId="142">
    <w:abstractNumId w:val="36"/>
  </w:num>
  <w:num w:numId="143">
    <w:abstractNumId w:val="36"/>
  </w:num>
  <w:num w:numId="144">
    <w:abstractNumId w:val="36"/>
  </w:num>
  <w:num w:numId="145">
    <w:abstractNumId w:val="36"/>
  </w:num>
  <w:num w:numId="146">
    <w:abstractNumId w:val="36"/>
  </w:num>
  <w:num w:numId="147">
    <w:abstractNumId w:val="37"/>
  </w:num>
  <w:num w:numId="148">
    <w:abstractNumId w:val="37"/>
  </w:num>
  <w:num w:numId="149">
    <w:abstractNumId w:val="37"/>
  </w:num>
  <w:num w:numId="150">
    <w:abstractNumId w:val="37"/>
  </w:num>
  <w:num w:numId="151">
    <w:abstractNumId w:val="37"/>
  </w:num>
  <w:num w:numId="152">
    <w:abstractNumId w:val="37"/>
  </w:num>
  <w:num w:numId="153">
    <w:abstractNumId w:val="37"/>
  </w:num>
  <w:num w:numId="154">
    <w:abstractNumId w:val="37"/>
  </w:num>
  <w:num w:numId="155">
    <w:abstractNumId w:val="37"/>
  </w:num>
  <w:num w:numId="156">
    <w:abstractNumId w:val="38"/>
  </w:num>
  <w:num w:numId="157">
    <w:abstractNumId w:val="38"/>
  </w:num>
  <w:num w:numId="158">
    <w:abstractNumId w:val="38"/>
  </w:num>
  <w:num w:numId="159">
    <w:abstractNumId w:val="38"/>
  </w:num>
  <w:num w:numId="160">
    <w:abstractNumId w:val="38"/>
  </w:num>
  <w:num w:numId="161">
    <w:abstractNumId w:val="38"/>
  </w:num>
  <w:num w:numId="162">
    <w:abstractNumId w:val="38"/>
  </w:num>
  <w:num w:numId="163">
    <w:abstractNumId w:val="38"/>
  </w:num>
  <w:num w:numId="164">
    <w:abstractNumId w:val="38"/>
  </w:num>
  <w:num w:numId="165">
    <w:abstractNumId w:val="39"/>
  </w:num>
  <w:num w:numId="166">
    <w:abstractNumId w:val="39"/>
  </w:num>
  <w:num w:numId="167">
    <w:abstractNumId w:val="39"/>
  </w:num>
  <w:num w:numId="168">
    <w:abstractNumId w:val="39"/>
  </w:num>
  <w:num w:numId="169">
    <w:abstractNumId w:val="39"/>
  </w:num>
  <w:num w:numId="170">
    <w:abstractNumId w:val="39"/>
  </w:num>
  <w:num w:numId="171">
    <w:abstractNumId w:val="39"/>
  </w:num>
  <w:num w:numId="172">
    <w:abstractNumId w:val="39"/>
  </w:num>
  <w:num w:numId="173">
    <w:abstractNumId w:val="39"/>
  </w:num>
  <w:num w:numId="174">
    <w:abstractNumId w:val="40"/>
  </w:num>
  <w:num w:numId="175">
    <w:abstractNumId w:val="40"/>
  </w:num>
  <w:num w:numId="176">
    <w:abstractNumId w:val="40"/>
  </w:num>
  <w:num w:numId="177">
    <w:abstractNumId w:val="40"/>
  </w:num>
  <w:num w:numId="178">
    <w:abstractNumId w:val="40"/>
  </w:num>
  <w:num w:numId="179">
    <w:abstractNumId w:val="40"/>
  </w:num>
  <w:num w:numId="180">
    <w:abstractNumId w:val="40"/>
  </w:num>
  <w:num w:numId="181">
    <w:abstractNumId w:val="40"/>
  </w:num>
  <w:num w:numId="182">
    <w:abstractNumId w:val="40"/>
  </w:num>
  <w:num w:numId="183">
    <w:abstractNumId w:val="41"/>
  </w:num>
  <w:num w:numId="184">
    <w:abstractNumId w:val="41"/>
  </w:num>
  <w:num w:numId="185">
    <w:abstractNumId w:val="41"/>
  </w:num>
  <w:num w:numId="186">
    <w:abstractNumId w:val="41"/>
  </w:num>
  <w:num w:numId="187">
    <w:abstractNumId w:val="41"/>
  </w:num>
  <w:num w:numId="188">
    <w:abstractNumId w:val="41"/>
  </w:num>
  <w:num w:numId="189">
    <w:abstractNumId w:val="41"/>
  </w:num>
  <w:num w:numId="190">
    <w:abstractNumId w:val="41"/>
  </w:num>
  <w:num w:numId="191">
    <w:abstractNumId w:val="41"/>
  </w:num>
  <w:num w:numId="192">
    <w:abstractNumId w:val="42"/>
  </w:num>
  <w:num w:numId="193">
    <w:abstractNumId w:val="42"/>
  </w:num>
  <w:num w:numId="194">
    <w:abstractNumId w:val="42"/>
  </w:num>
  <w:num w:numId="195">
    <w:abstractNumId w:val="42"/>
  </w:num>
  <w:num w:numId="196">
    <w:abstractNumId w:val="42"/>
  </w:num>
  <w:num w:numId="197">
    <w:abstractNumId w:val="42"/>
  </w:num>
  <w:num w:numId="198">
    <w:abstractNumId w:val="42"/>
  </w:num>
  <w:num w:numId="199">
    <w:abstractNumId w:val="42"/>
  </w:num>
  <w:num w:numId="200">
    <w:abstractNumId w:val="42"/>
  </w:num>
  <w:num w:numId="201">
    <w:abstractNumId w:val="43"/>
  </w:num>
  <w:num w:numId="202">
    <w:abstractNumId w:val="43"/>
  </w:num>
  <w:num w:numId="203">
    <w:abstractNumId w:val="43"/>
  </w:num>
  <w:num w:numId="204">
    <w:abstractNumId w:val="43"/>
  </w:num>
  <w:num w:numId="205">
    <w:abstractNumId w:val="43"/>
  </w:num>
  <w:num w:numId="206">
    <w:abstractNumId w:val="43"/>
  </w:num>
  <w:num w:numId="207">
    <w:abstractNumId w:val="43"/>
  </w:num>
  <w:num w:numId="208">
    <w:abstractNumId w:val="43"/>
  </w:num>
  <w:num w:numId="209">
    <w:abstractNumId w:val="43"/>
  </w:num>
  <w:num w:numId="210">
    <w:abstractNumId w:val="44"/>
  </w:num>
  <w:num w:numId="211">
    <w:abstractNumId w:val="44"/>
  </w:num>
  <w:num w:numId="212">
    <w:abstractNumId w:val="44"/>
  </w:num>
  <w:num w:numId="213">
    <w:abstractNumId w:val="44"/>
  </w:num>
  <w:num w:numId="214">
    <w:abstractNumId w:val="44"/>
  </w:num>
  <w:num w:numId="215">
    <w:abstractNumId w:val="44"/>
  </w:num>
  <w:num w:numId="216">
    <w:abstractNumId w:val="44"/>
  </w:num>
  <w:num w:numId="217">
    <w:abstractNumId w:val="44"/>
  </w:num>
  <w:num w:numId="218">
    <w:abstractNumId w:val="44"/>
  </w:num>
  <w:num w:numId="219">
    <w:abstractNumId w:val="45"/>
  </w:num>
  <w:num w:numId="220">
    <w:abstractNumId w:val="45"/>
  </w:num>
  <w:num w:numId="221">
    <w:abstractNumId w:val="45"/>
  </w:num>
  <w:num w:numId="222">
    <w:abstractNumId w:val="45"/>
  </w:num>
  <w:num w:numId="223">
    <w:abstractNumId w:val="45"/>
  </w:num>
  <w:num w:numId="224">
    <w:abstractNumId w:val="45"/>
  </w:num>
  <w:num w:numId="225">
    <w:abstractNumId w:val="45"/>
  </w:num>
  <w:num w:numId="226">
    <w:abstractNumId w:val="45"/>
  </w:num>
  <w:num w:numId="227">
    <w:abstractNumId w:val="45"/>
  </w:num>
  <w:num w:numId="228">
    <w:abstractNumId w:val="46"/>
  </w:num>
  <w:num w:numId="229">
    <w:abstractNumId w:val="46"/>
  </w:num>
  <w:num w:numId="230">
    <w:abstractNumId w:val="46"/>
  </w:num>
  <w:num w:numId="231">
    <w:abstractNumId w:val="46"/>
  </w:num>
  <w:num w:numId="232">
    <w:abstractNumId w:val="46"/>
  </w:num>
  <w:num w:numId="233">
    <w:abstractNumId w:val="46"/>
  </w:num>
  <w:num w:numId="234">
    <w:abstractNumId w:val="46"/>
  </w:num>
  <w:num w:numId="235">
    <w:abstractNumId w:val="46"/>
  </w:num>
  <w:num w:numId="236">
    <w:abstractNumId w:val="46"/>
  </w:num>
  <w:num w:numId="237">
    <w:abstractNumId w:val="47"/>
  </w:num>
  <w:num w:numId="238">
    <w:abstractNumId w:val="47"/>
  </w:num>
  <w:num w:numId="239">
    <w:abstractNumId w:val="47"/>
  </w:num>
  <w:num w:numId="240">
    <w:abstractNumId w:val="47"/>
  </w:num>
  <w:num w:numId="241">
    <w:abstractNumId w:val="47"/>
  </w:num>
  <w:num w:numId="242">
    <w:abstractNumId w:val="47"/>
  </w:num>
  <w:num w:numId="243">
    <w:abstractNumId w:val="47"/>
  </w:num>
  <w:num w:numId="244">
    <w:abstractNumId w:val="47"/>
  </w:num>
  <w:num w:numId="245">
    <w:abstractNumId w:val="47"/>
  </w:num>
  <w:num w:numId="47" w16cid:durableId="227500364">
    <w:abstractNumId w:val="18"/>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bordersDoNotSurroundHeader/>
  <w:bordersDoNotSurroundFooter/>
  <w:hideSpellingErrors/>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4"/>
  <w:defaultTabStop w:val="709"/>
  <w:hyphenationZone w:val="425"/>
  <w:doNotUseMarginsForDrawingGridOrigin/>
  <w:drawingGridHorizontalOrigin w:val="1800"/>
  <w:drawingGridVerticalOrigin w:val="1440"/>
  <w:noPunctuationKerning/>
  <w:characterSpacingControl w:val="doNotCompress"/>
  <w:hdrShapeDefaults>
    <o:shapedefaults v:ext="edit" spidmax="2050"/>
  </w:hdrShapeDefaults>
  <w:footnotePr>
    <w:footnote w:id="-1"/>
    <w:footnote w:id="0"/>
  </w:footnotePr>
  <w:endnotePr>
    <w:endnote w:id="-1"/>
    <w:endnote w:id="0"/>
  </w:endnotePr>
  <w:compat>
    <w:balanceSingleByteDoubleByteWidth/>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DE2YzIxNmJhOTI2NThkY2NjYzJjNDA1NDhhNzJkZDYifQ=="/>
  </w:docVars>
  <w:rsids>
    <w:rsidRoot w:val="0097502F"/>
    <w:rsid w:val="00000A52"/>
    <w:rsid w:val="00000F4F"/>
    <w:rsid w:val="0000156B"/>
    <w:rsid w:val="00001AED"/>
    <w:rsid w:val="00001C85"/>
    <w:rsid w:val="00002715"/>
    <w:rsid w:val="00002A6B"/>
    <w:rsid w:val="00002E3B"/>
    <w:rsid w:val="00003842"/>
    <w:rsid w:val="00003A4F"/>
    <w:rsid w:val="00003B90"/>
    <w:rsid w:val="00003F67"/>
    <w:rsid w:val="0000430C"/>
    <w:rsid w:val="000046AB"/>
    <w:rsid w:val="000052DE"/>
    <w:rsid w:val="00005C6E"/>
    <w:rsid w:val="00006733"/>
    <w:rsid w:val="00007A25"/>
    <w:rsid w:val="00007A5E"/>
    <w:rsid w:val="00007AFF"/>
    <w:rsid w:val="00007C21"/>
    <w:rsid w:val="0001066C"/>
    <w:rsid w:val="00010B38"/>
    <w:rsid w:val="00010DB5"/>
    <w:rsid w:val="00010E19"/>
    <w:rsid w:val="00011F28"/>
    <w:rsid w:val="00011F2A"/>
    <w:rsid w:val="00012CA9"/>
    <w:rsid w:val="000134A9"/>
    <w:rsid w:val="00013A51"/>
    <w:rsid w:val="0001491A"/>
    <w:rsid w:val="0001497C"/>
    <w:rsid w:val="0001500D"/>
    <w:rsid w:val="00015847"/>
    <w:rsid w:val="000159A5"/>
    <w:rsid w:val="00016062"/>
    <w:rsid w:val="00016183"/>
    <w:rsid w:val="00016345"/>
    <w:rsid w:val="000166AD"/>
    <w:rsid w:val="0001674D"/>
    <w:rsid w:val="00016902"/>
    <w:rsid w:val="00016B61"/>
    <w:rsid w:val="00016D38"/>
    <w:rsid w:val="00016F91"/>
    <w:rsid w:val="000171E5"/>
    <w:rsid w:val="0001756F"/>
    <w:rsid w:val="000177CD"/>
    <w:rsid w:val="00017BB3"/>
    <w:rsid w:val="00020DD0"/>
    <w:rsid w:val="00020E44"/>
    <w:rsid w:val="00021A5D"/>
    <w:rsid w:val="00021C47"/>
    <w:rsid w:val="0002219B"/>
    <w:rsid w:val="000221D4"/>
    <w:rsid w:val="000224D3"/>
    <w:rsid w:val="00022E6F"/>
    <w:rsid w:val="00023068"/>
    <w:rsid w:val="000231C7"/>
    <w:rsid w:val="00023233"/>
    <w:rsid w:val="0002367A"/>
    <w:rsid w:val="0002386D"/>
    <w:rsid w:val="00023D33"/>
    <w:rsid w:val="000250AB"/>
    <w:rsid w:val="0002606D"/>
    <w:rsid w:val="00026247"/>
    <w:rsid w:val="00026258"/>
    <w:rsid w:val="00026C14"/>
    <w:rsid w:val="000300D3"/>
    <w:rsid w:val="00030809"/>
    <w:rsid w:val="00030A6A"/>
    <w:rsid w:val="00031534"/>
    <w:rsid w:val="0003183F"/>
    <w:rsid w:val="0003194F"/>
    <w:rsid w:val="00031B2E"/>
    <w:rsid w:val="00031EA2"/>
    <w:rsid w:val="000321B3"/>
    <w:rsid w:val="000322B7"/>
    <w:rsid w:val="0003258A"/>
    <w:rsid w:val="00032801"/>
    <w:rsid w:val="00033D37"/>
    <w:rsid w:val="000353E8"/>
    <w:rsid w:val="00035955"/>
    <w:rsid w:val="00035EB5"/>
    <w:rsid w:val="00036B92"/>
    <w:rsid w:val="00037451"/>
    <w:rsid w:val="00037B79"/>
    <w:rsid w:val="00040824"/>
    <w:rsid w:val="00040ADA"/>
    <w:rsid w:val="0004180F"/>
    <w:rsid w:val="00041CFF"/>
    <w:rsid w:val="0004261F"/>
    <w:rsid w:val="00042E92"/>
    <w:rsid w:val="000431CF"/>
    <w:rsid w:val="00043768"/>
    <w:rsid w:val="000437FE"/>
    <w:rsid w:val="00043AAB"/>
    <w:rsid w:val="00043CAB"/>
    <w:rsid w:val="00043EF1"/>
    <w:rsid w:val="00044056"/>
    <w:rsid w:val="0004454A"/>
    <w:rsid w:val="0004465D"/>
    <w:rsid w:val="00045C26"/>
    <w:rsid w:val="00045EE0"/>
    <w:rsid w:val="00046E30"/>
    <w:rsid w:val="000472F3"/>
    <w:rsid w:val="00047301"/>
    <w:rsid w:val="000475E7"/>
    <w:rsid w:val="00047749"/>
    <w:rsid w:val="000501B3"/>
    <w:rsid w:val="000508C9"/>
    <w:rsid w:val="0005104F"/>
    <w:rsid w:val="00051155"/>
    <w:rsid w:val="000514CA"/>
    <w:rsid w:val="00051642"/>
    <w:rsid w:val="00051A08"/>
    <w:rsid w:val="00051F61"/>
    <w:rsid w:val="00052604"/>
    <w:rsid w:val="00052B66"/>
    <w:rsid w:val="000536FF"/>
    <w:rsid w:val="00053AF5"/>
    <w:rsid w:val="00053D71"/>
    <w:rsid w:val="00053E36"/>
    <w:rsid w:val="0005454D"/>
    <w:rsid w:val="00054D6C"/>
    <w:rsid w:val="000558A3"/>
    <w:rsid w:val="00055A2C"/>
    <w:rsid w:val="000568DA"/>
    <w:rsid w:val="0005769A"/>
    <w:rsid w:val="00057765"/>
    <w:rsid w:val="00057FE9"/>
    <w:rsid w:val="00060381"/>
    <w:rsid w:val="000605C1"/>
    <w:rsid w:val="0006062D"/>
    <w:rsid w:val="00060832"/>
    <w:rsid w:val="00060AD1"/>
    <w:rsid w:val="00060CDF"/>
    <w:rsid w:val="000611AB"/>
    <w:rsid w:val="00061EE3"/>
    <w:rsid w:val="000620FE"/>
    <w:rsid w:val="00062B9B"/>
    <w:rsid w:val="00062D7A"/>
    <w:rsid w:val="0006323E"/>
    <w:rsid w:val="000633CD"/>
    <w:rsid w:val="00063593"/>
    <w:rsid w:val="000636BA"/>
    <w:rsid w:val="00063801"/>
    <w:rsid w:val="00063A1A"/>
    <w:rsid w:val="00063C1B"/>
    <w:rsid w:val="00064E38"/>
    <w:rsid w:val="00065A9B"/>
    <w:rsid w:val="00066553"/>
    <w:rsid w:val="00066E9F"/>
    <w:rsid w:val="0006721E"/>
    <w:rsid w:val="000673D3"/>
    <w:rsid w:val="00067832"/>
    <w:rsid w:val="00070136"/>
    <w:rsid w:val="000703B6"/>
    <w:rsid w:val="00070616"/>
    <w:rsid w:val="00070667"/>
    <w:rsid w:val="000706A0"/>
    <w:rsid w:val="000707D0"/>
    <w:rsid w:val="000710FD"/>
    <w:rsid w:val="000711CE"/>
    <w:rsid w:val="000719B9"/>
    <w:rsid w:val="0007287E"/>
    <w:rsid w:val="00072F23"/>
    <w:rsid w:val="00074BB1"/>
    <w:rsid w:val="00074DFC"/>
    <w:rsid w:val="000760C7"/>
    <w:rsid w:val="0007679A"/>
    <w:rsid w:val="00076C00"/>
    <w:rsid w:val="000771A5"/>
    <w:rsid w:val="000774A7"/>
    <w:rsid w:val="00077663"/>
    <w:rsid w:val="0007787F"/>
    <w:rsid w:val="00077A6D"/>
    <w:rsid w:val="00080158"/>
    <w:rsid w:val="00080362"/>
    <w:rsid w:val="00080B4D"/>
    <w:rsid w:val="00081974"/>
    <w:rsid w:val="000823E3"/>
    <w:rsid w:val="0008281C"/>
    <w:rsid w:val="00082DB0"/>
    <w:rsid w:val="0008393D"/>
    <w:rsid w:val="00083C7C"/>
    <w:rsid w:val="00083D62"/>
    <w:rsid w:val="00083F54"/>
    <w:rsid w:val="00083F9F"/>
    <w:rsid w:val="000847F1"/>
    <w:rsid w:val="00084E7A"/>
    <w:rsid w:val="000850F9"/>
    <w:rsid w:val="0008548E"/>
    <w:rsid w:val="00085498"/>
    <w:rsid w:val="000855FC"/>
    <w:rsid w:val="0008567F"/>
    <w:rsid w:val="00085F06"/>
    <w:rsid w:val="0008647B"/>
    <w:rsid w:val="00086D97"/>
    <w:rsid w:val="00086DBE"/>
    <w:rsid w:val="00086F85"/>
    <w:rsid w:val="00087179"/>
    <w:rsid w:val="000876DB"/>
    <w:rsid w:val="00087B2E"/>
    <w:rsid w:val="00087D0F"/>
    <w:rsid w:val="0009007D"/>
    <w:rsid w:val="000901F3"/>
    <w:rsid w:val="00090260"/>
    <w:rsid w:val="000906E8"/>
    <w:rsid w:val="000908D6"/>
    <w:rsid w:val="00090E0E"/>
    <w:rsid w:val="00090FF3"/>
    <w:rsid w:val="00091DBC"/>
    <w:rsid w:val="00091EAD"/>
    <w:rsid w:val="000922B3"/>
    <w:rsid w:val="000939C6"/>
    <w:rsid w:val="00093BEF"/>
    <w:rsid w:val="00093D0B"/>
    <w:rsid w:val="00095D65"/>
    <w:rsid w:val="00095E57"/>
    <w:rsid w:val="00096D71"/>
    <w:rsid w:val="00096D8F"/>
    <w:rsid w:val="000A00A4"/>
    <w:rsid w:val="000A042B"/>
    <w:rsid w:val="000A05D3"/>
    <w:rsid w:val="000A0EB7"/>
    <w:rsid w:val="000A133A"/>
    <w:rsid w:val="000A139F"/>
    <w:rsid w:val="000A1A76"/>
    <w:rsid w:val="000A24F3"/>
    <w:rsid w:val="000A27DF"/>
    <w:rsid w:val="000A33F8"/>
    <w:rsid w:val="000A3448"/>
    <w:rsid w:val="000A39C4"/>
    <w:rsid w:val="000A3A3C"/>
    <w:rsid w:val="000A3D06"/>
    <w:rsid w:val="000A4384"/>
    <w:rsid w:val="000A44A0"/>
    <w:rsid w:val="000A49D3"/>
    <w:rsid w:val="000A5008"/>
    <w:rsid w:val="000A5E2C"/>
    <w:rsid w:val="000A5E7A"/>
    <w:rsid w:val="000A608A"/>
    <w:rsid w:val="000A61B0"/>
    <w:rsid w:val="000A63A9"/>
    <w:rsid w:val="000A69AE"/>
    <w:rsid w:val="000A76D3"/>
    <w:rsid w:val="000A78C7"/>
    <w:rsid w:val="000A79D6"/>
    <w:rsid w:val="000A7FFA"/>
    <w:rsid w:val="000B0B11"/>
    <w:rsid w:val="000B1B4B"/>
    <w:rsid w:val="000B298D"/>
    <w:rsid w:val="000B3351"/>
    <w:rsid w:val="000B444D"/>
    <w:rsid w:val="000B4D81"/>
    <w:rsid w:val="000B50F1"/>
    <w:rsid w:val="000B5FF0"/>
    <w:rsid w:val="000B621C"/>
    <w:rsid w:val="000B62DB"/>
    <w:rsid w:val="000B6530"/>
    <w:rsid w:val="000B6FAE"/>
    <w:rsid w:val="000B7131"/>
    <w:rsid w:val="000C060D"/>
    <w:rsid w:val="000C08A4"/>
    <w:rsid w:val="000C0DB4"/>
    <w:rsid w:val="000C1498"/>
    <w:rsid w:val="000C15D6"/>
    <w:rsid w:val="000C186F"/>
    <w:rsid w:val="000C188E"/>
    <w:rsid w:val="000C1C85"/>
    <w:rsid w:val="000C1D75"/>
    <w:rsid w:val="000C253B"/>
    <w:rsid w:val="000C3038"/>
    <w:rsid w:val="000C370A"/>
    <w:rsid w:val="000C3970"/>
    <w:rsid w:val="000C3BEE"/>
    <w:rsid w:val="000C4038"/>
    <w:rsid w:val="000C430D"/>
    <w:rsid w:val="000C4372"/>
    <w:rsid w:val="000C43BD"/>
    <w:rsid w:val="000C4E17"/>
    <w:rsid w:val="000C5313"/>
    <w:rsid w:val="000C5757"/>
    <w:rsid w:val="000C5CC0"/>
    <w:rsid w:val="000C6513"/>
    <w:rsid w:val="000C6942"/>
    <w:rsid w:val="000C6C31"/>
    <w:rsid w:val="000C6DD3"/>
    <w:rsid w:val="000C6F0A"/>
    <w:rsid w:val="000C7512"/>
    <w:rsid w:val="000C7524"/>
    <w:rsid w:val="000C7C99"/>
    <w:rsid w:val="000C7E3D"/>
    <w:rsid w:val="000C7ED8"/>
    <w:rsid w:val="000D02C5"/>
    <w:rsid w:val="000D031D"/>
    <w:rsid w:val="000D0374"/>
    <w:rsid w:val="000D04CC"/>
    <w:rsid w:val="000D0630"/>
    <w:rsid w:val="000D07BA"/>
    <w:rsid w:val="000D12E3"/>
    <w:rsid w:val="000D14DD"/>
    <w:rsid w:val="000D17B6"/>
    <w:rsid w:val="000D1E58"/>
    <w:rsid w:val="000D25FD"/>
    <w:rsid w:val="000D2F2D"/>
    <w:rsid w:val="000D33AD"/>
    <w:rsid w:val="000D33FE"/>
    <w:rsid w:val="000D3591"/>
    <w:rsid w:val="000D37C6"/>
    <w:rsid w:val="000D3A35"/>
    <w:rsid w:val="000D3F97"/>
    <w:rsid w:val="000D3FC4"/>
    <w:rsid w:val="000D41E8"/>
    <w:rsid w:val="000D4AE3"/>
    <w:rsid w:val="000D4CF1"/>
    <w:rsid w:val="000D5233"/>
    <w:rsid w:val="000D5613"/>
    <w:rsid w:val="000D596E"/>
    <w:rsid w:val="000D5DE6"/>
    <w:rsid w:val="000D64B3"/>
    <w:rsid w:val="000D6514"/>
    <w:rsid w:val="000D7C51"/>
    <w:rsid w:val="000E13BE"/>
    <w:rsid w:val="000E1A2A"/>
    <w:rsid w:val="000E1FAE"/>
    <w:rsid w:val="000E34DC"/>
    <w:rsid w:val="000E376C"/>
    <w:rsid w:val="000E3B5F"/>
    <w:rsid w:val="000E4B99"/>
    <w:rsid w:val="000E4BCC"/>
    <w:rsid w:val="000E4F16"/>
    <w:rsid w:val="000E5401"/>
    <w:rsid w:val="000E5472"/>
    <w:rsid w:val="000E57BA"/>
    <w:rsid w:val="000E5CA4"/>
    <w:rsid w:val="000E6EAB"/>
    <w:rsid w:val="000E7629"/>
    <w:rsid w:val="000E768C"/>
    <w:rsid w:val="000E7E94"/>
    <w:rsid w:val="000E7F14"/>
    <w:rsid w:val="000F071F"/>
    <w:rsid w:val="000F0818"/>
    <w:rsid w:val="000F1BE6"/>
    <w:rsid w:val="000F1E7F"/>
    <w:rsid w:val="000F216B"/>
    <w:rsid w:val="000F259F"/>
    <w:rsid w:val="000F260E"/>
    <w:rsid w:val="000F2B25"/>
    <w:rsid w:val="000F3272"/>
    <w:rsid w:val="000F459D"/>
    <w:rsid w:val="000F4A70"/>
    <w:rsid w:val="000F4ADA"/>
    <w:rsid w:val="000F5102"/>
    <w:rsid w:val="000F545E"/>
    <w:rsid w:val="000F5C18"/>
    <w:rsid w:val="000F6EB2"/>
    <w:rsid w:val="000F7DB5"/>
    <w:rsid w:val="00101102"/>
    <w:rsid w:val="0010115A"/>
    <w:rsid w:val="00101622"/>
    <w:rsid w:val="001016BC"/>
    <w:rsid w:val="00102506"/>
    <w:rsid w:val="001026AF"/>
    <w:rsid w:val="00102C07"/>
    <w:rsid w:val="00103540"/>
    <w:rsid w:val="00103C4C"/>
    <w:rsid w:val="00103EB6"/>
    <w:rsid w:val="001040ED"/>
    <w:rsid w:val="001052DF"/>
    <w:rsid w:val="0010586A"/>
    <w:rsid w:val="00105EEC"/>
    <w:rsid w:val="0010600E"/>
    <w:rsid w:val="00106A22"/>
    <w:rsid w:val="0010799E"/>
    <w:rsid w:val="00107F3C"/>
    <w:rsid w:val="00110432"/>
    <w:rsid w:val="00110A29"/>
    <w:rsid w:val="001114DE"/>
    <w:rsid w:val="00111507"/>
    <w:rsid w:val="001118FA"/>
    <w:rsid w:val="00111D33"/>
    <w:rsid w:val="00113157"/>
    <w:rsid w:val="0011332C"/>
    <w:rsid w:val="00113A45"/>
    <w:rsid w:val="00113B63"/>
    <w:rsid w:val="001141D9"/>
    <w:rsid w:val="00114260"/>
    <w:rsid w:val="001146E7"/>
    <w:rsid w:val="0011488E"/>
    <w:rsid w:val="001149F5"/>
    <w:rsid w:val="00114EE9"/>
    <w:rsid w:val="00115BD5"/>
    <w:rsid w:val="00115E2D"/>
    <w:rsid w:val="00116325"/>
    <w:rsid w:val="00116983"/>
    <w:rsid w:val="001172B1"/>
    <w:rsid w:val="00117495"/>
    <w:rsid w:val="00117C87"/>
    <w:rsid w:val="001202B1"/>
    <w:rsid w:val="001203F6"/>
    <w:rsid w:val="001205F0"/>
    <w:rsid w:val="00120AB4"/>
    <w:rsid w:val="001212F1"/>
    <w:rsid w:val="00121424"/>
    <w:rsid w:val="00121E63"/>
    <w:rsid w:val="00122018"/>
    <w:rsid w:val="001220A7"/>
    <w:rsid w:val="001228F1"/>
    <w:rsid w:val="00122BB9"/>
    <w:rsid w:val="00122CBA"/>
    <w:rsid w:val="00123814"/>
    <w:rsid w:val="00123C53"/>
    <w:rsid w:val="00123D96"/>
    <w:rsid w:val="00123E10"/>
    <w:rsid w:val="00123F73"/>
    <w:rsid w:val="00123F98"/>
    <w:rsid w:val="0012408B"/>
    <w:rsid w:val="00124A1C"/>
    <w:rsid w:val="00124B6A"/>
    <w:rsid w:val="001250FC"/>
    <w:rsid w:val="001256D8"/>
    <w:rsid w:val="0012572E"/>
    <w:rsid w:val="001257EF"/>
    <w:rsid w:val="00125BDC"/>
    <w:rsid w:val="001269FB"/>
    <w:rsid w:val="00126EB9"/>
    <w:rsid w:val="001276AA"/>
    <w:rsid w:val="0012784C"/>
    <w:rsid w:val="00127CA3"/>
    <w:rsid w:val="001303F8"/>
    <w:rsid w:val="00130BC7"/>
    <w:rsid w:val="001312E3"/>
    <w:rsid w:val="001316ED"/>
    <w:rsid w:val="001322DF"/>
    <w:rsid w:val="001323D3"/>
    <w:rsid w:val="001323DC"/>
    <w:rsid w:val="00132899"/>
    <w:rsid w:val="00132BD7"/>
    <w:rsid w:val="00132D3F"/>
    <w:rsid w:val="00132EB4"/>
    <w:rsid w:val="00133117"/>
    <w:rsid w:val="00133BA9"/>
    <w:rsid w:val="00133BCE"/>
    <w:rsid w:val="00133D01"/>
    <w:rsid w:val="00134005"/>
    <w:rsid w:val="00134378"/>
    <w:rsid w:val="00134C1D"/>
    <w:rsid w:val="001352C7"/>
    <w:rsid w:val="0013545B"/>
    <w:rsid w:val="00136117"/>
    <w:rsid w:val="00136231"/>
    <w:rsid w:val="0013655F"/>
    <w:rsid w:val="001366C6"/>
    <w:rsid w:val="00137595"/>
    <w:rsid w:val="00140207"/>
    <w:rsid w:val="00140218"/>
    <w:rsid w:val="00140917"/>
    <w:rsid w:val="001419BE"/>
    <w:rsid w:val="00141B42"/>
    <w:rsid w:val="001424A4"/>
    <w:rsid w:val="001434C5"/>
    <w:rsid w:val="00143881"/>
    <w:rsid w:val="001438AF"/>
    <w:rsid w:val="00143DD5"/>
    <w:rsid w:val="00144CF2"/>
    <w:rsid w:val="00144E03"/>
    <w:rsid w:val="00145499"/>
    <w:rsid w:val="001455BB"/>
    <w:rsid w:val="00145A84"/>
    <w:rsid w:val="00145CCB"/>
    <w:rsid w:val="00146866"/>
    <w:rsid w:val="00147746"/>
    <w:rsid w:val="00147CBA"/>
    <w:rsid w:val="00147FEE"/>
    <w:rsid w:val="0015125C"/>
    <w:rsid w:val="00151B76"/>
    <w:rsid w:val="00151C55"/>
    <w:rsid w:val="00151F94"/>
    <w:rsid w:val="00152651"/>
    <w:rsid w:val="001528B4"/>
    <w:rsid w:val="00152A4F"/>
    <w:rsid w:val="00152B6B"/>
    <w:rsid w:val="00152D49"/>
    <w:rsid w:val="00152EE5"/>
    <w:rsid w:val="00152F6C"/>
    <w:rsid w:val="00152FF9"/>
    <w:rsid w:val="001533AD"/>
    <w:rsid w:val="00153755"/>
    <w:rsid w:val="00155954"/>
    <w:rsid w:val="001559C2"/>
    <w:rsid w:val="00155A8E"/>
    <w:rsid w:val="001563A9"/>
    <w:rsid w:val="00156621"/>
    <w:rsid w:val="001568BD"/>
    <w:rsid w:val="001569BC"/>
    <w:rsid w:val="00156AEF"/>
    <w:rsid w:val="00156BB5"/>
    <w:rsid w:val="0015792A"/>
    <w:rsid w:val="00157BBD"/>
    <w:rsid w:val="0016000D"/>
    <w:rsid w:val="001603EA"/>
    <w:rsid w:val="00160920"/>
    <w:rsid w:val="00160A7A"/>
    <w:rsid w:val="00160CF2"/>
    <w:rsid w:val="00160DE4"/>
    <w:rsid w:val="00160EBC"/>
    <w:rsid w:val="00161301"/>
    <w:rsid w:val="001613B6"/>
    <w:rsid w:val="001614B0"/>
    <w:rsid w:val="00162E6A"/>
    <w:rsid w:val="001631B4"/>
    <w:rsid w:val="00163A23"/>
    <w:rsid w:val="00163B36"/>
    <w:rsid w:val="00163E4D"/>
    <w:rsid w:val="00163F3D"/>
    <w:rsid w:val="00163F87"/>
    <w:rsid w:val="0016435A"/>
    <w:rsid w:val="00164594"/>
    <w:rsid w:val="0016488A"/>
    <w:rsid w:val="00164FD8"/>
    <w:rsid w:val="00165315"/>
    <w:rsid w:val="00165EB2"/>
    <w:rsid w:val="00165F83"/>
    <w:rsid w:val="001660F8"/>
    <w:rsid w:val="00166376"/>
    <w:rsid w:val="0016696C"/>
    <w:rsid w:val="00166CFB"/>
    <w:rsid w:val="001674E5"/>
    <w:rsid w:val="0016783C"/>
    <w:rsid w:val="00170410"/>
    <w:rsid w:val="00170A30"/>
    <w:rsid w:val="00171105"/>
    <w:rsid w:val="0017159C"/>
    <w:rsid w:val="00171664"/>
    <w:rsid w:val="00171F07"/>
    <w:rsid w:val="0017279E"/>
    <w:rsid w:val="00172D8E"/>
    <w:rsid w:val="00173641"/>
    <w:rsid w:val="00173D85"/>
    <w:rsid w:val="00174109"/>
    <w:rsid w:val="0017439C"/>
    <w:rsid w:val="0017451C"/>
    <w:rsid w:val="001750B9"/>
    <w:rsid w:val="00175247"/>
    <w:rsid w:val="00175729"/>
    <w:rsid w:val="00175C8E"/>
    <w:rsid w:val="00175DD8"/>
    <w:rsid w:val="00176391"/>
    <w:rsid w:val="00176540"/>
    <w:rsid w:val="00176C22"/>
    <w:rsid w:val="00177CA6"/>
    <w:rsid w:val="00177E9D"/>
    <w:rsid w:val="001809EB"/>
    <w:rsid w:val="00180E3A"/>
    <w:rsid w:val="00181C3F"/>
    <w:rsid w:val="00182518"/>
    <w:rsid w:val="00182597"/>
    <w:rsid w:val="00182B29"/>
    <w:rsid w:val="00183445"/>
    <w:rsid w:val="001836E0"/>
    <w:rsid w:val="00184280"/>
    <w:rsid w:val="00184BFE"/>
    <w:rsid w:val="00184EFB"/>
    <w:rsid w:val="0018520C"/>
    <w:rsid w:val="0018532B"/>
    <w:rsid w:val="0018553B"/>
    <w:rsid w:val="001858B8"/>
    <w:rsid w:val="00185D4E"/>
    <w:rsid w:val="00185D51"/>
    <w:rsid w:val="001865A3"/>
    <w:rsid w:val="00186925"/>
    <w:rsid w:val="0018729C"/>
    <w:rsid w:val="00187BD9"/>
    <w:rsid w:val="00187CC1"/>
    <w:rsid w:val="00187E16"/>
    <w:rsid w:val="00187F62"/>
    <w:rsid w:val="00187FED"/>
    <w:rsid w:val="001900D2"/>
    <w:rsid w:val="0019079D"/>
    <w:rsid w:val="0019085F"/>
    <w:rsid w:val="001908A4"/>
    <w:rsid w:val="00191930"/>
    <w:rsid w:val="00191BF3"/>
    <w:rsid w:val="0019203E"/>
    <w:rsid w:val="0019205A"/>
    <w:rsid w:val="00192B46"/>
    <w:rsid w:val="00192D18"/>
    <w:rsid w:val="0019326E"/>
    <w:rsid w:val="0019351A"/>
    <w:rsid w:val="001938BF"/>
    <w:rsid w:val="00193F28"/>
    <w:rsid w:val="00194197"/>
    <w:rsid w:val="001946F3"/>
    <w:rsid w:val="001950E7"/>
    <w:rsid w:val="00195498"/>
    <w:rsid w:val="00195639"/>
    <w:rsid w:val="0019585B"/>
    <w:rsid w:val="00195C93"/>
    <w:rsid w:val="00196174"/>
    <w:rsid w:val="0019722E"/>
    <w:rsid w:val="00197301"/>
    <w:rsid w:val="001979BC"/>
    <w:rsid w:val="00197C37"/>
    <w:rsid w:val="001A006A"/>
    <w:rsid w:val="001A0471"/>
    <w:rsid w:val="001A0790"/>
    <w:rsid w:val="001A0A5E"/>
    <w:rsid w:val="001A0E7B"/>
    <w:rsid w:val="001A1BD7"/>
    <w:rsid w:val="001A1C17"/>
    <w:rsid w:val="001A20E6"/>
    <w:rsid w:val="001A2B68"/>
    <w:rsid w:val="001A2E84"/>
    <w:rsid w:val="001A3122"/>
    <w:rsid w:val="001A395A"/>
    <w:rsid w:val="001A3D81"/>
    <w:rsid w:val="001A4441"/>
    <w:rsid w:val="001A4C77"/>
    <w:rsid w:val="001A51AE"/>
    <w:rsid w:val="001A5941"/>
    <w:rsid w:val="001A5DE3"/>
    <w:rsid w:val="001A5E01"/>
    <w:rsid w:val="001A5E19"/>
    <w:rsid w:val="001A6049"/>
    <w:rsid w:val="001A66CA"/>
    <w:rsid w:val="001A6F1B"/>
    <w:rsid w:val="001A738D"/>
    <w:rsid w:val="001A7DD6"/>
    <w:rsid w:val="001B0409"/>
    <w:rsid w:val="001B0AF1"/>
    <w:rsid w:val="001B1539"/>
    <w:rsid w:val="001B1867"/>
    <w:rsid w:val="001B1BEB"/>
    <w:rsid w:val="001B2415"/>
    <w:rsid w:val="001B24E9"/>
    <w:rsid w:val="001B26B7"/>
    <w:rsid w:val="001B2986"/>
    <w:rsid w:val="001B2FB6"/>
    <w:rsid w:val="001B3080"/>
    <w:rsid w:val="001B33AE"/>
    <w:rsid w:val="001B354A"/>
    <w:rsid w:val="001B3784"/>
    <w:rsid w:val="001B3948"/>
    <w:rsid w:val="001B4267"/>
    <w:rsid w:val="001B4C99"/>
    <w:rsid w:val="001B4DFC"/>
    <w:rsid w:val="001B5996"/>
    <w:rsid w:val="001B6938"/>
    <w:rsid w:val="001B69F7"/>
    <w:rsid w:val="001B71CD"/>
    <w:rsid w:val="001B797A"/>
    <w:rsid w:val="001B7BF9"/>
    <w:rsid w:val="001B7FC6"/>
    <w:rsid w:val="001C1616"/>
    <w:rsid w:val="001C1E2A"/>
    <w:rsid w:val="001C2928"/>
    <w:rsid w:val="001C2B63"/>
    <w:rsid w:val="001C3925"/>
    <w:rsid w:val="001C3FA2"/>
    <w:rsid w:val="001C4075"/>
    <w:rsid w:val="001C4320"/>
    <w:rsid w:val="001C43CC"/>
    <w:rsid w:val="001C4443"/>
    <w:rsid w:val="001C4DFE"/>
    <w:rsid w:val="001C5980"/>
    <w:rsid w:val="001C5CF3"/>
    <w:rsid w:val="001C5F3A"/>
    <w:rsid w:val="001C61DF"/>
    <w:rsid w:val="001C676A"/>
    <w:rsid w:val="001C7FEF"/>
    <w:rsid w:val="001D0243"/>
    <w:rsid w:val="001D15E5"/>
    <w:rsid w:val="001D1706"/>
    <w:rsid w:val="001D18B8"/>
    <w:rsid w:val="001D1E81"/>
    <w:rsid w:val="001D1E87"/>
    <w:rsid w:val="001D2236"/>
    <w:rsid w:val="001D22C4"/>
    <w:rsid w:val="001D2EF7"/>
    <w:rsid w:val="001D3057"/>
    <w:rsid w:val="001D3305"/>
    <w:rsid w:val="001D36CC"/>
    <w:rsid w:val="001D391F"/>
    <w:rsid w:val="001D3AD8"/>
    <w:rsid w:val="001D518A"/>
    <w:rsid w:val="001D5E35"/>
    <w:rsid w:val="001D67C0"/>
    <w:rsid w:val="001D6E18"/>
    <w:rsid w:val="001D6ECB"/>
    <w:rsid w:val="001D7DC8"/>
    <w:rsid w:val="001E09AC"/>
    <w:rsid w:val="001E12BC"/>
    <w:rsid w:val="001E16B5"/>
    <w:rsid w:val="001E16CD"/>
    <w:rsid w:val="001E2282"/>
    <w:rsid w:val="001E2A99"/>
    <w:rsid w:val="001E2EFD"/>
    <w:rsid w:val="001E3485"/>
    <w:rsid w:val="001E35FF"/>
    <w:rsid w:val="001E43AA"/>
    <w:rsid w:val="001E472A"/>
    <w:rsid w:val="001E52E1"/>
    <w:rsid w:val="001E5E41"/>
    <w:rsid w:val="001E60DA"/>
    <w:rsid w:val="001E6DB5"/>
    <w:rsid w:val="001E7993"/>
    <w:rsid w:val="001E7A5D"/>
    <w:rsid w:val="001E7DDD"/>
    <w:rsid w:val="001F0924"/>
    <w:rsid w:val="001F212E"/>
    <w:rsid w:val="001F2430"/>
    <w:rsid w:val="001F2BE1"/>
    <w:rsid w:val="001F319C"/>
    <w:rsid w:val="001F364D"/>
    <w:rsid w:val="001F378C"/>
    <w:rsid w:val="001F45FE"/>
    <w:rsid w:val="001F49FB"/>
    <w:rsid w:val="001F5503"/>
    <w:rsid w:val="001F585F"/>
    <w:rsid w:val="001F59F7"/>
    <w:rsid w:val="001F5DD5"/>
    <w:rsid w:val="001F71A6"/>
    <w:rsid w:val="001F71B0"/>
    <w:rsid w:val="0020032C"/>
    <w:rsid w:val="00200A87"/>
    <w:rsid w:val="002010B1"/>
    <w:rsid w:val="00201A70"/>
    <w:rsid w:val="00201E81"/>
    <w:rsid w:val="002028E4"/>
    <w:rsid w:val="00203F7A"/>
    <w:rsid w:val="00204AAB"/>
    <w:rsid w:val="00204D02"/>
    <w:rsid w:val="00204E8A"/>
    <w:rsid w:val="00205B41"/>
    <w:rsid w:val="00205E24"/>
    <w:rsid w:val="002068D7"/>
    <w:rsid w:val="002069FE"/>
    <w:rsid w:val="00206D62"/>
    <w:rsid w:val="002101CE"/>
    <w:rsid w:val="00210287"/>
    <w:rsid w:val="0021029D"/>
    <w:rsid w:val="00210EFD"/>
    <w:rsid w:val="002115B1"/>
    <w:rsid w:val="002118E4"/>
    <w:rsid w:val="00211D0C"/>
    <w:rsid w:val="00211F54"/>
    <w:rsid w:val="0021252A"/>
    <w:rsid w:val="0021370D"/>
    <w:rsid w:val="002147C7"/>
    <w:rsid w:val="002148B8"/>
    <w:rsid w:val="00215517"/>
    <w:rsid w:val="00215FA7"/>
    <w:rsid w:val="0021609D"/>
    <w:rsid w:val="002163A0"/>
    <w:rsid w:val="0021743E"/>
    <w:rsid w:val="0021791F"/>
    <w:rsid w:val="00217924"/>
    <w:rsid w:val="00220447"/>
    <w:rsid w:val="00220E24"/>
    <w:rsid w:val="00220FE4"/>
    <w:rsid w:val="002217C4"/>
    <w:rsid w:val="00221919"/>
    <w:rsid w:val="002222F8"/>
    <w:rsid w:val="0022267F"/>
    <w:rsid w:val="00224074"/>
    <w:rsid w:val="002253FA"/>
    <w:rsid w:val="002259AD"/>
    <w:rsid w:val="0022601E"/>
    <w:rsid w:val="0022606C"/>
    <w:rsid w:val="002260AC"/>
    <w:rsid w:val="002261B4"/>
    <w:rsid w:val="002262F7"/>
    <w:rsid w:val="0022632E"/>
    <w:rsid w:val="00226A3A"/>
    <w:rsid w:val="00226EA0"/>
    <w:rsid w:val="00226F4B"/>
    <w:rsid w:val="00226F97"/>
    <w:rsid w:val="0022712A"/>
    <w:rsid w:val="00227F49"/>
    <w:rsid w:val="002306F8"/>
    <w:rsid w:val="00230FE5"/>
    <w:rsid w:val="0023130D"/>
    <w:rsid w:val="00231427"/>
    <w:rsid w:val="00231AA2"/>
    <w:rsid w:val="00231C8C"/>
    <w:rsid w:val="00231EC0"/>
    <w:rsid w:val="0023214D"/>
    <w:rsid w:val="002322A3"/>
    <w:rsid w:val="002324D7"/>
    <w:rsid w:val="002325BE"/>
    <w:rsid w:val="0023263B"/>
    <w:rsid w:val="00232BA0"/>
    <w:rsid w:val="0023477E"/>
    <w:rsid w:val="00234BFE"/>
    <w:rsid w:val="00234C1C"/>
    <w:rsid w:val="0023522D"/>
    <w:rsid w:val="002353C7"/>
    <w:rsid w:val="00236B84"/>
    <w:rsid w:val="00236C9A"/>
    <w:rsid w:val="00236CD5"/>
    <w:rsid w:val="00236EA8"/>
    <w:rsid w:val="0023756F"/>
    <w:rsid w:val="00237A37"/>
    <w:rsid w:val="00240839"/>
    <w:rsid w:val="0024097D"/>
    <w:rsid w:val="00241335"/>
    <w:rsid w:val="00241793"/>
    <w:rsid w:val="00241E94"/>
    <w:rsid w:val="00242250"/>
    <w:rsid w:val="00242655"/>
    <w:rsid w:val="00242BEF"/>
    <w:rsid w:val="00242E8D"/>
    <w:rsid w:val="00242F07"/>
    <w:rsid w:val="00243603"/>
    <w:rsid w:val="00243C96"/>
    <w:rsid w:val="00243CB8"/>
    <w:rsid w:val="002440A7"/>
    <w:rsid w:val="0024434E"/>
    <w:rsid w:val="002452F0"/>
    <w:rsid w:val="00245347"/>
    <w:rsid w:val="002459FD"/>
    <w:rsid w:val="002460F8"/>
    <w:rsid w:val="00247099"/>
    <w:rsid w:val="0024714D"/>
    <w:rsid w:val="00247E87"/>
    <w:rsid w:val="002501AA"/>
    <w:rsid w:val="002509FD"/>
    <w:rsid w:val="00251043"/>
    <w:rsid w:val="0025133C"/>
    <w:rsid w:val="002514FE"/>
    <w:rsid w:val="0025202C"/>
    <w:rsid w:val="00252A0E"/>
    <w:rsid w:val="00252AF6"/>
    <w:rsid w:val="002532C6"/>
    <w:rsid w:val="002533B1"/>
    <w:rsid w:val="002538BD"/>
    <w:rsid w:val="00253CD7"/>
    <w:rsid w:val="00253FEA"/>
    <w:rsid w:val="00254808"/>
    <w:rsid w:val="00254988"/>
    <w:rsid w:val="002549ED"/>
    <w:rsid w:val="00254A88"/>
    <w:rsid w:val="00254F14"/>
    <w:rsid w:val="0025566A"/>
    <w:rsid w:val="00255ADD"/>
    <w:rsid w:val="00255EA4"/>
    <w:rsid w:val="002566E2"/>
    <w:rsid w:val="002579D0"/>
    <w:rsid w:val="00260C54"/>
    <w:rsid w:val="00260CB2"/>
    <w:rsid w:val="00261DC3"/>
    <w:rsid w:val="00261EA0"/>
    <w:rsid w:val="00261F36"/>
    <w:rsid w:val="002623B3"/>
    <w:rsid w:val="002624B2"/>
    <w:rsid w:val="002628F0"/>
    <w:rsid w:val="00263093"/>
    <w:rsid w:val="002637EF"/>
    <w:rsid w:val="00263AAC"/>
    <w:rsid w:val="00263ECC"/>
    <w:rsid w:val="00265A2E"/>
    <w:rsid w:val="00265FE0"/>
    <w:rsid w:val="00266202"/>
    <w:rsid w:val="002669C4"/>
    <w:rsid w:val="00266BC0"/>
    <w:rsid w:val="0026704E"/>
    <w:rsid w:val="00267AC6"/>
    <w:rsid w:val="0027081E"/>
    <w:rsid w:val="002711DE"/>
    <w:rsid w:val="00271C90"/>
    <w:rsid w:val="0027219B"/>
    <w:rsid w:val="00272373"/>
    <w:rsid w:val="0027241D"/>
    <w:rsid w:val="00272440"/>
    <w:rsid w:val="00272883"/>
    <w:rsid w:val="00272AB8"/>
    <w:rsid w:val="00273074"/>
    <w:rsid w:val="00273858"/>
    <w:rsid w:val="00273C51"/>
    <w:rsid w:val="002744FB"/>
    <w:rsid w:val="002749AB"/>
    <w:rsid w:val="00274E12"/>
    <w:rsid w:val="00275262"/>
    <w:rsid w:val="002752FA"/>
    <w:rsid w:val="00275D66"/>
    <w:rsid w:val="0027609B"/>
    <w:rsid w:val="00276C5B"/>
    <w:rsid w:val="0027734B"/>
    <w:rsid w:val="002776BA"/>
    <w:rsid w:val="00280831"/>
    <w:rsid w:val="00280C11"/>
    <w:rsid w:val="002810EE"/>
    <w:rsid w:val="002811A6"/>
    <w:rsid w:val="00281396"/>
    <w:rsid w:val="002814BC"/>
    <w:rsid w:val="002815B3"/>
    <w:rsid w:val="002817E6"/>
    <w:rsid w:val="00281B20"/>
    <w:rsid w:val="0028251A"/>
    <w:rsid w:val="00282E5E"/>
    <w:rsid w:val="002834BD"/>
    <w:rsid w:val="0028448C"/>
    <w:rsid w:val="0028474B"/>
    <w:rsid w:val="00284AAA"/>
    <w:rsid w:val="00285440"/>
    <w:rsid w:val="002857AD"/>
    <w:rsid w:val="00285953"/>
    <w:rsid w:val="0028614A"/>
    <w:rsid w:val="002861E3"/>
    <w:rsid w:val="00286DC1"/>
    <w:rsid w:val="00286FAB"/>
    <w:rsid w:val="00287049"/>
    <w:rsid w:val="002873CC"/>
    <w:rsid w:val="00287536"/>
    <w:rsid w:val="00287607"/>
    <w:rsid w:val="002903D2"/>
    <w:rsid w:val="0029057D"/>
    <w:rsid w:val="00290759"/>
    <w:rsid w:val="0029164B"/>
    <w:rsid w:val="00291CE7"/>
    <w:rsid w:val="00292011"/>
    <w:rsid w:val="002927FD"/>
    <w:rsid w:val="00292FD4"/>
    <w:rsid w:val="002938E7"/>
    <w:rsid w:val="00293A11"/>
    <w:rsid w:val="00294276"/>
    <w:rsid w:val="00294A61"/>
    <w:rsid w:val="00294C54"/>
    <w:rsid w:val="00294F4C"/>
    <w:rsid w:val="002954D2"/>
    <w:rsid w:val="00295D89"/>
    <w:rsid w:val="00295E97"/>
    <w:rsid w:val="00296B7E"/>
    <w:rsid w:val="00297196"/>
    <w:rsid w:val="00297514"/>
    <w:rsid w:val="002A10D2"/>
    <w:rsid w:val="002A1CF3"/>
    <w:rsid w:val="002A2A4A"/>
    <w:rsid w:val="002A2A50"/>
    <w:rsid w:val="002A2E64"/>
    <w:rsid w:val="002A3FAC"/>
    <w:rsid w:val="002A4A54"/>
    <w:rsid w:val="002A4C37"/>
    <w:rsid w:val="002A4F5A"/>
    <w:rsid w:val="002A56D7"/>
    <w:rsid w:val="002A60D5"/>
    <w:rsid w:val="002A6F62"/>
    <w:rsid w:val="002A6F6F"/>
    <w:rsid w:val="002A7B7E"/>
    <w:rsid w:val="002A7EBB"/>
    <w:rsid w:val="002B0385"/>
    <w:rsid w:val="002B0720"/>
    <w:rsid w:val="002B09CE"/>
    <w:rsid w:val="002B0AA8"/>
    <w:rsid w:val="002B0AFE"/>
    <w:rsid w:val="002B101B"/>
    <w:rsid w:val="002B1EBC"/>
    <w:rsid w:val="002B20F1"/>
    <w:rsid w:val="002B2764"/>
    <w:rsid w:val="002B2A28"/>
    <w:rsid w:val="002B2FFD"/>
    <w:rsid w:val="002B3681"/>
    <w:rsid w:val="002B3D33"/>
    <w:rsid w:val="002B405D"/>
    <w:rsid w:val="002B414F"/>
    <w:rsid w:val="002B46D2"/>
    <w:rsid w:val="002B4772"/>
    <w:rsid w:val="002B4DF5"/>
    <w:rsid w:val="002B5763"/>
    <w:rsid w:val="002B6718"/>
    <w:rsid w:val="002B6DF2"/>
    <w:rsid w:val="002B736F"/>
    <w:rsid w:val="002B797F"/>
    <w:rsid w:val="002C221F"/>
    <w:rsid w:val="002C2D5A"/>
    <w:rsid w:val="002C3201"/>
    <w:rsid w:val="002C36E4"/>
    <w:rsid w:val="002C3913"/>
    <w:rsid w:val="002C3956"/>
    <w:rsid w:val="002C3A57"/>
    <w:rsid w:val="002C3AD6"/>
    <w:rsid w:val="002C460A"/>
    <w:rsid w:val="002C5B24"/>
    <w:rsid w:val="002C5E96"/>
    <w:rsid w:val="002C60F7"/>
    <w:rsid w:val="002C63E0"/>
    <w:rsid w:val="002C6847"/>
    <w:rsid w:val="002C70F4"/>
    <w:rsid w:val="002C796A"/>
    <w:rsid w:val="002D009D"/>
    <w:rsid w:val="002D0A65"/>
    <w:rsid w:val="002D14A9"/>
    <w:rsid w:val="002D15D6"/>
    <w:rsid w:val="002D161B"/>
    <w:rsid w:val="002D1F54"/>
    <w:rsid w:val="002D22B8"/>
    <w:rsid w:val="002D2E73"/>
    <w:rsid w:val="002D2F41"/>
    <w:rsid w:val="002D318A"/>
    <w:rsid w:val="002D3372"/>
    <w:rsid w:val="002D3398"/>
    <w:rsid w:val="002D371C"/>
    <w:rsid w:val="002D4080"/>
    <w:rsid w:val="002D4980"/>
    <w:rsid w:val="002D4AEF"/>
    <w:rsid w:val="002D4E6A"/>
    <w:rsid w:val="002D4EA9"/>
    <w:rsid w:val="002D5677"/>
    <w:rsid w:val="002D5B82"/>
    <w:rsid w:val="002D5B8B"/>
    <w:rsid w:val="002D60BB"/>
    <w:rsid w:val="002D6862"/>
    <w:rsid w:val="002D6DE3"/>
    <w:rsid w:val="002D79CC"/>
    <w:rsid w:val="002E0B41"/>
    <w:rsid w:val="002E1314"/>
    <w:rsid w:val="002E1432"/>
    <w:rsid w:val="002E1A74"/>
    <w:rsid w:val="002E2605"/>
    <w:rsid w:val="002E2AA6"/>
    <w:rsid w:val="002E31C3"/>
    <w:rsid w:val="002E3721"/>
    <w:rsid w:val="002E373C"/>
    <w:rsid w:val="002E3BEA"/>
    <w:rsid w:val="002E5689"/>
    <w:rsid w:val="002E5722"/>
    <w:rsid w:val="002E5724"/>
    <w:rsid w:val="002E5A5E"/>
    <w:rsid w:val="002E6344"/>
    <w:rsid w:val="002E637A"/>
    <w:rsid w:val="002E63C1"/>
    <w:rsid w:val="002E70CF"/>
    <w:rsid w:val="002E7526"/>
    <w:rsid w:val="002E7B29"/>
    <w:rsid w:val="002E7B8A"/>
    <w:rsid w:val="002E7EC9"/>
    <w:rsid w:val="002F02AE"/>
    <w:rsid w:val="002F07BE"/>
    <w:rsid w:val="002F091A"/>
    <w:rsid w:val="002F0D29"/>
    <w:rsid w:val="002F11A6"/>
    <w:rsid w:val="002F149C"/>
    <w:rsid w:val="002F1F99"/>
    <w:rsid w:val="002F20CD"/>
    <w:rsid w:val="002F2268"/>
    <w:rsid w:val="002F25BD"/>
    <w:rsid w:val="002F28A1"/>
    <w:rsid w:val="002F2CF8"/>
    <w:rsid w:val="002F3A31"/>
    <w:rsid w:val="002F3AED"/>
    <w:rsid w:val="002F3CE7"/>
    <w:rsid w:val="002F414A"/>
    <w:rsid w:val="002F4766"/>
    <w:rsid w:val="002F5F6F"/>
    <w:rsid w:val="002F635A"/>
    <w:rsid w:val="002F6764"/>
    <w:rsid w:val="002F6ACE"/>
    <w:rsid w:val="002F79BF"/>
    <w:rsid w:val="002F7C20"/>
    <w:rsid w:val="00300AD0"/>
    <w:rsid w:val="00300F2E"/>
    <w:rsid w:val="00300FDF"/>
    <w:rsid w:val="0030105D"/>
    <w:rsid w:val="00301880"/>
    <w:rsid w:val="00301DA4"/>
    <w:rsid w:val="0030294C"/>
    <w:rsid w:val="00302DBE"/>
    <w:rsid w:val="00302DDA"/>
    <w:rsid w:val="00302E33"/>
    <w:rsid w:val="00303344"/>
    <w:rsid w:val="0030374C"/>
    <w:rsid w:val="0030455B"/>
    <w:rsid w:val="003046AF"/>
    <w:rsid w:val="003046F2"/>
    <w:rsid w:val="00305885"/>
    <w:rsid w:val="00305AA4"/>
    <w:rsid w:val="00305C24"/>
    <w:rsid w:val="00305CFB"/>
    <w:rsid w:val="003064BB"/>
    <w:rsid w:val="00306C51"/>
    <w:rsid w:val="00306D55"/>
    <w:rsid w:val="00306DA6"/>
    <w:rsid w:val="00306F4D"/>
    <w:rsid w:val="003072B0"/>
    <w:rsid w:val="00307727"/>
    <w:rsid w:val="003079D1"/>
    <w:rsid w:val="00307AE3"/>
    <w:rsid w:val="00310123"/>
    <w:rsid w:val="00310982"/>
    <w:rsid w:val="00310C2E"/>
    <w:rsid w:val="00310D65"/>
    <w:rsid w:val="0031197B"/>
    <w:rsid w:val="00311E2B"/>
    <w:rsid w:val="00312128"/>
    <w:rsid w:val="00312411"/>
    <w:rsid w:val="003124A5"/>
    <w:rsid w:val="003125C6"/>
    <w:rsid w:val="00312642"/>
    <w:rsid w:val="00312A64"/>
    <w:rsid w:val="003143A9"/>
    <w:rsid w:val="00314808"/>
    <w:rsid w:val="0031500A"/>
    <w:rsid w:val="0031624B"/>
    <w:rsid w:val="003165A1"/>
    <w:rsid w:val="00316B47"/>
    <w:rsid w:val="003170E4"/>
    <w:rsid w:val="0031714D"/>
    <w:rsid w:val="00317616"/>
    <w:rsid w:val="00320292"/>
    <w:rsid w:val="0032046C"/>
    <w:rsid w:val="003206DF"/>
    <w:rsid w:val="003209BB"/>
    <w:rsid w:val="00321676"/>
    <w:rsid w:val="00321EF4"/>
    <w:rsid w:val="00321FC6"/>
    <w:rsid w:val="003228B3"/>
    <w:rsid w:val="0032314E"/>
    <w:rsid w:val="0032399B"/>
    <w:rsid w:val="00324033"/>
    <w:rsid w:val="00324035"/>
    <w:rsid w:val="0032431B"/>
    <w:rsid w:val="003249EF"/>
    <w:rsid w:val="003254AF"/>
    <w:rsid w:val="00325658"/>
    <w:rsid w:val="00325C66"/>
    <w:rsid w:val="003268D8"/>
    <w:rsid w:val="00326F82"/>
    <w:rsid w:val="003275DF"/>
    <w:rsid w:val="00327677"/>
    <w:rsid w:val="003278DE"/>
    <w:rsid w:val="0033046E"/>
    <w:rsid w:val="00330A4B"/>
    <w:rsid w:val="00330BFF"/>
    <w:rsid w:val="00330D1D"/>
    <w:rsid w:val="00331435"/>
    <w:rsid w:val="0033154B"/>
    <w:rsid w:val="003316EF"/>
    <w:rsid w:val="00331D65"/>
    <w:rsid w:val="00332344"/>
    <w:rsid w:val="00332473"/>
    <w:rsid w:val="00332580"/>
    <w:rsid w:val="00332D5F"/>
    <w:rsid w:val="00332F2C"/>
    <w:rsid w:val="0033344C"/>
    <w:rsid w:val="00333CA7"/>
    <w:rsid w:val="00333D64"/>
    <w:rsid w:val="003342BE"/>
    <w:rsid w:val="0033450A"/>
    <w:rsid w:val="0033453A"/>
    <w:rsid w:val="00334F02"/>
    <w:rsid w:val="00335299"/>
    <w:rsid w:val="003356FD"/>
    <w:rsid w:val="00335823"/>
    <w:rsid w:val="00336AE5"/>
    <w:rsid w:val="00336EAB"/>
    <w:rsid w:val="00337398"/>
    <w:rsid w:val="00341D2C"/>
    <w:rsid w:val="00342775"/>
    <w:rsid w:val="00342F5A"/>
    <w:rsid w:val="003432E6"/>
    <w:rsid w:val="003432F4"/>
    <w:rsid w:val="003433A1"/>
    <w:rsid w:val="00343402"/>
    <w:rsid w:val="003436BC"/>
    <w:rsid w:val="00343A87"/>
    <w:rsid w:val="00343B6C"/>
    <w:rsid w:val="00343E6A"/>
    <w:rsid w:val="0034452B"/>
    <w:rsid w:val="0034503B"/>
    <w:rsid w:val="00345189"/>
    <w:rsid w:val="00345201"/>
    <w:rsid w:val="003452BC"/>
    <w:rsid w:val="0034562D"/>
    <w:rsid w:val="00345DA7"/>
    <w:rsid w:val="00346082"/>
    <w:rsid w:val="00347464"/>
    <w:rsid w:val="00347E31"/>
    <w:rsid w:val="003505DB"/>
    <w:rsid w:val="00350B4B"/>
    <w:rsid w:val="0035102B"/>
    <w:rsid w:val="003516BE"/>
    <w:rsid w:val="00351A2F"/>
    <w:rsid w:val="00351E9A"/>
    <w:rsid w:val="00352392"/>
    <w:rsid w:val="003523BC"/>
    <w:rsid w:val="003525B5"/>
    <w:rsid w:val="0035269F"/>
    <w:rsid w:val="003526EE"/>
    <w:rsid w:val="0035313C"/>
    <w:rsid w:val="00353CC8"/>
    <w:rsid w:val="003541FD"/>
    <w:rsid w:val="00354238"/>
    <w:rsid w:val="0035455D"/>
    <w:rsid w:val="00354DF1"/>
    <w:rsid w:val="00355260"/>
    <w:rsid w:val="00355623"/>
    <w:rsid w:val="0035591B"/>
    <w:rsid w:val="003559AC"/>
    <w:rsid w:val="0035604A"/>
    <w:rsid w:val="003565A7"/>
    <w:rsid w:val="00356EA4"/>
    <w:rsid w:val="00357045"/>
    <w:rsid w:val="003574EA"/>
    <w:rsid w:val="00357F6A"/>
    <w:rsid w:val="003601C6"/>
    <w:rsid w:val="0036085B"/>
    <w:rsid w:val="003609B0"/>
    <w:rsid w:val="00360F27"/>
    <w:rsid w:val="00361818"/>
    <w:rsid w:val="00361957"/>
    <w:rsid w:val="00361BAE"/>
    <w:rsid w:val="00361DB1"/>
    <w:rsid w:val="00362762"/>
    <w:rsid w:val="00362781"/>
    <w:rsid w:val="00362CE1"/>
    <w:rsid w:val="00363BB7"/>
    <w:rsid w:val="00363FAE"/>
    <w:rsid w:val="00364034"/>
    <w:rsid w:val="003645B8"/>
    <w:rsid w:val="00364D73"/>
    <w:rsid w:val="003658F0"/>
    <w:rsid w:val="00366765"/>
    <w:rsid w:val="00370882"/>
    <w:rsid w:val="003710BD"/>
    <w:rsid w:val="00373547"/>
    <w:rsid w:val="00373980"/>
    <w:rsid w:val="0037404D"/>
    <w:rsid w:val="0037453F"/>
    <w:rsid w:val="003748E6"/>
    <w:rsid w:val="00374B2D"/>
    <w:rsid w:val="003757B2"/>
    <w:rsid w:val="003773A0"/>
    <w:rsid w:val="00377AA1"/>
    <w:rsid w:val="00377B68"/>
    <w:rsid w:val="0038064B"/>
    <w:rsid w:val="00380B8E"/>
    <w:rsid w:val="00380C29"/>
    <w:rsid w:val="00380F83"/>
    <w:rsid w:val="00380F8D"/>
    <w:rsid w:val="00381183"/>
    <w:rsid w:val="003811EE"/>
    <w:rsid w:val="00381557"/>
    <w:rsid w:val="00381578"/>
    <w:rsid w:val="00381AE2"/>
    <w:rsid w:val="00381C21"/>
    <w:rsid w:val="003822B9"/>
    <w:rsid w:val="00382357"/>
    <w:rsid w:val="003823DB"/>
    <w:rsid w:val="0038255B"/>
    <w:rsid w:val="003827A0"/>
    <w:rsid w:val="00383158"/>
    <w:rsid w:val="003832FC"/>
    <w:rsid w:val="0038389B"/>
    <w:rsid w:val="0038401F"/>
    <w:rsid w:val="00384067"/>
    <w:rsid w:val="00384750"/>
    <w:rsid w:val="003849A0"/>
    <w:rsid w:val="00384CF9"/>
    <w:rsid w:val="00385416"/>
    <w:rsid w:val="00385D40"/>
    <w:rsid w:val="00386350"/>
    <w:rsid w:val="0038742D"/>
    <w:rsid w:val="00387666"/>
    <w:rsid w:val="003876C2"/>
    <w:rsid w:val="00387E83"/>
    <w:rsid w:val="00391169"/>
    <w:rsid w:val="00391F99"/>
    <w:rsid w:val="00392705"/>
    <w:rsid w:val="0039285C"/>
    <w:rsid w:val="00392D54"/>
    <w:rsid w:val="00392E85"/>
    <w:rsid w:val="0039306C"/>
    <w:rsid w:val="003930D7"/>
    <w:rsid w:val="0039339D"/>
    <w:rsid w:val="0039352E"/>
    <w:rsid w:val="00393672"/>
    <w:rsid w:val="00393701"/>
    <w:rsid w:val="00393A12"/>
    <w:rsid w:val="00393EF8"/>
    <w:rsid w:val="00393FF4"/>
    <w:rsid w:val="00394070"/>
    <w:rsid w:val="00394143"/>
    <w:rsid w:val="003947E7"/>
    <w:rsid w:val="003948D3"/>
    <w:rsid w:val="00394B90"/>
    <w:rsid w:val="0039522D"/>
    <w:rsid w:val="00395504"/>
    <w:rsid w:val="0039577F"/>
    <w:rsid w:val="00396759"/>
    <w:rsid w:val="00396782"/>
    <w:rsid w:val="0039698E"/>
    <w:rsid w:val="003969E6"/>
    <w:rsid w:val="00397119"/>
    <w:rsid w:val="00397577"/>
    <w:rsid w:val="0039768E"/>
    <w:rsid w:val="003977B8"/>
    <w:rsid w:val="003A06BA"/>
    <w:rsid w:val="003A1387"/>
    <w:rsid w:val="003A14BD"/>
    <w:rsid w:val="003A154B"/>
    <w:rsid w:val="003A1F32"/>
    <w:rsid w:val="003A223A"/>
    <w:rsid w:val="003A2593"/>
    <w:rsid w:val="003A2994"/>
    <w:rsid w:val="003A2AFA"/>
    <w:rsid w:val="003A2E48"/>
    <w:rsid w:val="003A3BD0"/>
    <w:rsid w:val="003A4660"/>
    <w:rsid w:val="003A46EC"/>
    <w:rsid w:val="003A487A"/>
    <w:rsid w:val="003A4E41"/>
    <w:rsid w:val="003A5FBD"/>
    <w:rsid w:val="003A602F"/>
    <w:rsid w:val="003A63C2"/>
    <w:rsid w:val="003A6A50"/>
    <w:rsid w:val="003A6F40"/>
    <w:rsid w:val="003A7442"/>
    <w:rsid w:val="003A7CEE"/>
    <w:rsid w:val="003A7CF0"/>
    <w:rsid w:val="003A7E68"/>
    <w:rsid w:val="003B054F"/>
    <w:rsid w:val="003B0690"/>
    <w:rsid w:val="003B0BA5"/>
    <w:rsid w:val="003B154D"/>
    <w:rsid w:val="003B188C"/>
    <w:rsid w:val="003B20AD"/>
    <w:rsid w:val="003B2603"/>
    <w:rsid w:val="003B2862"/>
    <w:rsid w:val="003B4203"/>
    <w:rsid w:val="003B4715"/>
    <w:rsid w:val="003B4A15"/>
    <w:rsid w:val="003B4C24"/>
    <w:rsid w:val="003B4CB3"/>
    <w:rsid w:val="003B4E3B"/>
    <w:rsid w:val="003B4F44"/>
    <w:rsid w:val="003B5080"/>
    <w:rsid w:val="003B58FF"/>
    <w:rsid w:val="003B5EED"/>
    <w:rsid w:val="003B676C"/>
    <w:rsid w:val="003B6906"/>
    <w:rsid w:val="003B6C0C"/>
    <w:rsid w:val="003B75A7"/>
    <w:rsid w:val="003B7782"/>
    <w:rsid w:val="003B7C0C"/>
    <w:rsid w:val="003C01AD"/>
    <w:rsid w:val="003C0DBE"/>
    <w:rsid w:val="003C1BD0"/>
    <w:rsid w:val="003C1C71"/>
    <w:rsid w:val="003C1D88"/>
    <w:rsid w:val="003C22DD"/>
    <w:rsid w:val="003C305D"/>
    <w:rsid w:val="003C335F"/>
    <w:rsid w:val="003C37C5"/>
    <w:rsid w:val="003C4990"/>
    <w:rsid w:val="003C4C90"/>
    <w:rsid w:val="003C5A3C"/>
    <w:rsid w:val="003C6BFD"/>
    <w:rsid w:val="003C6D29"/>
    <w:rsid w:val="003C72ED"/>
    <w:rsid w:val="003C7782"/>
    <w:rsid w:val="003D0611"/>
    <w:rsid w:val="003D0CFD"/>
    <w:rsid w:val="003D104E"/>
    <w:rsid w:val="003D1ABD"/>
    <w:rsid w:val="003D1F89"/>
    <w:rsid w:val="003D275A"/>
    <w:rsid w:val="003D3C58"/>
    <w:rsid w:val="003D3DD2"/>
    <w:rsid w:val="003D3F96"/>
    <w:rsid w:val="003D4CB7"/>
    <w:rsid w:val="003D4EA7"/>
    <w:rsid w:val="003D5683"/>
    <w:rsid w:val="003D5B71"/>
    <w:rsid w:val="003D6494"/>
    <w:rsid w:val="003D6AFD"/>
    <w:rsid w:val="003D6C5F"/>
    <w:rsid w:val="003D6E9A"/>
    <w:rsid w:val="003D7823"/>
    <w:rsid w:val="003E041E"/>
    <w:rsid w:val="003E046E"/>
    <w:rsid w:val="003E08B6"/>
    <w:rsid w:val="003E0E83"/>
    <w:rsid w:val="003E1E8D"/>
    <w:rsid w:val="003E295E"/>
    <w:rsid w:val="003E29AD"/>
    <w:rsid w:val="003E29BD"/>
    <w:rsid w:val="003E2C49"/>
    <w:rsid w:val="003E30B2"/>
    <w:rsid w:val="003E3320"/>
    <w:rsid w:val="003E366B"/>
    <w:rsid w:val="003E380A"/>
    <w:rsid w:val="003E3C6A"/>
    <w:rsid w:val="003E40FD"/>
    <w:rsid w:val="003E4279"/>
    <w:rsid w:val="003E4F72"/>
    <w:rsid w:val="003E511C"/>
    <w:rsid w:val="003E5C3A"/>
    <w:rsid w:val="003E5C55"/>
    <w:rsid w:val="003E5D4A"/>
    <w:rsid w:val="003E5D6E"/>
    <w:rsid w:val="003E6252"/>
    <w:rsid w:val="003E6399"/>
    <w:rsid w:val="003E6416"/>
    <w:rsid w:val="003E6668"/>
    <w:rsid w:val="003E6801"/>
    <w:rsid w:val="003E6A94"/>
    <w:rsid w:val="003E6B09"/>
    <w:rsid w:val="003E71AD"/>
    <w:rsid w:val="003E72C2"/>
    <w:rsid w:val="003E748D"/>
    <w:rsid w:val="003E7676"/>
    <w:rsid w:val="003E7B4F"/>
    <w:rsid w:val="003F0060"/>
    <w:rsid w:val="003F01F6"/>
    <w:rsid w:val="003F0280"/>
    <w:rsid w:val="003F0A03"/>
    <w:rsid w:val="003F0D5E"/>
    <w:rsid w:val="003F0DC4"/>
    <w:rsid w:val="003F0FB7"/>
    <w:rsid w:val="003F16FC"/>
    <w:rsid w:val="003F1B96"/>
    <w:rsid w:val="003F20DD"/>
    <w:rsid w:val="003F23C5"/>
    <w:rsid w:val="003F2532"/>
    <w:rsid w:val="003F3681"/>
    <w:rsid w:val="003F38B5"/>
    <w:rsid w:val="003F4A6B"/>
    <w:rsid w:val="003F4AB4"/>
    <w:rsid w:val="003F5170"/>
    <w:rsid w:val="003F5471"/>
    <w:rsid w:val="003F563B"/>
    <w:rsid w:val="003F6005"/>
    <w:rsid w:val="003F6024"/>
    <w:rsid w:val="003F6592"/>
    <w:rsid w:val="003F66B6"/>
    <w:rsid w:val="003F6A24"/>
    <w:rsid w:val="003F6D52"/>
    <w:rsid w:val="003F7CEE"/>
    <w:rsid w:val="00400158"/>
    <w:rsid w:val="00400DA7"/>
    <w:rsid w:val="00400FC5"/>
    <w:rsid w:val="00401E92"/>
    <w:rsid w:val="00401F2F"/>
    <w:rsid w:val="0040242B"/>
    <w:rsid w:val="004029C0"/>
    <w:rsid w:val="00402C4A"/>
    <w:rsid w:val="00403112"/>
    <w:rsid w:val="0040474D"/>
    <w:rsid w:val="00404A02"/>
    <w:rsid w:val="00404A6D"/>
    <w:rsid w:val="00404AF2"/>
    <w:rsid w:val="00404F69"/>
    <w:rsid w:val="00405140"/>
    <w:rsid w:val="00405F8B"/>
    <w:rsid w:val="00406F23"/>
    <w:rsid w:val="0040705D"/>
    <w:rsid w:val="00407330"/>
    <w:rsid w:val="004079DC"/>
    <w:rsid w:val="00407F5D"/>
    <w:rsid w:val="00407FA7"/>
    <w:rsid w:val="0041023B"/>
    <w:rsid w:val="0041095A"/>
    <w:rsid w:val="00410FFA"/>
    <w:rsid w:val="00411151"/>
    <w:rsid w:val="0041135C"/>
    <w:rsid w:val="00411507"/>
    <w:rsid w:val="00411DD8"/>
    <w:rsid w:val="004126E2"/>
    <w:rsid w:val="004129A0"/>
    <w:rsid w:val="004130E5"/>
    <w:rsid w:val="0041417D"/>
    <w:rsid w:val="00414BB0"/>
    <w:rsid w:val="00414FD0"/>
    <w:rsid w:val="00415856"/>
    <w:rsid w:val="0041651B"/>
    <w:rsid w:val="00416886"/>
    <w:rsid w:val="004169B1"/>
    <w:rsid w:val="00416F91"/>
    <w:rsid w:val="00417674"/>
    <w:rsid w:val="00417EF1"/>
    <w:rsid w:val="00417FE0"/>
    <w:rsid w:val="004204D4"/>
    <w:rsid w:val="00420664"/>
    <w:rsid w:val="00420FC9"/>
    <w:rsid w:val="004211F3"/>
    <w:rsid w:val="004217BF"/>
    <w:rsid w:val="004223BB"/>
    <w:rsid w:val="00422476"/>
    <w:rsid w:val="00422677"/>
    <w:rsid w:val="00422E7B"/>
    <w:rsid w:val="004232A9"/>
    <w:rsid w:val="004233FE"/>
    <w:rsid w:val="00423BA4"/>
    <w:rsid w:val="00424210"/>
    <w:rsid w:val="00425784"/>
    <w:rsid w:val="00425CF3"/>
    <w:rsid w:val="00425DC7"/>
    <w:rsid w:val="00425E28"/>
    <w:rsid w:val="0042614C"/>
    <w:rsid w:val="004261AB"/>
    <w:rsid w:val="004262D3"/>
    <w:rsid w:val="0042672D"/>
    <w:rsid w:val="00426757"/>
    <w:rsid w:val="00426831"/>
    <w:rsid w:val="00426A33"/>
    <w:rsid w:val="00426E79"/>
    <w:rsid w:val="00427084"/>
    <w:rsid w:val="004270C7"/>
    <w:rsid w:val="00427CE9"/>
    <w:rsid w:val="00427FC7"/>
    <w:rsid w:val="00430564"/>
    <w:rsid w:val="0043086A"/>
    <w:rsid w:val="00430AD8"/>
    <w:rsid w:val="00430DEB"/>
    <w:rsid w:val="00431665"/>
    <w:rsid w:val="00431AB5"/>
    <w:rsid w:val="0043238C"/>
    <w:rsid w:val="0043245E"/>
    <w:rsid w:val="00432743"/>
    <w:rsid w:val="00432AA0"/>
    <w:rsid w:val="00432CAA"/>
    <w:rsid w:val="0043324D"/>
    <w:rsid w:val="004335BC"/>
    <w:rsid w:val="004337BB"/>
    <w:rsid w:val="00433AFD"/>
    <w:rsid w:val="004340A2"/>
    <w:rsid w:val="004340C9"/>
    <w:rsid w:val="00434AC1"/>
    <w:rsid w:val="00434BBF"/>
    <w:rsid w:val="00434E95"/>
    <w:rsid w:val="004352C6"/>
    <w:rsid w:val="0043594B"/>
    <w:rsid w:val="00436B44"/>
    <w:rsid w:val="00437BF9"/>
    <w:rsid w:val="00437DC1"/>
    <w:rsid w:val="00440004"/>
    <w:rsid w:val="0044027C"/>
    <w:rsid w:val="00440819"/>
    <w:rsid w:val="004425D1"/>
    <w:rsid w:val="0044388A"/>
    <w:rsid w:val="0044393E"/>
    <w:rsid w:val="00443F64"/>
    <w:rsid w:val="00444314"/>
    <w:rsid w:val="0044485B"/>
    <w:rsid w:val="004450F9"/>
    <w:rsid w:val="00445102"/>
    <w:rsid w:val="004466DC"/>
    <w:rsid w:val="00447555"/>
    <w:rsid w:val="004476DA"/>
    <w:rsid w:val="004478D6"/>
    <w:rsid w:val="00447B84"/>
    <w:rsid w:val="0045084A"/>
    <w:rsid w:val="0045115F"/>
    <w:rsid w:val="00451238"/>
    <w:rsid w:val="004514AF"/>
    <w:rsid w:val="00451680"/>
    <w:rsid w:val="00451F4B"/>
    <w:rsid w:val="00453116"/>
    <w:rsid w:val="0045329F"/>
    <w:rsid w:val="0045337C"/>
    <w:rsid w:val="004534AF"/>
    <w:rsid w:val="00454367"/>
    <w:rsid w:val="0045483C"/>
    <w:rsid w:val="00454B96"/>
    <w:rsid w:val="00454CD4"/>
    <w:rsid w:val="00455813"/>
    <w:rsid w:val="00455A4C"/>
    <w:rsid w:val="00456047"/>
    <w:rsid w:val="00456529"/>
    <w:rsid w:val="00456CD9"/>
    <w:rsid w:val="00457310"/>
    <w:rsid w:val="0045734B"/>
    <w:rsid w:val="0045750A"/>
    <w:rsid w:val="0046028B"/>
    <w:rsid w:val="00460F05"/>
    <w:rsid w:val="00461575"/>
    <w:rsid w:val="00461B0E"/>
    <w:rsid w:val="0046205B"/>
    <w:rsid w:val="00462148"/>
    <w:rsid w:val="00462AAB"/>
    <w:rsid w:val="00462BC0"/>
    <w:rsid w:val="0046351A"/>
    <w:rsid w:val="004637AD"/>
    <w:rsid w:val="0046381E"/>
    <w:rsid w:val="00463AE5"/>
    <w:rsid w:val="00464A9A"/>
    <w:rsid w:val="004656B6"/>
    <w:rsid w:val="004656BD"/>
    <w:rsid w:val="004657CC"/>
    <w:rsid w:val="00465878"/>
    <w:rsid w:val="00465997"/>
    <w:rsid w:val="004660B3"/>
    <w:rsid w:val="00466180"/>
    <w:rsid w:val="00466656"/>
    <w:rsid w:val="00467355"/>
    <w:rsid w:val="004673F0"/>
    <w:rsid w:val="004674C5"/>
    <w:rsid w:val="004674CD"/>
    <w:rsid w:val="00467916"/>
    <w:rsid w:val="004706D2"/>
    <w:rsid w:val="00470716"/>
    <w:rsid w:val="00470E43"/>
    <w:rsid w:val="00470F74"/>
    <w:rsid w:val="0047161E"/>
    <w:rsid w:val="004718E7"/>
    <w:rsid w:val="00471B96"/>
    <w:rsid w:val="00472346"/>
    <w:rsid w:val="00472799"/>
    <w:rsid w:val="00472BFC"/>
    <w:rsid w:val="00472D21"/>
    <w:rsid w:val="00473DEE"/>
    <w:rsid w:val="00474435"/>
    <w:rsid w:val="00474C56"/>
    <w:rsid w:val="0047533C"/>
    <w:rsid w:val="00476510"/>
    <w:rsid w:val="004779B1"/>
    <w:rsid w:val="00480606"/>
    <w:rsid w:val="00480B40"/>
    <w:rsid w:val="00480ED2"/>
    <w:rsid w:val="004811FE"/>
    <w:rsid w:val="00481657"/>
    <w:rsid w:val="00481DDA"/>
    <w:rsid w:val="004828F0"/>
    <w:rsid w:val="00482CCE"/>
    <w:rsid w:val="00483102"/>
    <w:rsid w:val="00483484"/>
    <w:rsid w:val="004848F3"/>
    <w:rsid w:val="004864CC"/>
    <w:rsid w:val="00487E7B"/>
    <w:rsid w:val="00487EB7"/>
    <w:rsid w:val="00491556"/>
    <w:rsid w:val="0049162A"/>
    <w:rsid w:val="00491F61"/>
    <w:rsid w:val="004932EC"/>
    <w:rsid w:val="0049354E"/>
    <w:rsid w:val="0049377A"/>
    <w:rsid w:val="004944A1"/>
    <w:rsid w:val="004944A7"/>
    <w:rsid w:val="00494B21"/>
    <w:rsid w:val="00495772"/>
    <w:rsid w:val="00495E8C"/>
    <w:rsid w:val="00495F10"/>
    <w:rsid w:val="004976BF"/>
    <w:rsid w:val="004A0158"/>
    <w:rsid w:val="004A0B57"/>
    <w:rsid w:val="004A0DAA"/>
    <w:rsid w:val="004A12C1"/>
    <w:rsid w:val="004A1BE5"/>
    <w:rsid w:val="004A2812"/>
    <w:rsid w:val="004A3244"/>
    <w:rsid w:val="004A36CE"/>
    <w:rsid w:val="004A3C71"/>
    <w:rsid w:val="004A3D5A"/>
    <w:rsid w:val="004A41E0"/>
    <w:rsid w:val="004A4B01"/>
    <w:rsid w:val="004A58B6"/>
    <w:rsid w:val="004A5BBE"/>
    <w:rsid w:val="004A5E11"/>
    <w:rsid w:val="004A68EE"/>
    <w:rsid w:val="004A70F4"/>
    <w:rsid w:val="004A7972"/>
    <w:rsid w:val="004B084A"/>
    <w:rsid w:val="004B0888"/>
    <w:rsid w:val="004B08D9"/>
    <w:rsid w:val="004B115D"/>
    <w:rsid w:val="004B17CF"/>
    <w:rsid w:val="004B26EA"/>
    <w:rsid w:val="004B28ED"/>
    <w:rsid w:val="004B2D19"/>
    <w:rsid w:val="004B36E1"/>
    <w:rsid w:val="004B4999"/>
    <w:rsid w:val="004B4A4A"/>
    <w:rsid w:val="004B4AE7"/>
    <w:rsid w:val="004B53B3"/>
    <w:rsid w:val="004B5889"/>
    <w:rsid w:val="004B5F21"/>
    <w:rsid w:val="004B60DB"/>
    <w:rsid w:val="004B6B45"/>
    <w:rsid w:val="004B6E2D"/>
    <w:rsid w:val="004B7B14"/>
    <w:rsid w:val="004C0562"/>
    <w:rsid w:val="004C0D79"/>
    <w:rsid w:val="004C18FB"/>
    <w:rsid w:val="004C1B3E"/>
    <w:rsid w:val="004C1CB2"/>
    <w:rsid w:val="004C1F36"/>
    <w:rsid w:val="004C3198"/>
    <w:rsid w:val="004C31C5"/>
    <w:rsid w:val="004C347C"/>
    <w:rsid w:val="004C39D3"/>
    <w:rsid w:val="004C556E"/>
    <w:rsid w:val="004C5D9B"/>
    <w:rsid w:val="004C63BE"/>
    <w:rsid w:val="004C65BD"/>
    <w:rsid w:val="004C65CB"/>
    <w:rsid w:val="004C6968"/>
    <w:rsid w:val="004C6FB2"/>
    <w:rsid w:val="004C7281"/>
    <w:rsid w:val="004C736E"/>
    <w:rsid w:val="004C7519"/>
    <w:rsid w:val="004C79A4"/>
    <w:rsid w:val="004C7E15"/>
    <w:rsid w:val="004C7EAB"/>
    <w:rsid w:val="004D076B"/>
    <w:rsid w:val="004D1892"/>
    <w:rsid w:val="004D18C4"/>
    <w:rsid w:val="004D1A00"/>
    <w:rsid w:val="004D1F8A"/>
    <w:rsid w:val="004D2251"/>
    <w:rsid w:val="004D24E8"/>
    <w:rsid w:val="004D2752"/>
    <w:rsid w:val="004D27DC"/>
    <w:rsid w:val="004D2897"/>
    <w:rsid w:val="004D3004"/>
    <w:rsid w:val="004D3789"/>
    <w:rsid w:val="004D37C4"/>
    <w:rsid w:val="004D3C0F"/>
    <w:rsid w:val="004D40A2"/>
    <w:rsid w:val="004D57F9"/>
    <w:rsid w:val="004D5D4D"/>
    <w:rsid w:val="004D5F97"/>
    <w:rsid w:val="004D6A17"/>
    <w:rsid w:val="004D71D7"/>
    <w:rsid w:val="004E0A9B"/>
    <w:rsid w:val="004E0F36"/>
    <w:rsid w:val="004E1616"/>
    <w:rsid w:val="004E164D"/>
    <w:rsid w:val="004E2810"/>
    <w:rsid w:val="004E314A"/>
    <w:rsid w:val="004E3315"/>
    <w:rsid w:val="004E34C6"/>
    <w:rsid w:val="004E3811"/>
    <w:rsid w:val="004E3C3F"/>
    <w:rsid w:val="004E3E14"/>
    <w:rsid w:val="004E45B6"/>
    <w:rsid w:val="004E4788"/>
    <w:rsid w:val="004E4849"/>
    <w:rsid w:val="004E4A4B"/>
    <w:rsid w:val="004E4BED"/>
    <w:rsid w:val="004E58D8"/>
    <w:rsid w:val="004E5BAC"/>
    <w:rsid w:val="004E6986"/>
    <w:rsid w:val="004E6ACD"/>
    <w:rsid w:val="004E757A"/>
    <w:rsid w:val="004E7831"/>
    <w:rsid w:val="004E785B"/>
    <w:rsid w:val="004E7BA4"/>
    <w:rsid w:val="004E7F31"/>
    <w:rsid w:val="004F0248"/>
    <w:rsid w:val="004F1479"/>
    <w:rsid w:val="004F155A"/>
    <w:rsid w:val="004F17AD"/>
    <w:rsid w:val="004F28D1"/>
    <w:rsid w:val="004F33F2"/>
    <w:rsid w:val="004F3576"/>
    <w:rsid w:val="004F4295"/>
    <w:rsid w:val="004F4415"/>
    <w:rsid w:val="004F4514"/>
    <w:rsid w:val="004F4715"/>
    <w:rsid w:val="004F4906"/>
    <w:rsid w:val="004F49E2"/>
    <w:rsid w:val="004F4BB1"/>
    <w:rsid w:val="004F4DA0"/>
    <w:rsid w:val="004F5152"/>
    <w:rsid w:val="004F561C"/>
    <w:rsid w:val="004F57F7"/>
    <w:rsid w:val="004F5FC6"/>
    <w:rsid w:val="004F60CF"/>
    <w:rsid w:val="004F6820"/>
    <w:rsid w:val="004F6BC5"/>
    <w:rsid w:val="004F6CE5"/>
    <w:rsid w:val="004F70CF"/>
    <w:rsid w:val="004F7576"/>
    <w:rsid w:val="004F7FDE"/>
    <w:rsid w:val="00500A2F"/>
    <w:rsid w:val="00501C58"/>
    <w:rsid w:val="0050204A"/>
    <w:rsid w:val="00502058"/>
    <w:rsid w:val="0050225B"/>
    <w:rsid w:val="00502C67"/>
    <w:rsid w:val="00502E93"/>
    <w:rsid w:val="0050302F"/>
    <w:rsid w:val="00503687"/>
    <w:rsid w:val="0050370F"/>
    <w:rsid w:val="00503A73"/>
    <w:rsid w:val="00504333"/>
    <w:rsid w:val="00504644"/>
    <w:rsid w:val="005046BB"/>
    <w:rsid w:val="0050478E"/>
    <w:rsid w:val="005052B7"/>
    <w:rsid w:val="0050587A"/>
    <w:rsid w:val="00505D67"/>
    <w:rsid w:val="005064E0"/>
    <w:rsid w:val="0050653F"/>
    <w:rsid w:val="005078E8"/>
    <w:rsid w:val="00507BE7"/>
    <w:rsid w:val="00510254"/>
    <w:rsid w:val="00511779"/>
    <w:rsid w:val="00511CA0"/>
    <w:rsid w:val="00511DAE"/>
    <w:rsid w:val="00512912"/>
    <w:rsid w:val="005132DD"/>
    <w:rsid w:val="0051339C"/>
    <w:rsid w:val="005142F2"/>
    <w:rsid w:val="00514433"/>
    <w:rsid w:val="005145C0"/>
    <w:rsid w:val="005145F5"/>
    <w:rsid w:val="0051475D"/>
    <w:rsid w:val="00515793"/>
    <w:rsid w:val="005159A7"/>
    <w:rsid w:val="00515CF5"/>
    <w:rsid w:val="00515E3A"/>
    <w:rsid w:val="00515E73"/>
    <w:rsid w:val="00515F2C"/>
    <w:rsid w:val="00516646"/>
    <w:rsid w:val="005168CE"/>
    <w:rsid w:val="00517349"/>
    <w:rsid w:val="00517816"/>
    <w:rsid w:val="005178AF"/>
    <w:rsid w:val="00517D1C"/>
    <w:rsid w:val="00517EEF"/>
    <w:rsid w:val="00520062"/>
    <w:rsid w:val="005214DE"/>
    <w:rsid w:val="00521A67"/>
    <w:rsid w:val="00522414"/>
    <w:rsid w:val="005224D3"/>
    <w:rsid w:val="00522E45"/>
    <w:rsid w:val="005237D8"/>
    <w:rsid w:val="00523F0A"/>
    <w:rsid w:val="0052403A"/>
    <w:rsid w:val="00524E36"/>
    <w:rsid w:val="00524E67"/>
    <w:rsid w:val="00525C50"/>
    <w:rsid w:val="00525CFE"/>
    <w:rsid w:val="0052621F"/>
    <w:rsid w:val="005268E8"/>
    <w:rsid w:val="00526F73"/>
    <w:rsid w:val="0052765C"/>
    <w:rsid w:val="005276DC"/>
    <w:rsid w:val="00527B2C"/>
    <w:rsid w:val="00527F50"/>
    <w:rsid w:val="0053027D"/>
    <w:rsid w:val="00530EE2"/>
    <w:rsid w:val="005314B8"/>
    <w:rsid w:val="005321D4"/>
    <w:rsid w:val="00532478"/>
    <w:rsid w:val="00532FF8"/>
    <w:rsid w:val="00533092"/>
    <w:rsid w:val="00533635"/>
    <w:rsid w:val="00533D03"/>
    <w:rsid w:val="005343AF"/>
    <w:rsid w:val="00535553"/>
    <w:rsid w:val="005356B2"/>
    <w:rsid w:val="005356B4"/>
    <w:rsid w:val="005357A7"/>
    <w:rsid w:val="00535BFE"/>
    <w:rsid w:val="00535CB7"/>
    <w:rsid w:val="005360AD"/>
    <w:rsid w:val="0053643B"/>
    <w:rsid w:val="00536707"/>
    <w:rsid w:val="00536BF0"/>
    <w:rsid w:val="00536C52"/>
    <w:rsid w:val="00536FA9"/>
    <w:rsid w:val="0053723D"/>
    <w:rsid w:val="005373EC"/>
    <w:rsid w:val="00537AC0"/>
    <w:rsid w:val="00537B0C"/>
    <w:rsid w:val="005401A5"/>
    <w:rsid w:val="00540779"/>
    <w:rsid w:val="00540809"/>
    <w:rsid w:val="0054093D"/>
    <w:rsid w:val="00540DFF"/>
    <w:rsid w:val="005414BF"/>
    <w:rsid w:val="00541607"/>
    <w:rsid w:val="005418FC"/>
    <w:rsid w:val="005420E6"/>
    <w:rsid w:val="0054326D"/>
    <w:rsid w:val="0054383C"/>
    <w:rsid w:val="00543B87"/>
    <w:rsid w:val="00543E05"/>
    <w:rsid w:val="005446AA"/>
    <w:rsid w:val="005447E3"/>
    <w:rsid w:val="00544A44"/>
    <w:rsid w:val="00544C04"/>
    <w:rsid w:val="00544DB0"/>
    <w:rsid w:val="005451A7"/>
    <w:rsid w:val="0054573A"/>
    <w:rsid w:val="00545E9F"/>
    <w:rsid w:val="0054625B"/>
    <w:rsid w:val="00546973"/>
    <w:rsid w:val="00546C31"/>
    <w:rsid w:val="005470E0"/>
    <w:rsid w:val="00547280"/>
    <w:rsid w:val="0055107E"/>
    <w:rsid w:val="00551612"/>
    <w:rsid w:val="0055181F"/>
    <w:rsid w:val="00551A41"/>
    <w:rsid w:val="00551A7B"/>
    <w:rsid w:val="00551EE9"/>
    <w:rsid w:val="00551FD7"/>
    <w:rsid w:val="00552377"/>
    <w:rsid w:val="00552587"/>
    <w:rsid w:val="00552A19"/>
    <w:rsid w:val="00552B4E"/>
    <w:rsid w:val="00553472"/>
    <w:rsid w:val="00553785"/>
    <w:rsid w:val="00553902"/>
    <w:rsid w:val="00553D3E"/>
    <w:rsid w:val="005543A4"/>
    <w:rsid w:val="0055481F"/>
    <w:rsid w:val="005550C0"/>
    <w:rsid w:val="00555317"/>
    <w:rsid w:val="0055576B"/>
    <w:rsid w:val="00555D62"/>
    <w:rsid w:val="00555EAF"/>
    <w:rsid w:val="00555F38"/>
    <w:rsid w:val="00556E78"/>
    <w:rsid w:val="00556EDE"/>
    <w:rsid w:val="005572BB"/>
    <w:rsid w:val="00557B8A"/>
    <w:rsid w:val="00560A0F"/>
    <w:rsid w:val="00560C36"/>
    <w:rsid w:val="00560EFA"/>
    <w:rsid w:val="00561348"/>
    <w:rsid w:val="00561FF2"/>
    <w:rsid w:val="00562035"/>
    <w:rsid w:val="00562577"/>
    <w:rsid w:val="00562DAF"/>
    <w:rsid w:val="005636EE"/>
    <w:rsid w:val="00563784"/>
    <w:rsid w:val="005640AC"/>
    <w:rsid w:val="00564A6F"/>
    <w:rsid w:val="00564D9E"/>
    <w:rsid w:val="00565066"/>
    <w:rsid w:val="0056552C"/>
    <w:rsid w:val="00565C21"/>
    <w:rsid w:val="00565EBB"/>
    <w:rsid w:val="00565F09"/>
    <w:rsid w:val="005665DE"/>
    <w:rsid w:val="005666C8"/>
    <w:rsid w:val="0056697E"/>
    <w:rsid w:val="00566ACA"/>
    <w:rsid w:val="0056768D"/>
    <w:rsid w:val="00567968"/>
    <w:rsid w:val="00567A7B"/>
    <w:rsid w:val="005700DF"/>
    <w:rsid w:val="005707B1"/>
    <w:rsid w:val="0057089B"/>
    <w:rsid w:val="00570B16"/>
    <w:rsid w:val="00570C75"/>
    <w:rsid w:val="00570CC2"/>
    <w:rsid w:val="00570E15"/>
    <w:rsid w:val="00571572"/>
    <w:rsid w:val="00571B0E"/>
    <w:rsid w:val="0057200F"/>
    <w:rsid w:val="00572A19"/>
    <w:rsid w:val="00572CD1"/>
    <w:rsid w:val="0057349F"/>
    <w:rsid w:val="005735BE"/>
    <w:rsid w:val="005738F7"/>
    <w:rsid w:val="00574B33"/>
    <w:rsid w:val="00574CC3"/>
    <w:rsid w:val="0057536A"/>
    <w:rsid w:val="00576C6C"/>
    <w:rsid w:val="005774A0"/>
    <w:rsid w:val="0057795F"/>
    <w:rsid w:val="00577A71"/>
    <w:rsid w:val="00577AF5"/>
    <w:rsid w:val="00577E60"/>
    <w:rsid w:val="00577E9A"/>
    <w:rsid w:val="00580671"/>
    <w:rsid w:val="00580777"/>
    <w:rsid w:val="00580883"/>
    <w:rsid w:val="005811EA"/>
    <w:rsid w:val="0058164D"/>
    <w:rsid w:val="00581F96"/>
    <w:rsid w:val="005824FD"/>
    <w:rsid w:val="005826C6"/>
    <w:rsid w:val="00582739"/>
    <w:rsid w:val="00582BC6"/>
    <w:rsid w:val="00582F43"/>
    <w:rsid w:val="00583D56"/>
    <w:rsid w:val="00584755"/>
    <w:rsid w:val="00584A2B"/>
    <w:rsid w:val="00584B10"/>
    <w:rsid w:val="00585FE7"/>
    <w:rsid w:val="00586480"/>
    <w:rsid w:val="005866A3"/>
    <w:rsid w:val="005869CD"/>
    <w:rsid w:val="00586BFB"/>
    <w:rsid w:val="00586C17"/>
    <w:rsid w:val="00586E72"/>
    <w:rsid w:val="0058736E"/>
    <w:rsid w:val="00587666"/>
    <w:rsid w:val="00587F43"/>
    <w:rsid w:val="00590204"/>
    <w:rsid w:val="00590361"/>
    <w:rsid w:val="0059057D"/>
    <w:rsid w:val="0059079B"/>
    <w:rsid w:val="005908D2"/>
    <w:rsid w:val="00590AB1"/>
    <w:rsid w:val="005932A4"/>
    <w:rsid w:val="00593B27"/>
    <w:rsid w:val="0059404B"/>
    <w:rsid w:val="00594091"/>
    <w:rsid w:val="0059414B"/>
    <w:rsid w:val="00595280"/>
    <w:rsid w:val="0059580B"/>
    <w:rsid w:val="00595C77"/>
    <w:rsid w:val="005963E4"/>
    <w:rsid w:val="0059695B"/>
    <w:rsid w:val="00596AA0"/>
    <w:rsid w:val="00596CA0"/>
    <w:rsid w:val="00596FDF"/>
    <w:rsid w:val="0059716E"/>
    <w:rsid w:val="0059732E"/>
    <w:rsid w:val="005974D2"/>
    <w:rsid w:val="005A01AA"/>
    <w:rsid w:val="005A11D6"/>
    <w:rsid w:val="005A142A"/>
    <w:rsid w:val="005A14A4"/>
    <w:rsid w:val="005A14EC"/>
    <w:rsid w:val="005A1A23"/>
    <w:rsid w:val="005A2CA8"/>
    <w:rsid w:val="005A36EA"/>
    <w:rsid w:val="005A38E2"/>
    <w:rsid w:val="005A3EE8"/>
    <w:rsid w:val="005A4457"/>
    <w:rsid w:val="005A4568"/>
    <w:rsid w:val="005A4749"/>
    <w:rsid w:val="005A575A"/>
    <w:rsid w:val="005A5C88"/>
    <w:rsid w:val="005A5E9A"/>
    <w:rsid w:val="005A6DC2"/>
    <w:rsid w:val="005A7A43"/>
    <w:rsid w:val="005A7B8E"/>
    <w:rsid w:val="005A7F3B"/>
    <w:rsid w:val="005A7FD2"/>
    <w:rsid w:val="005B025C"/>
    <w:rsid w:val="005B0767"/>
    <w:rsid w:val="005B09B3"/>
    <w:rsid w:val="005B09B5"/>
    <w:rsid w:val="005B0A39"/>
    <w:rsid w:val="005B0AC3"/>
    <w:rsid w:val="005B12CD"/>
    <w:rsid w:val="005B18AF"/>
    <w:rsid w:val="005B1EB5"/>
    <w:rsid w:val="005B217E"/>
    <w:rsid w:val="005B24A6"/>
    <w:rsid w:val="005B25EA"/>
    <w:rsid w:val="005B31AF"/>
    <w:rsid w:val="005B34BB"/>
    <w:rsid w:val="005B359D"/>
    <w:rsid w:val="005B3B25"/>
    <w:rsid w:val="005B4379"/>
    <w:rsid w:val="005B45C1"/>
    <w:rsid w:val="005B45D8"/>
    <w:rsid w:val="005B543E"/>
    <w:rsid w:val="005B5E32"/>
    <w:rsid w:val="005B6729"/>
    <w:rsid w:val="005B7C67"/>
    <w:rsid w:val="005C0210"/>
    <w:rsid w:val="005C06EF"/>
    <w:rsid w:val="005C0E41"/>
    <w:rsid w:val="005C15C3"/>
    <w:rsid w:val="005C17B8"/>
    <w:rsid w:val="005C1ABA"/>
    <w:rsid w:val="005C244A"/>
    <w:rsid w:val="005C25E4"/>
    <w:rsid w:val="005C2E0F"/>
    <w:rsid w:val="005C2E77"/>
    <w:rsid w:val="005C4381"/>
    <w:rsid w:val="005C43A2"/>
    <w:rsid w:val="005C474D"/>
    <w:rsid w:val="005C503D"/>
    <w:rsid w:val="005C5A42"/>
    <w:rsid w:val="005C6257"/>
    <w:rsid w:val="005C6451"/>
    <w:rsid w:val="005C6AB1"/>
    <w:rsid w:val="005C6D75"/>
    <w:rsid w:val="005C6FC9"/>
    <w:rsid w:val="005C7650"/>
    <w:rsid w:val="005C768D"/>
    <w:rsid w:val="005C7CD6"/>
    <w:rsid w:val="005D087E"/>
    <w:rsid w:val="005D09B7"/>
    <w:rsid w:val="005D11D5"/>
    <w:rsid w:val="005D183A"/>
    <w:rsid w:val="005D2073"/>
    <w:rsid w:val="005D316D"/>
    <w:rsid w:val="005D3888"/>
    <w:rsid w:val="005D4AA0"/>
    <w:rsid w:val="005D4D47"/>
    <w:rsid w:val="005D55B1"/>
    <w:rsid w:val="005D57D5"/>
    <w:rsid w:val="005D632D"/>
    <w:rsid w:val="005D660D"/>
    <w:rsid w:val="005D6E93"/>
    <w:rsid w:val="005D715A"/>
    <w:rsid w:val="005D76B0"/>
    <w:rsid w:val="005D7804"/>
    <w:rsid w:val="005E054D"/>
    <w:rsid w:val="005E0624"/>
    <w:rsid w:val="005E083B"/>
    <w:rsid w:val="005E10AA"/>
    <w:rsid w:val="005E16E7"/>
    <w:rsid w:val="005E1780"/>
    <w:rsid w:val="005E226E"/>
    <w:rsid w:val="005E2E08"/>
    <w:rsid w:val="005E360A"/>
    <w:rsid w:val="005E363A"/>
    <w:rsid w:val="005E3E09"/>
    <w:rsid w:val="005E4002"/>
    <w:rsid w:val="005E46F0"/>
    <w:rsid w:val="005E52E3"/>
    <w:rsid w:val="005E5C80"/>
    <w:rsid w:val="005E67A8"/>
    <w:rsid w:val="005E6C02"/>
    <w:rsid w:val="005E6E5A"/>
    <w:rsid w:val="005E7902"/>
    <w:rsid w:val="005E794F"/>
    <w:rsid w:val="005E7B6B"/>
    <w:rsid w:val="005F01BA"/>
    <w:rsid w:val="005F0873"/>
    <w:rsid w:val="005F09CC"/>
    <w:rsid w:val="005F2650"/>
    <w:rsid w:val="005F2E00"/>
    <w:rsid w:val="005F3227"/>
    <w:rsid w:val="005F3AF3"/>
    <w:rsid w:val="005F3EE6"/>
    <w:rsid w:val="005F5E35"/>
    <w:rsid w:val="005F5F85"/>
    <w:rsid w:val="005F6D35"/>
    <w:rsid w:val="005F7077"/>
    <w:rsid w:val="005F7E8C"/>
    <w:rsid w:val="00600039"/>
    <w:rsid w:val="0060049E"/>
    <w:rsid w:val="00600B74"/>
    <w:rsid w:val="00600FC9"/>
    <w:rsid w:val="006011DC"/>
    <w:rsid w:val="006012D0"/>
    <w:rsid w:val="00602CE2"/>
    <w:rsid w:val="006031BC"/>
    <w:rsid w:val="00603D4A"/>
    <w:rsid w:val="006043D4"/>
    <w:rsid w:val="006046A4"/>
    <w:rsid w:val="00604F98"/>
    <w:rsid w:val="0060549C"/>
    <w:rsid w:val="00605E42"/>
    <w:rsid w:val="006104BB"/>
    <w:rsid w:val="00610503"/>
    <w:rsid w:val="00610BD0"/>
    <w:rsid w:val="00610FEA"/>
    <w:rsid w:val="0061107D"/>
    <w:rsid w:val="00611C0C"/>
    <w:rsid w:val="00612A66"/>
    <w:rsid w:val="006132AD"/>
    <w:rsid w:val="006134BD"/>
    <w:rsid w:val="00613B99"/>
    <w:rsid w:val="00613F0D"/>
    <w:rsid w:val="0061412A"/>
    <w:rsid w:val="006158E5"/>
    <w:rsid w:val="006162B7"/>
    <w:rsid w:val="00616977"/>
    <w:rsid w:val="00616E4C"/>
    <w:rsid w:val="006170A6"/>
    <w:rsid w:val="006174FC"/>
    <w:rsid w:val="006179C4"/>
    <w:rsid w:val="00617A1A"/>
    <w:rsid w:val="00617FAB"/>
    <w:rsid w:val="006211AB"/>
    <w:rsid w:val="00621368"/>
    <w:rsid w:val="00621C43"/>
    <w:rsid w:val="00621DB8"/>
    <w:rsid w:val="006237DE"/>
    <w:rsid w:val="00623BA6"/>
    <w:rsid w:val="006248A9"/>
    <w:rsid w:val="00624C27"/>
    <w:rsid w:val="00625635"/>
    <w:rsid w:val="00625C2C"/>
    <w:rsid w:val="00625FCC"/>
    <w:rsid w:val="006260A6"/>
    <w:rsid w:val="006267AC"/>
    <w:rsid w:val="006271FB"/>
    <w:rsid w:val="006277BA"/>
    <w:rsid w:val="00627803"/>
    <w:rsid w:val="00627D9E"/>
    <w:rsid w:val="0063001E"/>
    <w:rsid w:val="006302FE"/>
    <w:rsid w:val="00630E79"/>
    <w:rsid w:val="00631204"/>
    <w:rsid w:val="00631384"/>
    <w:rsid w:val="0063195D"/>
    <w:rsid w:val="00631C36"/>
    <w:rsid w:val="00632290"/>
    <w:rsid w:val="0063238D"/>
    <w:rsid w:val="00632456"/>
    <w:rsid w:val="006324E8"/>
    <w:rsid w:val="00632868"/>
    <w:rsid w:val="0063359C"/>
    <w:rsid w:val="00633779"/>
    <w:rsid w:val="00633E2A"/>
    <w:rsid w:val="0063468B"/>
    <w:rsid w:val="00634A72"/>
    <w:rsid w:val="00634B30"/>
    <w:rsid w:val="00635125"/>
    <w:rsid w:val="00635211"/>
    <w:rsid w:val="00635476"/>
    <w:rsid w:val="006354CA"/>
    <w:rsid w:val="00635596"/>
    <w:rsid w:val="00635F46"/>
    <w:rsid w:val="00636DE6"/>
    <w:rsid w:val="00636FC0"/>
    <w:rsid w:val="006379D5"/>
    <w:rsid w:val="00637CB2"/>
    <w:rsid w:val="00637EDB"/>
    <w:rsid w:val="00640124"/>
    <w:rsid w:val="00640464"/>
    <w:rsid w:val="006404F5"/>
    <w:rsid w:val="00640B6D"/>
    <w:rsid w:val="00640E43"/>
    <w:rsid w:val="006413E8"/>
    <w:rsid w:val="00642230"/>
    <w:rsid w:val="0064291D"/>
    <w:rsid w:val="00643339"/>
    <w:rsid w:val="006434EE"/>
    <w:rsid w:val="0064373C"/>
    <w:rsid w:val="006446B2"/>
    <w:rsid w:val="0064500E"/>
    <w:rsid w:val="0064504D"/>
    <w:rsid w:val="00645410"/>
    <w:rsid w:val="006457A8"/>
    <w:rsid w:val="006461CF"/>
    <w:rsid w:val="0064636E"/>
    <w:rsid w:val="00646445"/>
    <w:rsid w:val="00646BDE"/>
    <w:rsid w:val="00647E92"/>
    <w:rsid w:val="00650478"/>
    <w:rsid w:val="00650A87"/>
    <w:rsid w:val="00650E08"/>
    <w:rsid w:val="00651013"/>
    <w:rsid w:val="006511A8"/>
    <w:rsid w:val="006513A0"/>
    <w:rsid w:val="0065143A"/>
    <w:rsid w:val="00651573"/>
    <w:rsid w:val="0065185E"/>
    <w:rsid w:val="00651AB5"/>
    <w:rsid w:val="00651CEB"/>
    <w:rsid w:val="006529CD"/>
    <w:rsid w:val="00652CF9"/>
    <w:rsid w:val="00653140"/>
    <w:rsid w:val="0065351A"/>
    <w:rsid w:val="00653B0F"/>
    <w:rsid w:val="00654010"/>
    <w:rsid w:val="0065446F"/>
    <w:rsid w:val="00654530"/>
    <w:rsid w:val="0065461F"/>
    <w:rsid w:val="0065498E"/>
    <w:rsid w:val="006555C6"/>
    <w:rsid w:val="006555FD"/>
    <w:rsid w:val="006557D2"/>
    <w:rsid w:val="00655EA9"/>
    <w:rsid w:val="00656043"/>
    <w:rsid w:val="00657B22"/>
    <w:rsid w:val="00657D07"/>
    <w:rsid w:val="006600D7"/>
    <w:rsid w:val="0066038D"/>
    <w:rsid w:val="00660EDE"/>
    <w:rsid w:val="00661328"/>
    <w:rsid w:val="00661836"/>
    <w:rsid w:val="00661A96"/>
    <w:rsid w:val="00662133"/>
    <w:rsid w:val="00662503"/>
    <w:rsid w:val="0066404C"/>
    <w:rsid w:val="00664E62"/>
    <w:rsid w:val="00665279"/>
    <w:rsid w:val="006652F7"/>
    <w:rsid w:val="00666D81"/>
    <w:rsid w:val="00667255"/>
    <w:rsid w:val="00667950"/>
    <w:rsid w:val="00667A2E"/>
    <w:rsid w:val="0067012A"/>
    <w:rsid w:val="0067043B"/>
    <w:rsid w:val="0067148C"/>
    <w:rsid w:val="00671EFE"/>
    <w:rsid w:val="0067278A"/>
    <w:rsid w:val="0067286E"/>
    <w:rsid w:val="00672916"/>
    <w:rsid w:val="00672ACC"/>
    <w:rsid w:val="00673189"/>
    <w:rsid w:val="006731E0"/>
    <w:rsid w:val="00673A12"/>
    <w:rsid w:val="00673CA1"/>
    <w:rsid w:val="00673E27"/>
    <w:rsid w:val="00674890"/>
    <w:rsid w:val="006751D3"/>
    <w:rsid w:val="00675848"/>
    <w:rsid w:val="00675976"/>
    <w:rsid w:val="00675B00"/>
    <w:rsid w:val="00676502"/>
    <w:rsid w:val="00676BC2"/>
    <w:rsid w:val="00676CF9"/>
    <w:rsid w:val="00676D12"/>
    <w:rsid w:val="00676D53"/>
    <w:rsid w:val="0067710A"/>
    <w:rsid w:val="00677AA9"/>
    <w:rsid w:val="0068044C"/>
    <w:rsid w:val="00680557"/>
    <w:rsid w:val="0068058F"/>
    <w:rsid w:val="00680F80"/>
    <w:rsid w:val="00680F9F"/>
    <w:rsid w:val="00681158"/>
    <w:rsid w:val="00681E61"/>
    <w:rsid w:val="006821DC"/>
    <w:rsid w:val="00682566"/>
    <w:rsid w:val="00682E03"/>
    <w:rsid w:val="00683C63"/>
    <w:rsid w:val="006841D5"/>
    <w:rsid w:val="006847D5"/>
    <w:rsid w:val="00684E3B"/>
    <w:rsid w:val="0068525E"/>
    <w:rsid w:val="00686D00"/>
    <w:rsid w:val="006877AF"/>
    <w:rsid w:val="0068795C"/>
    <w:rsid w:val="00687E47"/>
    <w:rsid w:val="00687F18"/>
    <w:rsid w:val="0069018A"/>
    <w:rsid w:val="00690432"/>
    <w:rsid w:val="006904AB"/>
    <w:rsid w:val="006907C6"/>
    <w:rsid w:val="00690A99"/>
    <w:rsid w:val="00690E34"/>
    <w:rsid w:val="006914B9"/>
    <w:rsid w:val="00692099"/>
    <w:rsid w:val="0069245A"/>
    <w:rsid w:val="006924AA"/>
    <w:rsid w:val="00692547"/>
    <w:rsid w:val="00692721"/>
    <w:rsid w:val="0069277B"/>
    <w:rsid w:val="006927B2"/>
    <w:rsid w:val="006928C8"/>
    <w:rsid w:val="00692E3D"/>
    <w:rsid w:val="00693469"/>
    <w:rsid w:val="006936E6"/>
    <w:rsid w:val="0069387E"/>
    <w:rsid w:val="00694054"/>
    <w:rsid w:val="00694194"/>
    <w:rsid w:val="00694C6F"/>
    <w:rsid w:val="006952BA"/>
    <w:rsid w:val="006953F3"/>
    <w:rsid w:val="00695790"/>
    <w:rsid w:val="0069720E"/>
    <w:rsid w:val="0069724C"/>
    <w:rsid w:val="006973C9"/>
    <w:rsid w:val="006977D0"/>
    <w:rsid w:val="0069792D"/>
    <w:rsid w:val="00697E0A"/>
    <w:rsid w:val="006A0871"/>
    <w:rsid w:val="006A0EFF"/>
    <w:rsid w:val="006A0F1E"/>
    <w:rsid w:val="006A159E"/>
    <w:rsid w:val="006A18BE"/>
    <w:rsid w:val="006A1D96"/>
    <w:rsid w:val="006A1F37"/>
    <w:rsid w:val="006A29F2"/>
    <w:rsid w:val="006A2B18"/>
    <w:rsid w:val="006A30DF"/>
    <w:rsid w:val="006A3724"/>
    <w:rsid w:val="006A38A0"/>
    <w:rsid w:val="006A3B64"/>
    <w:rsid w:val="006A43F8"/>
    <w:rsid w:val="006A4DEE"/>
    <w:rsid w:val="006A4F53"/>
    <w:rsid w:val="006A5010"/>
    <w:rsid w:val="006A5121"/>
    <w:rsid w:val="006A54C4"/>
    <w:rsid w:val="006A5651"/>
    <w:rsid w:val="006A5C71"/>
    <w:rsid w:val="006A66AF"/>
    <w:rsid w:val="006A74A5"/>
    <w:rsid w:val="006A7580"/>
    <w:rsid w:val="006A7B22"/>
    <w:rsid w:val="006B0CE4"/>
    <w:rsid w:val="006B2147"/>
    <w:rsid w:val="006B2C44"/>
    <w:rsid w:val="006B3380"/>
    <w:rsid w:val="006B4DB9"/>
    <w:rsid w:val="006B53D6"/>
    <w:rsid w:val="006B5731"/>
    <w:rsid w:val="006B5AEB"/>
    <w:rsid w:val="006B5D86"/>
    <w:rsid w:val="006B5E56"/>
    <w:rsid w:val="006B5ECC"/>
    <w:rsid w:val="006B60AE"/>
    <w:rsid w:val="006B6B0B"/>
    <w:rsid w:val="006B7154"/>
    <w:rsid w:val="006B7CAD"/>
    <w:rsid w:val="006B7D47"/>
    <w:rsid w:val="006B7D6C"/>
    <w:rsid w:val="006C082D"/>
    <w:rsid w:val="006C0E76"/>
    <w:rsid w:val="006C13CE"/>
    <w:rsid w:val="006C1518"/>
    <w:rsid w:val="006C1C23"/>
    <w:rsid w:val="006C2292"/>
    <w:rsid w:val="006C22A0"/>
    <w:rsid w:val="006C24AF"/>
    <w:rsid w:val="006C2601"/>
    <w:rsid w:val="006C2BA4"/>
    <w:rsid w:val="006C39C7"/>
    <w:rsid w:val="006C4DD6"/>
    <w:rsid w:val="006C4DF3"/>
    <w:rsid w:val="006C4FAA"/>
    <w:rsid w:val="006C57BE"/>
    <w:rsid w:val="006C5C5D"/>
    <w:rsid w:val="006C6365"/>
    <w:rsid w:val="006C7AF4"/>
    <w:rsid w:val="006C7FE4"/>
    <w:rsid w:val="006D0333"/>
    <w:rsid w:val="006D0440"/>
    <w:rsid w:val="006D04DD"/>
    <w:rsid w:val="006D051F"/>
    <w:rsid w:val="006D0F57"/>
    <w:rsid w:val="006D14FD"/>
    <w:rsid w:val="006D1AE6"/>
    <w:rsid w:val="006D2727"/>
    <w:rsid w:val="006D2D6F"/>
    <w:rsid w:val="006D2EB5"/>
    <w:rsid w:val="006D33CC"/>
    <w:rsid w:val="006D3512"/>
    <w:rsid w:val="006D35C4"/>
    <w:rsid w:val="006D4D93"/>
    <w:rsid w:val="006D51CE"/>
    <w:rsid w:val="006D51EF"/>
    <w:rsid w:val="006D5E65"/>
    <w:rsid w:val="006D5FB5"/>
    <w:rsid w:val="006D6242"/>
    <w:rsid w:val="006D669F"/>
    <w:rsid w:val="006D67D6"/>
    <w:rsid w:val="006D6F64"/>
    <w:rsid w:val="006D717A"/>
    <w:rsid w:val="006D7324"/>
    <w:rsid w:val="006D75A6"/>
    <w:rsid w:val="006D777E"/>
    <w:rsid w:val="006D7953"/>
    <w:rsid w:val="006D79B9"/>
    <w:rsid w:val="006D7B46"/>
    <w:rsid w:val="006E0231"/>
    <w:rsid w:val="006E06D6"/>
    <w:rsid w:val="006E07E6"/>
    <w:rsid w:val="006E0FEA"/>
    <w:rsid w:val="006E1B47"/>
    <w:rsid w:val="006E1DA4"/>
    <w:rsid w:val="006E283C"/>
    <w:rsid w:val="006E331E"/>
    <w:rsid w:val="006E386D"/>
    <w:rsid w:val="006E410D"/>
    <w:rsid w:val="006E4268"/>
    <w:rsid w:val="006E43C9"/>
    <w:rsid w:val="006E465A"/>
    <w:rsid w:val="006E4AE3"/>
    <w:rsid w:val="006E4C68"/>
    <w:rsid w:val="006E624B"/>
    <w:rsid w:val="006E6F13"/>
    <w:rsid w:val="006F0502"/>
    <w:rsid w:val="006F0696"/>
    <w:rsid w:val="006F0954"/>
    <w:rsid w:val="006F1F45"/>
    <w:rsid w:val="006F22A5"/>
    <w:rsid w:val="006F2CF5"/>
    <w:rsid w:val="006F2F7D"/>
    <w:rsid w:val="006F316E"/>
    <w:rsid w:val="006F360C"/>
    <w:rsid w:val="006F38BA"/>
    <w:rsid w:val="006F3D81"/>
    <w:rsid w:val="006F431D"/>
    <w:rsid w:val="006F46B7"/>
    <w:rsid w:val="006F4AA2"/>
    <w:rsid w:val="006F4FB5"/>
    <w:rsid w:val="006F526D"/>
    <w:rsid w:val="006F5A94"/>
    <w:rsid w:val="006F60A3"/>
    <w:rsid w:val="006F671C"/>
    <w:rsid w:val="006F768A"/>
    <w:rsid w:val="00700484"/>
    <w:rsid w:val="00700944"/>
    <w:rsid w:val="00701216"/>
    <w:rsid w:val="00702068"/>
    <w:rsid w:val="00702200"/>
    <w:rsid w:val="00702FB2"/>
    <w:rsid w:val="00703DD2"/>
    <w:rsid w:val="00705519"/>
    <w:rsid w:val="007059B9"/>
    <w:rsid w:val="00705D27"/>
    <w:rsid w:val="00705F19"/>
    <w:rsid w:val="00705F55"/>
    <w:rsid w:val="007064AE"/>
    <w:rsid w:val="00707B3F"/>
    <w:rsid w:val="00707B9B"/>
    <w:rsid w:val="00707F7C"/>
    <w:rsid w:val="0071036C"/>
    <w:rsid w:val="00711217"/>
    <w:rsid w:val="00711723"/>
    <w:rsid w:val="00711883"/>
    <w:rsid w:val="00711F46"/>
    <w:rsid w:val="007123B4"/>
    <w:rsid w:val="00712447"/>
    <w:rsid w:val="0071298E"/>
    <w:rsid w:val="00712AA1"/>
    <w:rsid w:val="00712F13"/>
    <w:rsid w:val="0071305B"/>
    <w:rsid w:val="007130A2"/>
    <w:rsid w:val="007135FE"/>
    <w:rsid w:val="007148A1"/>
    <w:rsid w:val="00715AD3"/>
    <w:rsid w:val="00716BB8"/>
    <w:rsid w:val="00717561"/>
    <w:rsid w:val="00717616"/>
    <w:rsid w:val="00717726"/>
    <w:rsid w:val="00717CFD"/>
    <w:rsid w:val="007202EE"/>
    <w:rsid w:val="0072046C"/>
    <w:rsid w:val="007216D1"/>
    <w:rsid w:val="007218F5"/>
    <w:rsid w:val="0072194F"/>
    <w:rsid w:val="0072226A"/>
    <w:rsid w:val="007222CF"/>
    <w:rsid w:val="007225B3"/>
    <w:rsid w:val="00723EB5"/>
    <w:rsid w:val="00724051"/>
    <w:rsid w:val="007244A5"/>
    <w:rsid w:val="00724810"/>
    <w:rsid w:val="0072519F"/>
    <w:rsid w:val="00725CB5"/>
    <w:rsid w:val="00726354"/>
    <w:rsid w:val="00726470"/>
    <w:rsid w:val="007272B6"/>
    <w:rsid w:val="00727418"/>
    <w:rsid w:val="00727651"/>
    <w:rsid w:val="007277CF"/>
    <w:rsid w:val="00727C77"/>
    <w:rsid w:val="007300EE"/>
    <w:rsid w:val="007308ED"/>
    <w:rsid w:val="00730A4D"/>
    <w:rsid w:val="00730DDA"/>
    <w:rsid w:val="007313E1"/>
    <w:rsid w:val="00731490"/>
    <w:rsid w:val="00732185"/>
    <w:rsid w:val="00732461"/>
    <w:rsid w:val="00732532"/>
    <w:rsid w:val="0073317D"/>
    <w:rsid w:val="007339E4"/>
    <w:rsid w:val="00733A54"/>
    <w:rsid w:val="00733F7E"/>
    <w:rsid w:val="00734363"/>
    <w:rsid w:val="00735271"/>
    <w:rsid w:val="007352CF"/>
    <w:rsid w:val="00735C26"/>
    <w:rsid w:val="0073610F"/>
    <w:rsid w:val="007368B3"/>
    <w:rsid w:val="00736986"/>
    <w:rsid w:val="00736F9C"/>
    <w:rsid w:val="007375A3"/>
    <w:rsid w:val="00737CC2"/>
    <w:rsid w:val="00740A68"/>
    <w:rsid w:val="00740A71"/>
    <w:rsid w:val="007410D7"/>
    <w:rsid w:val="007421E7"/>
    <w:rsid w:val="00742205"/>
    <w:rsid w:val="007428AB"/>
    <w:rsid w:val="00742DA6"/>
    <w:rsid w:val="0074385A"/>
    <w:rsid w:val="00743996"/>
    <w:rsid w:val="00743E57"/>
    <w:rsid w:val="00744306"/>
    <w:rsid w:val="00744961"/>
    <w:rsid w:val="00744CDF"/>
    <w:rsid w:val="00745D22"/>
    <w:rsid w:val="00745E4B"/>
    <w:rsid w:val="0074699F"/>
    <w:rsid w:val="00746ED5"/>
    <w:rsid w:val="0074747B"/>
    <w:rsid w:val="007475A8"/>
    <w:rsid w:val="00750326"/>
    <w:rsid w:val="0075035C"/>
    <w:rsid w:val="00750D8D"/>
    <w:rsid w:val="00750F1F"/>
    <w:rsid w:val="00751302"/>
    <w:rsid w:val="007515BA"/>
    <w:rsid w:val="00751CBE"/>
    <w:rsid w:val="00752023"/>
    <w:rsid w:val="00753503"/>
    <w:rsid w:val="00753E44"/>
    <w:rsid w:val="00753E93"/>
    <w:rsid w:val="00753F00"/>
    <w:rsid w:val="00754357"/>
    <w:rsid w:val="00754B54"/>
    <w:rsid w:val="007553F3"/>
    <w:rsid w:val="0075550F"/>
    <w:rsid w:val="007575A6"/>
    <w:rsid w:val="00757801"/>
    <w:rsid w:val="00757E68"/>
    <w:rsid w:val="007604E8"/>
    <w:rsid w:val="0076082B"/>
    <w:rsid w:val="007615BF"/>
    <w:rsid w:val="00761804"/>
    <w:rsid w:val="0076244E"/>
    <w:rsid w:val="007624F4"/>
    <w:rsid w:val="007628B8"/>
    <w:rsid w:val="0076357F"/>
    <w:rsid w:val="00763FC9"/>
    <w:rsid w:val="00764802"/>
    <w:rsid w:val="007650AD"/>
    <w:rsid w:val="00766127"/>
    <w:rsid w:val="00766AB6"/>
    <w:rsid w:val="00767270"/>
    <w:rsid w:val="00767A66"/>
    <w:rsid w:val="00767A95"/>
    <w:rsid w:val="00767D35"/>
    <w:rsid w:val="00767F0F"/>
    <w:rsid w:val="00767F84"/>
    <w:rsid w:val="00770B94"/>
    <w:rsid w:val="0077129A"/>
    <w:rsid w:val="007713C8"/>
    <w:rsid w:val="00771450"/>
    <w:rsid w:val="00771669"/>
    <w:rsid w:val="00771D7D"/>
    <w:rsid w:val="00771F41"/>
    <w:rsid w:val="00772598"/>
    <w:rsid w:val="00772BE1"/>
    <w:rsid w:val="00772D12"/>
    <w:rsid w:val="00772D15"/>
    <w:rsid w:val="00773770"/>
    <w:rsid w:val="00773A8E"/>
    <w:rsid w:val="00773C22"/>
    <w:rsid w:val="00773FDF"/>
    <w:rsid w:val="007740F1"/>
    <w:rsid w:val="007741D6"/>
    <w:rsid w:val="007750FD"/>
    <w:rsid w:val="00775311"/>
    <w:rsid w:val="00775F44"/>
    <w:rsid w:val="00775F9A"/>
    <w:rsid w:val="007760B3"/>
    <w:rsid w:val="00776125"/>
    <w:rsid w:val="007763ED"/>
    <w:rsid w:val="0077680E"/>
    <w:rsid w:val="0077747F"/>
    <w:rsid w:val="00777990"/>
    <w:rsid w:val="00777D0B"/>
    <w:rsid w:val="007805C4"/>
    <w:rsid w:val="007808D7"/>
    <w:rsid w:val="00781161"/>
    <w:rsid w:val="00782463"/>
    <w:rsid w:val="00783301"/>
    <w:rsid w:val="00784CD4"/>
    <w:rsid w:val="00785583"/>
    <w:rsid w:val="00786BF1"/>
    <w:rsid w:val="00786CF1"/>
    <w:rsid w:val="007870B4"/>
    <w:rsid w:val="00787723"/>
    <w:rsid w:val="007900E8"/>
    <w:rsid w:val="0079020A"/>
    <w:rsid w:val="00790C2E"/>
    <w:rsid w:val="0079124A"/>
    <w:rsid w:val="0079132A"/>
    <w:rsid w:val="0079150D"/>
    <w:rsid w:val="00793351"/>
    <w:rsid w:val="007955D7"/>
    <w:rsid w:val="0079566D"/>
    <w:rsid w:val="007960E8"/>
    <w:rsid w:val="007962B9"/>
    <w:rsid w:val="00796CAD"/>
    <w:rsid w:val="00796D62"/>
    <w:rsid w:val="00797415"/>
    <w:rsid w:val="007A0475"/>
    <w:rsid w:val="007A04FD"/>
    <w:rsid w:val="007A1055"/>
    <w:rsid w:val="007A1078"/>
    <w:rsid w:val="007A1453"/>
    <w:rsid w:val="007A1553"/>
    <w:rsid w:val="007A1C21"/>
    <w:rsid w:val="007A1F08"/>
    <w:rsid w:val="007A2195"/>
    <w:rsid w:val="007A24B9"/>
    <w:rsid w:val="007A2900"/>
    <w:rsid w:val="007A2B65"/>
    <w:rsid w:val="007A310B"/>
    <w:rsid w:val="007A34C0"/>
    <w:rsid w:val="007A3CFD"/>
    <w:rsid w:val="007A4150"/>
    <w:rsid w:val="007A41D1"/>
    <w:rsid w:val="007A4E09"/>
    <w:rsid w:val="007A62E9"/>
    <w:rsid w:val="007A659A"/>
    <w:rsid w:val="007A6945"/>
    <w:rsid w:val="007A7153"/>
    <w:rsid w:val="007A7461"/>
    <w:rsid w:val="007A799B"/>
    <w:rsid w:val="007A7D1C"/>
    <w:rsid w:val="007B0097"/>
    <w:rsid w:val="007B0264"/>
    <w:rsid w:val="007B0348"/>
    <w:rsid w:val="007B0394"/>
    <w:rsid w:val="007B068C"/>
    <w:rsid w:val="007B0818"/>
    <w:rsid w:val="007B0ADF"/>
    <w:rsid w:val="007B1011"/>
    <w:rsid w:val="007B1E08"/>
    <w:rsid w:val="007B1ED7"/>
    <w:rsid w:val="007B1F5F"/>
    <w:rsid w:val="007B2356"/>
    <w:rsid w:val="007B26F1"/>
    <w:rsid w:val="007B2AF1"/>
    <w:rsid w:val="007B346B"/>
    <w:rsid w:val="007B3579"/>
    <w:rsid w:val="007B3FB0"/>
    <w:rsid w:val="007B4454"/>
    <w:rsid w:val="007B5C2D"/>
    <w:rsid w:val="007B5F41"/>
    <w:rsid w:val="007B644A"/>
    <w:rsid w:val="007B6A9C"/>
    <w:rsid w:val="007B6ABC"/>
    <w:rsid w:val="007C036B"/>
    <w:rsid w:val="007C03B6"/>
    <w:rsid w:val="007C0684"/>
    <w:rsid w:val="007C08C6"/>
    <w:rsid w:val="007C1064"/>
    <w:rsid w:val="007C12DC"/>
    <w:rsid w:val="007C172C"/>
    <w:rsid w:val="007C1E78"/>
    <w:rsid w:val="007C20E6"/>
    <w:rsid w:val="007C2417"/>
    <w:rsid w:val="007C26DB"/>
    <w:rsid w:val="007C2719"/>
    <w:rsid w:val="007C2816"/>
    <w:rsid w:val="007C2821"/>
    <w:rsid w:val="007C2A4F"/>
    <w:rsid w:val="007C2B4E"/>
    <w:rsid w:val="007C3838"/>
    <w:rsid w:val="007C3B60"/>
    <w:rsid w:val="007C3D05"/>
    <w:rsid w:val="007C3E61"/>
    <w:rsid w:val="007C3F66"/>
    <w:rsid w:val="007C4244"/>
    <w:rsid w:val="007C4423"/>
    <w:rsid w:val="007C446F"/>
    <w:rsid w:val="007C48E2"/>
    <w:rsid w:val="007C494C"/>
    <w:rsid w:val="007C4BAD"/>
    <w:rsid w:val="007C4E90"/>
    <w:rsid w:val="007C5DB1"/>
    <w:rsid w:val="007C5E77"/>
    <w:rsid w:val="007C5F66"/>
    <w:rsid w:val="007C6344"/>
    <w:rsid w:val="007C7016"/>
    <w:rsid w:val="007C7564"/>
    <w:rsid w:val="007C7AF5"/>
    <w:rsid w:val="007C7B8D"/>
    <w:rsid w:val="007C7C8B"/>
    <w:rsid w:val="007D10B0"/>
    <w:rsid w:val="007D1532"/>
    <w:rsid w:val="007D17EA"/>
    <w:rsid w:val="007D1B86"/>
    <w:rsid w:val="007D1D2A"/>
    <w:rsid w:val="007D2029"/>
    <w:rsid w:val="007D2385"/>
    <w:rsid w:val="007D38E9"/>
    <w:rsid w:val="007D4A69"/>
    <w:rsid w:val="007D514E"/>
    <w:rsid w:val="007D53D6"/>
    <w:rsid w:val="007D55AF"/>
    <w:rsid w:val="007D6399"/>
    <w:rsid w:val="007D6C98"/>
    <w:rsid w:val="007D6F1E"/>
    <w:rsid w:val="007D7513"/>
    <w:rsid w:val="007D7629"/>
    <w:rsid w:val="007D7E7E"/>
    <w:rsid w:val="007E0227"/>
    <w:rsid w:val="007E0518"/>
    <w:rsid w:val="007E0906"/>
    <w:rsid w:val="007E0BD8"/>
    <w:rsid w:val="007E1433"/>
    <w:rsid w:val="007E17CC"/>
    <w:rsid w:val="007E1D8B"/>
    <w:rsid w:val="007E20D7"/>
    <w:rsid w:val="007E29EE"/>
    <w:rsid w:val="007E2BCF"/>
    <w:rsid w:val="007E2CA8"/>
    <w:rsid w:val="007E3F45"/>
    <w:rsid w:val="007E43E9"/>
    <w:rsid w:val="007E4CD3"/>
    <w:rsid w:val="007E5567"/>
    <w:rsid w:val="007E638A"/>
    <w:rsid w:val="007E7C08"/>
    <w:rsid w:val="007E7F44"/>
    <w:rsid w:val="007F03D0"/>
    <w:rsid w:val="007F0A39"/>
    <w:rsid w:val="007F1101"/>
    <w:rsid w:val="007F24D6"/>
    <w:rsid w:val="007F4056"/>
    <w:rsid w:val="007F4C27"/>
    <w:rsid w:val="007F5592"/>
    <w:rsid w:val="007F5E64"/>
    <w:rsid w:val="007F66E1"/>
    <w:rsid w:val="007F685D"/>
    <w:rsid w:val="007F689D"/>
    <w:rsid w:val="007F6A7D"/>
    <w:rsid w:val="007F78DC"/>
    <w:rsid w:val="0080031C"/>
    <w:rsid w:val="0080035E"/>
    <w:rsid w:val="00800775"/>
    <w:rsid w:val="008009E4"/>
    <w:rsid w:val="00800BFF"/>
    <w:rsid w:val="00801197"/>
    <w:rsid w:val="00801313"/>
    <w:rsid w:val="0080246A"/>
    <w:rsid w:val="008029A4"/>
    <w:rsid w:val="00802DCB"/>
    <w:rsid w:val="00802E6A"/>
    <w:rsid w:val="00804B04"/>
    <w:rsid w:val="00804C4E"/>
    <w:rsid w:val="0080558C"/>
    <w:rsid w:val="008068DD"/>
    <w:rsid w:val="00807A89"/>
    <w:rsid w:val="00807D95"/>
    <w:rsid w:val="00810DDC"/>
    <w:rsid w:val="0081151C"/>
    <w:rsid w:val="008117D0"/>
    <w:rsid w:val="008118DD"/>
    <w:rsid w:val="00811B34"/>
    <w:rsid w:val="00811E4E"/>
    <w:rsid w:val="00812051"/>
    <w:rsid w:val="008125BD"/>
    <w:rsid w:val="00812903"/>
    <w:rsid w:val="00812C70"/>
    <w:rsid w:val="008132BE"/>
    <w:rsid w:val="00813A73"/>
    <w:rsid w:val="00814397"/>
    <w:rsid w:val="00814A96"/>
    <w:rsid w:val="008152F2"/>
    <w:rsid w:val="0081548D"/>
    <w:rsid w:val="0081592A"/>
    <w:rsid w:val="00815970"/>
    <w:rsid w:val="0081605B"/>
    <w:rsid w:val="00816101"/>
    <w:rsid w:val="008161E2"/>
    <w:rsid w:val="008165F7"/>
    <w:rsid w:val="008166AA"/>
    <w:rsid w:val="00816A96"/>
    <w:rsid w:val="00816D30"/>
    <w:rsid w:val="0081773A"/>
    <w:rsid w:val="00817F6A"/>
    <w:rsid w:val="00820026"/>
    <w:rsid w:val="0082057D"/>
    <w:rsid w:val="00820883"/>
    <w:rsid w:val="00820A46"/>
    <w:rsid w:val="00820DE1"/>
    <w:rsid w:val="00820ECE"/>
    <w:rsid w:val="008218B3"/>
    <w:rsid w:val="00821AA9"/>
    <w:rsid w:val="00821F15"/>
    <w:rsid w:val="008220EE"/>
    <w:rsid w:val="00822128"/>
    <w:rsid w:val="008226B2"/>
    <w:rsid w:val="00822EC0"/>
    <w:rsid w:val="00823566"/>
    <w:rsid w:val="0082374D"/>
    <w:rsid w:val="00823F12"/>
    <w:rsid w:val="008248A1"/>
    <w:rsid w:val="008260D9"/>
    <w:rsid w:val="00826340"/>
    <w:rsid w:val="0082638F"/>
    <w:rsid w:val="008277E6"/>
    <w:rsid w:val="0083005D"/>
    <w:rsid w:val="00830FFA"/>
    <w:rsid w:val="00831D03"/>
    <w:rsid w:val="00831FA5"/>
    <w:rsid w:val="00832463"/>
    <w:rsid w:val="0083262C"/>
    <w:rsid w:val="008331D7"/>
    <w:rsid w:val="00833CDC"/>
    <w:rsid w:val="00833D37"/>
    <w:rsid w:val="00834838"/>
    <w:rsid w:val="008350B9"/>
    <w:rsid w:val="008352E0"/>
    <w:rsid w:val="008355B3"/>
    <w:rsid w:val="0083574E"/>
    <w:rsid w:val="00836306"/>
    <w:rsid w:val="008367E1"/>
    <w:rsid w:val="00837FAA"/>
    <w:rsid w:val="00840705"/>
    <w:rsid w:val="00840809"/>
    <w:rsid w:val="00840821"/>
    <w:rsid w:val="0084097B"/>
    <w:rsid w:val="00840BFC"/>
    <w:rsid w:val="00840E2B"/>
    <w:rsid w:val="0084145B"/>
    <w:rsid w:val="00841F3C"/>
    <w:rsid w:val="00842E5F"/>
    <w:rsid w:val="008431CB"/>
    <w:rsid w:val="00843440"/>
    <w:rsid w:val="00843676"/>
    <w:rsid w:val="00843A8D"/>
    <w:rsid w:val="00843EFB"/>
    <w:rsid w:val="008444AA"/>
    <w:rsid w:val="00844FD3"/>
    <w:rsid w:val="00845C95"/>
    <w:rsid w:val="00845F98"/>
    <w:rsid w:val="00846964"/>
    <w:rsid w:val="00846B37"/>
    <w:rsid w:val="008474BD"/>
    <w:rsid w:val="00847836"/>
    <w:rsid w:val="0084789E"/>
    <w:rsid w:val="0085007B"/>
    <w:rsid w:val="00850DE2"/>
    <w:rsid w:val="00851203"/>
    <w:rsid w:val="00851396"/>
    <w:rsid w:val="008520F8"/>
    <w:rsid w:val="008522B4"/>
    <w:rsid w:val="0085289A"/>
    <w:rsid w:val="00852A6A"/>
    <w:rsid w:val="008534C2"/>
    <w:rsid w:val="008535F4"/>
    <w:rsid w:val="00854095"/>
    <w:rsid w:val="00854357"/>
    <w:rsid w:val="008545C4"/>
    <w:rsid w:val="0085503A"/>
    <w:rsid w:val="00855080"/>
    <w:rsid w:val="008550B1"/>
    <w:rsid w:val="00855835"/>
    <w:rsid w:val="00855FAE"/>
    <w:rsid w:val="008568DC"/>
    <w:rsid w:val="00856A2F"/>
    <w:rsid w:val="00856CD0"/>
    <w:rsid w:val="00857031"/>
    <w:rsid w:val="00857528"/>
    <w:rsid w:val="008575F0"/>
    <w:rsid w:val="00857969"/>
    <w:rsid w:val="00857A0F"/>
    <w:rsid w:val="00857CD9"/>
    <w:rsid w:val="00857F86"/>
    <w:rsid w:val="00860A26"/>
    <w:rsid w:val="00860FDF"/>
    <w:rsid w:val="0086150C"/>
    <w:rsid w:val="0086153F"/>
    <w:rsid w:val="00861583"/>
    <w:rsid w:val="00862C18"/>
    <w:rsid w:val="0086325B"/>
    <w:rsid w:val="00863266"/>
    <w:rsid w:val="00863605"/>
    <w:rsid w:val="00863668"/>
    <w:rsid w:val="00863975"/>
    <w:rsid w:val="00863DF6"/>
    <w:rsid w:val="00864032"/>
    <w:rsid w:val="00864A6C"/>
    <w:rsid w:val="008650DC"/>
    <w:rsid w:val="00865997"/>
    <w:rsid w:val="00865A3A"/>
    <w:rsid w:val="00865B1F"/>
    <w:rsid w:val="00865DC7"/>
    <w:rsid w:val="00865EA4"/>
    <w:rsid w:val="008660DE"/>
    <w:rsid w:val="008665D7"/>
    <w:rsid w:val="00866D5B"/>
    <w:rsid w:val="00867A1E"/>
    <w:rsid w:val="00867FBA"/>
    <w:rsid w:val="0087080F"/>
    <w:rsid w:val="00870EF6"/>
    <w:rsid w:val="00871246"/>
    <w:rsid w:val="0087162D"/>
    <w:rsid w:val="0087189C"/>
    <w:rsid w:val="00872150"/>
    <w:rsid w:val="00872156"/>
    <w:rsid w:val="00872638"/>
    <w:rsid w:val="008736AA"/>
    <w:rsid w:val="008738B4"/>
    <w:rsid w:val="00874D9F"/>
    <w:rsid w:val="00875657"/>
    <w:rsid w:val="00875864"/>
    <w:rsid w:val="00875B5E"/>
    <w:rsid w:val="00876235"/>
    <w:rsid w:val="0087686F"/>
    <w:rsid w:val="00876B2F"/>
    <w:rsid w:val="00877739"/>
    <w:rsid w:val="00877D93"/>
    <w:rsid w:val="00880030"/>
    <w:rsid w:val="00880560"/>
    <w:rsid w:val="008806FB"/>
    <w:rsid w:val="008809CA"/>
    <w:rsid w:val="00880C1D"/>
    <w:rsid w:val="0088135F"/>
    <w:rsid w:val="008824D3"/>
    <w:rsid w:val="008824E6"/>
    <w:rsid w:val="008828BC"/>
    <w:rsid w:val="008833FF"/>
    <w:rsid w:val="00883AA6"/>
    <w:rsid w:val="00883CF5"/>
    <w:rsid w:val="008845A3"/>
    <w:rsid w:val="008854C4"/>
    <w:rsid w:val="00885CF3"/>
    <w:rsid w:val="00885D36"/>
    <w:rsid w:val="008860B4"/>
    <w:rsid w:val="00886245"/>
    <w:rsid w:val="008865FE"/>
    <w:rsid w:val="00886602"/>
    <w:rsid w:val="0088670D"/>
    <w:rsid w:val="00886784"/>
    <w:rsid w:val="00887029"/>
    <w:rsid w:val="008873A7"/>
    <w:rsid w:val="00887864"/>
    <w:rsid w:val="008909EB"/>
    <w:rsid w:val="008916BF"/>
    <w:rsid w:val="008918FA"/>
    <w:rsid w:val="008918FC"/>
    <w:rsid w:val="00892F03"/>
    <w:rsid w:val="00893834"/>
    <w:rsid w:val="0089399D"/>
    <w:rsid w:val="00893F6A"/>
    <w:rsid w:val="00893F9B"/>
    <w:rsid w:val="00894434"/>
    <w:rsid w:val="00894DAA"/>
    <w:rsid w:val="00894F5B"/>
    <w:rsid w:val="00895037"/>
    <w:rsid w:val="008950E2"/>
    <w:rsid w:val="00895350"/>
    <w:rsid w:val="008954C0"/>
    <w:rsid w:val="008957AB"/>
    <w:rsid w:val="008958F3"/>
    <w:rsid w:val="008965BD"/>
    <w:rsid w:val="00896BB1"/>
    <w:rsid w:val="00896D77"/>
    <w:rsid w:val="00896FA6"/>
    <w:rsid w:val="00897BCE"/>
    <w:rsid w:val="008A02F8"/>
    <w:rsid w:val="008A054C"/>
    <w:rsid w:val="008A0710"/>
    <w:rsid w:val="008A13FE"/>
    <w:rsid w:val="008A171D"/>
    <w:rsid w:val="008A1AC9"/>
    <w:rsid w:val="008A1BE3"/>
    <w:rsid w:val="008A216D"/>
    <w:rsid w:val="008A2683"/>
    <w:rsid w:val="008A2AE5"/>
    <w:rsid w:val="008A315C"/>
    <w:rsid w:val="008A3C9A"/>
    <w:rsid w:val="008A42C0"/>
    <w:rsid w:val="008A43C6"/>
    <w:rsid w:val="008A4698"/>
    <w:rsid w:val="008A5380"/>
    <w:rsid w:val="008A5C77"/>
    <w:rsid w:val="008A5E9E"/>
    <w:rsid w:val="008A67D2"/>
    <w:rsid w:val="008A795C"/>
    <w:rsid w:val="008B0016"/>
    <w:rsid w:val="008B00B5"/>
    <w:rsid w:val="008B01D3"/>
    <w:rsid w:val="008B1D16"/>
    <w:rsid w:val="008B2849"/>
    <w:rsid w:val="008B29FD"/>
    <w:rsid w:val="008B2B2F"/>
    <w:rsid w:val="008B31FE"/>
    <w:rsid w:val="008B58BF"/>
    <w:rsid w:val="008B5FF8"/>
    <w:rsid w:val="008B67F0"/>
    <w:rsid w:val="008B69B3"/>
    <w:rsid w:val="008B6FD4"/>
    <w:rsid w:val="008B71B0"/>
    <w:rsid w:val="008C036D"/>
    <w:rsid w:val="008C1245"/>
    <w:rsid w:val="008C163A"/>
    <w:rsid w:val="008C16C1"/>
    <w:rsid w:val="008C1B38"/>
    <w:rsid w:val="008C21F0"/>
    <w:rsid w:val="008C28EA"/>
    <w:rsid w:val="008C380E"/>
    <w:rsid w:val="008C3E53"/>
    <w:rsid w:val="008C4026"/>
    <w:rsid w:val="008C41BB"/>
    <w:rsid w:val="008C48EE"/>
    <w:rsid w:val="008C4DE1"/>
    <w:rsid w:val="008C565C"/>
    <w:rsid w:val="008C5C98"/>
    <w:rsid w:val="008C6543"/>
    <w:rsid w:val="008C6C2E"/>
    <w:rsid w:val="008C72D3"/>
    <w:rsid w:val="008C75F7"/>
    <w:rsid w:val="008C7983"/>
    <w:rsid w:val="008C7B1E"/>
    <w:rsid w:val="008C7D24"/>
    <w:rsid w:val="008C7E02"/>
    <w:rsid w:val="008C7F78"/>
    <w:rsid w:val="008D10B8"/>
    <w:rsid w:val="008D1272"/>
    <w:rsid w:val="008D12CE"/>
    <w:rsid w:val="008D13B6"/>
    <w:rsid w:val="008D1481"/>
    <w:rsid w:val="008D154B"/>
    <w:rsid w:val="008D1688"/>
    <w:rsid w:val="008D1878"/>
    <w:rsid w:val="008D1BE6"/>
    <w:rsid w:val="008D2420"/>
    <w:rsid w:val="008D2674"/>
    <w:rsid w:val="008D368A"/>
    <w:rsid w:val="008D508D"/>
    <w:rsid w:val="008D54BC"/>
    <w:rsid w:val="008D59A2"/>
    <w:rsid w:val="008D5FBA"/>
    <w:rsid w:val="008D6FC0"/>
    <w:rsid w:val="008E05E8"/>
    <w:rsid w:val="008E0849"/>
    <w:rsid w:val="008E0969"/>
    <w:rsid w:val="008E0FB3"/>
    <w:rsid w:val="008E16C8"/>
    <w:rsid w:val="008E18AC"/>
    <w:rsid w:val="008E258D"/>
    <w:rsid w:val="008E29C6"/>
    <w:rsid w:val="008E31DE"/>
    <w:rsid w:val="008E3280"/>
    <w:rsid w:val="008E3645"/>
    <w:rsid w:val="008E3FE1"/>
    <w:rsid w:val="008E4514"/>
    <w:rsid w:val="008E4AD9"/>
    <w:rsid w:val="008E4B59"/>
    <w:rsid w:val="008E5585"/>
    <w:rsid w:val="008E5818"/>
    <w:rsid w:val="008E5B39"/>
    <w:rsid w:val="008E72C7"/>
    <w:rsid w:val="008E7360"/>
    <w:rsid w:val="008F0B82"/>
    <w:rsid w:val="008F0B86"/>
    <w:rsid w:val="008F0D10"/>
    <w:rsid w:val="008F0E4B"/>
    <w:rsid w:val="008F100C"/>
    <w:rsid w:val="008F1018"/>
    <w:rsid w:val="008F10FA"/>
    <w:rsid w:val="008F1269"/>
    <w:rsid w:val="008F1C36"/>
    <w:rsid w:val="008F211E"/>
    <w:rsid w:val="008F2FE9"/>
    <w:rsid w:val="008F3DAC"/>
    <w:rsid w:val="008F48A6"/>
    <w:rsid w:val="008F4D46"/>
    <w:rsid w:val="008F50C9"/>
    <w:rsid w:val="008F56B6"/>
    <w:rsid w:val="008F56F8"/>
    <w:rsid w:val="008F5B4A"/>
    <w:rsid w:val="008F5C1F"/>
    <w:rsid w:val="008F60A1"/>
    <w:rsid w:val="008F67DA"/>
    <w:rsid w:val="008F6885"/>
    <w:rsid w:val="008F77D4"/>
    <w:rsid w:val="008F7E24"/>
    <w:rsid w:val="00900655"/>
    <w:rsid w:val="00900764"/>
    <w:rsid w:val="00900A0C"/>
    <w:rsid w:val="00900B31"/>
    <w:rsid w:val="00900F26"/>
    <w:rsid w:val="009013D6"/>
    <w:rsid w:val="009018EB"/>
    <w:rsid w:val="00901EF3"/>
    <w:rsid w:val="00902336"/>
    <w:rsid w:val="009032D3"/>
    <w:rsid w:val="009033BC"/>
    <w:rsid w:val="00903434"/>
    <w:rsid w:val="009037D4"/>
    <w:rsid w:val="00903873"/>
    <w:rsid w:val="00903B80"/>
    <w:rsid w:val="0090486E"/>
    <w:rsid w:val="00904CA9"/>
    <w:rsid w:val="00905498"/>
    <w:rsid w:val="00905AC2"/>
    <w:rsid w:val="00905DE8"/>
    <w:rsid w:val="0090616A"/>
    <w:rsid w:val="009067F7"/>
    <w:rsid w:val="0090687E"/>
    <w:rsid w:val="0090790F"/>
    <w:rsid w:val="00907CCD"/>
    <w:rsid w:val="00907F76"/>
    <w:rsid w:val="00910530"/>
    <w:rsid w:val="0091069B"/>
    <w:rsid w:val="0091137F"/>
    <w:rsid w:val="0091192B"/>
    <w:rsid w:val="00911BF0"/>
    <w:rsid w:val="00912230"/>
    <w:rsid w:val="00912284"/>
    <w:rsid w:val="00912B5D"/>
    <w:rsid w:val="00913065"/>
    <w:rsid w:val="00913FFB"/>
    <w:rsid w:val="00914343"/>
    <w:rsid w:val="00914AC9"/>
    <w:rsid w:val="00914C84"/>
    <w:rsid w:val="00914FEF"/>
    <w:rsid w:val="00915B66"/>
    <w:rsid w:val="00915E1D"/>
    <w:rsid w:val="0091612F"/>
    <w:rsid w:val="0091648C"/>
    <w:rsid w:val="00916DB5"/>
    <w:rsid w:val="00917038"/>
    <w:rsid w:val="009174EF"/>
    <w:rsid w:val="0092002A"/>
    <w:rsid w:val="00920FBA"/>
    <w:rsid w:val="009218D8"/>
    <w:rsid w:val="0092209B"/>
    <w:rsid w:val="00922126"/>
    <w:rsid w:val="009222BB"/>
    <w:rsid w:val="00922341"/>
    <w:rsid w:val="00922595"/>
    <w:rsid w:val="009227BE"/>
    <w:rsid w:val="009232FA"/>
    <w:rsid w:val="00923414"/>
    <w:rsid w:val="00924B57"/>
    <w:rsid w:val="00924BFF"/>
    <w:rsid w:val="00924DB8"/>
    <w:rsid w:val="009252CD"/>
    <w:rsid w:val="0092571B"/>
    <w:rsid w:val="009257C2"/>
    <w:rsid w:val="00925D89"/>
    <w:rsid w:val="00926753"/>
    <w:rsid w:val="00926CBB"/>
    <w:rsid w:val="00926ED1"/>
    <w:rsid w:val="00927817"/>
    <w:rsid w:val="009306F7"/>
    <w:rsid w:val="00930764"/>
    <w:rsid w:val="00931661"/>
    <w:rsid w:val="00931933"/>
    <w:rsid w:val="00931E9E"/>
    <w:rsid w:val="00931F7A"/>
    <w:rsid w:val="00931FAF"/>
    <w:rsid w:val="00931FE8"/>
    <w:rsid w:val="00932774"/>
    <w:rsid w:val="00932E2A"/>
    <w:rsid w:val="00932FB2"/>
    <w:rsid w:val="0093314C"/>
    <w:rsid w:val="00933CA0"/>
    <w:rsid w:val="00933DD2"/>
    <w:rsid w:val="009343E6"/>
    <w:rsid w:val="0093498C"/>
    <w:rsid w:val="00935203"/>
    <w:rsid w:val="009364C0"/>
    <w:rsid w:val="00936C08"/>
    <w:rsid w:val="00936DA9"/>
    <w:rsid w:val="00937575"/>
    <w:rsid w:val="009379AD"/>
    <w:rsid w:val="00937A66"/>
    <w:rsid w:val="00937FE9"/>
    <w:rsid w:val="009403C2"/>
    <w:rsid w:val="00940D1C"/>
    <w:rsid w:val="009416A5"/>
    <w:rsid w:val="00941A6D"/>
    <w:rsid w:val="00941B6B"/>
    <w:rsid w:val="00942275"/>
    <w:rsid w:val="00942DD6"/>
    <w:rsid w:val="00942F86"/>
    <w:rsid w:val="00943066"/>
    <w:rsid w:val="00943231"/>
    <w:rsid w:val="00943372"/>
    <w:rsid w:val="009433A3"/>
    <w:rsid w:val="009434FF"/>
    <w:rsid w:val="00943717"/>
    <w:rsid w:val="00943DA8"/>
    <w:rsid w:val="00943FDA"/>
    <w:rsid w:val="00944464"/>
    <w:rsid w:val="00944CCC"/>
    <w:rsid w:val="00944D06"/>
    <w:rsid w:val="00944DE8"/>
    <w:rsid w:val="009451C2"/>
    <w:rsid w:val="0094561D"/>
    <w:rsid w:val="009457A7"/>
    <w:rsid w:val="009457DF"/>
    <w:rsid w:val="00946963"/>
    <w:rsid w:val="00946BC5"/>
    <w:rsid w:val="009470B4"/>
    <w:rsid w:val="00947803"/>
    <w:rsid w:val="009479A1"/>
    <w:rsid w:val="00950792"/>
    <w:rsid w:val="009508E3"/>
    <w:rsid w:val="00950C82"/>
    <w:rsid w:val="009519A3"/>
    <w:rsid w:val="00951DA5"/>
    <w:rsid w:val="00951FBC"/>
    <w:rsid w:val="009520AB"/>
    <w:rsid w:val="009522F2"/>
    <w:rsid w:val="00952368"/>
    <w:rsid w:val="00952683"/>
    <w:rsid w:val="00953344"/>
    <w:rsid w:val="0095398C"/>
    <w:rsid w:val="00953C2C"/>
    <w:rsid w:val="00954B78"/>
    <w:rsid w:val="00954C02"/>
    <w:rsid w:val="00954CEC"/>
    <w:rsid w:val="00955A6B"/>
    <w:rsid w:val="0095600C"/>
    <w:rsid w:val="00956AEE"/>
    <w:rsid w:val="00956D94"/>
    <w:rsid w:val="00956EA3"/>
    <w:rsid w:val="00956F70"/>
    <w:rsid w:val="00957623"/>
    <w:rsid w:val="00960755"/>
    <w:rsid w:val="00960A43"/>
    <w:rsid w:val="00960EC2"/>
    <w:rsid w:val="009612BC"/>
    <w:rsid w:val="00961350"/>
    <w:rsid w:val="00961FEA"/>
    <w:rsid w:val="0096267D"/>
    <w:rsid w:val="009629B2"/>
    <w:rsid w:val="00962A65"/>
    <w:rsid w:val="00963270"/>
    <w:rsid w:val="009632E2"/>
    <w:rsid w:val="009634B7"/>
    <w:rsid w:val="00963613"/>
    <w:rsid w:val="0096396C"/>
    <w:rsid w:val="00963C4A"/>
    <w:rsid w:val="00963DA7"/>
    <w:rsid w:val="00964C8F"/>
    <w:rsid w:val="00964CA8"/>
    <w:rsid w:val="00964FC1"/>
    <w:rsid w:val="009650DB"/>
    <w:rsid w:val="009653D1"/>
    <w:rsid w:val="00965894"/>
    <w:rsid w:val="00966289"/>
    <w:rsid w:val="00966A17"/>
    <w:rsid w:val="009673E8"/>
    <w:rsid w:val="0096747D"/>
    <w:rsid w:val="00967562"/>
    <w:rsid w:val="0096767D"/>
    <w:rsid w:val="009707F0"/>
    <w:rsid w:val="0097087F"/>
    <w:rsid w:val="009722D3"/>
    <w:rsid w:val="00972891"/>
    <w:rsid w:val="0097292D"/>
    <w:rsid w:val="009729B8"/>
    <w:rsid w:val="00972B86"/>
    <w:rsid w:val="00972C66"/>
    <w:rsid w:val="00972CC4"/>
    <w:rsid w:val="0097309F"/>
    <w:rsid w:val="0097364F"/>
    <w:rsid w:val="009737F7"/>
    <w:rsid w:val="00973888"/>
    <w:rsid w:val="00974592"/>
    <w:rsid w:val="009748C1"/>
    <w:rsid w:val="009748D8"/>
    <w:rsid w:val="00974BFD"/>
    <w:rsid w:val="0097502F"/>
    <w:rsid w:val="00975430"/>
    <w:rsid w:val="00975727"/>
    <w:rsid w:val="0097578D"/>
    <w:rsid w:val="00975A83"/>
    <w:rsid w:val="00975AAB"/>
    <w:rsid w:val="00975ACF"/>
    <w:rsid w:val="009766EE"/>
    <w:rsid w:val="009767AA"/>
    <w:rsid w:val="0097687F"/>
    <w:rsid w:val="00976EFA"/>
    <w:rsid w:val="00976FC9"/>
    <w:rsid w:val="00977A64"/>
    <w:rsid w:val="00980454"/>
    <w:rsid w:val="00980717"/>
    <w:rsid w:val="009808B0"/>
    <w:rsid w:val="0098145E"/>
    <w:rsid w:val="00981671"/>
    <w:rsid w:val="00982658"/>
    <w:rsid w:val="009828AC"/>
    <w:rsid w:val="00982B8E"/>
    <w:rsid w:val="00982C0D"/>
    <w:rsid w:val="00982CEE"/>
    <w:rsid w:val="00982D43"/>
    <w:rsid w:val="00982F69"/>
    <w:rsid w:val="0098305A"/>
    <w:rsid w:val="009830BA"/>
    <w:rsid w:val="00983FB9"/>
    <w:rsid w:val="00984074"/>
    <w:rsid w:val="00984337"/>
    <w:rsid w:val="009844CE"/>
    <w:rsid w:val="00984569"/>
    <w:rsid w:val="00984630"/>
    <w:rsid w:val="009851A9"/>
    <w:rsid w:val="009851D4"/>
    <w:rsid w:val="009857DE"/>
    <w:rsid w:val="009858C3"/>
    <w:rsid w:val="00985CD0"/>
    <w:rsid w:val="00985FA4"/>
    <w:rsid w:val="009866F0"/>
    <w:rsid w:val="0098676D"/>
    <w:rsid w:val="00986874"/>
    <w:rsid w:val="009868A0"/>
    <w:rsid w:val="0098693F"/>
    <w:rsid w:val="00986CDA"/>
    <w:rsid w:val="00986E55"/>
    <w:rsid w:val="00986EFC"/>
    <w:rsid w:val="00987CBB"/>
    <w:rsid w:val="0099013C"/>
    <w:rsid w:val="009907A5"/>
    <w:rsid w:val="009908B8"/>
    <w:rsid w:val="00990AA9"/>
    <w:rsid w:val="00990BA3"/>
    <w:rsid w:val="00991D39"/>
    <w:rsid w:val="00993282"/>
    <w:rsid w:val="00993905"/>
    <w:rsid w:val="00993B16"/>
    <w:rsid w:val="009947E2"/>
    <w:rsid w:val="00994D57"/>
    <w:rsid w:val="00994F33"/>
    <w:rsid w:val="009950D9"/>
    <w:rsid w:val="009953F1"/>
    <w:rsid w:val="00995D2C"/>
    <w:rsid w:val="00995F74"/>
    <w:rsid w:val="009968CD"/>
    <w:rsid w:val="00996A30"/>
    <w:rsid w:val="00997130"/>
    <w:rsid w:val="0099734E"/>
    <w:rsid w:val="00997662"/>
    <w:rsid w:val="00997783"/>
    <w:rsid w:val="00997AE7"/>
    <w:rsid w:val="00997EB3"/>
    <w:rsid w:val="009A069B"/>
    <w:rsid w:val="009A0CAF"/>
    <w:rsid w:val="009A0E70"/>
    <w:rsid w:val="009A1DC9"/>
    <w:rsid w:val="009A1EDF"/>
    <w:rsid w:val="009A21FD"/>
    <w:rsid w:val="009A2697"/>
    <w:rsid w:val="009A37A7"/>
    <w:rsid w:val="009A3B74"/>
    <w:rsid w:val="009A4730"/>
    <w:rsid w:val="009A484A"/>
    <w:rsid w:val="009A4AFC"/>
    <w:rsid w:val="009A4BE7"/>
    <w:rsid w:val="009A4CEB"/>
    <w:rsid w:val="009A53CD"/>
    <w:rsid w:val="009A5A34"/>
    <w:rsid w:val="009A5A40"/>
    <w:rsid w:val="009A5BDD"/>
    <w:rsid w:val="009A6210"/>
    <w:rsid w:val="009A6366"/>
    <w:rsid w:val="009A6572"/>
    <w:rsid w:val="009A797B"/>
    <w:rsid w:val="009B00A4"/>
    <w:rsid w:val="009B032C"/>
    <w:rsid w:val="009B070D"/>
    <w:rsid w:val="009B0D74"/>
    <w:rsid w:val="009B1531"/>
    <w:rsid w:val="009B1B0A"/>
    <w:rsid w:val="009B1C2D"/>
    <w:rsid w:val="009B30FA"/>
    <w:rsid w:val="009B31FC"/>
    <w:rsid w:val="009B360A"/>
    <w:rsid w:val="009B3B3D"/>
    <w:rsid w:val="009B42B1"/>
    <w:rsid w:val="009B4AB5"/>
    <w:rsid w:val="009B4C85"/>
    <w:rsid w:val="009B4DA3"/>
    <w:rsid w:val="009B4EB3"/>
    <w:rsid w:val="009B5A19"/>
    <w:rsid w:val="009B5E4B"/>
    <w:rsid w:val="009B6094"/>
    <w:rsid w:val="009B6235"/>
    <w:rsid w:val="009B6367"/>
    <w:rsid w:val="009B6E38"/>
    <w:rsid w:val="009B7111"/>
    <w:rsid w:val="009B76B5"/>
    <w:rsid w:val="009B7C84"/>
    <w:rsid w:val="009C062A"/>
    <w:rsid w:val="009C070E"/>
    <w:rsid w:val="009C0BC7"/>
    <w:rsid w:val="009C172C"/>
    <w:rsid w:val="009C1A96"/>
    <w:rsid w:val="009C1B60"/>
    <w:rsid w:val="009C1FE0"/>
    <w:rsid w:val="009C25ED"/>
    <w:rsid w:val="009C35DE"/>
    <w:rsid w:val="009C3936"/>
    <w:rsid w:val="009C454C"/>
    <w:rsid w:val="009C476F"/>
    <w:rsid w:val="009C48AE"/>
    <w:rsid w:val="009C4943"/>
    <w:rsid w:val="009C4B85"/>
    <w:rsid w:val="009C51BD"/>
    <w:rsid w:val="009C5B99"/>
    <w:rsid w:val="009C5FF3"/>
    <w:rsid w:val="009C6443"/>
    <w:rsid w:val="009C6577"/>
    <w:rsid w:val="009C65C5"/>
    <w:rsid w:val="009C6856"/>
    <w:rsid w:val="009C6ECE"/>
    <w:rsid w:val="009C7211"/>
    <w:rsid w:val="009C78B7"/>
    <w:rsid w:val="009C7F23"/>
    <w:rsid w:val="009D019F"/>
    <w:rsid w:val="009D027D"/>
    <w:rsid w:val="009D098E"/>
    <w:rsid w:val="009D0F22"/>
    <w:rsid w:val="009D10DE"/>
    <w:rsid w:val="009D1D12"/>
    <w:rsid w:val="009D24D3"/>
    <w:rsid w:val="009D2971"/>
    <w:rsid w:val="009D2D20"/>
    <w:rsid w:val="009D3DC5"/>
    <w:rsid w:val="009D421A"/>
    <w:rsid w:val="009D4354"/>
    <w:rsid w:val="009D4445"/>
    <w:rsid w:val="009D4C60"/>
    <w:rsid w:val="009D4F7D"/>
    <w:rsid w:val="009D5019"/>
    <w:rsid w:val="009D5078"/>
    <w:rsid w:val="009D510B"/>
    <w:rsid w:val="009D55CE"/>
    <w:rsid w:val="009D55E9"/>
    <w:rsid w:val="009D5604"/>
    <w:rsid w:val="009D5F8A"/>
    <w:rsid w:val="009D623A"/>
    <w:rsid w:val="009D6E80"/>
    <w:rsid w:val="009D74B3"/>
    <w:rsid w:val="009D7908"/>
    <w:rsid w:val="009D794A"/>
    <w:rsid w:val="009D7CF7"/>
    <w:rsid w:val="009E0129"/>
    <w:rsid w:val="009E0A3C"/>
    <w:rsid w:val="009E0B6E"/>
    <w:rsid w:val="009E1139"/>
    <w:rsid w:val="009E263B"/>
    <w:rsid w:val="009E285C"/>
    <w:rsid w:val="009E2949"/>
    <w:rsid w:val="009E3B2D"/>
    <w:rsid w:val="009E464A"/>
    <w:rsid w:val="009E53CA"/>
    <w:rsid w:val="009E5471"/>
    <w:rsid w:val="009E58BB"/>
    <w:rsid w:val="009E5D47"/>
    <w:rsid w:val="009E5DD4"/>
    <w:rsid w:val="009E6C4D"/>
    <w:rsid w:val="009E6CEA"/>
    <w:rsid w:val="009E7799"/>
    <w:rsid w:val="009F032A"/>
    <w:rsid w:val="009F1902"/>
    <w:rsid w:val="009F1AF3"/>
    <w:rsid w:val="009F2BCE"/>
    <w:rsid w:val="009F44C1"/>
    <w:rsid w:val="009F4666"/>
    <w:rsid w:val="009F586A"/>
    <w:rsid w:val="009F6124"/>
    <w:rsid w:val="009F6F1D"/>
    <w:rsid w:val="00A0092B"/>
    <w:rsid w:val="00A00C35"/>
    <w:rsid w:val="00A01170"/>
    <w:rsid w:val="00A0135A"/>
    <w:rsid w:val="00A01974"/>
    <w:rsid w:val="00A0200E"/>
    <w:rsid w:val="00A02E19"/>
    <w:rsid w:val="00A0332D"/>
    <w:rsid w:val="00A03F4E"/>
    <w:rsid w:val="00A041A3"/>
    <w:rsid w:val="00A0448A"/>
    <w:rsid w:val="00A0458D"/>
    <w:rsid w:val="00A04D6B"/>
    <w:rsid w:val="00A04E68"/>
    <w:rsid w:val="00A05C92"/>
    <w:rsid w:val="00A065E4"/>
    <w:rsid w:val="00A066A2"/>
    <w:rsid w:val="00A0766E"/>
    <w:rsid w:val="00A07AF3"/>
    <w:rsid w:val="00A10279"/>
    <w:rsid w:val="00A10884"/>
    <w:rsid w:val="00A10FD3"/>
    <w:rsid w:val="00A110A4"/>
    <w:rsid w:val="00A11A52"/>
    <w:rsid w:val="00A11D13"/>
    <w:rsid w:val="00A121C5"/>
    <w:rsid w:val="00A138DC"/>
    <w:rsid w:val="00A13EF2"/>
    <w:rsid w:val="00A1463E"/>
    <w:rsid w:val="00A14909"/>
    <w:rsid w:val="00A14A5E"/>
    <w:rsid w:val="00A15099"/>
    <w:rsid w:val="00A15329"/>
    <w:rsid w:val="00A1540C"/>
    <w:rsid w:val="00A1572E"/>
    <w:rsid w:val="00A15961"/>
    <w:rsid w:val="00A15BF0"/>
    <w:rsid w:val="00A160B2"/>
    <w:rsid w:val="00A16BA5"/>
    <w:rsid w:val="00A171E3"/>
    <w:rsid w:val="00A17668"/>
    <w:rsid w:val="00A17C33"/>
    <w:rsid w:val="00A20B8B"/>
    <w:rsid w:val="00A210ED"/>
    <w:rsid w:val="00A21863"/>
    <w:rsid w:val="00A22328"/>
    <w:rsid w:val="00A22E77"/>
    <w:rsid w:val="00A2301F"/>
    <w:rsid w:val="00A23316"/>
    <w:rsid w:val="00A235FF"/>
    <w:rsid w:val="00A2369A"/>
    <w:rsid w:val="00A23C83"/>
    <w:rsid w:val="00A2411E"/>
    <w:rsid w:val="00A24212"/>
    <w:rsid w:val="00A243D3"/>
    <w:rsid w:val="00A24684"/>
    <w:rsid w:val="00A2473D"/>
    <w:rsid w:val="00A24EB2"/>
    <w:rsid w:val="00A25118"/>
    <w:rsid w:val="00A251FD"/>
    <w:rsid w:val="00A260A2"/>
    <w:rsid w:val="00A30FCE"/>
    <w:rsid w:val="00A31578"/>
    <w:rsid w:val="00A318BB"/>
    <w:rsid w:val="00A31C52"/>
    <w:rsid w:val="00A31C59"/>
    <w:rsid w:val="00A31D3E"/>
    <w:rsid w:val="00A325C0"/>
    <w:rsid w:val="00A32D0D"/>
    <w:rsid w:val="00A32E48"/>
    <w:rsid w:val="00A339FD"/>
    <w:rsid w:val="00A356CC"/>
    <w:rsid w:val="00A357FE"/>
    <w:rsid w:val="00A3636C"/>
    <w:rsid w:val="00A3649E"/>
    <w:rsid w:val="00A36BD1"/>
    <w:rsid w:val="00A36F50"/>
    <w:rsid w:val="00A3731A"/>
    <w:rsid w:val="00A3777C"/>
    <w:rsid w:val="00A378ED"/>
    <w:rsid w:val="00A37945"/>
    <w:rsid w:val="00A40663"/>
    <w:rsid w:val="00A40F40"/>
    <w:rsid w:val="00A41172"/>
    <w:rsid w:val="00A4128D"/>
    <w:rsid w:val="00A4145F"/>
    <w:rsid w:val="00A415AF"/>
    <w:rsid w:val="00A416F0"/>
    <w:rsid w:val="00A41831"/>
    <w:rsid w:val="00A4192E"/>
    <w:rsid w:val="00A41A52"/>
    <w:rsid w:val="00A41A9A"/>
    <w:rsid w:val="00A41B57"/>
    <w:rsid w:val="00A41E2D"/>
    <w:rsid w:val="00A42616"/>
    <w:rsid w:val="00A4339A"/>
    <w:rsid w:val="00A43C21"/>
    <w:rsid w:val="00A4450E"/>
    <w:rsid w:val="00A45211"/>
    <w:rsid w:val="00A456D8"/>
    <w:rsid w:val="00A46DAE"/>
    <w:rsid w:val="00A46E52"/>
    <w:rsid w:val="00A479A0"/>
    <w:rsid w:val="00A479AF"/>
    <w:rsid w:val="00A510A3"/>
    <w:rsid w:val="00A5133C"/>
    <w:rsid w:val="00A5170A"/>
    <w:rsid w:val="00A51794"/>
    <w:rsid w:val="00A51809"/>
    <w:rsid w:val="00A51BC4"/>
    <w:rsid w:val="00A51CE0"/>
    <w:rsid w:val="00A5312C"/>
    <w:rsid w:val="00A54E0A"/>
    <w:rsid w:val="00A55D6C"/>
    <w:rsid w:val="00A5634F"/>
    <w:rsid w:val="00A566D7"/>
    <w:rsid w:val="00A56891"/>
    <w:rsid w:val="00A5784D"/>
    <w:rsid w:val="00A57E4E"/>
    <w:rsid w:val="00A607F8"/>
    <w:rsid w:val="00A60CCF"/>
    <w:rsid w:val="00A612E6"/>
    <w:rsid w:val="00A62E4D"/>
    <w:rsid w:val="00A63872"/>
    <w:rsid w:val="00A6396E"/>
    <w:rsid w:val="00A63BFC"/>
    <w:rsid w:val="00A65871"/>
    <w:rsid w:val="00A6663B"/>
    <w:rsid w:val="00A67A0C"/>
    <w:rsid w:val="00A67BC7"/>
    <w:rsid w:val="00A67E51"/>
    <w:rsid w:val="00A70321"/>
    <w:rsid w:val="00A703E4"/>
    <w:rsid w:val="00A70DE2"/>
    <w:rsid w:val="00A7104D"/>
    <w:rsid w:val="00A71525"/>
    <w:rsid w:val="00A71A2B"/>
    <w:rsid w:val="00A71B2F"/>
    <w:rsid w:val="00A72038"/>
    <w:rsid w:val="00A726EB"/>
    <w:rsid w:val="00A72BA6"/>
    <w:rsid w:val="00A7343F"/>
    <w:rsid w:val="00A7371D"/>
    <w:rsid w:val="00A73F0C"/>
    <w:rsid w:val="00A745D4"/>
    <w:rsid w:val="00A74D97"/>
    <w:rsid w:val="00A7580A"/>
    <w:rsid w:val="00A76196"/>
    <w:rsid w:val="00A763DE"/>
    <w:rsid w:val="00A76CD0"/>
    <w:rsid w:val="00A77411"/>
    <w:rsid w:val="00A777B0"/>
    <w:rsid w:val="00A800BE"/>
    <w:rsid w:val="00A80A3F"/>
    <w:rsid w:val="00A80AC5"/>
    <w:rsid w:val="00A8143F"/>
    <w:rsid w:val="00A8164C"/>
    <w:rsid w:val="00A816DE"/>
    <w:rsid w:val="00A826B3"/>
    <w:rsid w:val="00A829AD"/>
    <w:rsid w:val="00A83D89"/>
    <w:rsid w:val="00A83E32"/>
    <w:rsid w:val="00A8430A"/>
    <w:rsid w:val="00A8459C"/>
    <w:rsid w:val="00A84C28"/>
    <w:rsid w:val="00A8536E"/>
    <w:rsid w:val="00A853E5"/>
    <w:rsid w:val="00A8584A"/>
    <w:rsid w:val="00A85928"/>
    <w:rsid w:val="00A85C8D"/>
    <w:rsid w:val="00A86BA5"/>
    <w:rsid w:val="00A86CBE"/>
    <w:rsid w:val="00A874E3"/>
    <w:rsid w:val="00A87544"/>
    <w:rsid w:val="00A875D9"/>
    <w:rsid w:val="00A87636"/>
    <w:rsid w:val="00A87820"/>
    <w:rsid w:val="00A900A1"/>
    <w:rsid w:val="00A90EE6"/>
    <w:rsid w:val="00A914F2"/>
    <w:rsid w:val="00A9177F"/>
    <w:rsid w:val="00A91A48"/>
    <w:rsid w:val="00A9343A"/>
    <w:rsid w:val="00A934A8"/>
    <w:rsid w:val="00A94415"/>
    <w:rsid w:val="00A94B4A"/>
    <w:rsid w:val="00A94B98"/>
    <w:rsid w:val="00A94BE9"/>
    <w:rsid w:val="00A95784"/>
    <w:rsid w:val="00A95CF9"/>
    <w:rsid w:val="00A95D43"/>
    <w:rsid w:val="00A95F0F"/>
    <w:rsid w:val="00A96FBE"/>
    <w:rsid w:val="00A97380"/>
    <w:rsid w:val="00AA0519"/>
    <w:rsid w:val="00AA0F07"/>
    <w:rsid w:val="00AA1D46"/>
    <w:rsid w:val="00AA21C1"/>
    <w:rsid w:val="00AA2458"/>
    <w:rsid w:val="00AA24A8"/>
    <w:rsid w:val="00AA2547"/>
    <w:rsid w:val="00AA277E"/>
    <w:rsid w:val="00AA28A9"/>
    <w:rsid w:val="00AA3352"/>
    <w:rsid w:val="00AA3B51"/>
    <w:rsid w:val="00AA4C5C"/>
    <w:rsid w:val="00AA4D37"/>
    <w:rsid w:val="00AA526B"/>
    <w:rsid w:val="00AA5EF3"/>
    <w:rsid w:val="00AA608F"/>
    <w:rsid w:val="00AA60AE"/>
    <w:rsid w:val="00AA644E"/>
    <w:rsid w:val="00AA691E"/>
    <w:rsid w:val="00AA6B51"/>
    <w:rsid w:val="00AA6DE6"/>
    <w:rsid w:val="00AA7A43"/>
    <w:rsid w:val="00AA7F6D"/>
    <w:rsid w:val="00AB0498"/>
    <w:rsid w:val="00AB0A82"/>
    <w:rsid w:val="00AB100F"/>
    <w:rsid w:val="00AB173C"/>
    <w:rsid w:val="00AB3C58"/>
    <w:rsid w:val="00AB3D3E"/>
    <w:rsid w:val="00AB45E4"/>
    <w:rsid w:val="00AB5227"/>
    <w:rsid w:val="00AB6A54"/>
    <w:rsid w:val="00AB6E49"/>
    <w:rsid w:val="00AB6F95"/>
    <w:rsid w:val="00AB731E"/>
    <w:rsid w:val="00AB73CA"/>
    <w:rsid w:val="00AB7826"/>
    <w:rsid w:val="00AB7E81"/>
    <w:rsid w:val="00AC04F2"/>
    <w:rsid w:val="00AC05F1"/>
    <w:rsid w:val="00AC08A4"/>
    <w:rsid w:val="00AC0CFB"/>
    <w:rsid w:val="00AC1084"/>
    <w:rsid w:val="00AC1357"/>
    <w:rsid w:val="00AC15FF"/>
    <w:rsid w:val="00AC1B77"/>
    <w:rsid w:val="00AC1BD8"/>
    <w:rsid w:val="00AC3170"/>
    <w:rsid w:val="00AC33D1"/>
    <w:rsid w:val="00AC3549"/>
    <w:rsid w:val="00AC4AF6"/>
    <w:rsid w:val="00AC4E19"/>
    <w:rsid w:val="00AC53F4"/>
    <w:rsid w:val="00AC54D0"/>
    <w:rsid w:val="00AC5824"/>
    <w:rsid w:val="00AC5B44"/>
    <w:rsid w:val="00AC5BD4"/>
    <w:rsid w:val="00AC5C84"/>
    <w:rsid w:val="00AC6324"/>
    <w:rsid w:val="00AC6328"/>
    <w:rsid w:val="00AC694E"/>
    <w:rsid w:val="00AC6DCD"/>
    <w:rsid w:val="00AC7F3C"/>
    <w:rsid w:val="00AD0C7D"/>
    <w:rsid w:val="00AD180C"/>
    <w:rsid w:val="00AD1875"/>
    <w:rsid w:val="00AD1E82"/>
    <w:rsid w:val="00AD1FB4"/>
    <w:rsid w:val="00AD2640"/>
    <w:rsid w:val="00AD2F21"/>
    <w:rsid w:val="00AD338A"/>
    <w:rsid w:val="00AD446F"/>
    <w:rsid w:val="00AD45EA"/>
    <w:rsid w:val="00AD50FA"/>
    <w:rsid w:val="00AD51E9"/>
    <w:rsid w:val="00AE06EC"/>
    <w:rsid w:val="00AE08A1"/>
    <w:rsid w:val="00AE123F"/>
    <w:rsid w:val="00AE1371"/>
    <w:rsid w:val="00AE23CD"/>
    <w:rsid w:val="00AE2C7F"/>
    <w:rsid w:val="00AE2D52"/>
    <w:rsid w:val="00AE2DDD"/>
    <w:rsid w:val="00AE2E8D"/>
    <w:rsid w:val="00AE3427"/>
    <w:rsid w:val="00AE3667"/>
    <w:rsid w:val="00AE3D86"/>
    <w:rsid w:val="00AE4C42"/>
    <w:rsid w:val="00AE52D3"/>
    <w:rsid w:val="00AE630D"/>
    <w:rsid w:val="00AE6860"/>
    <w:rsid w:val="00AE692C"/>
    <w:rsid w:val="00AE6EB7"/>
    <w:rsid w:val="00AE72D9"/>
    <w:rsid w:val="00AE7348"/>
    <w:rsid w:val="00AE7C47"/>
    <w:rsid w:val="00AE7FF3"/>
    <w:rsid w:val="00AF140C"/>
    <w:rsid w:val="00AF1E8E"/>
    <w:rsid w:val="00AF2086"/>
    <w:rsid w:val="00AF2786"/>
    <w:rsid w:val="00AF2AFD"/>
    <w:rsid w:val="00AF3488"/>
    <w:rsid w:val="00AF34A9"/>
    <w:rsid w:val="00AF395F"/>
    <w:rsid w:val="00AF3AE2"/>
    <w:rsid w:val="00AF3C18"/>
    <w:rsid w:val="00AF46FA"/>
    <w:rsid w:val="00AF47AD"/>
    <w:rsid w:val="00AF47C7"/>
    <w:rsid w:val="00AF4B0C"/>
    <w:rsid w:val="00AF4B89"/>
    <w:rsid w:val="00AF5780"/>
    <w:rsid w:val="00AF6065"/>
    <w:rsid w:val="00AF60F7"/>
    <w:rsid w:val="00AF61ED"/>
    <w:rsid w:val="00AF6552"/>
    <w:rsid w:val="00AF6DDA"/>
    <w:rsid w:val="00AF789A"/>
    <w:rsid w:val="00B0005B"/>
    <w:rsid w:val="00B00376"/>
    <w:rsid w:val="00B003C3"/>
    <w:rsid w:val="00B007C7"/>
    <w:rsid w:val="00B01008"/>
    <w:rsid w:val="00B0107E"/>
    <w:rsid w:val="00B01168"/>
    <w:rsid w:val="00B014AE"/>
    <w:rsid w:val="00B019A1"/>
    <w:rsid w:val="00B03AC5"/>
    <w:rsid w:val="00B048B3"/>
    <w:rsid w:val="00B048E4"/>
    <w:rsid w:val="00B04A04"/>
    <w:rsid w:val="00B04C39"/>
    <w:rsid w:val="00B04EB7"/>
    <w:rsid w:val="00B0520B"/>
    <w:rsid w:val="00B059A4"/>
    <w:rsid w:val="00B05B4F"/>
    <w:rsid w:val="00B05E92"/>
    <w:rsid w:val="00B0623E"/>
    <w:rsid w:val="00B06E3F"/>
    <w:rsid w:val="00B07008"/>
    <w:rsid w:val="00B07567"/>
    <w:rsid w:val="00B078FE"/>
    <w:rsid w:val="00B07DEB"/>
    <w:rsid w:val="00B10B7B"/>
    <w:rsid w:val="00B10DB7"/>
    <w:rsid w:val="00B1103A"/>
    <w:rsid w:val="00B11331"/>
    <w:rsid w:val="00B11411"/>
    <w:rsid w:val="00B120DD"/>
    <w:rsid w:val="00B123D4"/>
    <w:rsid w:val="00B1256C"/>
    <w:rsid w:val="00B13B78"/>
    <w:rsid w:val="00B14855"/>
    <w:rsid w:val="00B14876"/>
    <w:rsid w:val="00B14993"/>
    <w:rsid w:val="00B14B0E"/>
    <w:rsid w:val="00B1568D"/>
    <w:rsid w:val="00B157A9"/>
    <w:rsid w:val="00B158D8"/>
    <w:rsid w:val="00B164E2"/>
    <w:rsid w:val="00B1689D"/>
    <w:rsid w:val="00B16D0A"/>
    <w:rsid w:val="00B172D2"/>
    <w:rsid w:val="00B173C1"/>
    <w:rsid w:val="00B17550"/>
    <w:rsid w:val="00B207B9"/>
    <w:rsid w:val="00B20D67"/>
    <w:rsid w:val="00B20F30"/>
    <w:rsid w:val="00B20FD1"/>
    <w:rsid w:val="00B21106"/>
    <w:rsid w:val="00B2162F"/>
    <w:rsid w:val="00B21B99"/>
    <w:rsid w:val="00B21EE1"/>
    <w:rsid w:val="00B2263B"/>
    <w:rsid w:val="00B226F3"/>
    <w:rsid w:val="00B2289E"/>
    <w:rsid w:val="00B23245"/>
    <w:rsid w:val="00B24453"/>
    <w:rsid w:val="00B24612"/>
    <w:rsid w:val="00B24D10"/>
    <w:rsid w:val="00B26374"/>
    <w:rsid w:val="00B26526"/>
    <w:rsid w:val="00B26F33"/>
    <w:rsid w:val="00B27355"/>
    <w:rsid w:val="00B27484"/>
    <w:rsid w:val="00B279A0"/>
    <w:rsid w:val="00B27CC1"/>
    <w:rsid w:val="00B3025C"/>
    <w:rsid w:val="00B302ED"/>
    <w:rsid w:val="00B30702"/>
    <w:rsid w:val="00B31899"/>
    <w:rsid w:val="00B31CCF"/>
    <w:rsid w:val="00B322A6"/>
    <w:rsid w:val="00B33F1D"/>
    <w:rsid w:val="00B3455D"/>
    <w:rsid w:val="00B347E4"/>
    <w:rsid w:val="00B34934"/>
    <w:rsid w:val="00B34B11"/>
    <w:rsid w:val="00B34D97"/>
    <w:rsid w:val="00B3572F"/>
    <w:rsid w:val="00B3696C"/>
    <w:rsid w:val="00B36C50"/>
    <w:rsid w:val="00B371FE"/>
    <w:rsid w:val="00B372ED"/>
    <w:rsid w:val="00B37B9B"/>
    <w:rsid w:val="00B37C99"/>
    <w:rsid w:val="00B37D87"/>
    <w:rsid w:val="00B37EB8"/>
    <w:rsid w:val="00B4015D"/>
    <w:rsid w:val="00B40402"/>
    <w:rsid w:val="00B40F39"/>
    <w:rsid w:val="00B410CB"/>
    <w:rsid w:val="00B41174"/>
    <w:rsid w:val="00B41866"/>
    <w:rsid w:val="00B4196A"/>
    <w:rsid w:val="00B42279"/>
    <w:rsid w:val="00B4238E"/>
    <w:rsid w:val="00B42564"/>
    <w:rsid w:val="00B426E5"/>
    <w:rsid w:val="00B42894"/>
    <w:rsid w:val="00B429A7"/>
    <w:rsid w:val="00B42C89"/>
    <w:rsid w:val="00B42F5E"/>
    <w:rsid w:val="00B4347D"/>
    <w:rsid w:val="00B43708"/>
    <w:rsid w:val="00B437BA"/>
    <w:rsid w:val="00B43E81"/>
    <w:rsid w:val="00B44675"/>
    <w:rsid w:val="00B4602F"/>
    <w:rsid w:val="00B46817"/>
    <w:rsid w:val="00B46B4D"/>
    <w:rsid w:val="00B475B9"/>
    <w:rsid w:val="00B47707"/>
    <w:rsid w:val="00B47F1A"/>
    <w:rsid w:val="00B50302"/>
    <w:rsid w:val="00B50AFB"/>
    <w:rsid w:val="00B5120C"/>
    <w:rsid w:val="00B512E2"/>
    <w:rsid w:val="00B51CC5"/>
    <w:rsid w:val="00B51D71"/>
    <w:rsid w:val="00B52233"/>
    <w:rsid w:val="00B524AB"/>
    <w:rsid w:val="00B524CB"/>
    <w:rsid w:val="00B5438C"/>
    <w:rsid w:val="00B5569C"/>
    <w:rsid w:val="00B55DC6"/>
    <w:rsid w:val="00B564B6"/>
    <w:rsid w:val="00B5695D"/>
    <w:rsid w:val="00B57B89"/>
    <w:rsid w:val="00B57C0A"/>
    <w:rsid w:val="00B57F50"/>
    <w:rsid w:val="00B611E7"/>
    <w:rsid w:val="00B61E47"/>
    <w:rsid w:val="00B625F6"/>
    <w:rsid w:val="00B6264E"/>
    <w:rsid w:val="00B627DA"/>
    <w:rsid w:val="00B62FAE"/>
    <w:rsid w:val="00B630FA"/>
    <w:rsid w:val="00B6350D"/>
    <w:rsid w:val="00B6360B"/>
    <w:rsid w:val="00B63666"/>
    <w:rsid w:val="00B6377F"/>
    <w:rsid w:val="00B63DEC"/>
    <w:rsid w:val="00B647F0"/>
    <w:rsid w:val="00B64C2D"/>
    <w:rsid w:val="00B64CB8"/>
    <w:rsid w:val="00B65137"/>
    <w:rsid w:val="00B65927"/>
    <w:rsid w:val="00B6597D"/>
    <w:rsid w:val="00B65A37"/>
    <w:rsid w:val="00B65D12"/>
    <w:rsid w:val="00B65D4E"/>
    <w:rsid w:val="00B66EDE"/>
    <w:rsid w:val="00B67854"/>
    <w:rsid w:val="00B67A06"/>
    <w:rsid w:val="00B704F2"/>
    <w:rsid w:val="00B71237"/>
    <w:rsid w:val="00B7182D"/>
    <w:rsid w:val="00B725D4"/>
    <w:rsid w:val="00B729EC"/>
    <w:rsid w:val="00B72B3F"/>
    <w:rsid w:val="00B72BF9"/>
    <w:rsid w:val="00B731A4"/>
    <w:rsid w:val="00B74805"/>
    <w:rsid w:val="00B74E67"/>
    <w:rsid w:val="00B74F50"/>
    <w:rsid w:val="00B74FEB"/>
    <w:rsid w:val="00B7582C"/>
    <w:rsid w:val="00B75898"/>
    <w:rsid w:val="00B75DFB"/>
    <w:rsid w:val="00B761BC"/>
    <w:rsid w:val="00B7697F"/>
    <w:rsid w:val="00B77729"/>
    <w:rsid w:val="00B777CC"/>
    <w:rsid w:val="00B802D6"/>
    <w:rsid w:val="00B808FD"/>
    <w:rsid w:val="00B80B94"/>
    <w:rsid w:val="00B815A0"/>
    <w:rsid w:val="00B8165E"/>
    <w:rsid w:val="00B81CFF"/>
    <w:rsid w:val="00B81D00"/>
    <w:rsid w:val="00B842EF"/>
    <w:rsid w:val="00B84799"/>
    <w:rsid w:val="00B85073"/>
    <w:rsid w:val="00B8532A"/>
    <w:rsid w:val="00B85873"/>
    <w:rsid w:val="00B85AE2"/>
    <w:rsid w:val="00B8618F"/>
    <w:rsid w:val="00B8620B"/>
    <w:rsid w:val="00B863D8"/>
    <w:rsid w:val="00B86A88"/>
    <w:rsid w:val="00B86A90"/>
    <w:rsid w:val="00B87670"/>
    <w:rsid w:val="00B9021A"/>
    <w:rsid w:val="00B9052E"/>
    <w:rsid w:val="00B9070A"/>
    <w:rsid w:val="00B9078A"/>
    <w:rsid w:val="00B908F2"/>
    <w:rsid w:val="00B9091F"/>
    <w:rsid w:val="00B90A41"/>
    <w:rsid w:val="00B91BAE"/>
    <w:rsid w:val="00B929E8"/>
    <w:rsid w:val="00B92FDC"/>
    <w:rsid w:val="00B92FFF"/>
    <w:rsid w:val="00B93021"/>
    <w:rsid w:val="00B930A6"/>
    <w:rsid w:val="00B93485"/>
    <w:rsid w:val="00B93D99"/>
    <w:rsid w:val="00B94852"/>
    <w:rsid w:val="00B948BC"/>
    <w:rsid w:val="00B952A2"/>
    <w:rsid w:val="00B95348"/>
    <w:rsid w:val="00B95F6B"/>
    <w:rsid w:val="00B960D9"/>
    <w:rsid w:val="00B9617F"/>
    <w:rsid w:val="00B961DA"/>
    <w:rsid w:val="00B966B9"/>
    <w:rsid w:val="00B96C2A"/>
    <w:rsid w:val="00B96F48"/>
    <w:rsid w:val="00B96F5B"/>
    <w:rsid w:val="00B971A2"/>
    <w:rsid w:val="00B974D7"/>
    <w:rsid w:val="00B9786F"/>
    <w:rsid w:val="00B979A9"/>
    <w:rsid w:val="00B97BFD"/>
    <w:rsid w:val="00BA0469"/>
    <w:rsid w:val="00BA06C0"/>
    <w:rsid w:val="00BA07CD"/>
    <w:rsid w:val="00BA088B"/>
    <w:rsid w:val="00BA16ED"/>
    <w:rsid w:val="00BA194B"/>
    <w:rsid w:val="00BA21AF"/>
    <w:rsid w:val="00BA2453"/>
    <w:rsid w:val="00BA258C"/>
    <w:rsid w:val="00BA25DA"/>
    <w:rsid w:val="00BA2D50"/>
    <w:rsid w:val="00BA41CF"/>
    <w:rsid w:val="00BA4855"/>
    <w:rsid w:val="00BA491C"/>
    <w:rsid w:val="00BA5275"/>
    <w:rsid w:val="00BA5396"/>
    <w:rsid w:val="00BA5924"/>
    <w:rsid w:val="00BA5A56"/>
    <w:rsid w:val="00BA629E"/>
    <w:rsid w:val="00BA6B4E"/>
    <w:rsid w:val="00BA6C87"/>
    <w:rsid w:val="00BA6CEA"/>
    <w:rsid w:val="00BA75A3"/>
    <w:rsid w:val="00BA786A"/>
    <w:rsid w:val="00BB02D3"/>
    <w:rsid w:val="00BB0837"/>
    <w:rsid w:val="00BB0F93"/>
    <w:rsid w:val="00BB24FB"/>
    <w:rsid w:val="00BB27B8"/>
    <w:rsid w:val="00BB2E72"/>
    <w:rsid w:val="00BB3202"/>
    <w:rsid w:val="00BB326E"/>
    <w:rsid w:val="00BB4B6E"/>
    <w:rsid w:val="00BB4D7E"/>
    <w:rsid w:val="00BB57C9"/>
    <w:rsid w:val="00BB5E93"/>
    <w:rsid w:val="00BB5FA7"/>
    <w:rsid w:val="00BB6151"/>
    <w:rsid w:val="00BB66FA"/>
    <w:rsid w:val="00BB70A7"/>
    <w:rsid w:val="00BB721B"/>
    <w:rsid w:val="00BB7B2C"/>
    <w:rsid w:val="00BC0666"/>
    <w:rsid w:val="00BC113C"/>
    <w:rsid w:val="00BC193D"/>
    <w:rsid w:val="00BC1C43"/>
    <w:rsid w:val="00BC1FCE"/>
    <w:rsid w:val="00BC2F01"/>
    <w:rsid w:val="00BC3B87"/>
    <w:rsid w:val="00BC3D38"/>
    <w:rsid w:val="00BC3F32"/>
    <w:rsid w:val="00BC413F"/>
    <w:rsid w:val="00BC431A"/>
    <w:rsid w:val="00BC4555"/>
    <w:rsid w:val="00BC489E"/>
    <w:rsid w:val="00BC4E12"/>
    <w:rsid w:val="00BC5BD3"/>
    <w:rsid w:val="00BC6598"/>
    <w:rsid w:val="00BC68A2"/>
    <w:rsid w:val="00BC6C26"/>
    <w:rsid w:val="00BC7275"/>
    <w:rsid w:val="00BC7447"/>
    <w:rsid w:val="00BC7B6F"/>
    <w:rsid w:val="00BC7C57"/>
    <w:rsid w:val="00BC7D1B"/>
    <w:rsid w:val="00BC7EF8"/>
    <w:rsid w:val="00BC7F27"/>
    <w:rsid w:val="00BD0A8C"/>
    <w:rsid w:val="00BD0B6F"/>
    <w:rsid w:val="00BD27D3"/>
    <w:rsid w:val="00BD2AD8"/>
    <w:rsid w:val="00BD2F6C"/>
    <w:rsid w:val="00BD3527"/>
    <w:rsid w:val="00BD3F53"/>
    <w:rsid w:val="00BD415D"/>
    <w:rsid w:val="00BD42B3"/>
    <w:rsid w:val="00BD45B8"/>
    <w:rsid w:val="00BD47F2"/>
    <w:rsid w:val="00BD49D3"/>
    <w:rsid w:val="00BD50C4"/>
    <w:rsid w:val="00BD5473"/>
    <w:rsid w:val="00BD5482"/>
    <w:rsid w:val="00BD5BBB"/>
    <w:rsid w:val="00BD623B"/>
    <w:rsid w:val="00BD63D8"/>
    <w:rsid w:val="00BD6A1A"/>
    <w:rsid w:val="00BD6F21"/>
    <w:rsid w:val="00BD728B"/>
    <w:rsid w:val="00BD77DA"/>
    <w:rsid w:val="00BD7BDB"/>
    <w:rsid w:val="00BD7E4E"/>
    <w:rsid w:val="00BD7F42"/>
    <w:rsid w:val="00BE1893"/>
    <w:rsid w:val="00BE1982"/>
    <w:rsid w:val="00BE1A08"/>
    <w:rsid w:val="00BE1B9C"/>
    <w:rsid w:val="00BE207E"/>
    <w:rsid w:val="00BE20AC"/>
    <w:rsid w:val="00BE223C"/>
    <w:rsid w:val="00BE25F9"/>
    <w:rsid w:val="00BE3B43"/>
    <w:rsid w:val="00BE3DA9"/>
    <w:rsid w:val="00BE4415"/>
    <w:rsid w:val="00BE47DA"/>
    <w:rsid w:val="00BE4CEA"/>
    <w:rsid w:val="00BE5121"/>
    <w:rsid w:val="00BE525B"/>
    <w:rsid w:val="00BE531C"/>
    <w:rsid w:val="00BE5F1C"/>
    <w:rsid w:val="00BE5FC9"/>
    <w:rsid w:val="00BE7194"/>
    <w:rsid w:val="00BE7475"/>
    <w:rsid w:val="00BE76D0"/>
    <w:rsid w:val="00BE7C4A"/>
    <w:rsid w:val="00BF0053"/>
    <w:rsid w:val="00BF029A"/>
    <w:rsid w:val="00BF03A8"/>
    <w:rsid w:val="00BF053F"/>
    <w:rsid w:val="00BF0697"/>
    <w:rsid w:val="00BF0DD1"/>
    <w:rsid w:val="00BF11B2"/>
    <w:rsid w:val="00BF173D"/>
    <w:rsid w:val="00BF1837"/>
    <w:rsid w:val="00BF202A"/>
    <w:rsid w:val="00BF2998"/>
    <w:rsid w:val="00BF29E8"/>
    <w:rsid w:val="00BF2C93"/>
    <w:rsid w:val="00BF3184"/>
    <w:rsid w:val="00BF3210"/>
    <w:rsid w:val="00BF3761"/>
    <w:rsid w:val="00BF40FD"/>
    <w:rsid w:val="00BF4BD7"/>
    <w:rsid w:val="00BF51C3"/>
    <w:rsid w:val="00BF5359"/>
    <w:rsid w:val="00BF590B"/>
    <w:rsid w:val="00BF5B04"/>
    <w:rsid w:val="00BF5BEF"/>
    <w:rsid w:val="00BF5E12"/>
    <w:rsid w:val="00BF5E3F"/>
    <w:rsid w:val="00BF65B8"/>
    <w:rsid w:val="00BF7596"/>
    <w:rsid w:val="00BF7695"/>
    <w:rsid w:val="00BF7AD8"/>
    <w:rsid w:val="00BF7EAD"/>
    <w:rsid w:val="00C002E3"/>
    <w:rsid w:val="00C002F3"/>
    <w:rsid w:val="00C0038D"/>
    <w:rsid w:val="00C0040E"/>
    <w:rsid w:val="00C00DE9"/>
    <w:rsid w:val="00C01DA0"/>
    <w:rsid w:val="00C03A58"/>
    <w:rsid w:val="00C03A7F"/>
    <w:rsid w:val="00C03CC3"/>
    <w:rsid w:val="00C04006"/>
    <w:rsid w:val="00C042E8"/>
    <w:rsid w:val="00C0438C"/>
    <w:rsid w:val="00C04400"/>
    <w:rsid w:val="00C04BC4"/>
    <w:rsid w:val="00C05793"/>
    <w:rsid w:val="00C057CD"/>
    <w:rsid w:val="00C05C09"/>
    <w:rsid w:val="00C06769"/>
    <w:rsid w:val="00C0717F"/>
    <w:rsid w:val="00C07287"/>
    <w:rsid w:val="00C07B65"/>
    <w:rsid w:val="00C1009F"/>
    <w:rsid w:val="00C10F64"/>
    <w:rsid w:val="00C1192F"/>
    <w:rsid w:val="00C11F1C"/>
    <w:rsid w:val="00C12375"/>
    <w:rsid w:val="00C13036"/>
    <w:rsid w:val="00C13062"/>
    <w:rsid w:val="00C13D42"/>
    <w:rsid w:val="00C13F2A"/>
    <w:rsid w:val="00C14C9A"/>
    <w:rsid w:val="00C14FCB"/>
    <w:rsid w:val="00C151A7"/>
    <w:rsid w:val="00C158B8"/>
    <w:rsid w:val="00C16E99"/>
    <w:rsid w:val="00C16EEB"/>
    <w:rsid w:val="00C176EE"/>
    <w:rsid w:val="00C17FD3"/>
    <w:rsid w:val="00C2024C"/>
    <w:rsid w:val="00C20665"/>
    <w:rsid w:val="00C21E83"/>
    <w:rsid w:val="00C22CC7"/>
    <w:rsid w:val="00C2343A"/>
    <w:rsid w:val="00C2372A"/>
    <w:rsid w:val="00C24268"/>
    <w:rsid w:val="00C2498C"/>
    <w:rsid w:val="00C257DC"/>
    <w:rsid w:val="00C2595A"/>
    <w:rsid w:val="00C271D6"/>
    <w:rsid w:val="00C272CB"/>
    <w:rsid w:val="00C27941"/>
    <w:rsid w:val="00C30BA1"/>
    <w:rsid w:val="00C310AA"/>
    <w:rsid w:val="00C31360"/>
    <w:rsid w:val="00C31819"/>
    <w:rsid w:val="00C31D62"/>
    <w:rsid w:val="00C326D8"/>
    <w:rsid w:val="00C32BAB"/>
    <w:rsid w:val="00C336DD"/>
    <w:rsid w:val="00C33F66"/>
    <w:rsid w:val="00C34218"/>
    <w:rsid w:val="00C35AA3"/>
    <w:rsid w:val="00C35D43"/>
    <w:rsid w:val="00C36022"/>
    <w:rsid w:val="00C36ADE"/>
    <w:rsid w:val="00C36D54"/>
    <w:rsid w:val="00C36EA0"/>
    <w:rsid w:val="00C36F41"/>
    <w:rsid w:val="00C40209"/>
    <w:rsid w:val="00C4042B"/>
    <w:rsid w:val="00C4103A"/>
    <w:rsid w:val="00C4159D"/>
    <w:rsid w:val="00C41A9F"/>
    <w:rsid w:val="00C42008"/>
    <w:rsid w:val="00C42066"/>
    <w:rsid w:val="00C42128"/>
    <w:rsid w:val="00C42289"/>
    <w:rsid w:val="00C4252E"/>
    <w:rsid w:val="00C4276F"/>
    <w:rsid w:val="00C43067"/>
    <w:rsid w:val="00C43ED0"/>
    <w:rsid w:val="00C45F10"/>
    <w:rsid w:val="00C463A8"/>
    <w:rsid w:val="00C464DB"/>
    <w:rsid w:val="00C4799D"/>
    <w:rsid w:val="00C5041F"/>
    <w:rsid w:val="00C50591"/>
    <w:rsid w:val="00C50FBF"/>
    <w:rsid w:val="00C516B0"/>
    <w:rsid w:val="00C51927"/>
    <w:rsid w:val="00C51A45"/>
    <w:rsid w:val="00C51FEA"/>
    <w:rsid w:val="00C52FBB"/>
    <w:rsid w:val="00C537D9"/>
    <w:rsid w:val="00C53AAA"/>
    <w:rsid w:val="00C53EEF"/>
    <w:rsid w:val="00C5449F"/>
    <w:rsid w:val="00C54B62"/>
    <w:rsid w:val="00C54D90"/>
    <w:rsid w:val="00C5555A"/>
    <w:rsid w:val="00C559F1"/>
    <w:rsid w:val="00C56CB7"/>
    <w:rsid w:val="00C56E7E"/>
    <w:rsid w:val="00C57D96"/>
    <w:rsid w:val="00C603DC"/>
    <w:rsid w:val="00C60845"/>
    <w:rsid w:val="00C61001"/>
    <w:rsid w:val="00C612E1"/>
    <w:rsid w:val="00C61609"/>
    <w:rsid w:val="00C623A8"/>
    <w:rsid w:val="00C624FE"/>
    <w:rsid w:val="00C637D4"/>
    <w:rsid w:val="00C638FD"/>
    <w:rsid w:val="00C63B64"/>
    <w:rsid w:val="00C63D13"/>
    <w:rsid w:val="00C64271"/>
    <w:rsid w:val="00C64A0E"/>
    <w:rsid w:val="00C64FB2"/>
    <w:rsid w:val="00C651CD"/>
    <w:rsid w:val="00C65393"/>
    <w:rsid w:val="00C653E8"/>
    <w:rsid w:val="00C6571C"/>
    <w:rsid w:val="00C65F64"/>
    <w:rsid w:val="00C66175"/>
    <w:rsid w:val="00C67059"/>
    <w:rsid w:val="00C67131"/>
    <w:rsid w:val="00C67173"/>
    <w:rsid w:val="00C67483"/>
    <w:rsid w:val="00C7003C"/>
    <w:rsid w:val="00C706D4"/>
    <w:rsid w:val="00C71179"/>
    <w:rsid w:val="00C71DFE"/>
    <w:rsid w:val="00C71FEA"/>
    <w:rsid w:val="00C72A27"/>
    <w:rsid w:val="00C73082"/>
    <w:rsid w:val="00C73164"/>
    <w:rsid w:val="00C734C0"/>
    <w:rsid w:val="00C73CC1"/>
    <w:rsid w:val="00C73DE7"/>
    <w:rsid w:val="00C74080"/>
    <w:rsid w:val="00C75619"/>
    <w:rsid w:val="00C75787"/>
    <w:rsid w:val="00C75B43"/>
    <w:rsid w:val="00C77069"/>
    <w:rsid w:val="00C778E7"/>
    <w:rsid w:val="00C77D15"/>
    <w:rsid w:val="00C77E3D"/>
    <w:rsid w:val="00C80198"/>
    <w:rsid w:val="00C803BE"/>
    <w:rsid w:val="00C806B6"/>
    <w:rsid w:val="00C8094F"/>
    <w:rsid w:val="00C80F92"/>
    <w:rsid w:val="00C81979"/>
    <w:rsid w:val="00C82284"/>
    <w:rsid w:val="00C826AA"/>
    <w:rsid w:val="00C830B3"/>
    <w:rsid w:val="00C8385D"/>
    <w:rsid w:val="00C8396C"/>
    <w:rsid w:val="00C83DF6"/>
    <w:rsid w:val="00C848DD"/>
    <w:rsid w:val="00C84B2C"/>
    <w:rsid w:val="00C8514F"/>
    <w:rsid w:val="00C85875"/>
    <w:rsid w:val="00C869F8"/>
    <w:rsid w:val="00C87840"/>
    <w:rsid w:val="00C87C4D"/>
    <w:rsid w:val="00C87EA2"/>
    <w:rsid w:val="00C9018F"/>
    <w:rsid w:val="00C90521"/>
    <w:rsid w:val="00C9053D"/>
    <w:rsid w:val="00C90583"/>
    <w:rsid w:val="00C90701"/>
    <w:rsid w:val="00C917D2"/>
    <w:rsid w:val="00C9241E"/>
    <w:rsid w:val="00C92DC0"/>
    <w:rsid w:val="00C93035"/>
    <w:rsid w:val="00C9311F"/>
    <w:rsid w:val="00C93166"/>
    <w:rsid w:val="00C93665"/>
    <w:rsid w:val="00C93BFD"/>
    <w:rsid w:val="00C93F1E"/>
    <w:rsid w:val="00C93F27"/>
    <w:rsid w:val="00C94175"/>
    <w:rsid w:val="00C94B7D"/>
    <w:rsid w:val="00C94E2F"/>
    <w:rsid w:val="00C950A2"/>
    <w:rsid w:val="00C95271"/>
    <w:rsid w:val="00C95DE7"/>
    <w:rsid w:val="00C95E15"/>
    <w:rsid w:val="00C96BEC"/>
    <w:rsid w:val="00C96DFB"/>
    <w:rsid w:val="00C9715B"/>
    <w:rsid w:val="00C97763"/>
    <w:rsid w:val="00C97B06"/>
    <w:rsid w:val="00CA006F"/>
    <w:rsid w:val="00CA0594"/>
    <w:rsid w:val="00CA08F3"/>
    <w:rsid w:val="00CA0A64"/>
    <w:rsid w:val="00CA0F87"/>
    <w:rsid w:val="00CA1357"/>
    <w:rsid w:val="00CA161F"/>
    <w:rsid w:val="00CA1631"/>
    <w:rsid w:val="00CA1F7C"/>
    <w:rsid w:val="00CA2356"/>
    <w:rsid w:val="00CA317E"/>
    <w:rsid w:val="00CA3690"/>
    <w:rsid w:val="00CA3B31"/>
    <w:rsid w:val="00CA43BB"/>
    <w:rsid w:val="00CA4559"/>
    <w:rsid w:val="00CA45FE"/>
    <w:rsid w:val="00CA4880"/>
    <w:rsid w:val="00CA4C67"/>
    <w:rsid w:val="00CA4CF0"/>
    <w:rsid w:val="00CA4D13"/>
    <w:rsid w:val="00CA509A"/>
    <w:rsid w:val="00CA5303"/>
    <w:rsid w:val="00CA5461"/>
    <w:rsid w:val="00CA5BCD"/>
    <w:rsid w:val="00CA6154"/>
    <w:rsid w:val="00CA7B52"/>
    <w:rsid w:val="00CA7F6B"/>
    <w:rsid w:val="00CB0A5A"/>
    <w:rsid w:val="00CB1F69"/>
    <w:rsid w:val="00CB22EE"/>
    <w:rsid w:val="00CB241D"/>
    <w:rsid w:val="00CB2793"/>
    <w:rsid w:val="00CB2E83"/>
    <w:rsid w:val="00CB3A7E"/>
    <w:rsid w:val="00CB3D3E"/>
    <w:rsid w:val="00CB48A9"/>
    <w:rsid w:val="00CB4B78"/>
    <w:rsid w:val="00CB50FF"/>
    <w:rsid w:val="00CB53DD"/>
    <w:rsid w:val="00CB5526"/>
    <w:rsid w:val="00CB5871"/>
    <w:rsid w:val="00CB591B"/>
    <w:rsid w:val="00CB5A41"/>
    <w:rsid w:val="00CB5C66"/>
    <w:rsid w:val="00CB6320"/>
    <w:rsid w:val="00CB6338"/>
    <w:rsid w:val="00CB6906"/>
    <w:rsid w:val="00CB6D03"/>
    <w:rsid w:val="00CB70D0"/>
    <w:rsid w:val="00CB70EA"/>
    <w:rsid w:val="00CB7690"/>
    <w:rsid w:val="00CB7803"/>
    <w:rsid w:val="00CB7AF4"/>
    <w:rsid w:val="00CC05C7"/>
    <w:rsid w:val="00CC0C20"/>
    <w:rsid w:val="00CC0F77"/>
    <w:rsid w:val="00CC10D5"/>
    <w:rsid w:val="00CC19A2"/>
    <w:rsid w:val="00CC2221"/>
    <w:rsid w:val="00CC2844"/>
    <w:rsid w:val="00CC2D2D"/>
    <w:rsid w:val="00CC2FCB"/>
    <w:rsid w:val="00CC31DC"/>
    <w:rsid w:val="00CC323A"/>
    <w:rsid w:val="00CC3459"/>
    <w:rsid w:val="00CC383D"/>
    <w:rsid w:val="00CC3F58"/>
    <w:rsid w:val="00CC4866"/>
    <w:rsid w:val="00CC4D2F"/>
    <w:rsid w:val="00CC4E24"/>
    <w:rsid w:val="00CC5262"/>
    <w:rsid w:val="00CC6AC8"/>
    <w:rsid w:val="00CC7728"/>
    <w:rsid w:val="00CC7807"/>
    <w:rsid w:val="00CC7A77"/>
    <w:rsid w:val="00CC7E26"/>
    <w:rsid w:val="00CC7E9D"/>
    <w:rsid w:val="00CD05F2"/>
    <w:rsid w:val="00CD0910"/>
    <w:rsid w:val="00CD0EA9"/>
    <w:rsid w:val="00CD0ECD"/>
    <w:rsid w:val="00CD1577"/>
    <w:rsid w:val="00CD3A31"/>
    <w:rsid w:val="00CD3AF3"/>
    <w:rsid w:val="00CD3B6F"/>
    <w:rsid w:val="00CD419B"/>
    <w:rsid w:val="00CD4C44"/>
    <w:rsid w:val="00CD4C75"/>
    <w:rsid w:val="00CD4D73"/>
    <w:rsid w:val="00CD5000"/>
    <w:rsid w:val="00CD542E"/>
    <w:rsid w:val="00CD612A"/>
    <w:rsid w:val="00CD6AF9"/>
    <w:rsid w:val="00CD7705"/>
    <w:rsid w:val="00CD7B4E"/>
    <w:rsid w:val="00CD7D95"/>
    <w:rsid w:val="00CE073F"/>
    <w:rsid w:val="00CE0790"/>
    <w:rsid w:val="00CE1173"/>
    <w:rsid w:val="00CE19D4"/>
    <w:rsid w:val="00CE1A1C"/>
    <w:rsid w:val="00CE1C61"/>
    <w:rsid w:val="00CE295E"/>
    <w:rsid w:val="00CE2D91"/>
    <w:rsid w:val="00CE43A0"/>
    <w:rsid w:val="00CE4418"/>
    <w:rsid w:val="00CE4585"/>
    <w:rsid w:val="00CE492C"/>
    <w:rsid w:val="00CE498D"/>
    <w:rsid w:val="00CE4F02"/>
    <w:rsid w:val="00CE54BE"/>
    <w:rsid w:val="00CE5DEF"/>
    <w:rsid w:val="00CE6320"/>
    <w:rsid w:val="00CE67F1"/>
    <w:rsid w:val="00CE6D52"/>
    <w:rsid w:val="00CE7142"/>
    <w:rsid w:val="00CE7170"/>
    <w:rsid w:val="00CE76D2"/>
    <w:rsid w:val="00CE7CFD"/>
    <w:rsid w:val="00CF0C6E"/>
    <w:rsid w:val="00CF0E1F"/>
    <w:rsid w:val="00CF14CB"/>
    <w:rsid w:val="00CF1805"/>
    <w:rsid w:val="00CF1B92"/>
    <w:rsid w:val="00CF2B84"/>
    <w:rsid w:val="00CF32C4"/>
    <w:rsid w:val="00CF371B"/>
    <w:rsid w:val="00CF37FE"/>
    <w:rsid w:val="00CF4217"/>
    <w:rsid w:val="00CF42D4"/>
    <w:rsid w:val="00CF4586"/>
    <w:rsid w:val="00CF4604"/>
    <w:rsid w:val="00CF4A99"/>
    <w:rsid w:val="00CF4C49"/>
    <w:rsid w:val="00CF4CF5"/>
    <w:rsid w:val="00CF4FDC"/>
    <w:rsid w:val="00CF53AE"/>
    <w:rsid w:val="00CF5440"/>
    <w:rsid w:val="00CF581E"/>
    <w:rsid w:val="00CF5C6A"/>
    <w:rsid w:val="00CF5FF8"/>
    <w:rsid w:val="00CF7994"/>
    <w:rsid w:val="00CF7A42"/>
    <w:rsid w:val="00CF7CE4"/>
    <w:rsid w:val="00D006A7"/>
    <w:rsid w:val="00D00DF1"/>
    <w:rsid w:val="00D01002"/>
    <w:rsid w:val="00D01B8F"/>
    <w:rsid w:val="00D01FE1"/>
    <w:rsid w:val="00D02965"/>
    <w:rsid w:val="00D038C5"/>
    <w:rsid w:val="00D03BDB"/>
    <w:rsid w:val="00D03DD9"/>
    <w:rsid w:val="00D045C7"/>
    <w:rsid w:val="00D04B48"/>
    <w:rsid w:val="00D055DE"/>
    <w:rsid w:val="00D05C37"/>
    <w:rsid w:val="00D06AD6"/>
    <w:rsid w:val="00D06BAF"/>
    <w:rsid w:val="00D0747D"/>
    <w:rsid w:val="00D07A6F"/>
    <w:rsid w:val="00D07AA3"/>
    <w:rsid w:val="00D07DB5"/>
    <w:rsid w:val="00D1016C"/>
    <w:rsid w:val="00D1026D"/>
    <w:rsid w:val="00D10806"/>
    <w:rsid w:val="00D11532"/>
    <w:rsid w:val="00D11A9D"/>
    <w:rsid w:val="00D11E20"/>
    <w:rsid w:val="00D122B5"/>
    <w:rsid w:val="00D12458"/>
    <w:rsid w:val="00D12668"/>
    <w:rsid w:val="00D1266D"/>
    <w:rsid w:val="00D12A28"/>
    <w:rsid w:val="00D12C76"/>
    <w:rsid w:val="00D133F9"/>
    <w:rsid w:val="00D146AC"/>
    <w:rsid w:val="00D14B55"/>
    <w:rsid w:val="00D14C4C"/>
    <w:rsid w:val="00D15331"/>
    <w:rsid w:val="00D15E3A"/>
    <w:rsid w:val="00D16C03"/>
    <w:rsid w:val="00D17756"/>
    <w:rsid w:val="00D17943"/>
    <w:rsid w:val="00D17F04"/>
    <w:rsid w:val="00D20543"/>
    <w:rsid w:val="00D20545"/>
    <w:rsid w:val="00D20CF6"/>
    <w:rsid w:val="00D213B5"/>
    <w:rsid w:val="00D215B8"/>
    <w:rsid w:val="00D21A21"/>
    <w:rsid w:val="00D21F92"/>
    <w:rsid w:val="00D22A25"/>
    <w:rsid w:val="00D22B7C"/>
    <w:rsid w:val="00D22CB3"/>
    <w:rsid w:val="00D22F22"/>
    <w:rsid w:val="00D234CC"/>
    <w:rsid w:val="00D237F1"/>
    <w:rsid w:val="00D2386D"/>
    <w:rsid w:val="00D238E5"/>
    <w:rsid w:val="00D23DDE"/>
    <w:rsid w:val="00D24372"/>
    <w:rsid w:val="00D24986"/>
    <w:rsid w:val="00D25814"/>
    <w:rsid w:val="00D25D73"/>
    <w:rsid w:val="00D267AE"/>
    <w:rsid w:val="00D270AE"/>
    <w:rsid w:val="00D30F8F"/>
    <w:rsid w:val="00D317EB"/>
    <w:rsid w:val="00D31A05"/>
    <w:rsid w:val="00D31CE5"/>
    <w:rsid w:val="00D32083"/>
    <w:rsid w:val="00D3251B"/>
    <w:rsid w:val="00D32E6F"/>
    <w:rsid w:val="00D33314"/>
    <w:rsid w:val="00D33403"/>
    <w:rsid w:val="00D3344A"/>
    <w:rsid w:val="00D336B5"/>
    <w:rsid w:val="00D3391D"/>
    <w:rsid w:val="00D35B5A"/>
    <w:rsid w:val="00D365B0"/>
    <w:rsid w:val="00D36DEB"/>
    <w:rsid w:val="00D3746F"/>
    <w:rsid w:val="00D37F45"/>
    <w:rsid w:val="00D40409"/>
    <w:rsid w:val="00D40E2A"/>
    <w:rsid w:val="00D40E4F"/>
    <w:rsid w:val="00D41224"/>
    <w:rsid w:val="00D415BA"/>
    <w:rsid w:val="00D418BC"/>
    <w:rsid w:val="00D41D74"/>
    <w:rsid w:val="00D41FA2"/>
    <w:rsid w:val="00D43EDF"/>
    <w:rsid w:val="00D446E2"/>
    <w:rsid w:val="00D452EC"/>
    <w:rsid w:val="00D46268"/>
    <w:rsid w:val="00D46728"/>
    <w:rsid w:val="00D475EE"/>
    <w:rsid w:val="00D47C1A"/>
    <w:rsid w:val="00D5019A"/>
    <w:rsid w:val="00D501C9"/>
    <w:rsid w:val="00D5182E"/>
    <w:rsid w:val="00D51E1E"/>
    <w:rsid w:val="00D5286D"/>
    <w:rsid w:val="00D54066"/>
    <w:rsid w:val="00D54131"/>
    <w:rsid w:val="00D54582"/>
    <w:rsid w:val="00D54D81"/>
    <w:rsid w:val="00D55691"/>
    <w:rsid w:val="00D5581C"/>
    <w:rsid w:val="00D57AF1"/>
    <w:rsid w:val="00D601D6"/>
    <w:rsid w:val="00D60C26"/>
    <w:rsid w:val="00D60DF6"/>
    <w:rsid w:val="00D60F1A"/>
    <w:rsid w:val="00D615A2"/>
    <w:rsid w:val="00D6182A"/>
    <w:rsid w:val="00D61B1A"/>
    <w:rsid w:val="00D61C0F"/>
    <w:rsid w:val="00D63152"/>
    <w:rsid w:val="00D64BEB"/>
    <w:rsid w:val="00D64FB7"/>
    <w:rsid w:val="00D65795"/>
    <w:rsid w:val="00D66375"/>
    <w:rsid w:val="00D66376"/>
    <w:rsid w:val="00D66E08"/>
    <w:rsid w:val="00D677D8"/>
    <w:rsid w:val="00D67943"/>
    <w:rsid w:val="00D70C54"/>
    <w:rsid w:val="00D71282"/>
    <w:rsid w:val="00D71497"/>
    <w:rsid w:val="00D72D3C"/>
    <w:rsid w:val="00D72E29"/>
    <w:rsid w:val="00D73078"/>
    <w:rsid w:val="00D733A8"/>
    <w:rsid w:val="00D73723"/>
    <w:rsid w:val="00D739FA"/>
    <w:rsid w:val="00D73C65"/>
    <w:rsid w:val="00D741DF"/>
    <w:rsid w:val="00D74358"/>
    <w:rsid w:val="00D74439"/>
    <w:rsid w:val="00D744D2"/>
    <w:rsid w:val="00D76320"/>
    <w:rsid w:val="00D776A5"/>
    <w:rsid w:val="00D7776D"/>
    <w:rsid w:val="00D77D26"/>
    <w:rsid w:val="00D80012"/>
    <w:rsid w:val="00D80F65"/>
    <w:rsid w:val="00D81E59"/>
    <w:rsid w:val="00D82345"/>
    <w:rsid w:val="00D8299D"/>
    <w:rsid w:val="00D831DA"/>
    <w:rsid w:val="00D83682"/>
    <w:rsid w:val="00D83F9F"/>
    <w:rsid w:val="00D840BB"/>
    <w:rsid w:val="00D84775"/>
    <w:rsid w:val="00D84CFE"/>
    <w:rsid w:val="00D85327"/>
    <w:rsid w:val="00D853AC"/>
    <w:rsid w:val="00D856FA"/>
    <w:rsid w:val="00D85A2A"/>
    <w:rsid w:val="00D85B04"/>
    <w:rsid w:val="00D85F14"/>
    <w:rsid w:val="00D86049"/>
    <w:rsid w:val="00D861D4"/>
    <w:rsid w:val="00D862E1"/>
    <w:rsid w:val="00D865F7"/>
    <w:rsid w:val="00D86970"/>
    <w:rsid w:val="00D86F23"/>
    <w:rsid w:val="00D87549"/>
    <w:rsid w:val="00D87899"/>
    <w:rsid w:val="00D87D39"/>
    <w:rsid w:val="00D900B9"/>
    <w:rsid w:val="00D90A4E"/>
    <w:rsid w:val="00D90D06"/>
    <w:rsid w:val="00D9289B"/>
    <w:rsid w:val="00D931CC"/>
    <w:rsid w:val="00D93595"/>
    <w:rsid w:val="00D93F8D"/>
    <w:rsid w:val="00D941D4"/>
    <w:rsid w:val="00D949E0"/>
    <w:rsid w:val="00D94DE8"/>
    <w:rsid w:val="00D9516B"/>
    <w:rsid w:val="00D95AF0"/>
    <w:rsid w:val="00D966BA"/>
    <w:rsid w:val="00D97738"/>
    <w:rsid w:val="00D97E1A"/>
    <w:rsid w:val="00DA0725"/>
    <w:rsid w:val="00DA0743"/>
    <w:rsid w:val="00DA0DBB"/>
    <w:rsid w:val="00DA0E83"/>
    <w:rsid w:val="00DA0EC2"/>
    <w:rsid w:val="00DA15BA"/>
    <w:rsid w:val="00DA18B4"/>
    <w:rsid w:val="00DA1A85"/>
    <w:rsid w:val="00DA1D5E"/>
    <w:rsid w:val="00DA22D5"/>
    <w:rsid w:val="00DA2415"/>
    <w:rsid w:val="00DA3298"/>
    <w:rsid w:val="00DA3ACF"/>
    <w:rsid w:val="00DA3CDE"/>
    <w:rsid w:val="00DA3FD7"/>
    <w:rsid w:val="00DA4C72"/>
    <w:rsid w:val="00DA4CA3"/>
    <w:rsid w:val="00DA58BE"/>
    <w:rsid w:val="00DA5E6E"/>
    <w:rsid w:val="00DA6B51"/>
    <w:rsid w:val="00DA71BC"/>
    <w:rsid w:val="00DA789E"/>
    <w:rsid w:val="00DA7DED"/>
    <w:rsid w:val="00DB0100"/>
    <w:rsid w:val="00DB063D"/>
    <w:rsid w:val="00DB09D1"/>
    <w:rsid w:val="00DB123B"/>
    <w:rsid w:val="00DB149F"/>
    <w:rsid w:val="00DB14B5"/>
    <w:rsid w:val="00DB1593"/>
    <w:rsid w:val="00DB1768"/>
    <w:rsid w:val="00DB17E9"/>
    <w:rsid w:val="00DB1F72"/>
    <w:rsid w:val="00DB2A90"/>
    <w:rsid w:val="00DB2FE7"/>
    <w:rsid w:val="00DB307F"/>
    <w:rsid w:val="00DB30BD"/>
    <w:rsid w:val="00DB5073"/>
    <w:rsid w:val="00DB5CC5"/>
    <w:rsid w:val="00DB600D"/>
    <w:rsid w:val="00DB6312"/>
    <w:rsid w:val="00DB6FFD"/>
    <w:rsid w:val="00DB708F"/>
    <w:rsid w:val="00DB70D6"/>
    <w:rsid w:val="00DB738F"/>
    <w:rsid w:val="00DC0301"/>
    <w:rsid w:val="00DC0726"/>
    <w:rsid w:val="00DC0ADB"/>
    <w:rsid w:val="00DC141B"/>
    <w:rsid w:val="00DC16B1"/>
    <w:rsid w:val="00DC1B9C"/>
    <w:rsid w:val="00DC1FBB"/>
    <w:rsid w:val="00DC2057"/>
    <w:rsid w:val="00DC25F0"/>
    <w:rsid w:val="00DC25F6"/>
    <w:rsid w:val="00DC2D23"/>
    <w:rsid w:val="00DC2DF6"/>
    <w:rsid w:val="00DC3858"/>
    <w:rsid w:val="00DC38B2"/>
    <w:rsid w:val="00DC4A67"/>
    <w:rsid w:val="00DC5A8B"/>
    <w:rsid w:val="00DC6474"/>
    <w:rsid w:val="00DC685D"/>
    <w:rsid w:val="00DC70F0"/>
    <w:rsid w:val="00DC71E7"/>
    <w:rsid w:val="00DC7DE0"/>
    <w:rsid w:val="00DC7EA0"/>
    <w:rsid w:val="00DC7F57"/>
    <w:rsid w:val="00DD0054"/>
    <w:rsid w:val="00DD099D"/>
    <w:rsid w:val="00DD0B50"/>
    <w:rsid w:val="00DD0C37"/>
    <w:rsid w:val="00DD0E97"/>
    <w:rsid w:val="00DD127B"/>
    <w:rsid w:val="00DD14C6"/>
    <w:rsid w:val="00DD1522"/>
    <w:rsid w:val="00DD163E"/>
    <w:rsid w:val="00DD16CC"/>
    <w:rsid w:val="00DD244B"/>
    <w:rsid w:val="00DD2494"/>
    <w:rsid w:val="00DD25A7"/>
    <w:rsid w:val="00DD2793"/>
    <w:rsid w:val="00DD283D"/>
    <w:rsid w:val="00DD333B"/>
    <w:rsid w:val="00DD3787"/>
    <w:rsid w:val="00DD38DF"/>
    <w:rsid w:val="00DD3D71"/>
    <w:rsid w:val="00DD3E49"/>
    <w:rsid w:val="00DD424C"/>
    <w:rsid w:val="00DD434D"/>
    <w:rsid w:val="00DD4A01"/>
    <w:rsid w:val="00DD4E6B"/>
    <w:rsid w:val="00DD4FBB"/>
    <w:rsid w:val="00DD524E"/>
    <w:rsid w:val="00DD5508"/>
    <w:rsid w:val="00DD59A6"/>
    <w:rsid w:val="00DD5C5F"/>
    <w:rsid w:val="00DD69B1"/>
    <w:rsid w:val="00DD71B0"/>
    <w:rsid w:val="00DD73D8"/>
    <w:rsid w:val="00DE0FBE"/>
    <w:rsid w:val="00DE13ED"/>
    <w:rsid w:val="00DE18C6"/>
    <w:rsid w:val="00DE1C3D"/>
    <w:rsid w:val="00DE1F5B"/>
    <w:rsid w:val="00DE217F"/>
    <w:rsid w:val="00DE242A"/>
    <w:rsid w:val="00DE2653"/>
    <w:rsid w:val="00DE289E"/>
    <w:rsid w:val="00DE2970"/>
    <w:rsid w:val="00DE2A3C"/>
    <w:rsid w:val="00DE2B00"/>
    <w:rsid w:val="00DE2C5E"/>
    <w:rsid w:val="00DE30F3"/>
    <w:rsid w:val="00DE35DC"/>
    <w:rsid w:val="00DE370C"/>
    <w:rsid w:val="00DE3C52"/>
    <w:rsid w:val="00DE3D0B"/>
    <w:rsid w:val="00DE4160"/>
    <w:rsid w:val="00DE4169"/>
    <w:rsid w:val="00DE41DC"/>
    <w:rsid w:val="00DE42EC"/>
    <w:rsid w:val="00DE46AC"/>
    <w:rsid w:val="00DE4DBD"/>
    <w:rsid w:val="00DE632C"/>
    <w:rsid w:val="00DE6A65"/>
    <w:rsid w:val="00DE6E77"/>
    <w:rsid w:val="00DE704C"/>
    <w:rsid w:val="00DE7B99"/>
    <w:rsid w:val="00DE7C06"/>
    <w:rsid w:val="00DF04AD"/>
    <w:rsid w:val="00DF09CD"/>
    <w:rsid w:val="00DF0C6B"/>
    <w:rsid w:val="00DF1E25"/>
    <w:rsid w:val="00DF2593"/>
    <w:rsid w:val="00DF2A25"/>
    <w:rsid w:val="00DF3194"/>
    <w:rsid w:val="00DF343C"/>
    <w:rsid w:val="00DF3454"/>
    <w:rsid w:val="00DF376A"/>
    <w:rsid w:val="00DF37EA"/>
    <w:rsid w:val="00DF3BD4"/>
    <w:rsid w:val="00DF477A"/>
    <w:rsid w:val="00DF4818"/>
    <w:rsid w:val="00DF5D61"/>
    <w:rsid w:val="00DF677C"/>
    <w:rsid w:val="00DF6AB5"/>
    <w:rsid w:val="00DF6E37"/>
    <w:rsid w:val="00DF6F56"/>
    <w:rsid w:val="00DF7DD2"/>
    <w:rsid w:val="00E0000D"/>
    <w:rsid w:val="00E00CB2"/>
    <w:rsid w:val="00E00F02"/>
    <w:rsid w:val="00E0113E"/>
    <w:rsid w:val="00E016A4"/>
    <w:rsid w:val="00E019D1"/>
    <w:rsid w:val="00E01C5C"/>
    <w:rsid w:val="00E01CB4"/>
    <w:rsid w:val="00E01E90"/>
    <w:rsid w:val="00E0206F"/>
    <w:rsid w:val="00E026B6"/>
    <w:rsid w:val="00E0303A"/>
    <w:rsid w:val="00E0327B"/>
    <w:rsid w:val="00E037DD"/>
    <w:rsid w:val="00E03FBC"/>
    <w:rsid w:val="00E04529"/>
    <w:rsid w:val="00E047BD"/>
    <w:rsid w:val="00E04840"/>
    <w:rsid w:val="00E04A1B"/>
    <w:rsid w:val="00E04D10"/>
    <w:rsid w:val="00E0535B"/>
    <w:rsid w:val="00E059D1"/>
    <w:rsid w:val="00E05A58"/>
    <w:rsid w:val="00E05B92"/>
    <w:rsid w:val="00E069E5"/>
    <w:rsid w:val="00E07460"/>
    <w:rsid w:val="00E075F9"/>
    <w:rsid w:val="00E0768D"/>
    <w:rsid w:val="00E100F4"/>
    <w:rsid w:val="00E110E7"/>
    <w:rsid w:val="00E110F8"/>
    <w:rsid w:val="00E12280"/>
    <w:rsid w:val="00E12A95"/>
    <w:rsid w:val="00E1369C"/>
    <w:rsid w:val="00E13B82"/>
    <w:rsid w:val="00E1473B"/>
    <w:rsid w:val="00E153EF"/>
    <w:rsid w:val="00E153F0"/>
    <w:rsid w:val="00E1599C"/>
    <w:rsid w:val="00E1627D"/>
    <w:rsid w:val="00E1673E"/>
    <w:rsid w:val="00E16DB8"/>
    <w:rsid w:val="00E175FF"/>
    <w:rsid w:val="00E2060A"/>
    <w:rsid w:val="00E20EA2"/>
    <w:rsid w:val="00E20F50"/>
    <w:rsid w:val="00E21035"/>
    <w:rsid w:val="00E21058"/>
    <w:rsid w:val="00E2123E"/>
    <w:rsid w:val="00E21AF1"/>
    <w:rsid w:val="00E22857"/>
    <w:rsid w:val="00E231B6"/>
    <w:rsid w:val="00E2327E"/>
    <w:rsid w:val="00E236BA"/>
    <w:rsid w:val="00E237DE"/>
    <w:rsid w:val="00E24BE4"/>
    <w:rsid w:val="00E24C32"/>
    <w:rsid w:val="00E24EFF"/>
    <w:rsid w:val="00E2500E"/>
    <w:rsid w:val="00E251CA"/>
    <w:rsid w:val="00E25611"/>
    <w:rsid w:val="00E262F2"/>
    <w:rsid w:val="00E267CB"/>
    <w:rsid w:val="00E269A2"/>
    <w:rsid w:val="00E26E94"/>
    <w:rsid w:val="00E2751E"/>
    <w:rsid w:val="00E278B9"/>
    <w:rsid w:val="00E30176"/>
    <w:rsid w:val="00E31870"/>
    <w:rsid w:val="00E31D24"/>
    <w:rsid w:val="00E31E9E"/>
    <w:rsid w:val="00E31FEE"/>
    <w:rsid w:val="00E32C3D"/>
    <w:rsid w:val="00E33A62"/>
    <w:rsid w:val="00E33AFC"/>
    <w:rsid w:val="00E33E27"/>
    <w:rsid w:val="00E349B2"/>
    <w:rsid w:val="00E35173"/>
    <w:rsid w:val="00E35329"/>
    <w:rsid w:val="00E36116"/>
    <w:rsid w:val="00E3626E"/>
    <w:rsid w:val="00E364AC"/>
    <w:rsid w:val="00E36550"/>
    <w:rsid w:val="00E36C77"/>
    <w:rsid w:val="00E37A8A"/>
    <w:rsid w:val="00E405C3"/>
    <w:rsid w:val="00E40CA8"/>
    <w:rsid w:val="00E40CF6"/>
    <w:rsid w:val="00E40FEF"/>
    <w:rsid w:val="00E4113A"/>
    <w:rsid w:val="00E411EB"/>
    <w:rsid w:val="00E41230"/>
    <w:rsid w:val="00E41721"/>
    <w:rsid w:val="00E41815"/>
    <w:rsid w:val="00E4213F"/>
    <w:rsid w:val="00E42F17"/>
    <w:rsid w:val="00E43368"/>
    <w:rsid w:val="00E43FCC"/>
    <w:rsid w:val="00E44167"/>
    <w:rsid w:val="00E445F6"/>
    <w:rsid w:val="00E44734"/>
    <w:rsid w:val="00E44924"/>
    <w:rsid w:val="00E449F8"/>
    <w:rsid w:val="00E44AF6"/>
    <w:rsid w:val="00E44E37"/>
    <w:rsid w:val="00E45265"/>
    <w:rsid w:val="00E45A14"/>
    <w:rsid w:val="00E45C4F"/>
    <w:rsid w:val="00E45C98"/>
    <w:rsid w:val="00E45F3A"/>
    <w:rsid w:val="00E462DB"/>
    <w:rsid w:val="00E46558"/>
    <w:rsid w:val="00E46792"/>
    <w:rsid w:val="00E46C86"/>
    <w:rsid w:val="00E46D02"/>
    <w:rsid w:val="00E46D2E"/>
    <w:rsid w:val="00E46EFC"/>
    <w:rsid w:val="00E476CE"/>
    <w:rsid w:val="00E47A37"/>
    <w:rsid w:val="00E47DB5"/>
    <w:rsid w:val="00E5051B"/>
    <w:rsid w:val="00E50D4F"/>
    <w:rsid w:val="00E5164A"/>
    <w:rsid w:val="00E51E70"/>
    <w:rsid w:val="00E52004"/>
    <w:rsid w:val="00E53DB9"/>
    <w:rsid w:val="00E545B5"/>
    <w:rsid w:val="00E54B83"/>
    <w:rsid w:val="00E55029"/>
    <w:rsid w:val="00E55313"/>
    <w:rsid w:val="00E55448"/>
    <w:rsid w:val="00E5651A"/>
    <w:rsid w:val="00E5682F"/>
    <w:rsid w:val="00E56D51"/>
    <w:rsid w:val="00E60A2D"/>
    <w:rsid w:val="00E60F37"/>
    <w:rsid w:val="00E6108B"/>
    <w:rsid w:val="00E617A2"/>
    <w:rsid w:val="00E61FEE"/>
    <w:rsid w:val="00E62051"/>
    <w:rsid w:val="00E630EC"/>
    <w:rsid w:val="00E63768"/>
    <w:rsid w:val="00E63DEB"/>
    <w:rsid w:val="00E63F01"/>
    <w:rsid w:val="00E640C2"/>
    <w:rsid w:val="00E645AB"/>
    <w:rsid w:val="00E64608"/>
    <w:rsid w:val="00E6466B"/>
    <w:rsid w:val="00E64A32"/>
    <w:rsid w:val="00E65344"/>
    <w:rsid w:val="00E65E4B"/>
    <w:rsid w:val="00E65F7B"/>
    <w:rsid w:val="00E66066"/>
    <w:rsid w:val="00E66754"/>
    <w:rsid w:val="00E6679A"/>
    <w:rsid w:val="00E668B8"/>
    <w:rsid w:val="00E66BA7"/>
    <w:rsid w:val="00E66D13"/>
    <w:rsid w:val="00E6748E"/>
    <w:rsid w:val="00E67F40"/>
    <w:rsid w:val="00E70743"/>
    <w:rsid w:val="00E70EE4"/>
    <w:rsid w:val="00E718AD"/>
    <w:rsid w:val="00E72ABA"/>
    <w:rsid w:val="00E743C0"/>
    <w:rsid w:val="00E7460E"/>
    <w:rsid w:val="00E7543D"/>
    <w:rsid w:val="00E7548A"/>
    <w:rsid w:val="00E754A1"/>
    <w:rsid w:val="00E75C6C"/>
    <w:rsid w:val="00E76250"/>
    <w:rsid w:val="00E763C4"/>
    <w:rsid w:val="00E7644A"/>
    <w:rsid w:val="00E76782"/>
    <w:rsid w:val="00E768E9"/>
    <w:rsid w:val="00E77032"/>
    <w:rsid w:val="00E804C0"/>
    <w:rsid w:val="00E805C5"/>
    <w:rsid w:val="00E818CD"/>
    <w:rsid w:val="00E81A1D"/>
    <w:rsid w:val="00E81DAA"/>
    <w:rsid w:val="00E824E8"/>
    <w:rsid w:val="00E82CE7"/>
    <w:rsid w:val="00E83F06"/>
    <w:rsid w:val="00E83FF0"/>
    <w:rsid w:val="00E8516F"/>
    <w:rsid w:val="00E856BE"/>
    <w:rsid w:val="00E85D5B"/>
    <w:rsid w:val="00E8645B"/>
    <w:rsid w:val="00E86ADE"/>
    <w:rsid w:val="00E86B01"/>
    <w:rsid w:val="00E86F73"/>
    <w:rsid w:val="00E87C42"/>
    <w:rsid w:val="00E87D0D"/>
    <w:rsid w:val="00E87E3A"/>
    <w:rsid w:val="00E912CE"/>
    <w:rsid w:val="00E91FA4"/>
    <w:rsid w:val="00E92376"/>
    <w:rsid w:val="00E923CB"/>
    <w:rsid w:val="00E924F9"/>
    <w:rsid w:val="00E92BCD"/>
    <w:rsid w:val="00E92E76"/>
    <w:rsid w:val="00E92EF8"/>
    <w:rsid w:val="00E934AF"/>
    <w:rsid w:val="00E93A13"/>
    <w:rsid w:val="00E93F38"/>
    <w:rsid w:val="00E94A96"/>
    <w:rsid w:val="00E94AD2"/>
    <w:rsid w:val="00E95314"/>
    <w:rsid w:val="00E95905"/>
    <w:rsid w:val="00E95C0B"/>
    <w:rsid w:val="00E95FAD"/>
    <w:rsid w:val="00E96468"/>
    <w:rsid w:val="00E96A66"/>
    <w:rsid w:val="00E96B7E"/>
    <w:rsid w:val="00E96D5C"/>
    <w:rsid w:val="00E97318"/>
    <w:rsid w:val="00E97B2D"/>
    <w:rsid w:val="00E97F5F"/>
    <w:rsid w:val="00EA014E"/>
    <w:rsid w:val="00EA1120"/>
    <w:rsid w:val="00EA1824"/>
    <w:rsid w:val="00EA1B62"/>
    <w:rsid w:val="00EA1C1D"/>
    <w:rsid w:val="00EA1DAD"/>
    <w:rsid w:val="00EA2109"/>
    <w:rsid w:val="00EA292B"/>
    <w:rsid w:val="00EA2C12"/>
    <w:rsid w:val="00EA2D3E"/>
    <w:rsid w:val="00EA341E"/>
    <w:rsid w:val="00EA37A7"/>
    <w:rsid w:val="00EA396F"/>
    <w:rsid w:val="00EA3A82"/>
    <w:rsid w:val="00EA3ECD"/>
    <w:rsid w:val="00EA43AE"/>
    <w:rsid w:val="00EA46B2"/>
    <w:rsid w:val="00EA48E4"/>
    <w:rsid w:val="00EA4A2F"/>
    <w:rsid w:val="00EA4C33"/>
    <w:rsid w:val="00EA4EEB"/>
    <w:rsid w:val="00EA51B9"/>
    <w:rsid w:val="00EA548B"/>
    <w:rsid w:val="00EA5778"/>
    <w:rsid w:val="00EA6176"/>
    <w:rsid w:val="00EA61D9"/>
    <w:rsid w:val="00EA6B81"/>
    <w:rsid w:val="00EA6F46"/>
    <w:rsid w:val="00EB0F8C"/>
    <w:rsid w:val="00EB1341"/>
    <w:rsid w:val="00EB2040"/>
    <w:rsid w:val="00EB22A5"/>
    <w:rsid w:val="00EB2912"/>
    <w:rsid w:val="00EB3016"/>
    <w:rsid w:val="00EB3048"/>
    <w:rsid w:val="00EB3AB4"/>
    <w:rsid w:val="00EB66DB"/>
    <w:rsid w:val="00EB6FBA"/>
    <w:rsid w:val="00EB76A4"/>
    <w:rsid w:val="00EB7DD9"/>
    <w:rsid w:val="00EC06E4"/>
    <w:rsid w:val="00EC099F"/>
    <w:rsid w:val="00EC0D0F"/>
    <w:rsid w:val="00EC2020"/>
    <w:rsid w:val="00EC258E"/>
    <w:rsid w:val="00EC2B40"/>
    <w:rsid w:val="00EC3CC6"/>
    <w:rsid w:val="00EC4846"/>
    <w:rsid w:val="00EC489D"/>
    <w:rsid w:val="00EC48B7"/>
    <w:rsid w:val="00EC4AEE"/>
    <w:rsid w:val="00EC4F47"/>
    <w:rsid w:val="00EC54E4"/>
    <w:rsid w:val="00EC5C9E"/>
    <w:rsid w:val="00EC6254"/>
    <w:rsid w:val="00EC7CE1"/>
    <w:rsid w:val="00EC7D2D"/>
    <w:rsid w:val="00ED032C"/>
    <w:rsid w:val="00ED0B94"/>
    <w:rsid w:val="00ED0BDA"/>
    <w:rsid w:val="00ED0CBF"/>
    <w:rsid w:val="00ED109F"/>
    <w:rsid w:val="00ED1701"/>
    <w:rsid w:val="00ED1903"/>
    <w:rsid w:val="00ED1A00"/>
    <w:rsid w:val="00ED1C23"/>
    <w:rsid w:val="00ED1DEE"/>
    <w:rsid w:val="00ED2068"/>
    <w:rsid w:val="00ED23CA"/>
    <w:rsid w:val="00ED23DB"/>
    <w:rsid w:val="00ED2743"/>
    <w:rsid w:val="00ED3322"/>
    <w:rsid w:val="00ED33AD"/>
    <w:rsid w:val="00ED33FA"/>
    <w:rsid w:val="00ED36F9"/>
    <w:rsid w:val="00ED376A"/>
    <w:rsid w:val="00ED3C6E"/>
    <w:rsid w:val="00ED3D86"/>
    <w:rsid w:val="00ED3D87"/>
    <w:rsid w:val="00ED3E5C"/>
    <w:rsid w:val="00ED4521"/>
    <w:rsid w:val="00ED5C06"/>
    <w:rsid w:val="00ED6068"/>
    <w:rsid w:val="00ED62D3"/>
    <w:rsid w:val="00ED6389"/>
    <w:rsid w:val="00ED68F0"/>
    <w:rsid w:val="00ED7519"/>
    <w:rsid w:val="00ED76E4"/>
    <w:rsid w:val="00ED7C98"/>
    <w:rsid w:val="00EE028D"/>
    <w:rsid w:val="00EE04B9"/>
    <w:rsid w:val="00EE055D"/>
    <w:rsid w:val="00EE0B5A"/>
    <w:rsid w:val="00EE1736"/>
    <w:rsid w:val="00EE194A"/>
    <w:rsid w:val="00EE22B0"/>
    <w:rsid w:val="00EE246E"/>
    <w:rsid w:val="00EE3964"/>
    <w:rsid w:val="00EE4BAC"/>
    <w:rsid w:val="00EE5088"/>
    <w:rsid w:val="00EE5262"/>
    <w:rsid w:val="00EE5500"/>
    <w:rsid w:val="00EE5F18"/>
    <w:rsid w:val="00EE6138"/>
    <w:rsid w:val="00EE734D"/>
    <w:rsid w:val="00EE769D"/>
    <w:rsid w:val="00EE782F"/>
    <w:rsid w:val="00EE7874"/>
    <w:rsid w:val="00EE7C90"/>
    <w:rsid w:val="00EF06E5"/>
    <w:rsid w:val="00EF0791"/>
    <w:rsid w:val="00EF1A6F"/>
    <w:rsid w:val="00EF2001"/>
    <w:rsid w:val="00EF21C4"/>
    <w:rsid w:val="00EF263F"/>
    <w:rsid w:val="00EF2A1E"/>
    <w:rsid w:val="00EF2B37"/>
    <w:rsid w:val="00EF335F"/>
    <w:rsid w:val="00EF33D4"/>
    <w:rsid w:val="00EF3D01"/>
    <w:rsid w:val="00EF3D25"/>
    <w:rsid w:val="00EF46DB"/>
    <w:rsid w:val="00EF48D7"/>
    <w:rsid w:val="00EF50B6"/>
    <w:rsid w:val="00EF5246"/>
    <w:rsid w:val="00EF52F1"/>
    <w:rsid w:val="00EF5B34"/>
    <w:rsid w:val="00EF6C30"/>
    <w:rsid w:val="00EF78CD"/>
    <w:rsid w:val="00EF7934"/>
    <w:rsid w:val="00F00940"/>
    <w:rsid w:val="00F00CB8"/>
    <w:rsid w:val="00F01471"/>
    <w:rsid w:val="00F016C3"/>
    <w:rsid w:val="00F01811"/>
    <w:rsid w:val="00F0223B"/>
    <w:rsid w:val="00F026B7"/>
    <w:rsid w:val="00F0280D"/>
    <w:rsid w:val="00F02824"/>
    <w:rsid w:val="00F02945"/>
    <w:rsid w:val="00F03476"/>
    <w:rsid w:val="00F03BD5"/>
    <w:rsid w:val="00F03C5E"/>
    <w:rsid w:val="00F03CB9"/>
    <w:rsid w:val="00F04183"/>
    <w:rsid w:val="00F0472F"/>
    <w:rsid w:val="00F04CD8"/>
    <w:rsid w:val="00F04FB5"/>
    <w:rsid w:val="00F05075"/>
    <w:rsid w:val="00F05121"/>
    <w:rsid w:val="00F05929"/>
    <w:rsid w:val="00F065B6"/>
    <w:rsid w:val="00F06986"/>
    <w:rsid w:val="00F07172"/>
    <w:rsid w:val="00F0748C"/>
    <w:rsid w:val="00F078EA"/>
    <w:rsid w:val="00F07A93"/>
    <w:rsid w:val="00F07D29"/>
    <w:rsid w:val="00F10504"/>
    <w:rsid w:val="00F1078D"/>
    <w:rsid w:val="00F1157D"/>
    <w:rsid w:val="00F11770"/>
    <w:rsid w:val="00F118BD"/>
    <w:rsid w:val="00F12422"/>
    <w:rsid w:val="00F12486"/>
    <w:rsid w:val="00F124EC"/>
    <w:rsid w:val="00F12A2E"/>
    <w:rsid w:val="00F12A4F"/>
    <w:rsid w:val="00F12D99"/>
    <w:rsid w:val="00F13199"/>
    <w:rsid w:val="00F134E6"/>
    <w:rsid w:val="00F13792"/>
    <w:rsid w:val="00F138B3"/>
    <w:rsid w:val="00F1390A"/>
    <w:rsid w:val="00F13C72"/>
    <w:rsid w:val="00F13CBD"/>
    <w:rsid w:val="00F13CCE"/>
    <w:rsid w:val="00F14552"/>
    <w:rsid w:val="00F157F6"/>
    <w:rsid w:val="00F1644D"/>
    <w:rsid w:val="00F165C2"/>
    <w:rsid w:val="00F202C0"/>
    <w:rsid w:val="00F204D1"/>
    <w:rsid w:val="00F209DD"/>
    <w:rsid w:val="00F20A0B"/>
    <w:rsid w:val="00F21191"/>
    <w:rsid w:val="00F21574"/>
    <w:rsid w:val="00F226BA"/>
    <w:rsid w:val="00F22996"/>
    <w:rsid w:val="00F22ACB"/>
    <w:rsid w:val="00F22B12"/>
    <w:rsid w:val="00F22C0A"/>
    <w:rsid w:val="00F23FD3"/>
    <w:rsid w:val="00F24042"/>
    <w:rsid w:val="00F2485A"/>
    <w:rsid w:val="00F248FD"/>
    <w:rsid w:val="00F24D84"/>
    <w:rsid w:val="00F24EEC"/>
    <w:rsid w:val="00F254D7"/>
    <w:rsid w:val="00F25B08"/>
    <w:rsid w:val="00F25D0E"/>
    <w:rsid w:val="00F25DF3"/>
    <w:rsid w:val="00F25FBC"/>
    <w:rsid w:val="00F26569"/>
    <w:rsid w:val="00F268BF"/>
    <w:rsid w:val="00F26BAE"/>
    <w:rsid w:val="00F27335"/>
    <w:rsid w:val="00F273BE"/>
    <w:rsid w:val="00F27DA6"/>
    <w:rsid w:val="00F27E0E"/>
    <w:rsid w:val="00F3016C"/>
    <w:rsid w:val="00F301B4"/>
    <w:rsid w:val="00F30800"/>
    <w:rsid w:val="00F3080C"/>
    <w:rsid w:val="00F30EA1"/>
    <w:rsid w:val="00F31E6A"/>
    <w:rsid w:val="00F3207C"/>
    <w:rsid w:val="00F32133"/>
    <w:rsid w:val="00F322B8"/>
    <w:rsid w:val="00F33ECB"/>
    <w:rsid w:val="00F3403E"/>
    <w:rsid w:val="00F34495"/>
    <w:rsid w:val="00F35504"/>
    <w:rsid w:val="00F35576"/>
    <w:rsid w:val="00F35B90"/>
    <w:rsid w:val="00F35BB2"/>
    <w:rsid w:val="00F36120"/>
    <w:rsid w:val="00F36159"/>
    <w:rsid w:val="00F363AA"/>
    <w:rsid w:val="00F36F33"/>
    <w:rsid w:val="00F3734B"/>
    <w:rsid w:val="00F37A7E"/>
    <w:rsid w:val="00F40230"/>
    <w:rsid w:val="00F40525"/>
    <w:rsid w:val="00F4153E"/>
    <w:rsid w:val="00F41E66"/>
    <w:rsid w:val="00F44179"/>
    <w:rsid w:val="00F44829"/>
    <w:rsid w:val="00F44BDA"/>
    <w:rsid w:val="00F44EDF"/>
    <w:rsid w:val="00F453FA"/>
    <w:rsid w:val="00F457F8"/>
    <w:rsid w:val="00F47027"/>
    <w:rsid w:val="00F47062"/>
    <w:rsid w:val="00F47930"/>
    <w:rsid w:val="00F47F3C"/>
    <w:rsid w:val="00F500F4"/>
    <w:rsid w:val="00F502BB"/>
    <w:rsid w:val="00F50621"/>
    <w:rsid w:val="00F50D04"/>
    <w:rsid w:val="00F50F50"/>
    <w:rsid w:val="00F50FB5"/>
    <w:rsid w:val="00F511BE"/>
    <w:rsid w:val="00F5143E"/>
    <w:rsid w:val="00F5179A"/>
    <w:rsid w:val="00F51BB8"/>
    <w:rsid w:val="00F51D99"/>
    <w:rsid w:val="00F51FAD"/>
    <w:rsid w:val="00F52402"/>
    <w:rsid w:val="00F529AD"/>
    <w:rsid w:val="00F52B8F"/>
    <w:rsid w:val="00F52CB7"/>
    <w:rsid w:val="00F52CC8"/>
    <w:rsid w:val="00F53102"/>
    <w:rsid w:val="00F5367A"/>
    <w:rsid w:val="00F53708"/>
    <w:rsid w:val="00F53C90"/>
    <w:rsid w:val="00F53EB4"/>
    <w:rsid w:val="00F54638"/>
    <w:rsid w:val="00F549D0"/>
    <w:rsid w:val="00F54F02"/>
    <w:rsid w:val="00F54F1D"/>
    <w:rsid w:val="00F554EA"/>
    <w:rsid w:val="00F5707A"/>
    <w:rsid w:val="00F575E4"/>
    <w:rsid w:val="00F5779C"/>
    <w:rsid w:val="00F578FB"/>
    <w:rsid w:val="00F57D57"/>
    <w:rsid w:val="00F609BA"/>
    <w:rsid w:val="00F60CAA"/>
    <w:rsid w:val="00F61174"/>
    <w:rsid w:val="00F62004"/>
    <w:rsid w:val="00F62126"/>
    <w:rsid w:val="00F625ED"/>
    <w:rsid w:val="00F62730"/>
    <w:rsid w:val="00F628F6"/>
    <w:rsid w:val="00F63817"/>
    <w:rsid w:val="00F63E55"/>
    <w:rsid w:val="00F646F1"/>
    <w:rsid w:val="00F64982"/>
    <w:rsid w:val="00F64B17"/>
    <w:rsid w:val="00F64D3A"/>
    <w:rsid w:val="00F64E31"/>
    <w:rsid w:val="00F658CF"/>
    <w:rsid w:val="00F65959"/>
    <w:rsid w:val="00F65F7A"/>
    <w:rsid w:val="00F66010"/>
    <w:rsid w:val="00F6687B"/>
    <w:rsid w:val="00F669EE"/>
    <w:rsid w:val="00F674E9"/>
    <w:rsid w:val="00F6782D"/>
    <w:rsid w:val="00F679FC"/>
    <w:rsid w:val="00F7011B"/>
    <w:rsid w:val="00F708BA"/>
    <w:rsid w:val="00F70F1B"/>
    <w:rsid w:val="00F71919"/>
    <w:rsid w:val="00F72120"/>
    <w:rsid w:val="00F727F6"/>
    <w:rsid w:val="00F73232"/>
    <w:rsid w:val="00F734CC"/>
    <w:rsid w:val="00F738CC"/>
    <w:rsid w:val="00F73EA5"/>
    <w:rsid w:val="00F74668"/>
    <w:rsid w:val="00F75313"/>
    <w:rsid w:val="00F75C7B"/>
    <w:rsid w:val="00F75D01"/>
    <w:rsid w:val="00F75D9A"/>
    <w:rsid w:val="00F76ABF"/>
    <w:rsid w:val="00F76E74"/>
    <w:rsid w:val="00F7703A"/>
    <w:rsid w:val="00F77235"/>
    <w:rsid w:val="00F77E06"/>
    <w:rsid w:val="00F77ED4"/>
    <w:rsid w:val="00F80678"/>
    <w:rsid w:val="00F806A0"/>
    <w:rsid w:val="00F80A33"/>
    <w:rsid w:val="00F80DF7"/>
    <w:rsid w:val="00F81474"/>
    <w:rsid w:val="00F818B7"/>
    <w:rsid w:val="00F81BC8"/>
    <w:rsid w:val="00F81ED7"/>
    <w:rsid w:val="00F8377B"/>
    <w:rsid w:val="00F83B36"/>
    <w:rsid w:val="00F83F3D"/>
    <w:rsid w:val="00F8429B"/>
    <w:rsid w:val="00F84455"/>
    <w:rsid w:val="00F845F5"/>
    <w:rsid w:val="00F846BB"/>
    <w:rsid w:val="00F851FC"/>
    <w:rsid w:val="00F85239"/>
    <w:rsid w:val="00F85305"/>
    <w:rsid w:val="00F86104"/>
    <w:rsid w:val="00F879B7"/>
    <w:rsid w:val="00F87EE4"/>
    <w:rsid w:val="00F905D9"/>
    <w:rsid w:val="00F9076B"/>
    <w:rsid w:val="00F90F37"/>
    <w:rsid w:val="00F9160B"/>
    <w:rsid w:val="00F91B66"/>
    <w:rsid w:val="00F91EDD"/>
    <w:rsid w:val="00F92A4E"/>
    <w:rsid w:val="00F92DFB"/>
    <w:rsid w:val="00F930C0"/>
    <w:rsid w:val="00F937FB"/>
    <w:rsid w:val="00F93A92"/>
    <w:rsid w:val="00F93B0F"/>
    <w:rsid w:val="00F94038"/>
    <w:rsid w:val="00F94234"/>
    <w:rsid w:val="00F94653"/>
    <w:rsid w:val="00F94BC9"/>
    <w:rsid w:val="00F94F38"/>
    <w:rsid w:val="00F95599"/>
    <w:rsid w:val="00F9599B"/>
    <w:rsid w:val="00F95A9F"/>
    <w:rsid w:val="00F95AC2"/>
    <w:rsid w:val="00F969A3"/>
    <w:rsid w:val="00F96D1E"/>
    <w:rsid w:val="00F9756C"/>
    <w:rsid w:val="00F97679"/>
    <w:rsid w:val="00FA038B"/>
    <w:rsid w:val="00FA05BF"/>
    <w:rsid w:val="00FA1184"/>
    <w:rsid w:val="00FA12A7"/>
    <w:rsid w:val="00FA138C"/>
    <w:rsid w:val="00FA1B99"/>
    <w:rsid w:val="00FA1DCF"/>
    <w:rsid w:val="00FA2130"/>
    <w:rsid w:val="00FA21FD"/>
    <w:rsid w:val="00FA223C"/>
    <w:rsid w:val="00FA244F"/>
    <w:rsid w:val="00FA2594"/>
    <w:rsid w:val="00FA2D49"/>
    <w:rsid w:val="00FA2F60"/>
    <w:rsid w:val="00FA34E3"/>
    <w:rsid w:val="00FA382E"/>
    <w:rsid w:val="00FA3895"/>
    <w:rsid w:val="00FA3E64"/>
    <w:rsid w:val="00FA45C7"/>
    <w:rsid w:val="00FA4F5F"/>
    <w:rsid w:val="00FA5FCB"/>
    <w:rsid w:val="00FA6336"/>
    <w:rsid w:val="00FA64C2"/>
    <w:rsid w:val="00FA6941"/>
    <w:rsid w:val="00FA6A5B"/>
    <w:rsid w:val="00FA6DEF"/>
    <w:rsid w:val="00FA7A5A"/>
    <w:rsid w:val="00FA7D43"/>
    <w:rsid w:val="00FA7DBD"/>
    <w:rsid w:val="00FA7F56"/>
    <w:rsid w:val="00FB0473"/>
    <w:rsid w:val="00FB074B"/>
    <w:rsid w:val="00FB12CA"/>
    <w:rsid w:val="00FB178B"/>
    <w:rsid w:val="00FB1D74"/>
    <w:rsid w:val="00FB2166"/>
    <w:rsid w:val="00FB2F34"/>
    <w:rsid w:val="00FB3298"/>
    <w:rsid w:val="00FB39D9"/>
    <w:rsid w:val="00FB3D91"/>
    <w:rsid w:val="00FB3EAE"/>
    <w:rsid w:val="00FB43DC"/>
    <w:rsid w:val="00FB4607"/>
    <w:rsid w:val="00FB5A2E"/>
    <w:rsid w:val="00FB5DFB"/>
    <w:rsid w:val="00FB5EAE"/>
    <w:rsid w:val="00FB5FEB"/>
    <w:rsid w:val="00FB62C8"/>
    <w:rsid w:val="00FB6385"/>
    <w:rsid w:val="00FB6DC1"/>
    <w:rsid w:val="00FB715C"/>
    <w:rsid w:val="00FB75BE"/>
    <w:rsid w:val="00FB77F4"/>
    <w:rsid w:val="00FB7C57"/>
    <w:rsid w:val="00FC0271"/>
    <w:rsid w:val="00FC09B9"/>
    <w:rsid w:val="00FC1E1F"/>
    <w:rsid w:val="00FC1F44"/>
    <w:rsid w:val="00FC2161"/>
    <w:rsid w:val="00FC21B1"/>
    <w:rsid w:val="00FC29B2"/>
    <w:rsid w:val="00FC29BB"/>
    <w:rsid w:val="00FC2D26"/>
    <w:rsid w:val="00FC31EA"/>
    <w:rsid w:val="00FC38E3"/>
    <w:rsid w:val="00FC3925"/>
    <w:rsid w:val="00FC3F40"/>
    <w:rsid w:val="00FC4123"/>
    <w:rsid w:val="00FC4347"/>
    <w:rsid w:val="00FC45E0"/>
    <w:rsid w:val="00FC4E9B"/>
    <w:rsid w:val="00FC52FB"/>
    <w:rsid w:val="00FC5698"/>
    <w:rsid w:val="00FC5904"/>
    <w:rsid w:val="00FC63FA"/>
    <w:rsid w:val="00FC6911"/>
    <w:rsid w:val="00FC6E92"/>
    <w:rsid w:val="00FC7DE5"/>
    <w:rsid w:val="00FD08F4"/>
    <w:rsid w:val="00FD0AD0"/>
    <w:rsid w:val="00FD1A5C"/>
    <w:rsid w:val="00FD1BD3"/>
    <w:rsid w:val="00FD21FC"/>
    <w:rsid w:val="00FD24C4"/>
    <w:rsid w:val="00FD2F43"/>
    <w:rsid w:val="00FD3337"/>
    <w:rsid w:val="00FD38B8"/>
    <w:rsid w:val="00FD3D8B"/>
    <w:rsid w:val="00FD3DC6"/>
    <w:rsid w:val="00FD3F47"/>
    <w:rsid w:val="00FD3F61"/>
    <w:rsid w:val="00FD41D7"/>
    <w:rsid w:val="00FD470D"/>
    <w:rsid w:val="00FD476B"/>
    <w:rsid w:val="00FD52ED"/>
    <w:rsid w:val="00FD53C4"/>
    <w:rsid w:val="00FD55A8"/>
    <w:rsid w:val="00FD5648"/>
    <w:rsid w:val="00FD57A7"/>
    <w:rsid w:val="00FD6719"/>
    <w:rsid w:val="00FD6A77"/>
    <w:rsid w:val="00FD7FC4"/>
    <w:rsid w:val="00FE00AF"/>
    <w:rsid w:val="00FE045D"/>
    <w:rsid w:val="00FE08D2"/>
    <w:rsid w:val="00FE11FD"/>
    <w:rsid w:val="00FE128C"/>
    <w:rsid w:val="00FE18F4"/>
    <w:rsid w:val="00FE1D23"/>
    <w:rsid w:val="00FE2A27"/>
    <w:rsid w:val="00FE2AAA"/>
    <w:rsid w:val="00FE2B2D"/>
    <w:rsid w:val="00FE2D5E"/>
    <w:rsid w:val="00FE3500"/>
    <w:rsid w:val="00FE36F3"/>
    <w:rsid w:val="00FE3CBB"/>
    <w:rsid w:val="00FE4415"/>
    <w:rsid w:val="00FE4742"/>
    <w:rsid w:val="00FE4C4F"/>
    <w:rsid w:val="00FE4DBF"/>
    <w:rsid w:val="00FE5239"/>
    <w:rsid w:val="00FE558A"/>
    <w:rsid w:val="00FE572E"/>
    <w:rsid w:val="00FE5E95"/>
    <w:rsid w:val="00FE63BB"/>
    <w:rsid w:val="00FE6B9A"/>
    <w:rsid w:val="00FE74CA"/>
    <w:rsid w:val="00FE77C5"/>
    <w:rsid w:val="00FE7805"/>
    <w:rsid w:val="00FF05FF"/>
    <w:rsid w:val="00FF0B66"/>
    <w:rsid w:val="00FF127B"/>
    <w:rsid w:val="00FF1751"/>
    <w:rsid w:val="00FF1D09"/>
    <w:rsid w:val="00FF241C"/>
    <w:rsid w:val="00FF256E"/>
    <w:rsid w:val="00FF2730"/>
    <w:rsid w:val="00FF2AC6"/>
    <w:rsid w:val="00FF2B66"/>
    <w:rsid w:val="00FF2BAD"/>
    <w:rsid w:val="00FF2DDF"/>
    <w:rsid w:val="00FF31D6"/>
    <w:rsid w:val="00FF39AF"/>
    <w:rsid w:val="00FF4597"/>
    <w:rsid w:val="00FF4940"/>
    <w:rsid w:val="00FF4B86"/>
    <w:rsid w:val="00FF5CA4"/>
    <w:rsid w:val="00FF661D"/>
    <w:rsid w:val="00FF6F68"/>
    <w:rsid w:val="00FF73ED"/>
    <w:rsid w:val="23303588"/>
    <w:rsid w:val="33906877"/>
    <w:rsid w:val="3B075AA2"/>
    <w:rsid w:val="3FFEC590"/>
    <w:rsid w:val="4D6A6060"/>
    <w:rsid w:val="53FEC021"/>
    <w:rsid w:val="5FEBCAF9"/>
    <w:rsid w:val="6A9F6C11"/>
    <w:rsid w:val="7AEE6F4F"/>
    <w:rsid w:val="7B37E811"/>
    <w:rsid w:val="7EFB0F43"/>
    <w:rsid w:val="7FB03992"/>
    <w:rsid w:val="BAFDF885"/>
    <w:rsid w:val="BEDDAB1C"/>
    <w:rsid w:val="CD7FE07F"/>
    <w:rsid w:val="D7FDCD23"/>
    <w:rsid w:val="FDF99257"/>
    <w:rsid w:val="FF3701A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2958A40"/>
  <w15:docId w15:val="{A5EC0253-660D-41CA-A377-5141E04267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uiPriority="9" w:qFormat="1"/>
    <w:lsdException w:name="heading 7" w:uiPriority="9" w:qFormat="1"/>
    <w:lsdException w:name="heading 8" w:uiPriority="9" w:qFormat="1"/>
    <w:lsdException w:name="heading 9" w:uiPriority="9" w:qFormat="1"/>
    <w:lsdException w:name="index 1" w:semiHidden="1"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qFormat="1"/>
    <w:lsdException w:name="toc 5" w:semiHidden="1" w:uiPriority="39" w:qFormat="1"/>
    <w:lsdException w:name="toc 6" w:semiHidden="1" w:uiPriority="39" w:qFormat="1"/>
    <w:lsdException w:name="toc 7" w:semiHidden="1" w:uiPriority="39" w:qFormat="1"/>
    <w:lsdException w:name="toc 8" w:semiHidden="1" w:uiPriority="39" w:qFormat="1"/>
    <w:lsdException w:name="toc 9" w:semiHidden="1" w:uiPriority="39" w:qFormat="1"/>
    <w:lsdException w:name="Normal Indent" w:qFormat="1"/>
    <w:lsdException w:name="footnote text" w:semiHidden="1" w:qFormat="1"/>
    <w:lsdException w:name="annotation text" w:semiHidden="1" w:uiPriority="99" w:qFormat="1"/>
    <w:lsdException w:name="header" w:uiPriority="99" w:qFormat="1"/>
    <w:lsdException w:name="footer" w:qFormat="1"/>
    <w:lsdException w:name="index heading" w:semiHidden="1" w:unhideWhenUsed="1"/>
    <w:lsdException w:name="caption" w:uiPriority="35" w:qFormat="1"/>
    <w:lsdException w:name="table of figures" w:uiPriority="99" w:qFormat="1"/>
    <w:lsdException w:name="envelope address" w:semiHidden="1" w:unhideWhenUsed="1"/>
    <w:lsdException w:name="envelope return" w:semiHidden="1" w:unhideWhenUsed="1"/>
    <w:lsdException w:name="footnote reference" w:semiHidden="1" w:qFormat="1"/>
    <w:lsdException w:name="annotation reference" w:semiHidden="1" w:uiPriority="99" w:qFormat="1"/>
    <w:lsdException w:name="line number" w:semiHidden="1" w:unhideWhenUsed="1"/>
    <w:lsdException w:name="page number"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2" w:qFormat="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qFormat="1"/>
    <w:lsdException w:name="Body Text" w:qFormat="1"/>
    <w:lsdException w:name="Body Text Indent"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iPriority="99" w:unhideWhenUsed="1" w:qFormat="1"/>
    <w:lsdException w:name="Body Text First Indent" w:semiHidden="1" w:unhideWhenUsed="1"/>
    <w:lsdException w:name="Body Text First Indent 2" w:semiHidden="1" w:unhideWhenUsed="1"/>
    <w:lsdException w:name="Note Heading" w:semiHidden="1" w:unhideWhenUsed="1"/>
    <w:lsdException w:name="Body Text 2" w:qFormat="1"/>
    <w:lsdException w:name="Body Text 3" w:qFormat="1"/>
    <w:lsdException w:name="Body Text Indent 2" w:qFormat="1"/>
    <w:lsdException w:name="Body Text Indent 3" w:qFormat="1"/>
    <w:lsdException w:name="Hyperlink" w:uiPriority="99" w:qFormat="1"/>
    <w:lsdException w:name="FollowedHyperlink" w:uiPriority="99" w:qFormat="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qFormat="1"/>
    <w:lsdException w:name="HTML Variable" w:semiHidden="1" w:unhideWhenUsed="1"/>
    <w:lsdException w:name="Normal Table" w:semiHidden="1" w:uiPriority="99" w:unhideWhenUsed="1" w:qFormat="1"/>
    <w:lsdException w:name="annotation subject" w:semiHidden="1" w:uiPriority="99"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qFormat="1"/>
    <w:lsdException w:name="Table Classic 4" w:semiHidden="1" w:unhideWhenUsed="1"/>
    <w:lsdException w:name="Table Colorful 1" w:semiHidden="1" w:unhideWhenUsed="1" w:qFormat="1"/>
    <w:lsdException w:name="Table Colorful 2" w:semiHidden="1" w:unhideWhenUsed="1" w:qFormat="1"/>
    <w:lsdException w:name="Table Colorful 3" w:semiHidden="1" w:unhideWhenUsed="1" w:qFormat="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qFormat="1"/>
    <w:lsdException w:name="Table Grid" w:uiPriority="59" w:qFormat="1"/>
    <w:lsdException w:name="Table Theme" w:semiHidden="1" w:unhideWhenUsed="1" w:qFormat="1"/>
    <w:lsdException w:name="Placeholder Text" w:semiHidden="1" w:uiPriority="99"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B14855"/>
    <w:rPr>
      <w:rFonts w:ascii="宋体" w:hAnsi="宋体" w:cs="宋体"/>
      <w:sz w:val="24"/>
      <w:szCs w:val="24"/>
    </w:rPr>
  </w:style>
  <w:style w:type="paragraph" w:styleId="11">
    <w:name w:val="heading 1"/>
    <w:aliases w:val="H1"/>
    <w:basedOn w:val="a1"/>
    <w:next w:val="PARAG1"/>
    <w:link w:val="12"/>
    <w:qFormat/>
    <w:rsid w:val="00BE25F9"/>
    <w:pPr>
      <w:keepNext/>
      <w:numPr>
        <w:numId w:val="1"/>
      </w:numPr>
      <w:tabs>
        <w:tab w:val="left" w:pos="432"/>
      </w:tabs>
      <w:spacing w:before="240" w:after="240"/>
      <w:ind w:rightChars="100" w:right="100"/>
      <w:jc w:val="both"/>
      <w:outlineLvl w:val="0"/>
    </w:pPr>
    <w:rPr>
      <w:rFonts w:ascii="微软雅黑" w:eastAsia="微软雅黑" w:hAnsi="微软雅黑" w:cs="微软雅黑"/>
      <w:b/>
      <w:caps/>
      <w:kern w:val="28"/>
      <w:sz w:val="28"/>
      <w:szCs w:val="28"/>
    </w:rPr>
  </w:style>
  <w:style w:type="paragraph" w:styleId="21">
    <w:name w:val="heading 2"/>
    <w:aliases w:val="H2"/>
    <w:basedOn w:val="a1"/>
    <w:next w:val="PARAG1"/>
    <w:link w:val="23"/>
    <w:qFormat/>
    <w:rsid w:val="00345189"/>
    <w:pPr>
      <w:keepNext/>
      <w:numPr>
        <w:ilvl w:val="1"/>
        <w:numId w:val="1"/>
      </w:numPr>
      <w:tabs>
        <w:tab w:val="left" w:pos="576"/>
      </w:tabs>
      <w:spacing w:after="240"/>
      <w:jc w:val="both"/>
      <w:outlineLvl w:val="1"/>
    </w:pPr>
    <w:rPr>
      <w:rFonts w:ascii="微软雅黑" w:eastAsia="微软雅黑" w:hAnsi="微软雅黑" w:cs="微软雅黑"/>
      <w:b/>
      <w:i/>
      <w:caps/>
    </w:rPr>
  </w:style>
  <w:style w:type="paragraph" w:styleId="3">
    <w:name w:val="heading 3"/>
    <w:basedOn w:val="a1"/>
    <w:next w:val="PARAG1"/>
    <w:link w:val="30"/>
    <w:qFormat/>
    <w:rsid w:val="00381183"/>
    <w:pPr>
      <w:keepNext/>
      <w:numPr>
        <w:ilvl w:val="2"/>
        <w:numId w:val="1"/>
      </w:numPr>
      <w:spacing w:before="240" w:after="240"/>
      <w:jc w:val="both"/>
      <w:outlineLvl w:val="2"/>
    </w:pPr>
    <w:rPr>
      <w:rFonts w:ascii="微软雅黑" w:eastAsia="微软雅黑" w:hAnsi="微软雅黑"/>
      <w:b/>
      <w:bCs/>
    </w:rPr>
  </w:style>
  <w:style w:type="paragraph" w:styleId="4">
    <w:name w:val="heading 4"/>
    <w:basedOn w:val="a1"/>
    <w:next w:val="a1"/>
    <w:link w:val="40"/>
    <w:qFormat/>
    <w:pPr>
      <w:keepNext/>
      <w:numPr>
        <w:ilvl w:val="3"/>
        <w:numId w:val="1"/>
      </w:numPr>
      <w:tabs>
        <w:tab w:val="left" w:pos="864"/>
      </w:tabs>
      <w:jc w:val="both"/>
      <w:outlineLvl w:val="3"/>
    </w:pPr>
    <w:rPr>
      <w:i/>
      <w:sz w:val="12"/>
    </w:rPr>
  </w:style>
  <w:style w:type="paragraph" w:styleId="5">
    <w:name w:val="heading 5"/>
    <w:basedOn w:val="a1"/>
    <w:next w:val="a1"/>
    <w:link w:val="50"/>
    <w:qFormat/>
    <w:pPr>
      <w:keepNext/>
      <w:numPr>
        <w:ilvl w:val="4"/>
        <w:numId w:val="1"/>
      </w:numPr>
      <w:tabs>
        <w:tab w:val="left" w:pos="1008"/>
      </w:tabs>
      <w:outlineLvl w:val="4"/>
    </w:pPr>
    <w:rPr>
      <w:i/>
      <w:sz w:val="12"/>
    </w:rPr>
  </w:style>
  <w:style w:type="paragraph" w:styleId="6">
    <w:name w:val="heading 6"/>
    <w:basedOn w:val="a1"/>
    <w:next w:val="a1"/>
    <w:link w:val="60"/>
    <w:uiPriority w:val="9"/>
    <w:qFormat/>
    <w:pPr>
      <w:keepNext/>
      <w:spacing w:before="40" w:after="40"/>
      <w:jc w:val="center"/>
      <w:outlineLvl w:val="5"/>
    </w:pPr>
    <w:rPr>
      <w:i/>
      <w:sz w:val="12"/>
    </w:rPr>
  </w:style>
  <w:style w:type="paragraph" w:styleId="7">
    <w:name w:val="heading 7"/>
    <w:basedOn w:val="a1"/>
    <w:next w:val="a1"/>
    <w:link w:val="70"/>
    <w:uiPriority w:val="9"/>
    <w:qFormat/>
    <w:pPr>
      <w:keepNext/>
      <w:numPr>
        <w:ilvl w:val="6"/>
        <w:numId w:val="1"/>
      </w:numPr>
      <w:tabs>
        <w:tab w:val="left" w:pos="1296"/>
      </w:tabs>
      <w:outlineLvl w:val="6"/>
    </w:pPr>
    <w:rPr>
      <w:i/>
      <w:snapToGrid w:val="0"/>
      <w:color w:val="000000"/>
      <w:sz w:val="12"/>
    </w:rPr>
  </w:style>
  <w:style w:type="paragraph" w:styleId="8">
    <w:name w:val="heading 8"/>
    <w:basedOn w:val="a1"/>
    <w:next w:val="a1"/>
    <w:link w:val="80"/>
    <w:uiPriority w:val="9"/>
    <w:qFormat/>
    <w:pPr>
      <w:keepNext/>
      <w:numPr>
        <w:ilvl w:val="7"/>
        <w:numId w:val="1"/>
      </w:numPr>
      <w:tabs>
        <w:tab w:val="left" w:pos="1440"/>
      </w:tabs>
      <w:jc w:val="both"/>
      <w:outlineLvl w:val="7"/>
    </w:pPr>
    <w:rPr>
      <w:i/>
      <w:snapToGrid w:val="0"/>
      <w:color w:val="000000"/>
    </w:rPr>
  </w:style>
  <w:style w:type="paragraph" w:styleId="9">
    <w:name w:val="heading 9"/>
    <w:basedOn w:val="a1"/>
    <w:next w:val="a1"/>
    <w:link w:val="90"/>
    <w:uiPriority w:val="9"/>
    <w:qFormat/>
    <w:pPr>
      <w:keepNext/>
      <w:numPr>
        <w:ilvl w:val="8"/>
        <w:numId w:val="1"/>
      </w:numPr>
      <w:tabs>
        <w:tab w:val="left" w:pos="1584"/>
      </w:tabs>
      <w:jc w:val="center"/>
      <w:outlineLvl w:val="8"/>
    </w:pPr>
    <w:rPr>
      <w:b/>
      <w:sz w:val="12"/>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PARAG1">
    <w:name w:val="PARAG. 1"/>
    <w:basedOn w:val="a1"/>
    <w:qFormat/>
    <w:pPr>
      <w:jc w:val="both"/>
    </w:pPr>
    <w:rPr>
      <w:sz w:val="22"/>
    </w:rPr>
  </w:style>
  <w:style w:type="paragraph" w:styleId="TOC7">
    <w:name w:val="toc 7"/>
    <w:basedOn w:val="a1"/>
    <w:next w:val="a1"/>
    <w:uiPriority w:val="39"/>
    <w:qFormat/>
    <w:pPr>
      <w:ind w:left="1200"/>
    </w:pPr>
    <w:rPr>
      <w:rFonts w:ascii="Times New Roman" w:hAnsi="Times New Roman"/>
      <w:sz w:val="18"/>
    </w:rPr>
  </w:style>
  <w:style w:type="paragraph" w:styleId="20">
    <w:name w:val="List Number 2"/>
    <w:basedOn w:val="a1"/>
    <w:qFormat/>
    <w:pPr>
      <w:numPr>
        <w:numId w:val="2"/>
      </w:numPr>
      <w:spacing w:before="120" w:after="60"/>
      <w:ind w:left="431" w:hanging="431"/>
      <w:jc w:val="both"/>
    </w:pPr>
    <w:rPr>
      <w:rFonts w:eastAsia="等线" w:cs="Arial"/>
      <w:caps/>
      <w:sz w:val="22"/>
      <w:szCs w:val="22"/>
      <w:lang w:val="fr-FR"/>
    </w:rPr>
  </w:style>
  <w:style w:type="paragraph" w:styleId="a5">
    <w:name w:val="Normal Indent"/>
    <w:basedOn w:val="a1"/>
    <w:qFormat/>
    <w:pPr>
      <w:ind w:left="851"/>
      <w:jc w:val="both"/>
    </w:pPr>
    <w:rPr>
      <w:rFonts w:ascii="Times New Roman" w:hAnsi="Times New Roman"/>
      <w:sz w:val="22"/>
    </w:rPr>
  </w:style>
  <w:style w:type="paragraph" w:styleId="a6">
    <w:name w:val="caption"/>
    <w:basedOn w:val="a1"/>
    <w:next w:val="a1"/>
    <w:uiPriority w:val="35"/>
    <w:qFormat/>
    <w:pPr>
      <w:keepNext/>
      <w:jc w:val="center"/>
    </w:pPr>
    <w:rPr>
      <w:b/>
      <w:bCs/>
      <w:sz w:val="22"/>
      <w:szCs w:val="22"/>
    </w:rPr>
  </w:style>
  <w:style w:type="paragraph" w:styleId="a7">
    <w:name w:val="annotation text"/>
    <w:basedOn w:val="a1"/>
    <w:link w:val="a8"/>
    <w:uiPriority w:val="99"/>
    <w:semiHidden/>
    <w:qFormat/>
    <w:rPr>
      <w:rFonts w:ascii="Times New Roman" w:hAnsi="Times New Roman"/>
    </w:rPr>
  </w:style>
  <w:style w:type="paragraph" w:styleId="31">
    <w:name w:val="Body Text 3"/>
    <w:basedOn w:val="a1"/>
    <w:qFormat/>
    <w:rPr>
      <w:snapToGrid w:val="0"/>
      <w:color w:val="000000"/>
      <w:sz w:val="12"/>
    </w:rPr>
  </w:style>
  <w:style w:type="paragraph" w:styleId="a9">
    <w:name w:val="Body Text"/>
    <w:basedOn w:val="a1"/>
    <w:link w:val="aa"/>
    <w:qFormat/>
    <w:rPr>
      <w:b/>
      <w:sz w:val="12"/>
    </w:rPr>
  </w:style>
  <w:style w:type="paragraph" w:styleId="ab">
    <w:name w:val="Body Text Indent"/>
    <w:basedOn w:val="a1"/>
    <w:qFormat/>
    <w:pPr>
      <w:ind w:left="708" w:hanging="708"/>
      <w:jc w:val="both"/>
    </w:pPr>
    <w:rPr>
      <w:sz w:val="12"/>
    </w:rPr>
  </w:style>
  <w:style w:type="paragraph" w:styleId="TOC5">
    <w:name w:val="toc 5"/>
    <w:basedOn w:val="a1"/>
    <w:next w:val="a1"/>
    <w:uiPriority w:val="39"/>
    <w:qFormat/>
    <w:pPr>
      <w:ind w:left="800"/>
    </w:pPr>
    <w:rPr>
      <w:rFonts w:ascii="Times New Roman" w:hAnsi="Times New Roman"/>
      <w:sz w:val="18"/>
    </w:rPr>
  </w:style>
  <w:style w:type="paragraph" w:styleId="TOC3">
    <w:name w:val="toc 3"/>
    <w:basedOn w:val="a1"/>
    <w:next w:val="a1"/>
    <w:link w:val="TOC30"/>
    <w:uiPriority w:val="39"/>
    <w:qFormat/>
    <w:rsid w:val="00F806A0"/>
    <w:pPr>
      <w:ind w:left="400"/>
    </w:pPr>
    <w:rPr>
      <w:rFonts w:ascii="微软雅黑" w:eastAsia="微软雅黑" w:hAnsi="微软雅黑" w:cs="微软雅黑"/>
      <w:i/>
      <w:iCs/>
    </w:rPr>
  </w:style>
  <w:style w:type="paragraph" w:styleId="TOC8">
    <w:name w:val="toc 8"/>
    <w:basedOn w:val="a1"/>
    <w:next w:val="a1"/>
    <w:uiPriority w:val="39"/>
    <w:qFormat/>
    <w:pPr>
      <w:ind w:left="1400"/>
    </w:pPr>
    <w:rPr>
      <w:rFonts w:ascii="Times New Roman" w:hAnsi="Times New Roman"/>
      <w:sz w:val="18"/>
    </w:rPr>
  </w:style>
  <w:style w:type="paragraph" w:styleId="24">
    <w:name w:val="Body Text Indent 2"/>
    <w:basedOn w:val="a1"/>
    <w:qFormat/>
    <w:pPr>
      <w:ind w:left="360"/>
    </w:pPr>
  </w:style>
  <w:style w:type="paragraph" w:styleId="ac">
    <w:name w:val="Balloon Text"/>
    <w:basedOn w:val="a1"/>
    <w:link w:val="ad"/>
    <w:uiPriority w:val="99"/>
    <w:semiHidden/>
    <w:qFormat/>
    <w:rPr>
      <w:rFonts w:ascii="Tahoma" w:hAnsi="Tahoma" w:cs="Tahoma"/>
      <w:sz w:val="16"/>
      <w:szCs w:val="16"/>
    </w:rPr>
  </w:style>
  <w:style w:type="paragraph" w:styleId="ae">
    <w:name w:val="footer"/>
    <w:basedOn w:val="a1"/>
    <w:link w:val="af"/>
    <w:qFormat/>
    <w:pPr>
      <w:tabs>
        <w:tab w:val="center" w:pos="5529"/>
        <w:tab w:val="right" w:pos="9923"/>
        <w:tab w:val="right" w:pos="10915"/>
      </w:tabs>
    </w:pPr>
    <w:rPr>
      <w:snapToGrid w:val="0"/>
      <w:sz w:val="16"/>
    </w:rPr>
  </w:style>
  <w:style w:type="paragraph" w:styleId="af0">
    <w:name w:val="header"/>
    <w:basedOn w:val="a1"/>
    <w:link w:val="af1"/>
    <w:uiPriority w:val="99"/>
    <w:qFormat/>
    <w:pPr>
      <w:tabs>
        <w:tab w:val="center" w:pos="4536"/>
        <w:tab w:val="right" w:pos="9072"/>
      </w:tabs>
    </w:pPr>
  </w:style>
  <w:style w:type="paragraph" w:styleId="TOC1">
    <w:name w:val="toc 1"/>
    <w:basedOn w:val="a1"/>
    <w:next w:val="a1"/>
    <w:uiPriority w:val="39"/>
    <w:qFormat/>
    <w:rsid w:val="00F806A0"/>
    <w:pPr>
      <w:tabs>
        <w:tab w:val="left" w:pos="400"/>
        <w:tab w:val="right" w:leader="dot" w:pos="9639"/>
      </w:tabs>
      <w:spacing w:before="120" w:after="120"/>
    </w:pPr>
    <w:rPr>
      <w:rFonts w:ascii="微软雅黑" w:eastAsia="微软雅黑" w:hAnsi="微软雅黑" w:cs="微软雅黑"/>
      <w:b/>
      <w:bCs/>
      <w:caps/>
    </w:rPr>
  </w:style>
  <w:style w:type="paragraph" w:styleId="TOC4">
    <w:name w:val="toc 4"/>
    <w:basedOn w:val="a1"/>
    <w:next w:val="a1"/>
    <w:uiPriority w:val="39"/>
    <w:qFormat/>
    <w:pPr>
      <w:ind w:left="600"/>
    </w:pPr>
    <w:rPr>
      <w:rFonts w:ascii="Times New Roman" w:hAnsi="Times New Roman"/>
      <w:sz w:val="18"/>
    </w:rPr>
  </w:style>
  <w:style w:type="paragraph" w:styleId="af2">
    <w:name w:val="Subtitle"/>
    <w:basedOn w:val="a1"/>
    <w:link w:val="af3"/>
    <w:qFormat/>
    <w:pPr>
      <w:keepLines/>
      <w:spacing w:before="73" w:after="73"/>
      <w:ind w:left="1133" w:right="453" w:hanging="680"/>
      <w:jc w:val="both"/>
    </w:pPr>
    <w:rPr>
      <w:rFonts w:eastAsia="等线" w:cs="Arial"/>
      <w:b/>
      <w:bCs/>
      <w:sz w:val="28"/>
      <w:szCs w:val="28"/>
    </w:rPr>
  </w:style>
  <w:style w:type="paragraph" w:styleId="af4">
    <w:name w:val="footnote text"/>
    <w:basedOn w:val="a1"/>
    <w:semiHidden/>
    <w:qFormat/>
  </w:style>
  <w:style w:type="paragraph" w:styleId="TOC6">
    <w:name w:val="toc 6"/>
    <w:basedOn w:val="a1"/>
    <w:next w:val="a1"/>
    <w:uiPriority w:val="39"/>
    <w:qFormat/>
    <w:pPr>
      <w:ind w:left="1000"/>
    </w:pPr>
    <w:rPr>
      <w:rFonts w:ascii="Times New Roman" w:hAnsi="Times New Roman"/>
      <w:sz w:val="18"/>
    </w:rPr>
  </w:style>
  <w:style w:type="paragraph" w:styleId="32">
    <w:name w:val="Body Text Indent 3"/>
    <w:basedOn w:val="a1"/>
    <w:qFormat/>
    <w:pPr>
      <w:ind w:firstLine="432"/>
      <w:jc w:val="both"/>
    </w:pPr>
    <w:rPr>
      <w:rFonts w:cs="Arial"/>
      <w:sz w:val="22"/>
    </w:rPr>
  </w:style>
  <w:style w:type="paragraph" w:styleId="af5">
    <w:name w:val="table of figures"/>
    <w:basedOn w:val="a1"/>
    <w:next w:val="a1"/>
    <w:uiPriority w:val="99"/>
    <w:qFormat/>
    <w:pPr>
      <w:ind w:leftChars="200" w:left="200" w:hangingChars="200" w:hanging="200"/>
    </w:pPr>
  </w:style>
  <w:style w:type="paragraph" w:styleId="TOC2">
    <w:name w:val="toc 2"/>
    <w:basedOn w:val="a1"/>
    <w:next w:val="a1"/>
    <w:link w:val="TOC20"/>
    <w:uiPriority w:val="39"/>
    <w:qFormat/>
    <w:rsid w:val="00F806A0"/>
    <w:pPr>
      <w:tabs>
        <w:tab w:val="left" w:pos="800"/>
        <w:tab w:val="right" w:leader="dot" w:pos="9639"/>
      </w:tabs>
      <w:ind w:left="200"/>
    </w:pPr>
    <w:rPr>
      <w:rFonts w:ascii="微软雅黑" w:eastAsia="微软雅黑" w:hAnsi="微软雅黑" w:cs="微软雅黑"/>
      <w:smallCaps/>
    </w:rPr>
  </w:style>
  <w:style w:type="paragraph" w:styleId="TOC9">
    <w:name w:val="toc 9"/>
    <w:basedOn w:val="a1"/>
    <w:next w:val="a1"/>
    <w:uiPriority w:val="39"/>
    <w:qFormat/>
    <w:pPr>
      <w:ind w:left="1600"/>
    </w:pPr>
    <w:rPr>
      <w:rFonts w:ascii="Times New Roman" w:hAnsi="Times New Roman"/>
      <w:sz w:val="18"/>
    </w:rPr>
  </w:style>
  <w:style w:type="paragraph" w:styleId="25">
    <w:name w:val="Body Text 2"/>
    <w:basedOn w:val="a1"/>
    <w:qFormat/>
    <w:pPr>
      <w:jc w:val="both"/>
    </w:pPr>
    <w:rPr>
      <w:sz w:val="12"/>
    </w:rPr>
  </w:style>
  <w:style w:type="paragraph" w:styleId="af6">
    <w:name w:val="Normal (Web)"/>
    <w:basedOn w:val="a1"/>
    <w:uiPriority w:val="99"/>
    <w:unhideWhenUsed/>
    <w:qFormat/>
    <w:pPr>
      <w:spacing w:before="100" w:beforeAutospacing="1" w:after="100" w:afterAutospacing="1"/>
    </w:pPr>
  </w:style>
  <w:style w:type="paragraph" w:styleId="13">
    <w:name w:val="index 1"/>
    <w:basedOn w:val="a1"/>
    <w:next w:val="a1"/>
    <w:semiHidden/>
    <w:qFormat/>
    <w:rPr>
      <w:rFonts w:ascii="Times New Roman" w:hAnsi="Times New Roman"/>
    </w:rPr>
  </w:style>
  <w:style w:type="paragraph" w:styleId="af7">
    <w:name w:val="Title"/>
    <w:basedOn w:val="a1"/>
    <w:link w:val="af8"/>
    <w:qFormat/>
    <w:pPr>
      <w:spacing w:before="240" w:after="720"/>
      <w:jc w:val="right"/>
    </w:pPr>
    <w:rPr>
      <w:rFonts w:eastAsia="Times New Roman"/>
      <w:b/>
      <w:kern w:val="28"/>
      <w:sz w:val="64"/>
      <w:lang w:eastAsia="en-US"/>
    </w:rPr>
  </w:style>
  <w:style w:type="paragraph" w:styleId="af9">
    <w:name w:val="annotation subject"/>
    <w:basedOn w:val="a7"/>
    <w:next w:val="a7"/>
    <w:link w:val="afa"/>
    <w:uiPriority w:val="99"/>
    <w:semiHidden/>
    <w:qFormat/>
    <w:rPr>
      <w:rFonts w:ascii="Arial" w:hAnsi="Arial"/>
      <w:b/>
      <w:bCs/>
    </w:rPr>
  </w:style>
  <w:style w:type="table" w:styleId="afb">
    <w:name w:val="Table Grid"/>
    <w:basedOn w:val="a3"/>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c">
    <w:name w:val="Table Theme"/>
    <w:basedOn w:val="a3"/>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4">
    <w:name w:val="Table Colorful 1"/>
    <w:basedOn w:val="a3"/>
    <w:qFormat/>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26">
    <w:name w:val="Table Colorful 2"/>
    <w:basedOn w:val="a3"/>
    <w:qFormat/>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33">
    <w:name w:val="Table Colorful 3"/>
    <w:basedOn w:val="a3"/>
    <w:qFormat/>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il"/>
          <w:tr2bl w:val="nil"/>
        </w:tcBorders>
        <w:shd w:val="solid" w:color="008080" w:fill="FFFFFF"/>
      </w:tcPr>
    </w:tblStylePr>
    <w:tblStylePr w:type="firstCol">
      <w:tblPr/>
      <w:tcPr>
        <w:tcBorders>
          <w:left w:val="single" w:sz="36" w:space="0" w:color="000000"/>
          <w:right w:val="single" w:sz="6" w:space="0" w:color="00000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afd">
    <w:name w:val="Table Elegant"/>
    <w:basedOn w:val="a3"/>
    <w:qFormat/>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il"/>
          <w:tr2bl w:val="nil"/>
        </w:tcBorders>
      </w:tcPr>
    </w:tblStylePr>
  </w:style>
  <w:style w:type="table" w:styleId="15">
    <w:name w:val="Table Classic 1"/>
    <w:basedOn w:val="a3"/>
    <w:qFormat/>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34">
    <w:name w:val="Table Classic 3"/>
    <w:basedOn w:val="a3"/>
    <w:qFormat/>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il"/>
          <w:tr2bl w:val="nil"/>
        </w:tcBorders>
        <w:shd w:val="solid" w:color="000080" w:fill="FFFFFF"/>
      </w:tcPr>
    </w:tblStylePr>
    <w:tblStylePr w:type="lastRow">
      <w:rPr>
        <w:color w:val="000080"/>
      </w:rPr>
      <w:tblPr/>
      <w:tcPr>
        <w:tcBorders>
          <w:top w:val="single" w:sz="12" w:space="0" w:color="000000"/>
          <w:tl2br w:val="nil"/>
          <w:tr2bl w:val="nil"/>
        </w:tcBorders>
        <w:shd w:val="solid" w:color="FFFFFF" w:fill="FFFFFF"/>
      </w:tcPr>
    </w:tblStylePr>
    <w:tblStylePr w:type="firstCol">
      <w:rPr>
        <w:b/>
        <w:bCs/>
        <w:color w:val="000000"/>
      </w:rPr>
      <w:tblPr/>
      <w:tcPr>
        <w:tcBorders>
          <w:tl2br w:val="nil"/>
          <w:tr2bl w:val="nil"/>
        </w:tcBorders>
      </w:tcPr>
    </w:tblStylePr>
  </w:style>
  <w:style w:type="character" w:styleId="afe">
    <w:name w:val="page number"/>
    <w:basedOn w:val="a2"/>
    <w:qFormat/>
  </w:style>
  <w:style w:type="character" w:styleId="aff">
    <w:name w:val="FollowedHyperlink"/>
    <w:basedOn w:val="a2"/>
    <w:uiPriority w:val="99"/>
    <w:qFormat/>
    <w:rPr>
      <w:color w:val="800080"/>
      <w:u w:val="single"/>
    </w:rPr>
  </w:style>
  <w:style w:type="character" w:styleId="HTML">
    <w:name w:val="HTML Typewriter"/>
    <w:basedOn w:val="a2"/>
    <w:qFormat/>
    <w:rPr>
      <w:rFonts w:ascii="Courier New" w:eastAsia="Times New Roman" w:hAnsi="Courier New" w:cs="Courier New"/>
      <w:sz w:val="20"/>
      <w:szCs w:val="20"/>
    </w:rPr>
  </w:style>
  <w:style w:type="character" w:styleId="aff0">
    <w:name w:val="Hyperlink"/>
    <w:basedOn w:val="a2"/>
    <w:uiPriority w:val="99"/>
    <w:qFormat/>
    <w:rPr>
      <w:color w:val="0000FF"/>
      <w:u w:val="single"/>
    </w:rPr>
  </w:style>
  <w:style w:type="character" w:styleId="aff1">
    <w:name w:val="annotation reference"/>
    <w:basedOn w:val="a2"/>
    <w:uiPriority w:val="99"/>
    <w:semiHidden/>
    <w:qFormat/>
    <w:rPr>
      <w:sz w:val="16"/>
      <w:szCs w:val="16"/>
    </w:rPr>
  </w:style>
  <w:style w:type="character" w:styleId="aff2">
    <w:name w:val="footnote reference"/>
    <w:basedOn w:val="a2"/>
    <w:semiHidden/>
    <w:qFormat/>
    <w:rPr>
      <w:vertAlign w:val="superscript"/>
    </w:rPr>
  </w:style>
  <w:style w:type="paragraph" w:customStyle="1" w:styleId="tableau">
    <w:name w:val="tableau"/>
    <w:basedOn w:val="a1"/>
    <w:qFormat/>
    <w:pPr>
      <w:spacing w:before="120" w:after="120"/>
      <w:jc w:val="center"/>
    </w:pPr>
    <w:rPr>
      <w:rFonts w:ascii="Times New Roman" w:hAnsi="Times New Roman"/>
      <w:b/>
      <w:sz w:val="26"/>
      <w:lang w:val="en-GB"/>
    </w:rPr>
  </w:style>
  <w:style w:type="paragraph" w:customStyle="1" w:styleId="Rfrences">
    <w:name w:val="Références"/>
    <w:basedOn w:val="a1"/>
    <w:qFormat/>
    <w:pPr>
      <w:keepNext/>
      <w:keepLines/>
      <w:tabs>
        <w:tab w:val="left" w:pos="709"/>
        <w:tab w:val="left" w:pos="2268"/>
      </w:tabs>
      <w:ind w:left="709" w:hanging="709"/>
      <w:jc w:val="both"/>
    </w:pPr>
    <w:rPr>
      <w:sz w:val="22"/>
    </w:rPr>
  </w:style>
  <w:style w:type="paragraph" w:customStyle="1" w:styleId="Rfrence">
    <w:name w:val="Référence"/>
    <w:basedOn w:val="Rfrences"/>
    <w:qFormat/>
    <w:pPr>
      <w:keepNext w:val="0"/>
      <w:keepLines w:val="0"/>
      <w:tabs>
        <w:tab w:val="clear" w:pos="709"/>
        <w:tab w:val="clear" w:pos="2268"/>
        <w:tab w:val="left" w:pos="1985"/>
        <w:tab w:val="left" w:pos="2127"/>
      </w:tabs>
      <w:ind w:left="2127" w:hanging="1418"/>
      <w:jc w:val="left"/>
    </w:pPr>
  </w:style>
  <w:style w:type="paragraph" w:customStyle="1" w:styleId="enum10">
    <w:name w:val="enum 1"/>
    <w:qFormat/>
    <w:pPr>
      <w:numPr>
        <w:numId w:val="3"/>
      </w:numPr>
      <w:ind w:right="-1"/>
      <w:jc w:val="both"/>
    </w:pPr>
    <w:rPr>
      <w:rFonts w:ascii="Arial" w:eastAsiaTheme="minorEastAsia" w:hAnsi="Arial"/>
      <w:sz w:val="22"/>
      <w:lang w:val="fr-FR" w:eastAsia="fr-FR"/>
    </w:rPr>
  </w:style>
  <w:style w:type="paragraph" w:customStyle="1" w:styleId="TableauTexte">
    <w:name w:val="TableauTexte"/>
    <w:basedOn w:val="a1"/>
    <w:qFormat/>
    <w:pPr>
      <w:spacing w:before="40" w:after="40"/>
    </w:pPr>
    <w:rPr>
      <w:sz w:val="18"/>
    </w:rPr>
  </w:style>
  <w:style w:type="paragraph" w:customStyle="1" w:styleId="enum1">
    <w:name w:val="enum 1)"/>
    <w:basedOn w:val="a1"/>
    <w:qFormat/>
    <w:pPr>
      <w:numPr>
        <w:numId w:val="4"/>
      </w:numPr>
      <w:ind w:left="284"/>
      <w:jc w:val="both"/>
    </w:pPr>
    <w:rPr>
      <w:sz w:val="22"/>
    </w:rPr>
  </w:style>
  <w:style w:type="paragraph" w:customStyle="1" w:styleId="TableauApr">
    <w:name w:val="TableauApr"/>
    <w:basedOn w:val="a1"/>
    <w:qFormat/>
    <w:pPr>
      <w:tabs>
        <w:tab w:val="right" w:pos="1631"/>
      </w:tabs>
      <w:spacing w:before="40" w:after="40"/>
    </w:pPr>
    <w:rPr>
      <w:snapToGrid w:val="0"/>
      <w:color w:val="000000"/>
      <w:sz w:val="12"/>
    </w:rPr>
  </w:style>
  <w:style w:type="paragraph" w:customStyle="1" w:styleId="TableauAprEr">
    <w:name w:val="TableauAprEr"/>
    <w:basedOn w:val="TableauApr"/>
    <w:qFormat/>
    <w:rPr>
      <w:b/>
      <w:i/>
    </w:rPr>
  </w:style>
  <w:style w:type="paragraph" w:customStyle="1" w:styleId="enum20">
    <w:name w:val="enum 2"/>
    <w:qFormat/>
    <w:pPr>
      <w:ind w:left="851" w:right="284" w:hanging="284"/>
      <w:jc w:val="both"/>
    </w:pPr>
    <w:rPr>
      <w:rFonts w:ascii="Arial" w:eastAsiaTheme="minorEastAsia" w:hAnsi="Arial"/>
      <w:sz w:val="22"/>
      <w:lang w:val="fr-FR" w:eastAsia="fr-FR"/>
    </w:rPr>
  </w:style>
  <w:style w:type="paragraph" w:customStyle="1" w:styleId="enum2">
    <w:name w:val="enum 2)"/>
    <w:basedOn w:val="enum20"/>
    <w:qFormat/>
    <w:pPr>
      <w:numPr>
        <w:numId w:val="5"/>
      </w:numPr>
      <w:ind w:left="851" w:hanging="284"/>
    </w:pPr>
  </w:style>
  <w:style w:type="paragraph" w:customStyle="1" w:styleId="TableauDonnesES">
    <w:name w:val="TableauDonnéesES"/>
    <w:basedOn w:val="TableauTexte"/>
    <w:next w:val="a1"/>
    <w:qFormat/>
    <w:rPr>
      <w:u w:val="single"/>
    </w:rPr>
  </w:style>
  <w:style w:type="paragraph" w:customStyle="1" w:styleId="tableau1">
    <w:name w:val="tableau 1"/>
    <w:basedOn w:val="tableau"/>
    <w:qFormat/>
    <w:pPr>
      <w:widowControl w:val="0"/>
      <w:tabs>
        <w:tab w:val="left" w:pos="284"/>
        <w:tab w:val="left" w:pos="567"/>
        <w:tab w:val="left" w:pos="851"/>
      </w:tabs>
      <w:jc w:val="left"/>
    </w:pPr>
    <w:rPr>
      <w:rFonts w:ascii="Arial" w:hAnsi="Arial"/>
      <w:sz w:val="20"/>
      <w:lang w:val="fr-FR"/>
    </w:rPr>
  </w:style>
  <w:style w:type="paragraph" w:customStyle="1" w:styleId="Sigles">
    <w:name w:val="Sigles"/>
    <w:basedOn w:val="a1"/>
    <w:qFormat/>
    <w:pPr>
      <w:tabs>
        <w:tab w:val="left" w:pos="1134"/>
      </w:tabs>
      <w:ind w:left="1276" w:hanging="1276"/>
    </w:pPr>
    <w:rPr>
      <w:sz w:val="22"/>
    </w:rPr>
  </w:style>
  <w:style w:type="paragraph" w:customStyle="1" w:styleId="TITRE">
    <w:name w:val="TITRE"/>
    <w:basedOn w:val="a1"/>
    <w:qFormat/>
    <w:pPr>
      <w:jc w:val="right"/>
    </w:pPr>
    <w:rPr>
      <w:rFonts w:ascii="Times New Roman" w:hAnsi="Times New Roman"/>
      <w:b/>
      <w:sz w:val="28"/>
    </w:rPr>
  </w:style>
  <w:style w:type="paragraph" w:customStyle="1" w:styleId="TEXAVECCONTOUR">
    <w:name w:val="TEX AVEC CONTOUR"/>
    <w:qFormat/>
    <w:pPr>
      <w:pBdr>
        <w:top w:val="single" w:sz="6" w:space="5" w:color="auto"/>
        <w:left w:val="single" w:sz="6" w:space="5" w:color="auto"/>
        <w:bottom w:val="single" w:sz="6" w:space="5" w:color="auto"/>
        <w:right w:val="single" w:sz="6" w:space="5" w:color="auto"/>
      </w:pBdr>
      <w:tabs>
        <w:tab w:val="left" w:pos="1560"/>
        <w:tab w:val="left" w:pos="1702"/>
        <w:tab w:val="left" w:pos="2410"/>
        <w:tab w:val="left" w:pos="5670"/>
      </w:tabs>
      <w:ind w:left="170" w:right="170"/>
      <w:jc w:val="both"/>
    </w:pPr>
    <w:rPr>
      <w:rFonts w:eastAsiaTheme="minorEastAsia"/>
      <w:sz w:val="22"/>
      <w:lang w:val="fr-FR" w:eastAsia="fr-FR"/>
    </w:rPr>
  </w:style>
  <w:style w:type="paragraph" w:customStyle="1" w:styleId="OBJET">
    <w:name w:val="OBJET"/>
    <w:basedOn w:val="TEXAVECCONTOUR"/>
    <w:qFormat/>
    <w:rPr>
      <w:b/>
    </w:rPr>
  </w:style>
  <w:style w:type="paragraph" w:customStyle="1" w:styleId="TexteAVECCONTOUR">
    <w:name w:val="Texte AVEC CONTOUR"/>
    <w:qFormat/>
    <w:pPr>
      <w:pBdr>
        <w:top w:val="single" w:sz="6" w:space="5" w:color="auto"/>
        <w:left w:val="single" w:sz="6" w:space="5" w:color="auto"/>
        <w:bottom w:val="single" w:sz="6" w:space="5" w:color="auto"/>
        <w:right w:val="single" w:sz="6" w:space="5" w:color="auto"/>
      </w:pBdr>
      <w:ind w:left="170" w:right="170" w:firstLine="567"/>
      <w:jc w:val="both"/>
    </w:pPr>
    <w:rPr>
      <w:rFonts w:eastAsiaTheme="minorEastAsia"/>
      <w:sz w:val="22"/>
      <w:lang w:val="fr-FR" w:eastAsia="fr-FR"/>
    </w:rPr>
  </w:style>
  <w:style w:type="paragraph" w:customStyle="1" w:styleId="Texte">
    <w:name w:val="Texte"/>
    <w:basedOn w:val="a1"/>
    <w:qFormat/>
    <w:pPr>
      <w:ind w:firstLine="567"/>
      <w:jc w:val="both"/>
    </w:pPr>
    <w:rPr>
      <w:rFonts w:ascii="Times New Roman" w:hAnsi="Times New Roman"/>
      <w:sz w:val="22"/>
    </w:rPr>
  </w:style>
  <w:style w:type="paragraph" w:customStyle="1" w:styleId="DIRECTION">
    <w:name w:val="DIRECTION"/>
    <w:qFormat/>
    <w:pPr>
      <w:ind w:right="671"/>
    </w:pPr>
    <w:rPr>
      <w:rFonts w:ascii="Times" w:eastAsiaTheme="minorEastAsia" w:hAnsi="Times"/>
      <w:b/>
      <w:sz w:val="16"/>
      <w:lang w:val="fr-FR" w:eastAsia="fr-FR"/>
    </w:rPr>
  </w:style>
  <w:style w:type="paragraph" w:customStyle="1" w:styleId="Retrait1">
    <w:name w:val="Retrait 1"/>
    <w:basedOn w:val="a5"/>
    <w:qFormat/>
    <w:pPr>
      <w:ind w:left="1134"/>
    </w:pPr>
  </w:style>
  <w:style w:type="paragraph" w:customStyle="1" w:styleId="Retrait2">
    <w:name w:val="Retrait 2"/>
    <w:basedOn w:val="Retrait1"/>
    <w:qFormat/>
    <w:pPr>
      <w:ind w:left="1418"/>
    </w:pPr>
  </w:style>
  <w:style w:type="paragraph" w:customStyle="1" w:styleId="figure">
    <w:name w:val="figure"/>
    <w:basedOn w:val="a1"/>
    <w:qFormat/>
    <w:pPr>
      <w:spacing w:line="288" w:lineRule="atLeast"/>
      <w:jc w:val="center"/>
    </w:pPr>
    <w:rPr>
      <w:rFonts w:ascii="Times New Roman" w:hAnsi="Times New Roman"/>
      <w:i/>
    </w:rPr>
  </w:style>
  <w:style w:type="paragraph" w:customStyle="1" w:styleId="Puce1">
    <w:name w:val="Puce 1"/>
    <w:basedOn w:val="Pucenormale"/>
    <w:qFormat/>
    <w:pPr>
      <w:ind w:left="1135"/>
    </w:pPr>
  </w:style>
  <w:style w:type="paragraph" w:customStyle="1" w:styleId="Pucenormale">
    <w:name w:val="Puce normale"/>
    <w:basedOn w:val="a5"/>
    <w:qFormat/>
    <w:pPr>
      <w:ind w:hanging="284"/>
    </w:pPr>
  </w:style>
  <w:style w:type="paragraph" w:customStyle="1" w:styleId="Puce2">
    <w:name w:val="Puce 2"/>
    <w:basedOn w:val="Puce1"/>
    <w:qFormat/>
    <w:pPr>
      <w:ind w:left="1418"/>
    </w:pPr>
  </w:style>
  <w:style w:type="paragraph" w:customStyle="1" w:styleId="Retrait3">
    <w:name w:val="Retrait 3"/>
    <w:basedOn w:val="Retrait2"/>
    <w:qFormat/>
    <w:pPr>
      <w:jc w:val="left"/>
    </w:pPr>
    <w:rPr>
      <w:rFonts w:ascii="Arial" w:hAnsi="Arial"/>
      <w:sz w:val="20"/>
    </w:rPr>
  </w:style>
  <w:style w:type="paragraph" w:customStyle="1" w:styleId="style1">
    <w:name w:val="style1"/>
    <w:basedOn w:val="a5"/>
    <w:qFormat/>
    <w:pPr>
      <w:numPr>
        <w:numId w:val="6"/>
      </w:numPr>
      <w:spacing w:before="240" w:after="240"/>
    </w:pPr>
    <w:rPr>
      <w:b/>
      <w:sz w:val="28"/>
      <w:u w:val="single"/>
    </w:rPr>
  </w:style>
  <w:style w:type="paragraph" w:customStyle="1" w:styleId="Style2">
    <w:name w:val="Style2"/>
    <w:basedOn w:val="a5"/>
    <w:qFormat/>
    <w:pPr>
      <w:jc w:val="center"/>
    </w:pPr>
    <w:rPr>
      <w:b/>
      <w:sz w:val="40"/>
      <w:u w:val="single"/>
    </w:rPr>
  </w:style>
  <w:style w:type="paragraph" w:customStyle="1" w:styleId="xl24">
    <w:name w:val="xl24"/>
    <w:basedOn w:val="a1"/>
    <w:qFormat/>
    <w:pPr>
      <w:pBdr>
        <w:top w:val="single" w:sz="4" w:space="0" w:color="auto"/>
        <w:left w:val="single" w:sz="4" w:space="0" w:color="auto"/>
        <w:bottom w:val="single" w:sz="4" w:space="0" w:color="auto"/>
        <w:right w:val="single" w:sz="4" w:space="0" w:color="auto"/>
      </w:pBdr>
      <w:shd w:val="clear" w:color="auto" w:fill="C0C0C0"/>
      <w:spacing w:before="100" w:beforeAutospacing="1" w:after="100" w:afterAutospacing="1"/>
      <w:jc w:val="center"/>
      <w:textAlignment w:val="center"/>
    </w:pPr>
    <w:rPr>
      <w:rFonts w:ascii="Times New Roman" w:eastAsia="Arial Unicode MS" w:hAnsi="Times New Roman"/>
      <w:b/>
      <w:bCs/>
      <w:i/>
      <w:iCs/>
      <w:sz w:val="18"/>
      <w:szCs w:val="18"/>
    </w:rPr>
  </w:style>
  <w:style w:type="paragraph" w:customStyle="1" w:styleId="xl25">
    <w:name w:val="xl25"/>
    <w:basedOn w:val="a1"/>
    <w:qFormat/>
    <w:pPr>
      <w:pBdr>
        <w:top w:val="single" w:sz="4" w:space="0" w:color="auto"/>
        <w:left w:val="single" w:sz="4" w:space="0" w:color="auto"/>
        <w:bottom w:val="single" w:sz="4" w:space="0" w:color="auto"/>
      </w:pBdr>
      <w:spacing w:before="100" w:beforeAutospacing="1" w:after="100" w:afterAutospacing="1"/>
      <w:textAlignment w:val="center"/>
    </w:pPr>
    <w:rPr>
      <w:rFonts w:ascii="Times New Roman" w:eastAsia="Arial Unicode MS" w:hAnsi="Times New Roman"/>
      <w:b/>
      <w:bCs/>
    </w:rPr>
  </w:style>
  <w:style w:type="paragraph" w:customStyle="1" w:styleId="xl26">
    <w:name w:val="xl26"/>
    <w:basedOn w:val="a1"/>
    <w:qFormat/>
    <w:pPr>
      <w:pBdr>
        <w:top w:val="single" w:sz="4" w:space="0" w:color="auto"/>
        <w:left w:val="single" w:sz="4" w:space="0" w:color="auto"/>
        <w:bottom w:val="single" w:sz="4" w:space="0" w:color="auto"/>
        <w:right w:val="single" w:sz="4" w:space="0" w:color="auto"/>
      </w:pBdr>
      <w:shd w:val="clear" w:color="auto" w:fill="C0C0C0"/>
      <w:spacing w:before="100" w:beforeAutospacing="1" w:after="100" w:afterAutospacing="1"/>
      <w:jc w:val="center"/>
      <w:textAlignment w:val="center"/>
    </w:pPr>
    <w:rPr>
      <w:rFonts w:ascii="Times New Roman" w:eastAsia="Arial Unicode MS" w:hAnsi="Times New Roman"/>
      <w:b/>
      <w:bCs/>
      <w:sz w:val="18"/>
      <w:szCs w:val="18"/>
    </w:rPr>
  </w:style>
  <w:style w:type="paragraph" w:customStyle="1" w:styleId="xl27">
    <w:name w:val="xl27"/>
    <w:basedOn w:val="a1"/>
    <w:qFormat/>
    <w:pPr>
      <w:spacing w:before="100" w:beforeAutospacing="1" w:after="100" w:afterAutospacing="1"/>
      <w:textAlignment w:val="top"/>
    </w:pPr>
    <w:rPr>
      <w:rFonts w:ascii="Times New Roman" w:eastAsia="Arial Unicode MS" w:hAnsi="Times New Roman"/>
    </w:rPr>
  </w:style>
  <w:style w:type="paragraph" w:customStyle="1" w:styleId="xl28">
    <w:name w:val="xl28"/>
    <w:basedOn w:val="a1"/>
    <w:qFormat/>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29">
    <w:name w:val="xl29"/>
    <w:basedOn w:val="a1"/>
    <w:qFormat/>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0">
    <w:name w:val="xl30"/>
    <w:basedOn w:val="a1"/>
    <w:qFormat/>
    <w:pPr>
      <w:pBdr>
        <w:top w:val="single" w:sz="4" w:space="0" w:color="auto"/>
        <w:left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1">
    <w:name w:val="xl31"/>
    <w:basedOn w:val="a1"/>
    <w:qFormat/>
    <w:pPr>
      <w:pBdr>
        <w:left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2">
    <w:name w:val="xl32"/>
    <w:basedOn w:val="a1"/>
    <w:qFormat/>
    <w:pPr>
      <w:pBdr>
        <w:left w:val="single" w:sz="4" w:space="0" w:color="auto"/>
        <w:bottom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3">
    <w:name w:val="xl33"/>
    <w:basedOn w:val="a1"/>
    <w:qFormat/>
    <w:pPr>
      <w:pBdr>
        <w:top w:val="single" w:sz="4" w:space="0" w:color="auto"/>
        <w:left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34">
    <w:name w:val="xl34"/>
    <w:basedOn w:val="a1"/>
    <w:qFormat/>
    <w:pPr>
      <w:pBdr>
        <w:left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35">
    <w:name w:val="xl35"/>
    <w:basedOn w:val="a1"/>
    <w:qFormat/>
    <w:pPr>
      <w:pBdr>
        <w:left w:val="single" w:sz="4" w:space="0" w:color="auto"/>
        <w:bottom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36">
    <w:name w:val="xl36"/>
    <w:basedOn w:val="a1"/>
    <w:qFormat/>
    <w:pPr>
      <w:pBdr>
        <w:top w:val="single" w:sz="4" w:space="0" w:color="auto"/>
        <w:bottom w:val="single" w:sz="4" w:space="0" w:color="auto"/>
      </w:pBdr>
      <w:spacing w:before="100" w:beforeAutospacing="1" w:after="100" w:afterAutospacing="1"/>
      <w:textAlignment w:val="center"/>
    </w:pPr>
    <w:rPr>
      <w:rFonts w:ascii="Times New Roman" w:eastAsia="Arial Unicode MS" w:hAnsi="Times New Roman"/>
      <w:b/>
      <w:bCs/>
    </w:rPr>
  </w:style>
  <w:style w:type="paragraph" w:customStyle="1" w:styleId="xl37">
    <w:name w:val="xl37"/>
    <w:basedOn w:val="a1"/>
    <w:qFormat/>
    <w:pPr>
      <w:pBdr>
        <w:top w:val="single" w:sz="4" w:space="0" w:color="auto"/>
        <w:bottom w:val="single" w:sz="4" w:space="0" w:color="auto"/>
      </w:pBdr>
      <w:spacing w:before="100" w:beforeAutospacing="1" w:after="100" w:afterAutospacing="1"/>
      <w:textAlignment w:val="center"/>
    </w:pPr>
    <w:rPr>
      <w:rFonts w:ascii="Times New Roman" w:eastAsia="Arial Unicode MS" w:hAnsi="Times New Roman"/>
    </w:rPr>
  </w:style>
  <w:style w:type="paragraph" w:customStyle="1" w:styleId="xl38">
    <w:name w:val="xl38"/>
    <w:basedOn w:val="a1"/>
    <w:qFormat/>
    <w:pPr>
      <w:pBdr>
        <w:top w:val="single" w:sz="4" w:space="0" w:color="auto"/>
        <w:bottom w:val="single" w:sz="4" w:space="0" w:color="auto"/>
        <w:right w:val="single" w:sz="4" w:space="0" w:color="auto"/>
      </w:pBdr>
      <w:spacing w:before="100" w:beforeAutospacing="1" w:after="100" w:afterAutospacing="1"/>
      <w:textAlignment w:val="center"/>
    </w:pPr>
    <w:rPr>
      <w:rFonts w:ascii="Times New Roman" w:eastAsia="Arial Unicode MS" w:hAnsi="Times New Roman"/>
    </w:rPr>
  </w:style>
  <w:style w:type="paragraph" w:customStyle="1" w:styleId="puce0">
    <w:name w:val="puce"/>
    <w:basedOn w:val="a9"/>
    <w:qFormat/>
    <w:pPr>
      <w:widowControl w:val="0"/>
      <w:numPr>
        <w:numId w:val="7"/>
      </w:numPr>
      <w:jc w:val="both"/>
    </w:pPr>
    <w:rPr>
      <w:rFonts w:ascii="Times New Roman" w:hAnsi="Times New Roman"/>
      <w:b w:val="0"/>
      <w:sz w:val="20"/>
    </w:rPr>
  </w:style>
  <w:style w:type="paragraph" w:customStyle="1" w:styleId="Parag10">
    <w:name w:val="Parag1"/>
    <w:basedOn w:val="a1"/>
    <w:qFormat/>
    <w:pPr>
      <w:jc w:val="both"/>
    </w:pPr>
    <w:rPr>
      <w:rFonts w:ascii="Times New Roman" w:hAnsi="Times New Roman"/>
    </w:rPr>
  </w:style>
  <w:style w:type="paragraph" w:customStyle="1" w:styleId="Parag2">
    <w:name w:val="Parag2"/>
    <w:basedOn w:val="a1"/>
    <w:qFormat/>
    <w:pPr>
      <w:jc w:val="both"/>
    </w:pPr>
    <w:rPr>
      <w:rFonts w:ascii="Times New Roman" w:hAnsi="Times New Roman"/>
    </w:rPr>
  </w:style>
  <w:style w:type="paragraph" w:customStyle="1" w:styleId="Commentaires">
    <w:name w:val="Commentaires"/>
    <w:basedOn w:val="a1"/>
    <w:next w:val="a1"/>
    <w:qFormat/>
    <w:pPr>
      <w:jc w:val="both"/>
    </w:pPr>
    <w:rPr>
      <w:rFonts w:ascii="Comic Sans MS" w:hAnsi="Comic Sans MS" w:cs="Arial"/>
      <w:i/>
      <w:iCs/>
      <w:color w:val="0000FF"/>
      <w:lang w:bidi="he-IL"/>
    </w:rPr>
  </w:style>
  <w:style w:type="paragraph" w:customStyle="1" w:styleId="Normal2">
    <w:name w:val="Normal2"/>
    <w:basedOn w:val="a1"/>
    <w:qFormat/>
    <w:pPr>
      <w:keepLines/>
      <w:spacing w:before="120"/>
      <w:ind w:left="567"/>
    </w:pPr>
    <w:rPr>
      <w:lang w:val="en-GB"/>
    </w:rPr>
  </w:style>
  <w:style w:type="paragraph" w:customStyle="1" w:styleId="Puce">
    <w:name w:val="Puce"/>
    <w:basedOn w:val="a1"/>
    <w:qFormat/>
    <w:pPr>
      <w:numPr>
        <w:numId w:val="8"/>
      </w:numPr>
      <w:tabs>
        <w:tab w:val="clear" w:pos="1065"/>
      </w:tabs>
      <w:spacing w:before="80" w:after="80"/>
      <w:ind w:left="1060" w:right="1134" w:hanging="357"/>
      <w:jc w:val="both"/>
    </w:pPr>
    <w:rPr>
      <w:rFonts w:ascii="Arial Narrow" w:hAnsi="Arial Narrow"/>
    </w:rPr>
  </w:style>
  <w:style w:type="paragraph" w:customStyle="1" w:styleId="StandardAr">
    <w:name w:val="Standard Aéré"/>
    <w:basedOn w:val="a1"/>
    <w:qFormat/>
    <w:pPr>
      <w:spacing w:before="120" w:after="60"/>
      <w:jc w:val="both"/>
    </w:pPr>
    <w:rPr>
      <w:rFonts w:ascii="Times" w:hAnsi="Times"/>
    </w:rPr>
  </w:style>
  <w:style w:type="paragraph" w:customStyle="1" w:styleId="NormalT2">
    <w:name w:val="Normal_T2"/>
    <w:basedOn w:val="a1"/>
    <w:qFormat/>
    <w:pPr>
      <w:spacing w:after="60"/>
      <w:ind w:left="425"/>
      <w:jc w:val="both"/>
    </w:pPr>
    <w:rPr>
      <w:rFonts w:ascii="Times New Roman" w:hAnsi="Times New Roman"/>
    </w:rPr>
  </w:style>
  <w:style w:type="paragraph" w:customStyle="1" w:styleId="Retraitpuce1">
    <w:name w:val="Retrait puce 1"/>
    <w:basedOn w:val="a1"/>
    <w:qFormat/>
    <w:pPr>
      <w:spacing w:before="120" w:after="60"/>
      <w:ind w:left="580" w:hanging="284"/>
      <w:jc w:val="both"/>
    </w:pPr>
    <w:rPr>
      <w:rFonts w:ascii="Times" w:hAnsi="Times"/>
    </w:rPr>
  </w:style>
  <w:style w:type="paragraph" w:customStyle="1" w:styleId="Retraitpuce2">
    <w:name w:val="Retrait puce 2"/>
    <w:basedOn w:val="Retraitpuce1"/>
    <w:qFormat/>
    <w:pPr>
      <w:spacing w:before="80" w:after="40"/>
      <w:ind w:left="1145"/>
    </w:pPr>
  </w:style>
  <w:style w:type="paragraph" w:customStyle="1" w:styleId="CarCar1CharChar">
    <w:name w:val="Car Car1 Char Char"/>
    <w:basedOn w:val="a1"/>
    <w:qFormat/>
    <w:pPr>
      <w:spacing w:after="160" w:line="240" w:lineRule="exact"/>
    </w:pPr>
    <w:rPr>
      <w:rFonts w:ascii="Verdana" w:hAnsi="Verdana"/>
      <w:lang w:eastAsia="en-US"/>
    </w:rPr>
  </w:style>
  <w:style w:type="paragraph" w:customStyle="1" w:styleId="CharChar1">
    <w:name w:val="Char Char1"/>
    <w:basedOn w:val="a1"/>
    <w:next w:val="a1"/>
    <w:qFormat/>
    <w:pPr>
      <w:spacing w:after="160" w:line="240" w:lineRule="exact"/>
    </w:pPr>
    <w:rPr>
      <w:rFonts w:ascii="Arial Narrow" w:hAnsi="Arial Narrow"/>
      <w:b/>
      <w:lang w:eastAsia="en-US"/>
    </w:rPr>
  </w:style>
  <w:style w:type="character" w:customStyle="1" w:styleId="23">
    <w:name w:val="标题 2 字符"/>
    <w:aliases w:val="H2 字符"/>
    <w:basedOn w:val="a2"/>
    <w:link w:val="21"/>
    <w:qFormat/>
    <w:rsid w:val="00345189"/>
    <w:rPr>
      <w:rFonts w:ascii="微软雅黑" w:eastAsia="微软雅黑" w:hAnsi="微软雅黑" w:cs="微软雅黑"/>
      <w:b/>
      <w:i/>
      <w:caps/>
      <w:sz w:val="24"/>
      <w:szCs w:val="24"/>
    </w:rPr>
  </w:style>
  <w:style w:type="paragraph" w:customStyle="1" w:styleId="TITRE2">
    <w:name w:val="TITRE2"/>
    <w:basedOn w:val="a1"/>
    <w:qFormat/>
    <w:pPr>
      <w:numPr>
        <w:numId w:val="9"/>
      </w:numPr>
      <w:autoSpaceDE w:val="0"/>
      <w:autoSpaceDN w:val="0"/>
      <w:adjustRightInd w:val="0"/>
      <w:spacing w:before="120" w:after="240"/>
    </w:pPr>
    <w:rPr>
      <w:rFonts w:cs="Arial"/>
      <w:b/>
      <w:bCs/>
      <w:lang w:val="en-GB"/>
    </w:rPr>
  </w:style>
  <w:style w:type="character" w:customStyle="1" w:styleId="af1">
    <w:name w:val="页眉 字符"/>
    <w:link w:val="af0"/>
    <w:uiPriority w:val="99"/>
    <w:qFormat/>
    <w:rPr>
      <w:rFonts w:ascii="Arial" w:hAnsi="Arial"/>
      <w:lang w:val="fr-FR" w:eastAsia="fr-FR"/>
    </w:rPr>
  </w:style>
  <w:style w:type="character" w:customStyle="1" w:styleId="EmailStyle22">
    <w:name w:val="EmailStyle22"/>
    <w:semiHidden/>
    <w:qFormat/>
    <w:rPr>
      <w:rFonts w:ascii="Arial" w:eastAsia="宋体" w:hAnsi="Arial" w:cs="Arial"/>
      <w:color w:val="000080"/>
      <w:sz w:val="18"/>
      <w:szCs w:val="20"/>
    </w:rPr>
  </w:style>
  <w:style w:type="paragraph" w:styleId="aff3">
    <w:name w:val="List Paragraph"/>
    <w:basedOn w:val="a1"/>
    <w:link w:val="aff4"/>
    <w:uiPriority w:val="34"/>
    <w:qFormat/>
    <w:pPr>
      <w:ind w:firstLineChars="200" w:firstLine="420"/>
    </w:pPr>
  </w:style>
  <w:style w:type="character" w:customStyle="1" w:styleId="af">
    <w:name w:val="页脚 字符"/>
    <w:basedOn w:val="a2"/>
    <w:link w:val="ae"/>
    <w:qFormat/>
    <w:rPr>
      <w:rFonts w:ascii="Arial" w:hAnsi="Arial"/>
      <w:snapToGrid w:val="0"/>
      <w:sz w:val="16"/>
      <w:lang w:val="fr-FR" w:eastAsia="fr-FR"/>
    </w:rPr>
  </w:style>
  <w:style w:type="paragraph" w:customStyle="1" w:styleId="Default">
    <w:name w:val="Default"/>
    <w:qFormat/>
    <w:pPr>
      <w:widowControl w:val="0"/>
      <w:autoSpaceDE w:val="0"/>
      <w:autoSpaceDN w:val="0"/>
      <w:adjustRightInd w:val="0"/>
    </w:pPr>
    <w:rPr>
      <w:rFonts w:ascii="Arial" w:eastAsiaTheme="minorEastAsia" w:hAnsi="Arial" w:cs="Arial"/>
      <w:color w:val="000000"/>
      <w:sz w:val="24"/>
      <w:szCs w:val="24"/>
    </w:rPr>
  </w:style>
  <w:style w:type="character" w:customStyle="1" w:styleId="40">
    <w:name w:val="标题 4 字符"/>
    <w:basedOn w:val="a2"/>
    <w:link w:val="4"/>
    <w:qFormat/>
    <w:rPr>
      <w:rFonts w:ascii="宋体" w:hAnsi="宋体" w:cs="宋体"/>
      <w:i/>
      <w:sz w:val="12"/>
      <w:szCs w:val="24"/>
    </w:rPr>
  </w:style>
  <w:style w:type="character" w:styleId="aff5">
    <w:name w:val="Placeholder Text"/>
    <w:basedOn w:val="a2"/>
    <w:uiPriority w:val="99"/>
    <w:semiHidden/>
    <w:qFormat/>
    <w:rPr>
      <w:color w:val="808080"/>
    </w:rPr>
  </w:style>
  <w:style w:type="character" w:customStyle="1" w:styleId="af8">
    <w:name w:val="标题 字符"/>
    <w:basedOn w:val="a2"/>
    <w:link w:val="af7"/>
    <w:qFormat/>
    <w:rPr>
      <w:rFonts w:ascii="Arial" w:eastAsia="Times New Roman" w:hAnsi="Arial"/>
      <w:b/>
      <w:kern w:val="28"/>
      <w:sz w:val="64"/>
      <w:lang w:eastAsia="en-US"/>
    </w:rPr>
  </w:style>
  <w:style w:type="paragraph" w:customStyle="1" w:styleId="ByLine">
    <w:name w:val="ByLine"/>
    <w:basedOn w:val="af7"/>
    <w:qFormat/>
    <w:rPr>
      <w:sz w:val="28"/>
    </w:rPr>
  </w:style>
  <w:style w:type="paragraph" w:customStyle="1" w:styleId="template">
    <w:name w:val="template"/>
    <w:basedOn w:val="a1"/>
    <w:qFormat/>
    <w:pPr>
      <w:spacing w:line="240" w:lineRule="exact"/>
    </w:pPr>
    <w:rPr>
      <w:rFonts w:eastAsia="Times New Roman"/>
      <w:i/>
      <w:sz w:val="22"/>
      <w:lang w:eastAsia="en-US"/>
    </w:rPr>
  </w:style>
  <w:style w:type="paragraph" w:customStyle="1" w:styleId="level3text">
    <w:name w:val="level 3 text"/>
    <w:basedOn w:val="a1"/>
    <w:qFormat/>
    <w:pPr>
      <w:spacing w:line="220" w:lineRule="exact"/>
      <w:ind w:left="1350" w:hanging="716"/>
    </w:pPr>
    <w:rPr>
      <w:rFonts w:eastAsia="Times New Roman"/>
      <w:i/>
      <w:sz w:val="22"/>
      <w:lang w:eastAsia="en-US"/>
    </w:rPr>
  </w:style>
  <w:style w:type="paragraph" w:customStyle="1" w:styleId="requirement">
    <w:name w:val="requirement"/>
    <w:basedOn w:val="a1"/>
    <w:qFormat/>
    <w:pPr>
      <w:spacing w:line="240" w:lineRule="exact"/>
      <w:ind w:left="2348" w:hanging="994"/>
    </w:pPr>
    <w:rPr>
      <w:rFonts w:ascii="Times New Roman" w:eastAsia="Times New Roman" w:hAnsi="Times New Roman"/>
      <w:lang w:eastAsia="en-US"/>
    </w:rPr>
  </w:style>
  <w:style w:type="table" w:customStyle="1" w:styleId="TableNormal">
    <w:name w:val="Table Normal"/>
    <w:uiPriority w:val="2"/>
    <w:semiHidden/>
    <w:unhideWhenUsed/>
    <w:qFormat/>
    <w:pPr>
      <w:widowControl w:val="0"/>
    </w:pPr>
    <w:rPr>
      <w:rFonts w:asciiTheme="minorHAnsi" w:hAnsiTheme="minorHAnsi" w:cstheme="minorBidi"/>
      <w:sz w:val="22"/>
      <w:szCs w:val="22"/>
      <w:lang w:eastAsia="en-US"/>
    </w:rPr>
    <w:tblPr>
      <w:tblCellMar>
        <w:top w:w="0" w:type="dxa"/>
        <w:left w:w="0" w:type="dxa"/>
        <w:bottom w:w="0" w:type="dxa"/>
        <w:right w:w="0" w:type="dxa"/>
      </w:tblCellMar>
    </w:tblPr>
  </w:style>
  <w:style w:type="paragraph" w:customStyle="1" w:styleId="TableParagraph">
    <w:name w:val="Table Paragraph"/>
    <w:basedOn w:val="a1"/>
    <w:uiPriority w:val="1"/>
    <w:qFormat/>
    <w:pPr>
      <w:widowControl w:val="0"/>
    </w:pPr>
    <w:rPr>
      <w:rFonts w:asciiTheme="minorHAnsi" w:hAnsiTheme="minorHAnsi" w:cstheme="minorBidi"/>
      <w:sz w:val="22"/>
      <w:szCs w:val="22"/>
      <w:lang w:eastAsia="en-US"/>
    </w:rPr>
  </w:style>
  <w:style w:type="table" w:customStyle="1" w:styleId="TableNormal1">
    <w:name w:val="Table Normal1"/>
    <w:uiPriority w:val="2"/>
    <w:semiHidden/>
    <w:unhideWhenUsed/>
    <w:qFormat/>
    <w:pPr>
      <w:widowControl w:val="0"/>
    </w:pPr>
    <w:rPr>
      <w:rFonts w:asciiTheme="minorHAnsi" w:hAnsiTheme="minorHAnsi" w:cstheme="minorBidi"/>
      <w:sz w:val="22"/>
      <w:szCs w:val="22"/>
      <w:lang w:eastAsia="en-US"/>
    </w:rPr>
    <w:tblPr>
      <w:tblCellMar>
        <w:top w:w="0" w:type="dxa"/>
        <w:left w:w="0" w:type="dxa"/>
        <w:bottom w:w="0" w:type="dxa"/>
        <w:right w:w="0" w:type="dxa"/>
      </w:tblCellMar>
    </w:tblPr>
  </w:style>
  <w:style w:type="character" w:customStyle="1" w:styleId="af3">
    <w:name w:val="副标题 字符"/>
    <w:basedOn w:val="a2"/>
    <w:link w:val="af2"/>
    <w:qFormat/>
    <w:rPr>
      <w:rFonts w:ascii="Arial" w:eastAsia="等线" w:hAnsi="Arial" w:cs="Arial"/>
      <w:b/>
      <w:bCs/>
      <w:sz w:val="28"/>
      <w:szCs w:val="28"/>
      <w:lang w:eastAsia="fr-FR"/>
    </w:rPr>
  </w:style>
  <w:style w:type="paragraph" w:customStyle="1" w:styleId="STITRE1">
    <w:name w:val="STITRE1"/>
    <w:basedOn w:val="TITRE"/>
    <w:next w:val="a1"/>
    <w:qFormat/>
    <w:pPr>
      <w:keepNext/>
      <w:keepLines/>
      <w:widowControl w:val="0"/>
      <w:numPr>
        <w:numId w:val="10"/>
      </w:numPr>
      <w:tabs>
        <w:tab w:val="left" w:pos="0"/>
        <w:tab w:val="left" w:pos="1418"/>
        <w:tab w:val="left" w:pos="2835"/>
        <w:tab w:val="left" w:pos="4252"/>
      </w:tabs>
      <w:spacing w:before="245" w:after="283" w:line="278" w:lineRule="atLeast"/>
      <w:jc w:val="left"/>
    </w:pPr>
    <w:rPr>
      <w:rFonts w:ascii="Times" w:eastAsia="等线" w:hAnsi="Times"/>
      <w:b w:val="0"/>
      <w:snapToGrid w:val="0"/>
      <w:sz w:val="24"/>
      <w:u w:val="single"/>
      <w:lang w:val="fr-FR"/>
    </w:rPr>
  </w:style>
  <w:style w:type="paragraph" w:customStyle="1" w:styleId="STITRE2">
    <w:name w:val="STITRE2"/>
    <w:basedOn w:val="STITRE1"/>
    <w:next w:val="a1"/>
    <w:qFormat/>
    <w:pPr>
      <w:numPr>
        <w:numId w:val="0"/>
      </w:numPr>
      <w:tabs>
        <w:tab w:val="left" w:pos="567"/>
        <w:tab w:val="left" w:pos="1985"/>
        <w:tab w:val="left" w:pos="3402"/>
        <w:tab w:val="left" w:pos="4819"/>
      </w:tabs>
      <w:spacing w:before="76"/>
      <w:ind w:left="360" w:hanging="360"/>
      <w:jc w:val="both"/>
    </w:pPr>
    <w:rPr>
      <w:b/>
      <w:bCs/>
    </w:rPr>
  </w:style>
  <w:style w:type="paragraph" w:customStyle="1" w:styleId="sliste">
    <w:name w:val="sliste"/>
    <w:qFormat/>
    <w:pPr>
      <w:widowControl w:val="0"/>
      <w:numPr>
        <w:numId w:val="11"/>
      </w:numPr>
      <w:tabs>
        <w:tab w:val="left" w:pos="1701"/>
        <w:tab w:val="left" w:pos="2410"/>
        <w:tab w:val="left" w:pos="3119"/>
        <w:tab w:val="left" w:pos="4536"/>
        <w:tab w:val="left" w:pos="5952"/>
      </w:tabs>
      <w:spacing w:before="72" w:after="58" w:line="226" w:lineRule="atLeast"/>
      <w:ind w:right="1134"/>
      <w:jc w:val="both"/>
    </w:pPr>
    <w:rPr>
      <w:rFonts w:ascii="Times" w:eastAsia="等线" w:hAnsi="Times"/>
      <w:snapToGrid w:val="0"/>
      <w:lang w:val="fr-FR" w:eastAsia="fr-FR"/>
    </w:rPr>
  </w:style>
  <w:style w:type="paragraph" w:customStyle="1" w:styleId="NotaMM">
    <w:name w:val="Nota_MM"/>
    <w:basedOn w:val="a1"/>
    <w:qFormat/>
    <w:pPr>
      <w:framePr w:w="9072" w:hSpace="142" w:vSpace="142" w:wrap="around" w:vAnchor="text" w:hAnchor="text" w:y="1"/>
      <w:numPr>
        <w:numId w:val="12"/>
      </w:numPr>
      <w:pBdr>
        <w:top w:val="single" w:sz="4" w:space="2" w:color="auto"/>
        <w:left w:val="single" w:sz="4" w:space="4" w:color="auto"/>
        <w:bottom w:val="single" w:sz="4" w:space="2" w:color="auto"/>
        <w:right w:val="single" w:sz="4" w:space="4" w:color="auto"/>
      </w:pBdr>
      <w:jc w:val="both"/>
    </w:pPr>
    <w:rPr>
      <w:rFonts w:eastAsia="等线" w:cs="Arial"/>
      <w:i/>
      <w:iCs/>
      <w:snapToGrid w:val="0"/>
    </w:rPr>
  </w:style>
  <w:style w:type="paragraph" w:customStyle="1" w:styleId="Normal0li">
    <w:name w:val="Normal 0li"/>
    <w:basedOn w:val="a1"/>
    <w:qFormat/>
    <w:pPr>
      <w:jc w:val="both"/>
    </w:pPr>
    <w:rPr>
      <w:rFonts w:eastAsia="等线" w:cs="Arial"/>
      <w:lang w:val="fr-FR"/>
    </w:rPr>
  </w:style>
  <w:style w:type="paragraph" w:customStyle="1" w:styleId="Normal0li1">
    <w:name w:val="Normal 0li1"/>
    <w:basedOn w:val="a1"/>
    <w:qFormat/>
    <w:pPr>
      <w:jc w:val="both"/>
    </w:pPr>
    <w:rPr>
      <w:rFonts w:eastAsia="等线" w:cs="Arial"/>
      <w:lang w:val="fr-FR"/>
    </w:rPr>
  </w:style>
  <w:style w:type="paragraph" w:customStyle="1" w:styleId="center0li">
    <w:name w:val="center 0li"/>
    <w:basedOn w:val="a1"/>
    <w:qFormat/>
    <w:pPr>
      <w:jc w:val="center"/>
    </w:pPr>
    <w:rPr>
      <w:rFonts w:ascii="EPSON Sans Serif U" w:eastAsia="等线" w:hAnsi="EPSON Sans Serif U" w:cs="Arial"/>
      <w:lang w:val="fr-FR"/>
    </w:rPr>
  </w:style>
  <w:style w:type="paragraph" w:customStyle="1" w:styleId="Tableauqualit">
    <w:name w:val="Tableau qualité"/>
    <w:basedOn w:val="af0"/>
    <w:qFormat/>
    <w:pPr>
      <w:tabs>
        <w:tab w:val="clear" w:pos="4536"/>
        <w:tab w:val="clear" w:pos="9072"/>
      </w:tabs>
      <w:jc w:val="both"/>
    </w:pPr>
    <w:rPr>
      <w:rFonts w:ascii="Univers" w:eastAsia="等线" w:hAnsi="Univers" w:cs="Arial"/>
      <w:sz w:val="18"/>
      <w:szCs w:val="18"/>
      <w:lang w:val="fr-FR"/>
    </w:rPr>
  </w:style>
  <w:style w:type="paragraph" w:customStyle="1" w:styleId="list20li">
    <w:name w:val="list 2 0li"/>
    <w:basedOn w:val="a1"/>
    <w:qFormat/>
    <w:pPr>
      <w:ind w:left="907" w:hanging="454"/>
      <w:jc w:val="both"/>
    </w:pPr>
    <w:rPr>
      <w:rFonts w:eastAsia="等线" w:cs="Arial"/>
    </w:rPr>
  </w:style>
  <w:style w:type="character" w:customStyle="1" w:styleId="tw4winMark">
    <w:name w:val="tw4winMark"/>
    <w:qFormat/>
    <w:rPr>
      <w:rFonts w:ascii="Courier New" w:hAnsi="Courier New"/>
      <w:vanish/>
      <w:color w:val="800080"/>
      <w:vertAlign w:val="subscript"/>
    </w:rPr>
  </w:style>
  <w:style w:type="paragraph" w:customStyle="1" w:styleId="NormaleBOLD">
    <w:name w:val="NormaleBOLD"/>
    <w:basedOn w:val="Corpotesto"/>
    <w:qFormat/>
    <w:pPr>
      <w:tabs>
        <w:tab w:val="left" w:pos="2835"/>
      </w:tabs>
    </w:pPr>
    <w:rPr>
      <w:b/>
      <w:bCs/>
    </w:rPr>
  </w:style>
  <w:style w:type="paragraph" w:customStyle="1" w:styleId="Corpotesto">
    <w:name w:val="Corpo testo"/>
    <w:qFormat/>
    <w:rPr>
      <w:rFonts w:ascii="Arial" w:eastAsia="等线" w:hAnsi="Arial" w:cs="Arial"/>
      <w:color w:val="000000"/>
      <w:sz w:val="24"/>
      <w:szCs w:val="24"/>
      <w:lang w:val="it-IT" w:eastAsia="fr-FR"/>
    </w:rPr>
  </w:style>
  <w:style w:type="paragraph" w:customStyle="1" w:styleId="Table">
    <w:name w:val="Table"/>
    <w:basedOn w:val="a1"/>
    <w:qFormat/>
    <w:pPr>
      <w:spacing w:before="40" w:after="40"/>
    </w:pPr>
    <w:rPr>
      <w:rFonts w:eastAsia="等线"/>
      <w:lang w:eastAsia="en-US"/>
    </w:rPr>
  </w:style>
  <w:style w:type="character" w:customStyle="1" w:styleId="tabletext1">
    <w:name w:val="tabletext1"/>
    <w:qFormat/>
    <w:rPr>
      <w:rFonts w:ascii="Arial" w:hAnsi="Arial" w:cs="Arial" w:hint="default"/>
      <w:sz w:val="20"/>
      <w:szCs w:val="20"/>
      <w:lang w:val="en-US" w:eastAsia="en-US" w:bidi="ar-SA"/>
    </w:rPr>
  </w:style>
  <w:style w:type="paragraph" w:customStyle="1" w:styleId="TableCaption">
    <w:name w:val="Table Caption"/>
    <w:basedOn w:val="a1"/>
    <w:qFormat/>
    <w:rPr>
      <w:rFonts w:eastAsia="等线"/>
      <w:sz w:val="16"/>
      <w:lang w:eastAsia="en-US"/>
    </w:rPr>
  </w:style>
  <w:style w:type="paragraph" w:customStyle="1" w:styleId="TableHead">
    <w:name w:val="Table Head"/>
    <w:basedOn w:val="a1"/>
    <w:qFormat/>
    <w:pPr>
      <w:jc w:val="center"/>
    </w:pPr>
    <w:rPr>
      <w:rFonts w:eastAsia="等线" w:cs="Arial"/>
      <w:b/>
      <w:bCs/>
      <w:lang w:eastAsia="en-US"/>
    </w:rPr>
  </w:style>
  <w:style w:type="paragraph" w:customStyle="1" w:styleId="CharChar">
    <w:name w:val="Char Char"/>
    <w:basedOn w:val="a1"/>
    <w:qFormat/>
    <w:pPr>
      <w:pageBreakBefore/>
      <w:numPr>
        <w:numId w:val="13"/>
      </w:numPr>
      <w:spacing w:after="160" w:line="240" w:lineRule="exact"/>
    </w:pPr>
    <w:rPr>
      <w:rFonts w:ascii="Times New Roman" w:eastAsia="等线" w:hAnsi="Times New Roman"/>
      <w:sz w:val="22"/>
      <w:szCs w:val="22"/>
      <w:lang w:eastAsia="en-US"/>
    </w:rPr>
  </w:style>
  <w:style w:type="paragraph" w:customStyle="1" w:styleId="CarCarCharCharCarCarCharCharCarCarCharChar">
    <w:name w:val="Car Car Char Char Car Car Char Char Car Car Char Char"/>
    <w:basedOn w:val="a1"/>
    <w:qFormat/>
    <w:pPr>
      <w:pageBreakBefore/>
      <w:tabs>
        <w:tab w:val="left" w:pos="432"/>
      </w:tabs>
      <w:spacing w:after="160" w:line="240" w:lineRule="exact"/>
      <w:ind w:left="432" w:hanging="432"/>
    </w:pPr>
    <w:rPr>
      <w:rFonts w:ascii="Times New Roman" w:eastAsia="等线" w:hAnsi="Times New Roman"/>
      <w:sz w:val="22"/>
      <w:szCs w:val="22"/>
      <w:lang w:eastAsia="en-US"/>
    </w:rPr>
  </w:style>
  <w:style w:type="character" w:customStyle="1" w:styleId="aa">
    <w:name w:val="正文文本 字符"/>
    <w:link w:val="a9"/>
    <w:qFormat/>
    <w:rPr>
      <w:rFonts w:ascii="Arial" w:hAnsi="Arial"/>
      <w:b/>
      <w:sz w:val="12"/>
      <w:lang w:eastAsia="fr-FR"/>
    </w:rPr>
  </w:style>
  <w:style w:type="table" w:customStyle="1" w:styleId="4-51">
    <w:name w:val="网格表 4 - 着色 51"/>
    <w:basedOn w:val="a3"/>
    <w:uiPriority w:val="49"/>
    <w:qFormat/>
    <w:rPr>
      <w:rFonts w:ascii="等线" w:eastAsia="等线" w:hAnsi="等线"/>
      <w:kern w:val="2"/>
      <w:sz w:val="21"/>
      <w:szCs w:val="22"/>
    </w:rPr>
    <w:tblPr>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character" w:customStyle="1" w:styleId="16">
    <w:name w:val="未处理的提及1"/>
    <w:basedOn w:val="a2"/>
    <w:uiPriority w:val="99"/>
    <w:qFormat/>
    <w:rPr>
      <w:color w:val="605E5C"/>
      <w:shd w:val="clear" w:color="auto" w:fill="E1DFDD"/>
    </w:rPr>
  </w:style>
  <w:style w:type="character" w:customStyle="1" w:styleId="text-only">
    <w:name w:val="text-only"/>
    <w:basedOn w:val="a2"/>
    <w:qFormat/>
  </w:style>
  <w:style w:type="table" w:customStyle="1" w:styleId="4-11">
    <w:name w:val="网格表 4 - 着色 11"/>
    <w:basedOn w:val="a3"/>
    <w:uiPriority w:val="49"/>
    <w:qFormat/>
    <w:tblPr>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150">
    <w:name w:val="15"/>
    <w:basedOn w:val="a2"/>
    <w:rPr>
      <w:rFonts w:ascii="Times New Roman" w:hAnsi="Times New Roman" w:cs="Times New Roman" w:hint="default"/>
      <w:color w:val="0000FF"/>
      <w:u w:val="single"/>
    </w:rPr>
  </w:style>
  <w:style w:type="character" w:customStyle="1" w:styleId="100">
    <w:name w:val="10"/>
    <w:basedOn w:val="a2"/>
    <w:rPr>
      <w:rFonts w:ascii="Times New Roman" w:hAnsi="Times New Roman" w:cs="Times New Roman" w:hint="default"/>
    </w:rPr>
  </w:style>
  <w:style w:type="character" w:customStyle="1" w:styleId="aff4">
    <w:name w:val="列表段落 字符"/>
    <w:basedOn w:val="a2"/>
    <w:link w:val="aff3"/>
    <w:uiPriority w:val="34"/>
    <w:qFormat/>
    <w:rsid w:val="00187BD9"/>
    <w:rPr>
      <w:rFonts w:ascii="Arial" w:eastAsiaTheme="minorEastAsia" w:hAnsi="Arial"/>
      <w:lang w:eastAsia="fr-FR"/>
    </w:rPr>
  </w:style>
  <w:style w:type="paragraph" w:styleId="HTML0">
    <w:name w:val="HTML Preformatted"/>
    <w:basedOn w:val="a1"/>
    <w:link w:val="HTML1"/>
    <w:semiHidden/>
    <w:unhideWhenUsed/>
    <w:rsid w:val="00462B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hint="eastAsia"/>
    </w:rPr>
  </w:style>
  <w:style w:type="character" w:customStyle="1" w:styleId="HTML1">
    <w:name w:val="HTML 预设格式 字符"/>
    <w:basedOn w:val="a2"/>
    <w:link w:val="HTML0"/>
    <w:semiHidden/>
    <w:rsid w:val="00462BC0"/>
    <w:rPr>
      <w:rFonts w:ascii="宋体" w:hAnsi="宋体"/>
      <w:sz w:val="24"/>
      <w:szCs w:val="24"/>
    </w:rPr>
  </w:style>
  <w:style w:type="paragraph" w:customStyle="1" w:styleId="TOCEntry">
    <w:name w:val="TOCEntry"/>
    <w:basedOn w:val="a1"/>
    <w:qFormat/>
    <w:rsid w:val="00462BC0"/>
    <w:pPr>
      <w:keepNext/>
      <w:keepLines/>
      <w:spacing w:before="120" w:after="240" w:line="240" w:lineRule="atLeast"/>
    </w:pPr>
    <w:rPr>
      <w:rFonts w:ascii="Times" w:eastAsia="Times New Roman" w:hAnsi="Times"/>
      <w:b/>
      <w:sz w:val="36"/>
      <w:lang w:eastAsia="en-US"/>
    </w:rPr>
  </w:style>
  <w:style w:type="paragraph" w:customStyle="1" w:styleId="line">
    <w:name w:val="line"/>
    <w:basedOn w:val="af7"/>
    <w:qFormat/>
    <w:rsid w:val="00462BC0"/>
    <w:pPr>
      <w:pBdr>
        <w:top w:val="single" w:sz="36" w:space="1" w:color="auto"/>
      </w:pBdr>
      <w:spacing w:after="0"/>
    </w:pPr>
    <w:rPr>
      <w:sz w:val="40"/>
    </w:rPr>
  </w:style>
  <w:style w:type="paragraph" w:customStyle="1" w:styleId="VorlageBeispiel">
    <w:name w:val="Vorlage Beispiel"/>
    <w:basedOn w:val="a1"/>
    <w:qFormat/>
    <w:rsid w:val="00462BC0"/>
    <w:rPr>
      <w:rFonts w:eastAsia="Times New Roman"/>
      <w:i/>
      <w:color w:val="008080"/>
      <w:lang w:val="de-DE" w:eastAsia="de-DE"/>
    </w:rPr>
  </w:style>
  <w:style w:type="paragraph" w:customStyle="1" w:styleId="tabletext">
    <w:name w:val="table_text"/>
    <w:basedOn w:val="a1"/>
    <w:qFormat/>
    <w:rsid w:val="00462BC0"/>
    <w:pPr>
      <w:spacing w:before="40" w:after="40"/>
    </w:pPr>
    <w:rPr>
      <w:rFonts w:ascii="Bosch Office Sans" w:eastAsia="MS Mincho" w:hAnsi="Bosch Office Sans"/>
      <w:sz w:val="22"/>
      <w:szCs w:val="22"/>
      <w:lang w:eastAsia="de-DE"/>
    </w:rPr>
  </w:style>
  <w:style w:type="paragraph" w:customStyle="1" w:styleId="Tabellenberschrift">
    <w:name w:val="Tabellenüberschrift"/>
    <w:basedOn w:val="TOC1"/>
    <w:qFormat/>
    <w:rsid w:val="00462BC0"/>
    <w:pPr>
      <w:tabs>
        <w:tab w:val="clear" w:pos="9639"/>
        <w:tab w:val="right" w:leader="dot" w:pos="9325"/>
      </w:tabs>
      <w:spacing w:before="80" w:after="80" w:line="288" w:lineRule="auto"/>
    </w:pPr>
    <w:rPr>
      <w:rFonts w:asciiTheme="minorHAnsi" w:hAnsiTheme="minorHAnsi"/>
      <w:bCs w:val="0"/>
      <w:caps w:val="0"/>
      <w:lang w:val="fr-FR" w:eastAsia="de-DE"/>
    </w:rPr>
  </w:style>
  <w:style w:type="table" w:customStyle="1" w:styleId="310">
    <w:name w:val="清单表 31"/>
    <w:basedOn w:val="a3"/>
    <w:uiPriority w:val="48"/>
    <w:qFormat/>
    <w:rsid w:val="00462BC0"/>
    <w:tblPr>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4-52">
    <w:name w:val="网格表 4 - 着色 52"/>
    <w:basedOn w:val="a3"/>
    <w:uiPriority w:val="49"/>
    <w:qFormat/>
    <w:rsid w:val="00462BC0"/>
    <w:tblPr>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numbering" w:customStyle="1" w:styleId="17">
    <w:name w:val="无列表1"/>
    <w:next w:val="a4"/>
    <w:uiPriority w:val="99"/>
    <w:semiHidden/>
    <w:unhideWhenUsed/>
    <w:rsid w:val="00462BC0"/>
  </w:style>
  <w:style w:type="paragraph" w:styleId="aff6">
    <w:name w:val="Date"/>
    <w:basedOn w:val="a1"/>
    <w:next w:val="a1"/>
    <w:link w:val="aff7"/>
    <w:uiPriority w:val="99"/>
    <w:semiHidden/>
    <w:unhideWhenUsed/>
    <w:qFormat/>
    <w:rsid w:val="00462BC0"/>
    <w:pPr>
      <w:ind w:leftChars="2500" w:left="100"/>
    </w:pPr>
  </w:style>
  <w:style w:type="character" w:customStyle="1" w:styleId="aff7">
    <w:name w:val="日期 字符"/>
    <w:basedOn w:val="a2"/>
    <w:link w:val="aff6"/>
    <w:uiPriority w:val="99"/>
    <w:semiHidden/>
    <w:qFormat/>
    <w:rsid w:val="00462BC0"/>
    <w:rPr>
      <w:rFonts w:ascii="宋体" w:hAnsi="宋体" w:cs="宋体"/>
      <w:sz w:val="24"/>
      <w:szCs w:val="24"/>
    </w:rPr>
  </w:style>
  <w:style w:type="table" w:customStyle="1" w:styleId="18">
    <w:name w:val="网格型1"/>
    <w:basedOn w:val="a3"/>
    <w:next w:val="afb"/>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8">
    <w:name w:val="Strong"/>
    <w:basedOn w:val="a2"/>
    <w:uiPriority w:val="22"/>
    <w:qFormat/>
    <w:rsid w:val="00462BC0"/>
    <w:rPr>
      <w:b/>
      <w:bCs/>
    </w:rPr>
  </w:style>
  <w:style w:type="character" w:customStyle="1" w:styleId="12">
    <w:name w:val="标题 1 字符"/>
    <w:aliases w:val="H1 字符"/>
    <w:basedOn w:val="a2"/>
    <w:link w:val="11"/>
    <w:qFormat/>
    <w:rsid w:val="00BE25F9"/>
    <w:rPr>
      <w:rFonts w:ascii="微软雅黑" w:eastAsia="微软雅黑" w:hAnsi="微软雅黑" w:cs="微软雅黑"/>
      <w:b/>
      <w:caps/>
      <w:kern w:val="28"/>
      <w:sz w:val="28"/>
      <w:szCs w:val="28"/>
    </w:rPr>
  </w:style>
  <w:style w:type="character" w:customStyle="1" w:styleId="30">
    <w:name w:val="标题 3 字符"/>
    <w:basedOn w:val="a2"/>
    <w:link w:val="3"/>
    <w:qFormat/>
    <w:rsid w:val="00381183"/>
    <w:rPr>
      <w:rFonts w:ascii="微软雅黑" w:eastAsia="微软雅黑" w:hAnsi="微软雅黑" w:cs="宋体"/>
      <w:b/>
      <w:bCs/>
      <w:sz w:val="24"/>
      <w:szCs w:val="24"/>
    </w:rPr>
  </w:style>
  <w:style w:type="character" w:customStyle="1" w:styleId="a8">
    <w:name w:val="批注文字 字符"/>
    <w:basedOn w:val="a2"/>
    <w:link w:val="a7"/>
    <w:uiPriority w:val="99"/>
    <w:semiHidden/>
    <w:qFormat/>
    <w:rsid w:val="00462BC0"/>
    <w:rPr>
      <w:rFonts w:eastAsiaTheme="minorEastAsia"/>
      <w:lang w:eastAsia="fr-FR"/>
    </w:rPr>
  </w:style>
  <w:style w:type="character" w:customStyle="1" w:styleId="ad">
    <w:name w:val="批注框文本 字符"/>
    <w:basedOn w:val="a2"/>
    <w:link w:val="ac"/>
    <w:uiPriority w:val="99"/>
    <w:semiHidden/>
    <w:qFormat/>
    <w:rsid w:val="00462BC0"/>
    <w:rPr>
      <w:rFonts w:ascii="Tahoma" w:eastAsiaTheme="minorEastAsia" w:hAnsi="Tahoma" w:cs="Tahoma"/>
      <w:sz w:val="16"/>
      <w:szCs w:val="16"/>
      <w:lang w:eastAsia="fr-FR"/>
    </w:rPr>
  </w:style>
  <w:style w:type="character" w:customStyle="1" w:styleId="afa">
    <w:name w:val="批注主题 字符"/>
    <w:basedOn w:val="a8"/>
    <w:link w:val="af9"/>
    <w:uiPriority w:val="99"/>
    <w:semiHidden/>
    <w:qFormat/>
    <w:rsid w:val="00462BC0"/>
    <w:rPr>
      <w:rFonts w:ascii="Arial" w:eastAsiaTheme="minorEastAsia" w:hAnsi="Arial"/>
      <w:b/>
      <w:bCs/>
      <w:lang w:eastAsia="fr-FR"/>
    </w:rPr>
  </w:style>
  <w:style w:type="paragraph" w:customStyle="1" w:styleId="src">
    <w:name w:val="src"/>
    <w:basedOn w:val="a1"/>
    <w:rsid w:val="00462BC0"/>
    <w:pPr>
      <w:spacing w:before="100" w:beforeAutospacing="1" w:after="100" w:afterAutospacing="1"/>
    </w:pPr>
  </w:style>
  <w:style w:type="character" w:customStyle="1" w:styleId="transsent">
    <w:name w:val="transsent"/>
    <w:basedOn w:val="a2"/>
    <w:rsid w:val="00462BC0"/>
  </w:style>
  <w:style w:type="paragraph" w:customStyle="1" w:styleId="tgt">
    <w:name w:val="_tgt"/>
    <w:basedOn w:val="a1"/>
    <w:rsid w:val="00462BC0"/>
    <w:pPr>
      <w:spacing w:before="100" w:beforeAutospacing="1" w:after="100" w:afterAutospacing="1"/>
    </w:pPr>
  </w:style>
  <w:style w:type="paragraph" w:customStyle="1" w:styleId="msonormal0">
    <w:name w:val="msonormal"/>
    <w:basedOn w:val="a1"/>
    <w:rsid w:val="00462BC0"/>
    <w:pPr>
      <w:spacing w:before="100" w:beforeAutospacing="1" w:after="100" w:afterAutospacing="1"/>
    </w:pPr>
  </w:style>
  <w:style w:type="paragraph" w:customStyle="1" w:styleId="font5">
    <w:name w:val="font5"/>
    <w:basedOn w:val="a1"/>
    <w:rsid w:val="00462BC0"/>
    <w:pPr>
      <w:spacing w:before="100" w:beforeAutospacing="1" w:after="100" w:afterAutospacing="1"/>
    </w:pPr>
    <w:rPr>
      <w:rFonts w:ascii="等线" w:eastAsia="等线" w:hAnsi="等线"/>
      <w:sz w:val="18"/>
      <w:szCs w:val="18"/>
    </w:rPr>
  </w:style>
  <w:style w:type="paragraph" w:customStyle="1" w:styleId="xl66">
    <w:name w:val="xl66"/>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67">
    <w:name w:val="xl67"/>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8"/>
      <w:szCs w:val="28"/>
    </w:rPr>
  </w:style>
  <w:style w:type="paragraph" w:customStyle="1" w:styleId="xl68">
    <w:name w:val="xl68"/>
    <w:basedOn w:val="a1"/>
    <w:rsid w:val="00462BC0"/>
    <w:pPr>
      <w:spacing w:before="100" w:beforeAutospacing="1" w:after="100" w:afterAutospacing="1"/>
    </w:pPr>
    <w:rPr>
      <w:sz w:val="28"/>
      <w:szCs w:val="28"/>
    </w:rPr>
  </w:style>
  <w:style w:type="paragraph" w:customStyle="1" w:styleId="xl69">
    <w:name w:val="xl69"/>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70">
    <w:name w:val="xl70"/>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1">
    <w:name w:val="xl71"/>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2">
    <w:name w:val="xl72"/>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xl73">
    <w:name w:val="xl73"/>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4">
    <w:name w:val="xl74"/>
    <w:basedOn w:val="a1"/>
    <w:rsid w:val="00462BC0"/>
    <w:pPr>
      <w:shd w:val="clear" w:color="000000" w:fill="7030A0"/>
      <w:spacing w:before="100" w:beforeAutospacing="1" w:after="100" w:afterAutospacing="1"/>
    </w:pPr>
    <w:rPr>
      <w:sz w:val="28"/>
      <w:szCs w:val="28"/>
    </w:rPr>
  </w:style>
  <w:style w:type="paragraph" w:customStyle="1" w:styleId="xl75">
    <w:name w:val="xl75"/>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color w:val="00B0F0"/>
      <w:sz w:val="28"/>
      <w:szCs w:val="28"/>
    </w:rPr>
  </w:style>
  <w:style w:type="paragraph" w:customStyle="1" w:styleId="xl76">
    <w:name w:val="xl76"/>
    <w:basedOn w:val="a1"/>
    <w:rsid w:val="00462BC0"/>
    <w:pPr>
      <w:pBdr>
        <w:top w:val="single" w:sz="4" w:space="0" w:color="auto"/>
        <w:left w:val="single" w:sz="4" w:space="0" w:color="auto"/>
        <w:bottom w:val="single" w:sz="4" w:space="0" w:color="auto"/>
      </w:pBdr>
      <w:spacing w:before="100" w:beforeAutospacing="1" w:after="100" w:afterAutospacing="1"/>
    </w:pPr>
    <w:rPr>
      <w:sz w:val="28"/>
      <w:szCs w:val="28"/>
    </w:rPr>
  </w:style>
  <w:style w:type="paragraph" w:customStyle="1" w:styleId="xl77">
    <w:name w:val="xl77"/>
    <w:basedOn w:val="a1"/>
    <w:rsid w:val="00462BC0"/>
    <w:pPr>
      <w:pBdr>
        <w:top w:val="single" w:sz="4" w:space="0" w:color="auto"/>
        <w:left w:val="single" w:sz="4" w:space="0" w:color="auto"/>
        <w:bottom w:val="single" w:sz="4" w:space="0" w:color="auto"/>
        <w:right w:val="single" w:sz="4" w:space="0" w:color="auto"/>
      </w:pBdr>
      <w:shd w:val="clear" w:color="000000" w:fill="7030A0"/>
      <w:spacing w:before="100" w:beforeAutospacing="1" w:after="100" w:afterAutospacing="1"/>
    </w:pPr>
    <w:rPr>
      <w:sz w:val="28"/>
      <w:szCs w:val="28"/>
    </w:rPr>
  </w:style>
  <w:style w:type="paragraph" w:customStyle="1" w:styleId="xl78">
    <w:name w:val="xl78"/>
    <w:basedOn w:val="a1"/>
    <w:rsid w:val="00462BC0"/>
    <w:pPr>
      <w:pBdr>
        <w:top w:val="single" w:sz="4" w:space="0" w:color="auto"/>
        <w:left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9">
    <w:name w:val="xl79"/>
    <w:basedOn w:val="a1"/>
    <w:rsid w:val="00462BC0"/>
    <w:pPr>
      <w:pBdr>
        <w:left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0">
    <w:name w:val="xl80"/>
    <w:basedOn w:val="a1"/>
    <w:rsid w:val="00462BC0"/>
    <w:pPr>
      <w:pBdr>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1">
    <w:name w:val="xl81"/>
    <w:basedOn w:val="a1"/>
    <w:rsid w:val="00462BC0"/>
    <w:pPr>
      <w:pBdr>
        <w:top w:val="single" w:sz="4" w:space="0" w:color="auto"/>
        <w:left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2">
    <w:name w:val="xl82"/>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83">
    <w:name w:val="xl83"/>
    <w:basedOn w:val="a1"/>
    <w:rsid w:val="00462BC0"/>
    <w:pPr>
      <w:pBdr>
        <w:top w:val="single" w:sz="4" w:space="0" w:color="auto"/>
        <w:left w:val="single" w:sz="4" w:space="0" w:color="auto"/>
        <w:bottom w:val="single" w:sz="4" w:space="0" w:color="auto"/>
      </w:pBdr>
      <w:spacing w:before="100" w:beforeAutospacing="1" w:after="100" w:afterAutospacing="1"/>
    </w:pPr>
    <w:rPr>
      <w:sz w:val="28"/>
      <w:szCs w:val="28"/>
    </w:rPr>
  </w:style>
  <w:style w:type="paragraph" w:customStyle="1" w:styleId="xl84">
    <w:name w:val="xl84"/>
    <w:basedOn w:val="a1"/>
    <w:rsid w:val="00462BC0"/>
    <w:pPr>
      <w:spacing w:before="100" w:beforeAutospacing="1" w:after="100" w:afterAutospacing="1"/>
    </w:pPr>
    <w:rPr>
      <w:sz w:val="28"/>
      <w:szCs w:val="28"/>
    </w:rPr>
  </w:style>
  <w:style w:type="paragraph" w:customStyle="1" w:styleId="xl85">
    <w:name w:val="xl85"/>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6">
    <w:name w:val="xl86"/>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87">
    <w:name w:val="xl87"/>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color w:val="00B0F0"/>
      <w:sz w:val="28"/>
      <w:szCs w:val="28"/>
    </w:rPr>
  </w:style>
  <w:style w:type="paragraph" w:customStyle="1" w:styleId="xl88">
    <w:name w:val="xl88"/>
    <w:basedOn w:val="a1"/>
    <w:rsid w:val="00462BC0"/>
    <w:pPr>
      <w:shd w:val="clear" w:color="000000" w:fill="7030A0"/>
      <w:spacing w:before="100" w:beforeAutospacing="1" w:after="100" w:afterAutospacing="1"/>
    </w:pPr>
    <w:rPr>
      <w:sz w:val="28"/>
      <w:szCs w:val="28"/>
    </w:rPr>
  </w:style>
  <w:style w:type="paragraph" w:customStyle="1" w:styleId="xl89">
    <w:name w:val="xl89"/>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xl90">
    <w:name w:val="xl90"/>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xl91">
    <w:name w:val="xl91"/>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HeadingLOT">
    <w:name w:val="Heading (LOT"/>
    <w:basedOn w:val="21"/>
    <w:uiPriority w:val="4"/>
    <w:qFormat/>
    <w:rsid w:val="00462BC0"/>
    <w:pPr>
      <w:keepLines/>
      <w:numPr>
        <w:ilvl w:val="0"/>
        <w:numId w:val="0"/>
      </w:numPr>
      <w:tabs>
        <w:tab w:val="clear" w:pos="576"/>
      </w:tabs>
      <w:spacing w:before="240" w:line="340" w:lineRule="exact"/>
      <w:jc w:val="left"/>
      <w:outlineLvl w:val="9"/>
    </w:pPr>
    <w:rPr>
      <w:rFonts w:ascii="Verdana" w:hAnsi="Verdana"/>
      <w:i w:val="0"/>
      <w:caps w:val="0"/>
      <w:color w:val="0071C5"/>
      <w:sz w:val="28"/>
      <w:lang w:eastAsia="en-US"/>
    </w:rPr>
  </w:style>
  <w:style w:type="paragraph" w:customStyle="1" w:styleId="cus-ppp">
    <w:name w:val="cus-ppp"/>
    <w:basedOn w:val="a1"/>
    <w:rsid w:val="00462BC0"/>
    <w:pPr>
      <w:spacing w:before="100" w:beforeAutospacing="1" w:after="100" w:afterAutospacing="1"/>
    </w:pPr>
  </w:style>
  <w:style w:type="paragraph" w:customStyle="1" w:styleId="19">
    <w:name w:val="样式1"/>
    <w:basedOn w:val="a1"/>
    <w:next w:val="4"/>
    <w:qFormat/>
    <w:rsid w:val="00462BC0"/>
    <w:rPr>
      <w:rFonts w:eastAsia="Arial" w:cs="Arial"/>
      <w:szCs w:val="21"/>
    </w:rPr>
  </w:style>
  <w:style w:type="paragraph" w:customStyle="1" w:styleId="27">
    <w:name w:val="样式2"/>
    <w:basedOn w:val="a1"/>
    <w:next w:val="4"/>
    <w:link w:val="28"/>
    <w:rsid w:val="00462BC0"/>
    <w:rPr>
      <w:rFonts w:eastAsia="ArialUnicodeMS" w:cs="Arial"/>
      <w:color w:val="3C3C3C"/>
      <w:szCs w:val="21"/>
    </w:rPr>
  </w:style>
  <w:style w:type="character" w:customStyle="1" w:styleId="28">
    <w:name w:val="样式2 字符"/>
    <w:basedOn w:val="a2"/>
    <w:link w:val="27"/>
    <w:qFormat/>
    <w:rsid w:val="00462BC0"/>
    <w:rPr>
      <w:rFonts w:ascii="Arial" w:eastAsia="ArialUnicodeMS" w:hAnsi="Arial" w:cs="Arial"/>
      <w:color w:val="3C3C3C"/>
      <w:sz w:val="24"/>
      <w:szCs w:val="21"/>
    </w:rPr>
  </w:style>
  <w:style w:type="character" w:customStyle="1" w:styleId="29">
    <w:name w:val="未处理的提及2"/>
    <w:basedOn w:val="a2"/>
    <w:uiPriority w:val="99"/>
    <w:semiHidden/>
    <w:unhideWhenUsed/>
    <w:qFormat/>
    <w:rsid w:val="00462BC0"/>
    <w:rPr>
      <w:color w:val="605E5C"/>
      <w:shd w:val="clear" w:color="auto" w:fill="E1DFDD"/>
    </w:rPr>
  </w:style>
  <w:style w:type="paragraph" w:customStyle="1" w:styleId="a0">
    <w:name w:val="平铺列表"/>
    <w:basedOn w:val="aff3"/>
    <w:link w:val="aff9"/>
    <w:qFormat/>
    <w:rsid w:val="00462BC0"/>
    <w:pPr>
      <w:numPr>
        <w:numId w:val="15"/>
      </w:numPr>
      <w:adjustRightInd w:val="0"/>
      <w:spacing w:beforeLines="50" w:before="156"/>
      <w:ind w:left="420" w:right="210" w:firstLineChars="0" w:firstLine="0"/>
    </w:pPr>
    <w:rPr>
      <w:lang w:eastAsia="zh-Hans"/>
    </w:rPr>
  </w:style>
  <w:style w:type="paragraph" w:customStyle="1" w:styleId="22">
    <w:name w:val="顺序2"/>
    <w:basedOn w:val="aff3"/>
    <w:link w:val="2a"/>
    <w:qFormat/>
    <w:rsid w:val="00462BC0"/>
    <w:pPr>
      <w:numPr>
        <w:numId w:val="17"/>
      </w:numPr>
      <w:tabs>
        <w:tab w:val="left" w:pos="1080"/>
        <w:tab w:val="left" w:pos="2160"/>
      </w:tabs>
      <w:adjustRightInd w:val="0"/>
      <w:ind w:left="0" w:firstLineChars="0" w:firstLine="0"/>
    </w:pPr>
  </w:style>
  <w:style w:type="character" w:customStyle="1" w:styleId="aff9">
    <w:name w:val="平铺列表 字符"/>
    <w:basedOn w:val="aff4"/>
    <w:link w:val="a0"/>
    <w:qFormat/>
    <w:rsid w:val="00462BC0"/>
    <w:rPr>
      <w:rFonts w:ascii="宋体" w:eastAsiaTheme="minorEastAsia" w:hAnsi="宋体" w:cs="宋体"/>
      <w:sz w:val="24"/>
      <w:szCs w:val="24"/>
      <w:lang w:eastAsia="zh-Hans"/>
    </w:rPr>
  </w:style>
  <w:style w:type="paragraph" w:customStyle="1" w:styleId="1">
    <w:name w:val="平铺列表缩1"/>
    <w:basedOn w:val="aff3"/>
    <w:link w:val="1a"/>
    <w:qFormat/>
    <w:rsid w:val="00462BC0"/>
    <w:pPr>
      <w:numPr>
        <w:ilvl w:val="1"/>
        <w:numId w:val="16"/>
      </w:numPr>
      <w:adjustRightInd w:val="0"/>
      <w:ind w:left="0" w:firstLineChars="0" w:firstLine="0"/>
    </w:pPr>
    <w:rPr>
      <w:szCs w:val="21"/>
    </w:rPr>
  </w:style>
  <w:style w:type="character" w:customStyle="1" w:styleId="2a">
    <w:name w:val="顺序2 字符"/>
    <w:basedOn w:val="aff4"/>
    <w:link w:val="22"/>
    <w:qFormat/>
    <w:rsid w:val="00462BC0"/>
    <w:rPr>
      <w:rFonts w:ascii="宋体" w:eastAsiaTheme="minorEastAsia" w:hAnsi="宋体" w:cs="宋体"/>
      <w:sz w:val="24"/>
      <w:szCs w:val="24"/>
      <w:lang w:eastAsia="fr-FR"/>
    </w:rPr>
  </w:style>
  <w:style w:type="paragraph" w:customStyle="1" w:styleId="affa">
    <w:name w:val="图表标题"/>
    <w:basedOn w:val="a1"/>
    <w:link w:val="affb"/>
    <w:qFormat/>
    <w:rsid w:val="00462BC0"/>
    <w:pPr>
      <w:spacing w:beforeLines="50" w:before="156"/>
      <w:jc w:val="center"/>
    </w:pPr>
    <w:rPr>
      <w:b/>
      <w:bCs/>
      <w:sz w:val="18"/>
      <w:szCs w:val="18"/>
    </w:rPr>
  </w:style>
  <w:style w:type="character" w:customStyle="1" w:styleId="1a">
    <w:name w:val="平铺列表缩1 字符"/>
    <w:basedOn w:val="aff4"/>
    <w:link w:val="1"/>
    <w:qFormat/>
    <w:rsid w:val="00462BC0"/>
    <w:rPr>
      <w:rFonts w:ascii="宋体" w:eastAsiaTheme="minorEastAsia" w:hAnsi="宋体" w:cs="宋体"/>
      <w:sz w:val="24"/>
      <w:szCs w:val="21"/>
      <w:lang w:eastAsia="fr-FR"/>
    </w:rPr>
  </w:style>
  <w:style w:type="character" w:customStyle="1" w:styleId="affb">
    <w:name w:val="图表标题 字符"/>
    <w:basedOn w:val="a2"/>
    <w:link w:val="affa"/>
    <w:qFormat/>
    <w:rsid w:val="00462BC0"/>
    <w:rPr>
      <w:rFonts w:ascii="宋体" w:hAnsi="宋体" w:cs="宋体"/>
      <w:b/>
      <w:bCs/>
      <w:sz w:val="18"/>
      <w:szCs w:val="18"/>
    </w:rPr>
  </w:style>
  <w:style w:type="paragraph" w:customStyle="1" w:styleId="1b">
    <w:name w:val="修订1"/>
    <w:hidden/>
    <w:uiPriority w:val="99"/>
    <w:semiHidden/>
    <w:qFormat/>
    <w:rsid w:val="00462BC0"/>
    <w:rPr>
      <w:rFonts w:ascii="微软雅黑" w:eastAsia="微软雅黑" w:hAnsi="微软雅黑"/>
      <w:kern w:val="2"/>
      <w:sz w:val="21"/>
      <w:szCs w:val="22"/>
    </w:rPr>
  </w:style>
  <w:style w:type="table" w:customStyle="1" w:styleId="2b">
    <w:name w:val="网格型2"/>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
    <w:name w:val="网格型3"/>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6">
    <w:name w:val="未处理的提及3"/>
    <w:basedOn w:val="a2"/>
    <w:uiPriority w:val="99"/>
    <w:semiHidden/>
    <w:unhideWhenUsed/>
    <w:qFormat/>
    <w:rsid w:val="00462BC0"/>
    <w:rPr>
      <w:color w:val="605E5C"/>
      <w:shd w:val="clear" w:color="auto" w:fill="E1DFDD"/>
    </w:rPr>
  </w:style>
  <w:style w:type="paragraph" w:customStyle="1" w:styleId="2c">
    <w:name w:val="修订2"/>
    <w:hidden/>
    <w:uiPriority w:val="99"/>
    <w:semiHidden/>
    <w:qFormat/>
    <w:rsid w:val="00462BC0"/>
    <w:rPr>
      <w:rFonts w:ascii="微软雅黑" w:eastAsia="微软雅黑" w:hAnsi="微软雅黑"/>
      <w:kern w:val="2"/>
      <w:sz w:val="21"/>
      <w:szCs w:val="22"/>
    </w:rPr>
  </w:style>
  <w:style w:type="character" w:customStyle="1" w:styleId="fontstyle01">
    <w:name w:val="fontstyle01"/>
    <w:basedOn w:val="a2"/>
    <w:rsid w:val="00462BC0"/>
    <w:rPr>
      <w:rFonts w:ascii="Arial" w:hAnsi="Arial" w:cs="Arial" w:hint="default"/>
      <w:color w:val="000000"/>
      <w:sz w:val="24"/>
      <w:szCs w:val="24"/>
    </w:rPr>
  </w:style>
  <w:style w:type="character" w:customStyle="1" w:styleId="fontstyle11">
    <w:name w:val="fontstyle11"/>
    <w:basedOn w:val="a2"/>
    <w:rsid w:val="00462BC0"/>
    <w:rPr>
      <w:rFonts w:ascii="微软雅黑" w:eastAsia="微软雅黑" w:hAnsi="微软雅黑" w:hint="eastAsia"/>
      <w:color w:val="000000"/>
      <w:sz w:val="24"/>
      <w:szCs w:val="24"/>
    </w:rPr>
  </w:style>
  <w:style w:type="character" w:customStyle="1" w:styleId="50">
    <w:name w:val="标题 5 字符"/>
    <w:basedOn w:val="a2"/>
    <w:link w:val="5"/>
    <w:rsid w:val="00462BC0"/>
    <w:rPr>
      <w:rFonts w:ascii="宋体" w:hAnsi="宋体" w:cs="宋体"/>
      <w:i/>
      <w:sz w:val="12"/>
      <w:szCs w:val="24"/>
    </w:rPr>
  </w:style>
  <w:style w:type="character" w:customStyle="1" w:styleId="60">
    <w:name w:val="标题 6 字符"/>
    <w:basedOn w:val="a2"/>
    <w:link w:val="6"/>
    <w:uiPriority w:val="9"/>
    <w:rsid w:val="00462BC0"/>
    <w:rPr>
      <w:rFonts w:ascii="Arial" w:eastAsiaTheme="minorEastAsia" w:hAnsi="Arial"/>
      <w:i/>
      <w:sz w:val="12"/>
      <w:lang w:eastAsia="fr-FR"/>
    </w:rPr>
  </w:style>
  <w:style w:type="character" w:customStyle="1" w:styleId="70">
    <w:name w:val="标题 7 字符"/>
    <w:basedOn w:val="a2"/>
    <w:link w:val="7"/>
    <w:uiPriority w:val="9"/>
    <w:qFormat/>
    <w:rsid w:val="00462BC0"/>
    <w:rPr>
      <w:rFonts w:ascii="宋体" w:hAnsi="宋体" w:cs="宋体"/>
      <w:i/>
      <w:snapToGrid w:val="0"/>
      <w:color w:val="000000"/>
      <w:sz w:val="12"/>
      <w:szCs w:val="24"/>
    </w:rPr>
  </w:style>
  <w:style w:type="character" w:customStyle="1" w:styleId="80">
    <w:name w:val="标题 8 字符"/>
    <w:basedOn w:val="a2"/>
    <w:link w:val="8"/>
    <w:uiPriority w:val="9"/>
    <w:qFormat/>
    <w:rsid w:val="00462BC0"/>
    <w:rPr>
      <w:rFonts w:ascii="宋体" w:hAnsi="宋体" w:cs="宋体"/>
      <w:i/>
      <w:snapToGrid w:val="0"/>
      <w:color w:val="000000"/>
      <w:sz w:val="24"/>
      <w:szCs w:val="24"/>
    </w:rPr>
  </w:style>
  <w:style w:type="character" w:customStyle="1" w:styleId="90">
    <w:name w:val="标题 9 字符"/>
    <w:basedOn w:val="a2"/>
    <w:link w:val="9"/>
    <w:uiPriority w:val="9"/>
    <w:rsid w:val="00462BC0"/>
    <w:rPr>
      <w:rFonts w:ascii="宋体" w:hAnsi="宋体" w:cs="宋体"/>
      <w:b/>
      <w:sz w:val="12"/>
      <w:szCs w:val="24"/>
    </w:rPr>
  </w:style>
  <w:style w:type="paragraph" w:customStyle="1" w:styleId="affc">
    <w:name w:val="图表居中"/>
    <w:basedOn w:val="a1"/>
    <w:link w:val="affd"/>
    <w:qFormat/>
    <w:rsid w:val="00462BC0"/>
    <w:pPr>
      <w:jc w:val="center"/>
    </w:pPr>
  </w:style>
  <w:style w:type="character" w:customStyle="1" w:styleId="affd">
    <w:name w:val="图表居中 字符"/>
    <w:basedOn w:val="a2"/>
    <w:link w:val="affc"/>
    <w:qFormat/>
    <w:rsid w:val="00462BC0"/>
    <w:rPr>
      <w:rFonts w:ascii="宋体" w:hAnsi="宋体" w:cs="宋体"/>
      <w:sz w:val="24"/>
      <w:szCs w:val="24"/>
    </w:rPr>
  </w:style>
  <w:style w:type="paragraph" w:customStyle="1" w:styleId="2">
    <w:name w:val="平铺列表缩2"/>
    <w:basedOn w:val="1"/>
    <w:link w:val="2d"/>
    <w:qFormat/>
    <w:rsid w:val="00462BC0"/>
    <w:pPr>
      <w:numPr>
        <w:ilvl w:val="3"/>
      </w:numPr>
      <w:ind w:leftChars="400" w:left="684" w:hanging="284"/>
    </w:pPr>
  </w:style>
  <w:style w:type="character" w:customStyle="1" w:styleId="2d">
    <w:name w:val="平铺列表缩2 字符"/>
    <w:basedOn w:val="1a"/>
    <w:link w:val="2"/>
    <w:qFormat/>
    <w:rsid w:val="00462BC0"/>
    <w:rPr>
      <w:rFonts w:ascii="宋体" w:eastAsiaTheme="minorEastAsia" w:hAnsi="宋体" w:cs="宋体"/>
      <w:sz w:val="24"/>
      <w:szCs w:val="21"/>
      <w:lang w:eastAsia="fr-FR"/>
    </w:rPr>
  </w:style>
  <w:style w:type="paragraph" w:customStyle="1" w:styleId="affe">
    <w:name w:val="平铺列表缩进"/>
    <w:basedOn w:val="aff3"/>
    <w:link w:val="afff"/>
    <w:rsid w:val="00462BC0"/>
    <w:pPr>
      <w:adjustRightInd w:val="0"/>
      <w:ind w:firstLineChars="0" w:hanging="283"/>
    </w:pPr>
    <w:rPr>
      <w:szCs w:val="21"/>
    </w:rPr>
  </w:style>
  <w:style w:type="character" w:customStyle="1" w:styleId="afff">
    <w:name w:val="平铺列表缩进 字符"/>
    <w:basedOn w:val="aff4"/>
    <w:link w:val="affe"/>
    <w:qFormat/>
    <w:rsid w:val="00462BC0"/>
    <w:rPr>
      <w:rFonts w:ascii="宋体" w:eastAsiaTheme="minorEastAsia" w:hAnsi="宋体" w:cs="宋体"/>
      <w:sz w:val="24"/>
      <w:szCs w:val="21"/>
      <w:lang w:eastAsia="fr-FR"/>
    </w:rPr>
  </w:style>
  <w:style w:type="character" w:customStyle="1" w:styleId="311">
    <w:name w:val="未处理的提及31"/>
    <w:basedOn w:val="a2"/>
    <w:uiPriority w:val="99"/>
    <w:semiHidden/>
    <w:unhideWhenUsed/>
    <w:qFormat/>
    <w:rsid w:val="00462BC0"/>
    <w:rPr>
      <w:color w:val="605E5C"/>
      <w:shd w:val="clear" w:color="auto" w:fill="E1DFDD"/>
    </w:rPr>
  </w:style>
  <w:style w:type="paragraph" w:customStyle="1" w:styleId="210">
    <w:name w:val="修订21"/>
    <w:hidden/>
    <w:uiPriority w:val="99"/>
    <w:semiHidden/>
    <w:qFormat/>
    <w:rsid w:val="00462BC0"/>
    <w:rPr>
      <w:rFonts w:ascii="微软雅黑" w:eastAsia="微软雅黑" w:hAnsi="微软雅黑"/>
      <w:kern w:val="2"/>
      <w:sz w:val="21"/>
      <w:szCs w:val="22"/>
    </w:rPr>
  </w:style>
  <w:style w:type="character" w:customStyle="1" w:styleId="41">
    <w:name w:val="未处理的提及4"/>
    <w:basedOn w:val="a2"/>
    <w:uiPriority w:val="99"/>
    <w:semiHidden/>
    <w:unhideWhenUsed/>
    <w:qFormat/>
    <w:rsid w:val="00462BC0"/>
    <w:rPr>
      <w:color w:val="605E5C"/>
      <w:shd w:val="clear" w:color="auto" w:fill="E1DFDD"/>
    </w:rPr>
  </w:style>
  <w:style w:type="paragraph" w:customStyle="1" w:styleId="msolistparagraph0">
    <w:name w:val="msolistparagraph"/>
    <w:basedOn w:val="a1"/>
    <w:rsid w:val="00462BC0"/>
    <w:pPr>
      <w:ind w:leftChars="200" w:left="420"/>
    </w:pPr>
    <w:rPr>
      <w:rFonts w:hint="eastAsia"/>
      <w:szCs w:val="21"/>
    </w:rPr>
  </w:style>
  <w:style w:type="character" w:customStyle="1" w:styleId="51">
    <w:name w:val="未处理的提及5"/>
    <w:basedOn w:val="a2"/>
    <w:uiPriority w:val="99"/>
    <w:semiHidden/>
    <w:unhideWhenUsed/>
    <w:qFormat/>
    <w:rsid w:val="00462BC0"/>
    <w:rPr>
      <w:color w:val="605E5C"/>
      <w:shd w:val="clear" w:color="auto" w:fill="E1DFDD"/>
    </w:rPr>
  </w:style>
  <w:style w:type="character" w:customStyle="1" w:styleId="61">
    <w:name w:val="未处理的提及6"/>
    <w:basedOn w:val="a2"/>
    <w:uiPriority w:val="99"/>
    <w:semiHidden/>
    <w:unhideWhenUsed/>
    <w:rsid w:val="00462BC0"/>
    <w:rPr>
      <w:color w:val="605E5C"/>
      <w:shd w:val="clear" w:color="auto" w:fill="E1DFDD"/>
    </w:rPr>
  </w:style>
  <w:style w:type="character" w:customStyle="1" w:styleId="71">
    <w:name w:val="未处理的提及7"/>
    <w:basedOn w:val="a2"/>
    <w:uiPriority w:val="99"/>
    <w:semiHidden/>
    <w:unhideWhenUsed/>
    <w:rsid w:val="00462BC0"/>
    <w:rPr>
      <w:color w:val="605E5C"/>
      <w:shd w:val="clear" w:color="auto" w:fill="E1DFDD"/>
    </w:rPr>
  </w:style>
  <w:style w:type="character" w:customStyle="1" w:styleId="81">
    <w:name w:val="未处理的提及8"/>
    <w:basedOn w:val="a2"/>
    <w:uiPriority w:val="99"/>
    <w:semiHidden/>
    <w:unhideWhenUsed/>
    <w:rsid w:val="00462BC0"/>
    <w:rPr>
      <w:color w:val="605E5C"/>
      <w:shd w:val="clear" w:color="auto" w:fill="E1DFDD"/>
    </w:rPr>
  </w:style>
  <w:style w:type="paragraph" w:customStyle="1" w:styleId="10">
    <w:name w:val="顺序1"/>
    <w:basedOn w:val="aff3"/>
    <w:link w:val="1c"/>
    <w:qFormat/>
    <w:rsid w:val="00462BC0"/>
    <w:pPr>
      <w:numPr>
        <w:numId w:val="18"/>
      </w:numPr>
      <w:ind w:left="0" w:firstLineChars="0" w:firstLine="0"/>
    </w:pPr>
    <w:rPr>
      <w:szCs w:val="21"/>
    </w:rPr>
  </w:style>
  <w:style w:type="character" w:customStyle="1" w:styleId="1c">
    <w:name w:val="顺序1 字符"/>
    <w:basedOn w:val="2a"/>
    <w:link w:val="10"/>
    <w:rsid w:val="00462BC0"/>
    <w:rPr>
      <w:rFonts w:ascii="宋体" w:eastAsiaTheme="minorEastAsia" w:hAnsi="宋体" w:cs="宋体"/>
      <w:sz w:val="24"/>
      <w:szCs w:val="21"/>
      <w:lang w:eastAsia="fr-FR"/>
    </w:rPr>
  </w:style>
  <w:style w:type="paragraph" w:customStyle="1" w:styleId="a">
    <w:name w:val="顺序列表样式"/>
    <w:basedOn w:val="aff3"/>
    <w:link w:val="afff0"/>
    <w:rsid w:val="00462BC0"/>
    <w:pPr>
      <w:numPr>
        <w:numId w:val="19"/>
      </w:numPr>
      <w:tabs>
        <w:tab w:val="left" w:pos="1080"/>
      </w:tabs>
      <w:ind w:left="0" w:firstLineChars="0" w:firstLine="0"/>
    </w:pPr>
    <w:rPr>
      <w:szCs w:val="21"/>
    </w:rPr>
  </w:style>
  <w:style w:type="character" w:customStyle="1" w:styleId="afff0">
    <w:name w:val="顺序列表样式 字符"/>
    <w:basedOn w:val="aff4"/>
    <w:link w:val="a"/>
    <w:qFormat/>
    <w:rsid w:val="00462BC0"/>
    <w:rPr>
      <w:rFonts w:ascii="宋体" w:eastAsiaTheme="minorEastAsia" w:hAnsi="宋体" w:cs="宋体"/>
      <w:sz w:val="24"/>
      <w:szCs w:val="21"/>
      <w:lang w:eastAsia="fr-FR"/>
    </w:rPr>
  </w:style>
  <w:style w:type="character" w:styleId="afff1">
    <w:name w:val="Unresolved Mention"/>
    <w:basedOn w:val="a2"/>
    <w:uiPriority w:val="99"/>
    <w:semiHidden/>
    <w:unhideWhenUsed/>
    <w:rsid w:val="00462BC0"/>
    <w:rPr>
      <w:color w:val="605E5C"/>
      <w:shd w:val="clear" w:color="auto" w:fill="E1DFDD"/>
    </w:rPr>
  </w:style>
  <w:style w:type="numbering" w:customStyle="1" w:styleId="110">
    <w:name w:val="无列表11"/>
    <w:next w:val="a4"/>
    <w:uiPriority w:val="99"/>
    <w:semiHidden/>
    <w:unhideWhenUsed/>
    <w:rsid w:val="00462BC0"/>
  </w:style>
  <w:style w:type="table" w:customStyle="1" w:styleId="42">
    <w:name w:val="网格型4"/>
    <w:basedOn w:val="a3"/>
    <w:next w:val="afb"/>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
    <w:name w:val="网格型11"/>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
    <w:name w:val="网格型21"/>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
    <w:name w:val="网格型31"/>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0">
    <w:name w:val="网格型41"/>
    <w:basedOn w:val="a3"/>
    <w:next w:val="afb"/>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0">
    <w:name w:val="网格型111"/>
    <w:basedOn w:val="a3"/>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d">
    <w:name w:val="平铺列表缩进1"/>
    <w:basedOn w:val="aff3"/>
    <w:link w:val="1e"/>
    <w:rsid w:val="00462BC0"/>
    <w:pPr>
      <w:adjustRightInd w:val="0"/>
      <w:ind w:left="840" w:firstLineChars="0" w:hanging="420"/>
    </w:pPr>
    <w:rPr>
      <w:szCs w:val="21"/>
    </w:rPr>
  </w:style>
  <w:style w:type="character" w:customStyle="1" w:styleId="1e">
    <w:name w:val="平铺列表缩进1 字符"/>
    <w:basedOn w:val="aff4"/>
    <w:link w:val="1d"/>
    <w:rsid w:val="00462BC0"/>
    <w:rPr>
      <w:rFonts w:ascii="宋体" w:eastAsiaTheme="minorEastAsia" w:hAnsi="宋体" w:cs="宋体"/>
      <w:sz w:val="24"/>
      <w:szCs w:val="21"/>
      <w:lang w:eastAsia="fr-FR"/>
    </w:rPr>
  </w:style>
  <w:style w:type="table" w:customStyle="1" w:styleId="2110">
    <w:name w:val="网格型211"/>
    <w:basedOn w:val="a3"/>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3"/>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e">
    <w:name w:val="平铺列表缩进2"/>
    <w:basedOn w:val="1d"/>
    <w:link w:val="2f"/>
    <w:rsid w:val="00462BC0"/>
    <w:pPr>
      <w:ind w:left="1260"/>
    </w:pPr>
  </w:style>
  <w:style w:type="character" w:customStyle="1" w:styleId="2f">
    <w:name w:val="平铺列表缩进2 字符"/>
    <w:basedOn w:val="1e"/>
    <w:link w:val="2e"/>
    <w:qFormat/>
    <w:rsid w:val="00462BC0"/>
    <w:rPr>
      <w:rFonts w:ascii="宋体" w:eastAsiaTheme="minorEastAsia" w:hAnsi="宋体" w:cs="宋体"/>
      <w:sz w:val="24"/>
      <w:szCs w:val="21"/>
      <w:lang w:eastAsia="fr-FR"/>
    </w:rPr>
  </w:style>
  <w:style w:type="paragraph" w:customStyle="1" w:styleId="37">
    <w:name w:val="修订3"/>
    <w:next w:val="afff2"/>
    <w:hidden/>
    <w:uiPriority w:val="99"/>
    <w:semiHidden/>
    <w:rsid w:val="00462BC0"/>
    <w:rPr>
      <w:rFonts w:ascii="微软雅黑" w:eastAsia="微软雅黑" w:hAnsi="微软雅黑"/>
      <w:kern w:val="2"/>
      <w:sz w:val="21"/>
      <w:szCs w:val="22"/>
    </w:rPr>
  </w:style>
  <w:style w:type="paragraph" w:customStyle="1" w:styleId="TOC10">
    <w:name w:val="TOC 标题1"/>
    <w:basedOn w:val="11"/>
    <w:next w:val="a1"/>
    <w:uiPriority w:val="39"/>
    <w:unhideWhenUsed/>
    <w:qFormat/>
    <w:rsid w:val="00462BC0"/>
    <w:pPr>
      <w:keepLines/>
      <w:numPr>
        <w:numId w:val="0"/>
      </w:numPr>
      <w:spacing w:after="0" w:line="259" w:lineRule="auto"/>
      <w:jc w:val="left"/>
      <w:outlineLvl w:val="9"/>
    </w:pPr>
    <w:rPr>
      <w:rFonts w:ascii="等线 Light" w:eastAsia="等线 Light" w:hAnsi="等线 Light"/>
      <w:b w:val="0"/>
      <w:caps w:val="0"/>
      <w:color w:val="2E74B5"/>
      <w:kern w:val="0"/>
      <w:sz w:val="32"/>
      <w:szCs w:val="32"/>
    </w:rPr>
  </w:style>
  <w:style w:type="table" w:customStyle="1" w:styleId="TableNormal2">
    <w:name w:val="Table Normal2"/>
    <w:uiPriority w:val="2"/>
    <w:semiHidden/>
    <w:unhideWhenUsed/>
    <w:qFormat/>
    <w:rsid w:val="00462BC0"/>
    <w:pPr>
      <w:widowControl w:val="0"/>
      <w:autoSpaceDE w:val="0"/>
      <w:autoSpaceDN w:val="0"/>
    </w:pPr>
    <w:rPr>
      <w:rFonts w:ascii="等线" w:eastAsia="等线" w:hAnsi="等线"/>
      <w:sz w:val="22"/>
      <w:szCs w:val="22"/>
      <w:lang w:eastAsia="en-US"/>
    </w:rPr>
    <w:tblPr>
      <w:tblInd w:w="0" w:type="dxa"/>
      <w:tblCellMar>
        <w:top w:w="0" w:type="dxa"/>
        <w:left w:w="0" w:type="dxa"/>
        <w:bottom w:w="0" w:type="dxa"/>
        <w:right w:w="0" w:type="dxa"/>
      </w:tblCellMar>
    </w:tblPr>
  </w:style>
  <w:style w:type="character" w:customStyle="1" w:styleId="1f">
    <w:name w:val="明显参考1"/>
    <w:basedOn w:val="a2"/>
    <w:uiPriority w:val="32"/>
    <w:qFormat/>
    <w:rsid w:val="00462BC0"/>
    <w:rPr>
      <w:b/>
      <w:bCs/>
      <w:smallCaps/>
      <w:color w:val="5B9BD5"/>
      <w:spacing w:val="5"/>
    </w:rPr>
  </w:style>
  <w:style w:type="paragraph" w:customStyle="1" w:styleId="Bullet">
    <w:name w:val="Bullet"/>
    <w:basedOn w:val="a1"/>
    <w:uiPriority w:val="1"/>
    <w:rsid w:val="00462BC0"/>
    <w:pPr>
      <w:numPr>
        <w:numId w:val="20"/>
      </w:numPr>
      <w:spacing w:before="120" w:after="160" w:line="259" w:lineRule="auto"/>
    </w:pPr>
    <w:rPr>
      <w:rFonts w:ascii="Calibri" w:eastAsia="Calibri" w:hAnsi="Calibri"/>
      <w:color w:val="000000"/>
      <w:sz w:val="22"/>
      <w:lang w:eastAsia="en-US"/>
    </w:rPr>
  </w:style>
  <w:style w:type="paragraph" w:customStyle="1" w:styleId="BulletSub">
    <w:name w:val="Bullet Sub"/>
    <w:basedOn w:val="a1"/>
    <w:uiPriority w:val="1"/>
    <w:rsid w:val="00462BC0"/>
    <w:pPr>
      <w:numPr>
        <w:ilvl w:val="1"/>
        <w:numId w:val="20"/>
      </w:numPr>
      <w:spacing w:after="160" w:line="259" w:lineRule="auto"/>
    </w:pPr>
    <w:rPr>
      <w:rFonts w:ascii="Calibri" w:eastAsia="Calibri" w:hAnsi="Calibri"/>
      <w:color w:val="000000"/>
      <w:sz w:val="22"/>
      <w:lang w:eastAsia="en-US"/>
    </w:rPr>
  </w:style>
  <w:style w:type="numbering" w:customStyle="1" w:styleId="IMCBulletList">
    <w:name w:val="IMC Bullet List"/>
    <w:rsid w:val="00462BC0"/>
    <w:pPr>
      <w:numPr>
        <w:numId w:val="20"/>
      </w:numPr>
    </w:pPr>
  </w:style>
  <w:style w:type="paragraph" w:customStyle="1" w:styleId="alt">
    <w:name w:val="alt"/>
    <w:basedOn w:val="a1"/>
    <w:rsid w:val="00462BC0"/>
    <w:pPr>
      <w:spacing w:before="100" w:beforeAutospacing="1" w:after="100" w:afterAutospacing="1"/>
    </w:pPr>
  </w:style>
  <w:style w:type="character" w:customStyle="1" w:styleId="hljs-keyword">
    <w:name w:val="hljs-keyword"/>
    <w:basedOn w:val="a2"/>
    <w:rsid w:val="00462BC0"/>
  </w:style>
  <w:style w:type="character" w:customStyle="1" w:styleId="hljs-comment">
    <w:name w:val="hljs-comment"/>
    <w:basedOn w:val="a2"/>
    <w:rsid w:val="00462BC0"/>
  </w:style>
  <w:style w:type="character" w:customStyle="1" w:styleId="hljs-doctag">
    <w:name w:val="hljs-doctag"/>
    <w:basedOn w:val="a2"/>
    <w:rsid w:val="00462BC0"/>
  </w:style>
  <w:style w:type="character" w:customStyle="1" w:styleId="hljs-meta">
    <w:name w:val="hljs-meta"/>
    <w:basedOn w:val="a2"/>
    <w:rsid w:val="00462BC0"/>
  </w:style>
  <w:style w:type="character" w:customStyle="1" w:styleId="hljs-meta-keyword">
    <w:name w:val="hljs-meta-keyword"/>
    <w:basedOn w:val="a2"/>
    <w:rsid w:val="00462BC0"/>
  </w:style>
  <w:style w:type="character" w:customStyle="1" w:styleId="hljs-number">
    <w:name w:val="hljs-number"/>
    <w:basedOn w:val="a2"/>
    <w:rsid w:val="00462BC0"/>
  </w:style>
  <w:style w:type="character" w:customStyle="1" w:styleId="hljs-builtin">
    <w:name w:val="hljs-built_in"/>
    <w:basedOn w:val="a2"/>
    <w:rsid w:val="00462BC0"/>
  </w:style>
  <w:style w:type="character" w:customStyle="1" w:styleId="hljs-regexp">
    <w:name w:val="hljs-regexp"/>
    <w:basedOn w:val="a2"/>
    <w:rsid w:val="00462BC0"/>
  </w:style>
  <w:style w:type="character" w:customStyle="1" w:styleId="hljs-function">
    <w:name w:val="hljs-function"/>
    <w:basedOn w:val="a2"/>
    <w:rsid w:val="00462BC0"/>
  </w:style>
  <w:style w:type="character" w:customStyle="1" w:styleId="hljs-title">
    <w:name w:val="hljs-title"/>
    <w:basedOn w:val="a2"/>
    <w:rsid w:val="00462BC0"/>
  </w:style>
  <w:style w:type="character" w:customStyle="1" w:styleId="hljs-params">
    <w:name w:val="hljs-params"/>
    <w:basedOn w:val="a2"/>
    <w:rsid w:val="00462BC0"/>
  </w:style>
  <w:style w:type="character" w:customStyle="1" w:styleId="hljs-bullet">
    <w:name w:val="hljs-bullet"/>
    <w:basedOn w:val="a2"/>
    <w:rsid w:val="00462BC0"/>
  </w:style>
  <w:style w:type="character" w:customStyle="1" w:styleId="hljs-code">
    <w:name w:val="hljs-code"/>
    <w:basedOn w:val="a2"/>
    <w:rsid w:val="00462BC0"/>
  </w:style>
  <w:style w:type="character" w:customStyle="1" w:styleId="hljs-emphasis">
    <w:name w:val="hljs-emphasis"/>
    <w:basedOn w:val="a2"/>
    <w:rsid w:val="00462BC0"/>
  </w:style>
  <w:style w:type="character" w:customStyle="1" w:styleId="hljs-attr">
    <w:name w:val="hljs-attr"/>
    <w:basedOn w:val="a2"/>
    <w:rsid w:val="00462BC0"/>
  </w:style>
  <w:style w:type="character" w:customStyle="1" w:styleId="hljs-string">
    <w:name w:val="hljs-string"/>
    <w:basedOn w:val="a2"/>
    <w:rsid w:val="00462BC0"/>
  </w:style>
  <w:style w:type="character" w:customStyle="1" w:styleId="hljs-literal">
    <w:name w:val="hljs-literal"/>
    <w:basedOn w:val="a2"/>
    <w:rsid w:val="00462BC0"/>
  </w:style>
  <w:style w:type="character" w:customStyle="1" w:styleId="hljs-variableconstant">
    <w:name w:val="hljs-variable constant_"/>
    <w:basedOn w:val="a2"/>
    <w:rsid w:val="00462BC0"/>
  </w:style>
  <w:style w:type="character" w:customStyle="1" w:styleId="hljs-type">
    <w:name w:val="hljs-type"/>
    <w:basedOn w:val="a2"/>
    <w:rsid w:val="00462BC0"/>
  </w:style>
  <w:style w:type="table" w:customStyle="1" w:styleId="TableNormal11">
    <w:name w:val="Table Normal11"/>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21">
    <w:name w:val="Table Normal21"/>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3">
    <w:name w:val="Table Normal3"/>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4">
    <w:name w:val="Table Normal4"/>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5">
    <w:name w:val="Table Normal5"/>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6">
    <w:name w:val="Table Normal6"/>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7">
    <w:name w:val="Table Normal7"/>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8">
    <w:name w:val="Table Normal8"/>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9">
    <w:name w:val="Table Normal9"/>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0">
    <w:name w:val="Table Normal10"/>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2">
    <w:name w:val="Table Normal12"/>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3">
    <w:name w:val="Table Normal13"/>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4">
    <w:name w:val="Table Normal14"/>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5">
    <w:name w:val="Table Normal15"/>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6">
    <w:name w:val="Table Normal16"/>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7">
    <w:name w:val="Table Normal17"/>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8">
    <w:name w:val="Table Normal18"/>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9">
    <w:name w:val="Table Normal19"/>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20">
    <w:name w:val="Table Normal20"/>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f2">
    <w:name w:val="Revision"/>
    <w:hidden/>
    <w:uiPriority w:val="99"/>
    <w:semiHidden/>
    <w:unhideWhenUsed/>
    <w:rsid w:val="00462BC0"/>
    <w:rPr>
      <w:rFonts w:ascii="Arial" w:eastAsiaTheme="minorEastAsia" w:hAnsi="Arial"/>
      <w:lang w:eastAsia="fr-FR"/>
    </w:rPr>
  </w:style>
  <w:style w:type="character" w:styleId="afff3">
    <w:name w:val="Intense Reference"/>
    <w:basedOn w:val="a2"/>
    <w:uiPriority w:val="32"/>
    <w:qFormat/>
    <w:rsid w:val="00462BC0"/>
    <w:rPr>
      <w:b/>
      <w:bCs/>
      <w:smallCaps/>
      <w:color w:val="4F81BD" w:themeColor="accent1"/>
      <w:spacing w:val="5"/>
    </w:rPr>
  </w:style>
  <w:style w:type="paragraph" w:styleId="TOC">
    <w:name w:val="TOC Heading"/>
    <w:basedOn w:val="11"/>
    <w:next w:val="a1"/>
    <w:uiPriority w:val="39"/>
    <w:unhideWhenUsed/>
    <w:qFormat/>
    <w:rsid w:val="00462BC0"/>
    <w:pPr>
      <w:keepLines/>
      <w:numPr>
        <w:numId w:val="0"/>
      </w:numPr>
      <w:spacing w:after="0" w:line="259" w:lineRule="auto"/>
      <w:jc w:val="left"/>
      <w:outlineLvl w:val="9"/>
    </w:pPr>
    <w:rPr>
      <w:rFonts w:asciiTheme="majorHAnsi" w:eastAsiaTheme="majorEastAsia" w:hAnsiTheme="majorHAnsi" w:cstheme="majorBidi"/>
      <w:b w:val="0"/>
      <w:caps w:val="0"/>
      <w:color w:val="365F91" w:themeColor="accent1" w:themeShade="BF"/>
      <w:kern w:val="0"/>
      <w:sz w:val="32"/>
      <w:szCs w:val="32"/>
    </w:rPr>
  </w:style>
  <w:style w:type="paragraph" w:customStyle="1" w:styleId="MLStat">
    <w:name w:val="MLStat"/>
    <w:basedOn w:val="a1"/>
    <w:rsid w:val="00274E12"/>
    <w:pPr>
      <w:spacing w:line="295" w:lineRule="exact"/>
      <w:outlineLvl w:val="0"/>
    </w:pPr>
    <w:rPr>
      <w:rFonts w:ascii="Arial" w:eastAsia="MS Mincho" w:hAnsi="Arial" w:cs="Arial"/>
      <w:sz w:val="20"/>
      <w:lang w:eastAsia="de-DE"/>
    </w:rPr>
  </w:style>
  <w:style w:type="paragraph" w:customStyle="1" w:styleId="38">
    <w:name w:val="目录3"/>
    <w:basedOn w:val="PARAG1"/>
    <w:link w:val="39"/>
    <w:qFormat/>
    <w:rsid w:val="00B14855"/>
    <w:pPr>
      <w:tabs>
        <w:tab w:val="right" w:leader="dot" w:pos="9345"/>
      </w:tabs>
      <w:ind w:leftChars="100" w:left="100" w:rightChars="100" w:right="100"/>
    </w:pPr>
    <w:rPr>
      <w:rFonts w:ascii="微软雅黑" w:eastAsia="微软雅黑" w:hAnsi="微软雅黑" w:cs="微软雅黑"/>
      <w:i/>
      <w:iCs/>
      <w:noProof/>
      <w:sz w:val="20"/>
      <w:szCs w:val="20"/>
      <w:lang w:eastAsia="en-US"/>
    </w:rPr>
  </w:style>
  <w:style w:type="character" w:customStyle="1" w:styleId="TOC30">
    <w:name w:val="TOC 3 字符"/>
    <w:basedOn w:val="a2"/>
    <w:link w:val="TOC3"/>
    <w:uiPriority w:val="39"/>
    <w:rsid w:val="00F806A0"/>
    <w:rPr>
      <w:rFonts w:ascii="微软雅黑" w:eastAsia="微软雅黑" w:hAnsi="微软雅黑" w:cs="微软雅黑"/>
      <w:i/>
      <w:iCs/>
      <w:sz w:val="24"/>
      <w:szCs w:val="24"/>
    </w:rPr>
  </w:style>
  <w:style w:type="character" w:customStyle="1" w:styleId="39">
    <w:name w:val="目录3 字符"/>
    <w:basedOn w:val="TOC30"/>
    <w:link w:val="38"/>
    <w:rsid w:val="00B14855"/>
    <w:rPr>
      <w:rFonts w:ascii="微软雅黑" w:eastAsia="微软雅黑" w:hAnsi="微软雅黑" w:cs="微软雅黑"/>
      <w:i/>
      <w:iCs w:val="0"/>
      <w:noProof/>
      <w:sz w:val="24"/>
      <w:szCs w:val="24"/>
      <w:lang w:eastAsia="en-US"/>
    </w:rPr>
  </w:style>
  <w:style w:type="paragraph" w:customStyle="1" w:styleId="1f0">
    <w:name w:val="目录1"/>
    <w:basedOn w:val="38"/>
    <w:link w:val="1f1"/>
    <w:qFormat/>
    <w:rsid w:val="00B14855"/>
  </w:style>
  <w:style w:type="character" w:customStyle="1" w:styleId="1f1">
    <w:name w:val="目录1 字符"/>
    <w:basedOn w:val="39"/>
    <w:link w:val="1f0"/>
    <w:rsid w:val="00B14855"/>
    <w:rPr>
      <w:rFonts w:ascii="微软雅黑" w:eastAsia="微软雅黑" w:hAnsi="微软雅黑" w:cs="微软雅黑"/>
      <w:i/>
      <w:iCs w:val="0"/>
      <w:noProof/>
      <w:sz w:val="24"/>
      <w:szCs w:val="24"/>
      <w:lang w:eastAsia="en-US"/>
    </w:rPr>
  </w:style>
  <w:style w:type="paragraph" w:customStyle="1" w:styleId="2f0">
    <w:name w:val="目录2"/>
    <w:basedOn w:val="TOC2"/>
    <w:link w:val="2f1"/>
    <w:qFormat/>
    <w:rsid w:val="00B14855"/>
    <w:rPr>
      <w:noProof/>
    </w:rPr>
  </w:style>
  <w:style w:type="character" w:customStyle="1" w:styleId="TOC20">
    <w:name w:val="TOC 2 字符"/>
    <w:basedOn w:val="a2"/>
    <w:link w:val="TOC2"/>
    <w:uiPriority w:val="39"/>
    <w:rsid w:val="00F806A0"/>
    <w:rPr>
      <w:rFonts w:ascii="微软雅黑" w:eastAsia="微软雅黑" w:hAnsi="微软雅黑" w:cs="微软雅黑"/>
      <w:smallCaps/>
      <w:sz w:val="24"/>
      <w:szCs w:val="24"/>
    </w:rPr>
  </w:style>
  <w:style w:type="character" w:customStyle="1" w:styleId="2f1">
    <w:name w:val="目录2 字符"/>
    <w:basedOn w:val="TOC20"/>
    <w:link w:val="2f0"/>
    <w:rsid w:val="00B14855"/>
    <w:rPr>
      <w:rFonts w:ascii="微软雅黑" w:eastAsia="微软雅黑" w:hAnsi="微软雅黑" w:cs="宋体"/>
      <w:smallCaps/>
      <w:noProof/>
      <w:sz w:val="24"/>
      <w:szCs w:val="24"/>
    </w:rPr>
  </w:style>
  <w:style w:type="paragraph" w:customStyle="1" w:styleId="Compact">
    <w:name w:val="Compact"/>
    <w:qFormat/>
    <w:pPr>
      <w:spacing w:before="36" w:after="36"/>
    </w:pPr>
  </w:style>
  <w:style w:type="paragraph" w:customStyle="1" w:styleId="FirstParagraph">
    <w:name w:val="First Paragraph"/>
    <w:qFormat/>
  </w:style>
  <w:style w:type="character" w:customStyle="1" w:styleId="VerbatimChar">
    <w:name w:val="Verbatim Char"/>
    <w:link w:val="SourceCode"/>
    <w:rPr>
      <w:rFonts w:ascii="Consolas" w:hAnsi="Consolas"/>
      <w:sz w:val="22"/>
    </w:rPr>
  </w:style>
  <w:style w:type="paragraph" w:styleId="afff4">
    <w:name w:val="Block Text"/>
    <w:uiPriority w:val="9"/>
    <w:unhideWhenUsed/>
    <w:qFormat/>
    <w:pPr>
      <w:spacing w:before="100" w:after="100"/>
      <w:ind w:left="480" w:right="480"/>
    </w:pPr>
  </w:style>
  <w:style w:type="paragraph" w:customStyle="1" w:styleId="SourceCode">
    <w:name w:val="Source Code"/>
    <w:link w:val="VerbatimChar"/>
    <w:pPr>
      <w:wordWrap w:val="0"/>
    </w:pPr>
  </w:style>
  <w:style w:type="paragraph" w:customStyle="1" w:styleId="CaptionedFigure">
    <w:name w:val="Captioned Figure"/>
    <w:pPr>
      <w:keepNext/>
    </w:pPr>
  </w:style>
  <w:style w:type="paragraph" w:customStyle="1" w:styleId="ImageCaption">
    <w:name w:val="Image Caption"/>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2859">
      <w:bodyDiv w:val="1"/>
      <w:marLeft w:val="0"/>
      <w:marRight w:val="0"/>
      <w:marTop w:val="0"/>
      <w:marBottom w:val="0"/>
      <w:divBdr>
        <w:top w:val="none" w:sz="0" w:space="0" w:color="auto"/>
        <w:left w:val="none" w:sz="0" w:space="0" w:color="auto"/>
        <w:bottom w:val="none" w:sz="0" w:space="0" w:color="auto"/>
        <w:right w:val="none" w:sz="0" w:space="0" w:color="auto"/>
      </w:divBdr>
      <w:divsChild>
        <w:div w:id="1977831673">
          <w:marLeft w:val="0"/>
          <w:marRight w:val="0"/>
          <w:marTop w:val="0"/>
          <w:marBottom w:val="0"/>
          <w:divBdr>
            <w:top w:val="none" w:sz="0" w:space="0" w:color="auto"/>
            <w:left w:val="none" w:sz="0" w:space="0" w:color="auto"/>
            <w:bottom w:val="none" w:sz="0" w:space="0" w:color="auto"/>
            <w:right w:val="none" w:sz="0" w:space="0" w:color="auto"/>
          </w:divBdr>
          <w:divsChild>
            <w:div w:id="245113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0494">
      <w:bodyDiv w:val="1"/>
      <w:marLeft w:val="0"/>
      <w:marRight w:val="0"/>
      <w:marTop w:val="0"/>
      <w:marBottom w:val="0"/>
      <w:divBdr>
        <w:top w:val="none" w:sz="0" w:space="0" w:color="auto"/>
        <w:left w:val="none" w:sz="0" w:space="0" w:color="auto"/>
        <w:bottom w:val="none" w:sz="0" w:space="0" w:color="auto"/>
        <w:right w:val="none" w:sz="0" w:space="0" w:color="auto"/>
      </w:divBdr>
      <w:divsChild>
        <w:div w:id="1125195374">
          <w:marLeft w:val="0"/>
          <w:marRight w:val="0"/>
          <w:marTop w:val="0"/>
          <w:marBottom w:val="0"/>
          <w:divBdr>
            <w:top w:val="none" w:sz="0" w:space="0" w:color="auto"/>
            <w:left w:val="none" w:sz="0" w:space="0" w:color="auto"/>
            <w:bottom w:val="none" w:sz="0" w:space="0" w:color="auto"/>
            <w:right w:val="none" w:sz="0" w:space="0" w:color="auto"/>
          </w:divBdr>
          <w:divsChild>
            <w:div w:id="1174421794">
              <w:marLeft w:val="0"/>
              <w:marRight w:val="0"/>
              <w:marTop w:val="0"/>
              <w:marBottom w:val="0"/>
              <w:divBdr>
                <w:top w:val="none" w:sz="0" w:space="0" w:color="auto"/>
                <w:left w:val="none" w:sz="0" w:space="0" w:color="auto"/>
                <w:bottom w:val="none" w:sz="0" w:space="0" w:color="auto"/>
                <w:right w:val="none" w:sz="0" w:space="0" w:color="auto"/>
              </w:divBdr>
            </w:div>
            <w:div w:id="118339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0505">
      <w:bodyDiv w:val="1"/>
      <w:marLeft w:val="0"/>
      <w:marRight w:val="0"/>
      <w:marTop w:val="0"/>
      <w:marBottom w:val="0"/>
      <w:divBdr>
        <w:top w:val="none" w:sz="0" w:space="0" w:color="auto"/>
        <w:left w:val="none" w:sz="0" w:space="0" w:color="auto"/>
        <w:bottom w:val="none" w:sz="0" w:space="0" w:color="auto"/>
        <w:right w:val="none" w:sz="0" w:space="0" w:color="auto"/>
      </w:divBdr>
      <w:divsChild>
        <w:div w:id="1318070411">
          <w:marLeft w:val="0"/>
          <w:marRight w:val="0"/>
          <w:marTop w:val="0"/>
          <w:marBottom w:val="0"/>
          <w:divBdr>
            <w:top w:val="none" w:sz="0" w:space="0" w:color="auto"/>
            <w:left w:val="none" w:sz="0" w:space="0" w:color="auto"/>
            <w:bottom w:val="none" w:sz="0" w:space="0" w:color="auto"/>
            <w:right w:val="none" w:sz="0" w:space="0" w:color="auto"/>
          </w:divBdr>
          <w:divsChild>
            <w:div w:id="1499997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863">
      <w:bodyDiv w:val="1"/>
      <w:marLeft w:val="0"/>
      <w:marRight w:val="0"/>
      <w:marTop w:val="0"/>
      <w:marBottom w:val="0"/>
      <w:divBdr>
        <w:top w:val="none" w:sz="0" w:space="0" w:color="auto"/>
        <w:left w:val="none" w:sz="0" w:space="0" w:color="auto"/>
        <w:bottom w:val="none" w:sz="0" w:space="0" w:color="auto"/>
        <w:right w:val="none" w:sz="0" w:space="0" w:color="auto"/>
      </w:divBdr>
      <w:divsChild>
        <w:div w:id="1351372238">
          <w:marLeft w:val="0"/>
          <w:marRight w:val="0"/>
          <w:marTop w:val="0"/>
          <w:marBottom w:val="0"/>
          <w:divBdr>
            <w:top w:val="none" w:sz="0" w:space="0" w:color="auto"/>
            <w:left w:val="none" w:sz="0" w:space="0" w:color="auto"/>
            <w:bottom w:val="none" w:sz="0" w:space="0" w:color="auto"/>
            <w:right w:val="none" w:sz="0" w:space="0" w:color="auto"/>
          </w:divBdr>
          <w:divsChild>
            <w:div w:id="150097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7266">
      <w:bodyDiv w:val="1"/>
      <w:marLeft w:val="0"/>
      <w:marRight w:val="0"/>
      <w:marTop w:val="0"/>
      <w:marBottom w:val="0"/>
      <w:divBdr>
        <w:top w:val="none" w:sz="0" w:space="0" w:color="auto"/>
        <w:left w:val="none" w:sz="0" w:space="0" w:color="auto"/>
        <w:bottom w:val="none" w:sz="0" w:space="0" w:color="auto"/>
        <w:right w:val="none" w:sz="0" w:space="0" w:color="auto"/>
      </w:divBdr>
      <w:divsChild>
        <w:div w:id="691610039">
          <w:marLeft w:val="0"/>
          <w:marRight w:val="0"/>
          <w:marTop w:val="0"/>
          <w:marBottom w:val="0"/>
          <w:divBdr>
            <w:top w:val="none" w:sz="0" w:space="0" w:color="auto"/>
            <w:left w:val="none" w:sz="0" w:space="0" w:color="auto"/>
            <w:bottom w:val="none" w:sz="0" w:space="0" w:color="auto"/>
            <w:right w:val="none" w:sz="0" w:space="0" w:color="auto"/>
          </w:divBdr>
          <w:divsChild>
            <w:div w:id="140741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8942">
      <w:bodyDiv w:val="1"/>
      <w:marLeft w:val="0"/>
      <w:marRight w:val="0"/>
      <w:marTop w:val="0"/>
      <w:marBottom w:val="0"/>
      <w:divBdr>
        <w:top w:val="none" w:sz="0" w:space="0" w:color="auto"/>
        <w:left w:val="none" w:sz="0" w:space="0" w:color="auto"/>
        <w:bottom w:val="none" w:sz="0" w:space="0" w:color="auto"/>
        <w:right w:val="none" w:sz="0" w:space="0" w:color="auto"/>
      </w:divBdr>
      <w:divsChild>
        <w:div w:id="1381906105">
          <w:marLeft w:val="0"/>
          <w:marRight w:val="0"/>
          <w:marTop w:val="0"/>
          <w:marBottom w:val="0"/>
          <w:divBdr>
            <w:top w:val="none" w:sz="0" w:space="0" w:color="auto"/>
            <w:left w:val="none" w:sz="0" w:space="0" w:color="auto"/>
            <w:bottom w:val="none" w:sz="0" w:space="0" w:color="auto"/>
            <w:right w:val="none" w:sz="0" w:space="0" w:color="auto"/>
          </w:divBdr>
          <w:divsChild>
            <w:div w:id="78311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0209">
      <w:bodyDiv w:val="1"/>
      <w:marLeft w:val="0"/>
      <w:marRight w:val="0"/>
      <w:marTop w:val="0"/>
      <w:marBottom w:val="0"/>
      <w:divBdr>
        <w:top w:val="none" w:sz="0" w:space="0" w:color="auto"/>
        <w:left w:val="none" w:sz="0" w:space="0" w:color="auto"/>
        <w:bottom w:val="none" w:sz="0" w:space="0" w:color="auto"/>
        <w:right w:val="none" w:sz="0" w:space="0" w:color="auto"/>
      </w:divBdr>
      <w:divsChild>
        <w:div w:id="1967349860">
          <w:marLeft w:val="0"/>
          <w:marRight w:val="0"/>
          <w:marTop w:val="0"/>
          <w:marBottom w:val="0"/>
          <w:divBdr>
            <w:top w:val="none" w:sz="0" w:space="0" w:color="auto"/>
            <w:left w:val="none" w:sz="0" w:space="0" w:color="auto"/>
            <w:bottom w:val="none" w:sz="0" w:space="0" w:color="auto"/>
            <w:right w:val="none" w:sz="0" w:space="0" w:color="auto"/>
          </w:divBdr>
          <w:divsChild>
            <w:div w:id="1628123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3251">
      <w:bodyDiv w:val="1"/>
      <w:marLeft w:val="0"/>
      <w:marRight w:val="0"/>
      <w:marTop w:val="0"/>
      <w:marBottom w:val="0"/>
      <w:divBdr>
        <w:top w:val="none" w:sz="0" w:space="0" w:color="auto"/>
        <w:left w:val="none" w:sz="0" w:space="0" w:color="auto"/>
        <w:bottom w:val="none" w:sz="0" w:space="0" w:color="auto"/>
        <w:right w:val="none" w:sz="0" w:space="0" w:color="auto"/>
      </w:divBdr>
      <w:divsChild>
        <w:div w:id="1157305822">
          <w:marLeft w:val="0"/>
          <w:marRight w:val="0"/>
          <w:marTop w:val="0"/>
          <w:marBottom w:val="0"/>
          <w:divBdr>
            <w:top w:val="none" w:sz="0" w:space="0" w:color="auto"/>
            <w:left w:val="none" w:sz="0" w:space="0" w:color="auto"/>
            <w:bottom w:val="none" w:sz="0" w:space="0" w:color="auto"/>
            <w:right w:val="none" w:sz="0" w:space="0" w:color="auto"/>
          </w:divBdr>
          <w:divsChild>
            <w:div w:id="121269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0040">
      <w:bodyDiv w:val="1"/>
      <w:marLeft w:val="0"/>
      <w:marRight w:val="0"/>
      <w:marTop w:val="0"/>
      <w:marBottom w:val="0"/>
      <w:divBdr>
        <w:top w:val="none" w:sz="0" w:space="0" w:color="auto"/>
        <w:left w:val="none" w:sz="0" w:space="0" w:color="auto"/>
        <w:bottom w:val="none" w:sz="0" w:space="0" w:color="auto"/>
        <w:right w:val="none" w:sz="0" w:space="0" w:color="auto"/>
      </w:divBdr>
      <w:divsChild>
        <w:div w:id="1372731970">
          <w:marLeft w:val="0"/>
          <w:marRight w:val="0"/>
          <w:marTop w:val="0"/>
          <w:marBottom w:val="0"/>
          <w:divBdr>
            <w:top w:val="none" w:sz="0" w:space="0" w:color="auto"/>
            <w:left w:val="none" w:sz="0" w:space="0" w:color="auto"/>
            <w:bottom w:val="none" w:sz="0" w:space="0" w:color="auto"/>
            <w:right w:val="none" w:sz="0" w:space="0" w:color="auto"/>
          </w:divBdr>
          <w:divsChild>
            <w:div w:id="50135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1992">
      <w:bodyDiv w:val="1"/>
      <w:marLeft w:val="0"/>
      <w:marRight w:val="0"/>
      <w:marTop w:val="0"/>
      <w:marBottom w:val="0"/>
      <w:divBdr>
        <w:top w:val="none" w:sz="0" w:space="0" w:color="auto"/>
        <w:left w:val="none" w:sz="0" w:space="0" w:color="auto"/>
        <w:bottom w:val="none" w:sz="0" w:space="0" w:color="auto"/>
        <w:right w:val="none" w:sz="0" w:space="0" w:color="auto"/>
      </w:divBdr>
      <w:divsChild>
        <w:div w:id="1029793442">
          <w:marLeft w:val="0"/>
          <w:marRight w:val="0"/>
          <w:marTop w:val="0"/>
          <w:marBottom w:val="0"/>
          <w:divBdr>
            <w:top w:val="none" w:sz="0" w:space="0" w:color="auto"/>
            <w:left w:val="none" w:sz="0" w:space="0" w:color="auto"/>
            <w:bottom w:val="none" w:sz="0" w:space="0" w:color="auto"/>
            <w:right w:val="none" w:sz="0" w:space="0" w:color="auto"/>
          </w:divBdr>
          <w:divsChild>
            <w:div w:id="84536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8590">
      <w:bodyDiv w:val="1"/>
      <w:marLeft w:val="0"/>
      <w:marRight w:val="0"/>
      <w:marTop w:val="0"/>
      <w:marBottom w:val="0"/>
      <w:divBdr>
        <w:top w:val="none" w:sz="0" w:space="0" w:color="auto"/>
        <w:left w:val="none" w:sz="0" w:space="0" w:color="auto"/>
        <w:bottom w:val="none" w:sz="0" w:space="0" w:color="auto"/>
        <w:right w:val="none" w:sz="0" w:space="0" w:color="auto"/>
      </w:divBdr>
      <w:divsChild>
        <w:div w:id="1543132449">
          <w:marLeft w:val="0"/>
          <w:marRight w:val="0"/>
          <w:marTop w:val="0"/>
          <w:marBottom w:val="0"/>
          <w:divBdr>
            <w:top w:val="none" w:sz="0" w:space="0" w:color="auto"/>
            <w:left w:val="none" w:sz="0" w:space="0" w:color="auto"/>
            <w:bottom w:val="none" w:sz="0" w:space="0" w:color="auto"/>
            <w:right w:val="none" w:sz="0" w:space="0" w:color="auto"/>
          </w:divBdr>
          <w:divsChild>
            <w:div w:id="182354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6775">
      <w:bodyDiv w:val="1"/>
      <w:marLeft w:val="0"/>
      <w:marRight w:val="0"/>
      <w:marTop w:val="0"/>
      <w:marBottom w:val="0"/>
      <w:divBdr>
        <w:top w:val="none" w:sz="0" w:space="0" w:color="auto"/>
        <w:left w:val="none" w:sz="0" w:space="0" w:color="auto"/>
        <w:bottom w:val="none" w:sz="0" w:space="0" w:color="auto"/>
        <w:right w:val="none" w:sz="0" w:space="0" w:color="auto"/>
      </w:divBdr>
      <w:divsChild>
        <w:div w:id="968826435">
          <w:marLeft w:val="0"/>
          <w:marRight w:val="0"/>
          <w:marTop w:val="0"/>
          <w:marBottom w:val="0"/>
          <w:divBdr>
            <w:top w:val="none" w:sz="0" w:space="0" w:color="auto"/>
            <w:left w:val="none" w:sz="0" w:space="0" w:color="auto"/>
            <w:bottom w:val="none" w:sz="0" w:space="0" w:color="auto"/>
            <w:right w:val="none" w:sz="0" w:space="0" w:color="auto"/>
          </w:divBdr>
          <w:divsChild>
            <w:div w:id="529951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7163">
      <w:bodyDiv w:val="1"/>
      <w:marLeft w:val="0"/>
      <w:marRight w:val="0"/>
      <w:marTop w:val="0"/>
      <w:marBottom w:val="0"/>
      <w:divBdr>
        <w:top w:val="none" w:sz="0" w:space="0" w:color="auto"/>
        <w:left w:val="none" w:sz="0" w:space="0" w:color="auto"/>
        <w:bottom w:val="none" w:sz="0" w:space="0" w:color="auto"/>
        <w:right w:val="none" w:sz="0" w:space="0" w:color="auto"/>
      </w:divBdr>
      <w:divsChild>
        <w:div w:id="1718237251">
          <w:marLeft w:val="0"/>
          <w:marRight w:val="0"/>
          <w:marTop w:val="0"/>
          <w:marBottom w:val="0"/>
          <w:divBdr>
            <w:top w:val="none" w:sz="0" w:space="0" w:color="auto"/>
            <w:left w:val="none" w:sz="0" w:space="0" w:color="auto"/>
            <w:bottom w:val="none" w:sz="0" w:space="0" w:color="auto"/>
            <w:right w:val="none" w:sz="0" w:space="0" w:color="auto"/>
          </w:divBdr>
          <w:divsChild>
            <w:div w:id="179663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72630">
      <w:bodyDiv w:val="1"/>
      <w:marLeft w:val="0"/>
      <w:marRight w:val="0"/>
      <w:marTop w:val="0"/>
      <w:marBottom w:val="0"/>
      <w:divBdr>
        <w:top w:val="none" w:sz="0" w:space="0" w:color="auto"/>
        <w:left w:val="none" w:sz="0" w:space="0" w:color="auto"/>
        <w:bottom w:val="none" w:sz="0" w:space="0" w:color="auto"/>
        <w:right w:val="none" w:sz="0" w:space="0" w:color="auto"/>
      </w:divBdr>
      <w:divsChild>
        <w:div w:id="1965112111">
          <w:marLeft w:val="0"/>
          <w:marRight w:val="0"/>
          <w:marTop w:val="0"/>
          <w:marBottom w:val="0"/>
          <w:divBdr>
            <w:top w:val="none" w:sz="0" w:space="0" w:color="auto"/>
            <w:left w:val="none" w:sz="0" w:space="0" w:color="auto"/>
            <w:bottom w:val="none" w:sz="0" w:space="0" w:color="auto"/>
            <w:right w:val="none" w:sz="0" w:space="0" w:color="auto"/>
          </w:divBdr>
          <w:divsChild>
            <w:div w:id="796487409">
              <w:marLeft w:val="0"/>
              <w:marRight w:val="0"/>
              <w:marTop w:val="0"/>
              <w:marBottom w:val="0"/>
              <w:divBdr>
                <w:top w:val="none" w:sz="0" w:space="0" w:color="auto"/>
                <w:left w:val="none" w:sz="0" w:space="0" w:color="auto"/>
                <w:bottom w:val="none" w:sz="0" w:space="0" w:color="auto"/>
                <w:right w:val="none" w:sz="0" w:space="0" w:color="auto"/>
              </w:divBdr>
            </w:div>
            <w:div w:id="126222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88400">
      <w:bodyDiv w:val="1"/>
      <w:marLeft w:val="0"/>
      <w:marRight w:val="0"/>
      <w:marTop w:val="0"/>
      <w:marBottom w:val="0"/>
      <w:divBdr>
        <w:top w:val="none" w:sz="0" w:space="0" w:color="auto"/>
        <w:left w:val="none" w:sz="0" w:space="0" w:color="auto"/>
        <w:bottom w:val="none" w:sz="0" w:space="0" w:color="auto"/>
        <w:right w:val="none" w:sz="0" w:space="0" w:color="auto"/>
      </w:divBdr>
      <w:divsChild>
        <w:div w:id="1566256248">
          <w:marLeft w:val="0"/>
          <w:marRight w:val="0"/>
          <w:marTop w:val="0"/>
          <w:marBottom w:val="0"/>
          <w:divBdr>
            <w:top w:val="none" w:sz="0" w:space="0" w:color="auto"/>
            <w:left w:val="none" w:sz="0" w:space="0" w:color="auto"/>
            <w:bottom w:val="none" w:sz="0" w:space="0" w:color="auto"/>
            <w:right w:val="none" w:sz="0" w:space="0" w:color="auto"/>
          </w:divBdr>
          <w:divsChild>
            <w:div w:id="1849900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93643">
      <w:bodyDiv w:val="1"/>
      <w:marLeft w:val="0"/>
      <w:marRight w:val="0"/>
      <w:marTop w:val="0"/>
      <w:marBottom w:val="0"/>
      <w:divBdr>
        <w:top w:val="none" w:sz="0" w:space="0" w:color="auto"/>
        <w:left w:val="none" w:sz="0" w:space="0" w:color="auto"/>
        <w:bottom w:val="none" w:sz="0" w:space="0" w:color="auto"/>
        <w:right w:val="none" w:sz="0" w:space="0" w:color="auto"/>
      </w:divBdr>
      <w:divsChild>
        <w:div w:id="97872436">
          <w:marLeft w:val="0"/>
          <w:marRight w:val="0"/>
          <w:marTop w:val="0"/>
          <w:marBottom w:val="0"/>
          <w:divBdr>
            <w:top w:val="none" w:sz="0" w:space="0" w:color="auto"/>
            <w:left w:val="none" w:sz="0" w:space="0" w:color="auto"/>
            <w:bottom w:val="none" w:sz="0" w:space="0" w:color="auto"/>
            <w:right w:val="none" w:sz="0" w:space="0" w:color="auto"/>
          </w:divBdr>
          <w:divsChild>
            <w:div w:id="207739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0301">
      <w:bodyDiv w:val="1"/>
      <w:marLeft w:val="0"/>
      <w:marRight w:val="0"/>
      <w:marTop w:val="0"/>
      <w:marBottom w:val="0"/>
      <w:divBdr>
        <w:top w:val="none" w:sz="0" w:space="0" w:color="auto"/>
        <w:left w:val="none" w:sz="0" w:space="0" w:color="auto"/>
        <w:bottom w:val="none" w:sz="0" w:space="0" w:color="auto"/>
        <w:right w:val="none" w:sz="0" w:space="0" w:color="auto"/>
      </w:divBdr>
      <w:divsChild>
        <w:div w:id="372581108">
          <w:marLeft w:val="0"/>
          <w:marRight w:val="0"/>
          <w:marTop w:val="0"/>
          <w:marBottom w:val="0"/>
          <w:divBdr>
            <w:top w:val="none" w:sz="0" w:space="0" w:color="auto"/>
            <w:left w:val="none" w:sz="0" w:space="0" w:color="auto"/>
            <w:bottom w:val="none" w:sz="0" w:space="0" w:color="auto"/>
            <w:right w:val="none" w:sz="0" w:space="0" w:color="auto"/>
          </w:divBdr>
          <w:divsChild>
            <w:div w:id="72137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69160">
      <w:bodyDiv w:val="1"/>
      <w:marLeft w:val="0"/>
      <w:marRight w:val="0"/>
      <w:marTop w:val="0"/>
      <w:marBottom w:val="0"/>
      <w:divBdr>
        <w:top w:val="none" w:sz="0" w:space="0" w:color="auto"/>
        <w:left w:val="none" w:sz="0" w:space="0" w:color="auto"/>
        <w:bottom w:val="none" w:sz="0" w:space="0" w:color="auto"/>
        <w:right w:val="none" w:sz="0" w:space="0" w:color="auto"/>
      </w:divBdr>
      <w:divsChild>
        <w:div w:id="94833248">
          <w:marLeft w:val="0"/>
          <w:marRight w:val="0"/>
          <w:marTop w:val="0"/>
          <w:marBottom w:val="0"/>
          <w:divBdr>
            <w:top w:val="none" w:sz="0" w:space="0" w:color="auto"/>
            <w:left w:val="none" w:sz="0" w:space="0" w:color="auto"/>
            <w:bottom w:val="none" w:sz="0" w:space="0" w:color="auto"/>
            <w:right w:val="none" w:sz="0" w:space="0" w:color="auto"/>
          </w:divBdr>
          <w:divsChild>
            <w:div w:id="112554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94853">
      <w:bodyDiv w:val="1"/>
      <w:marLeft w:val="0"/>
      <w:marRight w:val="0"/>
      <w:marTop w:val="0"/>
      <w:marBottom w:val="0"/>
      <w:divBdr>
        <w:top w:val="none" w:sz="0" w:space="0" w:color="auto"/>
        <w:left w:val="none" w:sz="0" w:space="0" w:color="auto"/>
        <w:bottom w:val="none" w:sz="0" w:space="0" w:color="auto"/>
        <w:right w:val="none" w:sz="0" w:space="0" w:color="auto"/>
      </w:divBdr>
      <w:divsChild>
        <w:div w:id="658387658">
          <w:marLeft w:val="0"/>
          <w:marRight w:val="0"/>
          <w:marTop w:val="0"/>
          <w:marBottom w:val="0"/>
          <w:divBdr>
            <w:top w:val="none" w:sz="0" w:space="0" w:color="auto"/>
            <w:left w:val="none" w:sz="0" w:space="0" w:color="auto"/>
            <w:bottom w:val="none" w:sz="0" w:space="0" w:color="auto"/>
            <w:right w:val="none" w:sz="0" w:space="0" w:color="auto"/>
          </w:divBdr>
          <w:divsChild>
            <w:div w:id="175153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7586">
      <w:bodyDiv w:val="1"/>
      <w:marLeft w:val="0"/>
      <w:marRight w:val="0"/>
      <w:marTop w:val="0"/>
      <w:marBottom w:val="0"/>
      <w:divBdr>
        <w:top w:val="none" w:sz="0" w:space="0" w:color="auto"/>
        <w:left w:val="none" w:sz="0" w:space="0" w:color="auto"/>
        <w:bottom w:val="none" w:sz="0" w:space="0" w:color="auto"/>
        <w:right w:val="none" w:sz="0" w:space="0" w:color="auto"/>
      </w:divBdr>
      <w:divsChild>
        <w:div w:id="365255640">
          <w:marLeft w:val="0"/>
          <w:marRight w:val="0"/>
          <w:marTop w:val="0"/>
          <w:marBottom w:val="0"/>
          <w:divBdr>
            <w:top w:val="none" w:sz="0" w:space="0" w:color="auto"/>
            <w:left w:val="none" w:sz="0" w:space="0" w:color="auto"/>
            <w:bottom w:val="none" w:sz="0" w:space="0" w:color="auto"/>
            <w:right w:val="none" w:sz="0" w:space="0" w:color="auto"/>
          </w:divBdr>
          <w:divsChild>
            <w:div w:id="145667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62603">
      <w:bodyDiv w:val="1"/>
      <w:marLeft w:val="0"/>
      <w:marRight w:val="0"/>
      <w:marTop w:val="0"/>
      <w:marBottom w:val="0"/>
      <w:divBdr>
        <w:top w:val="none" w:sz="0" w:space="0" w:color="auto"/>
        <w:left w:val="none" w:sz="0" w:space="0" w:color="auto"/>
        <w:bottom w:val="none" w:sz="0" w:space="0" w:color="auto"/>
        <w:right w:val="none" w:sz="0" w:space="0" w:color="auto"/>
      </w:divBdr>
      <w:divsChild>
        <w:div w:id="142086475">
          <w:marLeft w:val="0"/>
          <w:marRight w:val="0"/>
          <w:marTop w:val="0"/>
          <w:marBottom w:val="0"/>
          <w:divBdr>
            <w:top w:val="none" w:sz="0" w:space="0" w:color="auto"/>
            <w:left w:val="none" w:sz="0" w:space="0" w:color="auto"/>
            <w:bottom w:val="none" w:sz="0" w:space="0" w:color="auto"/>
            <w:right w:val="none" w:sz="0" w:space="0" w:color="auto"/>
          </w:divBdr>
          <w:divsChild>
            <w:div w:id="203280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51879">
      <w:bodyDiv w:val="1"/>
      <w:marLeft w:val="0"/>
      <w:marRight w:val="0"/>
      <w:marTop w:val="0"/>
      <w:marBottom w:val="0"/>
      <w:divBdr>
        <w:top w:val="none" w:sz="0" w:space="0" w:color="auto"/>
        <w:left w:val="none" w:sz="0" w:space="0" w:color="auto"/>
        <w:bottom w:val="none" w:sz="0" w:space="0" w:color="auto"/>
        <w:right w:val="none" w:sz="0" w:space="0" w:color="auto"/>
      </w:divBdr>
      <w:divsChild>
        <w:div w:id="1886597343">
          <w:marLeft w:val="0"/>
          <w:marRight w:val="0"/>
          <w:marTop w:val="0"/>
          <w:marBottom w:val="0"/>
          <w:divBdr>
            <w:top w:val="none" w:sz="0" w:space="0" w:color="auto"/>
            <w:left w:val="none" w:sz="0" w:space="0" w:color="auto"/>
            <w:bottom w:val="none" w:sz="0" w:space="0" w:color="auto"/>
            <w:right w:val="none" w:sz="0" w:space="0" w:color="auto"/>
          </w:divBdr>
          <w:divsChild>
            <w:div w:id="31491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58207">
      <w:bodyDiv w:val="1"/>
      <w:marLeft w:val="0"/>
      <w:marRight w:val="0"/>
      <w:marTop w:val="0"/>
      <w:marBottom w:val="0"/>
      <w:divBdr>
        <w:top w:val="none" w:sz="0" w:space="0" w:color="auto"/>
        <w:left w:val="none" w:sz="0" w:space="0" w:color="auto"/>
        <w:bottom w:val="none" w:sz="0" w:space="0" w:color="auto"/>
        <w:right w:val="none" w:sz="0" w:space="0" w:color="auto"/>
      </w:divBdr>
      <w:divsChild>
        <w:div w:id="272517142">
          <w:marLeft w:val="0"/>
          <w:marRight w:val="0"/>
          <w:marTop w:val="0"/>
          <w:marBottom w:val="0"/>
          <w:divBdr>
            <w:top w:val="none" w:sz="0" w:space="0" w:color="auto"/>
            <w:left w:val="none" w:sz="0" w:space="0" w:color="auto"/>
            <w:bottom w:val="none" w:sz="0" w:space="0" w:color="auto"/>
            <w:right w:val="none" w:sz="0" w:space="0" w:color="auto"/>
          </w:divBdr>
          <w:divsChild>
            <w:div w:id="2036271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20498">
      <w:bodyDiv w:val="1"/>
      <w:marLeft w:val="0"/>
      <w:marRight w:val="0"/>
      <w:marTop w:val="0"/>
      <w:marBottom w:val="0"/>
      <w:divBdr>
        <w:top w:val="none" w:sz="0" w:space="0" w:color="auto"/>
        <w:left w:val="none" w:sz="0" w:space="0" w:color="auto"/>
        <w:bottom w:val="none" w:sz="0" w:space="0" w:color="auto"/>
        <w:right w:val="none" w:sz="0" w:space="0" w:color="auto"/>
      </w:divBdr>
      <w:divsChild>
        <w:div w:id="1772122437">
          <w:marLeft w:val="0"/>
          <w:marRight w:val="0"/>
          <w:marTop w:val="0"/>
          <w:marBottom w:val="0"/>
          <w:divBdr>
            <w:top w:val="none" w:sz="0" w:space="0" w:color="auto"/>
            <w:left w:val="none" w:sz="0" w:space="0" w:color="auto"/>
            <w:bottom w:val="none" w:sz="0" w:space="0" w:color="auto"/>
            <w:right w:val="none" w:sz="0" w:space="0" w:color="auto"/>
          </w:divBdr>
          <w:divsChild>
            <w:div w:id="136081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93375">
      <w:bodyDiv w:val="1"/>
      <w:marLeft w:val="0"/>
      <w:marRight w:val="0"/>
      <w:marTop w:val="0"/>
      <w:marBottom w:val="0"/>
      <w:divBdr>
        <w:top w:val="none" w:sz="0" w:space="0" w:color="auto"/>
        <w:left w:val="none" w:sz="0" w:space="0" w:color="auto"/>
        <w:bottom w:val="none" w:sz="0" w:space="0" w:color="auto"/>
        <w:right w:val="none" w:sz="0" w:space="0" w:color="auto"/>
      </w:divBdr>
      <w:divsChild>
        <w:div w:id="732000290">
          <w:marLeft w:val="0"/>
          <w:marRight w:val="0"/>
          <w:marTop w:val="0"/>
          <w:marBottom w:val="0"/>
          <w:divBdr>
            <w:top w:val="none" w:sz="0" w:space="0" w:color="auto"/>
            <w:left w:val="none" w:sz="0" w:space="0" w:color="auto"/>
            <w:bottom w:val="none" w:sz="0" w:space="0" w:color="auto"/>
            <w:right w:val="none" w:sz="0" w:space="0" w:color="auto"/>
          </w:divBdr>
          <w:divsChild>
            <w:div w:id="125463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65862">
      <w:bodyDiv w:val="1"/>
      <w:marLeft w:val="0"/>
      <w:marRight w:val="0"/>
      <w:marTop w:val="0"/>
      <w:marBottom w:val="0"/>
      <w:divBdr>
        <w:top w:val="none" w:sz="0" w:space="0" w:color="auto"/>
        <w:left w:val="none" w:sz="0" w:space="0" w:color="auto"/>
        <w:bottom w:val="none" w:sz="0" w:space="0" w:color="auto"/>
        <w:right w:val="none" w:sz="0" w:space="0" w:color="auto"/>
      </w:divBdr>
      <w:divsChild>
        <w:div w:id="2074233181">
          <w:marLeft w:val="0"/>
          <w:marRight w:val="0"/>
          <w:marTop w:val="0"/>
          <w:marBottom w:val="0"/>
          <w:divBdr>
            <w:top w:val="none" w:sz="0" w:space="0" w:color="auto"/>
            <w:left w:val="none" w:sz="0" w:space="0" w:color="auto"/>
            <w:bottom w:val="none" w:sz="0" w:space="0" w:color="auto"/>
            <w:right w:val="none" w:sz="0" w:space="0" w:color="auto"/>
          </w:divBdr>
          <w:divsChild>
            <w:div w:id="1848788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80510">
      <w:bodyDiv w:val="1"/>
      <w:marLeft w:val="0"/>
      <w:marRight w:val="0"/>
      <w:marTop w:val="0"/>
      <w:marBottom w:val="0"/>
      <w:divBdr>
        <w:top w:val="none" w:sz="0" w:space="0" w:color="auto"/>
        <w:left w:val="none" w:sz="0" w:space="0" w:color="auto"/>
        <w:bottom w:val="none" w:sz="0" w:space="0" w:color="auto"/>
        <w:right w:val="none" w:sz="0" w:space="0" w:color="auto"/>
      </w:divBdr>
      <w:divsChild>
        <w:div w:id="1921670281">
          <w:marLeft w:val="0"/>
          <w:marRight w:val="0"/>
          <w:marTop w:val="0"/>
          <w:marBottom w:val="0"/>
          <w:divBdr>
            <w:top w:val="none" w:sz="0" w:space="0" w:color="auto"/>
            <w:left w:val="none" w:sz="0" w:space="0" w:color="auto"/>
            <w:bottom w:val="none" w:sz="0" w:space="0" w:color="auto"/>
            <w:right w:val="none" w:sz="0" w:space="0" w:color="auto"/>
          </w:divBdr>
          <w:divsChild>
            <w:div w:id="1434669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64280">
      <w:bodyDiv w:val="1"/>
      <w:marLeft w:val="0"/>
      <w:marRight w:val="0"/>
      <w:marTop w:val="0"/>
      <w:marBottom w:val="0"/>
      <w:divBdr>
        <w:top w:val="none" w:sz="0" w:space="0" w:color="auto"/>
        <w:left w:val="none" w:sz="0" w:space="0" w:color="auto"/>
        <w:bottom w:val="none" w:sz="0" w:space="0" w:color="auto"/>
        <w:right w:val="none" w:sz="0" w:space="0" w:color="auto"/>
      </w:divBdr>
      <w:divsChild>
        <w:div w:id="891117872">
          <w:marLeft w:val="0"/>
          <w:marRight w:val="0"/>
          <w:marTop w:val="0"/>
          <w:marBottom w:val="0"/>
          <w:divBdr>
            <w:top w:val="none" w:sz="0" w:space="0" w:color="auto"/>
            <w:left w:val="none" w:sz="0" w:space="0" w:color="auto"/>
            <w:bottom w:val="none" w:sz="0" w:space="0" w:color="auto"/>
            <w:right w:val="none" w:sz="0" w:space="0" w:color="auto"/>
          </w:divBdr>
          <w:divsChild>
            <w:div w:id="83114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3462">
      <w:bodyDiv w:val="1"/>
      <w:marLeft w:val="0"/>
      <w:marRight w:val="0"/>
      <w:marTop w:val="0"/>
      <w:marBottom w:val="0"/>
      <w:divBdr>
        <w:top w:val="none" w:sz="0" w:space="0" w:color="auto"/>
        <w:left w:val="none" w:sz="0" w:space="0" w:color="auto"/>
        <w:bottom w:val="none" w:sz="0" w:space="0" w:color="auto"/>
        <w:right w:val="none" w:sz="0" w:space="0" w:color="auto"/>
      </w:divBdr>
      <w:divsChild>
        <w:div w:id="916131040">
          <w:marLeft w:val="0"/>
          <w:marRight w:val="0"/>
          <w:marTop w:val="0"/>
          <w:marBottom w:val="0"/>
          <w:divBdr>
            <w:top w:val="none" w:sz="0" w:space="0" w:color="auto"/>
            <w:left w:val="none" w:sz="0" w:space="0" w:color="auto"/>
            <w:bottom w:val="none" w:sz="0" w:space="0" w:color="auto"/>
            <w:right w:val="none" w:sz="0" w:space="0" w:color="auto"/>
          </w:divBdr>
          <w:divsChild>
            <w:div w:id="381096851">
              <w:marLeft w:val="0"/>
              <w:marRight w:val="0"/>
              <w:marTop w:val="0"/>
              <w:marBottom w:val="0"/>
              <w:divBdr>
                <w:top w:val="none" w:sz="0" w:space="0" w:color="auto"/>
                <w:left w:val="none" w:sz="0" w:space="0" w:color="auto"/>
                <w:bottom w:val="none" w:sz="0" w:space="0" w:color="auto"/>
                <w:right w:val="none" w:sz="0" w:space="0" w:color="auto"/>
              </w:divBdr>
            </w:div>
            <w:div w:id="1955481805">
              <w:marLeft w:val="0"/>
              <w:marRight w:val="0"/>
              <w:marTop w:val="0"/>
              <w:marBottom w:val="0"/>
              <w:divBdr>
                <w:top w:val="none" w:sz="0" w:space="0" w:color="auto"/>
                <w:left w:val="none" w:sz="0" w:space="0" w:color="auto"/>
                <w:bottom w:val="none" w:sz="0" w:space="0" w:color="auto"/>
                <w:right w:val="none" w:sz="0" w:space="0" w:color="auto"/>
              </w:divBdr>
            </w:div>
            <w:div w:id="204721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12235">
      <w:bodyDiv w:val="1"/>
      <w:marLeft w:val="0"/>
      <w:marRight w:val="0"/>
      <w:marTop w:val="0"/>
      <w:marBottom w:val="0"/>
      <w:divBdr>
        <w:top w:val="none" w:sz="0" w:space="0" w:color="auto"/>
        <w:left w:val="none" w:sz="0" w:space="0" w:color="auto"/>
        <w:bottom w:val="none" w:sz="0" w:space="0" w:color="auto"/>
        <w:right w:val="none" w:sz="0" w:space="0" w:color="auto"/>
      </w:divBdr>
      <w:divsChild>
        <w:div w:id="99574067">
          <w:marLeft w:val="0"/>
          <w:marRight w:val="0"/>
          <w:marTop w:val="0"/>
          <w:marBottom w:val="0"/>
          <w:divBdr>
            <w:top w:val="none" w:sz="0" w:space="0" w:color="auto"/>
            <w:left w:val="none" w:sz="0" w:space="0" w:color="auto"/>
            <w:bottom w:val="none" w:sz="0" w:space="0" w:color="auto"/>
            <w:right w:val="none" w:sz="0" w:space="0" w:color="auto"/>
          </w:divBdr>
          <w:divsChild>
            <w:div w:id="1396733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99697">
      <w:bodyDiv w:val="1"/>
      <w:marLeft w:val="0"/>
      <w:marRight w:val="0"/>
      <w:marTop w:val="0"/>
      <w:marBottom w:val="0"/>
      <w:divBdr>
        <w:top w:val="none" w:sz="0" w:space="0" w:color="auto"/>
        <w:left w:val="none" w:sz="0" w:space="0" w:color="auto"/>
        <w:bottom w:val="none" w:sz="0" w:space="0" w:color="auto"/>
        <w:right w:val="none" w:sz="0" w:space="0" w:color="auto"/>
      </w:divBdr>
      <w:divsChild>
        <w:div w:id="232350453">
          <w:marLeft w:val="0"/>
          <w:marRight w:val="0"/>
          <w:marTop w:val="0"/>
          <w:marBottom w:val="0"/>
          <w:divBdr>
            <w:top w:val="none" w:sz="0" w:space="0" w:color="auto"/>
            <w:left w:val="none" w:sz="0" w:space="0" w:color="auto"/>
            <w:bottom w:val="none" w:sz="0" w:space="0" w:color="auto"/>
            <w:right w:val="none" w:sz="0" w:space="0" w:color="auto"/>
          </w:divBdr>
          <w:divsChild>
            <w:div w:id="1264656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1061">
      <w:bodyDiv w:val="1"/>
      <w:marLeft w:val="0"/>
      <w:marRight w:val="0"/>
      <w:marTop w:val="0"/>
      <w:marBottom w:val="0"/>
      <w:divBdr>
        <w:top w:val="none" w:sz="0" w:space="0" w:color="auto"/>
        <w:left w:val="none" w:sz="0" w:space="0" w:color="auto"/>
        <w:bottom w:val="none" w:sz="0" w:space="0" w:color="auto"/>
        <w:right w:val="none" w:sz="0" w:space="0" w:color="auto"/>
      </w:divBdr>
      <w:divsChild>
        <w:div w:id="2048337663">
          <w:marLeft w:val="0"/>
          <w:marRight w:val="0"/>
          <w:marTop w:val="0"/>
          <w:marBottom w:val="0"/>
          <w:divBdr>
            <w:top w:val="none" w:sz="0" w:space="0" w:color="auto"/>
            <w:left w:val="none" w:sz="0" w:space="0" w:color="auto"/>
            <w:bottom w:val="none" w:sz="0" w:space="0" w:color="auto"/>
            <w:right w:val="none" w:sz="0" w:space="0" w:color="auto"/>
          </w:divBdr>
          <w:divsChild>
            <w:div w:id="203367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14989">
      <w:bodyDiv w:val="1"/>
      <w:marLeft w:val="0"/>
      <w:marRight w:val="0"/>
      <w:marTop w:val="0"/>
      <w:marBottom w:val="0"/>
      <w:divBdr>
        <w:top w:val="none" w:sz="0" w:space="0" w:color="auto"/>
        <w:left w:val="none" w:sz="0" w:space="0" w:color="auto"/>
        <w:bottom w:val="none" w:sz="0" w:space="0" w:color="auto"/>
        <w:right w:val="none" w:sz="0" w:space="0" w:color="auto"/>
      </w:divBdr>
      <w:divsChild>
        <w:div w:id="1032657088">
          <w:marLeft w:val="0"/>
          <w:marRight w:val="0"/>
          <w:marTop w:val="0"/>
          <w:marBottom w:val="0"/>
          <w:divBdr>
            <w:top w:val="none" w:sz="0" w:space="0" w:color="auto"/>
            <w:left w:val="none" w:sz="0" w:space="0" w:color="auto"/>
            <w:bottom w:val="none" w:sz="0" w:space="0" w:color="auto"/>
            <w:right w:val="none" w:sz="0" w:space="0" w:color="auto"/>
          </w:divBdr>
          <w:divsChild>
            <w:div w:id="862599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59723">
      <w:bodyDiv w:val="1"/>
      <w:marLeft w:val="0"/>
      <w:marRight w:val="0"/>
      <w:marTop w:val="0"/>
      <w:marBottom w:val="0"/>
      <w:divBdr>
        <w:top w:val="none" w:sz="0" w:space="0" w:color="auto"/>
        <w:left w:val="none" w:sz="0" w:space="0" w:color="auto"/>
        <w:bottom w:val="none" w:sz="0" w:space="0" w:color="auto"/>
        <w:right w:val="none" w:sz="0" w:space="0" w:color="auto"/>
      </w:divBdr>
      <w:divsChild>
        <w:div w:id="1233586931">
          <w:marLeft w:val="0"/>
          <w:marRight w:val="0"/>
          <w:marTop w:val="0"/>
          <w:marBottom w:val="0"/>
          <w:divBdr>
            <w:top w:val="none" w:sz="0" w:space="0" w:color="auto"/>
            <w:left w:val="none" w:sz="0" w:space="0" w:color="auto"/>
            <w:bottom w:val="none" w:sz="0" w:space="0" w:color="auto"/>
            <w:right w:val="none" w:sz="0" w:space="0" w:color="auto"/>
          </w:divBdr>
          <w:divsChild>
            <w:div w:id="179621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13859">
      <w:bodyDiv w:val="1"/>
      <w:marLeft w:val="0"/>
      <w:marRight w:val="0"/>
      <w:marTop w:val="0"/>
      <w:marBottom w:val="0"/>
      <w:divBdr>
        <w:top w:val="none" w:sz="0" w:space="0" w:color="auto"/>
        <w:left w:val="none" w:sz="0" w:space="0" w:color="auto"/>
        <w:bottom w:val="none" w:sz="0" w:space="0" w:color="auto"/>
        <w:right w:val="none" w:sz="0" w:space="0" w:color="auto"/>
      </w:divBdr>
      <w:divsChild>
        <w:div w:id="1782727538">
          <w:marLeft w:val="0"/>
          <w:marRight w:val="0"/>
          <w:marTop w:val="0"/>
          <w:marBottom w:val="0"/>
          <w:divBdr>
            <w:top w:val="none" w:sz="0" w:space="0" w:color="auto"/>
            <w:left w:val="none" w:sz="0" w:space="0" w:color="auto"/>
            <w:bottom w:val="none" w:sz="0" w:space="0" w:color="auto"/>
            <w:right w:val="none" w:sz="0" w:space="0" w:color="auto"/>
          </w:divBdr>
          <w:divsChild>
            <w:div w:id="1686900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08584">
      <w:bodyDiv w:val="1"/>
      <w:marLeft w:val="0"/>
      <w:marRight w:val="0"/>
      <w:marTop w:val="0"/>
      <w:marBottom w:val="0"/>
      <w:divBdr>
        <w:top w:val="none" w:sz="0" w:space="0" w:color="auto"/>
        <w:left w:val="none" w:sz="0" w:space="0" w:color="auto"/>
        <w:bottom w:val="none" w:sz="0" w:space="0" w:color="auto"/>
        <w:right w:val="none" w:sz="0" w:space="0" w:color="auto"/>
      </w:divBdr>
      <w:divsChild>
        <w:div w:id="730540745">
          <w:marLeft w:val="0"/>
          <w:marRight w:val="0"/>
          <w:marTop w:val="0"/>
          <w:marBottom w:val="0"/>
          <w:divBdr>
            <w:top w:val="none" w:sz="0" w:space="0" w:color="auto"/>
            <w:left w:val="none" w:sz="0" w:space="0" w:color="auto"/>
            <w:bottom w:val="none" w:sz="0" w:space="0" w:color="auto"/>
            <w:right w:val="none" w:sz="0" w:space="0" w:color="auto"/>
          </w:divBdr>
          <w:divsChild>
            <w:div w:id="199618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18978">
      <w:bodyDiv w:val="1"/>
      <w:marLeft w:val="0"/>
      <w:marRight w:val="0"/>
      <w:marTop w:val="0"/>
      <w:marBottom w:val="0"/>
      <w:divBdr>
        <w:top w:val="none" w:sz="0" w:space="0" w:color="auto"/>
        <w:left w:val="none" w:sz="0" w:space="0" w:color="auto"/>
        <w:bottom w:val="none" w:sz="0" w:space="0" w:color="auto"/>
        <w:right w:val="none" w:sz="0" w:space="0" w:color="auto"/>
      </w:divBdr>
      <w:divsChild>
        <w:div w:id="1056464496">
          <w:marLeft w:val="0"/>
          <w:marRight w:val="0"/>
          <w:marTop w:val="0"/>
          <w:marBottom w:val="0"/>
          <w:divBdr>
            <w:top w:val="none" w:sz="0" w:space="0" w:color="auto"/>
            <w:left w:val="none" w:sz="0" w:space="0" w:color="auto"/>
            <w:bottom w:val="none" w:sz="0" w:space="0" w:color="auto"/>
            <w:right w:val="none" w:sz="0" w:space="0" w:color="auto"/>
          </w:divBdr>
          <w:divsChild>
            <w:div w:id="517544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15427">
      <w:bodyDiv w:val="1"/>
      <w:marLeft w:val="0"/>
      <w:marRight w:val="0"/>
      <w:marTop w:val="0"/>
      <w:marBottom w:val="0"/>
      <w:divBdr>
        <w:top w:val="none" w:sz="0" w:space="0" w:color="auto"/>
        <w:left w:val="none" w:sz="0" w:space="0" w:color="auto"/>
        <w:bottom w:val="none" w:sz="0" w:space="0" w:color="auto"/>
        <w:right w:val="none" w:sz="0" w:space="0" w:color="auto"/>
      </w:divBdr>
      <w:divsChild>
        <w:div w:id="551817954">
          <w:marLeft w:val="0"/>
          <w:marRight w:val="0"/>
          <w:marTop w:val="0"/>
          <w:marBottom w:val="0"/>
          <w:divBdr>
            <w:top w:val="none" w:sz="0" w:space="0" w:color="auto"/>
            <w:left w:val="none" w:sz="0" w:space="0" w:color="auto"/>
            <w:bottom w:val="none" w:sz="0" w:space="0" w:color="auto"/>
            <w:right w:val="none" w:sz="0" w:space="0" w:color="auto"/>
          </w:divBdr>
          <w:divsChild>
            <w:div w:id="29602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09311">
      <w:bodyDiv w:val="1"/>
      <w:marLeft w:val="0"/>
      <w:marRight w:val="0"/>
      <w:marTop w:val="0"/>
      <w:marBottom w:val="0"/>
      <w:divBdr>
        <w:top w:val="none" w:sz="0" w:space="0" w:color="auto"/>
        <w:left w:val="none" w:sz="0" w:space="0" w:color="auto"/>
        <w:bottom w:val="none" w:sz="0" w:space="0" w:color="auto"/>
        <w:right w:val="none" w:sz="0" w:space="0" w:color="auto"/>
      </w:divBdr>
      <w:divsChild>
        <w:div w:id="1844785069">
          <w:marLeft w:val="0"/>
          <w:marRight w:val="0"/>
          <w:marTop w:val="0"/>
          <w:marBottom w:val="0"/>
          <w:divBdr>
            <w:top w:val="none" w:sz="0" w:space="0" w:color="auto"/>
            <w:left w:val="none" w:sz="0" w:space="0" w:color="auto"/>
            <w:bottom w:val="none" w:sz="0" w:space="0" w:color="auto"/>
            <w:right w:val="none" w:sz="0" w:space="0" w:color="auto"/>
          </w:divBdr>
          <w:divsChild>
            <w:div w:id="79910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91197">
      <w:bodyDiv w:val="1"/>
      <w:marLeft w:val="0"/>
      <w:marRight w:val="0"/>
      <w:marTop w:val="0"/>
      <w:marBottom w:val="0"/>
      <w:divBdr>
        <w:top w:val="none" w:sz="0" w:space="0" w:color="auto"/>
        <w:left w:val="none" w:sz="0" w:space="0" w:color="auto"/>
        <w:bottom w:val="none" w:sz="0" w:space="0" w:color="auto"/>
        <w:right w:val="none" w:sz="0" w:space="0" w:color="auto"/>
      </w:divBdr>
      <w:divsChild>
        <w:div w:id="2077819818">
          <w:marLeft w:val="0"/>
          <w:marRight w:val="0"/>
          <w:marTop w:val="0"/>
          <w:marBottom w:val="0"/>
          <w:divBdr>
            <w:top w:val="none" w:sz="0" w:space="0" w:color="auto"/>
            <w:left w:val="none" w:sz="0" w:space="0" w:color="auto"/>
            <w:bottom w:val="none" w:sz="0" w:space="0" w:color="auto"/>
            <w:right w:val="none" w:sz="0" w:space="0" w:color="auto"/>
          </w:divBdr>
          <w:divsChild>
            <w:div w:id="34408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68816">
      <w:bodyDiv w:val="1"/>
      <w:marLeft w:val="0"/>
      <w:marRight w:val="0"/>
      <w:marTop w:val="0"/>
      <w:marBottom w:val="0"/>
      <w:divBdr>
        <w:top w:val="none" w:sz="0" w:space="0" w:color="auto"/>
        <w:left w:val="none" w:sz="0" w:space="0" w:color="auto"/>
        <w:bottom w:val="none" w:sz="0" w:space="0" w:color="auto"/>
        <w:right w:val="none" w:sz="0" w:space="0" w:color="auto"/>
      </w:divBdr>
      <w:divsChild>
        <w:div w:id="1199664699">
          <w:marLeft w:val="0"/>
          <w:marRight w:val="0"/>
          <w:marTop w:val="0"/>
          <w:marBottom w:val="0"/>
          <w:divBdr>
            <w:top w:val="none" w:sz="0" w:space="0" w:color="auto"/>
            <w:left w:val="none" w:sz="0" w:space="0" w:color="auto"/>
            <w:bottom w:val="none" w:sz="0" w:space="0" w:color="auto"/>
            <w:right w:val="none" w:sz="0" w:space="0" w:color="auto"/>
          </w:divBdr>
          <w:divsChild>
            <w:div w:id="510532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79138">
      <w:bodyDiv w:val="1"/>
      <w:marLeft w:val="0"/>
      <w:marRight w:val="0"/>
      <w:marTop w:val="0"/>
      <w:marBottom w:val="0"/>
      <w:divBdr>
        <w:top w:val="none" w:sz="0" w:space="0" w:color="auto"/>
        <w:left w:val="none" w:sz="0" w:space="0" w:color="auto"/>
        <w:bottom w:val="none" w:sz="0" w:space="0" w:color="auto"/>
        <w:right w:val="none" w:sz="0" w:space="0" w:color="auto"/>
      </w:divBdr>
      <w:divsChild>
        <w:div w:id="1262835728">
          <w:marLeft w:val="0"/>
          <w:marRight w:val="0"/>
          <w:marTop w:val="0"/>
          <w:marBottom w:val="0"/>
          <w:divBdr>
            <w:top w:val="none" w:sz="0" w:space="0" w:color="auto"/>
            <w:left w:val="none" w:sz="0" w:space="0" w:color="auto"/>
            <w:bottom w:val="none" w:sz="0" w:space="0" w:color="auto"/>
            <w:right w:val="none" w:sz="0" w:space="0" w:color="auto"/>
          </w:divBdr>
          <w:divsChild>
            <w:div w:id="848449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1096">
      <w:bodyDiv w:val="1"/>
      <w:marLeft w:val="0"/>
      <w:marRight w:val="0"/>
      <w:marTop w:val="0"/>
      <w:marBottom w:val="0"/>
      <w:divBdr>
        <w:top w:val="none" w:sz="0" w:space="0" w:color="auto"/>
        <w:left w:val="none" w:sz="0" w:space="0" w:color="auto"/>
        <w:bottom w:val="none" w:sz="0" w:space="0" w:color="auto"/>
        <w:right w:val="none" w:sz="0" w:space="0" w:color="auto"/>
      </w:divBdr>
      <w:divsChild>
        <w:div w:id="695423435">
          <w:marLeft w:val="0"/>
          <w:marRight w:val="0"/>
          <w:marTop w:val="0"/>
          <w:marBottom w:val="0"/>
          <w:divBdr>
            <w:top w:val="none" w:sz="0" w:space="0" w:color="auto"/>
            <w:left w:val="none" w:sz="0" w:space="0" w:color="auto"/>
            <w:bottom w:val="none" w:sz="0" w:space="0" w:color="auto"/>
            <w:right w:val="none" w:sz="0" w:space="0" w:color="auto"/>
          </w:divBdr>
          <w:divsChild>
            <w:div w:id="24445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4519">
      <w:bodyDiv w:val="1"/>
      <w:marLeft w:val="0"/>
      <w:marRight w:val="0"/>
      <w:marTop w:val="0"/>
      <w:marBottom w:val="0"/>
      <w:divBdr>
        <w:top w:val="none" w:sz="0" w:space="0" w:color="auto"/>
        <w:left w:val="none" w:sz="0" w:space="0" w:color="auto"/>
        <w:bottom w:val="none" w:sz="0" w:space="0" w:color="auto"/>
        <w:right w:val="none" w:sz="0" w:space="0" w:color="auto"/>
      </w:divBdr>
      <w:divsChild>
        <w:div w:id="1365212779">
          <w:marLeft w:val="0"/>
          <w:marRight w:val="0"/>
          <w:marTop w:val="0"/>
          <w:marBottom w:val="0"/>
          <w:divBdr>
            <w:top w:val="none" w:sz="0" w:space="0" w:color="auto"/>
            <w:left w:val="none" w:sz="0" w:space="0" w:color="auto"/>
            <w:bottom w:val="none" w:sz="0" w:space="0" w:color="auto"/>
            <w:right w:val="none" w:sz="0" w:space="0" w:color="auto"/>
          </w:divBdr>
          <w:divsChild>
            <w:div w:id="785469720">
              <w:marLeft w:val="0"/>
              <w:marRight w:val="0"/>
              <w:marTop w:val="0"/>
              <w:marBottom w:val="0"/>
              <w:divBdr>
                <w:top w:val="none" w:sz="0" w:space="0" w:color="auto"/>
                <w:left w:val="none" w:sz="0" w:space="0" w:color="auto"/>
                <w:bottom w:val="none" w:sz="0" w:space="0" w:color="auto"/>
                <w:right w:val="none" w:sz="0" w:space="0" w:color="auto"/>
              </w:divBdr>
            </w:div>
            <w:div w:id="46612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90384">
      <w:bodyDiv w:val="1"/>
      <w:marLeft w:val="0"/>
      <w:marRight w:val="0"/>
      <w:marTop w:val="0"/>
      <w:marBottom w:val="0"/>
      <w:divBdr>
        <w:top w:val="none" w:sz="0" w:space="0" w:color="auto"/>
        <w:left w:val="none" w:sz="0" w:space="0" w:color="auto"/>
        <w:bottom w:val="none" w:sz="0" w:space="0" w:color="auto"/>
        <w:right w:val="none" w:sz="0" w:space="0" w:color="auto"/>
      </w:divBdr>
      <w:divsChild>
        <w:div w:id="581377376">
          <w:marLeft w:val="0"/>
          <w:marRight w:val="0"/>
          <w:marTop w:val="0"/>
          <w:marBottom w:val="0"/>
          <w:divBdr>
            <w:top w:val="none" w:sz="0" w:space="0" w:color="auto"/>
            <w:left w:val="none" w:sz="0" w:space="0" w:color="auto"/>
            <w:bottom w:val="none" w:sz="0" w:space="0" w:color="auto"/>
            <w:right w:val="none" w:sz="0" w:space="0" w:color="auto"/>
          </w:divBdr>
          <w:divsChild>
            <w:div w:id="42357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63991">
      <w:bodyDiv w:val="1"/>
      <w:marLeft w:val="0"/>
      <w:marRight w:val="0"/>
      <w:marTop w:val="0"/>
      <w:marBottom w:val="0"/>
      <w:divBdr>
        <w:top w:val="none" w:sz="0" w:space="0" w:color="auto"/>
        <w:left w:val="none" w:sz="0" w:space="0" w:color="auto"/>
        <w:bottom w:val="none" w:sz="0" w:space="0" w:color="auto"/>
        <w:right w:val="none" w:sz="0" w:space="0" w:color="auto"/>
      </w:divBdr>
      <w:divsChild>
        <w:div w:id="1696617591">
          <w:marLeft w:val="0"/>
          <w:marRight w:val="0"/>
          <w:marTop w:val="0"/>
          <w:marBottom w:val="0"/>
          <w:divBdr>
            <w:top w:val="none" w:sz="0" w:space="0" w:color="auto"/>
            <w:left w:val="none" w:sz="0" w:space="0" w:color="auto"/>
            <w:bottom w:val="none" w:sz="0" w:space="0" w:color="auto"/>
            <w:right w:val="none" w:sz="0" w:space="0" w:color="auto"/>
          </w:divBdr>
          <w:divsChild>
            <w:div w:id="177408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53031">
      <w:bodyDiv w:val="1"/>
      <w:marLeft w:val="0"/>
      <w:marRight w:val="0"/>
      <w:marTop w:val="0"/>
      <w:marBottom w:val="0"/>
      <w:divBdr>
        <w:top w:val="none" w:sz="0" w:space="0" w:color="auto"/>
        <w:left w:val="none" w:sz="0" w:space="0" w:color="auto"/>
        <w:bottom w:val="none" w:sz="0" w:space="0" w:color="auto"/>
        <w:right w:val="none" w:sz="0" w:space="0" w:color="auto"/>
      </w:divBdr>
      <w:divsChild>
        <w:div w:id="623462482">
          <w:marLeft w:val="0"/>
          <w:marRight w:val="0"/>
          <w:marTop w:val="0"/>
          <w:marBottom w:val="0"/>
          <w:divBdr>
            <w:top w:val="none" w:sz="0" w:space="0" w:color="auto"/>
            <w:left w:val="none" w:sz="0" w:space="0" w:color="auto"/>
            <w:bottom w:val="none" w:sz="0" w:space="0" w:color="auto"/>
            <w:right w:val="none" w:sz="0" w:space="0" w:color="auto"/>
          </w:divBdr>
          <w:divsChild>
            <w:div w:id="597982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7930">
      <w:bodyDiv w:val="1"/>
      <w:marLeft w:val="0"/>
      <w:marRight w:val="0"/>
      <w:marTop w:val="0"/>
      <w:marBottom w:val="0"/>
      <w:divBdr>
        <w:top w:val="none" w:sz="0" w:space="0" w:color="auto"/>
        <w:left w:val="none" w:sz="0" w:space="0" w:color="auto"/>
        <w:bottom w:val="none" w:sz="0" w:space="0" w:color="auto"/>
        <w:right w:val="none" w:sz="0" w:space="0" w:color="auto"/>
      </w:divBdr>
      <w:divsChild>
        <w:div w:id="1110783223">
          <w:marLeft w:val="0"/>
          <w:marRight w:val="0"/>
          <w:marTop w:val="0"/>
          <w:marBottom w:val="0"/>
          <w:divBdr>
            <w:top w:val="none" w:sz="0" w:space="0" w:color="auto"/>
            <w:left w:val="none" w:sz="0" w:space="0" w:color="auto"/>
            <w:bottom w:val="none" w:sz="0" w:space="0" w:color="auto"/>
            <w:right w:val="none" w:sz="0" w:space="0" w:color="auto"/>
          </w:divBdr>
          <w:divsChild>
            <w:div w:id="165637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68963">
      <w:bodyDiv w:val="1"/>
      <w:marLeft w:val="0"/>
      <w:marRight w:val="0"/>
      <w:marTop w:val="0"/>
      <w:marBottom w:val="0"/>
      <w:divBdr>
        <w:top w:val="none" w:sz="0" w:space="0" w:color="auto"/>
        <w:left w:val="none" w:sz="0" w:space="0" w:color="auto"/>
        <w:bottom w:val="none" w:sz="0" w:space="0" w:color="auto"/>
        <w:right w:val="none" w:sz="0" w:space="0" w:color="auto"/>
      </w:divBdr>
      <w:divsChild>
        <w:div w:id="439642143">
          <w:marLeft w:val="0"/>
          <w:marRight w:val="0"/>
          <w:marTop w:val="0"/>
          <w:marBottom w:val="0"/>
          <w:divBdr>
            <w:top w:val="none" w:sz="0" w:space="0" w:color="auto"/>
            <w:left w:val="none" w:sz="0" w:space="0" w:color="auto"/>
            <w:bottom w:val="none" w:sz="0" w:space="0" w:color="auto"/>
            <w:right w:val="none" w:sz="0" w:space="0" w:color="auto"/>
          </w:divBdr>
          <w:divsChild>
            <w:div w:id="64062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92343">
      <w:bodyDiv w:val="1"/>
      <w:marLeft w:val="0"/>
      <w:marRight w:val="0"/>
      <w:marTop w:val="0"/>
      <w:marBottom w:val="0"/>
      <w:divBdr>
        <w:top w:val="none" w:sz="0" w:space="0" w:color="auto"/>
        <w:left w:val="none" w:sz="0" w:space="0" w:color="auto"/>
        <w:bottom w:val="none" w:sz="0" w:space="0" w:color="auto"/>
        <w:right w:val="none" w:sz="0" w:space="0" w:color="auto"/>
      </w:divBdr>
      <w:divsChild>
        <w:div w:id="86316581">
          <w:marLeft w:val="0"/>
          <w:marRight w:val="0"/>
          <w:marTop w:val="0"/>
          <w:marBottom w:val="0"/>
          <w:divBdr>
            <w:top w:val="none" w:sz="0" w:space="0" w:color="auto"/>
            <w:left w:val="none" w:sz="0" w:space="0" w:color="auto"/>
            <w:bottom w:val="none" w:sz="0" w:space="0" w:color="auto"/>
            <w:right w:val="none" w:sz="0" w:space="0" w:color="auto"/>
          </w:divBdr>
          <w:divsChild>
            <w:div w:id="1815367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50150">
      <w:bodyDiv w:val="1"/>
      <w:marLeft w:val="0"/>
      <w:marRight w:val="0"/>
      <w:marTop w:val="0"/>
      <w:marBottom w:val="0"/>
      <w:divBdr>
        <w:top w:val="none" w:sz="0" w:space="0" w:color="auto"/>
        <w:left w:val="none" w:sz="0" w:space="0" w:color="auto"/>
        <w:bottom w:val="none" w:sz="0" w:space="0" w:color="auto"/>
        <w:right w:val="none" w:sz="0" w:space="0" w:color="auto"/>
      </w:divBdr>
      <w:divsChild>
        <w:div w:id="20203839">
          <w:marLeft w:val="0"/>
          <w:marRight w:val="0"/>
          <w:marTop w:val="0"/>
          <w:marBottom w:val="0"/>
          <w:divBdr>
            <w:top w:val="none" w:sz="0" w:space="0" w:color="auto"/>
            <w:left w:val="none" w:sz="0" w:space="0" w:color="auto"/>
            <w:bottom w:val="none" w:sz="0" w:space="0" w:color="auto"/>
            <w:right w:val="none" w:sz="0" w:space="0" w:color="auto"/>
          </w:divBdr>
          <w:divsChild>
            <w:div w:id="103673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11654">
      <w:bodyDiv w:val="1"/>
      <w:marLeft w:val="0"/>
      <w:marRight w:val="0"/>
      <w:marTop w:val="0"/>
      <w:marBottom w:val="0"/>
      <w:divBdr>
        <w:top w:val="none" w:sz="0" w:space="0" w:color="auto"/>
        <w:left w:val="none" w:sz="0" w:space="0" w:color="auto"/>
        <w:bottom w:val="none" w:sz="0" w:space="0" w:color="auto"/>
        <w:right w:val="none" w:sz="0" w:space="0" w:color="auto"/>
      </w:divBdr>
      <w:divsChild>
        <w:div w:id="1972518399">
          <w:marLeft w:val="0"/>
          <w:marRight w:val="0"/>
          <w:marTop w:val="0"/>
          <w:marBottom w:val="0"/>
          <w:divBdr>
            <w:top w:val="none" w:sz="0" w:space="0" w:color="auto"/>
            <w:left w:val="none" w:sz="0" w:space="0" w:color="auto"/>
            <w:bottom w:val="none" w:sz="0" w:space="0" w:color="auto"/>
            <w:right w:val="none" w:sz="0" w:space="0" w:color="auto"/>
          </w:divBdr>
          <w:divsChild>
            <w:div w:id="1243682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47911">
      <w:bodyDiv w:val="1"/>
      <w:marLeft w:val="0"/>
      <w:marRight w:val="0"/>
      <w:marTop w:val="0"/>
      <w:marBottom w:val="0"/>
      <w:divBdr>
        <w:top w:val="none" w:sz="0" w:space="0" w:color="auto"/>
        <w:left w:val="none" w:sz="0" w:space="0" w:color="auto"/>
        <w:bottom w:val="none" w:sz="0" w:space="0" w:color="auto"/>
        <w:right w:val="none" w:sz="0" w:space="0" w:color="auto"/>
      </w:divBdr>
      <w:divsChild>
        <w:div w:id="810561176">
          <w:marLeft w:val="0"/>
          <w:marRight w:val="0"/>
          <w:marTop w:val="0"/>
          <w:marBottom w:val="0"/>
          <w:divBdr>
            <w:top w:val="none" w:sz="0" w:space="0" w:color="auto"/>
            <w:left w:val="none" w:sz="0" w:space="0" w:color="auto"/>
            <w:bottom w:val="none" w:sz="0" w:space="0" w:color="auto"/>
            <w:right w:val="none" w:sz="0" w:space="0" w:color="auto"/>
          </w:divBdr>
          <w:divsChild>
            <w:div w:id="20349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97938">
      <w:bodyDiv w:val="1"/>
      <w:marLeft w:val="0"/>
      <w:marRight w:val="0"/>
      <w:marTop w:val="0"/>
      <w:marBottom w:val="0"/>
      <w:divBdr>
        <w:top w:val="none" w:sz="0" w:space="0" w:color="auto"/>
        <w:left w:val="none" w:sz="0" w:space="0" w:color="auto"/>
        <w:bottom w:val="none" w:sz="0" w:space="0" w:color="auto"/>
        <w:right w:val="none" w:sz="0" w:space="0" w:color="auto"/>
      </w:divBdr>
      <w:divsChild>
        <w:div w:id="1011492063">
          <w:marLeft w:val="0"/>
          <w:marRight w:val="0"/>
          <w:marTop w:val="0"/>
          <w:marBottom w:val="0"/>
          <w:divBdr>
            <w:top w:val="none" w:sz="0" w:space="0" w:color="auto"/>
            <w:left w:val="none" w:sz="0" w:space="0" w:color="auto"/>
            <w:bottom w:val="none" w:sz="0" w:space="0" w:color="auto"/>
            <w:right w:val="none" w:sz="0" w:space="0" w:color="auto"/>
          </w:divBdr>
          <w:divsChild>
            <w:div w:id="9964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6243">
      <w:bodyDiv w:val="1"/>
      <w:marLeft w:val="0"/>
      <w:marRight w:val="0"/>
      <w:marTop w:val="0"/>
      <w:marBottom w:val="0"/>
      <w:divBdr>
        <w:top w:val="none" w:sz="0" w:space="0" w:color="auto"/>
        <w:left w:val="none" w:sz="0" w:space="0" w:color="auto"/>
        <w:bottom w:val="none" w:sz="0" w:space="0" w:color="auto"/>
        <w:right w:val="none" w:sz="0" w:space="0" w:color="auto"/>
      </w:divBdr>
      <w:divsChild>
        <w:div w:id="1939020925">
          <w:marLeft w:val="0"/>
          <w:marRight w:val="0"/>
          <w:marTop w:val="0"/>
          <w:marBottom w:val="0"/>
          <w:divBdr>
            <w:top w:val="none" w:sz="0" w:space="0" w:color="auto"/>
            <w:left w:val="none" w:sz="0" w:space="0" w:color="auto"/>
            <w:bottom w:val="none" w:sz="0" w:space="0" w:color="auto"/>
            <w:right w:val="none" w:sz="0" w:space="0" w:color="auto"/>
          </w:divBdr>
          <w:divsChild>
            <w:div w:id="225334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44657">
      <w:bodyDiv w:val="1"/>
      <w:marLeft w:val="0"/>
      <w:marRight w:val="0"/>
      <w:marTop w:val="0"/>
      <w:marBottom w:val="0"/>
      <w:divBdr>
        <w:top w:val="none" w:sz="0" w:space="0" w:color="auto"/>
        <w:left w:val="none" w:sz="0" w:space="0" w:color="auto"/>
        <w:bottom w:val="none" w:sz="0" w:space="0" w:color="auto"/>
        <w:right w:val="none" w:sz="0" w:space="0" w:color="auto"/>
      </w:divBdr>
      <w:divsChild>
        <w:div w:id="1624188377">
          <w:marLeft w:val="0"/>
          <w:marRight w:val="0"/>
          <w:marTop w:val="0"/>
          <w:marBottom w:val="0"/>
          <w:divBdr>
            <w:top w:val="none" w:sz="0" w:space="0" w:color="auto"/>
            <w:left w:val="none" w:sz="0" w:space="0" w:color="auto"/>
            <w:bottom w:val="none" w:sz="0" w:space="0" w:color="auto"/>
            <w:right w:val="none" w:sz="0" w:space="0" w:color="auto"/>
          </w:divBdr>
          <w:divsChild>
            <w:div w:id="1225604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00582">
      <w:bodyDiv w:val="1"/>
      <w:marLeft w:val="0"/>
      <w:marRight w:val="0"/>
      <w:marTop w:val="0"/>
      <w:marBottom w:val="0"/>
      <w:divBdr>
        <w:top w:val="none" w:sz="0" w:space="0" w:color="auto"/>
        <w:left w:val="none" w:sz="0" w:space="0" w:color="auto"/>
        <w:bottom w:val="none" w:sz="0" w:space="0" w:color="auto"/>
        <w:right w:val="none" w:sz="0" w:space="0" w:color="auto"/>
      </w:divBdr>
      <w:divsChild>
        <w:div w:id="299071143">
          <w:marLeft w:val="0"/>
          <w:marRight w:val="0"/>
          <w:marTop w:val="0"/>
          <w:marBottom w:val="0"/>
          <w:divBdr>
            <w:top w:val="none" w:sz="0" w:space="0" w:color="auto"/>
            <w:left w:val="none" w:sz="0" w:space="0" w:color="auto"/>
            <w:bottom w:val="none" w:sz="0" w:space="0" w:color="auto"/>
            <w:right w:val="none" w:sz="0" w:space="0" w:color="auto"/>
          </w:divBdr>
          <w:divsChild>
            <w:div w:id="2015183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58963">
      <w:bodyDiv w:val="1"/>
      <w:marLeft w:val="0"/>
      <w:marRight w:val="0"/>
      <w:marTop w:val="0"/>
      <w:marBottom w:val="0"/>
      <w:divBdr>
        <w:top w:val="none" w:sz="0" w:space="0" w:color="auto"/>
        <w:left w:val="none" w:sz="0" w:space="0" w:color="auto"/>
        <w:bottom w:val="none" w:sz="0" w:space="0" w:color="auto"/>
        <w:right w:val="none" w:sz="0" w:space="0" w:color="auto"/>
      </w:divBdr>
      <w:divsChild>
        <w:div w:id="692651369">
          <w:marLeft w:val="0"/>
          <w:marRight w:val="0"/>
          <w:marTop w:val="0"/>
          <w:marBottom w:val="0"/>
          <w:divBdr>
            <w:top w:val="none" w:sz="0" w:space="0" w:color="auto"/>
            <w:left w:val="none" w:sz="0" w:space="0" w:color="auto"/>
            <w:bottom w:val="none" w:sz="0" w:space="0" w:color="auto"/>
            <w:right w:val="none" w:sz="0" w:space="0" w:color="auto"/>
          </w:divBdr>
          <w:divsChild>
            <w:div w:id="1303345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76317">
      <w:bodyDiv w:val="1"/>
      <w:marLeft w:val="0"/>
      <w:marRight w:val="0"/>
      <w:marTop w:val="0"/>
      <w:marBottom w:val="0"/>
      <w:divBdr>
        <w:top w:val="none" w:sz="0" w:space="0" w:color="auto"/>
        <w:left w:val="none" w:sz="0" w:space="0" w:color="auto"/>
        <w:bottom w:val="none" w:sz="0" w:space="0" w:color="auto"/>
        <w:right w:val="none" w:sz="0" w:space="0" w:color="auto"/>
      </w:divBdr>
      <w:divsChild>
        <w:div w:id="555821866">
          <w:marLeft w:val="0"/>
          <w:marRight w:val="0"/>
          <w:marTop w:val="0"/>
          <w:marBottom w:val="0"/>
          <w:divBdr>
            <w:top w:val="none" w:sz="0" w:space="0" w:color="auto"/>
            <w:left w:val="none" w:sz="0" w:space="0" w:color="auto"/>
            <w:bottom w:val="none" w:sz="0" w:space="0" w:color="auto"/>
            <w:right w:val="none" w:sz="0" w:space="0" w:color="auto"/>
          </w:divBdr>
          <w:divsChild>
            <w:div w:id="100790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28085">
      <w:bodyDiv w:val="1"/>
      <w:marLeft w:val="0"/>
      <w:marRight w:val="0"/>
      <w:marTop w:val="0"/>
      <w:marBottom w:val="0"/>
      <w:divBdr>
        <w:top w:val="none" w:sz="0" w:space="0" w:color="auto"/>
        <w:left w:val="none" w:sz="0" w:space="0" w:color="auto"/>
        <w:bottom w:val="none" w:sz="0" w:space="0" w:color="auto"/>
        <w:right w:val="none" w:sz="0" w:space="0" w:color="auto"/>
      </w:divBdr>
      <w:divsChild>
        <w:div w:id="479343613">
          <w:marLeft w:val="0"/>
          <w:marRight w:val="0"/>
          <w:marTop w:val="0"/>
          <w:marBottom w:val="0"/>
          <w:divBdr>
            <w:top w:val="none" w:sz="0" w:space="0" w:color="auto"/>
            <w:left w:val="none" w:sz="0" w:space="0" w:color="auto"/>
            <w:bottom w:val="none" w:sz="0" w:space="0" w:color="auto"/>
            <w:right w:val="none" w:sz="0" w:space="0" w:color="auto"/>
          </w:divBdr>
          <w:divsChild>
            <w:div w:id="503472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84561">
      <w:bodyDiv w:val="1"/>
      <w:marLeft w:val="0"/>
      <w:marRight w:val="0"/>
      <w:marTop w:val="0"/>
      <w:marBottom w:val="0"/>
      <w:divBdr>
        <w:top w:val="none" w:sz="0" w:space="0" w:color="auto"/>
        <w:left w:val="none" w:sz="0" w:space="0" w:color="auto"/>
        <w:bottom w:val="none" w:sz="0" w:space="0" w:color="auto"/>
        <w:right w:val="none" w:sz="0" w:space="0" w:color="auto"/>
      </w:divBdr>
      <w:divsChild>
        <w:div w:id="1054306162">
          <w:marLeft w:val="0"/>
          <w:marRight w:val="0"/>
          <w:marTop w:val="0"/>
          <w:marBottom w:val="0"/>
          <w:divBdr>
            <w:top w:val="none" w:sz="0" w:space="0" w:color="auto"/>
            <w:left w:val="none" w:sz="0" w:space="0" w:color="auto"/>
            <w:bottom w:val="none" w:sz="0" w:space="0" w:color="auto"/>
            <w:right w:val="none" w:sz="0" w:space="0" w:color="auto"/>
          </w:divBdr>
          <w:divsChild>
            <w:div w:id="133472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48231">
      <w:bodyDiv w:val="1"/>
      <w:marLeft w:val="0"/>
      <w:marRight w:val="0"/>
      <w:marTop w:val="0"/>
      <w:marBottom w:val="0"/>
      <w:divBdr>
        <w:top w:val="none" w:sz="0" w:space="0" w:color="auto"/>
        <w:left w:val="none" w:sz="0" w:space="0" w:color="auto"/>
        <w:bottom w:val="none" w:sz="0" w:space="0" w:color="auto"/>
        <w:right w:val="none" w:sz="0" w:space="0" w:color="auto"/>
      </w:divBdr>
      <w:divsChild>
        <w:div w:id="2092385358">
          <w:marLeft w:val="0"/>
          <w:marRight w:val="0"/>
          <w:marTop w:val="0"/>
          <w:marBottom w:val="0"/>
          <w:divBdr>
            <w:top w:val="none" w:sz="0" w:space="0" w:color="auto"/>
            <w:left w:val="none" w:sz="0" w:space="0" w:color="auto"/>
            <w:bottom w:val="none" w:sz="0" w:space="0" w:color="auto"/>
            <w:right w:val="none" w:sz="0" w:space="0" w:color="auto"/>
          </w:divBdr>
          <w:divsChild>
            <w:div w:id="492526010">
              <w:marLeft w:val="0"/>
              <w:marRight w:val="0"/>
              <w:marTop w:val="0"/>
              <w:marBottom w:val="0"/>
              <w:divBdr>
                <w:top w:val="none" w:sz="0" w:space="0" w:color="auto"/>
                <w:left w:val="none" w:sz="0" w:space="0" w:color="auto"/>
                <w:bottom w:val="none" w:sz="0" w:space="0" w:color="auto"/>
                <w:right w:val="none" w:sz="0" w:space="0" w:color="auto"/>
              </w:divBdr>
            </w:div>
            <w:div w:id="1365981622">
              <w:marLeft w:val="0"/>
              <w:marRight w:val="0"/>
              <w:marTop w:val="0"/>
              <w:marBottom w:val="0"/>
              <w:divBdr>
                <w:top w:val="none" w:sz="0" w:space="0" w:color="auto"/>
                <w:left w:val="none" w:sz="0" w:space="0" w:color="auto"/>
                <w:bottom w:val="none" w:sz="0" w:space="0" w:color="auto"/>
                <w:right w:val="none" w:sz="0" w:space="0" w:color="auto"/>
              </w:divBdr>
            </w:div>
            <w:div w:id="95104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89471">
      <w:bodyDiv w:val="1"/>
      <w:marLeft w:val="0"/>
      <w:marRight w:val="0"/>
      <w:marTop w:val="0"/>
      <w:marBottom w:val="0"/>
      <w:divBdr>
        <w:top w:val="none" w:sz="0" w:space="0" w:color="auto"/>
        <w:left w:val="none" w:sz="0" w:space="0" w:color="auto"/>
        <w:bottom w:val="none" w:sz="0" w:space="0" w:color="auto"/>
        <w:right w:val="none" w:sz="0" w:space="0" w:color="auto"/>
      </w:divBdr>
      <w:divsChild>
        <w:div w:id="631786501">
          <w:marLeft w:val="0"/>
          <w:marRight w:val="0"/>
          <w:marTop w:val="0"/>
          <w:marBottom w:val="0"/>
          <w:divBdr>
            <w:top w:val="none" w:sz="0" w:space="0" w:color="auto"/>
            <w:left w:val="none" w:sz="0" w:space="0" w:color="auto"/>
            <w:bottom w:val="none" w:sz="0" w:space="0" w:color="auto"/>
            <w:right w:val="none" w:sz="0" w:space="0" w:color="auto"/>
          </w:divBdr>
          <w:divsChild>
            <w:div w:id="127239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63738">
      <w:bodyDiv w:val="1"/>
      <w:marLeft w:val="0"/>
      <w:marRight w:val="0"/>
      <w:marTop w:val="0"/>
      <w:marBottom w:val="0"/>
      <w:divBdr>
        <w:top w:val="none" w:sz="0" w:space="0" w:color="auto"/>
        <w:left w:val="none" w:sz="0" w:space="0" w:color="auto"/>
        <w:bottom w:val="none" w:sz="0" w:space="0" w:color="auto"/>
        <w:right w:val="none" w:sz="0" w:space="0" w:color="auto"/>
      </w:divBdr>
      <w:divsChild>
        <w:div w:id="1919292911">
          <w:marLeft w:val="0"/>
          <w:marRight w:val="0"/>
          <w:marTop w:val="0"/>
          <w:marBottom w:val="0"/>
          <w:divBdr>
            <w:top w:val="none" w:sz="0" w:space="0" w:color="auto"/>
            <w:left w:val="none" w:sz="0" w:space="0" w:color="auto"/>
            <w:bottom w:val="none" w:sz="0" w:space="0" w:color="auto"/>
            <w:right w:val="none" w:sz="0" w:space="0" w:color="auto"/>
          </w:divBdr>
          <w:divsChild>
            <w:div w:id="1989936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66385">
      <w:bodyDiv w:val="1"/>
      <w:marLeft w:val="0"/>
      <w:marRight w:val="0"/>
      <w:marTop w:val="0"/>
      <w:marBottom w:val="0"/>
      <w:divBdr>
        <w:top w:val="none" w:sz="0" w:space="0" w:color="auto"/>
        <w:left w:val="none" w:sz="0" w:space="0" w:color="auto"/>
        <w:bottom w:val="none" w:sz="0" w:space="0" w:color="auto"/>
        <w:right w:val="none" w:sz="0" w:space="0" w:color="auto"/>
      </w:divBdr>
      <w:divsChild>
        <w:div w:id="319962820">
          <w:marLeft w:val="0"/>
          <w:marRight w:val="0"/>
          <w:marTop w:val="0"/>
          <w:marBottom w:val="0"/>
          <w:divBdr>
            <w:top w:val="none" w:sz="0" w:space="0" w:color="auto"/>
            <w:left w:val="none" w:sz="0" w:space="0" w:color="auto"/>
            <w:bottom w:val="none" w:sz="0" w:space="0" w:color="auto"/>
            <w:right w:val="none" w:sz="0" w:space="0" w:color="auto"/>
          </w:divBdr>
          <w:divsChild>
            <w:div w:id="150859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57026">
      <w:bodyDiv w:val="1"/>
      <w:marLeft w:val="0"/>
      <w:marRight w:val="0"/>
      <w:marTop w:val="0"/>
      <w:marBottom w:val="0"/>
      <w:divBdr>
        <w:top w:val="none" w:sz="0" w:space="0" w:color="auto"/>
        <w:left w:val="none" w:sz="0" w:space="0" w:color="auto"/>
        <w:bottom w:val="none" w:sz="0" w:space="0" w:color="auto"/>
        <w:right w:val="none" w:sz="0" w:space="0" w:color="auto"/>
      </w:divBdr>
      <w:divsChild>
        <w:div w:id="975258465">
          <w:marLeft w:val="0"/>
          <w:marRight w:val="0"/>
          <w:marTop w:val="0"/>
          <w:marBottom w:val="0"/>
          <w:divBdr>
            <w:top w:val="none" w:sz="0" w:space="0" w:color="auto"/>
            <w:left w:val="none" w:sz="0" w:space="0" w:color="auto"/>
            <w:bottom w:val="none" w:sz="0" w:space="0" w:color="auto"/>
            <w:right w:val="none" w:sz="0" w:space="0" w:color="auto"/>
          </w:divBdr>
          <w:divsChild>
            <w:div w:id="116497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71522">
      <w:bodyDiv w:val="1"/>
      <w:marLeft w:val="0"/>
      <w:marRight w:val="0"/>
      <w:marTop w:val="0"/>
      <w:marBottom w:val="0"/>
      <w:divBdr>
        <w:top w:val="none" w:sz="0" w:space="0" w:color="auto"/>
        <w:left w:val="none" w:sz="0" w:space="0" w:color="auto"/>
        <w:bottom w:val="none" w:sz="0" w:space="0" w:color="auto"/>
        <w:right w:val="none" w:sz="0" w:space="0" w:color="auto"/>
      </w:divBdr>
      <w:divsChild>
        <w:div w:id="151876743">
          <w:marLeft w:val="0"/>
          <w:marRight w:val="0"/>
          <w:marTop w:val="0"/>
          <w:marBottom w:val="0"/>
          <w:divBdr>
            <w:top w:val="none" w:sz="0" w:space="0" w:color="auto"/>
            <w:left w:val="none" w:sz="0" w:space="0" w:color="auto"/>
            <w:bottom w:val="none" w:sz="0" w:space="0" w:color="auto"/>
            <w:right w:val="none" w:sz="0" w:space="0" w:color="auto"/>
          </w:divBdr>
          <w:divsChild>
            <w:div w:id="124625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04869">
      <w:bodyDiv w:val="1"/>
      <w:marLeft w:val="0"/>
      <w:marRight w:val="0"/>
      <w:marTop w:val="0"/>
      <w:marBottom w:val="0"/>
      <w:divBdr>
        <w:top w:val="none" w:sz="0" w:space="0" w:color="auto"/>
        <w:left w:val="none" w:sz="0" w:space="0" w:color="auto"/>
        <w:bottom w:val="none" w:sz="0" w:space="0" w:color="auto"/>
        <w:right w:val="none" w:sz="0" w:space="0" w:color="auto"/>
      </w:divBdr>
      <w:divsChild>
        <w:div w:id="1232888379">
          <w:marLeft w:val="0"/>
          <w:marRight w:val="0"/>
          <w:marTop w:val="0"/>
          <w:marBottom w:val="0"/>
          <w:divBdr>
            <w:top w:val="none" w:sz="0" w:space="0" w:color="auto"/>
            <w:left w:val="none" w:sz="0" w:space="0" w:color="auto"/>
            <w:bottom w:val="none" w:sz="0" w:space="0" w:color="auto"/>
            <w:right w:val="none" w:sz="0" w:space="0" w:color="auto"/>
          </w:divBdr>
          <w:divsChild>
            <w:div w:id="144214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19102">
      <w:bodyDiv w:val="1"/>
      <w:marLeft w:val="0"/>
      <w:marRight w:val="0"/>
      <w:marTop w:val="0"/>
      <w:marBottom w:val="0"/>
      <w:divBdr>
        <w:top w:val="none" w:sz="0" w:space="0" w:color="auto"/>
        <w:left w:val="none" w:sz="0" w:space="0" w:color="auto"/>
        <w:bottom w:val="none" w:sz="0" w:space="0" w:color="auto"/>
        <w:right w:val="none" w:sz="0" w:space="0" w:color="auto"/>
      </w:divBdr>
      <w:divsChild>
        <w:div w:id="666253586">
          <w:marLeft w:val="0"/>
          <w:marRight w:val="0"/>
          <w:marTop w:val="0"/>
          <w:marBottom w:val="0"/>
          <w:divBdr>
            <w:top w:val="none" w:sz="0" w:space="0" w:color="auto"/>
            <w:left w:val="none" w:sz="0" w:space="0" w:color="auto"/>
            <w:bottom w:val="none" w:sz="0" w:space="0" w:color="auto"/>
            <w:right w:val="none" w:sz="0" w:space="0" w:color="auto"/>
          </w:divBdr>
          <w:divsChild>
            <w:div w:id="763066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969333">
      <w:bodyDiv w:val="1"/>
      <w:marLeft w:val="0"/>
      <w:marRight w:val="0"/>
      <w:marTop w:val="0"/>
      <w:marBottom w:val="0"/>
      <w:divBdr>
        <w:top w:val="none" w:sz="0" w:space="0" w:color="auto"/>
        <w:left w:val="none" w:sz="0" w:space="0" w:color="auto"/>
        <w:bottom w:val="none" w:sz="0" w:space="0" w:color="auto"/>
        <w:right w:val="none" w:sz="0" w:space="0" w:color="auto"/>
      </w:divBdr>
      <w:divsChild>
        <w:div w:id="1137720001">
          <w:marLeft w:val="0"/>
          <w:marRight w:val="0"/>
          <w:marTop w:val="0"/>
          <w:marBottom w:val="0"/>
          <w:divBdr>
            <w:top w:val="none" w:sz="0" w:space="0" w:color="auto"/>
            <w:left w:val="none" w:sz="0" w:space="0" w:color="auto"/>
            <w:bottom w:val="none" w:sz="0" w:space="0" w:color="auto"/>
            <w:right w:val="none" w:sz="0" w:space="0" w:color="auto"/>
          </w:divBdr>
          <w:divsChild>
            <w:div w:id="1813912671">
              <w:marLeft w:val="0"/>
              <w:marRight w:val="0"/>
              <w:marTop w:val="0"/>
              <w:marBottom w:val="0"/>
              <w:divBdr>
                <w:top w:val="none" w:sz="0" w:space="0" w:color="auto"/>
                <w:left w:val="none" w:sz="0" w:space="0" w:color="auto"/>
                <w:bottom w:val="none" w:sz="0" w:space="0" w:color="auto"/>
                <w:right w:val="none" w:sz="0" w:space="0" w:color="auto"/>
              </w:divBdr>
            </w:div>
            <w:div w:id="1967659879">
              <w:marLeft w:val="0"/>
              <w:marRight w:val="0"/>
              <w:marTop w:val="0"/>
              <w:marBottom w:val="0"/>
              <w:divBdr>
                <w:top w:val="none" w:sz="0" w:space="0" w:color="auto"/>
                <w:left w:val="none" w:sz="0" w:space="0" w:color="auto"/>
                <w:bottom w:val="none" w:sz="0" w:space="0" w:color="auto"/>
                <w:right w:val="none" w:sz="0" w:space="0" w:color="auto"/>
              </w:divBdr>
            </w:div>
            <w:div w:id="1474252627">
              <w:marLeft w:val="0"/>
              <w:marRight w:val="0"/>
              <w:marTop w:val="0"/>
              <w:marBottom w:val="0"/>
              <w:divBdr>
                <w:top w:val="none" w:sz="0" w:space="0" w:color="auto"/>
                <w:left w:val="none" w:sz="0" w:space="0" w:color="auto"/>
                <w:bottom w:val="none" w:sz="0" w:space="0" w:color="auto"/>
                <w:right w:val="none" w:sz="0" w:space="0" w:color="auto"/>
              </w:divBdr>
            </w:div>
            <w:div w:id="1341858773">
              <w:marLeft w:val="0"/>
              <w:marRight w:val="0"/>
              <w:marTop w:val="0"/>
              <w:marBottom w:val="0"/>
              <w:divBdr>
                <w:top w:val="none" w:sz="0" w:space="0" w:color="auto"/>
                <w:left w:val="none" w:sz="0" w:space="0" w:color="auto"/>
                <w:bottom w:val="none" w:sz="0" w:space="0" w:color="auto"/>
                <w:right w:val="none" w:sz="0" w:space="0" w:color="auto"/>
              </w:divBdr>
            </w:div>
            <w:div w:id="909467322">
              <w:marLeft w:val="0"/>
              <w:marRight w:val="0"/>
              <w:marTop w:val="0"/>
              <w:marBottom w:val="0"/>
              <w:divBdr>
                <w:top w:val="none" w:sz="0" w:space="0" w:color="auto"/>
                <w:left w:val="none" w:sz="0" w:space="0" w:color="auto"/>
                <w:bottom w:val="none" w:sz="0" w:space="0" w:color="auto"/>
                <w:right w:val="none" w:sz="0" w:space="0" w:color="auto"/>
              </w:divBdr>
            </w:div>
            <w:div w:id="624311688">
              <w:marLeft w:val="0"/>
              <w:marRight w:val="0"/>
              <w:marTop w:val="0"/>
              <w:marBottom w:val="0"/>
              <w:divBdr>
                <w:top w:val="none" w:sz="0" w:space="0" w:color="auto"/>
                <w:left w:val="none" w:sz="0" w:space="0" w:color="auto"/>
                <w:bottom w:val="none" w:sz="0" w:space="0" w:color="auto"/>
                <w:right w:val="none" w:sz="0" w:space="0" w:color="auto"/>
              </w:divBdr>
            </w:div>
            <w:div w:id="406264663">
              <w:marLeft w:val="0"/>
              <w:marRight w:val="0"/>
              <w:marTop w:val="0"/>
              <w:marBottom w:val="0"/>
              <w:divBdr>
                <w:top w:val="none" w:sz="0" w:space="0" w:color="auto"/>
                <w:left w:val="none" w:sz="0" w:space="0" w:color="auto"/>
                <w:bottom w:val="none" w:sz="0" w:space="0" w:color="auto"/>
                <w:right w:val="none" w:sz="0" w:space="0" w:color="auto"/>
              </w:divBdr>
            </w:div>
            <w:div w:id="1472601855">
              <w:marLeft w:val="0"/>
              <w:marRight w:val="0"/>
              <w:marTop w:val="0"/>
              <w:marBottom w:val="0"/>
              <w:divBdr>
                <w:top w:val="none" w:sz="0" w:space="0" w:color="auto"/>
                <w:left w:val="none" w:sz="0" w:space="0" w:color="auto"/>
                <w:bottom w:val="none" w:sz="0" w:space="0" w:color="auto"/>
                <w:right w:val="none" w:sz="0" w:space="0" w:color="auto"/>
              </w:divBdr>
            </w:div>
            <w:div w:id="787705472">
              <w:marLeft w:val="0"/>
              <w:marRight w:val="0"/>
              <w:marTop w:val="0"/>
              <w:marBottom w:val="0"/>
              <w:divBdr>
                <w:top w:val="none" w:sz="0" w:space="0" w:color="auto"/>
                <w:left w:val="none" w:sz="0" w:space="0" w:color="auto"/>
                <w:bottom w:val="none" w:sz="0" w:space="0" w:color="auto"/>
                <w:right w:val="none" w:sz="0" w:space="0" w:color="auto"/>
              </w:divBdr>
            </w:div>
            <w:div w:id="1620919230">
              <w:marLeft w:val="0"/>
              <w:marRight w:val="0"/>
              <w:marTop w:val="0"/>
              <w:marBottom w:val="0"/>
              <w:divBdr>
                <w:top w:val="none" w:sz="0" w:space="0" w:color="auto"/>
                <w:left w:val="none" w:sz="0" w:space="0" w:color="auto"/>
                <w:bottom w:val="none" w:sz="0" w:space="0" w:color="auto"/>
                <w:right w:val="none" w:sz="0" w:space="0" w:color="auto"/>
              </w:divBdr>
            </w:div>
            <w:div w:id="1850950125">
              <w:marLeft w:val="0"/>
              <w:marRight w:val="0"/>
              <w:marTop w:val="0"/>
              <w:marBottom w:val="0"/>
              <w:divBdr>
                <w:top w:val="none" w:sz="0" w:space="0" w:color="auto"/>
                <w:left w:val="none" w:sz="0" w:space="0" w:color="auto"/>
                <w:bottom w:val="none" w:sz="0" w:space="0" w:color="auto"/>
                <w:right w:val="none" w:sz="0" w:space="0" w:color="auto"/>
              </w:divBdr>
            </w:div>
            <w:div w:id="1039861797">
              <w:marLeft w:val="0"/>
              <w:marRight w:val="0"/>
              <w:marTop w:val="0"/>
              <w:marBottom w:val="0"/>
              <w:divBdr>
                <w:top w:val="none" w:sz="0" w:space="0" w:color="auto"/>
                <w:left w:val="none" w:sz="0" w:space="0" w:color="auto"/>
                <w:bottom w:val="none" w:sz="0" w:space="0" w:color="auto"/>
                <w:right w:val="none" w:sz="0" w:space="0" w:color="auto"/>
              </w:divBdr>
            </w:div>
            <w:div w:id="1985430347">
              <w:marLeft w:val="0"/>
              <w:marRight w:val="0"/>
              <w:marTop w:val="0"/>
              <w:marBottom w:val="0"/>
              <w:divBdr>
                <w:top w:val="none" w:sz="0" w:space="0" w:color="auto"/>
                <w:left w:val="none" w:sz="0" w:space="0" w:color="auto"/>
                <w:bottom w:val="none" w:sz="0" w:space="0" w:color="auto"/>
                <w:right w:val="none" w:sz="0" w:space="0" w:color="auto"/>
              </w:divBdr>
            </w:div>
            <w:div w:id="976112006">
              <w:marLeft w:val="0"/>
              <w:marRight w:val="0"/>
              <w:marTop w:val="0"/>
              <w:marBottom w:val="0"/>
              <w:divBdr>
                <w:top w:val="none" w:sz="0" w:space="0" w:color="auto"/>
                <w:left w:val="none" w:sz="0" w:space="0" w:color="auto"/>
                <w:bottom w:val="none" w:sz="0" w:space="0" w:color="auto"/>
                <w:right w:val="none" w:sz="0" w:space="0" w:color="auto"/>
              </w:divBdr>
            </w:div>
            <w:div w:id="872502006">
              <w:marLeft w:val="0"/>
              <w:marRight w:val="0"/>
              <w:marTop w:val="0"/>
              <w:marBottom w:val="0"/>
              <w:divBdr>
                <w:top w:val="none" w:sz="0" w:space="0" w:color="auto"/>
                <w:left w:val="none" w:sz="0" w:space="0" w:color="auto"/>
                <w:bottom w:val="none" w:sz="0" w:space="0" w:color="auto"/>
                <w:right w:val="none" w:sz="0" w:space="0" w:color="auto"/>
              </w:divBdr>
            </w:div>
            <w:div w:id="1016999202">
              <w:marLeft w:val="0"/>
              <w:marRight w:val="0"/>
              <w:marTop w:val="0"/>
              <w:marBottom w:val="0"/>
              <w:divBdr>
                <w:top w:val="none" w:sz="0" w:space="0" w:color="auto"/>
                <w:left w:val="none" w:sz="0" w:space="0" w:color="auto"/>
                <w:bottom w:val="none" w:sz="0" w:space="0" w:color="auto"/>
                <w:right w:val="none" w:sz="0" w:space="0" w:color="auto"/>
              </w:divBdr>
            </w:div>
            <w:div w:id="2101559898">
              <w:marLeft w:val="0"/>
              <w:marRight w:val="0"/>
              <w:marTop w:val="0"/>
              <w:marBottom w:val="0"/>
              <w:divBdr>
                <w:top w:val="none" w:sz="0" w:space="0" w:color="auto"/>
                <w:left w:val="none" w:sz="0" w:space="0" w:color="auto"/>
                <w:bottom w:val="none" w:sz="0" w:space="0" w:color="auto"/>
                <w:right w:val="none" w:sz="0" w:space="0" w:color="auto"/>
              </w:divBdr>
            </w:div>
            <w:div w:id="286743079">
              <w:marLeft w:val="0"/>
              <w:marRight w:val="0"/>
              <w:marTop w:val="0"/>
              <w:marBottom w:val="0"/>
              <w:divBdr>
                <w:top w:val="none" w:sz="0" w:space="0" w:color="auto"/>
                <w:left w:val="none" w:sz="0" w:space="0" w:color="auto"/>
                <w:bottom w:val="none" w:sz="0" w:space="0" w:color="auto"/>
                <w:right w:val="none" w:sz="0" w:space="0" w:color="auto"/>
              </w:divBdr>
            </w:div>
            <w:div w:id="1043797664">
              <w:marLeft w:val="0"/>
              <w:marRight w:val="0"/>
              <w:marTop w:val="0"/>
              <w:marBottom w:val="0"/>
              <w:divBdr>
                <w:top w:val="none" w:sz="0" w:space="0" w:color="auto"/>
                <w:left w:val="none" w:sz="0" w:space="0" w:color="auto"/>
                <w:bottom w:val="none" w:sz="0" w:space="0" w:color="auto"/>
                <w:right w:val="none" w:sz="0" w:space="0" w:color="auto"/>
              </w:divBdr>
            </w:div>
            <w:div w:id="140003946">
              <w:marLeft w:val="0"/>
              <w:marRight w:val="0"/>
              <w:marTop w:val="0"/>
              <w:marBottom w:val="0"/>
              <w:divBdr>
                <w:top w:val="none" w:sz="0" w:space="0" w:color="auto"/>
                <w:left w:val="none" w:sz="0" w:space="0" w:color="auto"/>
                <w:bottom w:val="none" w:sz="0" w:space="0" w:color="auto"/>
                <w:right w:val="none" w:sz="0" w:space="0" w:color="auto"/>
              </w:divBdr>
            </w:div>
            <w:div w:id="1439325173">
              <w:marLeft w:val="0"/>
              <w:marRight w:val="0"/>
              <w:marTop w:val="0"/>
              <w:marBottom w:val="0"/>
              <w:divBdr>
                <w:top w:val="none" w:sz="0" w:space="0" w:color="auto"/>
                <w:left w:val="none" w:sz="0" w:space="0" w:color="auto"/>
                <w:bottom w:val="none" w:sz="0" w:space="0" w:color="auto"/>
                <w:right w:val="none" w:sz="0" w:space="0" w:color="auto"/>
              </w:divBdr>
            </w:div>
            <w:div w:id="1553469114">
              <w:marLeft w:val="0"/>
              <w:marRight w:val="0"/>
              <w:marTop w:val="0"/>
              <w:marBottom w:val="0"/>
              <w:divBdr>
                <w:top w:val="none" w:sz="0" w:space="0" w:color="auto"/>
                <w:left w:val="none" w:sz="0" w:space="0" w:color="auto"/>
                <w:bottom w:val="none" w:sz="0" w:space="0" w:color="auto"/>
                <w:right w:val="none" w:sz="0" w:space="0" w:color="auto"/>
              </w:divBdr>
            </w:div>
            <w:div w:id="1975522200">
              <w:marLeft w:val="0"/>
              <w:marRight w:val="0"/>
              <w:marTop w:val="0"/>
              <w:marBottom w:val="0"/>
              <w:divBdr>
                <w:top w:val="none" w:sz="0" w:space="0" w:color="auto"/>
                <w:left w:val="none" w:sz="0" w:space="0" w:color="auto"/>
                <w:bottom w:val="none" w:sz="0" w:space="0" w:color="auto"/>
                <w:right w:val="none" w:sz="0" w:space="0" w:color="auto"/>
              </w:divBdr>
            </w:div>
            <w:div w:id="1064791258">
              <w:marLeft w:val="0"/>
              <w:marRight w:val="0"/>
              <w:marTop w:val="0"/>
              <w:marBottom w:val="0"/>
              <w:divBdr>
                <w:top w:val="none" w:sz="0" w:space="0" w:color="auto"/>
                <w:left w:val="none" w:sz="0" w:space="0" w:color="auto"/>
                <w:bottom w:val="none" w:sz="0" w:space="0" w:color="auto"/>
                <w:right w:val="none" w:sz="0" w:space="0" w:color="auto"/>
              </w:divBdr>
            </w:div>
            <w:div w:id="494997940">
              <w:marLeft w:val="0"/>
              <w:marRight w:val="0"/>
              <w:marTop w:val="0"/>
              <w:marBottom w:val="0"/>
              <w:divBdr>
                <w:top w:val="none" w:sz="0" w:space="0" w:color="auto"/>
                <w:left w:val="none" w:sz="0" w:space="0" w:color="auto"/>
                <w:bottom w:val="none" w:sz="0" w:space="0" w:color="auto"/>
                <w:right w:val="none" w:sz="0" w:space="0" w:color="auto"/>
              </w:divBdr>
            </w:div>
            <w:div w:id="616913525">
              <w:marLeft w:val="0"/>
              <w:marRight w:val="0"/>
              <w:marTop w:val="0"/>
              <w:marBottom w:val="0"/>
              <w:divBdr>
                <w:top w:val="none" w:sz="0" w:space="0" w:color="auto"/>
                <w:left w:val="none" w:sz="0" w:space="0" w:color="auto"/>
                <w:bottom w:val="none" w:sz="0" w:space="0" w:color="auto"/>
                <w:right w:val="none" w:sz="0" w:space="0" w:color="auto"/>
              </w:divBdr>
            </w:div>
            <w:div w:id="1815675744">
              <w:marLeft w:val="0"/>
              <w:marRight w:val="0"/>
              <w:marTop w:val="0"/>
              <w:marBottom w:val="0"/>
              <w:divBdr>
                <w:top w:val="none" w:sz="0" w:space="0" w:color="auto"/>
                <w:left w:val="none" w:sz="0" w:space="0" w:color="auto"/>
                <w:bottom w:val="none" w:sz="0" w:space="0" w:color="auto"/>
                <w:right w:val="none" w:sz="0" w:space="0" w:color="auto"/>
              </w:divBdr>
            </w:div>
            <w:div w:id="205994735">
              <w:marLeft w:val="0"/>
              <w:marRight w:val="0"/>
              <w:marTop w:val="0"/>
              <w:marBottom w:val="0"/>
              <w:divBdr>
                <w:top w:val="none" w:sz="0" w:space="0" w:color="auto"/>
                <w:left w:val="none" w:sz="0" w:space="0" w:color="auto"/>
                <w:bottom w:val="none" w:sz="0" w:space="0" w:color="auto"/>
                <w:right w:val="none" w:sz="0" w:space="0" w:color="auto"/>
              </w:divBdr>
            </w:div>
            <w:div w:id="1965505118">
              <w:marLeft w:val="0"/>
              <w:marRight w:val="0"/>
              <w:marTop w:val="0"/>
              <w:marBottom w:val="0"/>
              <w:divBdr>
                <w:top w:val="none" w:sz="0" w:space="0" w:color="auto"/>
                <w:left w:val="none" w:sz="0" w:space="0" w:color="auto"/>
                <w:bottom w:val="none" w:sz="0" w:space="0" w:color="auto"/>
                <w:right w:val="none" w:sz="0" w:space="0" w:color="auto"/>
              </w:divBdr>
            </w:div>
            <w:div w:id="872839246">
              <w:marLeft w:val="0"/>
              <w:marRight w:val="0"/>
              <w:marTop w:val="0"/>
              <w:marBottom w:val="0"/>
              <w:divBdr>
                <w:top w:val="none" w:sz="0" w:space="0" w:color="auto"/>
                <w:left w:val="none" w:sz="0" w:space="0" w:color="auto"/>
                <w:bottom w:val="none" w:sz="0" w:space="0" w:color="auto"/>
                <w:right w:val="none" w:sz="0" w:space="0" w:color="auto"/>
              </w:divBdr>
            </w:div>
            <w:div w:id="355012">
              <w:marLeft w:val="0"/>
              <w:marRight w:val="0"/>
              <w:marTop w:val="0"/>
              <w:marBottom w:val="0"/>
              <w:divBdr>
                <w:top w:val="none" w:sz="0" w:space="0" w:color="auto"/>
                <w:left w:val="none" w:sz="0" w:space="0" w:color="auto"/>
                <w:bottom w:val="none" w:sz="0" w:space="0" w:color="auto"/>
                <w:right w:val="none" w:sz="0" w:space="0" w:color="auto"/>
              </w:divBdr>
            </w:div>
            <w:div w:id="32467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516902">
      <w:bodyDiv w:val="1"/>
      <w:marLeft w:val="0"/>
      <w:marRight w:val="0"/>
      <w:marTop w:val="0"/>
      <w:marBottom w:val="0"/>
      <w:divBdr>
        <w:top w:val="none" w:sz="0" w:space="0" w:color="auto"/>
        <w:left w:val="none" w:sz="0" w:space="0" w:color="auto"/>
        <w:bottom w:val="none" w:sz="0" w:space="0" w:color="auto"/>
        <w:right w:val="none" w:sz="0" w:space="0" w:color="auto"/>
      </w:divBdr>
      <w:divsChild>
        <w:div w:id="1813253221">
          <w:marLeft w:val="0"/>
          <w:marRight w:val="0"/>
          <w:marTop w:val="0"/>
          <w:marBottom w:val="0"/>
          <w:divBdr>
            <w:top w:val="none" w:sz="0" w:space="0" w:color="auto"/>
            <w:left w:val="none" w:sz="0" w:space="0" w:color="auto"/>
            <w:bottom w:val="none" w:sz="0" w:space="0" w:color="auto"/>
            <w:right w:val="none" w:sz="0" w:space="0" w:color="auto"/>
          </w:divBdr>
          <w:divsChild>
            <w:div w:id="1770658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156800">
      <w:bodyDiv w:val="1"/>
      <w:marLeft w:val="0"/>
      <w:marRight w:val="0"/>
      <w:marTop w:val="0"/>
      <w:marBottom w:val="0"/>
      <w:divBdr>
        <w:top w:val="none" w:sz="0" w:space="0" w:color="auto"/>
        <w:left w:val="none" w:sz="0" w:space="0" w:color="auto"/>
        <w:bottom w:val="none" w:sz="0" w:space="0" w:color="auto"/>
        <w:right w:val="none" w:sz="0" w:space="0" w:color="auto"/>
      </w:divBdr>
    </w:div>
    <w:div w:id="228657585">
      <w:bodyDiv w:val="1"/>
      <w:marLeft w:val="0"/>
      <w:marRight w:val="0"/>
      <w:marTop w:val="0"/>
      <w:marBottom w:val="0"/>
      <w:divBdr>
        <w:top w:val="none" w:sz="0" w:space="0" w:color="auto"/>
        <w:left w:val="none" w:sz="0" w:space="0" w:color="auto"/>
        <w:bottom w:val="none" w:sz="0" w:space="0" w:color="auto"/>
        <w:right w:val="none" w:sz="0" w:space="0" w:color="auto"/>
      </w:divBdr>
      <w:divsChild>
        <w:div w:id="1776100225">
          <w:marLeft w:val="0"/>
          <w:marRight w:val="0"/>
          <w:marTop w:val="0"/>
          <w:marBottom w:val="0"/>
          <w:divBdr>
            <w:top w:val="none" w:sz="0" w:space="0" w:color="auto"/>
            <w:left w:val="none" w:sz="0" w:space="0" w:color="auto"/>
            <w:bottom w:val="none" w:sz="0" w:space="0" w:color="auto"/>
            <w:right w:val="none" w:sz="0" w:space="0" w:color="auto"/>
          </w:divBdr>
          <w:divsChild>
            <w:div w:id="670833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383745">
      <w:bodyDiv w:val="1"/>
      <w:marLeft w:val="0"/>
      <w:marRight w:val="0"/>
      <w:marTop w:val="0"/>
      <w:marBottom w:val="0"/>
      <w:divBdr>
        <w:top w:val="none" w:sz="0" w:space="0" w:color="auto"/>
        <w:left w:val="none" w:sz="0" w:space="0" w:color="auto"/>
        <w:bottom w:val="none" w:sz="0" w:space="0" w:color="auto"/>
        <w:right w:val="none" w:sz="0" w:space="0" w:color="auto"/>
      </w:divBdr>
      <w:divsChild>
        <w:div w:id="787623542">
          <w:marLeft w:val="0"/>
          <w:marRight w:val="0"/>
          <w:marTop w:val="0"/>
          <w:marBottom w:val="0"/>
          <w:divBdr>
            <w:top w:val="none" w:sz="0" w:space="0" w:color="auto"/>
            <w:left w:val="none" w:sz="0" w:space="0" w:color="auto"/>
            <w:bottom w:val="none" w:sz="0" w:space="0" w:color="auto"/>
            <w:right w:val="none" w:sz="0" w:space="0" w:color="auto"/>
          </w:divBdr>
          <w:divsChild>
            <w:div w:id="8468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866743">
      <w:bodyDiv w:val="1"/>
      <w:marLeft w:val="0"/>
      <w:marRight w:val="0"/>
      <w:marTop w:val="0"/>
      <w:marBottom w:val="0"/>
      <w:divBdr>
        <w:top w:val="none" w:sz="0" w:space="0" w:color="auto"/>
        <w:left w:val="none" w:sz="0" w:space="0" w:color="auto"/>
        <w:bottom w:val="none" w:sz="0" w:space="0" w:color="auto"/>
        <w:right w:val="none" w:sz="0" w:space="0" w:color="auto"/>
      </w:divBdr>
      <w:divsChild>
        <w:div w:id="624698861">
          <w:marLeft w:val="0"/>
          <w:marRight w:val="0"/>
          <w:marTop w:val="0"/>
          <w:marBottom w:val="0"/>
          <w:divBdr>
            <w:top w:val="none" w:sz="0" w:space="0" w:color="auto"/>
            <w:left w:val="none" w:sz="0" w:space="0" w:color="auto"/>
            <w:bottom w:val="none" w:sz="0" w:space="0" w:color="auto"/>
            <w:right w:val="none" w:sz="0" w:space="0" w:color="auto"/>
          </w:divBdr>
          <w:divsChild>
            <w:div w:id="377584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069164">
      <w:bodyDiv w:val="1"/>
      <w:marLeft w:val="0"/>
      <w:marRight w:val="0"/>
      <w:marTop w:val="0"/>
      <w:marBottom w:val="0"/>
      <w:divBdr>
        <w:top w:val="none" w:sz="0" w:space="0" w:color="auto"/>
        <w:left w:val="none" w:sz="0" w:space="0" w:color="auto"/>
        <w:bottom w:val="none" w:sz="0" w:space="0" w:color="auto"/>
        <w:right w:val="none" w:sz="0" w:space="0" w:color="auto"/>
      </w:divBdr>
      <w:divsChild>
        <w:div w:id="571963491">
          <w:marLeft w:val="0"/>
          <w:marRight w:val="0"/>
          <w:marTop w:val="0"/>
          <w:marBottom w:val="0"/>
          <w:divBdr>
            <w:top w:val="none" w:sz="0" w:space="0" w:color="auto"/>
            <w:left w:val="none" w:sz="0" w:space="0" w:color="auto"/>
            <w:bottom w:val="none" w:sz="0" w:space="0" w:color="auto"/>
            <w:right w:val="none" w:sz="0" w:space="0" w:color="auto"/>
          </w:divBdr>
          <w:divsChild>
            <w:div w:id="946305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376254">
      <w:bodyDiv w:val="1"/>
      <w:marLeft w:val="0"/>
      <w:marRight w:val="0"/>
      <w:marTop w:val="0"/>
      <w:marBottom w:val="0"/>
      <w:divBdr>
        <w:top w:val="none" w:sz="0" w:space="0" w:color="auto"/>
        <w:left w:val="none" w:sz="0" w:space="0" w:color="auto"/>
        <w:bottom w:val="none" w:sz="0" w:space="0" w:color="auto"/>
        <w:right w:val="none" w:sz="0" w:space="0" w:color="auto"/>
      </w:divBdr>
      <w:divsChild>
        <w:div w:id="86660352">
          <w:marLeft w:val="0"/>
          <w:marRight w:val="0"/>
          <w:marTop w:val="0"/>
          <w:marBottom w:val="0"/>
          <w:divBdr>
            <w:top w:val="none" w:sz="0" w:space="0" w:color="auto"/>
            <w:left w:val="none" w:sz="0" w:space="0" w:color="auto"/>
            <w:bottom w:val="none" w:sz="0" w:space="0" w:color="auto"/>
            <w:right w:val="none" w:sz="0" w:space="0" w:color="auto"/>
          </w:divBdr>
          <w:divsChild>
            <w:div w:id="123759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147788">
      <w:bodyDiv w:val="1"/>
      <w:marLeft w:val="0"/>
      <w:marRight w:val="0"/>
      <w:marTop w:val="0"/>
      <w:marBottom w:val="0"/>
      <w:divBdr>
        <w:top w:val="none" w:sz="0" w:space="0" w:color="auto"/>
        <w:left w:val="none" w:sz="0" w:space="0" w:color="auto"/>
        <w:bottom w:val="none" w:sz="0" w:space="0" w:color="auto"/>
        <w:right w:val="none" w:sz="0" w:space="0" w:color="auto"/>
      </w:divBdr>
      <w:divsChild>
        <w:div w:id="1177960219">
          <w:marLeft w:val="0"/>
          <w:marRight w:val="0"/>
          <w:marTop w:val="0"/>
          <w:marBottom w:val="0"/>
          <w:divBdr>
            <w:top w:val="none" w:sz="0" w:space="0" w:color="auto"/>
            <w:left w:val="none" w:sz="0" w:space="0" w:color="auto"/>
            <w:bottom w:val="none" w:sz="0" w:space="0" w:color="auto"/>
            <w:right w:val="none" w:sz="0" w:space="0" w:color="auto"/>
          </w:divBdr>
          <w:divsChild>
            <w:div w:id="498614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612816">
      <w:bodyDiv w:val="1"/>
      <w:marLeft w:val="0"/>
      <w:marRight w:val="0"/>
      <w:marTop w:val="0"/>
      <w:marBottom w:val="0"/>
      <w:divBdr>
        <w:top w:val="none" w:sz="0" w:space="0" w:color="auto"/>
        <w:left w:val="none" w:sz="0" w:space="0" w:color="auto"/>
        <w:bottom w:val="none" w:sz="0" w:space="0" w:color="auto"/>
        <w:right w:val="none" w:sz="0" w:space="0" w:color="auto"/>
      </w:divBdr>
      <w:divsChild>
        <w:div w:id="418990132">
          <w:marLeft w:val="0"/>
          <w:marRight w:val="0"/>
          <w:marTop w:val="0"/>
          <w:marBottom w:val="0"/>
          <w:divBdr>
            <w:top w:val="none" w:sz="0" w:space="0" w:color="auto"/>
            <w:left w:val="none" w:sz="0" w:space="0" w:color="auto"/>
            <w:bottom w:val="none" w:sz="0" w:space="0" w:color="auto"/>
            <w:right w:val="none" w:sz="0" w:space="0" w:color="auto"/>
          </w:divBdr>
          <w:divsChild>
            <w:div w:id="604851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693971">
      <w:bodyDiv w:val="1"/>
      <w:marLeft w:val="0"/>
      <w:marRight w:val="0"/>
      <w:marTop w:val="0"/>
      <w:marBottom w:val="0"/>
      <w:divBdr>
        <w:top w:val="none" w:sz="0" w:space="0" w:color="auto"/>
        <w:left w:val="none" w:sz="0" w:space="0" w:color="auto"/>
        <w:bottom w:val="none" w:sz="0" w:space="0" w:color="auto"/>
        <w:right w:val="none" w:sz="0" w:space="0" w:color="auto"/>
      </w:divBdr>
      <w:divsChild>
        <w:div w:id="1281188244">
          <w:marLeft w:val="0"/>
          <w:marRight w:val="0"/>
          <w:marTop w:val="0"/>
          <w:marBottom w:val="0"/>
          <w:divBdr>
            <w:top w:val="none" w:sz="0" w:space="0" w:color="auto"/>
            <w:left w:val="none" w:sz="0" w:space="0" w:color="auto"/>
            <w:bottom w:val="none" w:sz="0" w:space="0" w:color="auto"/>
            <w:right w:val="none" w:sz="0" w:space="0" w:color="auto"/>
          </w:divBdr>
          <w:divsChild>
            <w:div w:id="193351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797159">
      <w:bodyDiv w:val="1"/>
      <w:marLeft w:val="0"/>
      <w:marRight w:val="0"/>
      <w:marTop w:val="0"/>
      <w:marBottom w:val="0"/>
      <w:divBdr>
        <w:top w:val="none" w:sz="0" w:space="0" w:color="auto"/>
        <w:left w:val="none" w:sz="0" w:space="0" w:color="auto"/>
        <w:bottom w:val="none" w:sz="0" w:space="0" w:color="auto"/>
        <w:right w:val="none" w:sz="0" w:space="0" w:color="auto"/>
      </w:divBdr>
      <w:divsChild>
        <w:div w:id="576135214">
          <w:marLeft w:val="0"/>
          <w:marRight w:val="0"/>
          <w:marTop w:val="0"/>
          <w:marBottom w:val="0"/>
          <w:divBdr>
            <w:top w:val="none" w:sz="0" w:space="0" w:color="auto"/>
            <w:left w:val="none" w:sz="0" w:space="0" w:color="auto"/>
            <w:bottom w:val="none" w:sz="0" w:space="0" w:color="auto"/>
            <w:right w:val="none" w:sz="0" w:space="0" w:color="auto"/>
          </w:divBdr>
          <w:divsChild>
            <w:div w:id="96223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151498">
      <w:bodyDiv w:val="1"/>
      <w:marLeft w:val="0"/>
      <w:marRight w:val="0"/>
      <w:marTop w:val="0"/>
      <w:marBottom w:val="0"/>
      <w:divBdr>
        <w:top w:val="none" w:sz="0" w:space="0" w:color="auto"/>
        <w:left w:val="none" w:sz="0" w:space="0" w:color="auto"/>
        <w:bottom w:val="none" w:sz="0" w:space="0" w:color="auto"/>
        <w:right w:val="none" w:sz="0" w:space="0" w:color="auto"/>
      </w:divBdr>
      <w:divsChild>
        <w:div w:id="1891961243">
          <w:marLeft w:val="0"/>
          <w:marRight w:val="0"/>
          <w:marTop w:val="0"/>
          <w:marBottom w:val="0"/>
          <w:divBdr>
            <w:top w:val="none" w:sz="0" w:space="0" w:color="auto"/>
            <w:left w:val="none" w:sz="0" w:space="0" w:color="auto"/>
            <w:bottom w:val="none" w:sz="0" w:space="0" w:color="auto"/>
            <w:right w:val="none" w:sz="0" w:space="0" w:color="auto"/>
          </w:divBdr>
          <w:divsChild>
            <w:div w:id="1567690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740660">
      <w:bodyDiv w:val="1"/>
      <w:marLeft w:val="0"/>
      <w:marRight w:val="0"/>
      <w:marTop w:val="0"/>
      <w:marBottom w:val="0"/>
      <w:divBdr>
        <w:top w:val="none" w:sz="0" w:space="0" w:color="auto"/>
        <w:left w:val="none" w:sz="0" w:space="0" w:color="auto"/>
        <w:bottom w:val="none" w:sz="0" w:space="0" w:color="auto"/>
        <w:right w:val="none" w:sz="0" w:space="0" w:color="auto"/>
      </w:divBdr>
      <w:divsChild>
        <w:div w:id="2106882284">
          <w:marLeft w:val="0"/>
          <w:marRight w:val="0"/>
          <w:marTop w:val="0"/>
          <w:marBottom w:val="0"/>
          <w:divBdr>
            <w:top w:val="none" w:sz="0" w:space="0" w:color="auto"/>
            <w:left w:val="none" w:sz="0" w:space="0" w:color="auto"/>
            <w:bottom w:val="none" w:sz="0" w:space="0" w:color="auto"/>
            <w:right w:val="none" w:sz="0" w:space="0" w:color="auto"/>
          </w:divBdr>
          <w:divsChild>
            <w:div w:id="149529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855903">
      <w:bodyDiv w:val="1"/>
      <w:marLeft w:val="0"/>
      <w:marRight w:val="0"/>
      <w:marTop w:val="0"/>
      <w:marBottom w:val="0"/>
      <w:divBdr>
        <w:top w:val="none" w:sz="0" w:space="0" w:color="auto"/>
        <w:left w:val="none" w:sz="0" w:space="0" w:color="auto"/>
        <w:bottom w:val="none" w:sz="0" w:space="0" w:color="auto"/>
        <w:right w:val="none" w:sz="0" w:space="0" w:color="auto"/>
      </w:divBdr>
      <w:divsChild>
        <w:div w:id="695666075">
          <w:marLeft w:val="0"/>
          <w:marRight w:val="0"/>
          <w:marTop w:val="0"/>
          <w:marBottom w:val="0"/>
          <w:divBdr>
            <w:top w:val="none" w:sz="0" w:space="0" w:color="auto"/>
            <w:left w:val="none" w:sz="0" w:space="0" w:color="auto"/>
            <w:bottom w:val="none" w:sz="0" w:space="0" w:color="auto"/>
            <w:right w:val="none" w:sz="0" w:space="0" w:color="auto"/>
          </w:divBdr>
          <w:divsChild>
            <w:div w:id="370230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88403">
      <w:bodyDiv w:val="1"/>
      <w:marLeft w:val="0"/>
      <w:marRight w:val="0"/>
      <w:marTop w:val="0"/>
      <w:marBottom w:val="0"/>
      <w:divBdr>
        <w:top w:val="none" w:sz="0" w:space="0" w:color="auto"/>
        <w:left w:val="none" w:sz="0" w:space="0" w:color="auto"/>
        <w:bottom w:val="none" w:sz="0" w:space="0" w:color="auto"/>
        <w:right w:val="none" w:sz="0" w:space="0" w:color="auto"/>
      </w:divBdr>
      <w:divsChild>
        <w:div w:id="1724788026">
          <w:marLeft w:val="0"/>
          <w:marRight w:val="0"/>
          <w:marTop w:val="0"/>
          <w:marBottom w:val="0"/>
          <w:divBdr>
            <w:top w:val="none" w:sz="0" w:space="0" w:color="auto"/>
            <w:left w:val="none" w:sz="0" w:space="0" w:color="auto"/>
            <w:bottom w:val="none" w:sz="0" w:space="0" w:color="auto"/>
            <w:right w:val="none" w:sz="0" w:space="0" w:color="auto"/>
          </w:divBdr>
          <w:divsChild>
            <w:div w:id="720634499">
              <w:marLeft w:val="0"/>
              <w:marRight w:val="0"/>
              <w:marTop w:val="0"/>
              <w:marBottom w:val="0"/>
              <w:divBdr>
                <w:top w:val="none" w:sz="0" w:space="0" w:color="auto"/>
                <w:left w:val="none" w:sz="0" w:space="0" w:color="auto"/>
                <w:bottom w:val="none" w:sz="0" w:space="0" w:color="auto"/>
                <w:right w:val="none" w:sz="0" w:space="0" w:color="auto"/>
              </w:divBdr>
            </w:div>
            <w:div w:id="1781607966">
              <w:marLeft w:val="0"/>
              <w:marRight w:val="0"/>
              <w:marTop w:val="0"/>
              <w:marBottom w:val="0"/>
              <w:divBdr>
                <w:top w:val="none" w:sz="0" w:space="0" w:color="auto"/>
                <w:left w:val="none" w:sz="0" w:space="0" w:color="auto"/>
                <w:bottom w:val="none" w:sz="0" w:space="0" w:color="auto"/>
                <w:right w:val="none" w:sz="0" w:space="0" w:color="auto"/>
              </w:divBdr>
            </w:div>
            <w:div w:id="1202009956">
              <w:marLeft w:val="0"/>
              <w:marRight w:val="0"/>
              <w:marTop w:val="0"/>
              <w:marBottom w:val="0"/>
              <w:divBdr>
                <w:top w:val="none" w:sz="0" w:space="0" w:color="auto"/>
                <w:left w:val="none" w:sz="0" w:space="0" w:color="auto"/>
                <w:bottom w:val="none" w:sz="0" w:space="0" w:color="auto"/>
                <w:right w:val="none" w:sz="0" w:space="0" w:color="auto"/>
              </w:divBdr>
            </w:div>
            <w:div w:id="56649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660768">
      <w:bodyDiv w:val="1"/>
      <w:marLeft w:val="0"/>
      <w:marRight w:val="0"/>
      <w:marTop w:val="0"/>
      <w:marBottom w:val="0"/>
      <w:divBdr>
        <w:top w:val="none" w:sz="0" w:space="0" w:color="auto"/>
        <w:left w:val="none" w:sz="0" w:space="0" w:color="auto"/>
        <w:bottom w:val="none" w:sz="0" w:space="0" w:color="auto"/>
        <w:right w:val="none" w:sz="0" w:space="0" w:color="auto"/>
      </w:divBdr>
      <w:divsChild>
        <w:div w:id="1388186245">
          <w:marLeft w:val="0"/>
          <w:marRight w:val="0"/>
          <w:marTop w:val="0"/>
          <w:marBottom w:val="0"/>
          <w:divBdr>
            <w:top w:val="none" w:sz="0" w:space="0" w:color="auto"/>
            <w:left w:val="none" w:sz="0" w:space="0" w:color="auto"/>
            <w:bottom w:val="none" w:sz="0" w:space="0" w:color="auto"/>
            <w:right w:val="none" w:sz="0" w:space="0" w:color="auto"/>
          </w:divBdr>
          <w:divsChild>
            <w:div w:id="1802533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402137">
      <w:bodyDiv w:val="1"/>
      <w:marLeft w:val="0"/>
      <w:marRight w:val="0"/>
      <w:marTop w:val="0"/>
      <w:marBottom w:val="0"/>
      <w:divBdr>
        <w:top w:val="none" w:sz="0" w:space="0" w:color="auto"/>
        <w:left w:val="none" w:sz="0" w:space="0" w:color="auto"/>
        <w:bottom w:val="none" w:sz="0" w:space="0" w:color="auto"/>
        <w:right w:val="none" w:sz="0" w:space="0" w:color="auto"/>
      </w:divBdr>
      <w:divsChild>
        <w:div w:id="366226592">
          <w:marLeft w:val="0"/>
          <w:marRight w:val="0"/>
          <w:marTop w:val="0"/>
          <w:marBottom w:val="0"/>
          <w:divBdr>
            <w:top w:val="none" w:sz="0" w:space="0" w:color="auto"/>
            <w:left w:val="none" w:sz="0" w:space="0" w:color="auto"/>
            <w:bottom w:val="none" w:sz="0" w:space="0" w:color="auto"/>
            <w:right w:val="none" w:sz="0" w:space="0" w:color="auto"/>
          </w:divBdr>
          <w:divsChild>
            <w:div w:id="47495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866608">
      <w:bodyDiv w:val="1"/>
      <w:marLeft w:val="0"/>
      <w:marRight w:val="0"/>
      <w:marTop w:val="0"/>
      <w:marBottom w:val="0"/>
      <w:divBdr>
        <w:top w:val="none" w:sz="0" w:space="0" w:color="auto"/>
        <w:left w:val="none" w:sz="0" w:space="0" w:color="auto"/>
        <w:bottom w:val="none" w:sz="0" w:space="0" w:color="auto"/>
        <w:right w:val="none" w:sz="0" w:space="0" w:color="auto"/>
      </w:divBdr>
      <w:divsChild>
        <w:div w:id="1317998353">
          <w:marLeft w:val="0"/>
          <w:marRight w:val="0"/>
          <w:marTop w:val="0"/>
          <w:marBottom w:val="0"/>
          <w:divBdr>
            <w:top w:val="none" w:sz="0" w:space="0" w:color="auto"/>
            <w:left w:val="none" w:sz="0" w:space="0" w:color="auto"/>
            <w:bottom w:val="none" w:sz="0" w:space="0" w:color="auto"/>
            <w:right w:val="none" w:sz="0" w:space="0" w:color="auto"/>
          </w:divBdr>
          <w:divsChild>
            <w:div w:id="117653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067878">
      <w:bodyDiv w:val="1"/>
      <w:marLeft w:val="0"/>
      <w:marRight w:val="0"/>
      <w:marTop w:val="0"/>
      <w:marBottom w:val="0"/>
      <w:divBdr>
        <w:top w:val="none" w:sz="0" w:space="0" w:color="auto"/>
        <w:left w:val="none" w:sz="0" w:space="0" w:color="auto"/>
        <w:bottom w:val="none" w:sz="0" w:space="0" w:color="auto"/>
        <w:right w:val="none" w:sz="0" w:space="0" w:color="auto"/>
      </w:divBdr>
      <w:divsChild>
        <w:div w:id="148451198">
          <w:marLeft w:val="0"/>
          <w:marRight w:val="0"/>
          <w:marTop w:val="0"/>
          <w:marBottom w:val="0"/>
          <w:divBdr>
            <w:top w:val="none" w:sz="0" w:space="0" w:color="auto"/>
            <w:left w:val="none" w:sz="0" w:space="0" w:color="auto"/>
            <w:bottom w:val="none" w:sz="0" w:space="0" w:color="auto"/>
            <w:right w:val="none" w:sz="0" w:space="0" w:color="auto"/>
          </w:divBdr>
          <w:divsChild>
            <w:div w:id="376012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490390">
      <w:bodyDiv w:val="1"/>
      <w:marLeft w:val="0"/>
      <w:marRight w:val="0"/>
      <w:marTop w:val="0"/>
      <w:marBottom w:val="0"/>
      <w:divBdr>
        <w:top w:val="none" w:sz="0" w:space="0" w:color="auto"/>
        <w:left w:val="none" w:sz="0" w:space="0" w:color="auto"/>
        <w:bottom w:val="none" w:sz="0" w:space="0" w:color="auto"/>
        <w:right w:val="none" w:sz="0" w:space="0" w:color="auto"/>
      </w:divBdr>
      <w:divsChild>
        <w:div w:id="605112289">
          <w:marLeft w:val="0"/>
          <w:marRight w:val="0"/>
          <w:marTop w:val="0"/>
          <w:marBottom w:val="0"/>
          <w:divBdr>
            <w:top w:val="none" w:sz="0" w:space="0" w:color="auto"/>
            <w:left w:val="none" w:sz="0" w:space="0" w:color="auto"/>
            <w:bottom w:val="none" w:sz="0" w:space="0" w:color="auto"/>
            <w:right w:val="none" w:sz="0" w:space="0" w:color="auto"/>
          </w:divBdr>
          <w:divsChild>
            <w:div w:id="41675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032024">
      <w:bodyDiv w:val="1"/>
      <w:marLeft w:val="0"/>
      <w:marRight w:val="0"/>
      <w:marTop w:val="0"/>
      <w:marBottom w:val="0"/>
      <w:divBdr>
        <w:top w:val="none" w:sz="0" w:space="0" w:color="auto"/>
        <w:left w:val="none" w:sz="0" w:space="0" w:color="auto"/>
        <w:bottom w:val="none" w:sz="0" w:space="0" w:color="auto"/>
        <w:right w:val="none" w:sz="0" w:space="0" w:color="auto"/>
      </w:divBdr>
      <w:divsChild>
        <w:div w:id="2109308106">
          <w:marLeft w:val="0"/>
          <w:marRight w:val="0"/>
          <w:marTop w:val="0"/>
          <w:marBottom w:val="0"/>
          <w:divBdr>
            <w:top w:val="none" w:sz="0" w:space="0" w:color="auto"/>
            <w:left w:val="none" w:sz="0" w:space="0" w:color="auto"/>
            <w:bottom w:val="none" w:sz="0" w:space="0" w:color="auto"/>
            <w:right w:val="none" w:sz="0" w:space="0" w:color="auto"/>
          </w:divBdr>
          <w:divsChild>
            <w:div w:id="1562787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51386">
      <w:bodyDiv w:val="1"/>
      <w:marLeft w:val="0"/>
      <w:marRight w:val="0"/>
      <w:marTop w:val="0"/>
      <w:marBottom w:val="0"/>
      <w:divBdr>
        <w:top w:val="none" w:sz="0" w:space="0" w:color="auto"/>
        <w:left w:val="none" w:sz="0" w:space="0" w:color="auto"/>
        <w:bottom w:val="none" w:sz="0" w:space="0" w:color="auto"/>
        <w:right w:val="none" w:sz="0" w:space="0" w:color="auto"/>
      </w:divBdr>
      <w:divsChild>
        <w:div w:id="890776226">
          <w:marLeft w:val="0"/>
          <w:marRight w:val="0"/>
          <w:marTop w:val="0"/>
          <w:marBottom w:val="0"/>
          <w:divBdr>
            <w:top w:val="none" w:sz="0" w:space="0" w:color="auto"/>
            <w:left w:val="none" w:sz="0" w:space="0" w:color="auto"/>
            <w:bottom w:val="none" w:sz="0" w:space="0" w:color="auto"/>
            <w:right w:val="none" w:sz="0" w:space="0" w:color="auto"/>
          </w:divBdr>
          <w:divsChild>
            <w:div w:id="16328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888186">
      <w:bodyDiv w:val="1"/>
      <w:marLeft w:val="0"/>
      <w:marRight w:val="0"/>
      <w:marTop w:val="0"/>
      <w:marBottom w:val="0"/>
      <w:divBdr>
        <w:top w:val="none" w:sz="0" w:space="0" w:color="auto"/>
        <w:left w:val="none" w:sz="0" w:space="0" w:color="auto"/>
        <w:bottom w:val="none" w:sz="0" w:space="0" w:color="auto"/>
        <w:right w:val="none" w:sz="0" w:space="0" w:color="auto"/>
      </w:divBdr>
      <w:divsChild>
        <w:div w:id="684289919">
          <w:marLeft w:val="0"/>
          <w:marRight w:val="0"/>
          <w:marTop w:val="0"/>
          <w:marBottom w:val="0"/>
          <w:divBdr>
            <w:top w:val="none" w:sz="0" w:space="0" w:color="auto"/>
            <w:left w:val="none" w:sz="0" w:space="0" w:color="auto"/>
            <w:bottom w:val="none" w:sz="0" w:space="0" w:color="auto"/>
            <w:right w:val="none" w:sz="0" w:space="0" w:color="auto"/>
          </w:divBdr>
          <w:divsChild>
            <w:div w:id="1086223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915202">
      <w:bodyDiv w:val="1"/>
      <w:marLeft w:val="0"/>
      <w:marRight w:val="0"/>
      <w:marTop w:val="0"/>
      <w:marBottom w:val="0"/>
      <w:divBdr>
        <w:top w:val="none" w:sz="0" w:space="0" w:color="auto"/>
        <w:left w:val="none" w:sz="0" w:space="0" w:color="auto"/>
        <w:bottom w:val="none" w:sz="0" w:space="0" w:color="auto"/>
        <w:right w:val="none" w:sz="0" w:space="0" w:color="auto"/>
      </w:divBdr>
      <w:divsChild>
        <w:div w:id="317271787">
          <w:marLeft w:val="0"/>
          <w:marRight w:val="0"/>
          <w:marTop w:val="0"/>
          <w:marBottom w:val="0"/>
          <w:divBdr>
            <w:top w:val="none" w:sz="0" w:space="0" w:color="auto"/>
            <w:left w:val="none" w:sz="0" w:space="0" w:color="auto"/>
            <w:bottom w:val="none" w:sz="0" w:space="0" w:color="auto"/>
            <w:right w:val="none" w:sz="0" w:space="0" w:color="auto"/>
          </w:divBdr>
          <w:divsChild>
            <w:div w:id="178330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356020">
      <w:bodyDiv w:val="1"/>
      <w:marLeft w:val="0"/>
      <w:marRight w:val="0"/>
      <w:marTop w:val="0"/>
      <w:marBottom w:val="0"/>
      <w:divBdr>
        <w:top w:val="none" w:sz="0" w:space="0" w:color="auto"/>
        <w:left w:val="none" w:sz="0" w:space="0" w:color="auto"/>
        <w:bottom w:val="none" w:sz="0" w:space="0" w:color="auto"/>
        <w:right w:val="none" w:sz="0" w:space="0" w:color="auto"/>
      </w:divBdr>
      <w:divsChild>
        <w:div w:id="2066759538">
          <w:marLeft w:val="0"/>
          <w:marRight w:val="0"/>
          <w:marTop w:val="0"/>
          <w:marBottom w:val="0"/>
          <w:divBdr>
            <w:top w:val="none" w:sz="0" w:space="0" w:color="auto"/>
            <w:left w:val="none" w:sz="0" w:space="0" w:color="auto"/>
            <w:bottom w:val="none" w:sz="0" w:space="0" w:color="auto"/>
            <w:right w:val="none" w:sz="0" w:space="0" w:color="auto"/>
          </w:divBdr>
          <w:divsChild>
            <w:div w:id="185638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058284">
      <w:bodyDiv w:val="1"/>
      <w:marLeft w:val="0"/>
      <w:marRight w:val="0"/>
      <w:marTop w:val="0"/>
      <w:marBottom w:val="0"/>
      <w:divBdr>
        <w:top w:val="none" w:sz="0" w:space="0" w:color="auto"/>
        <w:left w:val="none" w:sz="0" w:space="0" w:color="auto"/>
        <w:bottom w:val="none" w:sz="0" w:space="0" w:color="auto"/>
        <w:right w:val="none" w:sz="0" w:space="0" w:color="auto"/>
      </w:divBdr>
      <w:divsChild>
        <w:div w:id="1769152795">
          <w:marLeft w:val="0"/>
          <w:marRight w:val="0"/>
          <w:marTop w:val="0"/>
          <w:marBottom w:val="0"/>
          <w:divBdr>
            <w:top w:val="none" w:sz="0" w:space="0" w:color="auto"/>
            <w:left w:val="none" w:sz="0" w:space="0" w:color="auto"/>
            <w:bottom w:val="none" w:sz="0" w:space="0" w:color="auto"/>
            <w:right w:val="none" w:sz="0" w:space="0" w:color="auto"/>
          </w:divBdr>
          <w:divsChild>
            <w:div w:id="496766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560747">
      <w:bodyDiv w:val="1"/>
      <w:marLeft w:val="0"/>
      <w:marRight w:val="0"/>
      <w:marTop w:val="0"/>
      <w:marBottom w:val="0"/>
      <w:divBdr>
        <w:top w:val="none" w:sz="0" w:space="0" w:color="auto"/>
        <w:left w:val="none" w:sz="0" w:space="0" w:color="auto"/>
        <w:bottom w:val="none" w:sz="0" w:space="0" w:color="auto"/>
        <w:right w:val="none" w:sz="0" w:space="0" w:color="auto"/>
      </w:divBdr>
      <w:divsChild>
        <w:div w:id="237710546">
          <w:marLeft w:val="0"/>
          <w:marRight w:val="0"/>
          <w:marTop w:val="0"/>
          <w:marBottom w:val="0"/>
          <w:divBdr>
            <w:top w:val="none" w:sz="0" w:space="0" w:color="auto"/>
            <w:left w:val="none" w:sz="0" w:space="0" w:color="auto"/>
            <w:bottom w:val="none" w:sz="0" w:space="0" w:color="auto"/>
            <w:right w:val="none" w:sz="0" w:space="0" w:color="auto"/>
          </w:divBdr>
          <w:divsChild>
            <w:div w:id="136768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761774">
      <w:bodyDiv w:val="1"/>
      <w:marLeft w:val="0"/>
      <w:marRight w:val="0"/>
      <w:marTop w:val="0"/>
      <w:marBottom w:val="0"/>
      <w:divBdr>
        <w:top w:val="none" w:sz="0" w:space="0" w:color="auto"/>
        <w:left w:val="none" w:sz="0" w:space="0" w:color="auto"/>
        <w:bottom w:val="none" w:sz="0" w:space="0" w:color="auto"/>
        <w:right w:val="none" w:sz="0" w:space="0" w:color="auto"/>
      </w:divBdr>
      <w:divsChild>
        <w:div w:id="1282032061">
          <w:marLeft w:val="0"/>
          <w:marRight w:val="0"/>
          <w:marTop w:val="0"/>
          <w:marBottom w:val="0"/>
          <w:divBdr>
            <w:top w:val="none" w:sz="0" w:space="0" w:color="auto"/>
            <w:left w:val="none" w:sz="0" w:space="0" w:color="auto"/>
            <w:bottom w:val="none" w:sz="0" w:space="0" w:color="auto"/>
            <w:right w:val="none" w:sz="0" w:space="0" w:color="auto"/>
          </w:divBdr>
          <w:divsChild>
            <w:div w:id="357701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499853">
      <w:bodyDiv w:val="1"/>
      <w:marLeft w:val="0"/>
      <w:marRight w:val="0"/>
      <w:marTop w:val="0"/>
      <w:marBottom w:val="0"/>
      <w:divBdr>
        <w:top w:val="none" w:sz="0" w:space="0" w:color="auto"/>
        <w:left w:val="none" w:sz="0" w:space="0" w:color="auto"/>
        <w:bottom w:val="none" w:sz="0" w:space="0" w:color="auto"/>
        <w:right w:val="none" w:sz="0" w:space="0" w:color="auto"/>
      </w:divBdr>
      <w:divsChild>
        <w:div w:id="900403475">
          <w:marLeft w:val="0"/>
          <w:marRight w:val="0"/>
          <w:marTop w:val="0"/>
          <w:marBottom w:val="0"/>
          <w:divBdr>
            <w:top w:val="none" w:sz="0" w:space="0" w:color="auto"/>
            <w:left w:val="none" w:sz="0" w:space="0" w:color="auto"/>
            <w:bottom w:val="none" w:sz="0" w:space="0" w:color="auto"/>
            <w:right w:val="none" w:sz="0" w:space="0" w:color="auto"/>
          </w:divBdr>
          <w:divsChild>
            <w:div w:id="1317343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780936">
      <w:bodyDiv w:val="1"/>
      <w:marLeft w:val="0"/>
      <w:marRight w:val="0"/>
      <w:marTop w:val="0"/>
      <w:marBottom w:val="0"/>
      <w:divBdr>
        <w:top w:val="none" w:sz="0" w:space="0" w:color="auto"/>
        <w:left w:val="none" w:sz="0" w:space="0" w:color="auto"/>
        <w:bottom w:val="none" w:sz="0" w:space="0" w:color="auto"/>
        <w:right w:val="none" w:sz="0" w:space="0" w:color="auto"/>
      </w:divBdr>
      <w:divsChild>
        <w:div w:id="735320406">
          <w:marLeft w:val="0"/>
          <w:marRight w:val="0"/>
          <w:marTop w:val="0"/>
          <w:marBottom w:val="0"/>
          <w:divBdr>
            <w:top w:val="none" w:sz="0" w:space="0" w:color="auto"/>
            <w:left w:val="none" w:sz="0" w:space="0" w:color="auto"/>
            <w:bottom w:val="none" w:sz="0" w:space="0" w:color="auto"/>
            <w:right w:val="none" w:sz="0" w:space="0" w:color="auto"/>
          </w:divBdr>
          <w:divsChild>
            <w:div w:id="1758400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820479">
      <w:bodyDiv w:val="1"/>
      <w:marLeft w:val="0"/>
      <w:marRight w:val="0"/>
      <w:marTop w:val="0"/>
      <w:marBottom w:val="0"/>
      <w:divBdr>
        <w:top w:val="none" w:sz="0" w:space="0" w:color="auto"/>
        <w:left w:val="none" w:sz="0" w:space="0" w:color="auto"/>
        <w:bottom w:val="none" w:sz="0" w:space="0" w:color="auto"/>
        <w:right w:val="none" w:sz="0" w:space="0" w:color="auto"/>
      </w:divBdr>
      <w:divsChild>
        <w:div w:id="920481290">
          <w:marLeft w:val="0"/>
          <w:marRight w:val="0"/>
          <w:marTop w:val="0"/>
          <w:marBottom w:val="0"/>
          <w:divBdr>
            <w:top w:val="none" w:sz="0" w:space="0" w:color="auto"/>
            <w:left w:val="none" w:sz="0" w:space="0" w:color="auto"/>
            <w:bottom w:val="none" w:sz="0" w:space="0" w:color="auto"/>
            <w:right w:val="none" w:sz="0" w:space="0" w:color="auto"/>
          </w:divBdr>
          <w:divsChild>
            <w:div w:id="1351681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934496">
      <w:bodyDiv w:val="1"/>
      <w:marLeft w:val="0"/>
      <w:marRight w:val="0"/>
      <w:marTop w:val="0"/>
      <w:marBottom w:val="0"/>
      <w:divBdr>
        <w:top w:val="none" w:sz="0" w:space="0" w:color="auto"/>
        <w:left w:val="none" w:sz="0" w:space="0" w:color="auto"/>
        <w:bottom w:val="none" w:sz="0" w:space="0" w:color="auto"/>
        <w:right w:val="none" w:sz="0" w:space="0" w:color="auto"/>
      </w:divBdr>
      <w:divsChild>
        <w:div w:id="1195922161">
          <w:marLeft w:val="0"/>
          <w:marRight w:val="0"/>
          <w:marTop w:val="0"/>
          <w:marBottom w:val="0"/>
          <w:divBdr>
            <w:top w:val="none" w:sz="0" w:space="0" w:color="auto"/>
            <w:left w:val="none" w:sz="0" w:space="0" w:color="auto"/>
            <w:bottom w:val="none" w:sz="0" w:space="0" w:color="auto"/>
            <w:right w:val="none" w:sz="0" w:space="0" w:color="auto"/>
          </w:divBdr>
          <w:divsChild>
            <w:div w:id="109887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937216">
      <w:bodyDiv w:val="1"/>
      <w:marLeft w:val="0"/>
      <w:marRight w:val="0"/>
      <w:marTop w:val="0"/>
      <w:marBottom w:val="0"/>
      <w:divBdr>
        <w:top w:val="none" w:sz="0" w:space="0" w:color="auto"/>
        <w:left w:val="none" w:sz="0" w:space="0" w:color="auto"/>
        <w:bottom w:val="none" w:sz="0" w:space="0" w:color="auto"/>
        <w:right w:val="none" w:sz="0" w:space="0" w:color="auto"/>
      </w:divBdr>
      <w:divsChild>
        <w:div w:id="1956137469">
          <w:marLeft w:val="0"/>
          <w:marRight w:val="0"/>
          <w:marTop w:val="0"/>
          <w:marBottom w:val="0"/>
          <w:divBdr>
            <w:top w:val="none" w:sz="0" w:space="0" w:color="auto"/>
            <w:left w:val="none" w:sz="0" w:space="0" w:color="auto"/>
            <w:bottom w:val="none" w:sz="0" w:space="0" w:color="auto"/>
            <w:right w:val="none" w:sz="0" w:space="0" w:color="auto"/>
          </w:divBdr>
          <w:divsChild>
            <w:div w:id="59444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3399">
      <w:bodyDiv w:val="1"/>
      <w:marLeft w:val="0"/>
      <w:marRight w:val="0"/>
      <w:marTop w:val="0"/>
      <w:marBottom w:val="0"/>
      <w:divBdr>
        <w:top w:val="none" w:sz="0" w:space="0" w:color="auto"/>
        <w:left w:val="none" w:sz="0" w:space="0" w:color="auto"/>
        <w:bottom w:val="none" w:sz="0" w:space="0" w:color="auto"/>
        <w:right w:val="none" w:sz="0" w:space="0" w:color="auto"/>
      </w:divBdr>
      <w:divsChild>
        <w:div w:id="238709297">
          <w:marLeft w:val="0"/>
          <w:marRight w:val="0"/>
          <w:marTop w:val="0"/>
          <w:marBottom w:val="0"/>
          <w:divBdr>
            <w:top w:val="none" w:sz="0" w:space="0" w:color="auto"/>
            <w:left w:val="none" w:sz="0" w:space="0" w:color="auto"/>
            <w:bottom w:val="none" w:sz="0" w:space="0" w:color="auto"/>
            <w:right w:val="none" w:sz="0" w:space="0" w:color="auto"/>
          </w:divBdr>
          <w:divsChild>
            <w:div w:id="180934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223021">
      <w:bodyDiv w:val="1"/>
      <w:marLeft w:val="0"/>
      <w:marRight w:val="0"/>
      <w:marTop w:val="0"/>
      <w:marBottom w:val="0"/>
      <w:divBdr>
        <w:top w:val="none" w:sz="0" w:space="0" w:color="auto"/>
        <w:left w:val="none" w:sz="0" w:space="0" w:color="auto"/>
        <w:bottom w:val="none" w:sz="0" w:space="0" w:color="auto"/>
        <w:right w:val="none" w:sz="0" w:space="0" w:color="auto"/>
      </w:divBdr>
      <w:divsChild>
        <w:div w:id="643120416">
          <w:marLeft w:val="0"/>
          <w:marRight w:val="0"/>
          <w:marTop w:val="0"/>
          <w:marBottom w:val="0"/>
          <w:divBdr>
            <w:top w:val="none" w:sz="0" w:space="0" w:color="auto"/>
            <w:left w:val="none" w:sz="0" w:space="0" w:color="auto"/>
            <w:bottom w:val="none" w:sz="0" w:space="0" w:color="auto"/>
            <w:right w:val="none" w:sz="0" w:space="0" w:color="auto"/>
          </w:divBdr>
          <w:divsChild>
            <w:div w:id="209859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262700">
      <w:bodyDiv w:val="1"/>
      <w:marLeft w:val="0"/>
      <w:marRight w:val="0"/>
      <w:marTop w:val="0"/>
      <w:marBottom w:val="0"/>
      <w:divBdr>
        <w:top w:val="none" w:sz="0" w:space="0" w:color="auto"/>
        <w:left w:val="none" w:sz="0" w:space="0" w:color="auto"/>
        <w:bottom w:val="none" w:sz="0" w:space="0" w:color="auto"/>
        <w:right w:val="none" w:sz="0" w:space="0" w:color="auto"/>
      </w:divBdr>
      <w:divsChild>
        <w:div w:id="1069772184">
          <w:marLeft w:val="0"/>
          <w:marRight w:val="0"/>
          <w:marTop w:val="0"/>
          <w:marBottom w:val="0"/>
          <w:divBdr>
            <w:top w:val="none" w:sz="0" w:space="0" w:color="auto"/>
            <w:left w:val="none" w:sz="0" w:space="0" w:color="auto"/>
            <w:bottom w:val="none" w:sz="0" w:space="0" w:color="auto"/>
            <w:right w:val="none" w:sz="0" w:space="0" w:color="auto"/>
          </w:divBdr>
          <w:divsChild>
            <w:div w:id="74449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6366">
      <w:bodyDiv w:val="1"/>
      <w:marLeft w:val="0"/>
      <w:marRight w:val="0"/>
      <w:marTop w:val="0"/>
      <w:marBottom w:val="0"/>
      <w:divBdr>
        <w:top w:val="none" w:sz="0" w:space="0" w:color="auto"/>
        <w:left w:val="none" w:sz="0" w:space="0" w:color="auto"/>
        <w:bottom w:val="none" w:sz="0" w:space="0" w:color="auto"/>
        <w:right w:val="none" w:sz="0" w:space="0" w:color="auto"/>
      </w:divBdr>
      <w:divsChild>
        <w:div w:id="552303702">
          <w:marLeft w:val="0"/>
          <w:marRight w:val="0"/>
          <w:marTop w:val="0"/>
          <w:marBottom w:val="0"/>
          <w:divBdr>
            <w:top w:val="none" w:sz="0" w:space="0" w:color="auto"/>
            <w:left w:val="none" w:sz="0" w:space="0" w:color="auto"/>
            <w:bottom w:val="none" w:sz="0" w:space="0" w:color="auto"/>
            <w:right w:val="none" w:sz="0" w:space="0" w:color="auto"/>
          </w:divBdr>
          <w:divsChild>
            <w:div w:id="1515147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506203">
      <w:bodyDiv w:val="1"/>
      <w:marLeft w:val="0"/>
      <w:marRight w:val="0"/>
      <w:marTop w:val="0"/>
      <w:marBottom w:val="0"/>
      <w:divBdr>
        <w:top w:val="none" w:sz="0" w:space="0" w:color="auto"/>
        <w:left w:val="none" w:sz="0" w:space="0" w:color="auto"/>
        <w:bottom w:val="none" w:sz="0" w:space="0" w:color="auto"/>
        <w:right w:val="none" w:sz="0" w:space="0" w:color="auto"/>
      </w:divBdr>
      <w:divsChild>
        <w:div w:id="1485656477">
          <w:marLeft w:val="0"/>
          <w:marRight w:val="0"/>
          <w:marTop w:val="0"/>
          <w:marBottom w:val="0"/>
          <w:divBdr>
            <w:top w:val="none" w:sz="0" w:space="0" w:color="auto"/>
            <w:left w:val="none" w:sz="0" w:space="0" w:color="auto"/>
            <w:bottom w:val="none" w:sz="0" w:space="0" w:color="auto"/>
            <w:right w:val="none" w:sz="0" w:space="0" w:color="auto"/>
          </w:divBdr>
          <w:divsChild>
            <w:div w:id="1343631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693308">
      <w:bodyDiv w:val="1"/>
      <w:marLeft w:val="0"/>
      <w:marRight w:val="0"/>
      <w:marTop w:val="0"/>
      <w:marBottom w:val="0"/>
      <w:divBdr>
        <w:top w:val="none" w:sz="0" w:space="0" w:color="auto"/>
        <w:left w:val="none" w:sz="0" w:space="0" w:color="auto"/>
        <w:bottom w:val="none" w:sz="0" w:space="0" w:color="auto"/>
        <w:right w:val="none" w:sz="0" w:space="0" w:color="auto"/>
      </w:divBdr>
      <w:divsChild>
        <w:div w:id="1507672496">
          <w:marLeft w:val="0"/>
          <w:marRight w:val="0"/>
          <w:marTop w:val="0"/>
          <w:marBottom w:val="0"/>
          <w:divBdr>
            <w:top w:val="none" w:sz="0" w:space="0" w:color="auto"/>
            <w:left w:val="none" w:sz="0" w:space="0" w:color="auto"/>
            <w:bottom w:val="none" w:sz="0" w:space="0" w:color="auto"/>
            <w:right w:val="none" w:sz="0" w:space="0" w:color="auto"/>
          </w:divBdr>
          <w:divsChild>
            <w:div w:id="1078095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435425">
      <w:bodyDiv w:val="1"/>
      <w:marLeft w:val="0"/>
      <w:marRight w:val="0"/>
      <w:marTop w:val="0"/>
      <w:marBottom w:val="0"/>
      <w:divBdr>
        <w:top w:val="none" w:sz="0" w:space="0" w:color="auto"/>
        <w:left w:val="none" w:sz="0" w:space="0" w:color="auto"/>
        <w:bottom w:val="none" w:sz="0" w:space="0" w:color="auto"/>
        <w:right w:val="none" w:sz="0" w:space="0" w:color="auto"/>
      </w:divBdr>
      <w:divsChild>
        <w:div w:id="44531428">
          <w:marLeft w:val="0"/>
          <w:marRight w:val="0"/>
          <w:marTop w:val="0"/>
          <w:marBottom w:val="0"/>
          <w:divBdr>
            <w:top w:val="none" w:sz="0" w:space="0" w:color="auto"/>
            <w:left w:val="none" w:sz="0" w:space="0" w:color="auto"/>
            <w:bottom w:val="none" w:sz="0" w:space="0" w:color="auto"/>
            <w:right w:val="none" w:sz="0" w:space="0" w:color="auto"/>
          </w:divBdr>
          <w:divsChild>
            <w:div w:id="1774090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064979">
      <w:bodyDiv w:val="1"/>
      <w:marLeft w:val="0"/>
      <w:marRight w:val="0"/>
      <w:marTop w:val="0"/>
      <w:marBottom w:val="0"/>
      <w:divBdr>
        <w:top w:val="none" w:sz="0" w:space="0" w:color="auto"/>
        <w:left w:val="none" w:sz="0" w:space="0" w:color="auto"/>
        <w:bottom w:val="none" w:sz="0" w:space="0" w:color="auto"/>
        <w:right w:val="none" w:sz="0" w:space="0" w:color="auto"/>
      </w:divBdr>
      <w:divsChild>
        <w:div w:id="2075227752">
          <w:marLeft w:val="0"/>
          <w:marRight w:val="0"/>
          <w:marTop w:val="0"/>
          <w:marBottom w:val="0"/>
          <w:divBdr>
            <w:top w:val="none" w:sz="0" w:space="0" w:color="auto"/>
            <w:left w:val="none" w:sz="0" w:space="0" w:color="auto"/>
            <w:bottom w:val="none" w:sz="0" w:space="0" w:color="auto"/>
            <w:right w:val="none" w:sz="0" w:space="0" w:color="auto"/>
          </w:divBdr>
          <w:divsChild>
            <w:div w:id="1675835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107144">
      <w:bodyDiv w:val="1"/>
      <w:marLeft w:val="0"/>
      <w:marRight w:val="0"/>
      <w:marTop w:val="0"/>
      <w:marBottom w:val="0"/>
      <w:divBdr>
        <w:top w:val="none" w:sz="0" w:space="0" w:color="auto"/>
        <w:left w:val="none" w:sz="0" w:space="0" w:color="auto"/>
        <w:bottom w:val="none" w:sz="0" w:space="0" w:color="auto"/>
        <w:right w:val="none" w:sz="0" w:space="0" w:color="auto"/>
      </w:divBdr>
      <w:divsChild>
        <w:div w:id="1145700833">
          <w:marLeft w:val="0"/>
          <w:marRight w:val="0"/>
          <w:marTop w:val="0"/>
          <w:marBottom w:val="0"/>
          <w:divBdr>
            <w:top w:val="none" w:sz="0" w:space="0" w:color="auto"/>
            <w:left w:val="none" w:sz="0" w:space="0" w:color="auto"/>
            <w:bottom w:val="none" w:sz="0" w:space="0" w:color="auto"/>
            <w:right w:val="none" w:sz="0" w:space="0" w:color="auto"/>
          </w:divBdr>
          <w:divsChild>
            <w:div w:id="1260983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9258">
      <w:bodyDiv w:val="1"/>
      <w:marLeft w:val="0"/>
      <w:marRight w:val="0"/>
      <w:marTop w:val="0"/>
      <w:marBottom w:val="0"/>
      <w:divBdr>
        <w:top w:val="none" w:sz="0" w:space="0" w:color="auto"/>
        <w:left w:val="none" w:sz="0" w:space="0" w:color="auto"/>
        <w:bottom w:val="none" w:sz="0" w:space="0" w:color="auto"/>
        <w:right w:val="none" w:sz="0" w:space="0" w:color="auto"/>
      </w:divBdr>
      <w:divsChild>
        <w:div w:id="423502047">
          <w:marLeft w:val="0"/>
          <w:marRight w:val="0"/>
          <w:marTop w:val="0"/>
          <w:marBottom w:val="0"/>
          <w:divBdr>
            <w:top w:val="none" w:sz="0" w:space="0" w:color="auto"/>
            <w:left w:val="none" w:sz="0" w:space="0" w:color="auto"/>
            <w:bottom w:val="none" w:sz="0" w:space="0" w:color="auto"/>
            <w:right w:val="none" w:sz="0" w:space="0" w:color="auto"/>
          </w:divBdr>
          <w:divsChild>
            <w:div w:id="521748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072526">
      <w:bodyDiv w:val="1"/>
      <w:marLeft w:val="0"/>
      <w:marRight w:val="0"/>
      <w:marTop w:val="0"/>
      <w:marBottom w:val="0"/>
      <w:divBdr>
        <w:top w:val="none" w:sz="0" w:space="0" w:color="auto"/>
        <w:left w:val="none" w:sz="0" w:space="0" w:color="auto"/>
        <w:bottom w:val="none" w:sz="0" w:space="0" w:color="auto"/>
        <w:right w:val="none" w:sz="0" w:space="0" w:color="auto"/>
      </w:divBdr>
      <w:divsChild>
        <w:div w:id="582495429">
          <w:marLeft w:val="0"/>
          <w:marRight w:val="0"/>
          <w:marTop w:val="0"/>
          <w:marBottom w:val="0"/>
          <w:divBdr>
            <w:top w:val="none" w:sz="0" w:space="0" w:color="auto"/>
            <w:left w:val="none" w:sz="0" w:space="0" w:color="auto"/>
            <w:bottom w:val="none" w:sz="0" w:space="0" w:color="auto"/>
            <w:right w:val="none" w:sz="0" w:space="0" w:color="auto"/>
          </w:divBdr>
          <w:divsChild>
            <w:div w:id="200678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075403">
      <w:bodyDiv w:val="1"/>
      <w:marLeft w:val="0"/>
      <w:marRight w:val="0"/>
      <w:marTop w:val="0"/>
      <w:marBottom w:val="0"/>
      <w:divBdr>
        <w:top w:val="none" w:sz="0" w:space="0" w:color="auto"/>
        <w:left w:val="none" w:sz="0" w:space="0" w:color="auto"/>
        <w:bottom w:val="none" w:sz="0" w:space="0" w:color="auto"/>
        <w:right w:val="none" w:sz="0" w:space="0" w:color="auto"/>
      </w:divBdr>
      <w:divsChild>
        <w:div w:id="1097677648">
          <w:marLeft w:val="0"/>
          <w:marRight w:val="0"/>
          <w:marTop w:val="0"/>
          <w:marBottom w:val="0"/>
          <w:divBdr>
            <w:top w:val="none" w:sz="0" w:space="0" w:color="auto"/>
            <w:left w:val="none" w:sz="0" w:space="0" w:color="auto"/>
            <w:bottom w:val="none" w:sz="0" w:space="0" w:color="auto"/>
            <w:right w:val="none" w:sz="0" w:space="0" w:color="auto"/>
          </w:divBdr>
          <w:divsChild>
            <w:div w:id="1856963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340983">
      <w:bodyDiv w:val="1"/>
      <w:marLeft w:val="0"/>
      <w:marRight w:val="0"/>
      <w:marTop w:val="0"/>
      <w:marBottom w:val="0"/>
      <w:divBdr>
        <w:top w:val="none" w:sz="0" w:space="0" w:color="auto"/>
        <w:left w:val="none" w:sz="0" w:space="0" w:color="auto"/>
        <w:bottom w:val="none" w:sz="0" w:space="0" w:color="auto"/>
        <w:right w:val="none" w:sz="0" w:space="0" w:color="auto"/>
      </w:divBdr>
      <w:divsChild>
        <w:div w:id="558781209">
          <w:marLeft w:val="0"/>
          <w:marRight w:val="0"/>
          <w:marTop w:val="0"/>
          <w:marBottom w:val="0"/>
          <w:divBdr>
            <w:top w:val="none" w:sz="0" w:space="0" w:color="auto"/>
            <w:left w:val="none" w:sz="0" w:space="0" w:color="auto"/>
            <w:bottom w:val="none" w:sz="0" w:space="0" w:color="auto"/>
            <w:right w:val="none" w:sz="0" w:space="0" w:color="auto"/>
          </w:divBdr>
          <w:divsChild>
            <w:div w:id="155007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744770">
      <w:bodyDiv w:val="1"/>
      <w:marLeft w:val="0"/>
      <w:marRight w:val="0"/>
      <w:marTop w:val="0"/>
      <w:marBottom w:val="0"/>
      <w:divBdr>
        <w:top w:val="none" w:sz="0" w:space="0" w:color="auto"/>
        <w:left w:val="none" w:sz="0" w:space="0" w:color="auto"/>
        <w:bottom w:val="none" w:sz="0" w:space="0" w:color="auto"/>
        <w:right w:val="none" w:sz="0" w:space="0" w:color="auto"/>
      </w:divBdr>
      <w:divsChild>
        <w:div w:id="38211172">
          <w:marLeft w:val="0"/>
          <w:marRight w:val="0"/>
          <w:marTop w:val="0"/>
          <w:marBottom w:val="0"/>
          <w:divBdr>
            <w:top w:val="none" w:sz="0" w:space="0" w:color="auto"/>
            <w:left w:val="none" w:sz="0" w:space="0" w:color="auto"/>
            <w:bottom w:val="none" w:sz="0" w:space="0" w:color="auto"/>
            <w:right w:val="none" w:sz="0" w:space="0" w:color="auto"/>
          </w:divBdr>
          <w:divsChild>
            <w:div w:id="1099906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891431">
      <w:bodyDiv w:val="1"/>
      <w:marLeft w:val="0"/>
      <w:marRight w:val="0"/>
      <w:marTop w:val="0"/>
      <w:marBottom w:val="0"/>
      <w:divBdr>
        <w:top w:val="none" w:sz="0" w:space="0" w:color="auto"/>
        <w:left w:val="none" w:sz="0" w:space="0" w:color="auto"/>
        <w:bottom w:val="none" w:sz="0" w:space="0" w:color="auto"/>
        <w:right w:val="none" w:sz="0" w:space="0" w:color="auto"/>
      </w:divBdr>
      <w:divsChild>
        <w:div w:id="971910518">
          <w:marLeft w:val="0"/>
          <w:marRight w:val="0"/>
          <w:marTop w:val="0"/>
          <w:marBottom w:val="0"/>
          <w:divBdr>
            <w:top w:val="none" w:sz="0" w:space="0" w:color="auto"/>
            <w:left w:val="none" w:sz="0" w:space="0" w:color="auto"/>
            <w:bottom w:val="none" w:sz="0" w:space="0" w:color="auto"/>
            <w:right w:val="none" w:sz="0" w:space="0" w:color="auto"/>
          </w:divBdr>
          <w:divsChild>
            <w:div w:id="124611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589749">
      <w:bodyDiv w:val="1"/>
      <w:marLeft w:val="0"/>
      <w:marRight w:val="0"/>
      <w:marTop w:val="0"/>
      <w:marBottom w:val="0"/>
      <w:divBdr>
        <w:top w:val="none" w:sz="0" w:space="0" w:color="auto"/>
        <w:left w:val="none" w:sz="0" w:space="0" w:color="auto"/>
        <w:bottom w:val="none" w:sz="0" w:space="0" w:color="auto"/>
        <w:right w:val="none" w:sz="0" w:space="0" w:color="auto"/>
      </w:divBdr>
      <w:divsChild>
        <w:div w:id="360520229">
          <w:marLeft w:val="0"/>
          <w:marRight w:val="0"/>
          <w:marTop w:val="0"/>
          <w:marBottom w:val="0"/>
          <w:divBdr>
            <w:top w:val="none" w:sz="0" w:space="0" w:color="auto"/>
            <w:left w:val="none" w:sz="0" w:space="0" w:color="auto"/>
            <w:bottom w:val="none" w:sz="0" w:space="0" w:color="auto"/>
            <w:right w:val="none" w:sz="0" w:space="0" w:color="auto"/>
          </w:divBdr>
          <w:divsChild>
            <w:div w:id="968897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786335">
      <w:bodyDiv w:val="1"/>
      <w:marLeft w:val="0"/>
      <w:marRight w:val="0"/>
      <w:marTop w:val="0"/>
      <w:marBottom w:val="0"/>
      <w:divBdr>
        <w:top w:val="none" w:sz="0" w:space="0" w:color="auto"/>
        <w:left w:val="none" w:sz="0" w:space="0" w:color="auto"/>
        <w:bottom w:val="none" w:sz="0" w:space="0" w:color="auto"/>
        <w:right w:val="none" w:sz="0" w:space="0" w:color="auto"/>
      </w:divBdr>
      <w:divsChild>
        <w:div w:id="239682085">
          <w:marLeft w:val="0"/>
          <w:marRight w:val="0"/>
          <w:marTop w:val="0"/>
          <w:marBottom w:val="0"/>
          <w:divBdr>
            <w:top w:val="none" w:sz="0" w:space="0" w:color="auto"/>
            <w:left w:val="none" w:sz="0" w:space="0" w:color="auto"/>
            <w:bottom w:val="none" w:sz="0" w:space="0" w:color="auto"/>
            <w:right w:val="none" w:sz="0" w:space="0" w:color="auto"/>
          </w:divBdr>
          <w:divsChild>
            <w:div w:id="20133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80438">
      <w:bodyDiv w:val="1"/>
      <w:marLeft w:val="0"/>
      <w:marRight w:val="0"/>
      <w:marTop w:val="0"/>
      <w:marBottom w:val="0"/>
      <w:divBdr>
        <w:top w:val="none" w:sz="0" w:space="0" w:color="auto"/>
        <w:left w:val="none" w:sz="0" w:space="0" w:color="auto"/>
        <w:bottom w:val="none" w:sz="0" w:space="0" w:color="auto"/>
        <w:right w:val="none" w:sz="0" w:space="0" w:color="auto"/>
      </w:divBdr>
      <w:divsChild>
        <w:div w:id="1665472000">
          <w:marLeft w:val="0"/>
          <w:marRight w:val="0"/>
          <w:marTop w:val="0"/>
          <w:marBottom w:val="0"/>
          <w:divBdr>
            <w:top w:val="none" w:sz="0" w:space="0" w:color="auto"/>
            <w:left w:val="none" w:sz="0" w:space="0" w:color="auto"/>
            <w:bottom w:val="none" w:sz="0" w:space="0" w:color="auto"/>
            <w:right w:val="none" w:sz="0" w:space="0" w:color="auto"/>
          </w:divBdr>
          <w:divsChild>
            <w:div w:id="197329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911028">
      <w:bodyDiv w:val="1"/>
      <w:marLeft w:val="0"/>
      <w:marRight w:val="0"/>
      <w:marTop w:val="0"/>
      <w:marBottom w:val="0"/>
      <w:divBdr>
        <w:top w:val="none" w:sz="0" w:space="0" w:color="auto"/>
        <w:left w:val="none" w:sz="0" w:space="0" w:color="auto"/>
        <w:bottom w:val="none" w:sz="0" w:space="0" w:color="auto"/>
        <w:right w:val="none" w:sz="0" w:space="0" w:color="auto"/>
      </w:divBdr>
      <w:divsChild>
        <w:div w:id="1215971306">
          <w:marLeft w:val="0"/>
          <w:marRight w:val="0"/>
          <w:marTop w:val="0"/>
          <w:marBottom w:val="0"/>
          <w:divBdr>
            <w:top w:val="none" w:sz="0" w:space="0" w:color="auto"/>
            <w:left w:val="none" w:sz="0" w:space="0" w:color="auto"/>
            <w:bottom w:val="none" w:sz="0" w:space="0" w:color="auto"/>
            <w:right w:val="none" w:sz="0" w:space="0" w:color="auto"/>
          </w:divBdr>
          <w:divsChild>
            <w:div w:id="1160997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150685">
      <w:bodyDiv w:val="1"/>
      <w:marLeft w:val="0"/>
      <w:marRight w:val="0"/>
      <w:marTop w:val="0"/>
      <w:marBottom w:val="0"/>
      <w:divBdr>
        <w:top w:val="none" w:sz="0" w:space="0" w:color="auto"/>
        <w:left w:val="none" w:sz="0" w:space="0" w:color="auto"/>
        <w:bottom w:val="none" w:sz="0" w:space="0" w:color="auto"/>
        <w:right w:val="none" w:sz="0" w:space="0" w:color="auto"/>
      </w:divBdr>
      <w:divsChild>
        <w:div w:id="1382241557">
          <w:marLeft w:val="0"/>
          <w:marRight w:val="0"/>
          <w:marTop w:val="0"/>
          <w:marBottom w:val="0"/>
          <w:divBdr>
            <w:top w:val="none" w:sz="0" w:space="0" w:color="auto"/>
            <w:left w:val="none" w:sz="0" w:space="0" w:color="auto"/>
            <w:bottom w:val="none" w:sz="0" w:space="0" w:color="auto"/>
            <w:right w:val="none" w:sz="0" w:space="0" w:color="auto"/>
          </w:divBdr>
          <w:divsChild>
            <w:div w:id="63426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305850">
      <w:bodyDiv w:val="1"/>
      <w:marLeft w:val="0"/>
      <w:marRight w:val="0"/>
      <w:marTop w:val="0"/>
      <w:marBottom w:val="0"/>
      <w:divBdr>
        <w:top w:val="none" w:sz="0" w:space="0" w:color="auto"/>
        <w:left w:val="none" w:sz="0" w:space="0" w:color="auto"/>
        <w:bottom w:val="none" w:sz="0" w:space="0" w:color="auto"/>
        <w:right w:val="none" w:sz="0" w:space="0" w:color="auto"/>
      </w:divBdr>
      <w:divsChild>
        <w:div w:id="1114246716">
          <w:marLeft w:val="0"/>
          <w:marRight w:val="0"/>
          <w:marTop w:val="0"/>
          <w:marBottom w:val="0"/>
          <w:divBdr>
            <w:top w:val="none" w:sz="0" w:space="0" w:color="auto"/>
            <w:left w:val="none" w:sz="0" w:space="0" w:color="auto"/>
            <w:bottom w:val="none" w:sz="0" w:space="0" w:color="auto"/>
            <w:right w:val="none" w:sz="0" w:space="0" w:color="auto"/>
          </w:divBdr>
          <w:divsChild>
            <w:div w:id="596210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62447">
      <w:bodyDiv w:val="1"/>
      <w:marLeft w:val="0"/>
      <w:marRight w:val="0"/>
      <w:marTop w:val="0"/>
      <w:marBottom w:val="0"/>
      <w:divBdr>
        <w:top w:val="none" w:sz="0" w:space="0" w:color="auto"/>
        <w:left w:val="none" w:sz="0" w:space="0" w:color="auto"/>
        <w:bottom w:val="none" w:sz="0" w:space="0" w:color="auto"/>
        <w:right w:val="none" w:sz="0" w:space="0" w:color="auto"/>
      </w:divBdr>
      <w:divsChild>
        <w:div w:id="1292832202">
          <w:marLeft w:val="0"/>
          <w:marRight w:val="0"/>
          <w:marTop w:val="0"/>
          <w:marBottom w:val="0"/>
          <w:divBdr>
            <w:top w:val="none" w:sz="0" w:space="0" w:color="auto"/>
            <w:left w:val="none" w:sz="0" w:space="0" w:color="auto"/>
            <w:bottom w:val="none" w:sz="0" w:space="0" w:color="auto"/>
            <w:right w:val="none" w:sz="0" w:space="0" w:color="auto"/>
          </w:divBdr>
          <w:divsChild>
            <w:div w:id="31619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3430">
      <w:bodyDiv w:val="1"/>
      <w:marLeft w:val="0"/>
      <w:marRight w:val="0"/>
      <w:marTop w:val="0"/>
      <w:marBottom w:val="0"/>
      <w:divBdr>
        <w:top w:val="none" w:sz="0" w:space="0" w:color="auto"/>
        <w:left w:val="none" w:sz="0" w:space="0" w:color="auto"/>
        <w:bottom w:val="none" w:sz="0" w:space="0" w:color="auto"/>
        <w:right w:val="none" w:sz="0" w:space="0" w:color="auto"/>
      </w:divBdr>
      <w:divsChild>
        <w:div w:id="836268474">
          <w:marLeft w:val="0"/>
          <w:marRight w:val="0"/>
          <w:marTop w:val="0"/>
          <w:marBottom w:val="0"/>
          <w:divBdr>
            <w:top w:val="none" w:sz="0" w:space="0" w:color="auto"/>
            <w:left w:val="none" w:sz="0" w:space="0" w:color="auto"/>
            <w:bottom w:val="none" w:sz="0" w:space="0" w:color="auto"/>
            <w:right w:val="none" w:sz="0" w:space="0" w:color="auto"/>
          </w:divBdr>
          <w:divsChild>
            <w:div w:id="456067985">
              <w:marLeft w:val="0"/>
              <w:marRight w:val="0"/>
              <w:marTop w:val="0"/>
              <w:marBottom w:val="0"/>
              <w:divBdr>
                <w:top w:val="none" w:sz="0" w:space="0" w:color="auto"/>
                <w:left w:val="none" w:sz="0" w:space="0" w:color="auto"/>
                <w:bottom w:val="none" w:sz="0" w:space="0" w:color="auto"/>
                <w:right w:val="none" w:sz="0" w:space="0" w:color="auto"/>
              </w:divBdr>
            </w:div>
            <w:div w:id="1302272817">
              <w:marLeft w:val="0"/>
              <w:marRight w:val="0"/>
              <w:marTop w:val="0"/>
              <w:marBottom w:val="0"/>
              <w:divBdr>
                <w:top w:val="none" w:sz="0" w:space="0" w:color="auto"/>
                <w:left w:val="none" w:sz="0" w:space="0" w:color="auto"/>
                <w:bottom w:val="none" w:sz="0" w:space="0" w:color="auto"/>
                <w:right w:val="none" w:sz="0" w:space="0" w:color="auto"/>
              </w:divBdr>
            </w:div>
            <w:div w:id="951476178">
              <w:marLeft w:val="0"/>
              <w:marRight w:val="0"/>
              <w:marTop w:val="0"/>
              <w:marBottom w:val="0"/>
              <w:divBdr>
                <w:top w:val="none" w:sz="0" w:space="0" w:color="auto"/>
                <w:left w:val="none" w:sz="0" w:space="0" w:color="auto"/>
                <w:bottom w:val="none" w:sz="0" w:space="0" w:color="auto"/>
                <w:right w:val="none" w:sz="0" w:space="0" w:color="auto"/>
              </w:divBdr>
            </w:div>
            <w:div w:id="585772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680266">
      <w:bodyDiv w:val="1"/>
      <w:marLeft w:val="0"/>
      <w:marRight w:val="0"/>
      <w:marTop w:val="0"/>
      <w:marBottom w:val="0"/>
      <w:divBdr>
        <w:top w:val="none" w:sz="0" w:space="0" w:color="auto"/>
        <w:left w:val="none" w:sz="0" w:space="0" w:color="auto"/>
        <w:bottom w:val="none" w:sz="0" w:space="0" w:color="auto"/>
        <w:right w:val="none" w:sz="0" w:space="0" w:color="auto"/>
      </w:divBdr>
      <w:divsChild>
        <w:div w:id="1511792496">
          <w:marLeft w:val="0"/>
          <w:marRight w:val="0"/>
          <w:marTop w:val="0"/>
          <w:marBottom w:val="0"/>
          <w:divBdr>
            <w:top w:val="none" w:sz="0" w:space="0" w:color="auto"/>
            <w:left w:val="none" w:sz="0" w:space="0" w:color="auto"/>
            <w:bottom w:val="none" w:sz="0" w:space="0" w:color="auto"/>
            <w:right w:val="none" w:sz="0" w:space="0" w:color="auto"/>
          </w:divBdr>
          <w:divsChild>
            <w:div w:id="1740522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335669">
      <w:bodyDiv w:val="1"/>
      <w:marLeft w:val="0"/>
      <w:marRight w:val="0"/>
      <w:marTop w:val="0"/>
      <w:marBottom w:val="0"/>
      <w:divBdr>
        <w:top w:val="none" w:sz="0" w:space="0" w:color="auto"/>
        <w:left w:val="none" w:sz="0" w:space="0" w:color="auto"/>
        <w:bottom w:val="none" w:sz="0" w:space="0" w:color="auto"/>
        <w:right w:val="none" w:sz="0" w:space="0" w:color="auto"/>
      </w:divBdr>
      <w:divsChild>
        <w:div w:id="87628439">
          <w:marLeft w:val="0"/>
          <w:marRight w:val="0"/>
          <w:marTop w:val="0"/>
          <w:marBottom w:val="0"/>
          <w:divBdr>
            <w:top w:val="none" w:sz="0" w:space="0" w:color="auto"/>
            <w:left w:val="none" w:sz="0" w:space="0" w:color="auto"/>
            <w:bottom w:val="none" w:sz="0" w:space="0" w:color="auto"/>
            <w:right w:val="none" w:sz="0" w:space="0" w:color="auto"/>
          </w:divBdr>
          <w:divsChild>
            <w:div w:id="1902904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248593">
      <w:bodyDiv w:val="1"/>
      <w:marLeft w:val="0"/>
      <w:marRight w:val="0"/>
      <w:marTop w:val="0"/>
      <w:marBottom w:val="0"/>
      <w:divBdr>
        <w:top w:val="none" w:sz="0" w:space="0" w:color="auto"/>
        <w:left w:val="none" w:sz="0" w:space="0" w:color="auto"/>
        <w:bottom w:val="none" w:sz="0" w:space="0" w:color="auto"/>
        <w:right w:val="none" w:sz="0" w:space="0" w:color="auto"/>
      </w:divBdr>
      <w:divsChild>
        <w:div w:id="303435047">
          <w:marLeft w:val="0"/>
          <w:marRight w:val="0"/>
          <w:marTop w:val="0"/>
          <w:marBottom w:val="0"/>
          <w:divBdr>
            <w:top w:val="none" w:sz="0" w:space="0" w:color="auto"/>
            <w:left w:val="none" w:sz="0" w:space="0" w:color="auto"/>
            <w:bottom w:val="none" w:sz="0" w:space="0" w:color="auto"/>
            <w:right w:val="none" w:sz="0" w:space="0" w:color="auto"/>
          </w:divBdr>
          <w:divsChild>
            <w:div w:id="2032294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938002">
      <w:bodyDiv w:val="1"/>
      <w:marLeft w:val="0"/>
      <w:marRight w:val="0"/>
      <w:marTop w:val="0"/>
      <w:marBottom w:val="0"/>
      <w:divBdr>
        <w:top w:val="none" w:sz="0" w:space="0" w:color="auto"/>
        <w:left w:val="none" w:sz="0" w:space="0" w:color="auto"/>
        <w:bottom w:val="none" w:sz="0" w:space="0" w:color="auto"/>
        <w:right w:val="none" w:sz="0" w:space="0" w:color="auto"/>
      </w:divBdr>
      <w:divsChild>
        <w:div w:id="1700354502">
          <w:marLeft w:val="0"/>
          <w:marRight w:val="0"/>
          <w:marTop w:val="0"/>
          <w:marBottom w:val="0"/>
          <w:divBdr>
            <w:top w:val="none" w:sz="0" w:space="0" w:color="auto"/>
            <w:left w:val="none" w:sz="0" w:space="0" w:color="auto"/>
            <w:bottom w:val="none" w:sz="0" w:space="0" w:color="auto"/>
            <w:right w:val="none" w:sz="0" w:space="0" w:color="auto"/>
          </w:divBdr>
          <w:divsChild>
            <w:div w:id="141755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290671">
      <w:bodyDiv w:val="1"/>
      <w:marLeft w:val="0"/>
      <w:marRight w:val="0"/>
      <w:marTop w:val="0"/>
      <w:marBottom w:val="0"/>
      <w:divBdr>
        <w:top w:val="none" w:sz="0" w:space="0" w:color="auto"/>
        <w:left w:val="none" w:sz="0" w:space="0" w:color="auto"/>
        <w:bottom w:val="none" w:sz="0" w:space="0" w:color="auto"/>
        <w:right w:val="none" w:sz="0" w:space="0" w:color="auto"/>
      </w:divBdr>
      <w:divsChild>
        <w:div w:id="1850633981">
          <w:marLeft w:val="0"/>
          <w:marRight w:val="0"/>
          <w:marTop w:val="0"/>
          <w:marBottom w:val="0"/>
          <w:divBdr>
            <w:top w:val="none" w:sz="0" w:space="0" w:color="auto"/>
            <w:left w:val="none" w:sz="0" w:space="0" w:color="auto"/>
            <w:bottom w:val="none" w:sz="0" w:space="0" w:color="auto"/>
            <w:right w:val="none" w:sz="0" w:space="0" w:color="auto"/>
          </w:divBdr>
          <w:divsChild>
            <w:div w:id="457450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795019">
      <w:bodyDiv w:val="1"/>
      <w:marLeft w:val="0"/>
      <w:marRight w:val="0"/>
      <w:marTop w:val="0"/>
      <w:marBottom w:val="0"/>
      <w:divBdr>
        <w:top w:val="none" w:sz="0" w:space="0" w:color="auto"/>
        <w:left w:val="none" w:sz="0" w:space="0" w:color="auto"/>
        <w:bottom w:val="none" w:sz="0" w:space="0" w:color="auto"/>
        <w:right w:val="none" w:sz="0" w:space="0" w:color="auto"/>
      </w:divBdr>
      <w:divsChild>
        <w:div w:id="903415822">
          <w:marLeft w:val="0"/>
          <w:marRight w:val="0"/>
          <w:marTop w:val="0"/>
          <w:marBottom w:val="0"/>
          <w:divBdr>
            <w:top w:val="none" w:sz="0" w:space="0" w:color="auto"/>
            <w:left w:val="none" w:sz="0" w:space="0" w:color="auto"/>
            <w:bottom w:val="none" w:sz="0" w:space="0" w:color="auto"/>
            <w:right w:val="none" w:sz="0" w:space="0" w:color="auto"/>
          </w:divBdr>
          <w:divsChild>
            <w:div w:id="921337732">
              <w:marLeft w:val="0"/>
              <w:marRight w:val="0"/>
              <w:marTop w:val="0"/>
              <w:marBottom w:val="0"/>
              <w:divBdr>
                <w:top w:val="none" w:sz="0" w:space="0" w:color="auto"/>
                <w:left w:val="none" w:sz="0" w:space="0" w:color="auto"/>
                <w:bottom w:val="none" w:sz="0" w:space="0" w:color="auto"/>
                <w:right w:val="none" w:sz="0" w:space="0" w:color="auto"/>
              </w:divBdr>
            </w:div>
            <w:div w:id="338653929">
              <w:marLeft w:val="0"/>
              <w:marRight w:val="0"/>
              <w:marTop w:val="0"/>
              <w:marBottom w:val="0"/>
              <w:divBdr>
                <w:top w:val="none" w:sz="0" w:space="0" w:color="auto"/>
                <w:left w:val="none" w:sz="0" w:space="0" w:color="auto"/>
                <w:bottom w:val="none" w:sz="0" w:space="0" w:color="auto"/>
                <w:right w:val="none" w:sz="0" w:space="0" w:color="auto"/>
              </w:divBdr>
            </w:div>
            <w:div w:id="1861157830">
              <w:marLeft w:val="0"/>
              <w:marRight w:val="0"/>
              <w:marTop w:val="0"/>
              <w:marBottom w:val="0"/>
              <w:divBdr>
                <w:top w:val="none" w:sz="0" w:space="0" w:color="auto"/>
                <w:left w:val="none" w:sz="0" w:space="0" w:color="auto"/>
                <w:bottom w:val="none" w:sz="0" w:space="0" w:color="auto"/>
                <w:right w:val="none" w:sz="0" w:space="0" w:color="auto"/>
              </w:divBdr>
            </w:div>
            <w:div w:id="1114907610">
              <w:marLeft w:val="0"/>
              <w:marRight w:val="0"/>
              <w:marTop w:val="0"/>
              <w:marBottom w:val="0"/>
              <w:divBdr>
                <w:top w:val="none" w:sz="0" w:space="0" w:color="auto"/>
                <w:left w:val="none" w:sz="0" w:space="0" w:color="auto"/>
                <w:bottom w:val="none" w:sz="0" w:space="0" w:color="auto"/>
                <w:right w:val="none" w:sz="0" w:space="0" w:color="auto"/>
              </w:divBdr>
            </w:div>
            <w:div w:id="1903369214">
              <w:marLeft w:val="0"/>
              <w:marRight w:val="0"/>
              <w:marTop w:val="0"/>
              <w:marBottom w:val="0"/>
              <w:divBdr>
                <w:top w:val="none" w:sz="0" w:space="0" w:color="auto"/>
                <w:left w:val="none" w:sz="0" w:space="0" w:color="auto"/>
                <w:bottom w:val="none" w:sz="0" w:space="0" w:color="auto"/>
                <w:right w:val="none" w:sz="0" w:space="0" w:color="auto"/>
              </w:divBdr>
            </w:div>
            <w:div w:id="162873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377448">
      <w:bodyDiv w:val="1"/>
      <w:marLeft w:val="0"/>
      <w:marRight w:val="0"/>
      <w:marTop w:val="0"/>
      <w:marBottom w:val="0"/>
      <w:divBdr>
        <w:top w:val="none" w:sz="0" w:space="0" w:color="auto"/>
        <w:left w:val="none" w:sz="0" w:space="0" w:color="auto"/>
        <w:bottom w:val="none" w:sz="0" w:space="0" w:color="auto"/>
        <w:right w:val="none" w:sz="0" w:space="0" w:color="auto"/>
      </w:divBdr>
      <w:divsChild>
        <w:div w:id="1086264902">
          <w:marLeft w:val="0"/>
          <w:marRight w:val="0"/>
          <w:marTop w:val="0"/>
          <w:marBottom w:val="0"/>
          <w:divBdr>
            <w:top w:val="none" w:sz="0" w:space="0" w:color="auto"/>
            <w:left w:val="none" w:sz="0" w:space="0" w:color="auto"/>
            <w:bottom w:val="none" w:sz="0" w:space="0" w:color="auto"/>
            <w:right w:val="none" w:sz="0" w:space="0" w:color="auto"/>
          </w:divBdr>
          <w:divsChild>
            <w:div w:id="112566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226180">
      <w:bodyDiv w:val="1"/>
      <w:marLeft w:val="0"/>
      <w:marRight w:val="0"/>
      <w:marTop w:val="0"/>
      <w:marBottom w:val="0"/>
      <w:divBdr>
        <w:top w:val="none" w:sz="0" w:space="0" w:color="auto"/>
        <w:left w:val="none" w:sz="0" w:space="0" w:color="auto"/>
        <w:bottom w:val="none" w:sz="0" w:space="0" w:color="auto"/>
        <w:right w:val="none" w:sz="0" w:space="0" w:color="auto"/>
      </w:divBdr>
      <w:divsChild>
        <w:div w:id="941109268">
          <w:marLeft w:val="0"/>
          <w:marRight w:val="0"/>
          <w:marTop w:val="0"/>
          <w:marBottom w:val="0"/>
          <w:divBdr>
            <w:top w:val="none" w:sz="0" w:space="0" w:color="auto"/>
            <w:left w:val="none" w:sz="0" w:space="0" w:color="auto"/>
            <w:bottom w:val="none" w:sz="0" w:space="0" w:color="auto"/>
            <w:right w:val="none" w:sz="0" w:space="0" w:color="auto"/>
          </w:divBdr>
          <w:divsChild>
            <w:div w:id="79236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114924">
      <w:bodyDiv w:val="1"/>
      <w:marLeft w:val="0"/>
      <w:marRight w:val="0"/>
      <w:marTop w:val="0"/>
      <w:marBottom w:val="0"/>
      <w:divBdr>
        <w:top w:val="none" w:sz="0" w:space="0" w:color="auto"/>
        <w:left w:val="none" w:sz="0" w:space="0" w:color="auto"/>
        <w:bottom w:val="none" w:sz="0" w:space="0" w:color="auto"/>
        <w:right w:val="none" w:sz="0" w:space="0" w:color="auto"/>
      </w:divBdr>
      <w:divsChild>
        <w:div w:id="917863894">
          <w:marLeft w:val="0"/>
          <w:marRight w:val="0"/>
          <w:marTop w:val="0"/>
          <w:marBottom w:val="0"/>
          <w:divBdr>
            <w:top w:val="none" w:sz="0" w:space="0" w:color="auto"/>
            <w:left w:val="none" w:sz="0" w:space="0" w:color="auto"/>
            <w:bottom w:val="none" w:sz="0" w:space="0" w:color="auto"/>
            <w:right w:val="none" w:sz="0" w:space="0" w:color="auto"/>
          </w:divBdr>
          <w:divsChild>
            <w:div w:id="1079330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359956">
      <w:bodyDiv w:val="1"/>
      <w:marLeft w:val="0"/>
      <w:marRight w:val="0"/>
      <w:marTop w:val="0"/>
      <w:marBottom w:val="0"/>
      <w:divBdr>
        <w:top w:val="none" w:sz="0" w:space="0" w:color="auto"/>
        <w:left w:val="none" w:sz="0" w:space="0" w:color="auto"/>
        <w:bottom w:val="none" w:sz="0" w:space="0" w:color="auto"/>
        <w:right w:val="none" w:sz="0" w:space="0" w:color="auto"/>
      </w:divBdr>
      <w:divsChild>
        <w:div w:id="1053308492">
          <w:marLeft w:val="0"/>
          <w:marRight w:val="0"/>
          <w:marTop w:val="0"/>
          <w:marBottom w:val="0"/>
          <w:divBdr>
            <w:top w:val="none" w:sz="0" w:space="0" w:color="auto"/>
            <w:left w:val="none" w:sz="0" w:space="0" w:color="auto"/>
            <w:bottom w:val="none" w:sz="0" w:space="0" w:color="auto"/>
            <w:right w:val="none" w:sz="0" w:space="0" w:color="auto"/>
          </w:divBdr>
          <w:divsChild>
            <w:div w:id="144719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10497">
      <w:bodyDiv w:val="1"/>
      <w:marLeft w:val="0"/>
      <w:marRight w:val="0"/>
      <w:marTop w:val="0"/>
      <w:marBottom w:val="0"/>
      <w:divBdr>
        <w:top w:val="none" w:sz="0" w:space="0" w:color="auto"/>
        <w:left w:val="none" w:sz="0" w:space="0" w:color="auto"/>
        <w:bottom w:val="none" w:sz="0" w:space="0" w:color="auto"/>
        <w:right w:val="none" w:sz="0" w:space="0" w:color="auto"/>
      </w:divBdr>
      <w:divsChild>
        <w:div w:id="1512620">
          <w:marLeft w:val="0"/>
          <w:marRight w:val="0"/>
          <w:marTop w:val="0"/>
          <w:marBottom w:val="0"/>
          <w:divBdr>
            <w:top w:val="none" w:sz="0" w:space="0" w:color="auto"/>
            <w:left w:val="none" w:sz="0" w:space="0" w:color="auto"/>
            <w:bottom w:val="none" w:sz="0" w:space="0" w:color="auto"/>
            <w:right w:val="none" w:sz="0" w:space="0" w:color="auto"/>
          </w:divBdr>
          <w:divsChild>
            <w:div w:id="137488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354869">
      <w:bodyDiv w:val="1"/>
      <w:marLeft w:val="0"/>
      <w:marRight w:val="0"/>
      <w:marTop w:val="0"/>
      <w:marBottom w:val="0"/>
      <w:divBdr>
        <w:top w:val="none" w:sz="0" w:space="0" w:color="auto"/>
        <w:left w:val="none" w:sz="0" w:space="0" w:color="auto"/>
        <w:bottom w:val="none" w:sz="0" w:space="0" w:color="auto"/>
        <w:right w:val="none" w:sz="0" w:space="0" w:color="auto"/>
      </w:divBdr>
      <w:divsChild>
        <w:div w:id="1977030461">
          <w:marLeft w:val="0"/>
          <w:marRight w:val="0"/>
          <w:marTop w:val="0"/>
          <w:marBottom w:val="0"/>
          <w:divBdr>
            <w:top w:val="none" w:sz="0" w:space="0" w:color="auto"/>
            <w:left w:val="none" w:sz="0" w:space="0" w:color="auto"/>
            <w:bottom w:val="none" w:sz="0" w:space="0" w:color="auto"/>
            <w:right w:val="none" w:sz="0" w:space="0" w:color="auto"/>
          </w:divBdr>
          <w:divsChild>
            <w:div w:id="1903448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040148">
      <w:bodyDiv w:val="1"/>
      <w:marLeft w:val="0"/>
      <w:marRight w:val="0"/>
      <w:marTop w:val="0"/>
      <w:marBottom w:val="0"/>
      <w:divBdr>
        <w:top w:val="none" w:sz="0" w:space="0" w:color="auto"/>
        <w:left w:val="none" w:sz="0" w:space="0" w:color="auto"/>
        <w:bottom w:val="none" w:sz="0" w:space="0" w:color="auto"/>
        <w:right w:val="none" w:sz="0" w:space="0" w:color="auto"/>
      </w:divBdr>
      <w:divsChild>
        <w:div w:id="1368989028">
          <w:marLeft w:val="0"/>
          <w:marRight w:val="0"/>
          <w:marTop w:val="0"/>
          <w:marBottom w:val="0"/>
          <w:divBdr>
            <w:top w:val="none" w:sz="0" w:space="0" w:color="auto"/>
            <w:left w:val="none" w:sz="0" w:space="0" w:color="auto"/>
            <w:bottom w:val="none" w:sz="0" w:space="0" w:color="auto"/>
            <w:right w:val="none" w:sz="0" w:space="0" w:color="auto"/>
          </w:divBdr>
          <w:divsChild>
            <w:div w:id="130759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965245">
      <w:bodyDiv w:val="1"/>
      <w:marLeft w:val="0"/>
      <w:marRight w:val="0"/>
      <w:marTop w:val="0"/>
      <w:marBottom w:val="0"/>
      <w:divBdr>
        <w:top w:val="none" w:sz="0" w:space="0" w:color="auto"/>
        <w:left w:val="none" w:sz="0" w:space="0" w:color="auto"/>
        <w:bottom w:val="none" w:sz="0" w:space="0" w:color="auto"/>
        <w:right w:val="none" w:sz="0" w:space="0" w:color="auto"/>
      </w:divBdr>
      <w:divsChild>
        <w:div w:id="2114208239">
          <w:marLeft w:val="0"/>
          <w:marRight w:val="0"/>
          <w:marTop w:val="0"/>
          <w:marBottom w:val="0"/>
          <w:divBdr>
            <w:top w:val="none" w:sz="0" w:space="0" w:color="auto"/>
            <w:left w:val="none" w:sz="0" w:space="0" w:color="auto"/>
            <w:bottom w:val="none" w:sz="0" w:space="0" w:color="auto"/>
            <w:right w:val="none" w:sz="0" w:space="0" w:color="auto"/>
          </w:divBdr>
          <w:divsChild>
            <w:div w:id="2121026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352151">
      <w:bodyDiv w:val="1"/>
      <w:marLeft w:val="0"/>
      <w:marRight w:val="0"/>
      <w:marTop w:val="0"/>
      <w:marBottom w:val="0"/>
      <w:divBdr>
        <w:top w:val="none" w:sz="0" w:space="0" w:color="auto"/>
        <w:left w:val="none" w:sz="0" w:space="0" w:color="auto"/>
        <w:bottom w:val="none" w:sz="0" w:space="0" w:color="auto"/>
        <w:right w:val="none" w:sz="0" w:space="0" w:color="auto"/>
      </w:divBdr>
      <w:divsChild>
        <w:div w:id="2018771555">
          <w:marLeft w:val="0"/>
          <w:marRight w:val="0"/>
          <w:marTop w:val="0"/>
          <w:marBottom w:val="0"/>
          <w:divBdr>
            <w:top w:val="none" w:sz="0" w:space="0" w:color="auto"/>
            <w:left w:val="none" w:sz="0" w:space="0" w:color="auto"/>
            <w:bottom w:val="none" w:sz="0" w:space="0" w:color="auto"/>
            <w:right w:val="none" w:sz="0" w:space="0" w:color="auto"/>
          </w:divBdr>
          <w:divsChild>
            <w:div w:id="65098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742004">
      <w:bodyDiv w:val="1"/>
      <w:marLeft w:val="0"/>
      <w:marRight w:val="0"/>
      <w:marTop w:val="0"/>
      <w:marBottom w:val="0"/>
      <w:divBdr>
        <w:top w:val="none" w:sz="0" w:space="0" w:color="auto"/>
        <w:left w:val="none" w:sz="0" w:space="0" w:color="auto"/>
        <w:bottom w:val="none" w:sz="0" w:space="0" w:color="auto"/>
        <w:right w:val="none" w:sz="0" w:space="0" w:color="auto"/>
      </w:divBdr>
      <w:divsChild>
        <w:div w:id="144397459">
          <w:marLeft w:val="0"/>
          <w:marRight w:val="0"/>
          <w:marTop w:val="0"/>
          <w:marBottom w:val="0"/>
          <w:divBdr>
            <w:top w:val="none" w:sz="0" w:space="0" w:color="auto"/>
            <w:left w:val="none" w:sz="0" w:space="0" w:color="auto"/>
            <w:bottom w:val="none" w:sz="0" w:space="0" w:color="auto"/>
            <w:right w:val="none" w:sz="0" w:space="0" w:color="auto"/>
          </w:divBdr>
          <w:divsChild>
            <w:div w:id="111085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860059">
      <w:bodyDiv w:val="1"/>
      <w:marLeft w:val="0"/>
      <w:marRight w:val="0"/>
      <w:marTop w:val="0"/>
      <w:marBottom w:val="0"/>
      <w:divBdr>
        <w:top w:val="none" w:sz="0" w:space="0" w:color="auto"/>
        <w:left w:val="none" w:sz="0" w:space="0" w:color="auto"/>
        <w:bottom w:val="none" w:sz="0" w:space="0" w:color="auto"/>
        <w:right w:val="none" w:sz="0" w:space="0" w:color="auto"/>
      </w:divBdr>
      <w:divsChild>
        <w:div w:id="1300451571">
          <w:marLeft w:val="0"/>
          <w:marRight w:val="0"/>
          <w:marTop w:val="0"/>
          <w:marBottom w:val="0"/>
          <w:divBdr>
            <w:top w:val="none" w:sz="0" w:space="0" w:color="auto"/>
            <w:left w:val="none" w:sz="0" w:space="0" w:color="auto"/>
            <w:bottom w:val="none" w:sz="0" w:space="0" w:color="auto"/>
            <w:right w:val="none" w:sz="0" w:space="0" w:color="auto"/>
          </w:divBdr>
          <w:divsChild>
            <w:div w:id="70702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03260">
      <w:bodyDiv w:val="1"/>
      <w:marLeft w:val="0"/>
      <w:marRight w:val="0"/>
      <w:marTop w:val="0"/>
      <w:marBottom w:val="0"/>
      <w:divBdr>
        <w:top w:val="none" w:sz="0" w:space="0" w:color="auto"/>
        <w:left w:val="none" w:sz="0" w:space="0" w:color="auto"/>
        <w:bottom w:val="none" w:sz="0" w:space="0" w:color="auto"/>
        <w:right w:val="none" w:sz="0" w:space="0" w:color="auto"/>
      </w:divBdr>
      <w:divsChild>
        <w:div w:id="601691071">
          <w:marLeft w:val="0"/>
          <w:marRight w:val="0"/>
          <w:marTop w:val="0"/>
          <w:marBottom w:val="0"/>
          <w:divBdr>
            <w:top w:val="none" w:sz="0" w:space="0" w:color="auto"/>
            <w:left w:val="none" w:sz="0" w:space="0" w:color="auto"/>
            <w:bottom w:val="none" w:sz="0" w:space="0" w:color="auto"/>
            <w:right w:val="none" w:sz="0" w:space="0" w:color="auto"/>
          </w:divBdr>
          <w:divsChild>
            <w:div w:id="1281258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686435">
      <w:bodyDiv w:val="1"/>
      <w:marLeft w:val="0"/>
      <w:marRight w:val="0"/>
      <w:marTop w:val="0"/>
      <w:marBottom w:val="0"/>
      <w:divBdr>
        <w:top w:val="none" w:sz="0" w:space="0" w:color="auto"/>
        <w:left w:val="none" w:sz="0" w:space="0" w:color="auto"/>
        <w:bottom w:val="none" w:sz="0" w:space="0" w:color="auto"/>
        <w:right w:val="none" w:sz="0" w:space="0" w:color="auto"/>
      </w:divBdr>
      <w:divsChild>
        <w:div w:id="788821524">
          <w:marLeft w:val="0"/>
          <w:marRight w:val="0"/>
          <w:marTop w:val="0"/>
          <w:marBottom w:val="0"/>
          <w:divBdr>
            <w:top w:val="none" w:sz="0" w:space="0" w:color="auto"/>
            <w:left w:val="none" w:sz="0" w:space="0" w:color="auto"/>
            <w:bottom w:val="none" w:sz="0" w:space="0" w:color="auto"/>
            <w:right w:val="none" w:sz="0" w:space="0" w:color="auto"/>
          </w:divBdr>
          <w:divsChild>
            <w:div w:id="17974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16134">
      <w:bodyDiv w:val="1"/>
      <w:marLeft w:val="0"/>
      <w:marRight w:val="0"/>
      <w:marTop w:val="0"/>
      <w:marBottom w:val="0"/>
      <w:divBdr>
        <w:top w:val="none" w:sz="0" w:space="0" w:color="auto"/>
        <w:left w:val="none" w:sz="0" w:space="0" w:color="auto"/>
        <w:bottom w:val="none" w:sz="0" w:space="0" w:color="auto"/>
        <w:right w:val="none" w:sz="0" w:space="0" w:color="auto"/>
      </w:divBdr>
      <w:divsChild>
        <w:div w:id="152306248">
          <w:marLeft w:val="0"/>
          <w:marRight w:val="0"/>
          <w:marTop w:val="0"/>
          <w:marBottom w:val="0"/>
          <w:divBdr>
            <w:top w:val="none" w:sz="0" w:space="0" w:color="auto"/>
            <w:left w:val="none" w:sz="0" w:space="0" w:color="auto"/>
            <w:bottom w:val="none" w:sz="0" w:space="0" w:color="auto"/>
            <w:right w:val="none" w:sz="0" w:space="0" w:color="auto"/>
          </w:divBdr>
          <w:divsChild>
            <w:div w:id="1100834808">
              <w:marLeft w:val="0"/>
              <w:marRight w:val="0"/>
              <w:marTop w:val="0"/>
              <w:marBottom w:val="0"/>
              <w:divBdr>
                <w:top w:val="none" w:sz="0" w:space="0" w:color="auto"/>
                <w:left w:val="none" w:sz="0" w:space="0" w:color="auto"/>
                <w:bottom w:val="none" w:sz="0" w:space="0" w:color="auto"/>
                <w:right w:val="none" w:sz="0" w:space="0" w:color="auto"/>
              </w:divBdr>
            </w:div>
            <w:div w:id="84432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967373">
      <w:bodyDiv w:val="1"/>
      <w:marLeft w:val="0"/>
      <w:marRight w:val="0"/>
      <w:marTop w:val="0"/>
      <w:marBottom w:val="0"/>
      <w:divBdr>
        <w:top w:val="none" w:sz="0" w:space="0" w:color="auto"/>
        <w:left w:val="none" w:sz="0" w:space="0" w:color="auto"/>
        <w:bottom w:val="none" w:sz="0" w:space="0" w:color="auto"/>
        <w:right w:val="none" w:sz="0" w:space="0" w:color="auto"/>
      </w:divBdr>
      <w:divsChild>
        <w:div w:id="2096703064">
          <w:marLeft w:val="0"/>
          <w:marRight w:val="0"/>
          <w:marTop w:val="0"/>
          <w:marBottom w:val="0"/>
          <w:divBdr>
            <w:top w:val="none" w:sz="0" w:space="0" w:color="auto"/>
            <w:left w:val="none" w:sz="0" w:space="0" w:color="auto"/>
            <w:bottom w:val="none" w:sz="0" w:space="0" w:color="auto"/>
            <w:right w:val="none" w:sz="0" w:space="0" w:color="auto"/>
          </w:divBdr>
          <w:divsChild>
            <w:div w:id="31938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205999">
      <w:bodyDiv w:val="1"/>
      <w:marLeft w:val="0"/>
      <w:marRight w:val="0"/>
      <w:marTop w:val="0"/>
      <w:marBottom w:val="0"/>
      <w:divBdr>
        <w:top w:val="none" w:sz="0" w:space="0" w:color="auto"/>
        <w:left w:val="none" w:sz="0" w:space="0" w:color="auto"/>
        <w:bottom w:val="none" w:sz="0" w:space="0" w:color="auto"/>
        <w:right w:val="none" w:sz="0" w:space="0" w:color="auto"/>
      </w:divBdr>
      <w:divsChild>
        <w:div w:id="1254359971">
          <w:marLeft w:val="0"/>
          <w:marRight w:val="0"/>
          <w:marTop w:val="0"/>
          <w:marBottom w:val="0"/>
          <w:divBdr>
            <w:top w:val="none" w:sz="0" w:space="0" w:color="auto"/>
            <w:left w:val="none" w:sz="0" w:space="0" w:color="auto"/>
            <w:bottom w:val="none" w:sz="0" w:space="0" w:color="auto"/>
            <w:right w:val="none" w:sz="0" w:space="0" w:color="auto"/>
          </w:divBdr>
          <w:divsChild>
            <w:div w:id="101430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324678">
      <w:bodyDiv w:val="1"/>
      <w:marLeft w:val="0"/>
      <w:marRight w:val="0"/>
      <w:marTop w:val="0"/>
      <w:marBottom w:val="0"/>
      <w:divBdr>
        <w:top w:val="none" w:sz="0" w:space="0" w:color="auto"/>
        <w:left w:val="none" w:sz="0" w:space="0" w:color="auto"/>
        <w:bottom w:val="none" w:sz="0" w:space="0" w:color="auto"/>
        <w:right w:val="none" w:sz="0" w:space="0" w:color="auto"/>
      </w:divBdr>
      <w:divsChild>
        <w:div w:id="804856999">
          <w:marLeft w:val="0"/>
          <w:marRight w:val="0"/>
          <w:marTop w:val="0"/>
          <w:marBottom w:val="0"/>
          <w:divBdr>
            <w:top w:val="none" w:sz="0" w:space="0" w:color="auto"/>
            <w:left w:val="none" w:sz="0" w:space="0" w:color="auto"/>
            <w:bottom w:val="none" w:sz="0" w:space="0" w:color="auto"/>
            <w:right w:val="none" w:sz="0" w:space="0" w:color="auto"/>
          </w:divBdr>
          <w:divsChild>
            <w:div w:id="75289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11164">
      <w:bodyDiv w:val="1"/>
      <w:marLeft w:val="0"/>
      <w:marRight w:val="0"/>
      <w:marTop w:val="0"/>
      <w:marBottom w:val="0"/>
      <w:divBdr>
        <w:top w:val="none" w:sz="0" w:space="0" w:color="auto"/>
        <w:left w:val="none" w:sz="0" w:space="0" w:color="auto"/>
        <w:bottom w:val="none" w:sz="0" w:space="0" w:color="auto"/>
        <w:right w:val="none" w:sz="0" w:space="0" w:color="auto"/>
      </w:divBdr>
      <w:divsChild>
        <w:div w:id="352538360">
          <w:marLeft w:val="0"/>
          <w:marRight w:val="0"/>
          <w:marTop w:val="0"/>
          <w:marBottom w:val="0"/>
          <w:divBdr>
            <w:top w:val="none" w:sz="0" w:space="0" w:color="auto"/>
            <w:left w:val="none" w:sz="0" w:space="0" w:color="auto"/>
            <w:bottom w:val="none" w:sz="0" w:space="0" w:color="auto"/>
            <w:right w:val="none" w:sz="0" w:space="0" w:color="auto"/>
          </w:divBdr>
          <w:divsChild>
            <w:div w:id="147082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480016">
      <w:bodyDiv w:val="1"/>
      <w:marLeft w:val="0"/>
      <w:marRight w:val="0"/>
      <w:marTop w:val="0"/>
      <w:marBottom w:val="0"/>
      <w:divBdr>
        <w:top w:val="none" w:sz="0" w:space="0" w:color="auto"/>
        <w:left w:val="none" w:sz="0" w:space="0" w:color="auto"/>
        <w:bottom w:val="none" w:sz="0" w:space="0" w:color="auto"/>
        <w:right w:val="none" w:sz="0" w:space="0" w:color="auto"/>
      </w:divBdr>
      <w:divsChild>
        <w:div w:id="1238325118">
          <w:marLeft w:val="0"/>
          <w:marRight w:val="0"/>
          <w:marTop w:val="0"/>
          <w:marBottom w:val="0"/>
          <w:divBdr>
            <w:top w:val="none" w:sz="0" w:space="0" w:color="auto"/>
            <w:left w:val="none" w:sz="0" w:space="0" w:color="auto"/>
            <w:bottom w:val="none" w:sz="0" w:space="0" w:color="auto"/>
            <w:right w:val="none" w:sz="0" w:space="0" w:color="auto"/>
          </w:divBdr>
          <w:divsChild>
            <w:div w:id="153518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003724">
      <w:bodyDiv w:val="1"/>
      <w:marLeft w:val="0"/>
      <w:marRight w:val="0"/>
      <w:marTop w:val="0"/>
      <w:marBottom w:val="0"/>
      <w:divBdr>
        <w:top w:val="none" w:sz="0" w:space="0" w:color="auto"/>
        <w:left w:val="none" w:sz="0" w:space="0" w:color="auto"/>
        <w:bottom w:val="none" w:sz="0" w:space="0" w:color="auto"/>
        <w:right w:val="none" w:sz="0" w:space="0" w:color="auto"/>
      </w:divBdr>
      <w:divsChild>
        <w:div w:id="1314607327">
          <w:marLeft w:val="0"/>
          <w:marRight w:val="0"/>
          <w:marTop w:val="0"/>
          <w:marBottom w:val="0"/>
          <w:divBdr>
            <w:top w:val="none" w:sz="0" w:space="0" w:color="auto"/>
            <w:left w:val="none" w:sz="0" w:space="0" w:color="auto"/>
            <w:bottom w:val="none" w:sz="0" w:space="0" w:color="auto"/>
            <w:right w:val="none" w:sz="0" w:space="0" w:color="auto"/>
          </w:divBdr>
          <w:divsChild>
            <w:div w:id="1108699669">
              <w:marLeft w:val="0"/>
              <w:marRight w:val="0"/>
              <w:marTop w:val="0"/>
              <w:marBottom w:val="0"/>
              <w:divBdr>
                <w:top w:val="none" w:sz="0" w:space="0" w:color="auto"/>
                <w:left w:val="none" w:sz="0" w:space="0" w:color="auto"/>
                <w:bottom w:val="none" w:sz="0" w:space="0" w:color="auto"/>
                <w:right w:val="none" w:sz="0" w:space="0" w:color="auto"/>
              </w:divBdr>
            </w:div>
            <w:div w:id="1322929074">
              <w:marLeft w:val="0"/>
              <w:marRight w:val="0"/>
              <w:marTop w:val="0"/>
              <w:marBottom w:val="0"/>
              <w:divBdr>
                <w:top w:val="none" w:sz="0" w:space="0" w:color="auto"/>
                <w:left w:val="none" w:sz="0" w:space="0" w:color="auto"/>
                <w:bottom w:val="none" w:sz="0" w:space="0" w:color="auto"/>
                <w:right w:val="none" w:sz="0" w:space="0" w:color="auto"/>
              </w:divBdr>
            </w:div>
            <w:div w:id="451559710">
              <w:marLeft w:val="0"/>
              <w:marRight w:val="0"/>
              <w:marTop w:val="0"/>
              <w:marBottom w:val="0"/>
              <w:divBdr>
                <w:top w:val="none" w:sz="0" w:space="0" w:color="auto"/>
                <w:left w:val="none" w:sz="0" w:space="0" w:color="auto"/>
                <w:bottom w:val="none" w:sz="0" w:space="0" w:color="auto"/>
                <w:right w:val="none" w:sz="0" w:space="0" w:color="auto"/>
              </w:divBdr>
            </w:div>
            <w:div w:id="866405332">
              <w:marLeft w:val="0"/>
              <w:marRight w:val="0"/>
              <w:marTop w:val="0"/>
              <w:marBottom w:val="0"/>
              <w:divBdr>
                <w:top w:val="none" w:sz="0" w:space="0" w:color="auto"/>
                <w:left w:val="none" w:sz="0" w:space="0" w:color="auto"/>
                <w:bottom w:val="none" w:sz="0" w:space="0" w:color="auto"/>
                <w:right w:val="none" w:sz="0" w:space="0" w:color="auto"/>
              </w:divBdr>
            </w:div>
            <w:div w:id="702750260">
              <w:marLeft w:val="0"/>
              <w:marRight w:val="0"/>
              <w:marTop w:val="0"/>
              <w:marBottom w:val="0"/>
              <w:divBdr>
                <w:top w:val="none" w:sz="0" w:space="0" w:color="auto"/>
                <w:left w:val="none" w:sz="0" w:space="0" w:color="auto"/>
                <w:bottom w:val="none" w:sz="0" w:space="0" w:color="auto"/>
                <w:right w:val="none" w:sz="0" w:space="0" w:color="auto"/>
              </w:divBdr>
            </w:div>
            <w:div w:id="1241981858">
              <w:marLeft w:val="0"/>
              <w:marRight w:val="0"/>
              <w:marTop w:val="0"/>
              <w:marBottom w:val="0"/>
              <w:divBdr>
                <w:top w:val="none" w:sz="0" w:space="0" w:color="auto"/>
                <w:left w:val="none" w:sz="0" w:space="0" w:color="auto"/>
                <w:bottom w:val="none" w:sz="0" w:space="0" w:color="auto"/>
                <w:right w:val="none" w:sz="0" w:space="0" w:color="auto"/>
              </w:divBdr>
            </w:div>
            <w:div w:id="50354167">
              <w:marLeft w:val="0"/>
              <w:marRight w:val="0"/>
              <w:marTop w:val="0"/>
              <w:marBottom w:val="0"/>
              <w:divBdr>
                <w:top w:val="none" w:sz="0" w:space="0" w:color="auto"/>
                <w:left w:val="none" w:sz="0" w:space="0" w:color="auto"/>
                <w:bottom w:val="none" w:sz="0" w:space="0" w:color="auto"/>
                <w:right w:val="none" w:sz="0" w:space="0" w:color="auto"/>
              </w:divBdr>
            </w:div>
            <w:div w:id="1331560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91577">
      <w:bodyDiv w:val="1"/>
      <w:marLeft w:val="0"/>
      <w:marRight w:val="0"/>
      <w:marTop w:val="0"/>
      <w:marBottom w:val="0"/>
      <w:divBdr>
        <w:top w:val="none" w:sz="0" w:space="0" w:color="auto"/>
        <w:left w:val="none" w:sz="0" w:space="0" w:color="auto"/>
        <w:bottom w:val="none" w:sz="0" w:space="0" w:color="auto"/>
        <w:right w:val="none" w:sz="0" w:space="0" w:color="auto"/>
      </w:divBdr>
      <w:divsChild>
        <w:div w:id="2140802797">
          <w:marLeft w:val="0"/>
          <w:marRight w:val="0"/>
          <w:marTop w:val="0"/>
          <w:marBottom w:val="0"/>
          <w:divBdr>
            <w:top w:val="none" w:sz="0" w:space="0" w:color="auto"/>
            <w:left w:val="none" w:sz="0" w:space="0" w:color="auto"/>
            <w:bottom w:val="none" w:sz="0" w:space="0" w:color="auto"/>
            <w:right w:val="none" w:sz="0" w:space="0" w:color="auto"/>
          </w:divBdr>
          <w:divsChild>
            <w:div w:id="2145654665">
              <w:marLeft w:val="0"/>
              <w:marRight w:val="0"/>
              <w:marTop w:val="0"/>
              <w:marBottom w:val="0"/>
              <w:divBdr>
                <w:top w:val="none" w:sz="0" w:space="0" w:color="auto"/>
                <w:left w:val="none" w:sz="0" w:space="0" w:color="auto"/>
                <w:bottom w:val="none" w:sz="0" w:space="0" w:color="auto"/>
                <w:right w:val="none" w:sz="0" w:space="0" w:color="auto"/>
              </w:divBdr>
            </w:div>
            <w:div w:id="1775008865">
              <w:marLeft w:val="0"/>
              <w:marRight w:val="0"/>
              <w:marTop w:val="0"/>
              <w:marBottom w:val="0"/>
              <w:divBdr>
                <w:top w:val="none" w:sz="0" w:space="0" w:color="auto"/>
                <w:left w:val="none" w:sz="0" w:space="0" w:color="auto"/>
                <w:bottom w:val="none" w:sz="0" w:space="0" w:color="auto"/>
                <w:right w:val="none" w:sz="0" w:space="0" w:color="auto"/>
              </w:divBdr>
            </w:div>
            <w:div w:id="916524815">
              <w:marLeft w:val="0"/>
              <w:marRight w:val="0"/>
              <w:marTop w:val="0"/>
              <w:marBottom w:val="0"/>
              <w:divBdr>
                <w:top w:val="none" w:sz="0" w:space="0" w:color="auto"/>
                <w:left w:val="none" w:sz="0" w:space="0" w:color="auto"/>
                <w:bottom w:val="none" w:sz="0" w:space="0" w:color="auto"/>
                <w:right w:val="none" w:sz="0" w:space="0" w:color="auto"/>
              </w:divBdr>
            </w:div>
            <w:div w:id="1084566328">
              <w:marLeft w:val="0"/>
              <w:marRight w:val="0"/>
              <w:marTop w:val="0"/>
              <w:marBottom w:val="0"/>
              <w:divBdr>
                <w:top w:val="none" w:sz="0" w:space="0" w:color="auto"/>
                <w:left w:val="none" w:sz="0" w:space="0" w:color="auto"/>
                <w:bottom w:val="none" w:sz="0" w:space="0" w:color="auto"/>
                <w:right w:val="none" w:sz="0" w:space="0" w:color="auto"/>
              </w:divBdr>
            </w:div>
            <w:div w:id="34159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752978">
      <w:bodyDiv w:val="1"/>
      <w:marLeft w:val="0"/>
      <w:marRight w:val="0"/>
      <w:marTop w:val="0"/>
      <w:marBottom w:val="0"/>
      <w:divBdr>
        <w:top w:val="none" w:sz="0" w:space="0" w:color="auto"/>
        <w:left w:val="none" w:sz="0" w:space="0" w:color="auto"/>
        <w:bottom w:val="none" w:sz="0" w:space="0" w:color="auto"/>
        <w:right w:val="none" w:sz="0" w:space="0" w:color="auto"/>
      </w:divBdr>
      <w:divsChild>
        <w:div w:id="1426608154">
          <w:marLeft w:val="0"/>
          <w:marRight w:val="0"/>
          <w:marTop w:val="0"/>
          <w:marBottom w:val="0"/>
          <w:divBdr>
            <w:top w:val="none" w:sz="0" w:space="0" w:color="auto"/>
            <w:left w:val="none" w:sz="0" w:space="0" w:color="auto"/>
            <w:bottom w:val="none" w:sz="0" w:space="0" w:color="auto"/>
            <w:right w:val="none" w:sz="0" w:space="0" w:color="auto"/>
          </w:divBdr>
          <w:divsChild>
            <w:div w:id="43135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874951">
      <w:bodyDiv w:val="1"/>
      <w:marLeft w:val="0"/>
      <w:marRight w:val="0"/>
      <w:marTop w:val="0"/>
      <w:marBottom w:val="0"/>
      <w:divBdr>
        <w:top w:val="none" w:sz="0" w:space="0" w:color="auto"/>
        <w:left w:val="none" w:sz="0" w:space="0" w:color="auto"/>
        <w:bottom w:val="none" w:sz="0" w:space="0" w:color="auto"/>
        <w:right w:val="none" w:sz="0" w:space="0" w:color="auto"/>
      </w:divBdr>
      <w:divsChild>
        <w:div w:id="363991118">
          <w:marLeft w:val="0"/>
          <w:marRight w:val="0"/>
          <w:marTop w:val="0"/>
          <w:marBottom w:val="0"/>
          <w:divBdr>
            <w:top w:val="none" w:sz="0" w:space="0" w:color="auto"/>
            <w:left w:val="none" w:sz="0" w:space="0" w:color="auto"/>
            <w:bottom w:val="none" w:sz="0" w:space="0" w:color="auto"/>
            <w:right w:val="none" w:sz="0" w:space="0" w:color="auto"/>
          </w:divBdr>
          <w:divsChild>
            <w:div w:id="107389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596775">
      <w:bodyDiv w:val="1"/>
      <w:marLeft w:val="0"/>
      <w:marRight w:val="0"/>
      <w:marTop w:val="0"/>
      <w:marBottom w:val="0"/>
      <w:divBdr>
        <w:top w:val="none" w:sz="0" w:space="0" w:color="auto"/>
        <w:left w:val="none" w:sz="0" w:space="0" w:color="auto"/>
        <w:bottom w:val="none" w:sz="0" w:space="0" w:color="auto"/>
        <w:right w:val="none" w:sz="0" w:space="0" w:color="auto"/>
      </w:divBdr>
      <w:divsChild>
        <w:div w:id="339084943">
          <w:marLeft w:val="0"/>
          <w:marRight w:val="0"/>
          <w:marTop w:val="0"/>
          <w:marBottom w:val="0"/>
          <w:divBdr>
            <w:top w:val="none" w:sz="0" w:space="0" w:color="auto"/>
            <w:left w:val="none" w:sz="0" w:space="0" w:color="auto"/>
            <w:bottom w:val="none" w:sz="0" w:space="0" w:color="auto"/>
            <w:right w:val="none" w:sz="0" w:space="0" w:color="auto"/>
          </w:divBdr>
          <w:divsChild>
            <w:div w:id="1628001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344191">
      <w:bodyDiv w:val="1"/>
      <w:marLeft w:val="0"/>
      <w:marRight w:val="0"/>
      <w:marTop w:val="0"/>
      <w:marBottom w:val="0"/>
      <w:divBdr>
        <w:top w:val="none" w:sz="0" w:space="0" w:color="auto"/>
        <w:left w:val="none" w:sz="0" w:space="0" w:color="auto"/>
        <w:bottom w:val="none" w:sz="0" w:space="0" w:color="auto"/>
        <w:right w:val="none" w:sz="0" w:space="0" w:color="auto"/>
      </w:divBdr>
      <w:divsChild>
        <w:div w:id="2022967794">
          <w:marLeft w:val="0"/>
          <w:marRight w:val="0"/>
          <w:marTop w:val="0"/>
          <w:marBottom w:val="0"/>
          <w:divBdr>
            <w:top w:val="none" w:sz="0" w:space="0" w:color="auto"/>
            <w:left w:val="none" w:sz="0" w:space="0" w:color="auto"/>
            <w:bottom w:val="none" w:sz="0" w:space="0" w:color="auto"/>
            <w:right w:val="none" w:sz="0" w:space="0" w:color="auto"/>
          </w:divBdr>
          <w:divsChild>
            <w:div w:id="144934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384211">
      <w:bodyDiv w:val="1"/>
      <w:marLeft w:val="0"/>
      <w:marRight w:val="0"/>
      <w:marTop w:val="0"/>
      <w:marBottom w:val="0"/>
      <w:divBdr>
        <w:top w:val="none" w:sz="0" w:space="0" w:color="auto"/>
        <w:left w:val="none" w:sz="0" w:space="0" w:color="auto"/>
        <w:bottom w:val="none" w:sz="0" w:space="0" w:color="auto"/>
        <w:right w:val="none" w:sz="0" w:space="0" w:color="auto"/>
      </w:divBdr>
      <w:divsChild>
        <w:div w:id="126824849">
          <w:marLeft w:val="0"/>
          <w:marRight w:val="0"/>
          <w:marTop w:val="0"/>
          <w:marBottom w:val="0"/>
          <w:divBdr>
            <w:top w:val="none" w:sz="0" w:space="0" w:color="auto"/>
            <w:left w:val="none" w:sz="0" w:space="0" w:color="auto"/>
            <w:bottom w:val="none" w:sz="0" w:space="0" w:color="auto"/>
            <w:right w:val="none" w:sz="0" w:space="0" w:color="auto"/>
          </w:divBdr>
          <w:divsChild>
            <w:div w:id="1556962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309607">
      <w:bodyDiv w:val="1"/>
      <w:marLeft w:val="0"/>
      <w:marRight w:val="0"/>
      <w:marTop w:val="0"/>
      <w:marBottom w:val="0"/>
      <w:divBdr>
        <w:top w:val="none" w:sz="0" w:space="0" w:color="auto"/>
        <w:left w:val="none" w:sz="0" w:space="0" w:color="auto"/>
        <w:bottom w:val="none" w:sz="0" w:space="0" w:color="auto"/>
        <w:right w:val="none" w:sz="0" w:space="0" w:color="auto"/>
      </w:divBdr>
      <w:divsChild>
        <w:div w:id="1194920368">
          <w:marLeft w:val="0"/>
          <w:marRight w:val="0"/>
          <w:marTop w:val="0"/>
          <w:marBottom w:val="0"/>
          <w:divBdr>
            <w:top w:val="none" w:sz="0" w:space="0" w:color="auto"/>
            <w:left w:val="none" w:sz="0" w:space="0" w:color="auto"/>
            <w:bottom w:val="none" w:sz="0" w:space="0" w:color="auto"/>
            <w:right w:val="none" w:sz="0" w:space="0" w:color="auto"/>
          </w:divBdr>
          <w:divsChild>
            <w:div w:id="122676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524">
      <w:bodyDiv w:val="1"/>
      <w:marLeft w:val="0"/>
      <w:marRight w:val="0"/>
      <w:marTop w:val="0"/>
      <w:marBottom w:val="0"/>
      <w:divBdr>
        <w:top w:val="none" w:sz="0" w:space="0" w:color="auto"/>
        <w:left w:val="none" w:sz="0" w:space="0" w:color="auto"/>
        <w:bottom w:val="none" w:sz="0" w:space="0" w:color="auto"/>
        <w:right w:val="none" w:sz="0" w:space="0" w:color="auto"/>
      </w:divBdr>
      <w:divsChild>
        <w:div w:id="1379671446">
          <w:marLeft w:val="0"/>
          <w:marRight w:val="0"/>
          <w:marTop w:val="0"/>
          <w:marBottom w:val="0"/>
          <w:divBdr>
            <w:top w:val="none" w:sz="0" w:space="0" w:color="auto"/>
            <w:left w:val="none" w:sz="0" w:space="0" w:color="auto"/>
            <w:bottom w:val="none" w:sz="0" w:space="0" w:color="auto"/>
            <w:right w:val="none" w:sz="0" w:space="0" w:color="auto"/>
          </w:divBdr>
          <w:divsChild>
            <w:div w:id="172394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490383">
      <w:bodyDiv w:val="1"/>
      <w:marLeft w:val="0"/>
      <w:marRight w:val="0"/>
      <w:marTop w:val="0"/>
      <w:marBottom w:val="0"/>
      <w:divBdr>
        <w:top w:val="none" w:sz="0" w:space="0" w:color="auto"/>
        <w:left w:val="none" w:sz="0" w:space="0" w:color="auto"/>
        <w:bottom w:val="none" w:sz="0" w:space="0" w:color="auto"/>
        <w:right w:val="none" w:sz="0" w:space="0" w:color="auto"/>
      </w:divBdr>
      <w:divsChild>
        <w:div w:id="2142579008">
          <w:marLeft w:val="0"/>
          <w:marRight w:val="0"/>
          <w:marTop w:val="0"/>
          <w:marBottom w:val="0"/>
          <w:divBdr>
            <w:top w:val="none" w:sz="0" w:space="0" w:color="auto"/>
            <w:left w:val="none" w:sz="0" w:space="0" w:color="auto"/>
            <w:bottom w:val="none" w:sz="0" w:space="0" w:color="auto"/>
            <w:right w:val="none" w:sz="0" w:space="0" w:color="auto"/>
          </w:divBdr>
          <w:divsChild>
            <w:div w:id="6730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875315">
      <w:bodyDiv w:val="1"/>
      <w:marLeft w:val="0"/>
      <w:marRight w:val="0"/>
      <w:marTop w:val="0"/>
      <w:marBottom w:val="0"/>
      <w:divBdr>
        <w:top w:val="none" w:sz="0" w:space="0" w:color="auto"/>
        <w:left w:val="none" w:sz="0" w:space="0" w:color="auto"/>
        <w:bottom w:val="none" w:sz="0" w:space="0" w:color="auto"/>
        <w:right w:val="none" w:sz="0" w:space="0" w:color="auto"/>
      </w:divBdr>
      <w:divsChild>
        <w:div w:id="1709449195">
          <w:marLeft w:val="0"/>
          <w:marRight w:val="0"/>
          <w:marTop w:val="0"/>
          <w:marBottom w:val="0"/>
          <w:divBdr>
            <w:top w:val="none" w:sz="0" w:space="0" w:color="auto"/>
            <w:left w:val="none" w:sz="0" w:space="0" w:color="auto"/>
            <w:bottom w:val="none" w:sz="0" w:space="0" w:color="auto"/>
            <w:right w:val="none" w:sz="0" w:space="0" w:color="auto"/>
          </w:divBdr>
          <w:divsChild>
            <w:div w:id="339936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147066">
      <w:bodyDiv w:val="1"/>
      <w:marLeft w:val="0"/>
      <w:marRight w:val="0"/>
      <w:marTop w:val="0"/>
      <w:marBottom w:val="0"/>
      <w:divBdr>
        <w:top w:val="none" w:sz="0" w:space="0" w:color="auto"/>
        <w:left w:val="none" w:sz="0" w:space="0" w:color="auto"/>
        <w:bottom w:val="none" w:sz="0" w:space="0" w:color="auto"/>
        <w:right w:val="none" w:sz="0" w:space="0" w:color="auto"/>
      </w:divBdr>
      <w:divsChild>
        <w:div w:id="680397465">
          <w:marLeft w:val="0"/>
          <w:marRight w:val="0"/>
          <w:marTop w:val="0"/>
          <w:marBottom w:val="0"/>
          <w:divBdr>
            <w:top w:val="none" w:sz="0" w:space="0" w:color="auto"/>
            <w:left w:val="none" w:sz="0" w:space="0" w:color="auto"/>
            <w:bottom w:val="none" w:sz="0" w:space="0" w:color="auto"/>
            <w:right w:val="none" w:sz="0" w:space="0" w:color="auto"/>
          </w:divBdr>
          <w:divsChild>
            <w:div w:id="593435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193170">
      <w:bodyDiv w:val="1"/>
      <w:marLeft w:val="0"/>
      <w:marRight w:val="0"/>
      <w:marTop w:val="0"/>
      <w:marBottom w:val="0"/>
      <w:divBdr>
        <w:top w:val="none" w:sz="0" w:space="0" w:color="auto"/>
        <w:left w:val="none" w:sz="0" w:space="0" w:color="auto"/>
        <w:bottom w:val="none" w:sz="0" w:space="0" w:color="auto"/>
        <w:right w:val="none" w:sz="0" w:space="0" w:color="auto"/>
      </w:divBdr>
      <w:divsChild>
        <w:div w:id="261303610">
          <w:marLeft w:val="0"/>
          <w:marRight w:val="0"/>
          <w:marTop w:val="0"/>
          <w:marBottom w:val="0"/>
          <w:divBdr>
            <w:top w:val="none" w:sz="0" w:space="0" w:color="auto"/>
            <w:left w:val="none" w:sz="0" w:space="0" w:color="auto"/>
            <w:bottom w:val="none" w:sz="0" w:space="0" w:color="auto"/>
            <w:right w:val="none" w:sz="0" w:space="0" w:color="auto"/>
          </w:divBdr>
          <w:divsChild>
            <w:div w:id="234553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99967">
      <w:bodyDiv w:val="1"/>
      <w:marLeft w:val="0"/>
      <w:marRight w:val="0"/>
      <w:marTop w:val="0"/>
      <w:marBottom w:val="0"/>
      <w:divBdr>
        <w:top w:val="none" w:sz="0" w:space="0" w:color="auto"/>
        <w:left w:val="none" w:sz="0" w:space="0" w:color="auto"/>
        <w:bottom w:val="none" w:sz="0" w:space="0" w:color="auto"/>
        <w:right w:val="none" w:sz="0" w:space="0" w:color="auto"/>
      </w:divBdr>
      <w:divsChild>
        <w:div w:id="406615686">
          <w:marLeft w:val="0"/>
          <w:marRight w:val="0"/>
          <w:marTop w:val="0"/>
          <w:marBottom w:val="0"/>
          <w:divBdr>
            <w:top w:val="none" w:sz="0" w:space="0" w:color="auto"/>
            <w:left w:val="none" w:sz="0" w:space="0" w:color="auto"/>
            <w:bottom w:val="none" w:sz="0" w:space="0" w:color="auto"/>
            <w:right w:val="none" w:sz="0" w:space="0" w:color="auto"/>
          </w:divBdr>
          <w:divsChild>
            <w:div w:id="1317421685">
              <w:marLeft w:val="0"/>
              <w:marRight w:val="0"/>
              <w:marTop w:val="0"/>
              <w:marBottom w:val="0"/>
              <w:divBdr>
                <w:top w:val="none" w:sz="0" w:space="0" w:color="auto"/>
                <w:left w:val="none" w:sz="0" w:space="0" w:color="auto"/>
                <w:bottom w:val="none" w:sz="0" w:space="0" w:color="auto"/>
                <w:right w:val="none" w:sz="0" w:space="0" w:color="auto"/>
              </w:divBdr>
            </w:div>
            <w:div w:id="22145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237120">
      <w:bodyDiv w:val="1"/>
      <w:marLeft w:val="0"/>
      <w:marRight w:val="0"/>
      <w:marTop w:val="0"/>
      <w:marBottom w:val="0"/>
      <w:divBdr>
        <w:top w:val="none" w:sz="0" w:space="0" w:color="auto"/>
        <w:left w:val="none" w:sz="0" w:space="0" w:color="auto"/>
        <w:bottom w:val="none" w:sz="0" w:space="0" w:color="auto"/>
        <w:right w:val="none" w:sz="0" w:space="0" w:color="auto"/>
      </w:divBdr>
      <w:divsChild>
        <w:div w:id="2082291223">
          <w:marLeft w:val="0"/>
          <w:marRight w:val="0"/>
          <w:marTop w:val="0"/>
          <w:marBottom w:val="0"/>
          <w:divBdr>
            <w:top w:val="none" w:sz="0" w:space="0" w:color="auto"/>
            <w:left w:val="none" w:sz="0" w:space="0" w:color="auto"/>
            <w:bottom w:val="none" w:sz="0" w:space="0" w:color="auto"/>
            <w:right w:val="none" w:sz="0" w:space="0" w:color="auto"/>
          </w:divBdr>
          <w:divsChild>
            <w:div w:id="210437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152638">
      <w:bodyDiv w:val="1"/>
      <w:marLeft w:val="0"/>
      <w:marRight w:val="0"/>
      <w:marTop w:val="0"/>
      <w:marBottom w:val="0"/>
      <w:divBdr>
        <w:top w:val="none" w:sz="0" w:space="0" w:color="auto"/>
        <w:left w:val="none" w:sz="0" w:space="0" w:color="auto"/>
        <w:bottom w:val="none" w:sz="0" w:space="0" w:color="auto"/>
        <w:right w:val="none" w:sz="0" w:space="0" w:color="auto"/>
      </w:divBdr>
      <w:divsChild>
        <w:div w:id="136455104">
          <w:marLeft w:val="0"/>
          <w:marRight w:val="0"/>
          <w:marTop w:val="0"/>
          <w:marBottom w:val="0"/>
          <w:divBdr>
            <w:top w:val="none" w:sz="0" w:space="0" w:color="auto"/>
            <w:left w:val="none" w:sz="0" w:space="0" w:color="auto"/>
            <w:bottom w:val="none" w:sz="0" w:space="0" w:color="auto"/>
            <w:right w:val="none" w:sz="0" w:space="0" w:color="auto"/>
          </w:divBdr>
          <w:divsChild>
            <w:div w:id="27467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82259">
      <w:bodyDiv w:val="1"/>
      <w:marLeft w:val="0"/>
      <w:marRight w:val="0"/>
      <w:marTop w:val="0"/>
      <w:marBottom w:val="0"/>
      <w:divBdr>
        <w:top w:val="none" w:sz="0" w:space="0" w:color="auto"/>
        <w:left w:val="none" w:sz="0" w:space="0" w:color="auto"/>
        <w:bottom w:val="none" w:sz="0" w:space="0" w:color="auto"/>
        <w:right w:val="none" w:sz="0" w:space="0" w:color="auto"/>
      </w:divBdr>
      <w:divsChild>
        <w:div w:id="499658496">
          <w:marLeft w:val="0"/>
          <w:marRight w:val="0"/>
          <w:marTop w:val="0"/>
          <w:marBottom w:val="0"/>
          <w:divBdr>
            <w:top w:val="none" w:sz="0" w:space="0" w:color="auto"/>
            <w:left w:val="none" w:sz="0" w:space="0" w:color="auto"/>
            <w:bottom w:val="none" w:sz="0" w:space="0" w:color="auto"/>
            <w:right w:val="none" w:sz="0" w:space="0" w:color="auto"/>
          </w:divBdr>
          <w:divsChild>
            <w:div w:id="71932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687695">
      <w:bodyDiv w:val="1"/>
      <w:marLeft w:val="0"/>
      <w:marRight w:val="0"/>
      <w:marTop w:val="0"/>
      <w:marBottom w:val="0"/>
      <w:divBdr>
        <w:top w:val="none" w:sz="0" w:space="0" w:color="auto"/>
        <w:left w:val="none" w:sz="0" w:space="0" w:color="auto"/>
        <w:bottom w:val="none" w:sz="0" w:space="0" w:color="auto"/>
        <w:right w:val="none" w:sz="0" w:space="0" w:color="auto"/>
      </w:divBdr>
      <w:divsChild>
        <w:div w:id="1032265137">
          <w:marLeft w:val="0"/>
          <w:marRight w:val="0"/>
          <w:marTop w:val="0"/>
          <w:marBottom w:val="0"/>
          <w:divBdr>
            <w:top w:val="none" w:sz="0" w:space="0" w:color="auto"/>
            <w:left w:val="none" w:sz="0" w:space="0" w:color="auto"/>
            <w:bottom w:val="none" w:sz="0" w:space="0" w:color="auto"/>
            <w:right w:val="none" w:sz="0" w:space="0" w:color="auto"/>
          </w:divBdr>
          <w:divsChild>
            <w:div w:id="70753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417011">
      <w:bodyDiv w:val="1"/>
      <w:marLeft w:val="0"/>
      <w:marRight w:val="0"/>
      <w:marTop w:val="0"/>
      <w:marBottom w:val="0"/>
      <w:divBdr>
        <w:top w:val="none" w:sz="0" w:space="0" w:color="auto"/>
        <w:left w:val="none" w:sz="0" w:space="0" w:color="auto"/>
        <w:bottom w:val="none" w:sz="0" w:space="0" w:color="auto"/>
        <w:right w:val="none" w:sz="0" w:space="0" w:color="auto"/>
      </w:divBdr>
      <w:divsChild>
        <w:div w:id="652218590">
          <w:marLeft w:val="0"/>
          <w:marRight w:val="0"/>
          <w:marTop w:val="0"/>
          <w:marBottom w:val="0"/>
          <w:divBdr>
            <w:top w:val="none" w:sz="0" w:space="0" w:color="auto"/>
            <w:left w:val="none" w:sz="0" w:space="0" w:color="auto"/>
            <w:bottom w:val="none" w:sz="0" w:space="0" w:color="auto"/>
            <w:right w:val="none" w:sz="0" w:space="0" w:color="auto"/>
          </w:divBdr>
          <w:divsChild>
            <w:div w:id="685593626">
              <w:marLeft w:val="0"/>
              <w:marRight w:val="0"/>
              <w:marTop w:val="0"/>
              <w:marBottom w:val="0"/>
              <w:divBdr>
                <w:top w:val="none" w:sz="0" w:space="0" w:color="auto"/>
                <w:left w:val="none" w:sz="0" w:space="0" w:color="auto"/>
                <w:bottom w:val="none" w:sz="0" w:space="0" w:color="auto"/>
                <w:right w:val="none" w:sz="0" w:space="0" w:color="auto"/>
              </w:divBdr>
            </w:div>
            <w:div w:id="2124961959">
              <w:marLeft w:val="0"/>
              <w:marRight w:val="0"/>
              <w:marTop w:val="0"/>
              <w:marBottom w:val="0"/>
              <w:divBdr>
                <w:top w:val="none" w:sz="0" w:space="0" w:color="auto"/>
                <w:left w:val="none" w:sz="0" w:space="0" w:color="auto"/>
                <w:bottom w:val="none" w:sz="0" w:space="0" w:color="auto"/>
                <w:right w:val="none" w:sz="0" w:space="0" w:color="auto"/>
              </w:divBdr>
            </w:div>
            <w:div w:id="428818269">
              <w:marLeft w:val="0"/>
              <w:marRight w:val="0"/>
              <w:marTop w:val="0"/>
              <w:marBottom w:val="0"/>
              <w:divBdr>
                <w:top w:val="none" w:sz="0" w:space="0" w:color="auto"/>
                <w:left w:val="none" w:sz="0" w:space="0" w:color="auto"/>
                <w:bottom w:val="none" w:sz="0" w:space="0" w:color="auto"/>
                <w:right w:val="none" w:sz="0" w:space="0" w:color="auto"/>
              </w:divBdr>
            </w:div>
            <w:div w:id="1763918046">
              <w:marLeft w:val="0"/>
              <w:marRight w:val="0"/>
              <w:marTop w:val="0"/>
              <w:marBottom w:val="0"/>
              <w:divBdr>
                <w:top w:val="none" w:sz="0" w:space="0" w:color="auto"/>
                <w:left w:val="none" w:sz="0" w:space="0" w:color="auto"/>
                <w:bottom w:val="none" w:sz="0" w:space="0" w:color="auto"/>
                <w:right w:val="none" w:sz="0" w:space="0" w:color="auto"/>
              </w:divBdr>
            </w:div>
            <w:div w:id="378171815">
              <w:marLeft w:val="0"/>
              <w:marRight w:val="0"/>
              <w:marTop w:val="0"/>
              <w:marBottom w:val="0"/>
              <w:divBdr>
                <w:top w:val="none" w:sz="0" w:space="0" w:color="auto"/>
                <w:left w:val="none" w:sz="0" w:space="0" w:color="auto"/>
                <w:bottom w:val="none" w:sz="0" w:space="0" w:color="auto"/>
                <w:right w:val="none" w:sz="0" w:space="0" w:color="auto"/>
              </w:divBdr>
            </w:div>
            <w:div w:id="1209292904">
              <w:marLeft w:val="0"/>
              <w:marRight w:val="0"/>
              <w:marTop w:val="0"/>
              <w:marBottom w:val="0"/>
              <w:divBdr>
                <w:top w:val="none" w:sz="0" w:space="0" w:color="auto"/>
                <w:left w:val="none" w:sz="0" w:space="0" w:color="auto"/>
                <w:bottom w:val="none" w:sz="0" w:space="0" w:color="auto"/>
                <w:right w:val="none" w:sz="0" w:space="0" w:color="auto"/>
              </w:divBdr>
            </w:div>
            <w:div w:id="496960964">
              <w:marLeft w:val="0"/>
              <w:marRight w:val="0"/>
              <w:marTop w:val="0"/>
              <w:marBottom w:val="0"/>
              <w:divBdr>
                <w:top w:val="none" w:sz="0" w:space="0" w:color="auto"/>
                <w:left w:val="none" w:sz="0" w:space="0" w:color="auto"/>
                <w:bottom w:val="none" w:sz="0" w:space="0" w:color="auto"/>
                <w:right w:val="none" w:sz="0" w:space="0" w:color="auto"/>
              </w:divBdr>
            </w:div>
            <w:div w:id="1241060254">
              <w:marLeft w:val="0"/>
              <w:marRight w:val="0"/>
              <w:marTop w:val="0"/>
              <w:marBottom w:val="0"/>
              <w:divBdr>
                <w:top w:val="none" w:sz="0" w:space="0" w:color="auto"/>
                <w:left w:val="none" w:sz="0" w:space="0" w:color="auto"/>
                <w:bottom w:val="none" w:sz="0" w:space="0" w:color="auto"/>
                <w:right w:val="none" w:sz="0" w:space="0" w:color="auto"/>
              </w:divBdr>
            </w:div>
            <w:div w:id="33577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761995">
      <w:bodyDiv w:val="1"/>
      <w:marLeft w:val="0"/>
      <w:marRight w:val="0"/>
      <w:marTop w:val="0"/>
      <w:marBottom w:val="0"/>
      <w:divBdr>
        <w:top w:val="none" w:sz="0" w:space="0" w:color="auto"/>
        <w:left w:val="none" w:sz="0" w:space="0" w:color="auto"/>
        <w:bottom w:val="none" w:sz="0" w:space="0" w:color="auto"/>
        <w:right w:val="none" w:sz="0" w:space="0" w:color="auto"/>
      </w:divBdr>
      <w:divsChild>
        <w:div w:id="1779062714">
          <w:marLeft w:val="0"/>
          <w:marRight w:val="0"/>
          <w:marTop w:val="0"/>
          <w:marBottom w:val="0"/>
          <w:divBdr>
            <w:top w:val="none" w:sz="0" w:space="0" w:color="auto"/>
            <w:left w:val="none" w:sz="0" w:space="0" w:color="auto"/>
            <w:bottom w:val="none" w:sz="0" w:space="0" w:color="auto"/>
            <w:right w:val="none" w:sz="0" w:space="0" w:color="auto"/>
          </w:divBdr>
          <w:divsChild>
            <w:div w:id="73481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344845">
      <w:bodyDiv w:val="1"/>
      <w:marLeft w:val="0"/>
      <w:marRight w:val="0"/>
      <w:marTop w:val="0"/>
      <w:marBottom w:val="0"/>
      <w:divBdr>
        <w:top w:val="none" w:sz="0" w:space="0" w:color="auto"/>
        <w:left w:val="none" w:sz="0" w:space="0" w:color="auto"/>
        <w:bottom w:val="none" w:sz="0" w:space="0" w:color="auto"/>
        <w:right w:val="none" w:sz="0" w:space="0" w:color="auto"/>
      </w:divBdr>
      <w:divsChild>
        <w:div w:id="1557664049">
          <w:marLeft w:val="0"/>
          <w:marRight w:val="0"/>
          <w:marTop w:val="0"/>
          <w:marBottom w:val="0"/>
          <w:divBdr>
            <w:top w:val="none" w:sz="0" w:space="0" w:color="auto"/>
            <w:left w:val="none" w:sz="0" w:space="0" w:color="auto"/>
            <w:bottom w:val="none" w:sz="0" w:space="0" w:color="auto"/>
            <w:right w:val="none" w:sz="0" w:space="0" w:color="auto"/>
          </w:divBdr>
          <w:divsChild>
            <w:div w:id="1975870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273179">
      <w:bodyDiv w:val="1"/>
      <w:marLeft w:val="0"/>
      <w:marRight w:val="0"/>
      <w:marTop w:val="0"/>
      <w:marBottom w:val="0"/>
      <w:divBdr>
        <w:top w:val="none" w:sz="0" w:space="0" w:color="auto"/>
        <w:left w:val="none" w:sz="0" w:space="0" w:color="auto"/>
        <w:bottom w:val="none" w:sz="0" w:space="0" w:color="auto"/>
        <w:right w:val="none" w:sz="0" w:space="0" w:color="auto"/>
      </w:divBdr>
      <w:divsChild>
        <w:div w:id="2015305381">
          <w:marLeft w:val="0"/>
          <w:marRight w:val="0"/>
          <w:marTop w:val="0"/>
          <w:marBottom w:val="0"/>
          <w:divBdr>
            <w:top w:val="none" w:sz="0" w:space="0" w:color="auto"/>
            <w:left w:val="none" w:sz="0" w:space="0" w:color="auto"/>
            <w:bottom w:val="none" w:sz="0" w:space="0" w:color="auto"/>
            <w:right w:val="none" w:sz="0" w:space="0" w:color="auto"/>
          </w:divBdr>
          <w:divsChild>
            <w:div w:id="211828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4925">
      <w:bodyDiv w:val="1"/>
      <w:marLeft w:val="0"/>
      <w:marRight w:val="0"/>
      <w:marTop w:val="0"/>
      <w:marBottom w:val="0"/>
      <w:divBdr>
        <w:top w:val="none" w:sz="0" w:space="0" w:color="auto"/>
        <w:left w:val="none" w:sz="0" w:space="0" w:color="auto"/>
        <w:bottom w:val="none" w:sz="0" w:space="0" w:color="auto"/>
        <w:right w:val="none" w:sz="0" w:space="0" w:color="auto"/>
      </w:divBdr>
      <w:divsChild>
        <w:div w:id="41908994">
          <w:marLeft w:val="0"/>
          <w:marRight w:val="0"/>
          <w:marTop w:val="0"/>
          <w:marBottom w:val="0"/>
          <w:divBdr>
            <w:top w:val="none" w:sz="0" w:space="0" w:color="auto"/>
            <w:left w:val="none" w:sz="0" w:space="0" w:color="auto"/>
            <w:bottom w:val="none" w:sz="0" w:space="0" w:color="auto"/>
            <w:right w:val="none" w:sz="0" w:space="0" w:color="auto"/>
          </w:divBdr>
          <w:divsChild>
            <w:div w:id="88606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12671">
      <w:bodyDiv w:val="1"/>
      <w:marLeft w:val="0"/>
      <w:marRight w:val="0"/>
      <w:marTop w:val="0"/>
      <w:marBottom w:val="0"/>
      <w:divBdr>
        <w:top w:val="none" w:sz="0" w:space="0" w:color="auto"/>
        <w:left w:val="none" w:sz="0" w:space="0" w:color="auto"/>
        <w:bottom w:val="none" w:sz="0" w:space="0" w:color="auto"/>
        <w:right w:val="none" w:sz="0" w:space="0" w:color="auto"/>
      </w:divBdr>
      <w:divsChild>
        <w:div w:id="1945073870">
          <w:marLeft w:val="0"/>
          <w:marRight w:val="0"/>
          <w:marTop w:val="0"/>
          <w:marBottom w:val="0"/>
          <w:divBdr>
            <w:top w:val="none" w:sz="0" w:space="0" w:color="auto"/>
            <w:left w:val="none" w:sz="0" w:space="0" w:color="auto"/>
            <w:bottom w:val="none" w:sz="0" w:space="0" w:color="auto"/>
            <w:right w:val="none" w:sz="0" w:space="0" w:color="auto"/>
          </w:divBdr>
          <w:divsChild>
            <w:div w:id="1340309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749647">
      <w:bodyDiv w:val="1"/>
      <w:marLeft w:val="0"/>
      <w:marRight w:val="0"/>
      <w:marTop w:val="0"/>
      <w:marBottom w:val="0"/>
      <w:divBdr>
        <w:top w:val="none" w:sz="0" w:space="0" w:color="auto"/>
        <w:left w:val="none" w:sz="0" w:space="0" w:color="auto"/>
        <w:bottom w:val="none" w:sz="0" w:space="0" w:color="auto"/>
        <w:right w:val="none" w:sz="0" w:space="0" w:color="auto"/>
      </w:divBdr>
      <w:divsChild>
        <w:div w:id="1549338025">
          <w:marLeft w:val="0"/>
          <w:marRight w:val="0"/>
          <w:marTop w:val="0"/>
          <w:marBottom w:val="0"/>
          <w:divBdr>
            <w:top w:val="none" w:sz="0" w:space="0" w:color="auto"/>
            <w:left w:val="none" w:sz="0" w:space="0" w:color="auto"/>
            <w:bottom w:val="none" w:sz="0" w:space="0" w:color="auto"/>
            <w:right w:val="none" w:sz="0" w:space="0" w:color="auto"/>
          </w:divBdr>
          <w:divsChild>
            <w:div w:id="932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179992">
      <w:bodyDiv w:val="1"/>
      <w:marLeft w:val="0"/>
      <w:marRight w:val="0"/>
      <w:marTop w:val="0"/>
      <w:marBottom w:val="0"/>
      <w:divBdr>
        <w:top w:val="none" w:sz="0" w:space="0" w:color="auto"/>
        <w:left w:val="none" w:sz="0" w:space="0" w:color="auto"/>
        <w:bottom w:val="none" w:sz="0" w:space="0" w:color="auto"/>
        <w:right w:val="none" w:sz="0" w:space="0" w:color="auto"/>
      </w:divBdr>
      <w:divsChild>
        <w:div w:id="1598246404">
          <w:marLeft w:val="0"/>
          <w:marRight w:val="0"/>
          <w:marTop w:val="0"/>
          <w:marBottom w:val="0"/>
          <w:divBdr>
            <w:top w:val="none" w:sz="0" w:space="0" w:color="auto"/>
            <w:left w:val="none" w:sz="0" w:space="0" w:color="auto"/>
            <w:bottom w:val="none" w:sz="0" w:space="0" w:color="auto"/>
            <w:right w:val="none" w:sz="0" w:space="0" w:color="auto"/>
          </w:divBdr>
          <w:divsChild>
            <w:div w:id="2096588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766363">
      <w:bodyDiv w:val="1"/>
      <w:marLeft w:val="0"/>
      <w:marRight w:val="0"/>
      <w:marTop w:val="0"/>
      <w:marBottom w:val="0"/>
      <w:divBdr>
        <w:top w:val="none" w:sz="0" w:space="0" w:color="auto"/>
        <w:left w:val="none" w:sz="0" w:space="0" w:color="auto"/>
        <w:bottom w:val="none" w:sz="0" w:space="0" w:color="auto"/>
        <w:right w:val="none" w:sz="0" w:space="0" w:color="auto"/>
      </w:divBdr>
      <w:divsChild>
        <w:div w:id="1152526259">
          <w:marLeft w:val="0"/>
          <w:marRight w:val="0"/>
          <w:marTop w:val="0"/>
          <w:marBottom w:val="0"/>
          <w:divBdr>
            <w:top w:val="none" w:sz="0" w:space="0" w:color="auto"/>
            <w:left w:val="none" w:sz="0" w:space="0" w:color="auto"/>
            <w:bottom w:val="none" w:sz="0" w:space="0" w:color="auto"/>
            <w:right w:val="none" w:sz="0" w:space="0" w:color="auto"/>
          </w:divBdr>
          <w:divsChild>
            <w:div w:id="578247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227151">
      <w:bodyDiv w:val="1"/>
      <w:marLeft w:val="0"/>
      <w:marRight w:val="0"/>
      <w:marTop w:val="0"/>
      <w:marBottom w:val="0"/>
      <w:divBdr>
        <w:top w:val="none" w:sz="0" w:space="0" w:color="auto"/>
        <w:left w:val="none" w:sz="0" w:space="0" w:color="auto"/>
        <w:bottom w:val="none" w:sz="0" w:space="0" w:color="auto"/>
        <w:right w:val="none" w:sz="0" w:space="0" w:color="auto"/>
      </w:divBdr>
      <w:divsChild>
        <w:div w:id="1147669549">
          <w:marLeft w:val="0"/>
          <w:marRight w:val="0"/>
          <w:marTop w:val="0"/>
          <w:marBottom w:val="0"/>
          <w:divBdr>
            <w:top w:val="none" w:sz="0" w:space="0" w:color="auto"/>
            <w:left w:val="none" w:sz="0" w:space="0" w:color="auto"/>
            <w:bottom w:val="none" w:sz="0" w:space="0" w:color="auto"/>
            <w:right w:val="none" w:sz="0" w:space="0" w:color="auto"/>
          </w:divBdr>
          <w:divsChild>
            <w:div w:id="62635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042523">
      <w:bodyDiv w:val="1"/>
      <w:marLeft w:val="0"/>
      <w:marRight w:val="0"/>
      <w:marTop w:val="0"/>
      <w:marBottom w:val="0"/>
      <w:divBdr>
        <w:top w:val="none" w:sz="0" w:space="0" w:color="auto"/>
        <w:left w:val="none" w:sz="0" w:space="0" w:color="auto"/>
        <w:bottom w:val="none" w:sz="0" w:space="0" w:color="auto"/>
        <w:right w:val="none" w:sz="0" w:space="0" w:color="auto"/>
      </w:divBdr>
      <w:divsChild>
        <w:div w:id="935480556">
          <w:marLeft w:val="0"/>
          <w:marRight w:val="0"/>
          <w:marTop w:val="0"/>
          <w:marBottom w:val="0"/>
          <w:divBdr>
            <w:top w:val="none" w:sz="0" w:space="0" w:color="auto"/>
            <w:left w:val="none" w:sz="0" w:space="0" w:color="auto"/>
            <w:bottom w:val="none" w:sz="0" w:space="0" w:color="auto"/>
            <w:right w:val="none" w:sz="0" w:space="0" w:color="auto"/>
          </w:divBdr>
          <w:divsChild>
            <w:div w:id="1931041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392918">
      <w:bodyDiv w:val="1"/>
      <w:marLeft w:val="0"/>
      <w:marRight w:val="0"/>
      <w:marTop w:val="0"/>
      <w:marBottom w:val="0"/>
      <w:divBdr>
        <w:top w:val="none" w:sz="0" w:space="0" w:color="auto"/>
        <w:left w:val="none" w:sz="0" w:space="0" w:color="auto"/>
        <w:bottom w:val="none" w:sz="0" w:space="0" w:color="auto"/>
        <w:right w:val="none" w:sz="0" w:space="0" w:color="auto"/>
      </w:divBdr>
      <w:divsChild>
        <w:div w:id="357708217">
          <w:marLeft w:val="0"/>
          <w:marRight w:val="0"/>
          <w:marTop w:val="0"/>
          <w:marBottom w:val="0"/>
          <w:divBdr>
            <w:top w:val="none" w:sz="0" w:space="0" w:color="auto"/>
            <w:left w:val="none" w:sz="0" w:space="0" w:color="auto"/>
            <w:bottom w:val="none" w:sz="0" w:space="0" w:color="auto"/>
            <w:right w:val="none" w:sz="0" w:space="0" w:color="auto"/>
          </w:divBdr>
          <w:divsChild>
            <w:div w:id="120541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211334">
      <w:bodyDiv w:val="1"/>
      <w:marLeft w:val="0"/>
      <w:marRight w:val="0"/>
      <w:marTop w:val="0"/>
      <w:marBottom w:val="0"/>
      <w:divBdr>
        <w:top w:val="none" w:sz="0" w:space="0" w:color="auto"/>
        <w:left w:val="none" w:sz="0" w:space="0" w:color="auto"/>
        <w:bottom w:val="none" w:sz="0" w:space="0" w:color="auto"/>
        <w:right w:val="none" w:sz="0" w:space="0" w:color="auto"/>
      </w:divBdr>
      <w:divsChild>
        <w:div w:id="573315281">
          <w:marLeft w:val="0"/>
          <w:marRight w:val="0"/>
          <w:marTop w:val="0"/>
          <w:marBottom w:val="0"/>
          <w:divBdr>
            <w:top w:val="none" w:sz="0" w:space="0" w:color="auto"/>
            <w:left w:val="none" w:sz="0" w:space="0" w:color="auto"/>
            <w:bottom w:val="none" w:sz="0" w:space="0" w:color="auto"/>
            <w:right w:val="none" w:sz="0" w:space="0" w:color="auto"/>
          </w:divBdr>
          <w:divsChild>
            <w:div w:id="135503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407632">
      <w:bodyDiv w:val="1"/>
      <w:marLeft w:val="0"/>
      <w:marRight w:val="0"/>
      <w:marTop w:val="0"/>
      <w:marBottom w:val="0"/>
      <w:divBdr>
        <w:top w:val="none" w:sz="0" w:space="0" w:color="auto"/>
        <w:left w:val="none" w:sz="0" w:space="0" w:color="auto"/>
        <w:bottom w:val="none" w:sz="0" w:space="0" w:color="auto"/>
        <w:right w:val="none" w:sz="0" w:space="0" w:color="auto"/>
      </w:divBdr>
      <w:divsChild>
        <w:div w:id="453599923">
          <w:marLeft w:val="0"/>
          <w:marRight w:val="0"/>
          <w:marTop w:val="0"/>
          <w:marBottom w:val="0"/>
          <w:divBdr>
            <w:top w:val="none" w:sz="0" w:space="0" w:color="auto"/>
            <w:left w:val="none" w:sz="0" w:space="0" w:color="auto"/>
            <w:bottom w:val="none" w:sz="0" w:space="0" w:color="auto"/>
            <w:right w:val="none" w:sz="0" w:space="0" w:color="auto"/>
          </w:divBdr>
          <w:divsChild>
            <w:div w:id="1254317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681895">
      <w:bodyDiv w:val="1"/>
      <w:marLeft w:val="0"/>
      <w:marRight w:val="0"/>
      <w:marTop w:val="0"/>
      <w:marBottom w:val="0"/>
      <w:divBdr>
        <w:top w:val="none" w:sz="0" w:space="0" w:color="auto"/>
        <w:left w:val="none" w:sz="0" w:space="0" w:color="auto"/>
        <w:bottom w:val="none" w:sz="0" w:space="0" w:color="auto"/>
        <w:right w:val="none" w:sz="0" w:space="0" w:color="auto"/>
      </w:divBdr>
      <w:divsChild>
        <w:div w:id="1218399575">
          <w:marLeft w:val="0"/>
          <w:marRight w:val="0"/>
          <w:marTop w:val="0"/>
          <w:marBottom w:val="0"/>
          <w:divBdr>
            <w:top w:val="none" w:sz="0" w:space="0" w:color="auto"/>
            <w:left w:val="none" w:sz="0" w:space="0" w:color="auto"/>
            <w:bottom w:val="none" w:sz="0" w:space="0" w:color="auto"/>
            <w:right w:val="none" w:sz="0" w:space="0" w:color="auto"/>
          </w:divBdr>
          <w:divsChild>
            <w:div w:id="510729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919012">
      <w:bodyDiv w:val="1"/>
      <w:marLeft w:val="0"/>
      <w:marRight w:val="0"/>
      <w:marTop w:val="0"/>
      <w:marBottom w:val="0"/>
      <w:divBdr>
        <w:top w:val="none" w:sz="0" w:space="0" w:color="auto"/>
        <w:left w:val="none" w:sz="0" w:space="0" w:color="auto"/>
        <w:bottom w:val="none" w:sz="0" w:space="0" w:color="auto"/>
        <w:right w:val="none" w:sz="0" w:space="0" w:color="auto"/>
      </w:divBdr>
      <w:divsChild>
        <w:div w:id="1300457463">
          <w:marLeft w:val="0"/>
          <w:marRight w:val="0"/>
          <w:marTop w:val="0"/>
          <w:marBottom w:val="0"/>
          <w:divBdr>
            <w:top w:val="none" w:sz="0" w:space="0" w:color="auto"/>
            <w:left w:val="none" w:sz="0" w:space="0" w:color="auto"/>
            <w:bottom w:val="none" w:sz="0" w:space="0" w:color="auto"/>
            <w:right w:val="none" w:sz="0" w:space="0" w:color="auto"/>
          </w:divBdr>
          <w:divsChild>
            <w:div w:id="86602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493332">
      <w:bodyDiv w:val="1"/>
      <w:marLeft w:val="0"/>
      <w:marRight w:val="0"/>
      <w:marTop w:val="0"/>
      <w:marBottom w:val="0"/>
      <w:divBdr>
        <w:top w:val="none" w:sz="0" w:space="0" w:color="auto"/>
        <w:left w:val="none" w:sz="0" w:space="0" w:color="auto"/>
        <w:bottom w:val="none" w:sz="0" w:space="0" w:color="auto"/>
        <w:right w:val="none" w:sz="0" w:space="0" w:color="auto"/>
      </w:divBdr>
      <w:divsChild>
        <w:div w:id="1945334519">
          <w:marLeft w:val="0"/>
          <w:marRight w:val="0"/>
          <w:marTop w:val="0"/>
          <w:marBottom w:val="0"/>
          <w:divBdr>
            <w:top w:val="none" w:sz="0" w:space="0" w:color="auto"/>
            <w:left w:val="none" w:sz="0" w:space="0" w:color="auto"/>
            <w:bottom w:val="none" w:sz="0" w:space="0" w:color="auto"/>
            <w:right w:val="none" w:sz="0" w:space="0" w:color="auto"/>
          </w:divBdr>
          <w:divsChild>
            <w:div w:id="93004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4874">
      <w:bodyDiv w:val="1"/>
      <w:marLeft w:val="0"/>
      <w:marRight w:val="0"/>
      <w:marTop w:val="0"/>
      <w:marBottom w:val="0"/>
      <w:divBdr>
        <w:top w:val="none" w:sz="0" w:space="0" w:color="auto"/>
        <w:left w:val="none" w:sz="0" w:space="0" w:color="auto"/>
        <w:bottom w:val="none" w:sz="0" w:space="0" w:color="auto"/>
        <w:right w:val="none" w:sz="0" w:space="0" w:color="auto"/>
      </w:divBdr>
      <w:divsChild>
        <w:div w:id="16472705">
          <w:marLeft w:val="0"/>
          <w:marRight w:val="0"/>
          <w:marTop w:val="0"/>
          <w:marBottom w:val="0"/>
          <w:divBdr>
            <w:top w:val="none" w:sz="0" w:space="0" w:color="auto"/>
            <w:left w:val="none" w:sz="0" w:space="0" w:color="auto"/>
            <w:bottom w:val="none" w:sz="0" w:space="0" w:color="auto"/>
            <w:right w:val="none" w:sz="0" w:space="0" w:color="auto"/>
          </w:divBdr>
          <w:divsChild>
            <w:div w:id="1561284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190160">
      <w:bodyDiv w:val="1"/>
      <w:marLeft w:val="0"/>
      <w:marRight w:val="0"/>
      <w:marTop w:val="0"/>
      <w:marBottom w:val="0"/>
      <w:divBdr>
        <w:top w:val="none" w:sz="0" w:space="0" w:color="auto"/>
        <w:left w:val="none" w:sz="0" w:space="0" w:color="auto"/>
        <w:bottom w:val="none" w:sz="0" w:space="0" w:color="auto"/>
        <w:right w:val="none" w:sz="0" w:space="0" w:color="auto"/>
      </w:divBdr>
      <w:divsChild>
        <w:div w:id="1411341930">
          <w:marLeft w:val="0"/>
          <w:marRight w:val="0"/>
          <w:marTop w:val="0"/>
          <w:marBottom w:val="0"/>
          <w:divBdr>
            <w:top w:val="none" w:sz="0" w:space="0" w:color="auto"/>
            <w:left w:val="none" w:sz="0" w:space="0" w:color="auto"/>
            <w:bottom w:val="none" w:sz="0" w:space="0" w:color="auto"/>
            <w:right w:val="none" w:sz="0" w:space="0" w:color="auto"/>
          </w:divBdr>
          <w:divsChild>
            <w:div w:id="2071491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510083">
      <w:bodyDiv w:val="1"/>
      <w:marLeft w:val="0"/>
      <w:marRight w:val="0"/>
      <w:marTop w:val="0"/>
      <w:marBottom w:val="0"/>
      <w:divBdr>
        <w:top w:val="none" w:sz="0" w:space="0" w:color="auto"/>
        <w:left w:val="none" w:sz="0" w:space="0" w:color="auto"/>
        <w:bottom w:val="none" w:sz="0" w:space="0" w:color="auto"/>
        <w:right w:val="none" w:sz="0" w:space="0" w:color="auto"/>
      </w:divBdr>
      <w:divsChild>
        <w:div w:id="639308498">
          <w:marLeft w:val="0"/>
          <w:marRight w:val="0"/>
          <w:marTop w:val="0"/>
          <w:marBottom w:val="0"/>
          <w:divBdr>
            <w:top w:val="none" w:sz="0" w:space="0" w:color="auto"/>
            <w:left w:val="none" w:sz="0" w:space="0" w:color="auto"/>
            <w:bottom w:val="none" w:sz="0" w:space="0" w:color="auto"/>
            <w:right w:val="none" w:sz="0" w:space="0" w:color="auto"/>
          </w:divBdr>
          <w:divsChild>
            <w:div w:id="82602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797853">
      <w:bodyDiv w:val="1"/>
      <w:marLeft w:val="0"/>
      <w:marRight w:val="0"/>
      <w:marTop w:val="0"/>
      <w:marBottom w:val="0"/>
      <w:divBdr>
        <w:top w:val="none" w:sz="0" w:space="0" w:color="auto"/>
        <w:left w:val="none" w:sz="0" w:space="0" w:color="auto"/>
        <w:bottom w:val="none" w:sz="0" w:space="0" w:color="auto"/>
        <w:right w:val="none" w:sz="0" w:space="0" w:color="auto"/>
      </w:divBdr>
      <w:divsChild>
        <w:div w:id="393163714">
          <w:marLeft w:val="0"/>
          <w:marRight w:val="0"/>
          <w:marTop w:val="0"/>
          <w:marBottom w:val="0"/>
          <w:divBdr>
            <w:top w:val="none" w:sz="0" w:space="0" w:color="auto"/>
            <w:left w:val="none" w:sz="0" w:space="0" w:color="auto"/>
            <w:bottom w:val="none" w:sz="0" w:space="0" w:color="auto"/>
            <w:right w:val="none" w:sz="0" w:space="0" w:color="auto"/>
          </w:divBdr>
          <w:divsChild>
            <w:div w:id="203780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068608">
      <w:bodyDiv w:val="1"/>
      <w:marLeft w:val="0"/>
      <w:marRight w:val="0"/>
      <w:marTop w:val="0"/>
      <w:marBottom w:val="0"/>
      <w:divBdr>
        <w:top w:val="none" w:sz="0" w:space="0" w:color="auto"/>
        <w:left w:val="none" w:sz="0" w:space="0" w:color="auto"/>
        <w:bottom w:val="none" w:sz="0" w:space="0" w:color="auto"/>
        <w:right w:val="none" w:sz="0" w:space="0" w:color="auto"/>
      </w:divBdr>
      <w:divsChild>
        <w:div w:id="1155872849">
          <w:marLeft w:val="0"/>
          <w:marRight w:val="0"/>
          <w:marTop w:val="0"/>
          <w:marBottom w:val="0"/>
          <w:divBdr>
            <w:top w:val="none" w:sz="0" w:space="0" w:color="auto"/>
            <w:left w:val="none" w:sz="0" w:space="0" w:color="auto"/>
            <w:bottom w:val="none" w:sz="0" w:space="0" w:color="auto"/>
            <w:right w:val="none" w:sz="0" w:space="0" w:color="auto"/>
          </w:divBdr>
          <w:divsChild>
            <w:div w:id="60773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644338">
      <w:bodyDiv w:val="1"/>
      <w:marLeft w:val="0"/>
      <w:marRight w:val="0"/>
      <w:marTop w:val="0"/>
      <w:marBottom w:val="0"/>
      <w:divBdr>
        <w:top w:val="none" w:sz="0" w:space="0" w:color="auto"/>
        <w:left w:val="none" w:sz="0" w:space="0" w:color="auto"/>
        <w:bottom w:val="none" w:sz="0" w:space="0" w:color="auto"/>
        <w:right w:val="none" w:sz="0" w:space="0" w:color="auto"/>
      </w:divBdr>
      <w:divsChild>
        <w:div w:id="575435318">
          <w:marLeft w:val="0"/>
          <w:marRight w:val="0"/>
          <w:marTop w:val="0"/>
          <w:marBottom w:val="0"/>
          <w:divBdr>
            <w:top w:val="none" w:sz="0" w:space="0" w:color="auto"/>
            <w:left w:val="none" w:sz="0" w:space="0" w:color="auto"/>
            <w:bottom w:val="none" w:sz="0" w:space="0" w:color="auto"/>
            <w:right w:val="none" w:sz="0" w:space="0" w:color="auto"/>
          </w:divBdr>
          <w:divsChild>
            <w:div w:id="192630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852575">
      <w:bodyDiv w:val="1"/>
      <w:marLeft w:val="0"/>
      <w:marRight w:val="0"/>
      <w:marTop w:val="0"/>
      <w:marBottom w:val="0"/>
      <w:divBdr>
        <w:top w:val="none" w:sz="0" w:space="0" w:color="auto"/>
        <w:left w:val="none" w:sz="0" w:space="0" w:color="auto"/>
        <w:bottom w:val="none" w:sz="0" w:space="0" w:color="auto"/>
        <w:right w:val="none" w:sz="0" w:space="0" w:color="auto"/>
      </w:divBdr>
      <w:divsChild>
        <w:div w:id="1392845831">
          <w:marLeft w:val="0"/>
          <w:marRight w:val="0"/>
          <w:marTop w:val="0"/>
          <w:marBottom w:val="0"/>
          <w:divBdr>
            <w:top w:val="none" w:sz="0" w:space="0" w:color="auto"/>
            <w:left w:val="none" w:sz="0" w:space="0" w:color="auto"/>
            <w:bottom w:val="none" w:sz="0" w:space="0" w:color="auto"/>
            <w:right w:val="none" w:sz="0" w:space="0" w:color="auto"/>
          </w:divBdr>
          <w:divsChild>
            <w:div w:id="493646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192536">
      <w:bodyDiv w:val="1"/>
      <w:marLeft w:val="0"/>
      <w:marRight w:val="0"/>
      <w:marTop w:val="0"/>
      <w:marBottom w:val="0"/>
      <w:divBdr>
        <w:top w:val="none" w:sz="0" w:space="0" w:color="auto"/>
        <w:left w:val="none" w:sz="0" w:space="0" w:color="auto"/>
        <w:bottom w:val="none" w:sz="0" w:space="0" w:color="auto"/>
        <w:right w:val="none" w:sz="0" w:space="0" w:color="auto"/>
      </w:divBdr>
      <w:divsChild>
        <w:div w:id="1627349583">
          <w:marLeft w:val="0"/>
          <w:marRight w:val="0"/>
          <w:marTop w:val="0"/>
          <w:marBottom w:val="0"/>
          <w:divBdr>
            <w:top w:val="none" w:sz="0" w:space="0" w:color="auto"/>
            <w:left w:val="none" w:sz="0" w:space="0" w:color="auto"/>
            <w:bottom w:val="none" w:sz="0" w:space="0" w:color="auto"/>
            <w:right w:val="none" w:sz="0" w:space="0" w:color="auto"/>
          </w:divBdr>
          <w:divsChild>
            <w:div w:id="36001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970398">
      <w:bodyDiv w:val="1"/>
      <w:marLeft w:val="0"/>
      <w:marRight w:val="0"/>
      <w:marTop w:val="0"/>
      <w:marBottom w:val="0"/>
      <w:divBdr>
        <w:top w:val="none" w:sz="0" w:space="0" w:color="auto"/>
        <w:left w:val="none" w:sz="0" w:space="0" w:color="auto"/>
        <w:bottom w:val="none" w:sz="0" w:space="0" w:color="auto"/>
        <w:right w:val="none" w:sz="0" w:space="0" w:color="auto"/>
      </w:divBdr>
      <w:divsChild>
        <w:div w:id="879198098">
          <w:marLeft w:val="0"/>
          <w:marRight w:val="0"/>
          <w:marTop w:val="0"/>
          <w:marBottom w:val="0"/>
          <w:divBdr>
            <w:top w:val="none" w:sz="0" w:space="0" w:color="auto"/>
            <w:left w:val="none" w:sz="0" w:space="0" w:color="auto"/>
            <w:bottom w:val="none" w:sz="0" w:space="0" w:color="auto"/>
            <w:right w:val="none" w:sz="0" w:space="0" w:color="auto"/>
          </w:divBdr>
          <w:divsChild>
            <w:div w:id="1095902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474963">
      <w:bodyDiv w:val="1"/>
      <w:marLeft w:val="0"/>
      <w:marRight w:val="0"/>
      <w:marTop w:val="0"/>
      <w:marBottom w:val="0"/>
      <w:divBdr>
        <w:top w:val="none" w:sz="0" w:space="0" w:color="auto"/>
        <w:left w:val="none" w:sz="0" w:space="0" w:color="auto"/>
        <w:bottom w:val="none" w:sz="0" w:space="0" w:color="auto"/>
        <w:right w:val="none" w:sz="0" w:space="0" w:color="auto"/>
      </w:divBdr>
      <w:divsChild>
        <w:div w:id="1717310393">
          <w:marLeft w:val="0"/>
          <w:marRight w:val="0"/>
          <w:marTop w:val="0"/>
          <w:marBottom w:val="0"/>
          <w:divBdr>
            <w:top w:val="none" w:sz="0" w:space="0" w:color="auto"/>
            <w:left w:val="none" w:sz="0" w:space="0" w:color="auto"/>
            <w:bottom w:val="none" w:sz="0" w:space="0" w:color="auto"/>
            <w:right w:val="none" w:sz="0" w:space="0" w:color="auto"/>
          </w:divBdr>
          <w:divsChild>
            <w:div w:id="440884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709986">
      <w:bodyDiv w:val="1"/>
      <w:marLeft w:val="0"/>
      <w:marRight w:val="0"/>
      <w:marTop w:val="0"/>
      <w:marBottom w:val="0"/>
      <w:divBdr>
        <w:top w:val="none" w:sz="0" w:space="0" w:color="auto"/>
        <w:left w:val="none" w:sz="0" w:space="0" w:color="auto"/>
        <w:bottom w:val="none" w:sz="0" w:space="0" w:color="auto"/>
        <w:right w:val="none" w:sz="0" w:space="0" w:color="auto"/>
      </w:divBdr>
      <w:divsChild>
        <w:div w:id="900482481">
          <w:marLeft w:val="0"/>
          <w:marRight w:val="0"/>
          <w:marTop w:val="0"/>
          <w:marBottom w:val="0"/>
          <w:divBdr>
            <w:top w:val="none" w:sz="0" w:space="0" w:color="auto"/>
            <w:left w:val="none" w:sz="0" w:space="0" w:color="auto"/>
            <w:bottom w:val="none" w:sz="0" w:space="0" w:color="auto"/>
            <w:right w:val="none" w:sz="0" w:space="0" w:color="auto"/>
          </w:divBdr>
          <w:divsChild>
            <w:div w:id="93324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896979">
      <w:bodyDiv w:val="1"/>
      <w:marLeft w:val="0"/>
      <w:marRight w:val="0"/>
      <w:marTop w:val="0"/>
      <w:marBottom w:val="0"/>
      <w:divBdr>
        <w:top w:val="none" w:sz="0" w:space="0" w:color="auto"/>
        <w:left w:val="none" w:sz="0" w:space="0" w:color="auto"/>
        <w:bottom w:val="none" w:sz="0" w:space="0" w:color="auto"/>
        <w:right w:val="none" w:sz="0" w:space="0" w:color="auto"/>
      </w:divBdr>
      <w:divsChild>
        <w:div w:id="2045672194">
          <w:marLeft w:val="0"/>
          <w:marRight w:val="0"/>
          <w:marTop w:val="0"/>
          <w:marBottom w:val="0"/>
          <w:divBdr>
            <w:top w:val="none" w:sz="0" w:space="0" w:color="auto"/>
            <w:left w:val="none" w:sz="0" w:space="0" w:color="auto"/>
            <w:bottom w:val="none" w:sz="0" w:space="0" w:color="auto"/>
            <w:right w:val="none" w:sz="0" w:space="0" w:color="auto"/>
          </w:divBdr>
          <w:divsChild>
            <w:div w:id="1647928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052524">
      <w:bodyDiv w:val="1"/>
      <w:marLeft w:val="0"/>
      <w:marRight w:val="0"/>
      <w:marTop w:val="0"/>
      <w:marBottom w:val="0"/>
      <w:divBdr>
        <w:top w:val="none" w:sz="0" w:space="0" w:color="auto"/>
        <w:left w:val="none" w:sz="0" w:space="0" w:color="auto"/>
        <w:bottom w:val="none" w:sz="0" w:space="0" w:color="auto"/>
        <w:right w:val="none" w:sz="0" w:space="0" w:color="auto"/>
      </w:divBdr>
      <w:divsChild>
        <w:div w:id="883367255">
          <w:marLeft w:val="0"/>
          <w:marRight w:val="0"/>
          <w:marTop w:val="0"/>
          <w:marBottom w:val="0"/>
          <w:divBdr>
            <w:top w:val="none" w:sz="0" w:space="0" w:color="auto"/>
            <w:left w:val="none" w:sz="0" w:space="0" w:color="auto"/>
            <w:bottom w:val="none" w:sz="0" w:space="0" w:color="auto"/>
            <w:right w:val="none" w:sz="0" w:space="0" w:color="auto"/>
          </w:divBdr>
          <w:divsChild>
            <w:div w:id="51793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054551">
      <w:bodyDiv w:val="1"/>
      <w:marLeft w:val="0"/>
      <w:marRight w:val="0"/>
      <w:marTop w:val="0"/>
      <w:marBottom w:val="0"/>
      <w:divBdr>
        <w:top w:val="none" w:sz="0" w:space="0" w:color="auto"/>
        <w:left w:val="none" w:sz="0" w:space="0" w:color="auto"/>
        <w:bottom w:val="none" w:sz="0" w:space="0" w:color="auto"/>
        <w:right w:val="none" w:sz="0" w:space="0" w:color="auto"/>
      </w:divBdr>
      <w:divsChild>
        <w:div w:id="585310721">
          <w:marLeft w:val="0"/>
          <w:marRight w:val="0"/>
          <w:marTop w:val="0"/>
          <w:marBottom w:val="0"/>
          <w:divBdr>
            <w:top w:val="none" w:sz="0" w:space="0" w:color="auto"/>
            <w:left w:val="none" w:sz="0" w:space="0" w:color="auto"/>
            <w:bottom w:val="none" w:sz="0" w:space="0" w:color="auto"/>
            <w:right w:val="none" w:sz="0" w:space="0" w:color="auto"/>
          </w:divBdr>
          <w:divsChild>
            <w:div w:id="1992639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289701">
      <w:bodyDiv w:val="1"/>
      <w:marLeft w:val="0"/>
      <w:marRight w:val="0"/>
      <w:marTop w:val="0"/>
      <w:marBottom w:val="0"/>
      <w:divBdr>
        <w:top w:val="none" w:sz="0" w:space="0" w:color="auto"/>
        <w:left w:val="none" w:sz="0" w:space="0" w:color="auto"/>
        <w:bottom w:val="none" w:sz="0" w:space="0" w:color="auto"/>
        <w:right w:val="none" w:sz="0" w:space="0" w:color="auto"/>
      </w:divBdr>
      <w:divsChild>
        <w:div w:id="217280367">
          <w:marLeft w:val="0"/>
          <w:marRight w:val="0"/>
          <w:marTop w:val="0"/>
          <w:marBottom w:val="0"/>
          <w:divBdr>
            <w:top w:val="none" w:sz="0" w:space="0" w:color="auto"/>
            <w:left w:val="none" w:sz="0" w:space="0" w:color="auto"/>
            <w:bottom w:val="none" w:sz="0" w:space="0" w:color="auto"/>
            <w:right w:val="none" w:sz="0" w:space="0" w:color="auto"/>
          </w:divBdr>
          <w:divsChild>
            <w:div w:id="279531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842467">
      <w:bodyDiv w:val="1"/>
      <w:marLeft w:val="0"/>
      <w:marRight w:val="0"/>
      <w:marTop w:val="0"/>
      <w:marBottom w:val="0"/>
      <w:divBdr>
        <w:top w:val="none" w:sz="0" w:space="0" w:color="auto"/>
        <w:left w:val="none" w:sz="0" w:space="0" w:color="auto"/>
        <w:bottom w:val="none" w:sz="0" w:space="0" w:color="auto"/>
        <w:right w:val="none" w:sz="0" w:space="0" w:color="auto"/>
      </w:divBdr>
      <w:divsChild>
        <w:div w:id="1463813204">
          <w:marLeft w:val="0"/>
          <w:marRight w:val="0"/>
          <w:marTop w:val="0"/>
          <w:marBottom w:val="0"/>
          <w:divBdr>
            <w:top w:val="none" w:sz="0" w:space="0" w:color="auto"/>
            <w:left w:val="none" w:sz="0" w:space="0" w:color="auto"/>
            <w:bottom w:val="none" w:sz="0" w:space="0" w:color="auto"/>
            <w:right w:val="none" w:sz="0" w:space="0" w:color="auto"/>
          </w:divBdr>
          <w:divsChild>
            <w:div w:id="1828328033">
              <w:marLeft w:val="0"/>
              <w:marRight w:val="0"/>
              <w:marTop w:val="0"/>
              <w:marBottom w:val="0"/>
              <w:divBdr>
                <w:top w:val="none" w:sz="0" w:space="0" w:color="auto"/>
                <w:left w:val="none" w:sz="0" w:space="0" w:color="auto"/>
                <w:bottom w:val="none" w:sz="0" w:space="0" w:color="auto"/>
                <w:right w:val="none" w:sz="0" w:space="0" w:color="auto"/>
              </w:divBdr>
            </w:div>
            <w:div w:id="323315073">
              <w:marLeft w:val="0"/>
              <w:marRight w:val="0"/>
              <w:marTop w:val="0"/>
              <w:marBottom w:val="0"/>
              <w:divBdr>
                <w:top w:val="none" w:sz="0" w:space="0" w:color="auto"/>
                <w:left w:val="none" w:sz="0" w:space="0" w:color="auto"/>
                <w:bottom w:val="none" w:sz="0" w:space="0" w:color="auto"/>
                <w:right w:val="none" w:sz="0" w:space="0" w:color="auto"/>
              </w:divBdr>
            </w:div>
            <w:div w:id="722799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425658">
      <w:bodyDiv w:val="1"/>
      <w:marLeft w:val="0"/>
      <w:marRight w:val="0"/>
      <w:marTop w:val="0"/>
      <w:marBottom w:val="0"/>
      <w:divBdr>
        <w:top w:val="none" w:sz="0" w:space="0" w:color="auto"/>
        <w:left w:val="none" w:sz="0" w:space="0" w:color="auto"/>
        <w:bottom w:val="none" w:sz="0" w:space="0" w:color="auto"/>
        <w:right w:val="none" w:sz="0" w:space="0" w:color="auto"/>
      </w:divBdr>
      <w:divsChild>
        <w:div w:id="1698002379">
          <w:marLeft w:val="0"/>
          <w:marRight w:val="0"/>
          <w:marTop w:val="0"/>
          <w:marBottom w:val="0"/>
          <w:divBdr>
            <w:top w:val="none" w:sz="0" w:space="0" w:color="auto"/>
            <w:left w:val="none" w:sz="0" w:space="0" w:color="auto"/>
            <w:bottom w:val="none" w:sz="0" w:space="0" w:color="auto"/>
            <w:right w:val="none" w:sz="0" w:space="0" w:color="auto"/>
          </w:divBdr>
          <w:divsChild>
            <w:div w:id="207801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816378">
      <w:bodyDiv w:val="1"/>
      <w:marLeft w:val="0"/>
      <w:marRight w:val="0"/>
      <w:marTop w:val="0"/>
      <w:marBottom w:val="0"/>
      <w:divBdr>
        <w:top w:val="none" w:sz="0" w:space="0" w:color="auto"/>
        <w:left w:val="none" w:sz="0" w:space="0" w:color="auto"/>
        <w:bottom w:val="none" w:sz="0" w:space="0" w:color="auto"/>
        <w:right w:val="none" w:sz="0" w:space="0" w:color="auto"/>
      </w:divBdr>
      <w:divsChild>
        <w:div w:id="276644296">
          <w:marLeft w:val="0"/>
          <w:marRight w:val="0"/>
          <w:marTop w:val="0"/>
          <w:marBottom w:val="0"/>
          <w:divBdr>
            <w:top w:val="none" w:sz="0" w:space="0" w:color="auto"/>
            <w:left w:val="none" w:sz="0" w:space="0" w:color="auto"/>
            <w:bottom w:val="none" w:sz="0" w:space="0" w:color="auto"/>
            <w:right w:val="none" w:sz="0" w:space="0" w:color="auto"/>
          </w:divBdr>
          <w:divsChild>
            <w:div w:id="158140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513273">
      <w:bodyDiv w:val="1"/>
      <w:marLeft w:val="0"/>
      <w:marRight w:val="0"/>
      <w:marTop w:val="0"/>
      <w:marBottom w:val="0"/>
      <w:divBdr>
        <w:top w:val="none" w:sz="0" w:space="0" w:color="auto"/>
        <w:left w:val="none" w:sz="0" w:space="0" w:color="auto"/>
        <w:bottom w:val="none" w:sz="0" w:space="0" w:color="auto"/>
        <w:right w:val="none" w:sz="0" w:space="0" w:color="auto"/>
      </w:divBdr>
      <w:divsChild>
        <w:div w:id="646787867">
          <w:marLeft w:val="0"/>
          <w:marRight w:val="0"/>
          <w:marTop w:val="0"/>
          <w:marBottom w:val="0"/>
          <w:divBdr>
            <w:top w:val="none" w:sz="0" w:space="0" w:color="auto"/>
            <w:left w:val="none" w:sz="0" w:space="0" w:color="auto"/>
            <w:bottom w:val="none" w:sz="0" w:space="0" w:color="auto"/>
            <w:right w:val="none" w:sz="0" w:space="0" w:color="auto"/>
          </w:divBdr>
          <w:divsChild>
            <w:div w:id="80034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784723">
      <w:bodyDiv w:val="1"/>
      <w:marLeft w:val="0"/>
      <w:marRight w:val="0"/>
      <w:marTop w:val="0"/>
      <w:marBottom w:val="0"/>
      <w:divBdr>
        <w:top w:val="none" w:sz="0" w:space="0" w:color="auto"/>
        <w:left w:val="none" w:sz="0" w:space="0" w:color="auto"/>
        <w:bottom w:val="none" w:sz="0" w:space="0" w:color="auto"/>
        <w:right w:val="none" w:sz="0" w:space="0" w:color="auto"/>
      </w:divBdr>
      <w:divsChild>
        <w:div w:id="1116292068">
          <w:marLeft w:val="0"/>
          <w:marRight w:val="0"/>
          <w:marTop w:val="0"/>
          <w:marBottom w:val="0"/>
          <w:divBdr>
            <w:top w:val="none" w:sz="0" w:space="0" w:color="auto"/>
            <w:left w:val="none" w:sz="0" w:space="0" w:color="auto"/>
            <w:bottom w:val="none" w:sz="0" w:space="0" w:color="auto"/>
            <w:right w:val="none" w:sz="0" w:space="0" w:color="auto"/>
          </w:divBdr>
          <w:divsChild>
            <w:div w:id="1205875498">
              <w:marLeft w:val="0"/>
              <w:marRight w:val="0"/>
              <w:marTop w:val="0"/>
              <w:marBottom w:val="0"/>
              <w:divBdr>
                <w:top w:val="none" w:sz="0" w:space="0" w:color="auto"/>
                <w:left w:val="none" w:sz="0" w:space="0" w:color="auto"/>
                <w:bottom w:val="none" w:sz="0" w:space="0" w:color="auto"/>
                <w:right w:val="none" w:sz="0" w:space="0" w:color="auto"/>
              </w:divBdr>
            </w:div>
            <w:div w:id="2034375796">
              <w:marLeft w:val="0"/>
              <w:marRight w:val="0"/>
              <w:marTop w:val="0"/>
              <w:marBottom w:val="0"/>
              <w:divBdr>
                <w:top w:val="none" w:sz="0" w:space="0" w:color="auto"/>
                <w:left w:val="none" w:sz="0" w:space="0" w:color="auto"/>
                <w:bottom w:val="none" w:sz="0" w:space="0" w:color="auto"/>
                <w:right w:val="none" w:sz="0" w:space="0" w:color="auto"/>
              </w:divBdr>
            </w:div>
            <w:div w:id="51369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125618">
      <w:bodyDiv w:val="1"/>
      <w:marLeft w:val="0"/>
      <w:marRight w:val="0"/>
      <w:marTop w:val="0"/>
      <w:marBottom w:val="0"/>
      <w:divBdr>
        <w:top w:val="none" w:sz="0" w:space="0" w:color="auto"/>
        <w:left w:val="none" w:sz="0" w:space="0" w:color="auto"/>
        <w:bottom w:val="none" w:sz="0" w:space="0" w:color="auto"/>
        <w:right w:val="none" w:sz="0" w:space="0" w:color="auto"/>
      </w:divBdr>
      <w:divsChild>
        <w:div w:id="50278521">
          <w:marLeft w:val="0"/>
          <w:marRight w:val="0"/>
          <w:marTop w:val="0"/>
          <w:marBottom w:val="0"/>
          <w:divBdr>
            <w:top w:val="none" w:sz="0" w:space="0" w:color="auto"/>
            <w:left w:val="none" w:sz="0" w:space="0" w:color="auto"/>
            <w:bottom w:val="none" w:sz="0" w:space="0" w:color="auto"/>
            <w:right w:val="none" w:sz="0" w:space="0" w:color="auto"/>
          </w:divBdr>
          <w:divsChild>
            <w:div w:id="1947688927">
              <w:marLeft w:val="0"/>
              <w:marRight w:val="0"/>
              <w:marTop w:val="0"/>
              <w:marBottom w:val="0"/>
              <w:divBdr>
                <w:top w:val="none" w:sz="0" w:space="0" w:color="auto"/>
                <w:left w:val="none" w:sz="0" w:space="0" w:color="auto"/>
                <w:bottom w:val="none" w:sz="0" w:space="0" w:color="auto"/>
                <w:right w:val="none" w:sz="0" w:space="0" w:color="auto"/>
              </w:divBdr>
            </w:div>
            <w:div w:id="263267990">
              <w:marLeft w:val="0"/>
              <w:marRight w:val="0"/>
              <w:marTop w:val="0"/>
              <w:marBottom w:val="0"/>
              <w:divBdr>
                <w:top w:val="none" w:sz="0" w:space="0" w:color="auto"/>
                <w:left w:val="none" w:sz="0" w:space="0" w:color="auto"/>
                <w:bottom w:val="none" w:sz="0" w:space="0" w:color="auto"/>
                <w:right w:val="none" w:sz="0" w:space="0" w:color="auto"/>
              </w:divBdr>
            </w:div>
            <w:div w:id="1527409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440515">
      <w:bodyDiv w:val="1"/>
      <w:marLeft w:val="0"/>
      <w:marRight w:val="0"/>
      <w:marTop w:val="0"/>
      <w:marBottom w:val="0"/>
      <w:divBdr>
        <w:top w:val="none" w:sz="0" w:space="0" w:color="auto"/>
        <w:left w:val="none" w:sz="0" w:space="0" w:color="auto"/>
        <w:bottom w:val="none" w:sz="0" w:space="0" w:color="auto"/>
        <w:right w:val="none" w:sz="0" w:space="0" w:color="auto"/>
      </w:divBdr>
      <w:divsChild>
        <w:div w:id="558437021">
          <w:marLeft w:val="0"/>
          <w:marRight w:val="0"/>
          <w:marTop w:val="0"/>
          <w:marBottom w:val="0"/>
          <w:divBdr>
            <w:top w:val="none" w:sz="0" w:space="0" w:color="auto"/>
            <w:left w:val="none" w:sz="0" w:space="0" w:color="auto"/>
            <w:bottom w:val="none" w:sz="0" w:space="0" w:color="auto"/>
            <w:right w:val="none" w:sz="0" w:space="0" w:color="auto"/>
          </w:divBdr>
          <w:divsChild>
            <w:div w:id="1661928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902496">
      <w:bodyDiv w:val="1"/>
      <w:marLeft w:val="0"/>
      <w:marRight w:val="0"/>
      <w:marTop w:val="0"/>
      <w:marBottom w:val="0"/>
      <w:divBdr>
        <w:top w:val="none" w:sz="0" w:space="0" w:color="auto"/>
        <w:left w:val="none" w:sz="0" w:space="0" w:color="auto"/>
        <w:bottom w:val="none" w:sz="0" w:space="0" w:color="auto"/>
        <w:right w:val="none" w:sz="0" w:space="0" w:color="auto"/>
      </w:divBdr>
      <w:divsChild>
        <w:div w:id="1763378704">
          <w:marLeft w:val="0"/>
          <w:marRight w:val="0"/>
          <w:marTop w:val="0"/>
          <w:marBottom w:val="0"/>
          <w:divBdr>
            <w:top w:val="none" w:sz="0" w:space="0" w:color="auto"/>
            <w:left w:val="none" w:sz="0" w:space="0" w:color="auto"/>
            <w:bottom w:val="none" w:sz="0" w:space="0" w:color="auto"/>
            <w:right w:val="none" w:sz="0" w:space="0" w:color="auto"/>
          </w:divBdr>
          <w:divsChild>
            <w:div w:id="76126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254376">
      <w:bodyDiv w:val="1"/>
      <w:marLeft w:val="0"/>
      <w:marRight w:val="0"/>
      <w:marTop w:val="0"/>
      <w:marBottom w:val="0"/>
      <w:divBdr>
        <w:top w:val="none" w:sz="0" w:space="0" w:color="auto"/>
        <w:left w:val="none" w:sz="0" w:space="0" w:color="auto"/>
        <w:bottom w:val="none" w:sz="0" w:space="0" w:color="auto"/>
        <w:right w:val="none" w:sz="0" w:space="0" w:color="auto"/>
      </w:divBdr>
      <w:divsChild>
        <w:div w:id="1200971507">
          <w:marLeft w:val="0"/>
          <w:marRight w:val="0"/>
          <w:marTop w:val="0"/>
          <w:marBottom w:val="0"/>
          <w:divBdr>
            <w:top w:val="none" w:sz="0" w:space="0" w:color="auto"/>
            <w:left w:val="none" w:sz="0" w:space="0" w:color="auto"/>
            <w:bottom w:val="none" w:sz="0" w:space="0" w:color="auto"/>
            <w:right w:val="none" w:sz="0" w:space="0" w:color="auto"/>
          </w:divBdr>
          <w:divsChild>
            <w:div w:id="181352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910357">
      <w:bodyDiv w:val="1"/>
      <w:marLeft w:val="0"/>
      <w:marRight w:val="0"/>
      <w:marTop w:val="0"/>
      <w:marBottom w:val="0"/>
      <w:divBdr>
        <w:top w:val="none" w:sz="0" w:space="0" w:color="auto"/>
        <w:left w:val="none" w:sz="0" w:space="0" w:color="auto"/>
        <w:bottom w:val="none" w:sz="0" w:space="0" w:color="auto"/>
        <w:right w:val="none" w:sz="0" w:space="0" w:color="auto"/>
      </w:divBdr>
      <w:divsChild>
        <w:div w:id="130709944">
          <w:marLeft w:val="0"/>
          <w:marRight w:val="0"/>
          <w:marTop w:val="0"/>
          <w:marBottom w:val="0"/>
          <w:divBdr>
            <w:top w:val="none" w:sz="0" w:space="0" w:color="auto"/>
            <w:left w:val="none" w:sz="0" w:space="0" w:color="auto"/>
            <w:bottom w:val="none" w:sz="0" w:space="0" w:color="auto"/>
            <w:right w:val="none" w:sz="0" w:space="0" w:color="auto"/>
          </w:divBdr>
          <w:divsChild>
            <w:div w:id="1938756942">
              <w:marLeft w:val="0"/>
              <w:marRight w:val="0"/>
              <w:marTop w:val="0"/>
              <w:marBottom w:val="0"/>
              <w:divBdr>
                <w:top w:val="none" w:sz="0" w:space="0" w:color="auto"/>
                <w:left w:val="none" w:sz="0" w:space="0" w:color="auto"/>
                <w:bottom w:val="none" w:sz="0" w:space="0" w:color="auto"/>
                <w:right w:val="none" w:sz="0" w:space="0" w:color="auto"/>
              </w:divBdr>
            </w:div>
            <w:div w:id="154864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296209">
      <w:bodyDiv w:val="1"/>
      <w:marLeft w:val="0"/>
      <w:marRight w:val="0"/>
      <w:marTop w:val="0"/>
      <w:marBottom w:val="0"/>
      <w:divBdr>
        <w:top w:val="none" w:sz="0" w:space="0" w:color="auto"/>
        <w:left w:val="none" w:sz="0" w:space="0" w:color="auto"/>
        <w:bottom w:val="none" w:sz="0" w:space="0" w:color="auto"/>
        <w:right w:val="none" w:sz="0" w:space="0" w:color="auto"/>
      </w:divBdr>
      <w:divsChild>
        <w:div w:id="1527792986">
          <w:marLeft w:val="0"/>
          <w:marRight w:val="0"/>
          <w:marTop w:val="0"/>
          <w:marBottom w:val="0"/>
          <w:divBdr>
            <w:top w:val="none" w:sz="0" w:space="0" w:color="auto"/>
            <w:left w:val="none" w:sz="0" w:space="0" w:color="auto"/>
            <w:bottom w:val="none" w:sz="0" w:space="0" w:color="auto"/>
            <w:right w:val="none" w:sz="0" w:space="0" w:color="auto"/>
          </w:divBdr>
          <w:divsChild>
            <w:div w:id="140676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876145">
      <w:bodyDiv w:val="1"/>
      <w:marLeft w:val="0"/>
      <w:marRight w:val="0"/>
      <w:marTop w:val="0"/>
      <w:marBottom w:val="0"/>
      <w:divBdr>
        <w:top w:val="none" w:sz="0" w:space="0" w:color="auto"/>
        <w:left w:val="none" w:sz="0" w:space="0" w:color="auto"/>
        <w:bottom w:val="none" w:sz="0" w:space="0" w:color="auto"/>
        <w:right w:val="none" w:sz="0" w:space="0" w:color="auto"/>
      </w:divBdr>
      <w:divsChild>
        <w:div w:id="905067068">
          <w:marLeft w:val="0"/>
          <w:marRight w:val="0"/>
          <w:marTop w:val="0"/>
          <w:marBottom w:val="0"/>
          <w:divBdr>
            <w:top w:val="none" w:sz="0" w:space="0" w:color="auto"/>
            <w:left w:val="none" w:sz="0" w:space="0" w:color="auto"/>
            <w:bottom w:val="none" w:sz="0" w:space="0" w:color="auto"/>
            <w:right w:val="none" w:sz="0" w:space="0" w:color="auto"/>
          </w:divBdr>
          <w:divsChild>
            <w:div w:id="101399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997748">
      <w:bodyDiv w:val="1"/>
      <w:marLeft w:val="0"/>
      <w:marRight w:val="0"/>
      <w:marTop w:val="0"/>
      <w:marBottom w:val="0"/>
      <w:divBdr>
        <w:top w:val="none" w:sz="0" w:space="0" w:color="auto"/>
        <w:left w:val="none" w:sz="0" w:space="0" w:color="auto"/>
        <w:bottom w:val="none" w:sz="0" w:space="0" w:color="auto"/>
        <w:right w:val="none" w:sz="0" w:space="0" w:color="auto"/>
      </w:divBdr>
      <w:divsChild>
        <w:div w:id="1139033504">
          <w:marLeft w:val="0"/>
          <w:marRight w:val="0"/>
          <w:marTop w:val="0"/>
          <w:marBottom w:val="0"/>
          <w:divBdr>
            <w:top w:val="none" w:sz="0" w:space="0" w:color="auto"/>
            <w:left w:val="none" w:sz="0" w:space="0" w:color="auto"/>
            <w:bottom w:val="none" w:sz="0" w:space="0" w:color="auto"/>
            <w:right w:val="none" w:sz="0" w:space="0" w:color="auto"/>
          </w:divBdr>
          <w:divsChild>
            <w:div w:id="143578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817138">
      <w:bodyDiv w:val="1"/>
      <w:marLeft w:val="0"/>
      <w:marRight w:val="0"/>
      <w:marTop w:val="0"/>
      <w:marBottom w:val="0"/>
      <w:divBdr>
        <w:top w:val="none" w:sz="0" w:space="0" w:color="auto"/>
        <w:left w:val="none" w:sz="0" w:space="0" w:color="auto"/>
        <w:bottom w:val="none" w:sz="0" w:space="0" w:color="auto"/>
        <w:right w:val="none" w:sz="0" w:space="0" w:color="auto"/>
      </w:divBdr>
      <w:divsChild>
        <w:div w:id="1000695259">
          <w:marLeft w:val="0"/>
          <w:marRight w:val="0"/>
          <w:marTop w:val="0"/>
          <w:marBottom w:val="0"/>
          <w:divBdr>
            <w:top w:val="none" w:sz="0" w:space="0" w:color="auto"/>
            <w:left w:val="none" w:sz="0" w:space="0" w:color="auto"/>
            <w:bottom w:val="none" w:sz="0" w:space="0" w:color="auto"/>
            <w:right w:val="none" w:sz="0" w:space="0" w:color="auto"/>
          </w:divBdr>
          <w:divsChild>
            <w:div w:id="196235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158663">
      <w:bodyDiv w:val="1"/>
      <w:marLeft w:val="0"/>
      <w:marRight w:val="0"/>
      <w:marTop w:val="0"/>
      <w:marBottom w:val="0"/>
      <w:divBdr>
        <w:top w:val="none" w:sz="0" w:space="0" w:color="auto"/>
        <w:left w:val="none" w:sz="0" w:space="0" w:color="auto"/>
        <w:bottom w:val="none" w:sz="0" w:space="0" w:color="auto"/>
        <w:right w:val="none" w:sz="0" w:space="0" w:color="auto"/>
      </w:divBdr>
      <w:divsChild>
        <w:div w:id="403068414">
          <w:marLeft w:val="0"/>
          <w:marRight w:val="0"/>
          <w:marTop w:val="0"/>
          <w:marBottom w:val="0"/>
          <w:divBdr>
            <w:top w:val="none" w:sz="0" w:space="0" w:color="auto"/>
            <w:left w:val="none" w:sz="0" w:space="0" w:color="auto"/>
            <w:bottom w:val="none" w:sz="0" w:space="0" w:color="auto"/>
            <w:right w:val="none" w:sz="0" w:space="0" w:color="auto"/>
          </w:divBdr>
          <w:divsChild>
            <w:div w:id="860971258">
              <w:marLeft w:val="0"/>
              <w:marRight w:val="0"/>
              <w:marTop w:val="0"/>
              <w:marBottom w:val="0"/>
              <w:divBdr>
                <w:top w:val="none" w:sz="0" w:space="0" w:color="auto"/>
                <w:left w:val="none" w:sz="0" w:space="0" w:color="auto"/>
                <w:bottom w:val="none" w:sz="0" w:space="0" w:color="auto"/>
                <w:right w:val="none" w:sz="0" w:space="0" w:color="auto"/>
              </w:divBdr>
            </w:div>
            <w:div w:id="1924561134">
              <w:marLeft w:val="0"/>
              <w:marRight w:val="0"/>
              <w:marTop w:val="0"/>
              <w:marBottom w:val="0"/>
              <w:divBdr>
                <w:top w:val="none" w:sz="0" w:space="0" w:color="auto"/>
                <w:left w:val="none" w:sz="0" w:space="0" w:color="auto"/>
                <w:bottom w:val="none" w:sz="0" w:space="0" w:color="auto"/>
                <w:right w:val="none" w:sz="0" w:space="0" w:color="auto"/>
              </w:divBdr>
            </w:div>
            <w:div w:id="1707177175">
              <w:marLeft w:val="0"/>
              <w:marRight w:val="0"/>
              <w:marTop w:val="0"/>
              <w:marBottom w:val="0"/>
              <w:divBdr>
                <w:top w:val="none" w:sz="0" w:space="0" w:color="auto"/>
                <w:left w:val="none" w:sz="0" w:space="0" w:color="auto"/>
                <w:bottom w:val="none" w:sz="0" w:space="0" w:color="auto"/>
                <w:right w:val="none" w:sz="0" w:space="0" w:color="auto"/>
              </w:divBdr>
            </w:div>
            <w:div w:id="194736982">
              <w:marLeft w:val="0"/>
              <w:marRight w:val="0"/>
              <w:marTop w:val="0"/>
              <w:marBottom w:val="0"/>
              <w:divBdr>
                <w:top w:val="none" w:sz="0" w:space="0" w:color="auto"/>
                <w:left w:val="none" w:sz="0" w:space="0" w:color="auto"/>
                <w:bottom w:val="none" w:sz="0" w:space="0" w:color="auto"/>
                <w:right w:val="none" w:sz="0" w:space="0" w:color="auto"/>
              </w:divBdr>
            </w:div>
            <w:div w:id="1329333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901805">
      <w:bodyDiv w:val="1"/>
      <w:marLeft w:val="0"/>
      <w:marRight w:val="0"/>
      <w:marTop w:val="0"/>
      <w:marBottom w:val="0"/>
      <w:divBdr>
        <w:top w:val="none" w:sz="0" w:space="0" w:color="auto"/>
        <w:left w:val="none" w:sz="0" w:space="0" w:color="auto"/>
        <w:bottom w:val="none" w:sz="0" w:space="0" w:color="auto"/>
        <w:right w:val="none" w:sz="0" w:space="0" w:color="auto"/>
      </w:divBdr>
      <w:divsChild>
        <w:div w:id="2112312157">
          <w:marLeft w:val="0"/>
          <w:marRight w:val="0"/>
          <w:marTop w:val="0"/>
          <w:marBottom w:val="0"/>
          <w:divBdr>
            <w:top w:val="none" w:sz="0" w:space="0" w:color="auto"/>
            <w:left w:val="none" w:sz="0" w:space="0" w:color="auto"/>
            <w:bottom w:val="none" w:sz="0" w:space="0" w:color="auto"/>
            <w:right w:val="none" w:sz="0" w:space="0" w:color="auto"/>
          </w:divBdr>
          <w:divsChild>
            <w:div w:id="148793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017101">
      <w:bodyDiv w:val="1"/>
      <w:marLeft w:val="0"/>
      <w:marRight w:val="0"/>
      <w:marTop w:val="0"/>
      <w:marBottom w:val="0"/>
      <w:divBdr>
        <w:top w:val="none" w:sz="0" w:space="0" w:color="auto"/>
        <w:left w:val="none" w:sz="0" w:space="0" w:color="auto"/>
        <w:bottom w:val="none" w:sz="0" w:space="0" w:color="auto"/>
        <w:right w:val="none" w:sz="0" w:space="0" w:color="auto"/>
      </w:divBdr>
      <w:divsChild>
        <w:div w:id="2013095874">
          <w:marLeft w:val="0"/>
          <w:marRight w:val="0"/>
          <w:marTop w:val="0"/>
          <w:marBottom w:val="0"/>
          <w:divBdr>
            <w:top w:val="none" w:sz="0" w:space="0" w:color="auto"/>
            <w:left w:val="none" w:sz="0" w:space="0" w:color="auto"/>
            <w:bottom w:val="none" w:sz="0" w:space="0" w:color="auto"/>
            <w:right w:val="none" w:sz="0" w:space="0" w:color="auto"/>
          </w:divBdr>
          <w:divsChild>
            <w:div w:id="1169053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08939">
      <w:bodyDiv w:val="1"/>
      <w:marLeft w:val="0"/>
      <w:marRight w:val="0"/>
      <w:marTop w:val="0"/>
      <w:marBottom w:val="0"/>
      <w:divBdr>
        <w:top w:val="none" w:sz="0" w:space="0" w:color="auto"/>
        <w:left w:val="none" w:sz="0" w:space="0" w:color="auto"/>
        <w:bottom w:val="none" w:sz="0" w:space="0" w:color="auto"/>
        <w:right w:val="none" w:sz="0" w:space="0" w:color="auto"/>
      </w:divBdr>
      <w:divsChild>
        <w:div w:id="1755593249">
          <w:marLeft w:val="0"/>
          <w:marRight w:val="0"/>
          <w:marTop w:val="0"/>
          <w:marBottom w:val="0"/>
          <w:divBdr>
            <w:top w:val="none" w:sz="0" w:space="0" w:color="auto"/>
            <w:left w:val="none" w:sz="0" w:space="0" w:color="auto"/>
            <w:bottom w:val="none" w:sz="0" w:space="0" w:color="auto"/>
            <w:right w:val="none" w:sz="0" w:space="0" w:color="auto"/>
          </w:divBdr>
          <w:divsChild>
            <w:div w:id="11082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53975">
      <w:bodyDiv w:val="1"/>
      <w:marLeft w:val="0"/>
      <w:marRight w:val="0"/>
      <w:marTop w:val="0"/>
      <w:marBottom w:val="0"/>
      <w:divBdr>
        <w:top w:val="none" w:sz="0" w:space="0" w:color="auto"/>
        <w:left w:val="none" w:sz="0" w:space="0" w:color="auto"/>
        <w:bottom w:val="none" w:sz="0" w:space="0" w:color="auto"/>
        <w:right w:val="none" w:sz="0" w:space="0" w:color="auto"/>
      </w:divBdr>
      <w:divsChild>
        <w:div w:id="855384214">
          <w:marLeft w:val="0"/>
          <w:marRight w:val="0"/>
          <w:marTop w:val="0"/>
          <w:marBottom w:val="0"/>
          <w:divBdr>
            <w:top w:val="none" w:sz="0" w:space="0" w:color="auto"/>
            <w:left w:val="none" w:sz="0" w:space="0" w:color="auto"/>
            <w:bottom w:val="none" w:sz="0" w:space="0" w:color="auto"/>
            <w:right w:val="none" w:sz="0" w:space="0" w:color="auto"/>
          </w:divBdr>
          <w:divsChild>
            <w:div w:id="163193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523336">
      <w:bodyDiv w:val="1"/>
      <w:marLeft w:val="0"/>
      <w:marRight w:val="0"/>
      <w:marTop w:val="0"/>
      <w:marBottom w:val="0"/>
      <w:divBdr>
        <w:top w:val="none" w:sz="0" w:space="0" w:color="auto"/>
        <w:left w:val="none" w:sz="0" w:space="0" w:color="auto"/>
        <w:bottom w:val="none" w:sz="0" w:space="0" w:color="auto"/>
        <w:right w:val="none" w:sz="0" w:space="0" w:color="auto"/>
      </w:divBdr>
      <w:divsChild>
        <w:div w:id="899630089">
          <w:marLeft w:val="0"/>
          <w:marRight w:val="0"/>
          <w:marTop w:val="0"/>
          <w:marBottom w:val="0"/>
          <w:divBdr>
            <w:top w:val="none" w:sz="0" w:space="0" w:color="auto"/>
            <w:left w:val="none" w:sz="0" w:space="0" w:color="auto"/>
            <w:bottom w:val="none" w:sz="0" w:space="0" w:color="auto"/>
            <w:right w:val="none" w:sz="0" w:space="0" w:color="auto"/>
          </w:divBdr>
          <w:divsChild>
            <w:div w:id="788745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374482">
      <w:bodyDiv w:val="1"/>
      <w:marLeft w:val="0"/>
      <w:marRight w:val="0"/>
      <w:marTop w:val="0"/>
      <w:marBottom w:val="0"/>
      <w:divBdr>
        <w:top w:val="none" w:sz="0" w:space="0" w:color="auto"/>
        <w:left w:val="none" w:sz="0" w:space="0" w:color="auto"/>
        <w:bottom w:val="none" w:sz="0" w:space="0" w:color="auto"/>
        <w:right w:val="none" w:sz="0" w:space="0" w:color="auto"/>
      </w:divBdr>
      <w:divsChild>
        <w:div w:id="2003116619">
          <w:marLeft w:val="0"/>
          <w:marRight w:val="0"/>
          <w:marTop w:val="0"/>
          <w:marBottom w:val="0"/>
          <w:divBdr>
            <w:top w:val="none" w:sz="0" w:space="0" w:color="auto"/>
            <w:left w:val="none" w:sz="0" w:space="0" w:color="auto"/>
            <w:bottom w:val="none" w:sz="0" w:space="0" w:color="auto"/>
            <w:right w:val="none" w:sz="0" w:space="0" w:color="auto"/>
          </w:divBdr>
          <w:divsChild>
            <w:div w:id="112141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758945">
      <w:bodyDiv w:val="1"/>
      <w:marLeft w:val="0"/>
      <w:marRight w:val="0"/>
      <w:marTop w:val="0"/>
      <w:marBottom w:val="0"/>
      <w:divBdr>
        <w:top w:val="none" w:sz="0" w:space="0" w:color="auto"/>
        <w:left w:val="none" w:sz="0" w:space="0" w:color="auto"/>
        <w:bottom w:val="none" w:sz="0" w:space="0" w:color="auto"/>
        <w:right w:val="none" w:sz="0" w:space="0" w:color="auto"/>
      </w:divBdr>
      <w:divsChild>
        <w:div w:id="1194031387">
          <w:marLeft w:val="0"/>
          <w:marRight w:val="0"/>
          <w:marTop w:val="0"/>
          <w:marBottom w:val="0"/>
          <w:divBdr>
            <w:top w:val="none" w:sz="0" w:space="0" w:color="auto"/>
            <w:left w:val="none" w:sz="0" w:space="0" w:color="auto"/>
            <w:bottom w:val="none" w:sz="0" w:space="0" w:color="auto"/>
            <w:right w:val="none" w:sz="0" w:space="0" w:color="auto"/>
          </w:divBdr>
          <w:divsChild>
            <w:div w:id="129178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920665">
      <w:bodyDiv w:val="1"/>
      <w:marLeft w:val="0"/>
      <w:marRight w:val="0"/>
      <w:marTop w:val="0"/>
      <w:marBottom w:val="0"/>
      <w:divBdr>
        <w:top w:val="none" w:sz="0" w:space="0" w:color="auto"/>
        <w:left w:val="none" w:sz="0" w:space="0" w:color="auto"/>
        <w:bottom w:val="none" w:sz="0" w:space="0" w:color="auto"/>
        <w:right w:val="none" w:sz="0" w:space="0" w:color="auto"/>
      </w:divBdr>
      <w:divsChild>
        <w:div w:id="145169164">
          <w:marLeft w:val="0"/>
          <w:marRight w:val="0"/>
          <w:marTop w:val="0"/>
          <w:marBottom w:val="0"/>
          <w:divBdr>
            <w:top w:val="none" w:sz="0" w:space="0" w:color="auto"/>
            <w:left w:val="none" w:sz="0" w:space="0" w:color="auto"/>
            <w:bottom w:val="none" w:sz="0" w:space="0" w:color="auto"/>
            <w:right w:val="none" w:sz="0" w:space="0" w:color="auto"/>
          </w:divBdr>
          <w:divsChild>
            <w:div w:id="204151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493891">
      <w:bodyDiv w:val="1"/>
      <w:marLeft w:val="0"/>
      <w:marRight w:val="0"/>
      <w:marTop w:val="0"/>
      <w:marBottom w:val="0"/>
      <w:divBdr>
        <w:top w:val="none" w:sz="0" w:space="0" w:color="auto"/>
        <w:left w:val="none" w:sz="0" w:space="0" w:color="auto"/>
        <w:bottom w:val="none" w:sz="0" w:space="0" w:color="auto"/>
        <w:right w:val="none" w:sz="0" w:space="0" w:color="auto"/>
      </w:divBdr>
      <w:divsChild>
        <w:div w:id="1730806381">
          <w:marLeft w:val="0"/>
          <w:marRight w:val="0"/>
          <w:marTop w:val="0"/>
          <w:marBottom w:val="0"/>
          <w:divBdr>
            <w:top w:val="none" w:sz="0" w:space="0" w:color="auto"/>
            <w:left w:val="none" w:sz="0" w:space="0" w:color="auto"/>
            <w:bottom w:val="none" w:sz="0" w:space="0" w:color="auto"/>
            <w:right w:val="none" w:sz="0" w:space="0" w:color="auto"/>
          </w:divBdr>
          <w:divsChild>
            <w:div w:id="1923683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544672">
      <w:bodyDiv w:val="1"/>
      <w:marLeft w:val="0"/>
      <w:marRight w:val="0"/>
      <w:marTop w:val="0"/>
      <w:marBottom w:val="0"/>
      <w:divBdr>
        <w:top w:val="none" w:sz="0" w:space="0" w:color="auto"/>
        <w:left w:val="none" w:sz="0" w:space="0" w:color="auto"/>
        <w:bottom w:val="none" w:sz="0" w:space="0" w:color="auto"/>
        <w:right w:val="none" w:sz="0" w:space="0" w:color="auto"/>
      </w:divBdr>
      <w:divsChild>
        <w:div w:id="281115584">
          <w:marLeft w:val="0"/>
          <w:marRight w:val="0"/>
          <w:marTop w:val="0"/>
          <w:marBottom w:val="0"/>
          <w:divBdr>
            <w:top w:val="none" w:sz="0" w:space="0" w:color="auto"/>
            <w:left w:val="none" w:sz="0" w:space="0" w:color="auto"/>
            <w:bottom w:val="none" w:sz="0" w:space="0" w:color="auto"/>
            <w:right w:val="none" w:sz="0" w:space="0" w:color="auto"/>
          </w:divBdr>
          <w:divsChild>
            <w:div w:id="462425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613981">
      <w:bodyDiv w:val="1"/>
      <w:marLeft w:val="0"/>
      <w:marRight w:val="0"/>
      <w:marTop w:val="0"/>
      <w:marBottom w:val="0"/>
      <w:divBdr>
        <w:top w:val="none" w:sz="0" w:space="0" w:color="auto"/>
        <w:left w:val="none" w:sz="0" w:space="0" w:color="auto"/>
        <w:bottom w:val="none" w:sz="0" w:space="0" w:color="auto"/>
        <w:right w:val="none" w:sz="0" w:space="0" w:color="auto"/>
      </w:divBdr>
      <w:divsChild>
        <w:div w:id="4864388">
          <w:marLeft w:val="0"/>
          <w:marRight w:val="0"/>
          <w:marTop w:val="0"/>
          <w:marBottom w:val="0"/>
          <w:divBdr>
            <w:top w:val="none" w:sz="0" w:space="0" w:color="auto"/>
            <w:left w:val="none" w:sz="0" w:space="0" w:color="auto"/>
            <w:bottom w:val="none" w:sz="0" w:space="0" w:color="auto"/>
            <w:right w:val="none" w:sz="0" w:space="0" w:color="auto"/>
          </w:divBdr>
          <w:divsChild>
            <w:div w:id="806899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157297">
      <w:bodyDiv w:val="1"/>
      <w:marLeft w:val="0"/>
      <w:marRight w:val="0"/>
      <w:marTop w:val="0"/>
      <w:marBottom w:val="0"/>
      <w:divBdr>
        <w:top w:val="none" w:sz="0" w:space="0" w:color="auto"/>
        <w:left w:val="none" w:sz="0" w:space="0" w:color="auto"/>
        <w:bottom w:val="none" w:sz="0" w:space="0" w:color="auto"/>
        <w:right w:val="none" w:sz="0" w:space="0" w:color="auto"/>
      </w:divBdr>
      <w:divsChild>
        <w:div w:id="1622103377">
          <w:marLeft w:val="0"/>
          <w:marRight w:val="0"/>
          <w:marTop w:val="0"/>
          <w:marBottom w:val="0"/>
          <w:divBdr>
            <w:top w:val="none" w:sz="0" w:space="0" w:color="auto"/>
            <w:left w:val="none" w:sz="0" w:space="0" w:color="auto"/>
            <w:bottom w:val="none" w:sz="0" w:space="0" w:color="auto"/>
            <w:right w:val="none" w:sz="0" w:space="0" w:color="auto"/>
          </w:divBdr>
          <w:divsChild>
            <w:div w:id="1293363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3882">
      <w:bodyDiv w:val="1"/>
      <w:marLeft w:val="0"/>
      <w:marRight w:val="0"/>
      <w:marTop w:val="0"/>
      <w:marBottom w:val="0"/>
      <w:divBdr>
        <w:top w:val="none" w:sz="0" w:space="0" w:color="auto"/>
        <w:left w:val="none" w:sz="0" w:space="0" w:color="auto"/>
        <w:bottom w:val="none" w:sz="0" w:space="0" w:color="auto"/>
        <w:right w:val="none" w:sz="0" w:space="0" w:color="auto"/>
      </w:divBdr>
      <w:divsChild>
        <w:div w:id="1525511464">
          <w:marLeft w:val="0"/>
          <w:marRight w:val="0"/>
          <w:marTop w:val="0"/>
          <w:marBottom w:val="0"/>
          <w:divBdr>
            <w:top w:val="none" w:sz="0" w:space="0" w:color="auto"/>
            <w:left w:val="none" w:sz="0" w:space="0" w:color="auto"/>
            <w:bottom w:val="none" w:sz="0" w:space="0" w:color="auto"/>
            <w:right w:val="none" w:sz="0" w:space="0" w:color="auto"/>
          </w:divBdr>
          <w:divsChild>
            <w:div w:id="5343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475283">
      <w:bodyDiv w:val="1"/>
      <w:marLeft w:val="0"/>
      <w:marRight w:val="0"/>
      <w:marTop w:val="0"/>
      <w:marBottom w:val="0"/>
      <w:divBdr>
        <w:top w:val="none" w:sz="0" w:space="0" w:color="auto"/>
        <w:left w:val="none" w:sz="0" w:space="0" w:color="auto"/>
        <w:bottom w:val="none" w:sz="0" w:space="0" w:color="auto"/>
        <w:right w:val="none" w:sz="0" w:space="0" w:color="auto"/>
      </w:divBdr>
      <w:divsChild>
        <w:div w:id="1210192811">
          <w:marLeft w:val="0"/>
          <w:marRight w:val="0"/>
          <w:marTop w:val="0"/>
          <w:marBottom w:val="0"/>
          <w:divBdr>
            <w:top w:val="none" w:sz="0" w:space="0" w:color="auto"/>
            <w:left w:val="none" w:sz="0" w:space="0" w:color="auto"/>
            <w:bottom w:val="none" w:sz="0" w:space="0" w:color="auto"/>
            <w:right w:val="none" w:sz="0" w:space="0" w:color="auto"/>
          </w:divBdr>
          <w:divsChild>
            <w:div w:id="234896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370057">
      <w:bodyDiv w:val="1"/>
      <w:marLeft w:val="0"/>
      <w:marRight w:val="0"/>
      <w:marTop w:val="0"/>
      <w:marBottom w:val="0"/>
      <w:divBdr>
        <w:top w:val="none" w:sz="0" w:space="0" w:color="auto"/>
        <w:left w:val="none" w:sz="0" w:space="0" w:color="auto"/>
        <w:bottom w:val="none" w:sz="0" w:space="0" w:color="auto"/>
        <w:right w:val="none" w:sz="0" w:space="0" w:color="auto"/>
      </w:divBdr>
      <w:divsChild>
        <w:div w:id="488601222">
          <w:marLeft w:val="0"/>
          <w:marRight w:val="0"/>
          <w:marTop w:val="0"/>
          <w:marBottom w:val="0"/>
          <w:divBdr>
            <w:top w:val="none" w:sz="0" w:space="0" w:color="auto"/>
            <w:left w:val="none" w:sz="0" w:space="0" w:color="auto"/>
            <w:bottom w:val="none" w:sz="0" w:space="0" w:color="auto"/>
            <w:right w:val="none" w:sz="0" w:space="0" w:color="auto"/>
          </w:divBdr>
          <w:divsChild>
            <w:div w:id="176561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141000">
      <w:bodyDiv w:val="1"/>
      <w:marLeft w:val="0"/>
      <w:marRight w:val="0"/>
      <w:marTop w:val="0"/>
      <w:marBottom w:val="0"/>
      <w:divBdr>
        <w:top w:val="none" w:sz="0" w:space="0" w:color="auto"/>
        <w:left w:val="none" w:sz="0" w:space="0" w:color="auto"/>
        <w:bottom w:val="none" w:sz="0" w:space="0" w:color="auto"/>
        <w:right w:val="none" w:sz="0" w:space="0" w:color="auto"/>
      </w:divBdr>
      <w:divsChild>
        <w:div w:id="272985086">
          <w:marLeft w:val="0"/>
          <w:marRight w:val="0"/>
          <w:marTop w:val="0"/>
          <w:marBottom w:val="0"/>
          <w:divBdr>
            <w:top w:val="none" w:sz="0" w:space="0" w:color="auto"/>
            <w:left w:val="none" w:sz="0" w:space="0" w:color="auto"/>
            <w:bottom w:val="none" w:sz="0" w:space="0" w:color="auto"/>
            <w:right w:val="none" w:sz="0" w:space="0" w:color="auto"/>
          </w:divBdr>
          <w:divsChild>
            <w:div w:id="145486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074812">
      <w:bodyDiv w:val="1"/>
      <w:marLeft w:val="0"/>
      <w:marRight w:val="0"/>
      <w:marTop w:val="0"/>
      <w:marBottom w:val="0"/>
      <w:divBdr>
        <w:top w:val="none" w:sz="0" w:space="0" w:color="auto"/>
        <w:left w:val="none" w:sz="0" w:space="0" w:color="auto"/>
        <w:bottom w:val="none" w:sz="0" w:space="0" w:color="auto"/>
        <w:right w:val="none" w:sz="0" w:space="0" w:color="auto"/>
      </w:divBdr>
      <w:divsChild>
        <w:div w:id="65691969">
          <w:marLeft w:val="0"/>
          <w:marRight w:val="0"/>
          <w:marTop w:val="0"/>
          <w:marBottom w:val="0"/>
          <w:divBdr>
            <w:top w:val="none" w:sz="0" w:space="0" w:color="auto"/>
            <w:left w:val="none" w:sz="0" w:space="0" w:color="auto"/>
            <w:bottom w:val="none" w:sz="0" w:space="0" w:color="auto"/>
            <w:right w:val="none" w:sz="0" w:space="0" w:color="auto"/>
          </w:divBdr>
          <w:divsChild>
            <w:div w:id="11220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580805">
      <w:bodyDiv w:val="1"/>
      <w:marLeft w:val="0"/>
      <w:marRight w:val="0"/>
      <w:marTop w:val="0"/>
      <w:marBottom w:val="0"/>
      <w:divBdr>
        <w:top w:val="none" w:sz="0" w:space="0" w:color="auto"/>
        <w:left w:val="none" w:sz="0" w:space="0" w:color="auto"/>
        <w:bottom w:val="none" w:sz="0" w:space="0" w:color="auto"/>
        <w:right w:val="none" w:sz="0" w:space="0" w:color="auto"/>
      </w:divBdr>
      <w:divsChild>
        <w:div w:id="330177479">
          <w:marLeft w:val="0"/>
          <w:marRight w:val="0"/>
          <w:marTop w:val="0"/>
          <w:marBottom w:val="0"/>
          <w:divBdr>
            <w:top w:val="none" w:sz="0" w:space="0" w:color="auto"/>
            <w:left w:val="none" w:sz="0" w:space="0" w:color="auto"/>
            <w:bottom w:val="none" w:sz="0" w:space="0" w:color="auto"/>
            <w:right w:val="none" w:sz="0" w:space="0" w:color="auto"/>
          </w:divBdr>
          <w:divsChild>
            <w:div w:id="1420374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079469">
      <w:bodyDiv w:val="1"/>
      <w:marLeft w:val="0"/>
      <w:marRight w:val="0"/>
      <w:marTop w:val="0"/>
      <w:marBottom w:val="0"/>
      <w:divBdr>
        <w:top w:val="none" w:sz="0" w:space="0" w:color="auto"/>
        <w:left w:val="none" w:sz="0" w:space="0" w:color="auto"/>
        <w:bottom w:val="none" w:sz="0" w:space="0" w:color="auto"/>
        <w:right w:val="none" w:sz="0" w:space="0" w:color="auto"/>
      </w:divBdr>
      <w:divsChild>
        <w:div w:id="655648903">
          <w:marLeft w:val="0"/>
          <w:marRight w:val="0"/>
          <w:marTop w:val="0"/>
          <w:marBottom w:val="0"/>
          <w:divBdr>
            <w:top w:val="none" w:sz="0" w:space="0" w:color="auto"/>
            <w:left w:val="none" w:sz="0" w:space="0" w:color="auto"/>
            <w:bottom w:val="none" w:sz="0" w:space="0" w:color="auto"/>
            <w:right w:val="none" w:sz="0" w:space="0" w:color="auto"/>
          </w:divBdr>
          <w:divsChild>
            <w:div w:id="32402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739118">
      <w:bodyDiv w:val="1"/>
      <w:marLeft w:val="0"/>
      <w:marRight w:val="0"/>
      <w:marTop w:val="0"/>
      <w:marBottom w:val="0"/>
      <w:divBdr>
        <w:top w:val="none" w:sz="0" w:space="0" w:color="auto"/>
        <w:left w:val="none" w:sz="0" w:space="0" w:color="auto"/>
        <w:bottom w:val="none" w:sz="0" w:space="0" w:color="auto"/>
        <w:right w:val="none" w:sz="0" w:space="0" w:color="auto"/>
      </w:divBdr>
      <w:divsChild>
        <w:div w:id="346756809">
          <w:marLeft w:val="0"/>
          <w:marRight w:val="0"/>
          <w:marTop w:val="0"/>
          <w:marBottom w:val="0"/>
          <w:divBdr>
            <w:top w:val="none" w:sz="0" w:space="0" w:color="auto"/>
            <w:left w:val="none" w:sz="0" w:space="0" w:color="auto"/>
            <w:bottom w:val="none" w:sz="0" w:space="0" w:color="auto"/>
            <w:right w:val="none" w:sz="0" w:space="0" w:color="auto"/>
          </w:divBdr>
          <w:divsChild>
            <w:div w:id="34328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082606">
      <w:bodyDiv w:val="1"/>
      <w:marLeft w:val="0"/>
      <w:marRight w:val="0"/>
      <w:marTop w:val="0"/>
      <w:marBottom w:val="0"/>
      <w:divBdr>
        <w:top w:val="none" w:sz="0" w:space="0" w:color="auto"/>
        <w:left w:val="none" w:sz="0" w:space="0" w:color="auto"/>
        <w:bottom w:val="none" w:sz="0" w:space="0" w:color="auto"/>
        <w:right w:val="none" w:sz="0" w:space="0" w:color="auto"/>
      </w:divBdr>
      <w:divsChild>
        <w:div w:id="1232930310">
          <w:marLeft w:val="0"/>
          <w:marRight w:val="0"/>
          <w:marTop w:val="0"/>
          <w:marBottom w:val="0"/>
          <w:divBdr>
            <w:top w:val="none" w:sz="0" w:space="0" w:color="auto"/>
            <w:left w:val="none" w:sz="0" w:space="0" w:color="auto"/>
            <w:bottom w:val="none" w:sz="0" w:space="0" w:color="auto"/>
            <w:right w:val="none" w:sz="0" w:space="0" w:color="auto"/>
          </w:divBdr>
          <w:divsChild>
            <w:div w:id="1021971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709935">
      <w:bodyDiv w:val="1"/>
      <w:marLeft w:val="0"/>
      <w:marRight w:val="0"/>
      <w:marTop w:val="0"/>
      <w:marBottom w:val="0"/>
      <w:divBdr>
        <w:top w:val="none" w:sz="0" w:space="0" w:color="auto"/>
        <w:left w:val="none" w:sz="0" w:space="0" w:color="auto"/>
        <w:bottom w:val="none" w:sz="0" w:space="0" w:color="auto"/>
        <w:right w:val="none" w:sz="0" w:space="0" w:color="auto"/>
      </w:divBdr>
      <w:divsChild>
        <w:div w:id="776950457">
          <w:marLeft w:val="0"/>
          <w:marRight w:val="0"/>
          <w:marTop w:val="0"/>
          <w:marBottom w:val="0"/>
          <w:divBdr>
            <w:top w:val="none" w:sz="0" w:space="0" w:color="auto"/>
            <w:left w:val="none" w:sz="0" w:space="0" w:color="auto"/>
            <w:bottom w:val="none" w:sz="0" w:space="0" w:color="auto"/>
            <w:right w:val="none" w:sz="0" w:space="0" w:color="auto"/>
          </w:divBdr>
          <w:divsChild>
            <w:div w:id="48346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363105">
      <w:bodyDiv w:val="1"/>
      <w:marLeft w:val="0"/>
      <w:marRight w:val="0"/>
      <w:marTop w:val="0"/>
      <w:marBottom w:val="0"/>
      <w:divBdr>
        <w:top w:val="none" w:sz="0" w:space="0" w:color="auto"/>
        <w:left w:val="none" w:sz="0" w:space="0" w:color="auto"/>
        <w:bottom w:val="none" w:sz="0" w:space="0" w:color="auto"/>
        <w:right w:val="none" w:sz="0" w:space="0" w:color="auto"/>
      </w:divBdr>
      <w:divsChild>
        <w:div w:id="190144476">
          <w:marLeft w:val="0"/>
          <w:marRight w:val="0"/>
          <w:marTop w:val="0"/>
          <w:marBottom w:val="0"/>
          <w:divBdr>
            <w:top w:val="none" w:sz="0" w:space="0" w:color="auto"/>
            <w:left w:val="none" w:sz="0" w:space="0" w:color="auto"/>
            <w:bottom w:val="none" w:sz="0" w:space="0" w:color="auto"/>
            <w:right w:val="none" w:sz="0" w:space="0" w:color="auto"/>
          </w:divBdr>
          <w:divsChild>
            <w:div w:id="10165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566895">
      <w:bodyDiv w:val="1"/>
      <w:marLeft w:val="0"/>
      <w:marRight w:val="0"/>
      <w:marTop w:val="0"/>
      <w:marBottom w:val="0"/>
      <w:divBdr>
        <w:top w:val="none" w:sz="0" w:space="0" w:color="auto"/>
        <w:left w:val="none" w:sz="0" w:space="0" w:color="auto"/>
        <w:bottom w:val="none" w:sz="0" w:space="0" w:color="auto"/>
        <w:right w:val="none" w:sz="0" w:space="0" w:color="auto"/>
      </w:divBdr>
      <w:divsChild>
        <w:div w:id="1555435208">
          <w:marLeft w:val="0"/>
          <w:marRight w:val="0"/>
          <w:marTop w:val="0"/>
          <w:marBottom w:val="0"/>
          <w:divBdr>
            <w:top w:val="none" w:sz="0" w:space="0" w:color="auto"/>
            <w:left w:val="none" w:sz="0" w:space="0" w:color="auto"/>
            <w:bottom w:val="none" w:sz="0" w:space="0" w:color="auto"/>
            <w:right w:val="none" w:sz="0" w:space="0" w:color="auto"/>
          </w:divBdr>
          <w:divsChild>
            <w:div w:id="26916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144978">
      <w:bodyDiv w:val="1"/>
      <w:marLeft w:val="0"/>
      <w:marRight w:val="0"/>
      <w:marTop w:val="0"/>
      <w:marBottom w:val="0"/>
      <w:divBdr>
        <w:top w:val="none" w:sz="0" w:space="0" w:color="auto"/>
        <w:left w:val="none" w:sz="0" w:space="0" w:color="auto"/>
        <w:bottom w:val="none" w:sz="0" w:space="0" w:color="auto"/>
        <w:right w:val="none" w:sz="0" w:space="0" w:color="auto"/>
      </w:divBdr>
      <w:divsChild>
        <w:div w:id="1113985496">
          <w:marLeft w:val="0"/>
          <w:marRight w:val="0"/>
          <w:marTop w:val="0"/>
          <w:marBottom w:val="0"/>
          <w:divBdr>
            <w:top w:val="none" w:sz="0" w:space="0" w:color="auto"/>
            <w:left w:val="none" w:sz="0" w:space="0" w:color="auto"/>
            <w:bottom w:val="none" w:sz="0" w:space="0" w:color="auto"/>
            <w:right w:val="none" w:sz="0" w:space="0" w:color="auto"/>
          </w:divBdr>
          <w:divsChild>
            <w:div w:id="1891646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453427">
      <w:bodyDiv w:val="1"/>
      <w:marLeft w:val="0"/>
      <w:marRight w:val="0"/>
      <w:marTop w:val="0"/>
      <w:marBottom w:val="0"/>
      <w:divBdr>
        <w:top w:val="none" w:sz="0" w:space="0" w:color="auto"/>
        <w:left w:val="none" w:sz="0" w:space="0" w:color="auto"/>
        <w:bottom w:val="none" w:sz="0" w:space="0" w:color="auto"/>
        <w:right w:val="none" w:sz="0" w:space="0" w:color="auto"/>
      </w:divBdr>
      <w:divsChild>
        <w:div w:id="1598101597">
          <w:marLeft w:val="0"/>
          <w:marRight w:val="0"/>
          <w:marTop w:val="0"/>
          <w:marBottom w:val="0"/>
          <w:divBdr>
            <w:top w:val="none" w:sz="0" w:space="0" w:color="auto"/>
            <w:left w:val="none" w:sz="0" w:space="0" w:color="auto"/>
            <w:bottom w:val="none" w:sz="0" w:space="0" w:color="auto"/>
            <w:right w:val="none" w:sz="0" w:space="0" w:color="auto"/>
          </w:divBdr>
          <w:divsChild>
            <w:div w:id="100705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230424">
      <w:bodyDiv w:val="1"/>
      <w:marLeft w:val="0"/>
      <w:marRight w:val="0"/>
      <w:marTop w:val="0"/>
      <w:marBottom w:val="0"/>
      <w:divBdr>
        <w:top w:val="none" w:sz="0" w:space="0" w:color="auto"/>
        <w:left w:val="none" w:sz="0" w:space="0" w:color="auto"/>
        <w:bottom w:val="none" w:sz="0" w:space="0" w:color="auto"/>
        <w:right w:val="none" w:sz="0" w:space="0" w:color="auto"/>
      </w:divBdr>
      <w:divsChild>
        <w:div w:id="2080710569">
          <w:marLeft w:val="0"/>
          <w:marRight w:val="0"/>
          <w:marTop w:val="0"/>
          <w:marBottom w:val="0"/>
          <w:divBdr>
            <w:top w:val="none" w:sz="0" w:space="0" w:color="auto"/>
            <w:left w:val="none" w:sz="0" w:space="0" w:color="auto"/>
            <w:bottom w:val="none" w:sz="0" w:space="0" w:color="auto"/>
            <w:right w:val="none" w:sz="0" w:space="0" w:color="auto"/>
          </w:divBdr>
          <w:divsChild>
            <w:div w:id="128824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265319">
      <w:bodyDiv w:val="1"/>
      <w:marLeft w:val="0"/>
      <w:marRight w:val="0"/>
      <w:marTop w:val="0"/>
      <w:marBottom w:val="0"/>
      <w:divBdr>
        <w:top w:val="none" w:sz="0" w:space="0" w:color="auto"/>
        <w:left w:val="none" w:sz="0" w:space="0" w:color="auto"/>
        <w:bottom w:val="none" w:sz="0" w:space="0" w:color="auto"/>
        <w:right w:val="none" w:sz="0" w:space="0" w:color="auto"/>
      </w:divBdr>
      <w:divsChild>
        <w:div w:id="2083411358">
          <w:marLeft w:val="0"/>
          <w:marRight w:val="0"/>
          <w:marTop w:val="0"/>
          <w:marBottom w:val="0"/>
          <w:divBdr>
            <w:top w:val="none" w:sz="0" w:space="0" w:color="auto"/>
            <w:left w:val="none" w:sz="0" w:space="0" w:color="auto"/>
            <w:bottom w:val="none" w:sz="0" w:space="0" w:color="auto"/>
            <w:right w:val="none" w:sz="0" w:space="0" w:color="auto"/>
          </w:divBdr>
          <w:divsChild>
            <w:div w:id="206104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084927">
      <w:bodyDiv w:val="1"/>
      <w:marLeft w:val="0"/>
      <w:marRight w:val="0"/>
      <w:marTop w:val="0"/>
      <w:marBottom w:val="0"/>
      <w:divBdr>
        <w:top w:val="none" w:sz="0" w:space="0" w:color="auto"/>
        <w:left w:val="none" w:sz="0" w:space="0" w:color="auto"/>
        <w:bottom w:val="none" w:sz="0" w:space="0" w:color="auto"/>
        <w:right w:val="none" w:sz="0" w:space="0" w:color="auto"/>
      </w:divBdr>
      <w:divsChild>
        <w:div w:id="44574400">
          <w:marLeft w:val="0"/>
          <w:marRight w:val="0"/>
          <w:marTop w:val="0"/>
          <w:marBottom w:val="0"/>
          <w:divBdr>
            <w:top w:val="none" w:sz="0" w:space="0" w:color="auto"/>
            <w:left w:val="none" w:sz="0" w:space="0" w:color="auto"/>
            <w:bottom w:val="none" w:sz="0" w:space="0" w:color="auto"/>
            <w:right w:val="none" w:sz="0" w:space="0" w:color="auto"/>
          </w:divBdr>
          <w:divsChild>
            <w:div w:id="119114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77207">
      <w:bodyDiv w:val="1"/>
      <w:marLeft w:val="0"/>
      <w:marRight w:val="0"/>
      <w:marTop w:val="0"/>
      <w:marBottom w:val="0"/>
      <w:divBdr>
        <w:top w:val="none" w:sz="0" w:space="0" w:color="auto"/>
        <w:left w:val="none" w:sz="0" w:space="0" w:color="auto"/>
        <w:bottom w:val="none" w:sz="0" w:space="0" w:color="auto"/>
        <w:right w:val="none" w:sz="0" w:space="0" w:color="auto"/>
      </w:divBdr>
      <w:divsChild>
        <w:div w:id="786000988">
          <w:marLeft w:val="0"/>
          <w:marRight w:val="0"/>
          <w:marTop w:val="0"/>
          <w:marBottom w:val="0"/>
          <w:divBdr>
            <w:top w:val="none" w:sz="0" w:space="0" w:color="auto"/>
            <w:left w:val="none" w:sz="0" w:space="0" w:color="auto"/>
            <w:bottom w:val="none" w:sz="0" w:space="0" w:color="auto"/>
            <w:right w:val="none" w:sz="0" w:space="0" w:color="auto"/>
          </w:divBdr>
          <w:divsChild>
            <w:div w:id="13310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623015">
      <w:bodyDiv w:val="1"/>
      <w:marLeft w:val="0"/>
      <w:marRight w:val="0"/>
      <w:marTop w:val="0"/>
      <w:marBottom w:val="0"/>
      <w:divBdr>
        <w:top w:val="none" w:sz="0" w:space="0" w:color="auto"/>
        <w:left w:val="none" w:sz="0" w:space="0" w:color="auto"/>
        <w:bottom w:val="none" w:sz="0" w:space="0" w:color="auto"/>
        <w:right w:val="none" w:sz="0" w:space="0" w:color="auto"/>
      </w:divBdr>
      <w:divsChild>
        <w:div w:id="498352627">
          <w:marLeft w:val="0"/>
          <w:marRight w:val="0"/>
          <w:marTop w:val="0"/>
          <w:marBottom w:val="0"/>
          <w:divBdr>
            <w:top w:val="none" w:sz="0" w:space="0" w:color="auto"/>
            <w:left w:val="none" w:sz="0" w:space="0" w:color="auto"/>
            <w:bottom w:val="none" w:sz="0" w:space="0" w:color="auto"/>
            <w:right w:val="none" w:sz="0" w:space="0" w:color="auto"/>
          </w:divBdr>
          <w:divsChild>
            <w:div w:id="129147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898387">
      <w:bodyDiv w:val="1"/>
      <w:marLeft w:val="0"/>
      <w:marRight w:val="0"/>
      <w:marTop w:val="0"/>
      <w:marBottom w:val="0"/>
      <w:divBdr>
        <w:top w:val="none" w:sz="0" w:space="0" w:color="auto"/>
        <w:left w:val="none" w:sz="0" w:space="0" w:color="auto"/>
        <w:bottom w:val="none" w:sz="0" w:space="0" w:color="auto"/>
        <w:right w:val="none" w:sz="0" w:space="0" w:color="auto"/>
      </w:divBdr>
      <w:divsChild>
        <w:div w:id="177084415">
          <w:marLeft w:val="0"/>
          <w:marRight w:val="0"/>
          <w:marTop w:val="0"/>
          <w:marBottom w:val="0"/>
          <w:divBdr>
            <w:top w:val="none" w:sz="0" w:space="0" w:color="auto"/>
            <w:left w:val="none" w:sz="0" w:space="0" w:color="auto"/>
            <w:bottom w:val="none" w:sz="0" w:space="0" w:color="auto"/>
            <w:right w:val="none" w:sz="0" w:space="0" w:color="auto"/>
          </w:divBdr>
          <w:divsChild>
            <w:div w:id="1703167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259641">
      <w:bodyDiv w:val="1"/>
      <w:marLeft w:val="0"/>
      <w:marRight w:val="0"/>
      <w:marTop w:val="0"/>
      <w:marBottom w:val="0"/>
      <w:divBdr>
        <w:top w:val="none" w:sz="0" w:space="0" w:color="auto"/>
        <w:left w:val="none" w:sz="0" w:space="0" w:color="auto"/>
        <w:bottom w:val="none" w:sz="0" w:space="0" w:color="auto"/>
        <w:right w:val="none" w:sz="0" w:space="0" w:color="auto"/>
      </w:divBdr>
      <w:divsChild>
        <w:div w:id="645398532">
          <w:marLeft w:val="0"/>
          <w:marRight w:val="0"/>
          <w:marTop w:val="0"/>
          <w:marBottom w:val="0"/>
          <w:divBdr>
            <w:top w:val="none" w:sz="0" w:space="0" w:color="auto"/>
            <w:left w:val="none" w:sz="0" w:space="0" w:color="auto"/>
            <w:bottom w:val="none" w:sz="0" w:space="0" w:color="auto"/>
            <w:right w:val="none" w:sz="0" w:space="0" w:color="auto"/>
          </w:divBdr>
          <w:divsChild>
            <w:div w:id="187053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721379">
      <w:bodyDiv w:val="1"/>
      <w:marLeft w:val="0"/>
      <w:marRight w:val="0"/>
      <w:marTop w:val="0"/>
      <w:marBottom w:val="0"/>
      <w:divBdr>
        <w:top w:val="none" w:sz="0" w:space="0" w:color="auto"/>
        <w:left w:val="none" w:sz="0" w:space="0" w:color="auto"/>
        <w:bottom w:val="none" w:sz="0" w:space="0" w:color="auto"/>
        <w:right w:val="none" w:sz="0" w:space="0" w:color="auto"/>
      </w:divBdr>
      <w:divsChild>
        <w:div w:id="834108986">
          <w:marLeft w:val="0"/>
          <w:marRight w:val="0"/>
          <w:marTop w:val="0"/>
          <w:marBottom w:val="0"/>
          <w:divBdr>
            <w:top w:val="none" w:sz="0" w:space="0" w:color="auto"/>
            <w:left w:val="none" w:sz="0" w:space="0" w:color="auto"/>
            <w:bottom w:val="none" w:sz="0" w:space="0" w:color="auto"/>
            <w:right w:val="none" w:sz="0" w:space="0" w:color="auto"/>
          </w:divBdr>
          <w:divsChild>
            <w:div w:id="2103455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330005">
      <w:bodyDiv w:val="1"/>
      <w:marLeft w:val="0"/>
      <w:marRight w:val="0"/>
      <w:marTop w:val="0"/>
      <w:marBottom w:val="0"/>
      <w:divBdr>
        <w:top w:val="none" w:sz="0" w:space="0" w:color="auto"/>
        <w:left w:val="none" w:sz="0" w:space="0" w:color="auto"/>
        <w:bottom w:val="none" w:sz="0" w:space="0" w:color="auto"/>
        <w:right w:val="none" w:sz="0" w:space="0" w:color="auto"/>
      </w:divBdr>
      <w:divsChild>
        <w:div w:id="215775568">
          <w:marLeft w:val="0"/>
          <w:marRight w:val="0"/>
          <w:marTop w:val="0"/>
          <w:marBottom w:val="0"/>
          <w:divBdr>
            <w:top w:val="none" w:sz="0" w:space="0" w:color="auto"/>
            <w:left w:val="none" w:sz="0" w:space="0" w:color="auto"/>
            <w:bottom w:val="none" w:sz="0" w:space="0" w:color="auto"/>
            <w:right w:val="none" w:sz="0" w:space="0" w:color="auto"/>
          </w:divBdr>
          <w:divsChild>
            <w:div w:id="2083985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273993">
      <w:bodyDiv w:val="1"/>
      <w:marLeft w:val="0"/>
      <w:marRight w:val="0"/>
      <w:marTop w:val="0"/>
      <w:marBottom w:val="0"/>
      <w:divBdr>
        <w:top w:val="none" w:sz="0" w:space="0" w:color="auto"/>
        <w:left w:val="none" w:sz="0" w:space="0" w:color="auto"/>
        <w:bottom w:val="none" w:sz="0" w:space="0" w:color="auto"/>
        <w:right w:val="none" w:sz="0" w:space="0" w:color="auto"/>
      </w:divBdr>
      <w:divsChild>
        <w:div w:id="462623249">
          <w:marLeft w:val="0"/>
          <w:marRight w:val="0"/>
          <w:marTop w:val="0"/>
          <w:marBottom w:val="0"/>
          <w:divBdr>
            <w:top w:val="none" w:sz="0" w:space="0" w:color="auto"/>
            <w:left w:val="none" w:sz="0" w:space="0" w:color="auto"/>
            <w:bottom w:val="none" w:sz="0" w:space="0" w:color="auto"/>
            <w:right w:val="none" w:sz="0" w:space="0" w:color="auto"/>
          </w:divBdr>
          <w:divsChild>
            <w:div w:id="72137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438741">
      <w:bodyDiv w:val="1"/>
      <w:marLeft w:val="0"/>
      <w:marRight w:val="0"/>
      <w:marTop w:val="0"/>
      <w:marBottom w:val="0"/>
      <w:divBdr>
        <w:top w:val="none" w:sz="0" w:space="0" w:color="auto"/>
        <w:left w:val="none" w:sz="0" w:space="0" w:color="auto"/>
        <w:bottom w:val="none" w:sz="0" w:space="0" w:color="auto"/>
        <w:right w:val="none" w:sz="0" w:space="0" w:color="auto"/>
      </w:divBdr>
      <w:divsChild>
        <w:div w:id="616762770">
          <w:marLeft w:val="0"/>
          <w:marRight w:val="0"/>
          <w:marTop w:val="0"/>
          <w:marBottom w:val="0"/>
          <w:divBdr>
            <w:top w:val="none" w:sz="0" w:space="0" w:color="auto"/>
            <w:left w:val="none" w:sz="0" w:space="0" w:color="auto"/>
            <w:bottom w:val="none" w:sz="0" w:space="0" w:color="auto"/>
            <w:right w:val="none" w:sz="0" w:space="0" w:color="auto"/>
          </w:divBdr>
          <w:divsChild>
            <w:div w:id="1130586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633239">
      <w:bodyDiv w:val="1"/>
      <w:marLeft w:val="0"/>
      <w:marRight w:val="0"/>
      <w:marTop w:val="0"/>
      <w:marBottom w:val="0"/>
      <w:divBdr>
        <w:top w:val="none" w:sz="0" w:space="0" w:color="auto"/>
        <w:left w:val="none" w:sz="0" w:space="0" w:color="auto"/>
        <w:bottom w:val="none" w:sz="0" w:space="0" w:color="auto"/>
        <w:right w:val="none" w:sz="0" w:space="0" w:color="auto"/>
      </w:divBdr>
      <w:divsChild>
        <w:div w:id="2001470182">
          <w:marLeft w:val="0"/>
          <w:marRight w:val="0"/>
          <w:marTop w:val="0"/>
          <w:marBottom w:val="0"/>
          <w:divBdr>
            <w:top w:val="none" w:sz="0" w:space="0" w:color="auto"/>
            <w:left w:val="none" w:sz="0" w:space="0" w:color="auto"/>
            <w:bottom w:val="none" w:sz="0" w:space="0" w:color="auto"/>
            <w:right w:val="none" w:sz="0" w:space="0" w:color="auto"/>
          </w:divBdr>
          <w:divsChild>
            <w:div w:id="108006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787664">
      <w:bodyDiv w:val="1"/>
      <w:marLeft w:val="0"/>
      <w:marRight w:val="0"/>
      <w:marTop w:val="0"/>
      <w:marBottom w:val="0"/>
      <w:divBdr>
        <w:top w:val="none" w:sz="0" w:space="0" w:color="auto"/>
        <w:left w:val="none" w:sz="0" w:space="0" w:color="auto"/>
        <w:bottom w:val="none" w:sz="0" w:space="0" w:color="auto"/>
        <w:right w:val="none" w:sz="0" w:space="0" w:color="auto"/>
      </w:divBdr>
      <w:divsChild>
        <w:div w:id="792598627">
          <w:marLeft w:val="0"/>
          <w:marRight w:val="0"/>
          <w:marTop w:val="0"/>
          <w:marBottom w:val="0"/>
          <w:divBdr>
            <w:top w:val="none" w:sz="0" w:space="0" w:color="auto"/>
            <w:left w:val="none" w:sz="0" w:space="0" w:color="auto"/>
            <w:bottom w:val="none" w:sz="0" w:space="0" w:color="auto"/>
            <w:right w:val="none" w:sz="0" w:space="0" w:color="auto"/>
          </w:divBdr>
          <w:divsChild>
            <w:div w:id="140634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3148">
      <w:bodyDiv w:val="1"/>
      <w:marLeft w:val="0"/>
      <w:marRight w:val="0"/>
      <w:marTop w:val="0"/>
      <w:marBottom w:val="0"/>
      <w:divBdr>
        <w:top w:val="none" w:sz="0" w:space="0" w:color="auto"/>
        <w:left w:val="none" w:sz="0" w:space="0" w:color="auto"/>
        <w:bottom w:val="none" w:sz="0" w:space="0" w:color="auto"/>
        <w:right w:val="none" w:sz="0" w:space="0" w:color="auto"/>
      </w:divBdr>
      <w:divsChild>
        <w:div w:id="1427774907">
          <w:marLeft w:val="0"/>
          <w:marRight w:val="0"/>
          <w:marTop w:val="0"/>
          <w:marBottom w:val="0"/>
          <w:divBdr>
            <w:top w:val="none" w:sz="0" w:space="0" w:color="auto"/>
            <w:left w:val="none" w:sz="0" w:space="0" w:color="auto"/>
            <w:bottom w:val="none" w:sz="0" w:space="0" w:color="auto"/>
            <w:right w:val="none" w:sz="0" w:space="0" w:color="auto"/>
          </w:divBdr>
          <w:divsChild>
            <w:div w:id="204316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662100">
      <w:bodyDiv w:val="1"/>
      <w:marLeft w:val="0"/>
      <w:marRight w:val="0"/>
      <w:marTop w:val="0"/>
      <w:marBottom w:val="0"/>
      <w:divBdr>
        <w:top w:val="none" w:sz="0" w:space="0" w:color="auto"/>
        <w:left w:val="none" w:sz="0" w:space="0" w:color="auto"/>
        <w:bottom w:val="none" w:sz="0" w:space="0" w:color="auto"/>
        <w:right w:val="none" w:sz="0" w:space="0" w:color="auto"/>
      </w:divBdr>
      <w:divsChild>
        <w:div w:id="1405108626">
          <w:marLeft w:val="0"/>
          <w:marRight w:val="0"/>
          <w:marTop w:val="0"/>
          <w:marBottom w:val="0"/>
          <w:divBdr>
            <w:top w:val="none" w:sz="0" w:space="0" w:color="auto"/>
            <w:left w:val="none" w:sz="0" w:space="0" w:color="auto"/>
            <w:bottom w:val="none" w:sz="0" w:space="0" w:color="auto"/>
            <w:right w:val="none" w:sz="0" w:space="0" w:color="auto"/>
          </w:divBdr>
          <w:divsChild>
            <w:div w:id="1354499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815606">
      <w:bodyDiv w:val="1"/>
      <w:marLeft w:val="0"/>
      <w:marRight w:val="0"/>
      <w:marTop w:val="0"/>
      <w:marBottom w:val="0"/>
      <w:divBdr>
        <w:top w:val="none" w:sz="0" w:space="0" w:color="auto"/>
        <w:left w:val="none" w:sz="0" w:space="0" w:color="auto"/>
        <w:bottom w:val="none" w:sz="0" w:space="0" w:color="auto"/>
        <w:right w:val="none" w:sz="0" w:space="0" w:color="auto"/>
      </w:divBdr>
      <w:divsChild>
        <w:div w:id="2076464936">
          <w:marLeft w:val="0"/>
          <w:marRight w:val="0"/>
          <w:marTop w:val="0"/>
          <w:marBottom w:val="0"/>
          <w:divBdr>
            <w:top w:val="none" w:sz="0" w:space="0" w:color="auto"/>
            <w:left w:val="none" w:sz="0" w:space="0" w:color="auto"/>
            <w:bottom w:val="none" w:sz="0" w:space="0" w:color="auto"/>
            <w:right w:val="none" w:sz="0" w:space="0" w:color="auto"/>
          </w:divBdr>
          <w:divsChild>
            <w:div w:id="1936354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056319">
      <w:bodyDiv w:val="1"/>
      <w:marLeft w:val="0"/>
      <w:marRight w:val="0"/>
      <w:marTop w:val="0"/>
      <w:marBottom w:val="0"/>
      <w:divBdr>
        <w:top w:val="none" w:sz="0" w:space="0" w:color="auto"/>
        <w:left w:val="none" w:sz="0" w:space="0" w:color="auto"/>
        <w:bottom w:val="none" w:sz="0" w:space="0" w:color="auto"/>
        <w:right w:val="none" w:sz="0" w:space="0" w:color="auto"/>
      </w:divBdr>
      <w:divsChild>
        <w:div w:id="1674264571">
          <w:marLeft w:val="0"/>
          <w:marRight w:val="0"/>
          <w:marTop w:val="0"/>
          <w:marBottom w:val="0"/>
          <w:divBdr>
            <w:top w:val="none" w:sz="0" w:space="0" w:color="auto"/>
            <w:left w:val="none" w:sz="0" w:space="0" w:color="auto"/>
            <w:bottom w:val="none" w:sz="0" w:space="0" w:color="auto"/>
            <w:right w:val="none" w:sz="0" w:space="0" w:color="auto"/>
          </w:divBdr>
          <w:divsChild>
            <w:div w:id="19289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823861">
      <w:bodyDiv w:val="1"/>
      <w:marLeft w:val="0"/>
      <w:marRight w:val="0"/>
      <w:marTop w:val="0"/>
      <w:marBottom w:val="0"/>
      <w:divBdr>
        <w:top w:val="none" w:sz="0" w:space="0" w:color="auto"/>
        <w:left w:val="none" w:sz="0" w:space="0" w:color="auto"/>
        <w:bottom w:val="none" w:sz="0" w:space="0" w:color="auto"/>
        <w:right w:val="none" w:sz="0" w:space="0" w:color="auto"/>
      </w:divBdr>
      <w:divsChild>
        <w:div w:id="15159279">
          <w:marLeft w:val="0"/>
          <w:marRight w:val="0"/>
          <w:marTop w:val="0"/>
          <w:marBottom w:val="0"/>
          <w:divBdr>
            <w:top w:val="none" w:sz="0" w:space="0" w:color="auto"/>
            <w:left w:val="none" w:sz="0" w:space="0" w:color="auto"/>
            <w:bottom w:val="none" w:sz="0" w:space="0" w:color="auto"/>
            <w:right w:val="none" w:sz="0" w:space="0" w:color="auto"/>
          </w:divBdr>
          <w:divsChild>
            <w:div w:id="1037512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94936">
      <w:bodyDiv w:val="1"/>
      <w:marLeft w:val="0"/>
      <w:marRight w:val="0"/>
      <w:marTop w:val="0"/>
      <w:marBottom w:val="0"/>
      <w:divBdr>
        <w:top w:val="none" w:sz="0" w:space="0" w:color="auto"/>
        <w:left w:val="none" w:sz="0" w:space="0" w:color="auto"/>
        <w:bottom w:val="none" w:sz="0" w:space="0" w:color="auto"/>
        <w:right w:val="none" w:sz="0" w:space="0" w:color="auto"/>
      </w:divBdr>
      <w:divsChild>
        <w:div w:id="1132013729">
          <w:marLeft w:val="0"/>
          <w:marRight w:val="0"/>
          <w:marTop w:val="0"/>
          <w:marBottom w:val="0"/>
          <w:divBdr>
            <w:top w:val="none" w:sz="0" w:space="0" w:color="auto"/>
            <w:left w:val="none" w:sz="0" w:space="0" w:color="auto"/>
            <w:bottom w:val="none" w:sz="0" w:space="0" w:color="auto"/>
            <w:right w:val="none" w:sz="0" w:space="0" w:color="auto"/>
          </w:divBdr>
          <w:divsChild>
            <w:div w:id="70891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6443">
      <w:bodyDiv w:val="1"/>
      <w:marLeft w:val="0"/>
      <w:marRight w:val="0"/>
      <w:marTop w:val="0"/>
      <w:marBottom w:val="0"/>
      <w:divBdr>
        <w:top w:val="none" w:sz="0" w:space="0" w:color="auto"/>
        <w:left w:val="none" w:sz="0" w:space="0" w:color="auto"/>
        <w:bottom w:val="none" w:sz="0" w:space="0" w:color="auto"/>
        <w:right w:val="none" w:sz="0" w:space="0" w:color="auto"/>
      </w:divBdr>
      <w:divsChild>
        <w:div w:id="2014448415">
          <w:marLeft w:val="0"/>
          <w:marRight w:val="0"/>
          <w:marTop w:val="0"/>
          <w:marBottom w:val="0"/>
          <w:divBdr>
            <w:top w:val="none" w:sz="0" w:space="0" w:color="auto"/>
            <w:left w:val="none" w:sz="0" w:space="0" w:color="auto"/>
            <w:bottom w:val="none" w:sz="0" w:space="0" w:color="auto"/>
            <w:right w:val="none" w:sz="0" w:space="0" w:color="auto"/>
          </w:divBdr>
          <w:divsChild>
            <w:div w:id="184907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154447">
      <w:bodyDiv w:val="1"/>
      <w:marLeft w:val="0"/>
      <w:marRight w:val="0"/>
      <w:marTop w:val="0"/>
      <w:marBottom w:val="0"/>
      <w:divBdr>
        <w:top w:val="none" w:sz="0" w:space="0" w:color="auto"/>
        <w:left w:val="none" w:sz="0" w:space="0" w:color="auto"/>
        <w:bottom w:val="none" w:sz="0" w:space="0" w:color="auto"/>
        <w:right w:val="none" w:sz="0" w:space="0" w:color="auto"/>
      </w:divBdr>
      <w:divsChild>
        <w:div w:id="12804354">
          <w:marLeft w:val="0"/>
          <w:marRight w:val="0"/>
          <w:marTop w:val="0"/>
          <w:marBottom w:val="0"/>
          <w:divBdr>
            <w:top w:val="none" w:sz="0" w:space="0" w:color="auto"/>
            <w:left w:val="none" w:sz="0" w:space="0" w:color="auto"/>
            <w:bottom w:val="none" w:sz="0" w:space="0" w:color="auto"/>
            <w:right w:val="none" w:sz="0" w:space="0" w:color="auto"/>
          </w:divBdr>
          <w:divsChild>
            <w:div w:id="40476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351012">
      <w:bodyDiv w:val="1"/>
      <w:marLeft w:val="0"/>
      <w:marRight w:val="0"/>
      <w:marTop w:val="0"/>
      <w:marBottom w:val="0"/>
      <w:divBdr>
        <w:top w:val="none" w:sz="0" w:space="0" w:color="auto"/>
        <w:left w:val="none" w:sz="0" w:space="0" w:color="auto"/>
        <w:bottom w:val="none" w:sz="0" w:space="0" w:color="auto"/>
        <w:right w:val="none" w:sz="0" w:space="0" w:color="auto"/>
      </w:divBdr>
      <w:divsChild>
        <w:div w:id="1233344669">
          <w:marLeft w:val="0"/>
          <w:marRight w:val="0"/>
          <w:marTop w:val="0"/>
          <w:marBottom w:val="0"/>
          <w:divBdr>
            <w:top w:val="none" w:sz="0" w:space="0" w:color="auto"/>
            <w:left w:val="none" w:sz="0" w:space="0" w:color="auto"/>
            <w:bottom w:val="none" w:sz="0" w:space="0" w:color="auto"/>
            <w:right w:val="none" w:sz="0" w:space="0" w:color="auto"/>
          </w:divBdr>
          <w:divsChild>
            <w:div w:id="1744179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770557">
      <w:bodyDiv w:val="1"/>
      <w:marLeft w:val="0"/>
      <w:marRight w:val="0"/>
      <w:marTop w:val="0"/>
      <w:marBottom w:val="0"/>
      <w:divBdr>
        <w:top w:val="none" w:sz="0" w:space="0" w:color="auto"/>
        <w:left w:val="none" w:sz="0" w:space="0" w:color="auto"/>
        <w:bottom w:val="none" w:sz="0" w:space="0" w:color="auto"/>
        <w:right w:val="none" w:sz="0" w:space="0" w:color="auto"/>
      </w:divBdr>
      <w:divsChild>
        <w:div w:id="2060084422">
          <w:marLeft w:val="0"/>
          <w:marRight w:val="0"/>
          <w:marTop w:val="0"/>
          <w:marBottom w:val="0"/>
          <w:divBdr>
            <w:top w:val="none" w:sz="0" w:space="0" w:color="auto"/>
            <w:left w:val="none" w:sz="0" w:space="0" w:color="auto"/>
            <w:bottom w:val="none" w:sz="0" w:space="0" w:color="auto"/>
            <w:right w:val="none" w:sz="0" w:space="0" w:color="auto"/>
          </w:divBdr>
          <w:divsChild>
            <w:div w:id="34344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199263">
      <w:bodyDiv w:val="1"/>
      <w:marLeft w:val="0"/>
      <w:marRight w:val="0"/>
      <w:marTop w:val="0"/>
      <w:marBottom w:val="0"/>
      <w:divBdr>
        <w:top w:val="none" w:sz="0" w:space="0" w:color="auto"/>
        <w:left w:val="none" w:sz="0" w:space="0" w:color="auto"/>
        <w:bottom w:val="none" w:sz="0" w:space="0" w:color="auto"/>
        <w:right w:val="none" w:sz="0" w:space="0" w:color="auto"/>
      </w:divBdr>
      <w:divsChild>
        <w:div w:id="1144346031">
          <w:marLeft w:val="0"/>
          <w:marRight w:val="0"/>
          <w:marTop w:val="0"/>
          <w:marBottom w:val="0"/>
          <w:divBdr>
            <w:top w:val="none" w:sz="0" w:space="0" w:color="auto"/>
            <w:left w:val="none" w:sz="0" w:space="0" w:color="auto"/>
            <w:bottom w:val="none" w:sz="0" w:space="0" w:color="auto"/>
            <w:right w:val="none" w:sz="0" w:space="0" w:color="auto"/>
          </w:divBdr>
          <w:divsChild>
            <w:div w:id="1659378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392146">
      <w:bodyDiv w:val="1"/>
      <w:marLeft w:val="0"/>
      <w:marRight w:val="0"/>
      <w:marTop w:val="0"/>
      <w:marBottom w:val="0"/>
      <w:divBdr>
        <w:top w:val="none" w:sz="0" w:space="0" w:color="auto"/>
        <w:left w:val="none" w:sz="0" w:space="0" w:color="auto"/>
        <w:bottom w:val="none" w:sz="0" w:space="0" w:color="auto"/>
        <w:right w:val="none" w:sz="0" w:space="0" w:color="auto"/>
      </w:divBdr>
      <w:divsChild>
        <w:div w:id="1074475590">
          <w:marLeft w:val="0"/>
          <w:marRight w:val="0"/>
          <w:marTop w:val="0"/>
          <w:marBottom w:val="0"/>
          <w:divBdr>
            <w:top w:val="none" w:sz="0" w:space="0" w:color="auto"/>
            <w:left w:val="none" w:sz="0" w:space="0" w:color="auto"/>
            <w:bottom w:val="none" w:sz="0" w:space="0" w:color="auto"/>
            <w:right w:val="none" w:sz="0" w:space="0" w:color="auto"/>
          </w:divBdr>
          <w:divsChild>
            <w:div w:id="746154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96056">
      <w:bodyDiv w:val="1"/>
      <w:marLeft w:val="0"/>
      <w:marRight w:val="0"/>
      <w:marTop w:val="0"/>
      <w:marBottom w:val="0"/>
      <w:divBdr>
        <w:top w:val="none" w:sz="0" w:space="0" w:color="auto"/>
        <w:left w:val="none" w:sz="0" w:space="0" w:color="auto"/>
        <w:bottom w:val="none" w:sz="0" w:space="0" w:color="auto"/>
        <w:right w:val="none" w:sz="0" w:space="0" w:color="auto"/>
      </w:divBdr>
      <w:divsChild>
        <w:div w:id="684401097">
          <w:marLeft w:val="0"/>
          <w:marRight w:val="0"/>
          <w:marTop w:val="0"/>
          <w:marBottom w:val="0"/>
          <w:divBdr>
            <w:top w:val="none" w:sz="0" w:space="0" w:color="auto"/>
            <w:left w:val="none" w:sz="0" w:space="0" w:color="auto"/>
            <w:bottom w:val="none" w:sz="0" w:space="0" w:color="auto"/>
            <w:right w:val="none" w:sz="0" w:space="0" w:color="auto"/>
          </w:divBdr>
          <w:divsChild>
            <w:div w:id="92480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746896">
      <w:bodyDiv w:val="1"/>
      <w:marLeft w:val="0"/>
      <w:marRight w:val="0"/>
      <w:marTop w:val="0"/>
      <w:marBottom w:val="0"/>
      <w:divBdr>
        <w:top w:val="none" w:sz="0" w:space="0" w:color="auto"/>
        <w:left w:val="none" w:sz="0" w:space="0" w:color="auto"/>
        <w:bottom w:val="none" w:sz="0" w:space="0" w:color="auto"/>
        <w:right w:val="none" w:sz="0" w:space="0" w:color="auto"/>
      </w:divBdr>
      <w:divsChild>
        <w:div w:id="83965063">
          <w:marLeft w:val="0"/>
          <w:marRight w:val="0"/>
          <w:marTop w:val="0"/>
          <w:marBottom w:val="0"/>
          <w:divBdr>
            <w:top w:val="none" w:sz="0" w:space="0" w:color="auto"/>
            <w:left w:val="none" w:sz="0" w:space="0" w:color="auto"/>
            <w:bottom w:val="none" w:sz="0" w:space="0" w:color="auto"/>
            <w:right w:val="none" w:sz="0" w:space="0" w:color="auto"/>
          </w:divBdr>
          <w:divsChild>
            <w:div w:id="94689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988743">
      <w:bodyDiv w:val="1"/>
      <w:marLeft w:val="0"/>
      <w:marRight w:val="0"/>
      <w:marTop w:val="0"/>
      <w:marBottom w:val="0"/>
      <w:divBdr>
        <w:top w:val="none" w:sz="0" w:space="0" w:color="auto"/>
        <w:left w:val="none" w:sz="0" w:space="0" w:color="auto"/>
        <w:bottom w:val="none" w:sz="0" w:space="0" w:color="auto"/>
        <w:right w:val="none" w:sz="0" w:space="0" w:color="auto"/>
      </w:divBdr>
      <w:divsChild>
        <w:div w:id="415711174">
          <w:marLeft w:val="0"/>
          <w:marRight w:val="0"/>
          <w:marTop w:val="0"/>
          <w:marBottom w:val="0"/>
          <w:divBdr>
            <w:top w:val="none" w:sz="0" w:space="0" w:color="auto"/>
            <w:left w:val="none" w:sz="0" w:space="0" w:color="auto"/>
            <w:bottom w:val="none" w:sz="0" w:space="0" w:color="auto"/>
            <w:right w:val="none" w:sz="0" w:space="0" w:color="auto"/>
          </w:divBdr>
          <w:divsChild>
            <w:div w:id="1654991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103290">
      <w:bodyDiv w:val="1"/>
      <w:marLeft w:val="0"/>
      <w:marRight w:val="0"/>
      <w:marTop w:val="0"/>
      <w:marBottom w:val="0"/>
      <w:divBdr>
        <w:top w:val="none" w:sz="0" w:space="0" w:color="auto"/>
        <w:left w:val="none" w:sz="0" w:space="0" w:color="auto"/>
        <w:bottom w:val="none" w:sz="0" w:space="0" w:color="auto"/>
        <w:right w:val="none" w:sz="0" w:space="0" w:color="auto"/>
      </w:divBdr>
      <w:divsChild>
        <w:div w:id="170069401">
          <w:marLeft w:val="0"/>
          <w:marRight w:val="0"/>
          <w:marTop w:val="0"/>
          <w:marBottom w:val="0"/>
          <w:divBdr>
            <w:top w:val="none" w:sz="0" w:space="0" w:color="auto"/>
            <w:left w:val="none" w:sz="0" w:space="0" w:color="auto"/>
            <w:bottom w:val="none" w:sz="0" w:space="0" w:color="auto"/>
            <w:right w:val="none" w:sz="0" w:space="0" w:color="auto"/>
          </w:divBdr>
          <w:divsChild>
            <w:div w:id="1499925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338118">
      <w:bodyDiv w:val="1"/>
      <w:marLeft w:val="0"/>
      <w:marRight w:val="0"/>
      <w:marTop w:val="0"/>
      <w:marBottom w:val="0"/>
      <w:divBdr>
        <w:top w:val="none" w:sz="0" w:space="0" w:color="auto"/>
        <w:left w:val="none" w:sz="0" w:space="0" w:color="auto"/>
        <w:bottom w:val="none" w:sz="0" w:space="0" w:color="auto"/>
        <w:right w:val="none" w:sz="0" w:space="0" w:color="auto"/>
      </w:divBdr>
      <w:divsChild>
        <w:div w:id="1529173246">
          <w:marLeft w:val="0"/>
          <w:marRight w:val="0"/>
          <w:marTop w:val="0"/>
          <w:marBottom w:val="0"/>
          <w:divBdr>
            <w:top w:val="none" w:sz="0" w:space="0" w:color="auto"/>
            <w:left w:val="none" w:sz="0" w:space="0" w:color="auto"/>
            <w:bottom w:val="none" w:sz="0" w:space="0" w:color="auto"/>
            <w:right w:val="none" w:sz="0" w:space="0" w:color="auto"/>
          </w:divBdr>
          <w:divsChild>
            <w:div w:id="139188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345071">
      <w:bodyDiv w:val="1"/>
      <w:marLeft w:val="0"/>
      <w:marRight w:val="0"/>
      <w:marTop w:val="0"/>
      <w:marBottom w:val="0"/>
      <w:divBdr>
        <w:top w:val="none" w:sz="0" w:space="0" w:color="auto"/>
        <w:left w:val="none" w:sz="0" w:space="0" w:color="auto"/>
        <w:bottom w:val="none" w:sz="0" w:space="0" w:color="auto"/>
        <w:right w:val="none" w:sz="0" w:space="0" w:color="auto"/>
      </w:divBdr>
      <w:divsChild>
        <w:div w:id="1824004332">
          <w:marLeft w:val="0"/>
          <w:marRight w:val="0"/>
          <w:marTop w:val="0"/>
          <w:marBottom w:val="0"/>
          <w:divBdr>
            <w:top w:val="none" w:sz="0" w:space="0" w:color="auto"/>
            <w:left w:val="none" w:sz="0" w:space="0" w:color="auto"/>
            <w:bottom w:val="none" w:sz="0" w:space="0" w:color="auto"/>
            <w:right w:val="none" w:sz="0" w:space="0" w:color="auto"/>
          </w:divBdr>
          <w:divsChild>
            <w:div w:id="277567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472199">
      <w:bodyDiv w:val="1"/>
      <w:marLeft w:val="0"/>
      <w:marRight w:val="0"/>
      <w:marTop w:val="0"/>
      <w:marBottom w:val="0"/>
      <w:divBdr>
        <w:top w:val="none" w:sz="0" w:space="0" w:color="auto"/>
        <w:left w:val="none" w:sz="0" w:space="0" w:color="auto"/>
        <w:bottom w:val="none" w:sz="0" w:space="0" w:color="auto"/>
        <w:right w:val="none" w:sz="0" w:space="0" w:color="auto"/>
      </w:divBdr>
      <w:divsChild>
        <w:div w:id="1696226238">
          <w:marLeft w:val="0"/>
          <w:marRight w:val="0"/>
          <w:marTop w:val="0"/>
          <w:marBottom w:val="0"/>
          <w:divBdr>
            <w:top w:val="none" w:sz="0" w:space="0" w:color="auto"/>
            <w:left w:val="none" w:sz="0" w:space="0" w:color="auto"/>
            <w:bottom w:val="none" w:sz="0" w:space="0" w:color="auto"/>
            <w:right w:val="none" w:sz="0" w:space="0" w:color="auto"/>
          </w:divBdr>
          <w:divsChild>
            <w:div w:id="185604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13093">
      <w:bodyDiv w:val="1"/>
      <w:marLeft w:val="0"/>
      <w:marRight w:val="0"/>
      <w:marTop w:val="0"/>
      <w:marBottom w:val="0"/>
      <w:divBdr>
        <w:top w:val="none" w:sz="0" w:space="0" w:color="auto"/>
        <w:left w:val="none" w:sz="0" w:space="0" w:color="auto"/>
        <w:bottom w:val="none" w:sz="0" w:space="0" w:color="auto"/>
        <w:right w:val="none" w:sz="0" w:space="0" w:color="auto"/>
      </w:divBdr>
      <w:divsChild>
        <w:div w:id="549659451">
          <w:marLeft w:val="0"/>
          <w:marRight w:val="0"/>
          <w:marTop w:val="0"/>
          <w:marBottom w:val="0"/>
          <w:divBdr>
            <w:top w:val="none" w:sz="0" w:space="0" w:color="auto"/>
            <w:left w:val="none" w:sz="0" w:space="0" w:color="auto"/>
            <w:bottom w:val="none" w:sz="0" w:space="0" w:color="auto"/>
            <w:right w:val="none" w:sz="0" w:space="0" w:color="auto"/>
          </w:divBdr>
          <w:divsChild>
            <w:div w:id="30863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161867">
      <w:bodyDiv w:val="1"/>
      <w:marLeft w:val="0"/>
      <w:marRight w:val="0"/>
      <w:marTop w:val="0"/>
      <w:marBottom w:val="0"/>
      <w:divBdr>
        <w:top w:val="none" w:sz="0" w:space="0" w:color="auto"/>
        <w:left w:val="none" w:sz="0" w:space="0" w:color="auto"/>
        <w:bottom w:val="none" w:sz="0" w:space="0" w:color="auto"/>
        <w:right w:val="none" w:sz="0" w:space="0" w:color="auto"/>
      </w:divBdr>
      <w:divsChild>
        <w:div w:id="1612933385">
          <w:marLeft w:val="0"/>
          <w:marRight w:val="0"/>
          <w:marTop w:val="0"/>
          <w:marBottom w:val="0"/>
          <w:divBdr>
            <w:top w:val="none" w:sz="0" w:space="0" w:color="auto"/>
            <w:left w:val="none" w:sz="0" w:space="0" w:color="auto"/>
            <w:bottom w:val="none" w:sz="0" w:space="0" w:color="auto"/>
            <w:right w:val="none" w:sz="0" w:space="0" w:color="auto"/>
          </w:divBdr>
          <w:divsChild>
            <w:div w:id="20730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906426">
      <w:bodyDiv w:val="1"/>
      <w:marLeft w:val="0"/>
      <w:marRight w:val="0"/>
      <w:marTop w:val="0"/>
      <w:marBottom w:val="0"/>
      <w:divBdr>
        <w:top w:val="none" w:sz="0" w:space="0" w:color="auto"/>
        <w:left w:val="none" w:sz="0" w:space="0" w:color="auto"/>
        <w:bottom w:val="none" w:sz="0" w:space="0" w:color="auto"/>
        <w:right w:val="none" w:sz="0" w:space="0" w:color="auto"/>
      </w:divBdr>
      <w:divsChild>
        <w:div w:id="583539932">
          <w:marLeft w:val="0"/>
          <w:marRight w:val="0"/>
          <w:marTop w:val="0"/>
          <w:marBottom w:val="0"/>
          <w:divBdr>
            <w:top w:val="none" w:sz="0" w:space="0" w:color="auto"/>
            <w:left w:val="none" w:sz="0" w:space="0" w:color="auto"/>
            <w:bottom w:val="none" w:sz="0" w:space="0" w:color="auto"/>
            <w:right w:val="none" w:sz="0" w:space="0" w:color="auto"/>
          </w:divBdr>
          <w:divsChild>
            <w:div w:id="923031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404164">
      <w:bodyDiv w:val="1"/>
      <w:marLeft w:val="0"/>
      <w:marRight w:val="0"/>
      <w:marTop w:val="0"/>
      <w:marBottom w:val="0"/>
      <w:divBdr>
        <w:top w:val="none" w:sz="0" w:space="0" w:color="auto"/>
        <w:left w:val="none" w:sz="0" w:space="0" w:color="auto"/>
        <w:bottom w:val="none" w:sz="0" w:space="0" w:color="auto"/>
        <w:right w:val="none" w:sz="0" w:space="0" w:color="auto"/>
      </w:divBdr>
      <w:divsChild>
        <w:div w:id="2049597077">
          <w:marLeft w:val="0"/>
          <w:marRight w:val="0"/>
          <w:marTop w:val="0"/>
          <w:marBottom w:val="0"/>
          <w:divBdr>
            <w:top w:val="none" w:sz="0" w:space="0" w:color="auto"/>
            <w:left w:val="none" w:sz="0" w:space="0" w:color="auto"/>
            <w:bottom w:val="none" w:sz="0" w:space="0" w:color="auto"/>
            <w:right w:val="none" w:sz="0" w:space="0" w:color="auto"/>
          </w:divBdr>
          <w:divsChild>
            <w:div w:id="70386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989625">
      <w:bodyDiv w:val="1"/>
      <w:marLeft w:val="0"/>
      <w:marRight w:val="0"/>
      <w:marTop w:val="0"/>
      <w:marBottom w:val="0"/>
      <w:divBdr>
        <w:top w:val="none" w:sz="0" w:space="0" w:color="auto"/>
        <w:left w:val="none" w:sz="0" w:space="0" w:color="auto"/>
        <w:bottom w:val="none" w:sz="0" w:space="0" w:color="auto"/>
        <w:right w:val="none" w:sz="0" w:space="0" w:color="auto"/>
      </w:divBdr>
      <w:divsChild>
        <w:div w:id="684332989">
          <w:marLeft w:val="0"/>
          <w:marRight w:val="0"/>
          <w:marTop w:val="0"/>
          <w:marBottom w:val="0"/>
          <w:divBdr>
            <w:top w:val="none" w:sz="0" w:space="0" w:color="auto"/>
            <w:left w:val="none" w:sz="0" w:space="0" w:color="auto"/>
            <w:bottom w:val="none" w:sz="0" w:space="0" w:color="auto"/>
            <w:right w:val="none" w:sz="0" w:space="0" w:color="auto"/>
          </w:divBdr>
          <w:divsChild>
            <w:div w:id="803156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267744">
      <w:bodyDiv w:val="1"/>
      <w:marLeft w:val="0"/>
      <w:marRight w:val="0"/>
      <w:marTop w:val="0"/>
      <w:marBottom w:val="0"/>
      <w:divBdr>
        <w:top w:val="none" w:sz="0" w:space="0" w:color="auto"/>
        <w:left w:val="none" w:sz="0" w:space="0" w:color="auto"/>
        <w:bottom w:val="none" w:sz="0" w:space="0" w:color="auto"/>
        <w:right w:val="none" w:sz="0" w:space="0" w:color="auto"/>
      </w:divBdr>
      <w:divsChild>
        <w:div w:id="762606868">
          <w:marLeft w:val="0"/>
          <w:marRight w:val="0"/>
          <w:marTop w:val="0"/>
          <w:marBottom w:val="0"/>
          <w:divBdr>
            <w:top w:val="none" w:sz="0" w:space="0" w:color="auto"/>
            <w:left w:val="none" w:sz="0" w:space="0" w:color="auto"/>
            <w:bottom w:val="none" w:sz="0" w:space="0" w:color="auto"/>
            <w:right w:val="none" w:sz="0" w:space="0" w:color="auto"/>
          </w:divBdr>
          <w:divsChild>
            <w:div w:id="16929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842367">
      <w:bodyDiv w:val="1"/>
      <w:marLeft w:val="0"/>
      <w:marRight w:val="0"/>
      <w:marTop w:val="0"/>
      <w:marBottom w:val="0"/>
      <w:divBdr>
        <w:top w:val="none" w:sz="0" w:space="0" w:color="auto"/>
        <w:left w:val="none" w:sz="0" w:space="0" w:color="auto"/>
        <w:bottom w:val="none" w:sz="0" w:space="0" w:color="auto"/>
        <w:right w:val="none" w:sz="0" w:space="0" w:color="auto"/>
      </w:divBdr>
      <w:divsChild>
        <w:div w:id="1971475466">
          <w:marLeft w:val="0"/>
          <w:marRight w:val="0"/>
          <w:marTop w:val="0"/>
          <w:marBottom w:val="0"/>
          <w:divBdr>
            <w:top w:val="none" w:sz="0" w:space="0" w:color="auto"/>
            <w:left w:val="none" w:sz="0" w:space="0" w:color="auto"/>
            <w:bottom w:val="none" w:sz="0" w:space="0" w:color="auto"/>
            <w:right w:val="none" w:sz="0" w:space="0" w:color="auto"/>
          </w:divBdr>
          <w:divsChild>
            <w:div w:id="116158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126556">
      <w:bodyDiv w:val="1"/>
      <w:marLeft w:val="0"/>
      <w:marRight w:val="0"/>
      <w:marTop w:val="0"/>
      <w:marBottom w:val="0"/>
      <w:divBdr>
        <w:top w:val="none" w:sz="0" w:space="0" w:color="auto"/>
        <w:left w:val="none" w:sz="0" w:space="0" w:color="auto"/>
        <w:bottom w:val="none" w:sz="0" w:space="0" w:color="auto"/>
        <w:right w:val="none" w:sz="0" w:space="0" w:color="auto"/>
      </w:divBdr>
      <w:divsChild>
        <w:div w:id="1151754788">
          <w:marLeft w:val="0"/>
          <w:marRight w:val="0"/>
          <w:marTop w:val="0"/>
          <w:marBottom w:val="0"/>
          <w:divBdr>
            <w:top w:val="none" w:sz="0" w:space="0" w:color="auto"/>
            <w:left w:val="none" w:sz="0" w:space="0" w:color="auto"/>
            <w:bottom w:val="none" w:sz="0" w:space="0" w:color="auto"/>
            <w:right w:val="none" w:sz="0" w:space="0" w:color="auto"/>
          </w:divBdr>
          <w:divsChild>
            <w:div w:id="87034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021402">
      <w:bodyDiv w:val="1"/>
      <w:marLeft w:val="0"/>
      <w:marRight w:val="0"/>
      <w:marTop w:val="0"/>
      <w:marBottom w:val="0"/>
      <w:divBdr>
        <w:top w:val="none" w:sz="0" w:space="0" w:color="auto"/>
        <w:left w:val="none" w:sz="0" w:space="0" w:color="auto"/>
        <w:bottom w:val="none" w:sz="0" w:space="0" w:color="auto"/>
        <w:right w:val="none" w:sz="0" w:space="0" w:color="auto"/>
      </w:divBdr>
      <w:divsChild>
        <w:div w:id="1251432956">
          <w:marLeft w:val="0"/>
          <w:marRight w:val="0"/>
          <w:marTop w:val="0"/>
          <w:marBottom w:val="0"/>
          <w:divBdr>
            <w:top w:val="none" w:sz="0" w:space="0" w:color="auto"/>
            <w:left w:val="none" w:sz="0" w:space="0" w:color="auto"/>
            <w:bottom w:val="none" w:sz="0" w:space="0" w:color="auto"/>
            <w:right w:val="none" w:sz="0" w:space="0" w:color="auto"/>
          </w:divBdr>
          <w:divsChild>
            <w:div w:id="203950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798906">
      <w:bodyDiv w:val="1"/>
      <w:marLeft w:val="0"/>
      <w:marRight w:val="0"/>
      <w:marTop w:val="0"/>
      <w:marBottom w:val="0"/>
      <w:divBdr>
        <w:top w:val="none" w:sz="0" w:space="0" w:color="auto"/>
        <w:left w:val="none" w:sz="0" w:space="0" w:color="auto"/>
        <w:bottom w:val="none" w:sz="0" w:space="0" w:color="auto"/>
        <w:right w:val="none" w:sz="0" w:space="0" w:color="auto"/>
      </w:divBdr>
      <w:divsChild>
        <w:div w:id="75909476">
          <w:marLeft w:val="0"/>
          <w:marRight w:val="0"/>
          <w:marTop w:val="0"/>
          <w:marBottom w:val="0"/>
          <w:divBdr>
            <w:top w:val="none" w:sz="0" w:space="0" w:color="auto"/>
            <w:left w:val="none" w:sz="0" w:space="0" w:color="auto"/>
            <w:bottom w:val="none" w:sz="0" w:space="0" w:color="auto"/>
            <w:right w:val="none" w:sz="0" w:space="0" w:color="auto"/>
          </w:divBdr>
          <w:divsChild>
            <w:div w:id="873345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530731">
      <w:bodyDiv w:val="1"/>
      <w:marLeft w:val="0"/>
      <w:marRight w:val="0"/>
      <w:marTop w:val="0"/>
      <w:marBottom w:val="0"/>
      <w:divBdr>
        <w:top w:val="none" w:sz="0" w:space="0" w:color="auto"/>
        <w:left w:val="none" w:sz="0" w:space="0" w:color="auto"/>
        <w:bottom w:val="none" w:sz="0" w:space="0" w:color="auto"/>
        <w:right w:val="none" w:sz="0" w:space="0" w:color="auto"/>
      </w:divBdr>
      <w:divsChild>
        <w:div w:id="1134181912">
          <w:marLeft w:val="0"/>
          <w:marRight w:val="0"/>
          <w:marTop w:val="0"/>
          <w:marBottom w:val="0"/>
          <w:divBdr>
            <w:top w:val="none" w:sz="0" w:space="0" w:color="auto"/>
            <w:left w:val="none" w:sz="0" w:space="0" w:color="auto"/>
            <w:bottom w:val="none" w:sz="0" w:space="0" w:color="auto"/>
            <w:right w:val="none" w:sz="0" w:space="0" w:color="auto"/>
          </w:divBdr>
          <w:divsChild>
            <w:div w:id="1623532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79366">
      <w:bodyDiv w:val="1"/>
      <w:marLeft w:val="0"/>
      <w:marRight w:val="0"/>
      <w:marTop w:val="0"/>
      <w:marBottom w:val="0"/>
      <w:divBdr>
        <w:top w:val="none" w:sz="0" w:space="0" w:color="auto"/>
        <w:left w:val="none" w:sz="0" w:space="0" w:color="auto"/>
        <w:bottom w:val="none" w:sz="0" w:space="0" w:color="auto"/>
        <w:right w:val="none" w:sz="0" w:space="0" w:color="auto"/>
      </w:divBdr>
      <w:divsChild>
        <w:div w:id="1402020721">
          <w:marLeft w:val="0"/>
          <w:marRight w:val="0"/>
          <w:marTop w:val="0"/>
          <w:marBottom w:val="0"/>
          <w:divBdr>
            <w:top w:val="none" w:sz="0" w:space="0" w:color="auto"/>
            <w:left w:val="none" w:sz="0" w:space="0" w:color="auto"/>
            <w:bottom w:val="none" w:sz="0" w:space="0" w:color="auto"/>
            <w:right w:val="none" w:sz="0" w:space="0" w:color="auto"/>
          </w:divBdr>
          <w:divsChild>
            <w:div w:id="1812478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034982">
      <w:bodyDiv w:val="1"/>
      <w:marLeft w:val="0"/>
      <w:marRight w:val="0"/>
      <w:marTop w:val="0"/>
      <w:marBottom w:val="0"/>
      <w:divBdr>
        <w:top w:val="none" w:sz="0" w:space="0" w:color="auto"/>
        <w:left w:val="none" w:sz="0" w:space="0" w:color="auto"/>
        <w:bottom w:val="none" w:sz="0" w:space="0" w:color="auto"/>
        <w:right w:val="none" w:sz="0" w:space="0" w:color="auto"/>
      </w:divBdr>
      <w:divsChild>
        <w:div w:id="1051348568">
          <w:marLeft w:val="0"/>
          <w:marRight w:val="0"/>
          <w:marTop w:val="0"/>
          <w:marBottom w:val="0"/>
          <w:divBdr>
            <w:top w:val="none" w:sz="0" w:space="0" w:color="auto"/>
            <w:left w:val="none" w:sz="0" w:space="0" w:color="auto"/>
            <w:bottom w:val="none" w:sz="0" w:space="0" w:color="auto"/>
            <w:right w:val="none" w:sz="0" w:space="0" w:color="auto"/>
          </w:divBdr>
          <w:divsChild>
            <w:div w:id="1715814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925740">
      <w:bodyDiv w:val="1"/>
      <w:marLeft w:val="0"/>
      <w:marRight w:val="0"/>
      <w:marTop w:val="0"/>
      <w:marBottom w:val="0"/>
      <w:divBdr>
        <w:top w:val="none" w:sz="0" w:space="0" w:color="auto"/>
        <w:left w:val="none" w:sz="0" w:space="0" w:color="auto"/>
        <w:bottom w:val="none" w:sz="0" w:space="0" w:color="auto"/>
        <w:right w:val="none" w:sz="0" w:space="0" w:color="auto"/>
      </w:divBdr>
      <w:divsChild>
        <w:div w:id="231736385">
          <w:marLeft w:val="0"/>
          <w:marRight w:val="0"/>
          <w:marTop w:val="0"/>
          <w:marBottom w:val="0"/>
          <w:divBdr>
            <w:top w:val="none" w:sz="0" w:space="0" w:color="auto"/>
            <w:left w:val="none" w:sz="0" w:space="0" w:color="auto"/>
            <w:bottom w:val="none" w:sz="0" w:space="0" w:color="auto"/>
            <w:right w:val="none" w:sz="0" w:space="0" w:color="auto"/>
          </w:divBdr>
          <w:divsChild>
            <w:div w:id="89181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896392">
      <w:bodyDiv w:val="1"/>
      <w:marLeft w:val="0"/>
      <w:marRight w:val="0"/>
      <w:marTop w:val="0"/>
      <w:marBottom w:val="0"/>
      <w:divBdr>
        <w:top w:val="none" w:sz="0" w:space="0" w:color="auto"/>
        <w:left w:val="none" w:sz="0" w:space="0" w:color="auto"/>
        <w:bottom w:val="none" w:sz="0" w:space="0" w:color="auto"/>
        <w:right w:val="none" w:sz="0" w:space="0" w:color="auto"/>
      </w:divBdr>
      <w:divsChild>
        <w:div w:id="76289690">
          <w:marLeft w:val="0"/>
          <w:marRight w:val="0"/>
          <w:marTop w:val="0"/>
          <w:marBottom w:val="0"/>
          <w:divBdr>
            <w:top w:val="none" w:sz="0" w:space="0" w:color="auto"/>
            <w:left w:val="none" w:sz="0" w:space="0" w:color="auto"/>
            <w:bottom w:val="none" w:sz="0" w:space="0" w:color="auto"/>
            <w:right w:val="none" w:sz="0" w:space="0" w:color="auto"/>
          </w:divBdr>
          <w:divsChild>
            <w:div w:id="1858696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401393">
      <w:bodyDiv w:val="1"/>
      <w:marLeft w:val="0"/>
      <w:marRight w:val="0"/>
      <w:marTop w:val="0"/>
      <w:marBottom w:val="0"/>
      <w:divBdr>
        <w:top w:val="none" w:sz="0" w:space="0" w:color="auto"/>
        <w:left w:val="none" w:sz="0" w:space="0" w:color="auto"/>
        <w:bottom w:val="none" w:sz="0" w:space="0" w:color="auto"/>
        <w:right w:val="none" w:sz="0" w:space="0" w:color="auto"/>
      </w:divBdr>
      <w:divsChild>
        <w:div w:id="1871259952">
          <w:marLeft w:val="0"/>
          <w:marRight w:val="0"/>
          <w:marTop w:val="0"/>
          <w:marBottom w:val="0"/>
          <w:divBdr>
            <w:top w:val="none" w:sz="0" w:space="0" w:color="auto"/>
            <w:left w:val="none" w:sz="0" w:space="0" w:color="auto"/>
            <w:bottom w:val="none" w:sz="0" w:space="0" w:color="auto"/>
            <w:right w:val="none" w:sz="0" w:space="0" w:color="auto"/>
          </w:divBdr>
          <w:divsChild>
            <w:div w:id="105712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744950">
      <w:bodyDiv w:val="1"/>
      <w:marLeft w:val="0"/>
      <w:marRight w:val="0"/>
      <w:marTop w:val="0"/>
      <w:marBottom w:val="0"/>
      <w:divBdr>
        <w:top w:val="none" w:sz="0" w:space="0" w:color="auto"/>
        <w:left w:val="none" w:sz="0" w:space="0" w:color="auto"/>
        <w:bottom w:val="none" w:sz="0" w:space="0" w:color="auto"/>
        <w:right w:val="none" w:sz="0" w:space="0" w:color="auto"/>
      </w:divBdr>
      <w:divsChild>
        <w:div w:id="1114599803">
          <w:marLeft w:val="0"/>
          <w:marRight w:val="0"/>
          <w:marTop w:val="0"/>
          <w:marBottom w:val="0"/>
          <w:divBdr>
            <w:top w:val="none" w:sz="0" w:space="0" w:color="auto"/>
            <w:left w:val="none" w:sz="0" w:space="0" w:color="auto"/>
            <w:bottom w:val="none" w:sz="0" w:space="0" w:color="auto"/>
            <w:right w:val="none" w:sz="0" w:space="0" w:color="auto"/>
          </w:divBdr>
          <w:divsChild>
            <w:div w:id="838471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706088">
      <w:bodyDiv w:val="1"/>
      <w:marLeft w:val="0"/>
      <w:marRight w:val="0"/>
      <w:marTop w:val="0"/>
      <w:marBottom w:val="0"/>
      <w:divBdr>
        <w:top w:val="none" w:sz="0" w:space="0" w:color="auto"/>
        <w:left w:val="none" w:sz="0" w:space="0" w:color="auto"/>
        <w:bottom w:val="none" w:sz="0" w:space="0" w:color="auto"/>
        <w:right w:val="none" w:sz="0" w:space="0" w:color="auto"/>
      </w:divBdr>
      <w:divsChild>
        <w:div w:id="350379579">
          <w:marLeft w:val="0"/>
          <w:marRight w:val="0"/>
          <w:marTop w:val="0"/>
          <w:marBottom w:val="0"/>
          <w:divBdr>
            <w:top w:val="none" w:sz="0" w:space="0" w:color="auto"/>
            <w:left w:val="none" w:sz="0" w:space="0" w:color="auto"/>
            <w:bottom w:val="none" w:sz="0" w:space="0" w:color="auto"/>
            <w:right w:val="none" w:sz="0" w:space="0" w:color="auto"/>
          </w:divBdr>
          <w:divsChild>
            <w:div w:id="74338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666621">
      <w:bodyDiv w:val="1"/>
      <w:marLeft w:val="0"/>
      <w:marRight w:val="0"/>
      <w:marTop w:val="0"/>
      <w:marBottom w:val="0"/>
      <w:divBdr>
        <w:top w:val="none" w:sz="0" w:space="0" w:color="auto"/>
        <w:left w:val="none" w:sz="0" w:space="0" w:color="auto"/>
        <w:bottom w:val="none" w:sz="0" w:space="0" w:color="auto"/>
        <w:right w:val="none" w:sz="0" w:space="0" w:color="auto"/>
      </w:divBdr>
      <w:divsChild>
        <w:div w:id="846405405">
          <w:marLeft w:val="0"/>
          <w:marRight w:val="0"/>
          <w:marTop w:val="0"/>
          <w:marBottom w:val="0"/>
          <w:divBdr>
            <w:top w:val="none" w:sz="0" w:space="0" w:color="auto"/>
            <w:left w:val="none" w:sz="0" w:space="0" w:color="auto"/>
            <w:bottom w:val="none" w:sz="0" w:space="0" w:color="auto"/>
            <w:right w:val="none" w:sz="0" w:space="0" w:color="auto"/>
          </w:divBdr>
          <w:divsChild>
            <w:div w:id="70459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741024">
      <w:bodyDiv w:val="1"/>
      <w:marLeft w:val="0"/>
      <w:marRight w:val="0"/>
      <w:marTop w:val="0"/>
      <w:marBottom w:val="0"/>
      <w:divBdr>
        <w:top w:val="none" w:sz="0" w:space="0" w:color="auto"/>
        <w:left w:val="none" w:sz="0" w:space="0" w:color="auto"/>
        <w:bottom w:val="none" w:sz="0" w:space="0" w:color="auto"/>
        <w:right w:val="none" w:sz="0" w:space="0" w:color="auto"/>
      </w:divBdr>
      <w:divsChild>
        <w:div w:id="1597205803">
          <w:marLeft w:val="0"/>
          <w:marRight w:val="0"/>
          <w:marTop w:val="0"/>
          <w:marBottom w:val="0"/>
          <w:divBdr>
            <w:top w:val="none" w:sz="0" w:space="0" w:color="auto"/>
            <w:left w:val="none" w:sz="0" w:space="0" w:color="auto"/>
            <w:bottom w:val="none" w:sz="0" w:space="0" w:color="auto"/>
            <w:right w:val="none" w:sz="0" w:space="0" w:color="auto"/>
          </w:divBdr>
          <w:divsChild>
            <w:div w:id="2081756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10997">
      <w:bodyDiv w:val="1"/>
      <w:marLeft w:val="0"/>
      <w:marRight w:val="0"/>
      <w:marTop w:val="0"/>
      <w:marBottom w:val="0"/>
      <w:divBdr>
        <w:top w:val="none" w:sz="0" w:space="0" w:color="auto"/>
        <w:left w:val="none" w:sz="0" w:space="0" w:color="auto"/>
        <w:bottom w:val="none" w:sz="0" w:space="0" w:color="auto"/>
        <w:right w:val="none" w:sz="0" w:space="0" w:color="auto"/>
      </w:divBdr>
      <w:divsChild>
        <w:div w:id="1579174371">
          <w:marLeft w:val="0"/>
          <w:marRight w:val="0"/>
          <w:marTop w:val="0"/>
          <w:marBottom w:val="0"/>
          <w:divBdr>
            <w:top w:val="none" w:sz="0" w:space="0" w:color="auto"/>
            <w:left w:val="none" w:sz="0" w:space="0" w:color="auto"/>
            <w:bottom w:val="none" w:sz="0" w:space="0" w:color="auto"/>
            <w:right w:val="none" w:sz="0" w:space="0" w:color="auto"/>
          </w:divBdr>
          <w:divsChild>
            <w:div w:id="176291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482963">
      <w:bodyDiv w:val="1"/>
      <w:marLeft w:val="0"/>
      <w:marRight w:val="0"/>
      <w:marTop w:val="0"/>
      <w:marBottom w:val="0"/>
      <w:divBdr>
        <w:top w:val="none" w:sz="0" w:space="0" w:color="auto"/>
        <w:left w:val="none" w:sz="0" w:space="0" w:color="auto"/>
        <w:bottom w:val="none" w:sz="0" w:space="0" w:color="auto"/>
        <w:right w:val="none" w:sz="0" w:space="0" w:color="auto"/>
      </w:divBdr>
      <w:divsChild>
        <w:div w:id="479350914">
          <w:marLeft w:val="0"/>
          <w:marRight w:val="0"/>
          <w:marTop w:val="0"/>
          <w:marBottom w:val="0"/>
          <w:divBdr>
            <w:top w:val="none" w:sz="0" w:space="0" w:color="auto"/>
            <w:left w:val="none" w:sz="0" w:space="0" w:color="auto"/>
            <w:bottom w:val="none" w:sz="0" w:space="0" w:color="auto"/>
            <w:right w:val="none" w:sz="0" w:space="0" w:color="auto"/>
          </w:divBdr>
          <w:divsChild>
            <w:div w:id="517085538">
              <w:marLeft w:val="0"/>
              <w:marRight w:val="0"/>
              <w:marTop w:val="0"/>
              <w:marBottom w:val="0"/>
              <w:divBdr>
                <w:top w:val="none" w:sz="0" w:space="0" w:color="auto"/>
                <w:left w:val="none" w:sz="0" w:space="0" w:color="auto"/>
                <w:bottom w:val="none" w:sz="0" w:space="0" w:color="auto"/>
                <w:right w:val="none" w:sz="0" w:space="0" w:color="auto"/>
              </w:divBdr>
            </w:div>
            <w:div w:id="1489245954">
              <w:marLeft w:val="0"/>
              <w:marRight w:val="0"/>
              <w:marTop w:val="0"/>
              <w:marBottom w:val="0"/>
              <w:divBdr>
                <w:top w:val="none" w:sz="0" w:space="0" w:color="auto"/>
                <w:left w:val="none" w:sz="0" w:space="0" w:color="auto"/>
                <w:bottom w:val="none" w:sz="0" w:space="0" w:color="auto"/>
                <w:right w:val="none" w:sz="0" w:space="0" w:color="auto"/>
              </w:divBdr>
            </w:div>
            <w:div w:id="727148101">
              <w:marLeft w:val="0"/>
              <w:marRight w:val="0"/>
              <w:marTop w:val="0"/>
              <w:marBottom w:val="0"/>
              <w:divBdr>
                <w:top w:val="none" w:sz="0" w:space="0" w:color="auto"/>
                <w:left w:val="none" w:sz="0" w:space="0" w:color="auto"/>
                <w:bottom w:val="none" w:sz="0" w:space="0" w:color="auto"/>
                <w:right w:val="none" w:sz="0" w:space="0" w:color="auto"/>
              </w:divBdr>
            </w:div>
            <w:div w:id="180515975">
              <w:marLeft w:val="0"/>
              <w:marRight w:val="0"/>
              <w:marTop w:val="0"/>
              <w:marBottom w:val="0"/>
              <w:divBdr>
                <w:top w:val="none" w:sz="0" w:space="0" w:color="auto"/>
                <w:left w:val="none" w:sz="0" w:space="0" w:color="auto"/>
                <w:bottom w:val="none" w:sz="0" w:space="0" w:color="auto"/>
                <w:right w:val="none" w:sz="0" w:space="0" w:color="auto"/>
              </w:divBdr>
            </w:div>
            <w:div w:id="117729016">
              <w:marLeft w:val="0"/>
              <w:marRight w:val="0"/>
              <w:marTop w:val="0"/>
              <w:marBottom w:val="0"/>
              <w:divBdr>
                <w:top w:val="none" w:sz="0" w:space="0" w:color="auto"/>
                <w:left w:val="none" w:sz="0" w:space="0" w:color="auto"/>
                <w:bottom w:val="none" w:sz="0" w:space="0" w:color="auto"/>
                <w:right w:val="none" w:sz="0" w:space="0" w:color="auto"/>
              </w:divBdr>
            </w:div>
            <w:div w:id="1391731059">
              <w:marLeft w:val="0"/>
              <w:marRight w:val="0"/>
              <w:marTop w:val="0"/>
              <w:marBottom w:val="0"/>
              <w:divBdr>
                <w:top w:val="none" w:sz="0" w:space="0" w:color="auto"/>
                <w:left w:val="none" w:sz="0" w:space="0" w:color="auto"/>
                <w:bottom w:val="none" w:sz="0" w:space="0" w:color="auto"/>
                <w:right w:val="none" w:sz="0" w:space="0" w:color="auto"/>
              </w:divBdr>
            </w:div>
            <w:div w:id="1466192666">
              <w:marLeft w:val="0"/>
              <w:marRight w:val="0"/>
              <w:marTop w:val="0"/>
              <w:marBottom w:val="0"/>
              <w:divBdr>
                <w:top w:val="none" w:sz="0" w:space="0" w:color="auto"/>
                <w:left w:val="none" w:sz="0" w:space="0" w:color="auto"/>
                <w:bottom w:val="none" w:sz="0" w:space="0" w:color="auto"/>
                <w:right w:val="none" w:sz="0" w:space="0" w:color="auto"/>
              </w:divBdr>
            </w:div>
            <w:div w:id="442530577">
              <w:marLeft w:val="0"/>
              <w:marRight w:val="0"/>
              <w:marTop w:val="0"/>
              <w:marBottom w:val="0"/>
              <w:divBdr>
                <w:top w:val="none" w:sz="0" w:space="0" w:color="auto"/>
                <w:left w:val="none" w:sz="0" w:space="0" w:color="auto"/>
                <w:bottom w:val="none" w:sz="0" w:space="0" w:color="auto"/>
                <w:right w:val="none" w:sz="0" w:space="0" w:color="auto"/>
              </w:divBdr>
            </w:div>
            <w:div w:id="151410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74637">
      <w:bodyDiv w:val="1"/>
      <w:marLeft w:val="0"/>
      <w:marRight w:val="0"/>
      <w:marTop w:val="0"/>
      <w:marBottom w:val="0"/>
      <w:divBdr>
        <w:top w:val="none" w:sz="0" w:space="0" w:color="auto"/>
        <w:left w:val="none" w:sz="0" w:space="0" w:color="auto"/>
        <w:bottom w:val="none" w:sz="0" w:space="0" w:color="auto"/>
        <w:right w:val="none" w:sz="0" w:space="0" w:color="auto"/>
      </w:divBdr>
      <w:divsChild>
        <w:div w:id="311183540">
          <w:marLeft w:val="0"/>
          <w:marRight w:val="0"/>
          <w:marTop w:val="0"/>
          <w:marBottom w:val="0"/>
          <w:divBdr>
            <w:top w:val="none" w:sz="0" w:space="0" w:color="auto"/>
            <w:left w:val="none" w:sz="0" w:space="0" w:color="auto"/>
            <w:bottom w:val="none" w:sz="0" w:space="0" w:color="auto"/>
            <w:right w:val="none" w:sz="0" w:space="0" w:color="auto"/>
          </w:divBdr>
          <w:divsChild>
            <w:div w:id="1829126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457973">
      <w:bodyDiv w:val="1"/>
      <w:marLeft w:val="0"/>
      <w:marRight w:val="0"/>
      <w:marTop w:val="0"/>
      <w:marBottom w:val="0"/>
      <w:divBdr>
        <w:top w:val="none" w:sz="0" w:space="0" w:color="auto"/>
        <w:left w:val="none" w:sz="0" w:space="0" w:color="auto"/>
        <w:bottom w:val="none" w:sz="0" w:space="0" w:color="auto"/>
        <w:right w:val="none" w:sz="0" w:space="0" w:color="auto"/>
      </w:divBdr>
      <w:divsChild>
        <w:div w:id="1712415065">
          <w:marLeft w:val="0"/>
          <w:marRight w:val="0"/>
          <w:marTop w:val="0"/>
          <w:marBottom w:val="0"/>
          <w:divBdr>
            <w:top w:val="none" w:sz="0" w:space="0" w:color="auto"/>
            <w:left w:val="none" w:sz="0" w:space="0" w:color="auto"/>
            <w:bottom w:val="none" w:sz="0" w:space="0" w:color="auto"/>
            <w:right w:val="none" w:sz="0" w:space="0" w:color="auto"/>
          </w:divBdr>
          <w:divsChild>
            <w:div w:id="1905797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342520">
      <w:bodyDiv w:val="1"/>
      <w:marLeft w:val="0"/>
      <w:marRight w:val="0"/>
      <w:marTop w:val="0"/>
      <w:marBottom w:val="0"/>
      <w:divBdr>
        <w:top w:val="none" w:sz="0" w:space="0" w:color="auto"/>
        <w:left w:val="none" w:sz="0" w:space="0" w:color="auto"/>
        <w:bottom w:val="none" w:sz="0" w:space="0" w:color="auto"/>
        <w:right w:val="none" w:sz="0" w:space="0" w:color="auto"/>
      </w:divBdr>
      <w:divsChild>
        <w:div w:id="339088914">
          <w:marLeft w:val="0"/>
          <w:marRight w:val="0"/>
          <w:marTop w:val="0"/>
          <w:marBottom w:val="0"/>
          <w:divBdr>
            <w:top w:val="none" w:sz="0" w:space="0" w:color="auto"/>
            <w:left w:val="none" w:sz="0" w:space="0" w:color="auto"/>
            <w:bottom w:val="none" w:sz="0" w:space="0" w:color="auto"/>
            <w:right w:val="none" w:sz="0" w:space="0" w:color="auto"/>
          </w:divBdr>
          <w:divsChild>
            <w:div w:id="49698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661296">
      <w:bodyDiv w:val="1"/>
      <w:marLeft w:val="0"/>
      <w:marRight w:val="0"/>
      <w:marTop w:val="0"/>
      <w:marBottom w:val="0"/>
      <w:divBdr>
        <w:top w:val="none" w:sz="0" w:space="0" w:color="auto"/>
        <w:left w:val="none" w:sz="0" w:space="0" w:color="auto"/>
        <w:bottom w:val="none" w:sz="0" w:space="0" w:color="auto"/>
        <w:right w:val="none" w:sz="0" w:space="0" w:color="auto"/>
      </w:divBdr>
      <w:divsChild>
        <w:div w:id="1314069530">
          <w:marLeft w:val="0"/>
          <w:marRight w:val="0"/>
          <w:marTop w:val="0"/>
          <w:marBottom w:val="0"/>
          <w:divBdr>
            <w:top w:val="none" w:sz="0" w:space="0" w:color="auto"/>
            <w:left w:val="none" w:sz="0" w:space="0" w:color="auto"/>
            <w:bottom w:val="none" w:sz="0" w:space="0" w:color="auto"/>
            <w:right w:val="none" w:sz="0" w:space="0" w:color="auto"/>
          </w:divBdr>
          <w:divsChild>
            <w:div w:id="108484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090386">
      <w:bodyDiv w:val="1"/>
      <w:marLeft w:val="0"/>
      <w:marRight w:val="0"/>
      <w:marTop w:val="0"/>
      <w:marBottom w:val="0"/>
      <w:divBdr>
        <w:top w:val="none" w:sz="0" w:space="0" w:color="auto"/>
        <w:left w:val="none" w:sz="0" w:space="0" w:color="auto"/>
        <w:bottom w:val="none" w:sz="0" w:space="0" w:color="auto"/>
        <w:right w:val="none" w:sz="0" w:space="0" w:color="auto"/>
      </w:divBdr>
      <w:divsChild>
        <w:div w:id="1591741042">
          <w:marLeft w:val="0"/>
          <w:marRight w:val="0"/>
          <w:marTop w:val="0"/>
          <w:marBottom w:val="0"/>
          <w:divBdr>
            <w:top w:val="none" w:sz="0" w:space="0" w:color="auto"/>
            <w:left w:val="none" w:sz="0" w:space="0" w:color="auto"/>
            <w:bottom w:val="none" w:sz="0" w:space="0" w:color="auto"/>
            <w:right w:val="none" w:sz="0" w:space="0" w:color="auto"/>
          </w:divBdr>
          <w:divsChild>
            <w:div w:id="841774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358383">
      <w:bodyDiv w:val="1"/>
      <w:marLeft w:val="0"/>
      <w:marRight w:val="0"/>
      <w:marTop w:val="0"/>
      <w:marBottom w:val="0"/>
      <w:divBdr>
        <w:top w:val="none" w:sz="0" w:space="0" w:color="auto"/>
        <w:left w:val="none" w:sz="0" w:space="0" w:color="auto"/>
        <w:bottom w:val="none" w:sz="0" w:space="0" w:color="auto"/>
        <w:right w:val="none" w:sz="0" w:space="0" w:color="auto"/>
      </w:divBdr>
      <w:divsChild>
        <w:div w:id="1550609590">
          <w:marLeft w:val="0"/>
          <w:marRight w:val="0"/>
          <w:marTop w:val="0"/>
          <w:marBottom w:val="0"/>
          <w:divBdr>
            <w:top w:val="none" w:sz="0" w:space="0" w:color="auto"/>
            <w:left w:val="none" w:sz="0" w:space="0" w:color="auto"/>
            <w:bottom w:val="none" w:sz="0" w:space="0" w:color="auto"/>
            <w:right w:val="none" w:sz="0" w:space="0" w:color="auto"/>
          </w:divBdr>
          <w:divsChild>
            <w:div w:id="605229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559185">
      <w:bodyDiv w:val="1"/>
      <w:marLeft w:val="0"/>
      <w:marRight w:val="0"/>
      <w:marTop w:val="0"/>
      <w:marBottom w:val="0"/>
      <w:divBdr>
        <w:top w:val="none" w:sz="0" w:space="0" w:color="auto"/>
        <w:left w:val="none" w:sz="0" w:space="0" w:color="auto"/>
        <w:bottom w:val="none" w:sz="0" w:space="0" w:color="auto"/>
        <w:right w:val="none" w:sz="0" w:space="0" w:color="auto"/>
      </w:divBdr>
      <w:divsChild>
        <w:div w:id="1768579050">
          <w:marLeft w:val="0"/>
          <w:marRight w:val="0"/>
          <w:marTop w:val="0"/>
          <w:marBottom w:val="0"/>
          <w:divBdr>
            <w:top w:val="none" w:sz="0" w:space="0" w:color="auto"/>
            <w:left w:val="none" w:sz="0" w:space="0" w:color="auto"/>
            <w:bottom w:val="none" w:sz="0" w:space="0" w:color="auto"/>
            <w:right w:val="none" w:sz="0" w:space="0" w:color="auto"/>
          </w:divBdr>
          <w:divsChild>
            <w:div w:id="69330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627508">
      <w:bodyDiv w:val="1"/>
      <w:marLeft w:val="0"/>
      <w:marRight w:val="0"/>
      <w:marTop w:val="0"/>
      <w:marBottom w:val="0"/>
      <w:divBdr>
        <w:top w:val="none" w:sz="0" w:space="0" w:color="auto"/>
        <w:left w:val="none" w:sz="0" w:space="0" w:color="auto"/>
        <w:bottom w:val="none" w:sz="0" w:space="0" w:color="auto"/>
        <w:right w:val="none" w:sz="0" w:space="0" w:color="auto"/>
      </w:divBdr>
      <w:divsChild>
        <w:div w:id="511335275">
          <w:marLeft w:val="0"/>
          <w:marRight w:val="0"/>
          <w:marTop w:val="0"/>
          <w:marBottom w:val="0"/>
          <w:divBdr>
            <w:top w:val="none" w:sz="0" w:space="0" w:color="auto"/>
            <w:left w:val="none" w:sz="0" w:space="0" w:color="auto"/>
            <w:bottom w:val="none" w:sz="0" w:space="0" w:color="auto"/>
            <w:right w:val="none" w:sz="0" w:space="0" w:color="auto"/>
          </w:divBdr>
          <w:divsChild>
            <w:div w:id="6045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259477">
      <w:bodyDiv w:val="1"/>
      <w:marLeft w:val="0"/>
      <w:marRight w:val="0"/>
      <w:marTop w:val="0"/>
      <w:marBottom w:val="0"/>
      <w:divBdr>
        <w:top w:val="none" w:sz="0" w:space="0" w:color="auto"/>
        <w:left w:val="none" w:sz="0" w:space="0" w:color="auto"/>
        <w:bottom w:val="none" w:sz="0" w:space="0" w:color="auto"/>
        <w:right w:val="none" w:sz="0" w:space="0" w:color="auto"/>
      </w:divBdr>
      <w:divsChild>
        <w:div w:id="1499228032">
          <w:marLeft w:val="0"/>
          <w:marRight w:val="0"/>
          <w:marTop w:val="0"/>
          <w:marBottom w:val="0"/>
          <w:divBdr>
            <w:top w:val="none" w:sz="0" w:space="0" w:color="auto"/>
            <w:left w:val="none" w:sz="0" w:space="0" w:color="auto"/>
            <w:bottom w:val="none" w:sz="0" w:space="0" w:color="auto"/>
            <w:right w:val="none" w:sz="0" w:space="0" w:color="auto"/>
          </w:divBdr>
          <w:divsChild>
            <w:div w:id="155716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354455">
      <w:bodyDiv w:val="1"/>
      <w:marLeft w:val="0"/>
      <w:marRight w:val="0"/>
      <w:marTop w:val="0"/>
      <w:marBottom w:val="0"/>
      <w:divBdr>
        <w:top w:val="none" w:sz="0" w:space="0" w:color="auto"/>
        <w:left w:val="none" w:sz="0" w:space="0" w:color="auto"/>
        <w:bottom w:val="none" w:sz="0" w:space="0" w:color="auto"/>
        <w:right w:val="none" w:sz="0" w:space="0" w:color="auto"/>
      </w:divBdr>
      <w:divsChild>
        <w:div w:id="998582773">
          <w:marLeft w:val="0"/>
          <w:marRight w:val="0"/>
          <w:marTop w:val="0"/>
          <w:marBottom w:val="0"/>
          <w:divBdr>
            <w:top w:val="none" w:sz="0" w:space="0" w:color="auto"/>
            <w:left w:val="none" w:sz="0" w:space="0" w:color="auto"/>
            <w:bottom w:val="none" w:sz="0" w:space="0" w:color="auto"/>
            <w:right w:val="none" w:sz="0" w:space="0" w:color="auto"/>
          </w:divBdr>
          <w:divsChild>
            <w:div w:id="858273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514395">
      <w:bodyDiv w:val="1"/>
      <w:marLeft w:val="0"/>
      <w:marRight w:val="0"/>
      <w:marTop w:val="0"/>
      <w:marBottom w:val="0"/>
      <w:divBdr>
        <w:top w:val="none" w:sz="0" w:space="0" w:color="auto"/>
        <w:left w:val="none" w:sz="0" w:space="0" w:color="auto"/>
        <w:bottom w:val="none" w:sz="0" w:space="0" w:color="auto"/>
        <w:right w:val="none" w:sz="0" w:space="0" w:color="auto"/>
      </w:divBdr>
      <w:divsChild>
        <w:div w:id="1448115680">
          <w:marLeft w:val="0"/>
          <w:marRight w:val="0"/>
          <w:marTop w:val="0"/>
          <w:marBottom w:val="0"/>
          <w:divBdr>
            <w:top w:val="none" w:sz="0" w:space="0" w:color="auto"/>
            <w:left w:val="none" w:sz="0" w:space="0" w:color="auto"/>
            <w:bottom w:val="none" w:sz="0" w:space="0" w:color="auto"/>
            <w:right w:val="none" w:sz="0" w:space="0" w:color="auto"/>
          </w:divBdr>
          <w:divsChild>
            <w:div w:id="128110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178618">
      <w:bodyDiv w:val="1"/>
      <w:marLeft w:val="0"/>
      <w:marRight w:val="0"/>
      <w:marTop w:val="0"/>
      <w:marBottom w:val="0"/>
      <w:divBdr>
        <w:top w:val="none" w:sz="0" w:space="0" w:color="auto"/>
        <w:left w:val="none" w:sz="0" w:space="0" w:color="auto"/>
        <w:bottom w:val="none" w:sz="0" w:space="0" w:color="auto"/>
        <w:right w:val="none" w:sz="0" w:space="0" w:color="auto"/>
      </w:divBdr>
      <w:divsChild>
        <w:div w:id="294414204">
          <w:marLeft w:val="0"/>
          <w:marRight w:val="0"/>
          <w:marTop w:val="0"/>
          <w:marBottom w:val="0"/>
          <w:divBdr>
            <w:top w:val="none" w:sz="0" w:space="0" w:color="auto"/>
            <w:left w:val="none" w:sz="0" w:space="0" w:color="auto"/>
            <w:bottom w:val="none" w:sz="0" w:space="0" w:color="auto"/>
            <w:right w:val="none" w:sz="0" w:space="0" w:color="auto"/>
          </w:divBdr>
          <w:divsChild>
            <w:div w:id="164627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995695">
      <w:bodyDiv w:val="1"/>
      <w:marLeft w:val="0"/>
      <w:marRight w:val="0"/>
      <w:marTop w:val="0"/>
      <w:marBottom w:val="0"/>
      <w:divBdr>
        <w:top w:val="none" w:sz="0" w:space="0" w:color="auto"/>
        <w:left w:val="none" w:sz="0" w:space="0" w:color="auto"/>
        <w:bottom w:val="none" w:sz="0" w:space="0" w:color="auto"/>
        <w:right w:val="none" w:sz="0" w:space="0" w:color="auto"/>
      </w:divBdr>
      <w:divsChild>
        <w:div w:id="1746145059">
          <w:marLeft w:val="0"/>
          <w:marRight w:val="0"/>
          <w:marTop w:val="0"/>
          <w:marBottom w:val="0"/>
          <w:divBdr>
            <w:top w:val="none" w:sz="0" w:space="0" w:color="auto"/>
            <w:left w:val="none" w:sz="0" w:space="0" w:color="auto"/>
            <w:bottom w:val="none" w:sz="0" w:space="0" w:color="auto"/>
            <w:right w:val="none" w:sz="0" w:space="0" w:color="auto"/>
          </w:divBdr>
          <w:divsChild>
            <w:div w:id="136736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190517">
      <w:bodyDiv w:val="1"/>
      <w:marLeft w:val="0"/>
      <w:marRight w:val="0"/>
      <w:marTop w:val="0"/>
      <w:marBottom w:val="0"/>
      <w:divBdr>
        <w:top w:val="none" w:sz="0" w:space="0" w:color="auto"/>
        <w:left w:val="none" w:sz="0" w:space="0" w:color="auto"/>
        <w:bottom w:val="none" w:sz="0" w:space="0" w:color="auto"/>
        <w:right w:val="none" w:sz="0" w:space="0" w:color="auto"/>
      </w:divBdr>
      <w:divsChild>
        <w:div w:id="361437797">
          <w:marLeft w:val="0"/>
          <w:marRight w:val="0"/>
          <w:marTop w:val="0"/>
          <w:marBottom w:val="0"/>
          <w:divBdr>
            <w:top w:val="none" w:sz="0" w:space="0" w:color="auto"/>
            <w:left w:val="none" w:sz="0" w:space="0" w:color="auto"/>
            <w:bottom w:val="none" w:sz="0" w:space="0" w:color="auto"/>
            <w:right w:val="none" w:sz="0" w:space="0" w:color="auto"/>
          </w:divBdr>
          <w:divsChild>
            <w:div w:id="1871722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442971">
      <w:bodyDiv w:val="1"/>
      <w:marLeft w:val="0"/>
      <w:marRight w:val="0"/>
      <w:marTop w:val="0"/>
      <w:marBottom w:val="0"/>
      <w:divBdr>
        <w:top w:val="none" w:sz="0" w:space="0" w:color="auto"/>
        <w:left w:val="none" w:sz="0" w:space="0" w:color="auto"/>
        <w:bottom w:val="none" w:sz="0" w:space="0" w:color="auto"/>
        <w:right w:val="none" w:sz="0" w:space="0" w:color="auto"/>
      </w:divBdr>
      <w:divsChild>
        <w:div w:id="657466285">
          <w:marLeft w:val="0"/>
          <w:marRight w:val="0"/>
          <w:marTop w:val="0"/>
          <w:marBottom w:val="0"/>
          <w:divBdr>
            <w:top w:val="none" w:sz="0" w:space="0" w:color="auto"/>
            <w:left w:val="none" w:sz="0" w:space="0" w:color="auto"/>
            <w:bottom w:val="none" w:sz="0" w:space="0" w:color="auto"/>
            <w:right w:val="none" w:sz="0" w:space="0" w:color="auto"/>
          </w:divBdr>
          <w:divsChild>
            <w:div w:id="4765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454133">
      <w:bodyDiv w:val="1"/>
      <w:marLeft w:val="0"/>
      <w:marRight w:val="0"/>
      <w:marTop w:val="0"/>
      <w:marBottom w:val="0"/>
      <w:divBdr>
        <w:top w:val="none" w:sz="0" w:space="0" w:color="auto"/>
        <w:left w:val="none" w:sz="0" w:space="0" w:color="auto"/>
        <w:bottom w:val="none" w:sz="0" w:space="0" w:color="auto"/>
        <w:right w:val="none" w:sz="0" w:space="0" w:color="auto"/>
      </w:divBdr>
      <w:divsChild>
        <w:div w:id="227619024">
          <w:marLeft w:val="0"/>
          <w:marRight w:val="0"/>
          <w:marTop w:val="0"/>
          <w:marBottom w:val="0"/>
          <w:divBdr>
            <w:top w:val="none" w:sz="0" w:space="0" w:color="auto"/>
            <w:left w:val="none" w:sz="0" w:space="0" w:color="auto"/>
            <w:bottom w:val="none" w:sz="0" w:space="0" w:color="auto"/>
            <w:right w:val="none" w:sz="0" w:space="0" w:color="auto"/>
          </w:divBdr>
          <w:divsChild>
            <w:div w:id="401567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534404">
      <w:bodyDiv w:val="1"/>
      <w:marLeft w:val="0"/>
      <w:marRight w:val="0"/>
      <w:marTop w:val="0"/>
      <w:marBottom w:val="0"/>
      <w:divBdr>
        <w:top w:val="none" w:sz="0" w:space="0" w:color="auto"/>
        <w:left w:val="none" w:sz="0" w:space="0" w:color="auto"/>
        <w:bottom w:val="none" w:sz="0" w:space="0" w:color="auto"/>
        <w:right w:val="none" w:sz="0" w:space="0" w:color="auto"/>
      </w:divBdr>
      <w:divsChild>
        <w:div w:id="1997225352">
          <w:marLeft w:val="0"/>
          <w:marRight w:val="0"/>
          <w:marTop w:val="0"/>
          <w:marBottom w:val="0"/>
          <w:divBdr>
            <w:top w:val="none" w:sz="0" w:space="0" w:color="auto"/>
            <w:left w:val="none" w:sz="0" w:space="0" w:color="auto"/>
            <w:bottom w:val="none" w:sz="0" w:space="0" w:color="auto"/>
            <w:right w:val="none" w:sz="0" w:space="0" w:color="auto"/>
          </w:divBdr>
          <w:divsChild>
            <w:div w:id="121366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845154">
      <w:bodyDiv w:val="1"/>
      <w:marLeft w:val="0"/>
      <w:marRight w:val="0"/>
      <w:marTop w:val="0"/>
      <w:marBottom w:val="0"/>
      <w:divBdr>
        <w:top w:val="none" w:sz="0" w:space="0" w:color="auto"/>
        <w:left w:val="none" w:sz="0" w:space="0" w:color="auto"/>
        <w:bottom w:val="none" w:sz="0" w:space="0" w:color="auto"/>
        <w:right w:val="none" w:sz="0" w:space="0" w:color="auto"/>
      </w:divBdr>
      <w:divsChild>
        <w:div w:id="2038267651">
          <w:marLeft w:val="0"/>
          <w:marRight w:val="0"/>
          <w:marTop w:val="0"/>
          <w:marBottom w:val="0"/>
          <w:divBdr>
            <w:top w:val="none" w:sz="0" w:space="0" w:color="auto"/>
            <w:left w:val="none" w:sz="0" w:space="0" w:color="auto"/>
            <w:bottom w:val="none" w:sz="0" w:space="0" w:color="auto"/>
            <w:right w:val="none" w:sz="0" w:space="0" w:color="auto"/>
          </w:divBdr>
          <w:divsChild>
            <w:div w:id="30305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903630">
      <w:bodyDiv w:val="1"/>
      <w:marLeft w:val="0"/>
      <w:marRight w:val="0"/>
      <w:marTop w:val="0"/>
      <w:marBottom w:val="0"/>
      <w:divBdr>
        <w:top w:val="none" w:sz="0" w:space="0" w:color="auto"/>
        <w:left w:val="none" w:sz="0" w:space="0" w:color="auto"/>
        <w:bottom w:val="none" w:sz="0" w:space="0" w:color="auto"/>
        <w:right w:val="none" w:sz="0" w:space="0" w:color="auto"/>
      </w:divBdr>
      <w:divsChild>
        <w:div w:id="365299403">
          <w:marLeft w:val="0"/>
          <w:marRight w:val="0"/>
          <w:marTop w:val="0"/>
          <w:marBottom w:val="0"/>
          <w:divBdr>
            <w:top w:val="none" w:sz="0" w:space="0" w:color="auto"/>
            <w:left w:val="none" w:sz="0" w:space="0" w:color="auto"/>
            <w:bottom w:val="none" w:sz="0" w:space="0" w:color="auto"/>
            <w:right w:val="none" w:sz="0" w:space="0" w:color="auto"/>
          </w:divBdr>
          <w:divsChild>
            <w:div w:id="1502089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981104">
      <w:bodyDiv w:val="1"/>
      <w:marLeft w:val="0"/>
      <w:marRight w:val="0"/>
      <w:marTop w:val="0"/>
      <w:marBottom w:val="0"/>
      <w:divBdr>
        <w:top w:val="none" w:sz="0" w:space="0" w:color="auto"/>
        <w:left w:val="none" w:sz="0" w:space="0" w:color="auto"/>
        <w:bottom w:val="none" w:sz="0" w:space="0" w:color="auto"/>
        <w:right w:val="none" w:sz="0" w:space="0" w:color="auto"/>
      </w:divBdr>
      <w:divsChild>
        <w:div w:id="1707022776">
          <w:marLeft w:val="0"/>
          <w:marRight w:val="0"/>
          <w:marTop w:val="0"/>
          <w:marBottom w:val="0"/>
          <w:divBdr>
            <w:top w:val="none" w:sz="0" w:space="0" w:color="auto"/>
            <w:left w:val="none" w:sz="0" w:space="0" w:color="auto"/>
            <w:bottom w:val="none" w:sz="0" w:space="0" w:color="auto"/>
            <w:right w:val="none" w:sz="0" w:space="0" w:color="auto"/>
          </w:divBdr>
          <w:divsChild>
            <w:div w:id="160761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832664">
      <w:bodyDiv w:val="1"/>
      <w:marLeft w:val="0"/>
      <w:marRight w:val="0"/>
      <w:marTop w:val="0"/>
      <w:marBottom w:val="0"/>
      <w:divBdr>
        <w:top w:val="none" w:sz="0" w:space="0" w:color="auto"/>
        <w:left w:val="none" w:sz="0" w:space="0" w:color="auto"/>
        <w:bottom w:val="none" w:sz="0" w:space="0" w:color="auto"/>
        <w:right w:val="none" w:sz="0" w:space="0" w:color="auto"/>
      </w:divBdr>
      <w:divsChild>
        <w:div w:id="1615597253">
          <w:marLeft w:val="0"/>
          <w:marRight w:val="0"/>
          <w:marTop w:val="0"/>
          <w:marBottom w:val="0"/>
          <w:divBdr>
            <w:top w:val="none" w:sz="0" w:space="0" w:color="auto"/>
            <w:left w:val="none" w:sz="0" w:space="0" w:color="auto"/>
            <w:bottom w:val="none" w:sz="0" w:space="0" w:color="auto"/>
            <w:right w:val="none" w:sz="0" w:space="0" w:color="auto"/>
          </w:divBdr>
          <w:divsChild>
            <w:div w:id="64057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231018">
      <w:bodyDiv w:val="1"/>
      <w:marLeft w:val="0"/>
      <w:marRight w:val="0"/>
      <w:marTop w:val="0"/>
      <w:marBottom w:val="0"/>
      <w:divBdr>
        <w:top w:val="none" w:sz="0" w:space="0" w:color="auto"/>
        <w:left w:val="none" w:sz="0" w:space="0" w:color="auto"/>
        <w:bottom w:val="none" w:sz="0" w:space="0" w:color="auto"/>
        <w:right w:val="none" w:sz="0" w:space="0" w:color="auto"/>
      </w:divBdr>
      <w:divsChild>
        <w:div w:id="1842700923">
          <w:marLeft w:val="0"/>
          <w:marRight w:val="0"/>
          <w:marTop w:val="0"/>
          <w:marBottom w:val="0"/>
          <w:divBdr>
            <w:top w:val="none" w:sz="0" w:space="0" w:color="auto"/>
            <w:left w:val="none" w:sz="0" w:space="0" w:color="auto"/>
            <w:bottom w:val="none" w:sz="0" w:space="0" w:color="auto"/>
            <w:right w:val="none" w:sz="0" w:space="0" w:color="auto"/>
          </w:divBdr>
          <w:divsChild>
            <w:div w:id="59706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568111">
      <w:bodyDiv w:val="1"/>
      <w:marLeft w:val="0"/>
      <w:marRight w:val="0"/>
      <w:marTop w:val="0"/>
      <w:marBottom w:val="0"/>
      <w:divBdr>
        <w:top w:val="none" w:sz="0" w:space="0" w:color="auto"/>
        <w:left w:val="none" w:sz="0" w:space="0" w:color="auto"/>
        <w:bottom w:val="none" w:sz="0" w:space="0" w:color="auto"/>
        <w:right w:val="none" w:sz="0" w:space="0" w:color="auto"/>
      </w:divBdr>
      <w:divsChild>
        <w:div w:id="941644074">
          <w:marLeft w:val="0"/>
          <w:marRight w:val="0"/>
          <w:marTop w:val="0"/>
          <w:marBottom w:val="0"/>
          <w:divBdr>
            <w:top w:val="none" w:sz="0" w:space="0" w:color="auto"/>
            <w:left w:val="none" w:sz="0" w:space="0" w:color="auto"/>
            <w:bottom w:val="none" w:sz="0" w:space="0" w:color="auto"/>
            <w:right w:val="none" w:sz="0" w:space="0" w:color="auto"/>
          </w:divBdr>
          <w:divsChild>
            <w:div w:id="82801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580145">
      <w:bodyDiv w:val="1"/>
      <w:marLeft w:val="0"/>
      <w:marRight w:val="0"/>
      <w:marTop w:val="0"/>
      <w:marBottom w:val="0"/>
      <w:divBdr>
        <w:top w:val="none" w:sz="0" w:space="0" w:color="auto"/>
        <w:left w:val="none" w:sz="0" w:space="0" w:color="auto"/>
        <w:bottom w:val="none" w:sz="0" w:space="0" w:color="auto"/>
        <w:right w:val="none" w:sz="0" w:space="0" w:color="auto"/>
      </w:divBdr>
      <w:divsChild>
        <w:div w:id="1579898701">
          <w:marLeft w:val="0"/>
          <w:marRight w:val="0"/>
          <w:marTop w:val="0"/>
          <w:marBottom w:val="0"/>
          <w:divBdr>
            <w:top w:val="none" w:sz="0" w:space="0" w:color="auto"/>
            <w:left w:val="none" w:sz="0" w:space="0" w:color="auto"/>
            <w:bottom w:val="none" w:sz="0" w:space="0" w:color="auto"/>
            <w:right w:val="none" w:sz="0" w:space="0" w:color="auto"/>
          </w:divBdr>
          <w:divsChild>
            <w:div w:id="118994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844956">
      <w:bodyDiv w:val="1"/>
      <w:marLeft w:val="0"/>
      <w:marRight w:val="0"/>
      <w:marTop w:val="0"/>
      <w:marBottom w:val="0"/>
      <w:divBdr>
        <w:top w:val="none" w:sz="0" w:space="0" w:color="auto"/>
        <w:left w:val="none" w:sz="0" w:space="0" w:color="auto"/>
        <w:bottom w:val="none" w:sz="0" w:space="0" w:color="auto"/>
        <w:right w:val="none" w:sz="0" w:space="0" w:color="auto"/>
      </w:divBdr>
      <w:divsChild>
        <w:div w:id="1808816916">
          <w:marLeft w:val="0"/>
          <w:marRight w:val="0"/>
          <w:marTop w:val="0"/>
          <w:marBottom w:val="0"/>
          <w:divBdr>
            <w:top w:val="none" w:sz="0" w:space="0" w:color="auto"/>
            <w:left w:val="none" w:sz="0" w:space="0" w:color="auto"/>
            <w:bottom w:val="none" w:sz="0" w:space="0" w:color="auto"/>
            <w:right w:val="none" w:sz="0" w:space="0" w:color="auto"/>
          </w:divBdr>
          <w:divsChild>
            <w:div w:id="182196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817887">
      <w:bodyDiv w:val="1"/>
      <w:marLeft w:val="0"/>
      <w:marRight w:val="0"/>
      <w:marTop w:val="0"/>
      <w:marBottom w:val="0"/>
      <w:divBdr>
        <w:top w:val="none" w:sz="0" w:space="0" w:color="auto"/>
        <w:left w:val="none" w:sz="0" w:space="0" w:color="auto"/>
        <w:bottom w:val="none" w:sz="0" w:space="0" w:color="auto"/>
        <w:right w:val="none" w:sz="0" w:space="0" w:color="auto"/>
      </w:divBdr>
      <w:divsChild>
        <w:div w:id="1070348130">
          <w:marLeft w:val="0"/>
          <w:marRight w:val="0"/>
          <w:marTop w:val="0"/>
          <w:marBottom w:val="0"/>
          <w:divBdr>
            <w:top w:val="none" w:sz="0" w:space="0" w:color="auto"/>
            <w:left w:val="none" w:sz="0" w:space="0" w:color="auto"/>
            <w:bottom w:val="none" w:sz="0" w:space="0" w:color="auto"/>
            <w:right w:val="none" w:sz="0" w:space="0" w:color="auto"/>
          </w:divBdr>
          <w:divsChild>
            <w:div w:id="106791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052878">
      <w:bodyDiv w:val="1"/>
      <w:marLeft w:val="0"/>
      <w:marRight w:val="0"/>
      <w:marTop w:val="0"/>
      <w:marBottom w:val="0"/>
      <w:divBdr>
        <w:top w:val="none" w:sz="0" w:space="0" w:color="auto"/>
        <w:left w:val="none" w:sz="0" w:space="0" w:color="auto"/>
        <w:bottom w:val="none" w:sz="0" w:space="0" w:color="auto"/>
        <w:right w:val="none" w:sz="0" w:space="0" w:color="auto"/>
      </w:divBdr>
      <w:divsChild>
        <w:div w:id="242646480">
          <w:marLeft w:val="0"/>
          <w:marRight w:val="0"/>
          <w:marTop w:val="0"/>
          <w:marBottom w:val="0"/>
          <w:divBdr>
            <w:top w:val="none" w:sz="0" w:space="0" w:color="auto"/>
            <w:left w:val="none" w:sz="0" w:space="0" w:color="auto"/>
            <w:bottom w:val="none" w:sz="0" w:space="0" w:color="auto"/>
            <w:right w:val="none" w:sz="0" w:space="0" w:color="auto"/>
          </w:divBdr>
          <w:divsChild>
            <w:div w:id="69962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183446">
      <w:bodyDiv w:val="1"/>
      <w:marLeft w:val="0"/>
      <w:marRight w:val="0"/>
      <w:marTop w:val="0"/>
      <w:marBottom w:val="0"/>
      <w:divBdr>
        <w:top w:val="none" w:sz="0" w:space="0" w:color="auto"/>
        <w:left w:val="none" w:sz="0" w:space="0" w:color="auto"/>
        <w:bottom w:val="none" w:sz="0" w:space="0" w:color="auto"/>
        <w:right w:val="none" w:sz="0" w:space="0" w:color="auto"/>
      </w:divBdr>
      <w:divsChild>
        <w:div w:id="2059623602">
          <w:marLeft w:val="0"/>
          <w:marRight w:val="0"/>
          <w:marTop w:val="0"/>
          <w:marBottom w:val="0"/>
          <w:divBdr>
            <w:top w:val="none" w:sz="0" w:space="0" w:color="auto"/>
            <w:left w:val="none" w:sz="0" w:space="0" w:color="auto"/>
            <w:bottom w:val="none" w:sz="0" w:space="0" w:color="auto"/>
            <w:right w:val="none" w:sz="0" w:space="0" w:color="auto"/>
          </w:divBdr>
          <w:divsChild>
            <w:div w:id="169222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528463">
      <w:bodyDiv w:val="1"/>
      <w:marLeft w:val="0"/>
      <w:marRight w:val="0"/>
      <w:marTop w:val="0"/>
      <w:marBottom w:val="0"/>
      <w:divBdr>
        <w:top w:val="none" w:sz="0" w:space="0" w:color="auto"/>
        <w:left w:val="none" w:sz="0" w:space="0" w:color="auto"/>
        <w:bottom w:val="none" w:sz="0" w:space="0" w:color="auto"/>
        <w:right w:val="none" w:sz="0" w:space="0" w:color="auto"/>
      </w:divBdr>
      <w:divsChild>
        <w:div w:id="1277130932">
          <w:marLeft w:val="0"/>
          <w:marRight w:val="0"/>
          <w:marTop w:val="0"/>
          <w:marBottom w:val="0"/>
          <w:divBdr>
            <w:top w:val="none" w:sz="0" w:space="0" w:color="auto"/>
            <w:left w:val="none" w:sz="0" w:space="0" w:color="auto"/>
            <w:bottom w:val="none" w:sz="0" w:space="0" w:color="auto"/>
            <w:right w:val="none" w:sz="0" w:space="0" w:color="auto"/>
          </w:divBdr>
          <w:divsChild>
            <w:div w:id="97217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640473">
      <w:bodyDiv w:val="1"/>
      <w:marLeft w:val="0"/>
      <w:marRight w:val="0"/>
      <w:marTop w:val="0"/>
      <w:marBottom w:val="0"/>
      <w:divBdr>
        <w:top w:val="none" w:sz="0" w:space="0" w:color="auto"/>
        <w:left w:val="none" w:sz="0" w:space="0" w:color="auto"/>
        <w:bottom w:val="none" w:sz="0" w:space="0" w:color="auto"/>
        <w:right w:val="none" w:sz="0" w:space="0" w:color="auto"/>
      </w:divBdr>
      <w:divsChild>
        <w:div w:id="1799952497">
          <w:marLeft w:val="0"/>
          <w:marRight w:val="0"/>
          <w:marTop w:val="0"/>
          <w:marBottom w:val="0"/>
          <w:divBdr>
            <w:top w:val="none" w:sz="0" w:space="0" w:color="auto"/>
            <w:left w:val="none" w:sz="0" w:space="0" w:color="auto"/>
            <w:bottom w:val="none" w:sz="0" w:space="0" w:color="auto"/>
            <w:right w:val="none" w:sz="0" w:space="0" w:color="auto"/>
          </w:divBdr>
          <w:divsChild>
            <w:div w:id="37450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695988">
      <w:bodyDiv w:val="1"/>
      <w:marLeft w:val="0"/>
      <w:marRight w:val="0"/>
      <w:marTop w:val="0"/>
      <w:marBottom w:val="0"/>
      <w:divBdr>
        <w:top w:val="none" w:sz="0" w:space="0" w:color="auto"/>
        <w:left w:val="none" w:sz="0" w:space="0" w:color="auto"/>
        <w:bottom w:val="none" w:sz="0" w:space="0" w:color="auto"/>
        <w:right w:val="none" w:sz="0" w:space="0" w:color="auto"/>
      </w:divBdr>
      <w:divsChild>
        <w:div w:id="1232884573">
          <w:marLeft w:val="0"/>
          <w:marRight w:val="0"/>
          <w:marTop w:val="0"/>
          <w:marBottom w:val="0"/>
          <w:divBdr>
            <w:top w:val="none" w:sz="0" w:space="0" w:color="auto"/>
            <w:left w:val="none" w:sz="0" w:space="0" w:color="auto"/>
            <w:bottom w:val="none" w:sz="0" w:space="0" w:color="auto"/>
            <w:right w:val="none" w:sz="0" w:space="0" w:color="auto"/>
          </w:divBdr>
          <w:divsChild>
            <w:div w:id="119291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43063">
      <w:bodyDiv w:val="1"/>
      <w:marLeft w:val="0"/>
      <w:marRight w:val="0"/>
      <w:marTop w:val="0"/>
      <w:marBottom w:val="0"/>
      <w:divBdr>
        <w:top w:val="none" w:sz="0" w:space="0" w:color="auto"/>
        <w:left w:val="none" w:sz="0" w:space="0" w:color="auto"/>
        <w:bottom w:val="none" w:sz="0" w:space="0" w:color="auto"/>
        <w:right w:val="none" w:sz="0" w:space="0" w:color="auto"/>
      </w:divBdr>
      <w:divsChild>
        <w:div w:id="1792089825">
          <w:marLeft w:val="0"/>
          <w:marRight w:val="0"/>
          <w:marTop w:val="0"/>
          <w:marBottom w:val="0"/>
          <w:divBdr>
            <w:top w:val="none" w:sz="0" w:space="0" w:color="auto"/>
            <w:left w:val="none" w:sz="0" w:space="0" w:color="auto"/>
            <w:bottom w:val="none" w:sz="0" w:space="0" w:color="auto"/>
            <w:right w:val="none" w:sz="0" w:space="0" w:color="auto"/>
          </w:divBdr>
          <w:divsChild>
            <w:div w:id="165402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464815">
      <w:bodyDiv w:val="1"/>
      <w:marLeft w:val="0"/>
      <w:marRight w:val="0"/>
      <w:marTop w:val="0"/>
      <w:marBottom w:val="0"/>
      <w:divBdr>
        <w:top w:val="none" w:sz="0" w:space="0" w:color="auto"/>
        <w:left w:val="none" w:sz="0" w:space="0" w:color="auto"/>
        <w:bottom w:val="none" w:sz="0" w:space="0" w:color="auto"/>
        <w:right w:val="none" w:sz="0" w:space="0" w:color="auto"/>
      </w:divBdr>
      <w:divsChild>
        <w:div w:id="654802447">
          <w:marLeft w:val="0"/>
          <w:marRight w:val="0"/>
          <w:marTop w:val="0"/>
          <w:marBottom w:val="0"/>
          <w:divBdr>
            <w:top w:val="none" w:sz="0" w:space="0" w:color="auto"/>
            <w:left w:val="none" w:sz="0" w:space="0" w:color="auto"/>
            <w:bottom w:val="none" w:sz="0" w:space="0" w:color="auto"/>
            <w:right w:val="none" w:sz="0" w:space="0" w:color="auto"/>
          </w:divBdr>
          <w:divsChild>
            <w:div w:id="7656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701300">
      <w:bodyDiv w:val="1"/>
      <w:marLeft w:val="0"/>
      <w:marRight w:val="0"/>
      <w:marTop w:val="0"/>
      <w:marBottom w:val="0"/>
      <w:divBdr>
        <w:top w:val="none" w:sz="0" w:space="0" w:color="auto"/>
        <w:left w:val="none" w:sz="0" w:space="0" w:color="auto"/>
        <w:bottom w:val="none" w:sz="0" w:space="0" w:color="auto"/>
        <w:right w:val="none" w:sz="0" w:space="0" w:color="auto"/>
      </w:divBdr>
      <w:divsChild>
        <w:div w:id="2035110118">
          <w:marLeft w:val="0"/>
          <w:marRight w:val="0"/>
          <w:marTop w:val="0"/>
          <w:marBottom w:val="0"/>
          <w:divBdr>
            <w:top w:val="none" w:sz="0" w:space="0" w:color="auto"/>
            <w:left w:val="none" w:sz="0" w:space="0" w:color="auto"/>
            <w:bottom w:val="none" w:sz="0" w:space="0" w:color="auto"/>
            <w:right w:val="none" w:sz="0" w:space="0" w:color="auto"/>
          </w:divBdr>
          <w:divsChild>
            <w:div w:id="1405103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048106">
      <w:bodyDiv w:val="1"/>
      <w:marLeft w:val="0"/>
      <w:marRight w:val="0"/>
      <w:marTop w:val="0"/>
      <w:marBottom w:val="0"/>
      <w:divBdr>
        <w:top w:val="none" w:sz="0" w:space="0" w:color="auto"/>
        <w:left w:val="none" w:sz="0" w:space="0" w:color="auto"/>
        <w:bottom w:val="none" w:sz="0" w:space="0" w:color="auto"/>
        <w:right w:val="none" w:sz="0" w:space="0" w:color="auto"/>
      </w:divBdr>
      <w:divsChild>
        <w:div w:id="1096755781">
          <w:marLeft w:val="0"/>
          <w:marRight w:val="0"/>
          <w:marTop w:val="0"/>
          <w:marBottom w:val="0"/>
          <w:divBdr>
            <w:top w:val="none" w:sz="0" w:space="0" w:color="auto"/>
            <w:left w:val="none" w:sz="0" w:space="0" w:color="auto"/>
            <w:bottom w:val="none" w:sz="0" w:space="0" w:color="auto"/>
            <w:right w:val="none" w:sz="0" w:space="0" w:color="auto"/>
          </w:divBdr>
          <w:divsChild>
            <w:div w:id="1602567179">
              <w:marLeft w:val="0"/>
              <w:marRight w:val="0"/>
              <w:marTop w:val="0"/>
              <w:marBottom w:val="0"/>
              <w:divBdr>
                <w:top w:val="none" w:sz="0" w:space="0" w:color="auto"/>
                <w:left w:val="none" w:sz="0" w:space="0" w:color="auto"/>
                <w:bottom w:val="none" w:sz="0" w:space="0" w:color="auto"/>
                <w:right w:val="none" w:sz="0" w:space="0" w:color="auto"/>
              </w:divBdr>
            </w:div>
            <w:div w:id="222911178">
              <w:marLeft w:val="0"/>
              <w:marRight w:val="0"/>
              <w:marTop w:val="0"/>
              <w:marBottom w:val="0"/>
              <w:divBdr>
                <w:top w:val="none" w:sz="0" w:space="0" w:color="auto"/>
                <w:left w:val="none" w:sz="0" w:space="0" w:color="auto"/>
                <w:bottom w:val="none" w:sz="0" w:space="0" w:color="auto"/>
                <w:right w:val="none" w:sz="0" w:space="0" w:color="auto"/>
              </w:divBdr>
            </w:div>
            <w:div w:id="761335331">
              <w:marLeft w:val="0"/>
              <w:marRight w:val="0"/>
              <w:marTop w:val="0"/>
              <w:marBottom w:val="0"/>
              <w:divBdr>
                <w:top w:val="none" w:sz="0" w:space="0" w:color="auto"/>
                <w:left w:val="none" w:sz="0" w:space="0" w:color="auto"/>
                <w:bottom w:val="none" w:sz="0" w:space="0" w:color="auto"/>
                <w:right w:val="none" w:sz="0" w:space="0" w:color="auto"/>
              </w:divBdr>
            </w:div>
            <w:div w:id="1916357278">
              <w:marLeft w:val="0"/>
              <w:marRight w:val="0"/>
              <w:marTop w:val="0"/>
              <w:marBottom w:val="0"/>
              <w:divBdr>
                <w:top w:val="none" w:sz="0" w:space="0" w:color="auto"/>
                <w:left w:val="none" w:sz="0" w:space="0" w:color="auto"/>
                <w:bottom w:val="none" w:sz="0" w:space="0" w:color="auto"/>
                <w:right w:val="none" w:sz="0" w:space="0" w:color="auto"/>
              </w:divBdr>
            </w:div>
            <w:div w:id="83357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45656">
      <w:bodyDiv w:val="1"/>
      <w:marLeft w:val="0"/>
      <w:marRight w:val="0"/>
      <w:marTop w:val="0"/>
      <w:marBottom w:val="0"/>
      <w:divBdr>
        <w:top w:val="none" w:sz="0" w:space="0" w:color="auto"/>
        <w:left w:val="none" w:sz="0" w:space="0" w:color="auto"/>
        <w:bottom w:val="none" w:sz="0" w:space="0" w:color="auto"/>
        <w:right w:val="none" w:sz="0" w:space="0" w:color="auto"/>
      </w:divBdr>
      <w:divsChild>
        <w:div w:id="1466047114">
          <w:marLeft w:val="0"/>
          <w:marRight w:val="0"/>
          <w:marTop w:val="0"/>
          <w:marBottom w:val="0"/>
          <w:divBdr>
            <w:top w:val="none" w:sz="0" w:space="0" w:color="auto"/>
            <w:left w:val="none" w:sz="0" w:space="0" w:color="auto"/>
            <w:bottom w:val="none" w:sz="0" w:space="0" w:color="auto"/>
            <w:right w:val="none" w:sz="0" w:space="0" w:color="auto"/>
          </w:divBdr>
          <w:divsChild>
            <w:div w:id="77813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06901">
      <w:bodyDiv w:val="1"/>
      <w:marLeft w:val="0"/>
      <w:marRight w:val="0"/>
      <w:marTop w:val="0"/>
      <w:marBottom w:val="0"/>
      <w:divBdr>
        <w:top w:val="none" w:sz="0" w:space="0" w:color="auto"/>
        <w:left w:val="none" w:sz="0" w:space="0" w:color="auto"/>
        <w:bottom w:val="none" w:sz="0" w:space="0" w:color="auto"/>
        <w:right w:val="none" w:sz="0" w:space="0" w:color="auto"/>
      </w:divBdr>
      <w:divsChild>
        <w:div w:id="1053968947">
          <w:marLeft w:val="0"/>
          <w:marRight w:val="0"/>
          <w:marTop w:val="0"/>
          <w:marBottom w:val="0"/>
          <w:divBdr>
            <w:top w:val="none" w:sz="0" w:space="0" w:color="auto"/>
            <w:left w:val="none" w:sz="0" w:space="0" w:color="auto"/>
            <w:bottom w:val="none" w:sz="0" w:space="0" w:color="auto"/>
            <w:right w:val="none" w:sz="0" w:space="0" w:color="auto"/>
          </w:divBdr>
          <w:divsChild>
            <w:div w:id="59526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434766">
      <w:bodyDiv w:val="1"/>
      <w:marLeft w:val="0"/>
      <w:marRight w:val="0"/>
      <w:marTop w:val="0"/>
      <w:marBottom w:val="0"/>
      <w:divBdr>
        <w:top w:val="none" w:sz="0" w:space="0" w:color="auto"/>
        <w:left w:val="none" w:sz="0" w:space="0" w:color="auto"/>
        <w:bottom w:val="none" w:sz="0" w:space="0" w:color="auto"/>
        <w:right w:val="none" w:sz="0" w:space="0" w:color="auto"/>
      </w:divBdr>
      <w:divsChild>
        <w:div w:id="1778720962">
          <w:marLeft w:val="0"/>
          <w:marRight w:val="0"/>
          <w:marTop w:val="0"/>
          <w:marBottom w:val="0"/>
          <w:divBdr>
            <w:top w:val="none" w:sz="0" w:space="0" w:color="auto"/>
            <w:left w:val="none" w:sz="0" w:space="0" w:color="auto"/>
            <w:bottom w:val="none" w:sz="0" w:space="0" w:color="auto"/>
            <w:right w:val="none" w:sz="0" w:space="0" w:color="auto"/>
          </w:divBdr>
          <w:divsChild>
            <w:div w:id="208721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235021">
      <w:bodyDiv w:val="1"/>
      <w:marLeft w:val="0"/>
      <w:marRight w:val="0"/>
      <w:marTop w:val="0"/>
      <w:marBottom w:val="0"/>
      <w:divBdr>
        <w:top w:val="none" w:sz="0" w:space="0" w:color="auto"/>
        <w:left w:val="none" w:sz="0" w:space="0" w:color="auto"/>
        <w:bottom w:val="none" w:sz="0" w:space="0" w:color="auto"/>
        <w:right w:val="none" w:sz="0" w:space="0" w:color="auto"/>
      </w:divBdr>
      <w:divsChild>
        <w:div w:id="1337926299">
          <w:marLeft w:val="0"/>
          <w:marRight w:val="0"/>
          <w:marTop w:val="0"/>
          <w:marBottom w:val="0"/>
          <w:divBdr>
            <w:top w:val="none" w:sz="0" w:space="0" w:color="auto"/>
            <w:left w:val="none" w:sz="0" w:space="0" w:color="auto"/>
            <w:bottom w:val="none" w:sz="0" w:space="0" w:color="auto"/>
            <w:right w:val="none" w:sz="0" w:space="0" w:color="auto"/>
          </w:divBdr>
          <w:divsChild>
            <w:div w:id="22133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130502">
      <w:bodyDiv w:val="1"/>
      <w:marLeft w:val="0"/>
      <w:marRight w:val="0"/>
      <w:marTop w:val="0"/>
      <w:marBottom w:val="0"/>
      <w:divBdr>
        <w:top w:val="none" w:sz="0" w:space="0" w:color="auto"/>
        <w:left w:val="none" w:sz="0" w:space="0" w:color="auto"/>
        <w:bottom w:val="none" w:sz="0" w:space="0" w:color="auto"/>
        <w:right w:val="none" w:sz="0" w:space="0" w:color="auto"/>
      </w:divBdr>
      <w:divsChild>
        <w:div w:id="1208764612">
          <w:marLeft w:val="0"/>
          <w:marRight w:val="0"/>
          <w:marTop w:val="0"/>
          <w:marBottom w:val="0"/>
          <w:divBdr>
            <w:top w:val="none" w:sz="0" w:space="0" w:color="auto"/>
            <w:left w:val="none" w:sz="0" w:space="0" w:color="auto"/>
            <w:bottom w:val="none" w:sz="0" w:space="0" w:color="auto"/>
            <w:right w:val="none" w:sz="0" w:space="0" w:color="auto"/>
          </w:divBdr>
          <w:divsChild>
            <w:div w:id="1073048410">
              <w:marLeft w:val="0"/>
              <w:marRight w:val="0"/>
              <w:marTop w:val="0"/>
              <w:marBottom w:val="0"/>
              <w:divBdr>
                <w:top w:val="none" w:sz="0" w:space="0" w:color="auto"/>
                <w:left w:val="none" w:sz="0" w:space="0" w:color="auto"/>
                <w:bottom w:val="none" w:sz="0" w:space="0" w:color="auto"/>
                <w:right w:val="none" w:sz="0" w:space="0" w:color="auto"/>
              </w:divBdr>
            </w:div>
            <w:div w:id="33030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137803">
      <w:bodyDiv w:val="1"/>
      <w:marLeft w:val="0"/>
      <w:marRight w:val="0"/>
      <w:marTop w:val="0"/>
      <w:marBottom w:val="0"/>
      <w:divBdr>
        <w:top w:val="none" w:sz="0" w:space="0" w:color="auto"/>
        <w:left w:val="none" w:sz="0" w:space="0" w:color="auto"/>
        <w:bottom w:val="none" w:sz="0" w:space="0" w:color="auto"/>
        <w:right w:val="none" w:sz="0" w:space="0" w:color="auto"/>
      </w:divBdr>
      <w:divsChild>
        <w:div w:id="957758546">
          <w:marLeft w:val="0"/>
          <w:marRight w:val="0"/>
          <w:marTop w:val="0"/>
          <w:marBottom w:val="0"/>
          <w:divBdr>
            <w:top w:val="none" w:sz="0" w:space="0" w:color="auto"/>
            <w:left w:val="none" w:sz="0" w:space="0" w:color="auto"/>
            <w:bottom w:val="none" w:sz="0" w:space="0" w:color="auto"/>
            <w:right w:val="none" w:sz="0" w:space="0" w:color="auto"/>
          </w:divBdr>
          <w:divsChild>
            <w:div w:id="1724793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713342">
      <w:bodyDiv w:val="1"/>
      <w:marLeft w:val="0"/>
      <w:marRight w:val="0"/>
      <w:marTop w:val="0"/>
      <w:marBottom w:val="0"/>
      <w:divBdr>
        <w:top w:val="none" w:sz="0" w:space="0" w:color="auto"/>
        <w:left w:val="none" w:sz="0" w:space="0" w:color="auto"/>
        <w:bottom w:val="none" w:sz="0" w:space="0" w:color="auto"/>
        <w:right w:val="none" w:sz="0" w:space="0" w:color="auto"/>
      </w:divBdr>
      <w:divsChild>
        <w:div w:id="582420545">
          <w:marLeft w:val="0"/>
          <w:marRight w:val="0"/>
          <w:marTop w:val="0"/>
          <w:marBottom w:val="0"/>
          <w:divBdr>
            <w:top w:val="none" w:sz="0" w:space="0" w:color="auto"/>
            <w:left w:val="none" w:sz="0" w:space="0" w:color="auto"/>
            <w:bottom w:val="none" w:sz="0" w:space="0" w:color="auto"/>
            <w:right w:val="none" w:sz="0" w:space="0" w:color="auto"/>
          </w:divBdr>
          <w:divsChild>
            <w:div w:id="8720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215435">
      <w:bodyDiv w:val="1"/>
      <w:marLeft w:val="0"/>
      <w:marRight w:val="0"/>
      <w:marTop w:val="0"/>
      <w:marBottom w:val="0"/>
      <w:divBdr>
        <w:top w:val="none" w:sz="0" w:space="0" w:color="auto"/>
        <w:left w:val="none" w:sz="0" w:space="0" w:color="auto"/>
        <w:bottom w:val="none" w:sz="0" w:space="0" w:color="auto"/>
        <w:right w:val="none" w:sz="0" w:space="0" w:color="auto"/>
      </w:divBdr>
      <w:divsChild>
        <w:div w:id="550073674">
          <w:marLeft w:val="0"/>
          <w:marRight w:val="0"/>
          <w:marTop w:val="0"/>
          <w:marBottom w:val="0"/>
          <w:divBdr>
            <w:top w:val="none" w:sz="0" w:space="0" w:color="auto"/>
            <w:left w:val="none" w:sz="0" w:space="0" w:color="auto"/>
            <w:bottom w:val="none" w:sz="0" w:space="0" w:color="auto"/>
            <w:right w:val="none" w:sz="0" w:space="0" w:color="auto"/>
          </w:divBdr>
          <w:divsChild>
            <w:div w:id="12721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69465">
      <w:bodyDiv w:val="1"/>
      <w:marLeft w:val="0"/>
      <w:marRight w:val="0"/>
      <w:marTop w:val="0"/>
      <w:marBottom w:val="0"/>
      <w:divBdr>
        <w:top w:val="none" w:sz="0" w:space="0" w:color="auto"/>
        <w:left w:val="none" w:sz="0" w:space="0" w:color="auto"/>
        <w:bottom w:val="none" w:sz="0" w:space="0" w:color="auto"/>
        <w:right w:val="none" w:sz="0" w:space="0" w:color="auto"/>
      </w:divBdr>
      <w:divsChild>
        <w:div w:id="1466967311">
          <w:marLeft w:val="0"/>
          <w:marRight w:val="0"/>
          <w:marTop w:val="0"/>
          <w:marBottom w:val="0"/>
          <w:divBdr>
            <w:top w:val="none" w:sz="0" w:space="0" w:color="auto"/>
            <w:left w:val="none" w:sz="0" w:space="0" w:color="auto"/>
            <w:bottom w:val="none" w:sz="0" w:space="0" w:color="auto"/>
            <w:right w:val="none" w:sz="0" w:space="0" w:color="auto"/>
          </w:divBdr>
          <w:divsChild>
            <w:div w:id="52097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89152">
      <w:bodyDiv w:val="1"/>
      <w:marLeft w:val="0"/>
      <w:marRight w:val="0"/>
      <w:marTop w:val="0"/>
      <w:marBottom w:val="0"/>
      <w:divBdr>
        <w:top w:val="none" w:sz="0" w:space="0" w:color="auto"/>
        <w:left w:val="none" w:sz="0" w:space="0" w:color="auto"/>
        <w:bottom w:val="none" w:sz="0" w:space="0" w:color="auto"/>
        <w:right w:val="none" w:sz="0" w:space="0" w:color="auto"/>
      </w:divBdr>
      <w:divsChild>
        <w:div w:id="1259755301">
          <w:marLeft w:val="0"/>
          <w:marRight w:val="0"/>
          <w:marTop w:val="0"/>
          <w:marBottom w:val="0"/>
          <w:divBdr>
            <w:top w:val="none" w:sz="0" w:space="0" w:color="auto"/>
            <w:left w:val="none" w:sz="0" w:space="0" w:color="auto"/>
            <w:bottom w:val="none" w:sz="0" w:space="0" w:color="auto"/>
            <w:right w:val="none" w:sz="0" w:space="0" w:color="auto"/>
          </w:divBdr>
          <w:divsChild>
            <w:div w:id="8454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955273">
      <w:bodyDiv w:val="1"/>
      <w:marLeft w:val="0"/>
      <w:marRight w:val="0"/>
      <w:marTop w:val="0"/>
      <w:marBottom w:val="0"/>
      <w:divBdr>
        <w:top w:val="none" w:sz="0" w:space="0" w:color="auto"/>
        <w:left w:val="none" w:sz="0" w:space="0" w:color="auto"/>
        <w:bottom w:val="none" w:sz="0" w:space="0" w:color="auto"/>
        <w:right w:val="none" w:sz="0" w:space="0" w:color="auto"/>
      </w:divBdr>
      <w:divsChild>
        <w:div w:id="333997088">
          <w:marLeft w:val="0"/>
          <w:marRight w:val="0"/>
          <w:marTop w:val="0"/>
          <w:marBottom w:val="0"/>
          <w:divBdr>
            <w:top w:val="none" w:sz="0" w:space="0" w:color="auto"/>
            <w:left w:val="none" w:sz="0" w:space="0" w:color="auto"/>
            <w:bottom w:val="none" w:sz="0" w:space="0" w:color="auto"/>
            <w:right w:val="none" w:sz="0" w:space="0" w:color="auto"/>
          </w:divBdr>
          <w:divsChild>
            <w:div w:id="213274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744293">
      <w:bodyDiv w:val="1"/>
      <w:marLeft w:val="0"/>
      <w:marRight w:val="0"/>
      <w:marTop w:val="0"/>
      <w:marBottom w:val="0"/>
      <w:divBdr>
        <w:top w:val="none" w:sz="0" w:space="0" w:color="auto"/>
        <w:left w:val="none" w:sz="0" w:space="0" w:color="auto"/>
        <w:bottom w:val="none" w:sz="0" w:space="0" w:color="auto"/>
        <w:right w:val="none" w:sz="0" w:space="0" w:color="auto"/>
      </w:divBdr>
      <w:divsChild>
        <w:div w:id="426998243">
          <w:marLeft w:val="0"/>
          <w:marRight w:val="0"/>
          <w:marTop w:val="0"/>
          <w:marBottom w:val="0"/>
          <w:divBdr>
            <w:top w:val="none" w:sz="0" w:space="0" w:color="auto"/>
            <w:left w:val="none" w:sz="0" w:space="0" w:color="auto"/>
            <w:bottom w:val="none" w:sz="0" w:space="0" w:color="auto"/>
            <w:right w:val="none" w:sz="0" w:space="0" w:color="auto"/>
          </w:divBdr>
          <w:divsChild>
            <w:div w:id="108969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477506">
      <w:bodyDiv w:val="1"/>
      <w:marLeft w:val="0"/>
      <w:marRight w:val="0"/>
      <w:marTop w:val="0"/>
      <w:marBottom w:val="0"/>
      <w:divBdr>
        <w:top w:val="none" w:sz="0" w:space="0" w:color="auto"/>
        <w:left w:val="none" w:sz="0" w:space="0" w:color="auto"/>
        <w:bottom w:val="none" w:sz="0" w:space="0" w:color="auto"/>
        <w:right w:val="none" w:sz="0" w:space="0" w:color="auto"/>
      </w:divBdr>
      <w:divsChild>
        <w:div w:id="591282492">
          <w:marLeft w:val="0"/>
          <w:marRight w:val="0"/>
          <w:marTop w:val="0"/>
          <w:marBottom w:val="0"/>
          <w:divBdr>
            <w:top w:val="none" w:sz="0" w:space="0" w:color="auto"/>
            <w:left w:val="none" w:sz="0" w:space="0" w:color="auto"/>
            <w:bottom w:val="none" w:sz="0" w:space="0" w:color="auto"/>
            <w:right w:val="none" w:sz="0" w:space="0" w:color="auto"/>
          </w:divBdr>
          <w:divsChild>
            <w:div w:id="16909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56501">
      <w:bodyDiv w:val="1"/>
      <w:marLeft w:val="0"/>
      <w:marRight w:val="0"/>
      <w:marTop w:val="0"/>
      <w:marBottom w:val="0"/>
      <w:divBdr>
        <w:top w:val="none" w:sz="0" w:space="0" w:color="auto"/>
        <w:left w:val="none" w:sz="0" w:space="0" w:color="auto"/>
        <w:bottom w:val="none" w:sz="0" w:space="0" w:color="auto"/>
        <w:right w:val="none" w:sz="0" w:space="0" w:color="auto"/>
      </w:divBdr>
      <w:divsChild>
        <w:div w:id="1154638693">
          <w:marLeft w:val="0"/>
          <w:marRight w:val="0"/>
          <w:marTop w:val="0"/>
          <w:marBottom w:val="0"/>
          <w:divBdr>
            <w:top w:val="none" w:sz="0" w:space="0" w:color="auto"/>
            <w:left w:val="none" w:sz="0" w:space="0" w:color="auto"/>
            <w:bottom w:val="none" w:sz="0" w:space="0" w:color="auto"/>
            <w:right w:val="none" w:sz="0" w:space="0" w:color="auto"/>
          </w:divBdr>
          <w:divsChild>
            <w:div w:id="1493523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451769">
      <w:bodyDiv w:val="1"/>
      <w:marLeft w:val="0"/>
      <w:marRight w:val="0"/>
      <w:marTop w:val="0"/>
      <w:marBottom w:val="0"/>
      <w:divBdr>
        <w:top w:val="none" w:sz="0" w:space="0" w:color="auto"/>
        <w:left w:val="none" w:sz="0" w:space="0" w:color="auto"/>
        <w:bottom w:val="none" w:sz="0" w:space="0" w:color="auto"/>
        <w:right w:val="none" w:sz="0" w:space="0" w:color="auto"/>
      </w:divBdr>
      <w:divsChild>
        <w:div w:id="1723821802">
          <w:marLeft w:val="0"/>
          <w:marRight w:val="0"/>
          <w:marTop w:val="0"/>
          <w:marBottom w:val="0"/>
          <w:divBdr>
            <w:top w:val="none" w:sz="0" w:space="0" w:color="auto"/>
            <w:left w:val="none" w:sz="0" w:space="0" w:color="auto"/>
            <w:bottom w:val="none" w:sz="0" w:space="0" w:color="auto"/>
            <w:right w:val="none" w:sz="0" w:space="0" w:color="auto"/>
          </w:divBdr>
          <w:divsChild>
            <w:div w:id="245841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4725">
      <w:bodyDiv w:val="1"/>
      <w:marLeft w:val="0"/>
      <w:marRight w:val="0"/>
      <w:marTop w:val="0"/>
      <w:marBottom w:val="0"/>
      <w:divBdr>
        <w:top w:val="none" w:sz="0" w:space="0" w:color="auto"/>
        <w:left w:val="none" w:sz="0" w:space="0" w:color="auto"/>
        <w:bottom w:val="none" w:sz="0" w:space="0" w:color="auto"/>
        <w:right w:val="none" w:sz="0" w:space="0" w:color="auto"/>
      </w:divBdr>
      <w:divsChild>
        <w:div w:id="1157917551">
          <w:marLeft w:val="0"/>
          <w:marRight w:val="0"/>
          <w:marTop w:val="0"/>
          <w:marBottom w:val="0"/>
          <w:divBdr>
            <w:top w:val="none" w:sz="0" w:space="0" w:color="auto"/>
            <w:left w:val="none" w:sz="0" w:space="0" w:color="auto"/>
            <w:bottom w:val="none" w:sz="0" w:space="0" w:color="auto"/>
            <w:right w:val="none" w:sz="0" w:space="0" w:color="auto"/>
          </w:divBdr>
          <w:divsChild>
            <w:div w:id="83749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322646">
      <w:bodyDiv w:val="1"/>
      <w:marLeft w:val="0"/>
      <w:marRight w:val="0"/>
      <w:marTop w:val="0"/>
      <w:marBottom w:val="0"/>
      <w:divBdr>
        <w:top w:val="none" w:sz="0" w:space="0" w:color="auto"/>
        <w:left w:val="none" w:sz="0" w:space="0" w:color="auto"/>
        <w:bottom w:val="none" w:sz="0" w:space="0" w:color="auto"/>
        <w:right w:val="none" w:sz="0" w:space="0" w:color="auto"/>
      </w:divBdr>
      <w:divsChild>
        <w:div w:id="892690917">
          <w:marLeft w:val="0"/>
          <w:marRight w:val="0"/>
          <w:marTop w:val="0"/>
          <w:marBottom w:val="0"/>
          <w:divBdr>
            <w:top w:val="none" w:sz="0" w:space="0" w:color="auto"/>
            <w:left w:val="none" w:sz="0" w:space="0" w:color="auto"/>
            <w:bottom w:val="none" w:sz="0" w:space="0" w:color="auto"/>
            <w:right w:val="none" w:sz="0" w:space="0" w:color="auto"/>
          </w:divBdr>
          <w:divsChild>
            <w:div w:id="12486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217260">
      <w:bodyDiv w:val="1"/>
      <w:marLeft w:val="0"/>
      <w:marRight w:val="0"/>
      <w:marTop w:val="0"/>
      <w:marBottom w:val="0"/>
      <w:divBdr>
        <w:top w:val="none" w:sz="0" w:space="0" w:color="auto"/>
        <w:left w:val="none" w:sz="0" w:space="0" w:color="auto"/>
        <w:bottom w:val="none" w:sz="0" w:space="0" w:color="auto"/>
        <w:right w:val="none" w:sz="0" w:space="0" w:color="auto"/>
      </w:divBdr>
      <w:divsChild>
        <w:div w:id="1959213702">
          <w:marLeft w:val="0"/>
          <w:marRight w:val="0"/>
          <w:marTop w:val="0"/>
          <w:marBottom w:val="0"/>
          <w:divBdr>
            <w:top w:val="none" w:sz="0" w:space="0" w:color="auto"/>
            <w:left w:val="none" w:sz="0" w:space="0" w:color="auto"/>
            <w:bottom w:val="none" w:sz="0" w:space="0" w:color="auto"/>
            <w:right w:val="none" w:sz="0" w:space="0" w:color="auto"/>
          </w:divBdr>
          <w:divsChild>
            <w:div w:id="103515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112679">
      <w:bodyDiv w:val="1"/>
      <w:marLeft w:val="0"/>
      <w:marRight w:val="0"/>
      <w:marTop w:val="0"/>
      <w:marBottom w:val="0"/>
      <w:divBdr>
        <w:top w:val="none" w:sz="0" w:space="0" w:color="auto"/>
        <w:left w:val="none" w:sz="0" w:space="0" w:color="auto"/>
        <w:bottom w:val="none" w:sz="0" w:space="0" w:color="auto"/>
        <w:right w:val="none" w:sz="0" w:space="0" w:color="auto"/>
      </w:divBdr>
      <w:divsChild>
        <w:div w:id="1869097201">
          <w:marLeft w:val="0"/>
          <w:marRight w:val="0"/>
          <w:marTop w:val="0"/>
          <w:marBottom w:val="0"/>
          <w:divBdr>
            <w:top w:val="none" w:sz="0" w:space="0" w:color="auto"/>
            <w:left w:val="none" w:sz="0" w:space="0" w:color="auto"/>
            <w:bottom w:val="none" w:sz="0" w:space="0" w:color="auto"/>
            <w:right w:val="none" w:sz="0" w:space="0" w:color="auto"/>
          </w:divBdr>
          <w:divsChild>
            <w:div w:id="2002810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430165">
      <w:bodyDiv w:val="1"/>
      <w:marLeft w:val="0"/>
      <w:marRight w:val="0"/>
      <w:marTop w:val="0"/>
      <w:marBottom w:val="0"/>
      <w:divBdr>
        <w:top w:val="none" w:sz="0" w:space="0" w:color="auto"/>
        <w:left w:val="none" w:sz="0" w:space="0" w:color="auto"/>
        <w:bottom w:val="none" w:sz="0" w:space="0" w:color="auto"/>
        <w:right w:val="none" w:sz="0" w:space="0" w:color="auto"/>
      </w:divBdr>
      <w:divsChild>
        <w:div w:id="1623073666">
          <w:marLeft w:val="0"/>
          <w:marRight w:val="0"/>
          <w:marTop w:val="0"/>
          <w:marBottom w:val="0"/>
          <w:divBdr>
            <w:top w:val="none" w:sz="0" w:space="0" w:color="auto"/>
            <w:left w:val="none" w:sz="0" w:space="0" w:color="auto"/>
            <w:bottom w:val="none" w:sz="0" w:space="0" w:color="auto"/>
            <w:right w:val="none" w:sz="0" w:space="0" w:color="auto"/>
          </w:divBdr>
          <w:divsChild>
            <w:div w:id="46874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620480">
      <w:bodyDiv w:val="1"/>
      <w:marLeft w:val="0"/>
      <w:marRight w:val="0"/>
      <w:marTop w:val="0"/>
      <w:marBottom w:val="0"/>
      <w:divBdr>
        <w:top w:val="none" w:sz="0" w:space="0" w:color="auto"/>
        <w:left w:val="none" w:sz="0" w:space="0" w:color="auto"/>
        <w:bottom w:val="none" w:sz="0" w:space="0" w:color="auto"/>
        <w:right w:val="none" w:sz="0" w:space="0" w:color="auto"/>
      </w:divBdr>
      <w:divsChild>
        <w:div w:id="266084045">
          <w:marLeft w:val="0"/>
          <w:marRight w:val="0"/>
          <w:marTop w:val="0"/>
          <w:marBottom w:val="0"/>
          <w:divBdr>
            <w:top w:val="none" w:sz="0" w:space="0" w:color="auto"/>
            <w:left w:val="none" w:sz="0" w:space="0" w:color="auto"/>
            <w:bottom w:val="none" w:sz="0" w:space="0" w:color="auto"/>
            <w:right w:val="none" w:sz="0" w:space="0" w:color="auto"/>
          </w:divBdr>
          <w:divsChild>
            <w:div w:id="1616061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126600">
      <w:bodyDiv w:val="1"/>
      <w:marLeft w:val="0"/>
      <w:marRight w:val="0"/>
      <w:marTop w:val="0"/>
      <w:marBottom w:val="0"/>
      <w:divBdr>
        <w:top w:val="none" w:sz="0" w:space="0" w:color="auto"/>
        <w:left w:val="none" w:sz="0" w:space="0" w:color="auto"/>
        <w:bottom w:val="none" w:sz="0" w:space="0" w:color="auto"/>
        <w:right w:val="none" w:sz="0" w:space="0" w:color="auto"/>
      </w:divBdr>
      <w:divsChild>
        <w:div w:id="236283069">
          <w:marLeft w:val="0"/>
          <w:marRight w:val="0"/>
          <w:marTop w:val="0"/>
          <w:marBottom w:val="0"/>
          <w:divBdr>
            <w:top w:val="none" w:sz="0" w:space="0" w:color="auto"/>
            <w:left w:val="none" w:sz="0" w:space="0" w:color="auto"/>
            <w:bottom w:val="none" w:sz="0" w:space="0" w:color="auto"/>
            <w:right w:val="none" w:sz="0" w:space="0" w:color="auto"/>
          </w:divBdr>
          <w:divsChild>
            <w:div w:id="65726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11295">
      <w:bodyDiv w:val="1"/>
      <w:marLeft w:val="0"/>
      <w:marRight w:val="0"/>
      <w:marTop w:val="0"/>
      <w:marBottom w:val="0"/>
      <w:divBdr>
        <w:top w:val="none" w:sz="0" w:space="0" w:color="auto"/>
        <w:left w:val="none" w:sz="0" w:space="0" w:color="auto"/>
        <w:bottom w:val="none" w:sz="0" w:space="0" w:color="auto"/>
        <w:right w:val="none" w:sz="0" w:space="0" w:color="auto"/>
      </w:divBdr>
      <w:divsChild>
        <w:div w:id="2131050422">
          <w:marLeft w:val="0"/>
          <w:marRight w:val="0"/>
          <w:marTop w:val="0"/>
          <w:marBottom w:val="0"/>
          <w:divBdr>
            <w:top w:val="none" w:sz="0" w:space="0" w:color="auto"/>
            <w:left w:val="none" w:sz="0" w:space="0" w:color="auto"/>
            <w:bottom w:val="none" w:sz="0" w:space="0" w:color="auto"/>
            <w:right w:val="none" w:sz="0" w:space="0" w:color="auto"/>
          </w:divBdr>
          <w:divsChild>
            <w:div w:id="161887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130107">
      <w:bodyDiv w:val="1"/>
      <w:marLeft w:val="0"/>
      <w:marRight w:val="0"/>
      <w:marTop w:val="0"/>
      <w:marBottom w:val="0"/>
      <w:divBdr>
        <w:top w:val="none" w:sz="0" w:space="0" w:color="auto"/>
        <w:left w:val="none" w:sz="0" w:space="0" w:color="auto"/>
        <w:bottom w:val="none" w:sz="0" w:space="0" w:color="auto"/>
        <w:right w:val="none" w:sz="0" w:space="0" w:color="auto"/>
      </w:divBdr>
      <w:divsChild>
        <w:div w:id="1271353124">
          <w:marLeft w:val="0"/>
          <w:marRight w:val="0"/>
          <w:marTop w:val="0"/>
          <w:marBottom w:val="0"/>
          <w:divBdr>
            <w:top w:val="none" w:sz="0" w:space="0" w:color="auto"/>
            <w:left w:val="none" w:sz="0" w:space="0" w:color="auto"/>
            <w:bottom w:val="none" w:sz="0" w:space="0" w:color="auto"/>
            <w:right w:val="none" w:sz="0" w:space="0" w:color="auto"/>
          </w:divBdr>
          <w:divsChild>
            <w:div w:id="157909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830577">
      <w:bodyDiv w:val="1"/>
      <w:marLeft w:val="0"/>
      <w:marRight w:val="0"/>
      <w:marTop w:val="0"/>
      <w:marBottom w:val="0"/>
      <w:divBdr>
        <w:top w:val="none" w:sz="0" w:space="0" w:color="auto"/>
        <w:left w:val="none" w:sz="0" w:space="0" w:color="auto"/>
        <w:bottom w:val="none" w:sz="0" w:space="0" w:color="auto"/>
        <w:right w:val="none" w:sz="0" w:space="0" w:color="auto"/>
      </w:divBdr>
      <w:divsChild>
        <w:div w:id="1939873385">
          <w:marLeft w:val="0"/>
          <w:marRight w:val="0"/>
          <w:marTop w:val="0"/>
          <w:marBottom w:val="0"/>
          <w:divBdr>
            <w:top w:val="none" w:sz="0" w:space="0" w:color="auto"/>
            <w:left w:val="none" w:sz="0" w:space="0" w:color="auto"/>
            <w:bottom w:val="none" w:sz="0" w:space="0" w:color="auto"/>
            <w:right w:val="none" w:sz="0" w:space="0" w:color="auto"/>
          </w:divBdr>
          <w:divsChild>
            <w:div w:id="199761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270546">
      <w:bodyDiv w:val="1"/>
      <w:marLeft w:val="0"/>
      <w:marRight w:val="0"/>
      <w:marTop w:val="0"/>
      <w:marBottom w:val="0"/>
      <w:divBdr>
        <w:top w:val="none" w:sz="0" w:space="0" w:color="auto"/>
        <w:left w:val="none" w:sz="0" w:space="0" w:color="auto"/>
        <w:bottom w:val="none" w:sz="0" w:space="0" w:color="auto"/>
        <w:right w:val="none" w:sz="0" w:space="0" w:color="auto"/>
      </w:divBdr>
      <w:divsChild>
        <w:div w:id="1763335830">
          <w:marLeft w:val="0"/>
          <w:marRight w:val="0"/>
          <w:marTop w:val="0"/>
          <w:marBottom w:val="0"/>
          <w:divBdr>
            <w:top w:val="none" w:sz="0" w:space="0" w:color="auto"/>
            <w:left w:val="none" w:sz="0" w:space="0" w:color="auto"/>
            <w:bottom w:val="none" w:sz="0" w:space="0" w:color="auto"/>
            <w:right w:val="none" w:sz="0" w:space="0" w:color="auto"/>
          </w:divBdr>
          <w:divsChild>
            <w:div w:id="101634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661073">
      <w:bodyDiv w:val="1"/>
      <w:marLeft w:val="0"/>
      <w:marRight w:val="0"/>
      <w:marTop w:val="0"/>
      <w:marBottom w:val="0"/>
      <w:divBdr>
        <w:top w:val="none" w:sz="0" w:space="0" w:color="auto"/>
        <w:left w:val="none" w:sz="0" w:space="0" w:color="auto"/>
        <w:bottom w:val="none" w:sz="0" w:space="0" w:color="auto"/>
        <w:right w:val="none" w:sz="0" w:space="0" w:color="auto"/>
      </w:divBdr>
      <w:divsChild>
        <w:div w:id="600529888">
          <w:marLeft w:val="0"/>
          <w:marRight w:val="0"/>
          <w:marTop w:val="0"/>
          <w:marBottom w:val="0"/>
          <w:divBdr>
            <w:top w:val="none" w:sz="0" w:space="0" w:color="auto"/>
            <w:left w:val="none" w:sz="0" w:space="0" w:color="auto"/>
            <w:bottom w:val="none" w:sz="0" w:space="0" w:color="auto"/>
            <w:right w:val="none" w:sz="0" w:space="0" w:color="auto"/>
          </w:divBdr>
          <w:divsChild>
            <w:div w:id="2021005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167743">
      <w:bodyDiv w:val="1"/>
      <w:marLeft w:val="0"/>
      <w:marRight w:val="0"/>
      <w:marTop w:val="0"/>
      <w:marBottom w:val="0"/>
      <w:divBdr>
        <w:top w:val="none" w:sz="0" w:space="0" w:color="auto"/>
        <w:left w:val="none" w:sz="0" w:space="0" w:color="auto"/>
        <w:bottom w:val="none" w:sz="0" w:space="0" w:color="auto"/>
        <w:right w:val="none" w:sz="0" w:space="0" w:color="auto"/>
      </w:divBdr>
      <w:divsChild>
        <w:div w:id="1493569779">
          <w:marLeft w:val="0"/>
          <w:marRight w:val="0"/>
          <w:marTop w:val="0"/>
          <w:marBottom w:val="0"/>
          <w:divBdr>
            <w:top w:val="none" w:sz="0" w:space="0" w:color="auto"/>
            <w:left w:val="none" w:sz="0" w:space="0" w:color="auto"/>
            <w:bottom w:val="none" w:sz="0" w:space="0" w:color="auto"/>
            <w:right w:val="none" w:sz="0" w:space="0" w:color="auto"/>
          </w:divBdr>
          <w:divsChild>
            <w:div w:id="4406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064859">
      <w:bodyDiv w:val="1"/>
      <w:marLeft w:val="0"/>
      <w:marRight w:val="0"/>
      <w:marTop w:val="0"/>
      <w:marBottom w:val="0"/>
      <w:divBdr>
        <w:top w:val="none" w:sz="0" w:space="0" w:color="auto"/>
        <w:left w:val="none" w:sz="0" w:space="0" w:color="auto"/>
        <w:bottom w:val="none" w:sz="0" w:space="0" w:color="auto"/>
        <w:right w:val="none" w:sz="0" w:space="0" w:color="auto"/>
      </w:divBdr>
      <w:divsChild>
        <w:div w:id="1291397171">
          <w:marLeft w:val="0"/>
          <w:marRight w:val="0"/>
          <w:marTop w:val="0"/>
          <w:marBottom w:val="0"/>
          <w:divBdr>
            <w:top w:val="none" w:sz="0" w:space="0" w:color="auto"/>
            <w:left w:val="none" w:sz="0" w:space="0" w:color="auto"/>
            <w:bottom w:val="none" w:sz="0" w:space="0" w:color="auto"/>
            <w:right w:val="none" w:sz="0" w:space="0" w:color="auto"/>
          </w:divBdr>
          <w:divsChild>
            <w:div w:id="2125613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23197">
      <w:bodyDiv w:val="1"/>
      <w:marLeft w:val="0"/>
      <w:marRight w:val="0"/>
      <w:marTop w:val="0"/>
      <w:marBottom w:val="0"/>
      <w:divBdr>
        <w:top w:val="none" w:sz="0" w:space="0" w:color="auto"/>
        <w:left w:val="none" w:sz="0" w:space="0" w:color="auto"/>
        <w:bottom w:val="none" w:sz="0" w:space="0" w:color="auto"/>
        <w:right w:val="none" w:sz="0" w:space="0" w:color="auto"/>
      </w:divBdr>
      <w:divsChild>
        <w:div w:id="1695956551">
          <w:marLeft w:val="0"/>
          <w:marRight w:val="0"/>
          <w:marTop w:val="0"/>
          <w:marBottom w:val="0"/>
          <w:divBdr>
            <w:top w:val="none" w:sz="0" w:space="0" w:color="auto"/>
            <w:left w:val="none" w:sz="0" w:space="0" w:color="auto"/>
            <w:bottom w:val="none" w:sz="0" w:space="0" w:color="auto"/>
            <w:right w:val="none" w:sz="0" w:space="0" w:color="auto"/>
          </w:divBdr>
          <w:divsChild>
            <w:div w:id="9019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109179">
      <w:bodyDiv w:val="1"/>
      <w:marLeft w:val="0"/>
      <w:marRight w:val="0"/>
      <w:marTop w:val="0"/>
      <w:marBottom w:val="0"/>
      <w:divBdr>
        <w:top w:val="none" w:sz="0" w:space="0" w:color="auto"/>
        <w:left w:val="none" w:sz="0" w:space="0" w:color="auto"/>
        <w:bottom w:val="none" w:sz="0" w:space="0" w:color="auto"/>
        <w:right w:val="none" w:sz="0" w:space="0" w:color="auto"/>
      </w:divBdr>
      <w:divsChild>
        <w:div w:id="1777941470">
          <w:marLeft w:val="0"/>
          <w:marRight w:val="0"/>
          <w:marTop w:val="0"/>
          <w:marBottom w:val="0"/>
          <w:divBdr>
            <w:top w:val="none" w:sz="0" w:space="0" w:color="auto"/>
            <w:left w:val="none" w:sz="0" w:space="0" w:color="auto"/>
            <w:bottom w:val="none" w:sz="0" w:space="0" w:color="auto"/>
            <w:right w:val="none" w:sz="0" w:space="0" w:color="auto"/>
          </w:divBdr>
          <w:divsChild>
            <w:div w:id="82493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685477">
      <w:bodyDiv w:val="1"/>
      <w:marLeft w:val="0"/>
      <w:marRight w:val="0"/>
      <w:marTop w:val="0"/>
      <w:marBottom w:val="0"/>
      <w:divBdr>
        <w:top w:val="none" w:sz="0" w:space="0" w:color="auto"/>
        <w:left w:val="none" w:sz="0" w:space="0" w:color="auto"/>
        <w:bottom w:val="none" w:sz="0" w:space="0" w:color="auto"/>
        <w:right w:val="none" w:sz="0" w:space="0" w:color="auto"/>
      </w:divBdr>
      <w:divsChild>
        <w:div w:id="184369989">
          <w:marLeft w:val="0"/>
          <w:marRight w:val="0"/>
          <w:marTop w:val="0"/>
          <w:marBottom w:val="0"/>
          <w:divBdr>
            <w:top w:val="none" w:sz="0" w:space="0" w:color="auto"/>
            <w:left w:val="none" w:sz="0" w:space="0" w:color="auto"/>
            <w:bottom w:val="none" w:sz="0" w:space="0" w:color="auto"/>
            <w:right w:val="none" w:sz="0" w:space="0" w:color="auto"/>
          </w:divBdr>
          <w:divsChild>
            <w:div w:id="330106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493687">
      <w:bodyDiv w:val="1"/>
      <w:marLeft w:val="0"/>
      <w:marRight w:val="0"/>
      <w:marTop w:val="0"/>
      <w:marBottom w:val="0"/>
      <w:divBdr>
        <w:top w:val="none" w:sz="0" w:space="0" w:color="auto"/>
        <w:left w:val="none" w:sz="0" w:space="0" w:color="auto"/>
        <w:bottom w:val="none" w:sz="0" w:space="0" w:color="auto"/>
        <w:right w:val="none" w:sz="0" w:space="0" w:color="auto"/>
      </w:divBdr>
      <w:divsChild>
        <w:div w:id="1650015862">
          <w:marLeft w:val="0"/>
          <w:marRight w:val="0"/>
          <w:marTop w:val="0"/>
          <w:marBottom w:val="0"/>
          <w:divBdr>
            <w:top w:val="none" w:sz="0" w:space="0" w:color="auto"/>
            <w:left w:val="none" w:sz="0" w:space="0" w:color="auto"/>
            <w:bottom w:val="none" w:sz="0" w:space="0" w:color="auto"/>
            <w:right w:val="none" w:sz="0" w:space="0" w:color="auto"/>
          </w:divBdr>
          <w:divsChild>
            <w:div w:id="751126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039707">
      <w:bodyDiv w:val="1"/>
      <w:marLeft w:val="0"/>
      <w:marRight w:val="0"/>
      <w:marTop w:val="0"/>
      <w:marBottom w:val="0"/>
      <w:divBdr>
        <w:top w:val="none" w:sz="0" w:space="0" w:color="auto"/>
        <w:left w:val="none" w:sz="0" w:space="0" w:color="auto"/>
        <w:bottom w:val="none" w:sz="0" w:space="0" w:color="auto"/>
        <w:right w:val="none" w:sz="0" w:space="0" w:color="auto"/>
      </w:divBdr>
      <w:divsChild>
        <w:div w:id="777145090">
          <w:marLeft w:val="0"/>
          <w:marRight w:val="0"/>
          <w:marTop w:val="0"/>
          <w:marBottom w:val="0"/>
          <w:divBdr>
            <w:top w:val="none" w:sz="0" w:space="0" w:color="auto"/>
            <w:left w:val="none" w:sz="0" w:space="0" w:color="auto"/>
            <w:bottom w:val="none" w:sz="0" w:space="0" w:color="auto"/>
            <w:right w:val="none" w:sz="0" w:space="0" w:color="auto"/>
          </w:divBdr>
          <w:divsChild>
            <w:div w:id="4680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320636">
      <w:bodyDiv w:val="1"/>
      <w:marLeft w:val="0"/>
      <w:marRight w:val="0"/>
      <w:marTop w:val="0"/>
      <w:marBottom w:val="0"/>
      <w:divBdr>
        <w:top w:val="none" w:sz="0" w:space="0" w:color="auto"/>
        <w:left w:val="none" w:sz="0" w:space="0" w:color="auto"/>
        <w:bottom w:val="none" w:sz="0" w:space="0" w:color="auto"/>
        <w:right w:val="none" w:sz="0" w:space="0" w:color="auto"/>
      </w:divBdr>
      <w:divsChild>
        <w:div w:id="381489064">
          <w:marLeft w:val="0"/>
          <w:marRight w:val="0"/>
          <w:marTop w:val="0"/>
          <w:marBottom w:val="0"/>
          <w:divBdr>
            <w:top w:val="none" w:sz="0" w:space="0" w:color="auto"/>
            <w:left w:val="none" w:sz="0" w:space="0" w:color="auto"/>
            <w:bottom w:val="none" w:sz="0" w:space="0" w:color="auto"/>
            <w:right w:val="none" w:sz="0" w:space="0" w:color="auto"/>
          </w:divBdr>
          <w:divsChild>
            <w:div w:id="129598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047177">
      <w:bodyDiv w:val="1"/>
      <w:marLeft w:val="0"/>
      <w:marRight w:val="0"/>
      <w:marTop w:val="0"/>
      <w:marBottom w:val="0"/>
      <w:divBdr>
        <w:top w:val="none" w:sz="0" w:space="0" w:color="auto"/>
        <w:left w:val="none" w:sz="0" w:space="0" w:color="auto"/>
        <w:bottom w:val="none" w:sz="0" w:space="0" w:color="auto"/>
        <w:right w:val="none" w:sz="0" w:space="0" w:color="auto"/>
      </w:divBdr>
      <w:divsChild>
        <w:div w:id="1759905354">
          <w:marLeft w:val="0"/>
          <w:marRight w:val="0"/>
          <w:marTop w:val="0"/>
          <w:marBottom w:val="0"/>
          <w:divBdr>
            <w:top w:val="none" w:sz="0" w:space="0" w:color="auto"/>
            <w:left w:val="none" w:sz="0" w:space="0" w:color="auto"/>
            <w:bottom w:val="none" w:sz="0" w:space="0" w:color="auto"/>
            <w:right w:val="none" w:sz="0" w:space="0" w:color="auto"/>
          </w:divBdr>
          <w:divsChild>
            <w:div w:id="1009870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093504">
      <w:bodyDiv w:val="1"/>
      <w:marLeft w:val="0"/>
      <w:marRight w:val="0"/>
      <w:marTop w:val="0"/>
      <w:marBottom w:val="0"/>
      <w:divBdr>
        <w:top w:val="none" w:sz="0" w:space="0" w:color="auto"/>
        <w:left w:val="none" w:sz="0" w:space="0" w:color="auto"/>
        <w:bottom w:val="none" w:sz="0" w:space="0" w:color="auto"/>
        <w:right w:val="none" w:sz="0" w:space="0" w:color="auto"/>
      </w:divBdr>
      <w:divsChild>
        <w:div w:id="172763124">
          <w:marLeft w:val="0"/>
          <w:marRight w:val="0"/>
          <w:marTop w:val="0"/>
          <w:marBottom w:val="0"/>
          <w:divBdr>
            <w:top w:val="none" w:sz="0" w:space="0" w:color="auto"/>
            <w:left w:val="none" w:sz="0" w:space="0" w:color="auto"/>
            <w:bottom w:val="none" w:sz="0" w:space="0" w:color="auto"/>
            <w:right w:val="none" w:sz="0" w:space="0" w:color="auto"/>
          </w:divBdr>
          <w:divsChild>
            <w:div w:id="89878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573722">
      <w:bodyDiv w:val="1"/>
      <w:marLeft w:val="0"/>
      <w:marRight w:val="0"/>
      <w:marTop w:val="0"/>
      <w:marBottom w:val="0"/>
      <w:divBdr>
        <w:top w:val="none" w:sz="0" w:space="0" w:color="auto"/>
        <w:left w:val="none" w:sz="0" w:space="0" w:color="auto"/>
        <w:bottom w:val="none" w:sz="0" w:space="0" w:color="auto"/>
        <w:right w:val="none" w:sz="0" w:space="0" w:color="auto"/>
      </w:divBdr>
      <w:divsChild>
        <w:div w:id="576210176">
          <w:marLeft w:val="0"/>
          <w:marRight w:val="0"/>
          <w:marTop w:val="0"/>
          <w:marBottom w:val="0"/>
          <w:divBdr>
            <w:top w:val="none" w:sz="0" w:space="0" w:color="auto"/>
            <w:left w:val="none" w:sz="0" w:space="0" w:color="auto"/>
            <w:bottom w:val="none" w:sz="0" w:space="0" w:color="auto"/>
            <w:right w:val="none" w:sz="0" w:space="0" w:color="auto"/>
          </w:divBdr>
          <w:divsChild>
            <w:div w:id="76253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747495">
      <w:bodyDiv w:val="1"/>
      <w:marLeft w:val="0"/>
      <w:marRight w:val="0"/>
      <w:marTop w:val="0"/>
      <w:marBottom w:val="0"/>
      <w:divBdr>
        <w:top w:val="none" w:sz="0" w:space="0" w:color="auto"/>
        <w:left w:val="none" w:sz="0" w:space="0" w:color="auto"/>
        <w:bottom w:val="none" w:sz="0" w:space="0" w:color="auto"/>
        <w:right w:val="none" w:sz="0" w:space="0" w:color="auto"/>
      </w:divBdr>
      <w:divsChild>
        <w:div w:id="1544097728">
          <w:marLeft w:val="0"/>
          <w:marRight w:val="0"/>
          <w:marTop w:val="0"/>
          <w:marBottom w:val="0"/>
          <w:divBdr>
            <w:top w:val="none" w:sz="0" w:space="0" w:color="auto"/>
            <w:left w:val="none" w:sz="0" w:space="0" w:color="auto"/>
            <w:bottom w:val="none" w:sz="0" w:space="0" w:color="auto"/>
            <w:right w:val="none" w:sz="0" w:space="0" w:color="auto"/>
          </w:divBdr>
          <w:divsChild>
            <w:div w:id="115083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776996">
      <w:bodyDiv w:val="1"/>
      <w:marLeft w:val="0"/>
      <w:marRight w:val="0"/>
      <w:marTop w:val="0"/>
      <w:marBottom w:val="0"/>
      <w:divBdr>
        <w:top w:val="none" w:sz="0" w:space="0" w:color="auto"/>
        <w:left w:val="none" w:sz="0" w:space="0" w:color="auto"/>
        <w:bottom w:val="none" w:sz="0" w:space="0" w:color="auto"/>
        <w:right w:val="none" w:sz="0" w:space="0" w:color="auto"/>
      </w:divBdr>
      <w:divsChild>
        <w:div w:id="1831629550">
          <w:marLeft w:val="0"/>
          <w:marRight w:val="0"/>
          <w:marTop w:val="0"/>
          <w:marBottom w:val="0"/>
          <w:divBdr>
            <w:top w:val="none" w:sz="0" w:space="0" w:color="auto"/>
            <w:left w:val="none" w:sz="0" w:space="0" w:color="auto"/>
            <w:bottom w:val="none" w:sz="0" w:space="0" w:color="auto"/>
            <w:right w:val="none" w:sz="0" w:space="0" w:color="auto"/>
          </w:divBdr>
          <w:divsChild>
            <w:div w:id="675619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630898">
      <w:bodyDiv w:val="1"/>
      <w:marLeft w:val="0"/>
      <w:marRight w:val="0"/>
      <w:marTop w:val="0"/>
      <w:marBottom w:val="0"/>
      <w:divBdr>
        <w:top w:val="none" w:sz="0" w:space="0" w:color="auto"/>
        <w:left w:val="none" w:sz="0" w:space="0" w:color="auto"/>
        <w:bottom w:val="none" w:sz="0" w:space="0" w:color="auto"/>
        <w:right w:val="none" w:sz="0" w:space="0" w:color="auto"/>
      </w:divBdr>
      <w:divsChild>
        <w:div w:id="359626929">
          <w:marLeft w:val="0"/>
          <w:marRight w:val="0"/>
          <w:marTop w:val="0"/>
          <w:marBottom w:val="0"/>
          <w:divBdr>
            <w:top w:val="none" w:sz="0" w:space="0" w:color="auto"/>
            <w:left w:val="none" w:sz="0" w:space="0" w:color="auto"/>
            <w:bottom w:val="none" w:sz="0" w:space="0" w:color="auto"/>
            <w:right w:val="none" w:sz="0" w:space="0" w:color="auto"/>
          </w:divBdr>
          <w:divsChild>
            <w:div w:id="191072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333912">
      <w:bodyDiv w:val="1"/>
      <w:marLeft w:val="0"/>
      <w:marRight w:val="0"/>
      <w:marTop w:val="0"/>
      <w:marBottom w:val="0"/>
      <w:divBdr>
        <w:top w:val="none" w:sz="0" w:space="0" w:color="auto"/>
        <w:left w:val="none" w:sz="0" w:space="0" w:color="auto"/>
        <w:bottom w:val="none" w:sz="0" w:space="0" w:color="auto"/>
        <w:right w:val="none" w:sz="0" w:space="0" w:color="auto"/>
      </w:divBdr>
      <w:divsChild>
        <w:div w:id="822770178">
          <w:marLeft w:val="0"/>
          <w:marRight w:val="0"/>
          <w:marTop w:val="0"/>
          <w:marBottom w:val="0"/>
          <w:divBdr>
            <w:top w:val="none" w:sz="0" w:space="0" w:color="auto"/>
            <w:left w:val="none" w:sz="0" w:space="0" w:color="auto"/>
            <w:bottom w:val="none" w:sz="0" w:space="0" w:color="auto"/>
            <w:right w:val="none" w:sz="0" w:space="0" w:color="auto"/>
          </w:divBdr>
          <w:divsChild>
            <w:div w:id="99372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253447">
      <w:bodyDiv w:val="1"/>
      <w:marLeft w:val="0"/>
      <w:marRight w:val="0"/>
      <w:marTop w:val="0"/>
      <w:marBottom w:val="0"/>
      <w:divBdr>
        <w:top w:val="none" w:sz="0" w:space="0" w:color="auto"/>
        <w:left w:val="none" w:sz="0" w:space="0" w:color="auto"/>
        <w:bottom w:val="none" w:sz="0" w:space="0" w:color="auto"/>
        <w:right w:val="none" w:sz="0" w:space="0" w:color="auto"/>
      </w:divBdr>
      <w:divsChild>
        <w:div w:id="1149246628">
          <w:marLeft w:val="0"/>
          <w:marRight w:val="0"/>
          <w:marTop w:val="0"/>
          <w:marBottom w:val="0"/>
          <w:divBdr>
            <w:top w:val="none" w:sz="0" w:space="0" w:color="auto"/>
            <w:left w:val="none" w:sz="0" w:space="0" w:color="auto"/>
            <w:bottom w:val="none" w:sz="0" w:space="0" w:color="auto"/>
            <w:right w:val="none" w:sz="0" w:space="0" w:color="auto"/>
          </w:divBdr>
          <w:divsChild>
            <w:div w:id="155831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292878">
      <w:bodyDiv w:val="1"/>
      <w:marLeft w:val="0"/>
      <w:marRight w:val="0"/>
      <w:marTop w:val="0"/>
      <w:marBottom w:val="0"/>
      <w:divBdr>
        <w:top w:val="none" w:sz="0" w:space="0" w:color="auto"/>
        <w:left w:val="none" w:sz="0" w:space="0" w:color="auto"/>
        <w:bottom w:val="none" w:sz="0" w:space="0" w:color="auto"/>
        <w:right w:val="none" w:sz="0" w:space="0" w:color="auto"/>
      </w:divBdr>
      <w:divsChild>
        <w:div w:id="2136824009">
          <w:marLeft w:val="0"/>
          <w:marRight w:val="0"/>
          <w:marTop w:val="0"/>
          <w:marBottom w:val="0"/>
          <w:divBdr>
            <w:top w:val="none" w:sz="0" w:space="0" w:color="auto"/>
            <w:left w:val="none" w:sz="0" w:space="0" w:color="auto"/>
            <w:bottom w:val="none" w:sz="0" w:space="0" w:color="auto"/>
            <w:right w:val="none" w:sz="0" w:space="0" w:color="auto"/>
          </w:divBdr>
          <w:divsChild>
            <w:div w:id="110554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91418">
      <w:bodyDiv w:val="1"/>
      <w:marLeft w:val="0"/>
      <w:marRight w:val="0"/>
      <w:marTop w:val="0"/>
      <w:marBottom w:val="0"/>
      <w:divBdr>
        <w:top w:val="none" w:sz="0" w:space="0" w:color="auto"/>
        <w:left w:val="none" w:sz="0" w:space="0" w:color="auto"/>
        <w:bottom w:val="none" w:sz="0" w:space="0" w:color="auto"/>
        <w:right w:val="none" w:sz="0" w:space="0" w:color="auto"/>
      </w:divBdr>
      <w:divsChild>
        <w:div w:id="1535119766">
          <w:marLeft w:val="0"/>
          <w:marRight w:val="0"/>
          <w:marTop w:val="0"/>
          <w:marBottom w:val="0"/>
          <w:divBdr>
            <w:top w:val="none" w:sz="0" w:space="0" w:color="auto"/>
            <w:left w:val="none" w:sz="0" w:space="0" w:color="auto"/>
            <w:bottom w:val="none" w:sz="0" w:space="0" w:color="auto"/>
            <w:right w:val="none" w:sz="0" w:space="0" w:color="auto"/>
          </w:divBdr>
          <w:divsChild>
            <w:div w:id="1194227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109943">
      <w:bodyDiv w:val="1"/>
      <w:marLeft w:val="0"/>
      <w:marRight w:val="0"/>
      <w:marTop w:val="0"/>
      <w:marBottom w:val="0"/>
      <w:divBdr>
        <w:top w:val="none" w:sz="0" w:space="0" w:color="auto"/>
        <w:left w:val="none" w:sz="0" w:space="0" w:color="auto"/>
        <w:bottom w:val="none" w:sz="0" w:space="0" w:color="auto"/>
        <w:right w:val="none" w:sz="0" w:space="0" w:color="auto"/>
      </w:divBdr>
      <w:divsChild>
        <w:div w:id="559485895">
          <w:marLeft w:val="0"/>
          <w:marRight w:val="0"/>
          <w:marTop w:val="0"/>
          <w:marBottom w:val="0"/>
          <w:divBdr>
            <w:top w:val="none" w:sz="0" w:space="0" w:color="auto"/>
            <w:left w:val="none" w:sz="0" w:space="0" w:color="auto"/>
            <w:bottom w:val="none" w:sz="0" w:space="0" w:color="auto"/>
            <w:right w:val="none" w:sz="0" w:space="0" w:color="auto"/>
          </w:divBdr>
          <w:divsChild>
            <w:div w:id="343633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434196">
      <w:bodyDiv w:val="1"/>
      <w:marLeft w:val="0"/>
      <w:marRight w:val="0"/>
      <w:marTop w:val="0"/>
      <w:marBottom w:val="0"/>
      <w:divBdr>
        <w:top w:val="none" w:sz="0" w:space="0" w:color="auto"/>
        <w:left w:val="none" w:sz="0" w:space="0" w:color="auto"/>
        <w:bottom w:val="none" w:sz="0" w:space="0" w:color="auto"/>
        <w:right w:val="none" w:sz="0" w:space="0" w:color="auto"/>
      </w:divBdr>
      <w:divsChild>
        <w:div w:id="533425465">
          <w:marLeft w:val="0"/>
          <w:marRight w:val="0"/>
          <w:marTop w:val="0"/>
          <w:marBottom w:val="0"/>
          <w:divBdr>
            <w:top w:val="none" w:sz="0" w:space="0" w:color="auto"/>
            <w:left w:val="none" w:sz="0" w:space="0" w:color="auto"/>
            <w:bottom w:val="none" w:sz="0" w:space="0" w:color="auto"/>
            <w:right w:val="none" w:sz="0" w:space="0" w:color="auto"/>
          </w:divBdr>
          <w:divsChild>
            <w:div w:id="182265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619547">
      <w:bodyDiv w:val="1"/>
      <w:marLeft w:val="0"/>
      <w:marRight w:val="0"/>
      <w:marTop w:val="0"/>
      <w:marBottom w:val="0"/>
      <w:divBdr>
        <w:top w:val="none" w:sz="0" w:space="0" w:color="auto"/>
        <w:left w:val="none" w:sz="0" w:space="0" w:color="auto"/>
        <w:bottom w:val="none" w:sz="0" w:space="0" w:color="auto"/>
        <w:right w:val="none" w:sz="0" w:space="0" w:color="auto"/>
      </w:divBdr>
      <w:divsChild>
        <w:div w:id="858667060">
          <w:marLeft w:val="0"/>
          <w:marRight w:val="0"/>
          <w:marTop w:val="0"/>
          <w:marBottom w:val="0"/>
          <w:divBdr>
            <w:top w:val="none" w:sz="0" w:space="0" w:color="auto"/>
            <w:left w:val="none" w:sz="0" w:space="0" w:color="auto"/>
            <w:bottom w:val="none" w:sz="0" w:space="0" w:color="auto"/>
            <w:right w:val="none" w:sz="0" w:space="0" w:color="auto"/>
          </w:divBdr>
          <w:divsChild>
            <w:div w:id="2100522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101526">
      <w:bodyDiv w:val="1"/>
      <w:marLeft w:val="0"/>
      <w:marRight w:val="0"/>
      <w:marTop w:val="0"/>
      <w:marBottom w:val="0"/>
      <w:divBdr>
        <w:top w:val="none" w:sz="0" w:space="0" w:color="auto"/>
        <w:left w:val="none" w:sz="0" w:space="0" w:color="auto"/>
        <w:bottom w:val="none" w:sz="0" w:space="0" w:color="auto"/>
        <w:right w:val="none" w:sz="0" w:space="0" w:color="auto"/>
      </w:divBdr>
      <w:divsChild>
        <w:div w:id="1802190404">
          <w:marLeft w:val="0"/>
          <w:marRight w:val="0"/>
          <w:marTop w:val="0"/>
          <w:marBottom w:val="0"/>
          <w:divBdr>
            <w:top w:val="none" w:sz="0" w:space="0" w:color="auto"/>
            <w:left w:val="none" w:sz="0" w:space="0" w:color="auto"/>
            <w:bottom w:val="none" w:sz="0" w:space="0" w:color="auto"/>
            <w:right w:val="none" w:sz="0" w:space="0" w:color="auto"/>
          </w:divBdr>
          <w:divsChild>
            <w:div w:id="1622759913">
              <w:marLeft w:val="0"/>
              <w:marRight w:val="0"/>
              <w:marTop w:val="0"/>
              <w:marBottom w:val="0"/>
              <w:divBdr>
                <w:top w:val="none" w:sz="0" w:space="0" w:color="auto"/>
                <w:left w:val="none" w:sz="0" w:space="0" w:color="auto"/>
                <w:bottom w:val="none" w:sz="0" w:space="0" w:color="auto"/>
                <w:right w:val="none" w:sz="0" w:space="0" w:color="auto"/>
              </w:divBdr>
            </w:div>
            <w:div w:id="1776946399">
              <w:marLeft w:val="0"/>
              <w:marRight w:val="0"/>
              <w:marTop w:val="0"/>
              <w:marBottom w:val="0"/>
              <w:divBdr>
                <w:top w:val="none" w:sz="0" w:space="0" w:color="auto"/>
                <w:left w:val="none" w:sz="0" w:space="0" w:color="auto"/>
                <w:bottom w:val="none" w:sz="0" w:space="0" w:color="auto"/>
                <w:right w:val="none" w:sz="0" w:space="0" w:color="auto"/>
              </w:divBdr>
            </w:div>
            <w:div w:id="1367873074">
              <w:marLeft w:val="0"/>
              <w:marRight w:val="0"/>
              <w:marTop w:val="0"/>
              <w:marBottom w:val="0"/>
              <w:divBdr>
                <w:top w:val="none" w:sz="0" w:space="0" w:color="auto"/>
                <w:left w:val="none" w:sz="0" w:space="0" w:color="auto"/>
                <w:bottom w:val="none" w:sz="0" w:space="0" w:color="auto"/>
                <w:right w:val="none" w:sz="0" w:space="0" w:color="auto"/>
              </w:divBdr>
            </w:div>
            <w:div w:id="316886843">
              <w:marLeft w:val="0"/>
              <w:marRight w:val="0"/>
              <w:marTop w:val="0"/>
              <w:marBottom w:val="0"/>
              <w:divBdr>
                <w:top w:val="none" w:sz="0" w:space="0" w:color="auto"/>
                <w:left w:val="none" w:sz="0" w:space="0" w:color="auto"/>
                <w:bottom w:val="none" w:sz="0" w:space="0" w:color="auto"/>
                <w:right w:val="none" w:sz="0" w:space="0" w:color="auto"/>
              </w:divBdr>
            </w:div>
            <w:div w:id="592711160">
              <w:marLeft w:val="0"/>
              <w:marRight w:val="0"/>
              <w:marTop w:val="0"/>
              <w:marBottom w:val="0"/>
              <w:divBdr>
                <w:top w:val="none" w:sz="0" w:space="0" w:color="auto"/>
                <w:left w:val="none" w:sz="0" w:space="0" w:color="auto"/>
                <w:bottom w:val="none" w:sz="0" w:space="0" w:color="auto"/>
                <w:right w:val="none" w:sz="0" w:space="0" w:color="auto"/>
              </w:divBdr>
            </w:div>
            <w:div w:id="394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918778">
      <w:bodyDiv w:val="1"/>
      <w:marLeft w:val="0"/>
      <w:marRight w:val="0"/>
      <w:marTop w:val="0"/>
      <w:marBottom w:val="0"/>
      <w:divBdr>
        <w:top w:val="none" w:sz="0" w:space="0" w:color="auto"/>
        <w:left w:val="none" w:sz="0" w:space="0" w:color="auto"/>
        <w:bottom w:val="none" w:sz="0" w:space="0" w:color="auto"/>
        <w:right w:val="none" w:sz="0" w:space="0" w:color="auto"/>
      </w:divBdr>
      <w:divsChild>
        <w:div w:id="222374806">
          <w:marLeft w:val="0"/>
          <w:marRight w:val="0"/>
          <w:marTop w:val="0"/>
          <w:marBottom w:val="0"/>
          <w:divBdr>
            <w:top w:val="none" w:sz="0" w:space="0" w:color="auto"/>
            <w:left w:val="none" w:sz="0" w:space="0" w:color="auto"/>
            <w:bottom w:val="none" w:sz="0" w:space="0" w:color="auto"/>
            <w:right w:val="none" w:sz="0" w:space="0" w:color="auto"/>
          </w:divBdr>
          <w:divsChild>
            <w:div w:id="897714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650511">
      <w:bodyDiv w:val="1"/>
      <w:marLeft w:val="0"/>
      <w:marRight w:val="0"/>
      <w:marTop w:val="0"/>
      <w:marBottom w:val="0"/>
      <w:divBdr>
        <w:top w:val="none" w:sz="0" w:space="0" w:color="auto"/>
        <w:left w:val="none" w:sz="0" w:space="0" w:color="auto"/>
        <w:bottom w:val="none" w:sz="0" w:space="0" w:color="auto"/>
        <w:right w:val="none" w:sz="0" w:space="0" w:color="auto"/>
      </w:divBdr>
      <w:divsChild>
        <w:div w:id="1007515511">
          <w:marLeft w:val="0"/>
          <w:marRight w:val="0"/>
          <w:marTop w:val="0"/>
          <w:marBottom w:val="0"/>
          <w:divBdr>
            <w:top w:val="none" w:sz="0" w:space="0" w:color="auto"/>
            <w:left w:val="none" w:sz="0" w:space="0" w:color="auto"/>
            <w:bottom w:val="none" w:sz="0" w:space="0" w:color="auto"/>
            <w:right w:val="none" w:sz="0" w:space="0" w:color="auto"/>
          </w:divBdr>
          <w:divsChild>
            <w:div w:id="1044906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315033">
      <w:bodyDiv w:val="1"/>
      <w:marLeft w:val="0"/>
      <w:marRight w:val="0"/>
      <w:marTop w:val="0"/>
      <w:marBottom w:val="0"/>
      <w:divBdr>
        <w:top w:val="none" w:sz="0" w:space="0" w:color="auto"/>
        <w:left w:val="none" w:sz="0" w:space="0" w:color="auto"/>
        <w:bottom w:val="none" w:sz="0" w:space="0" w:color="auto"/>
        <w:right w:val="none" w:sz="0" w:space="0" w:color="auto"/>
      </w:divBdr>
      <w:divsChild>
        <w:div w:id="1880118423">
          <w:marLeft w:val="0"/>
          <w:marRight w:val="0"/>
          <w:marTop w:val="0"/>
          <w:marBottom w:val="0"/>
          <w:divBdr>
            <w:top w:val="none" w:sz="0" w:space="0" w:color="auto"/>
            <w:left w:val="none" w:sz="0" w:space="0" w:color="auto"/>
            <w:bottom w:val="none" w:sz="0" w:space="0" w:color="auto"/>
            <w:right w:val="none" w:sz="0" w:space="0" w:color="auto"/>
          </w:divBdr>
          <w:divsChild>
            <w:div w:id="89065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670543">
      <w:bodyDiv w:val="1"/>
      <w:marLeft w:val="0"/>
      <w:marRight w:val="0"/>
      <w:marTop w:val="0"/>
      <w:marBottom w:val="0"/>
      <w:divBdr>
        <w:top w:val="none" w:sz="0" w:space="0" w:color="auto"/>
        <w:left w:val="none" w:sz="0" w:space="0" w:color="auto"/>
        <w:bottom w:val="none" w:sz="0" w:space="0" w:color="auto"/>
        <w:right w:val="none" w:sz="0" w:space="0" w:color="auto"/>
      </w:divBdr>
      <w:divsChild>
        <w:div w:id="1710567879">
          <w:marLeft w:val="0"/>
          <w:marRight w:val="0"/>
          <w:marTop w:val="0"/>
          <w:marBottom w:val="0"/>
          <w:divBdr>
            <w:top w:val="none" w:sz="0" w:space="0" w:color="auto"/>
            <w:left w:val="none" w:sz="0" w:space="0" w:color="auto"/>
            <w:bottom w:val="none" w:sz="0" w:space="0" w:color="auto"/>
            <w:right w:val="none" w:sz="0" w:space="0" w:color="auto"/>
          </w:divBdr>
          <w:divsChild>
            <w:div w:id="113825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249577">
      <w:bodyDiv w:val="1"/>
      <w:marLeft w:val="0"/>
      <w:marRight w:val="0"/>
      <w:marTop w:val="0"/>
      <w:marBottom w:val="0"/>
      <w:divBdr>
        <w:top w:val="none" w:sz="0" w:space="0" w:color="auto"/>
        <w:left w:val="none" w:sz="0" w:space="0" w:color="auto"/>
        <w:bottom w:val="none" w:sz="0" w:space="0" w:color="auto"/>
        <w:right w:val="none" w:sz="0" w:space="0" w:color="auto"/>
      </w:divBdr>
      <w:divsChild>
        <w:div w:id="507990690">
          <w:marLeft w:val="0"/>
          <w:marRight w:val="0"/>
          <w:marTop w:val="0"/>
          <w:marBottom w:val="0"/>
          <w:divBdr>
            <w:top w:val="none" w:sz="0" w:space="0" w:color="auto"/>
            <w:left w:val="none" w:sz="0" w:space="0" w:color="auto"/>
            <w:bottom w:val="none" w:sz="0" w:space="0" w:color="auto"/>
            <w:right w:val="none" w:sz="0" w:space="0" w:color="auto"/>
          </w:divBdr>
          <w:divsChild>
            <w:div w:id="164797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094713">
      <w:bodyDiv w:val="1"/>
      <w:marLeft w:val="0"/>
      <w:marRight w:val="0"/>
      <w:marTop w:val="0"/>
      <w:marBottom w:val="0"/>
      <w:divBdr>
        <w:top w:val="none" w:sz="0" w:space="0" w:color="auto"/>
        <w:left w:val="none" w:sz="0" w:space="0" w:color="auto"/>
        <w:bottom w:val="none" w:sz="0" w:space="0" w:color="auto"/>
        <w:right w:val="none" w:sz="0" w:space="0" w:color="auto"/>
      </w:divBdr>
      <w:divsChild>
        <w:div w:id="2067953187">
          <w:marLeft w:val="0"/>
          <w:marRight w:val="0"/>
          <w:marTop w:val="0"/>
          <w:marBottom w:val="0"/>
          <w:divBdr>
            <w:top w:val="none" w:sz="0" w:space="0" w:color="auto"/>
            <w:left w:val="none" w:sz="0" w:space="0" w:color="auto"/>
            <w:bottom w:val="none" w:sz="0" w:space="0" w:color="auto"/>
            <w:right w:val="none" w:sz="0" w:space="0" w:color="auto"/>
          </w:divBdr>
          <w:divsChild>
            <w:div w:id="1684281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363147">
      <w:bodyDiv w:val="1"/>
      <w:marLeft w:val="0"/>
      <w:marRight w:val="0"/>
      <w:marTop w:val="0"/>
      <w:marBottom w:val="0"/>
      <w:divBdr>
        <w:top w:val="none" w:sz="0" w:space="0" w:color="auto"/>
        <w:left w:val="none" w:sz="0" w:space="0" w:color="auto"/>
        <w:bottom w:val="none" w:sz="0" w:space="0" w:color="auto"/>
        <w:right w:val="none" w:sz="0" w:space="0" w:color="auto"/>
      </w:divBdr>
      <w:divsChild>
        <w:div w:id="943999266">
          <w:marLeft w:val="0"/>
          <w:marRight w:val="0"/>
          <w:marTop w:val="0"/>
          <w:marBottom w:val="0"/>
          <w:divBdr>
            <w:top w:val="none" w:sz="0" w:space="0" w:color="auto"/>
            <w:left w:val="none" w:sz="0" w:space="0" w:color="auto"/>
            <w:bottom w:val="none" w:sz="0" w:space="0" w:color="auto"/>
            <w:right w:val="none" w:sz="0" w:space="0" w:color="auto"/>
          </w:divBdr>
          <w:divsChild>
            <w:div w:id="177740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858496">
      <w:bodyDiv w:val="1"/>
      <w:marLeft w:val="0"/>
      <w:marRight w:val="0"/>
      <w:marTop w:val="0"/>
      <w:marBottom w:val="0"/>
      <w:divBdr>
        <w:top w:val="none" w:sz="0" w:space="0" w:color="auto"/>
        <w:left w:val="none" w:sz="0" w:space="0" w:color="auto"/>
        <w:bottom w:val="none" w:sz="0" w:space="0" w:color="auto"/>
        <w:right w:val="none" w:sz="0" w:space="0" w:color="auto"/>
      </w:divBdr>
      <w:divsChild>
        <w:div w:id="1944920525">
          <w:marLeft w:val="0"/>
          <w:marRight w:val="0"/>
          <w:marTop w:val="0"/>
          <w:marBottom w:val="0"/>
          <w:divBdr>
            <w:top w:val="none" w:sz="0" w:space="0" w:color="auto"/>
            <w:left w:val="none" w:sz="0" w:space="0" w:color="auto"/>
            <w:bottom w:val="none" w:sz="0" w:space="0" w:color="auto"/>
            <w:right w:val="none" w:sz="0" w:space="0" w:color="auto"/>
          </w:divBdr>
          <w:divsChild>
            <w:div w:id="152367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715277">
      <w:bodyDiv w:val="1"/>
      <w:marLeft w:val="0"/>
      <w:marRight w:val="0"/>
      <w:marTop w:val="0"/>
      <w:marBottom w:val="0"/>
      <w:divBdr>
        <w:top w:val="none" w:sz="0" w:space="0" w:color="auto"/>
        <w:left w:val="none" w:sz="0" w:space="0" w:color="auto"/>
        <w:bottom w:val="none" w:sz="0" w:space="0" w:color="auto"/>
        <w:right w:val="none" w:sz="0" w:space="0" w:color="auto"/>
      </w:divBdr>
      <w:divsChild>
        <w:div w:id="2051177139">
          <w:marLeft w:val="0"/>
          <w:marRight w:val="0"/>
          <w:marTop w:val="0"/>
          <w:marBottom w:val="0"/>
          <w:divBdr>
            <w:top w:val="none" w:sz="0" w:space="0" w:color="auto"/>
            <w:left w:val="none" w:sz="0" w:space="0" w:color="auto"/>
            <w:bottom w:val="none" w:sz="0" w:space="0" w:color="auto"/>
            <w:right w:val="none" w:sz="0" w:space="0" w:color="auto"/>
          </w:divBdr>
          <w:divsChild>
            <w:div w:id="145301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688108">
      <w:bodyDiv w:val="1"/>
      <w:marLeft w:val="0"/>
      <w:marRight w:val="0"/>
      <w:marTop w:val="0"/>
      <w:marBottom w:val="0"/>
      <w:divBdr>
        <w:top w:val="none" w:sz="0" w:space="0" w:color="auto"/>
        <w:left w:val="none" w:sz="0" w:space="0" w:color="auto"/>
        <w:bottom w:val="none" w:sz="0" w:space="0" w:color="auto"/>
        <w:right w:val="none" w:sz="0" w:space="0" w:color="auto"/>
      </w:divBdr>
      <w:divsChild>
        <w:div w:id="1552420430">
          <w:marLeft w:val="0"/>
          <w:marRight w:val="0"/>
          <w:marTop w:val="0"/>
          <w:marBottom w:val="0"/>
          <w:divBdr>
            <w:top w:val="none" w:sz="0" w:space="0" w:color="auto"/>
            <w:left w:val="none" w:sz="0" w:space="0" w:color="auto"/>
            <w:bottom w:val="none" w:sz="0" w:space="0" w:color="auto"/>
            <w:right w:val="none" w:sz="0" w:space="0" w:color="auto"/>
          </w:divBdr>
          <w:divsChild>
            <w:div w:id="1601907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875118">
      <w:bodyDiv w:val="1"/>
      <w:marLeft w:val="0"/>
      <w:marRight w:val="0"/>
      <w:marTop w:val="0"/>
      <w:marBottom w:val="0"/>
      <w:divBdr>
        <w:top w:val="none" w:sz="0" w:space="0" w:color="auto"/>
        <w:left w:val="none" w:sz="0" w:space="0" w:color="auto"/>
        <w:bottom w:val="none" w:sz="0" w:space="0" w:color="auto"/>
        <w:right w:val="none" w:sz="0" w:space="0" w:color="auto"/>
      </w:divBdr>
      <w:divsChild>
        <w:div w:id="2061318350">
          <w:marLeft w:val="0"/>
          <w:marRight w:val="0"/>
          <w:marTop w:val="0"/>
          <w:marBottom w:val="0"/>
          <w:divBdr>
            <w:top w:val="none" w:sz="0" w:space="0" w:color="auto"/>
            <w:left w:val="none" w:sz="0" w:space="0" w:color="auto"/>
            <w:bottom w:val="none" w:sz="0" w:space="0" w:color="auto"/>
            <w:right w:val="none" w:sz="0" w:space="0" w:color="auto"/>
          </w:divBdr>
          <w:divsChild>
            <w:div w:id="167996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579608">
      <w:bodyDiv w:val="1"/>
      <w:marLeft w:val="0"/>
      <w:marRight w:val="0"/>
      <w:marTop w:val="0"/>
      <w:marBottom w:val="0"/>
      <w:divBdr>
        <w:top w:val="none" w:sz="0" w:space="0" w:color="auto"/>
        <w:left w:val="none" w:sz="0" w:space="0" w:color="auto"/>
        <w:bottom w:val="none" w:sz="0" w:space="0" w:color="auto"/>
        <w:right w:val="none" w:sz="0" w:space="0" w:color="auto"/>
      </w:divBdr>
      <w:divsChild>
        <w:div w:id="507987508">
          <w:marLeft w:val="0"/>
          <w:marRight w:val="0"/>
          <w:marTop w:val="0"/>
          <w:marBottom w:val="0"/>
          <w:divBdr>
            <w:top w:val="none" w:sz="0" w:space="0" w:color="auto"/>
            <w:left w:val="none" w:sz="0" w:space="0" w:color="auto"/>
            <w:bottom w:val="none" w:sz="0" w:space="0" w:color="auto"/>
            <w:right w:val="none" w:sz="0" w:space="0" w:color="auto"/>
          </w:divBdr>
          <w:divsChild>
            <w:div w:id="149337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34635">
      <w:bodyDiv w:val="1"/>
      <w:marLeft w:val="0"/>
      <w:marRight w:val="0"/>
      <w:marTop w:val="0"/>
      <w:marBottom w:val="0"/>
      <w:divBdr>
        <w:top w:val="none" w:sz="0" w:space="0" w:color="auto"/>
        <w:left w:val="none" w:sz="0" w:space="0" w:color="auto"/>
        <w:bottom w:val="none" w:sz="0" w:space="0" w:color="auto"/>
        <w:right w:val="none" w:sz="0" w:space="0" w:color="auto"/>
      </w:divBdr>
      <w:divsChild>
        <w:div w:id="1899322096">
          <w:marLeft w:val="0"/>
          <w:marRight w:val="0"/>
          <w:marTop w:val="0"/>
          <w:marBottom w:val="0"/>
          <w:divBdr>
            <w:top w:val="none" w:sz="0" w:space="0" w:color="auto"/>
            <w:left w:val="none" w:sz="0" w:space="0" w:color="auto"/>
            <w:bottom w:val="none" w:sz="0" w:space="0" w:color="auto"/>
            <w:right w:val="none" w:sz="0" w:space="0" w:color="auto"/>
          </w:divBdr>
          <w:divsChild>
            <w:div w:id="530997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890617">
      <w:bodyDiv w:val="1"/>
      <w:marLeft w:val="0"/>
      <w:marRight w:val="0"/>
      <w:marTop w:val="0"/>
      <w:marBottom w:val="0"/>
      <w:divBdr>
        <w:top w:val="none" w:sz="0" w:space="0" w:color="auto"/>
        <w:left w:val="none" w:sz="0" w:space="0" w:color="auto"/>
        <w:bottom w:val="none" w:sz="0" w:space="0" w:color="auto"/>
        <w:right w:val="none" w:sz="0" w:space="0" w:color="auto"/>
      </w:divBdr>
      <w:divsChild>
        <w:div w:id="1730497012">
          <w:marLeft w:val="0"/>
          <w:marRight w:val="0"/>
          <w:marTop w:val="0"/>
          <w:marBottom w:val="0"/>
          <w:divBdr>
            <w:top w:val="none" w:sz="0" w:space="0" w:color="auto"/>
            <w:left w:val="none" w:sz="0" w:space="0" w:color="auto"/>
            <w:bottom w:val="none" w:sz="0" w:space="0" w:color="auto"/>
            <w:right w:val="none" w:sz="0" w:space="0" w:color="auto"/>
          </w:divBdr>
          <w:divsChild>
            <w:div w:id="708846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350887">
      <w:bodyDiv w:val="1"/>
      <w:marLeft w:val="0"/>
      <w:marRight w:val="0"/>
      <w:marTop w:val="0"/>
      <w:marBottom w:val="0"/>
      <w:divBdr>
        <w:top w:val="none" w:sz="0" w:space="0" w:color="auto"/>
        <w:left w:val="none" w:sz="0" w:space="0" w:color="auto"/>
        <w:bottom w:val="none" w:sz="0" w:space="0" w:color="auto"/>
        <w:right w:val="none" w:sz="0" w:space="0" w:color="auto"/>
      </w:divBdr>
      <w:divsChild>
        <w:div w:id="1104811488">
          <w:marLeft w:val="0"/>
          <w:marRight w:val="0"/>
          <w:marTop w:val="0"/>
          <w:marBottom w:val="0"/>
          <w:divBdr>
            <w:top w:val="none" w:sz="0" w:space="0" w:color="auto"/>
            <w:left w:val="none" w:sz="0" w:space="0" w:color="auto"/>
            <w:bottom w:val="none" w:sz="0" w:space="0" w:color="auto"/>
            <w:right w:val="none" w:sz="0" w:space="0" w:color="auto"/>
          </w:divBdr>
          <w:divsChild>
            <w:div w:id="1654675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505210">
      <w:bodyDiv w:val="1"/>
      <w:marLeft w:val="0"/>
      <w:marRight w:val="0"/>
      <w:marTop w:val="0"/>
      <w:marBottom w:val="0"/>
      <w:divBdr>
        <w:top w:val="none" w:sz="0" w:space="0" w:color="auto"/>
        <w:left w:val="none" w:sz="0" w:space="0" w:color="auto"/>
        <w:bottom w:val="none" w:sz="0" w:space="0" w:color="auto"/>
        <w:right w:val="none" w:sz="0" w:space="0" w:color="auto"/>
      </w:divBdr>
      <w:divsChild>
        <w:div w:id="467363061">
          <w:marLeft w:val="0"/>
          <w:marRight w:val="0"/>
          <w:marTop w:val="0"/>
          <w:marBottom w:val="0"/>
          <w:divBdr>
            <w:top w:val="none" w:sz="0" w:space="0" w:color="auto"/>
            <w:left w:val="none" w:sz="0" w:space="0" w:color="auto"/>
            <w:bottom w:val="none" w:sz="0" w:space="0" w:color="auto"/>
            <w:right w:val="none" w:sz="0" w:space="0" w:color="auto"/>
          </w:divBdr>
          <w:divsChild>
            <w:div w:id="419301403">
              <w:marLeft w:val="0"/>
              <w:marRight w:val="0"/>
              <w:marTop w:val="0"/>
              <w:marBottom w:val="0"/>
              <w:divBdr>
                <w:top w:val="none" w:sz="0" w:space="0" w:color="auto"/>
                <w:left w:val="none" w:sz="0" w:space="0" w:color="auto"/>
                <w:bottom w:val="none" w:sz="0" w:space="0" w:color="auto"/>
                <w:right w:val="none" w:sz="0" w:space="0" w:color="auto"/>
              </w:divBdr>
            </w:div>
            <w:div w:id="1844319017">
              <w:marLeft w:val="0"/>
              <w:marRight w:val="0"/>
              <w:marTop w:val="0"/>
              <w:marBottom w:val="0"/>
              <w:divBdr>
                <w:top w:val="none" w:sz="0" w:space="0" w:color="auto"/>
                <w:left w:val="none" w:sz="0" w:space="0" w:color="auto"/>
                <w:bottom w:val="none" w:sz="0" w:space="0" w:color="auto"/>
                <w:right w:val="none" w:sz="0" w:space="0" w:color="auto"/>
              </w:divBdr>
            </w:div>
            <w:div w:id="176970605">
              <w:marLeft w:val="0"/>
              <w:marRight w:val="0"/>
              <w:marTop w:val="0"/>
              <w:marBottom w:val="0"/>
              <w:divBdr>
                <w:top w:val="none" w:sz="0" w:space="0" w:color="auto"/>
                <w:left w:val="none" w:sz="0" w:space="0" w:color="auto"/>
                <w:bottom w:val="none" w:sz="0" w:space="0" w:color="auto"/>
                <w:right w:val="none" w:sz="0" w:space="0" w:color="auto"/>
              </w:divBdr>
            </w:div>
            <w:div w:id="316426263">
              <w:marLeft w:val="0"/>
              <w:marRight w:val="0"/>
              <w:marTop w:val="0"/>
              <w:marBottom w:val="0"/>
              <w:divBdr>
                <w:top w:val="none" w:sz="0" w:space="0" w:color="auto"/>
                <w:left w:val="none" w:sz="0" w:space="0" w:color="auto"/>
                <w:bottom w:val="none" w:sz="0" w:space="0" w:color="auto"/>
                <w:right w:val="none" w:sz="0" w:space="0" w:color="auto"/>
              </w:divBdr>
            </w:div>
            <w:div w:id="1203594222">
              <w:marLeft w:val="0"/>
              <w:marRight w:val="0"/>
              <w:marTop w:val="0"/>
              <w:marBottom w:val="0"/>
              <w:divBdr>
                <w:top w:val="none" w:sz="0" w:space="0" w:color="auto"/>
                <w:left w:val="none" w:sz="0" w:space="0" w:color="auto"/>
                <w:bottom w:val="none" w:sz="0" w:space="0" w:color="auto"/>
                <w:right w:val="none" w:sz="0" w:space="0" w:color="auto"/>
              </w:divBdr>
            </w:div>
            <w:div w:id="138355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903135">
      <w:bodyDiv w:val="1"/>
      <w:marLeft w:val="0"/>
      <w:marRight w:val="0"/>
      <w:marTop w:val="0"/>
      <w:marBottom w:val="0"/>
      <w:divBdr>
        <w:top w:val="none" w:sz="0" w:space="0" w:color="auto"/>
        <w:left w:val="none" w:sz="0" w:space="0" w:color="auto"/>
        <w:bottom w:val="none" w:sz="0" w:space="0" w:color="auto"/>
        <w:right w:val="none" w:sz="0" w:space="0" w:color="auto"/>
      </w:divBdr>
      <w:divsChild>
        <w:div w:id="116802516">
          <w:marLeft w:val="0"/>
          <w:marRight w:val="0"/>
          <w:marTop w:val="0"/>
          <w:marBottom w:val="0"/>
          <w:divBdr>
            <w:top w:val="none" w:sz="0" w:space="0" w:color="auto"/>
            <w:left w:val="none" w:sz="0" w:space="0" w:color="auto"/>
            <w:bottom w:val="none" w:sz="0" w:space="0" w:color="auto"/>
            <w:right w:val="none" w:sz="0" w:space="0" w:color="auto"/>
          </w:divBdr>
          <w:divsChild>
            <w:div w:id="1449424181">
              <w:marLeft w:val="0"/>
              <w:marRight w:val="0"/>
              <w:marTop w:val="0"/>
              <w:marBottom w:val="0"/>
              <w:divBdr>
                <w:top w:val="none" w:sz="0" w:space="0" w:color="auto"/>
                <w:left w:val="none" w:sz="0" w:space="0" w:color="auto"/>
                <w:bottom w:val="none" w:sz="0" w:space="0" w:color="auto"/>
                <w:right w:val="none" w:sz="0" w:space="0" w:color="auto"/>
              </w:divBdr>
            </w:div>
            <w:div w:id="49762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553929">
      <w:bodyDiv w:val="1"/>
      <w:marLeft w:val="0"/>
      <w:marRight w:val="0"/>
      <w:marTop w:val="0"/>
      <w:marBottom w:val="0"/>
      <w:divBdr>
        <w:top w:val="none" w:sz="0" w:space="0" w:color="auto"/>
        <w:left w:val="none" w:sz="0" w:space="0" w:color="auto"/>
        <w:bottom w:val="none" w:sz="0" w:space="0" w:color="auto"/>
        <w:right w:val="none" w:sz="0" w:space="0" w:color="auto"/>
      </w:divBdr>
      <w:divsChild>
        <w:div w:id="59602607">
          <w:marLeft w:val="0"/>
          <w:marRight w:val="0"/>
          <w:marTop w:val="0"/>
          <w:marBottom w:val="0"/>
          <w:divBdr>
            <w:top w:val="none" w:sz="0" w:space="0" w:color="auto"/>
            <w:left w:val="none" w:sz="0" w:space="0" w:color="auto"/>
            <w:bottom w:val="none" w:sz="0" w:space="0" w:color="auto"/>
            <w:right w:val="none" w:sz="0" w:space="0" w:color="auto"/>
          </w:divBdr>
          <w:divsChild>
            <w:div w:id="208922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831786">
      <w:bodyDiv w:val="1"/>
      <w:marLeft w:val="0"/>
      <w:marRight w:val="0"/>
      <w:marTop w:val="0"/>
      <w:marBottom w:val="0"/>
      <w:divBdr>
        <w:top w:val="none" w:sz="0" w:space="0" w:color="auto"/>
        <w:left w:val="none" w:sz="0" w:space="0" w:color="auto"/>
        <w:bottom w:val="none" w:sz="0" w:space="0" w:color="auto"/>
        <w:right w:val="none" w:sz="0" w:space="0" w:color="auto"/>
      </w:divBdr>
      <w:divsChild>
        <w:div w:id="1800802380">
          <w:marLeft w:val="0"/>
          <w:marRight w:val="0"/>
          <w:marTop w:val="0"/>
          <w:marBottom w:val="0"/>
          <w:divBdr>
            <w:top w:val="none" w:sz="0" w:space="0" w:color="auto"/>
            <w:left w:val="none" w:sz="0" w:space="0" w:color="auto"/>
            <w:bottom w:val="none" w:sz="0" w:space="0" w:color="auto"/>
            <w:right w:val="none" w:sz="0" w:space="0" w:color="auto"/>
          </w:divBdr>
          <w:divsChild>
            <w:div w:id="211374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574301">
      <w:bodyDiv w:val="1"/>
      <w:marLeft w:val="0"/>
      <w:marRight w:val="0"/>
      <w:marTop w:val="0"/>
      <w:marBottom w:val="0"/>
      <w:divBdr>
        <w:top w:val="none" w:sz="0" w:space="0" w:color="auto"/>
        <w:left w:val="none" w:sz="0" w:space="0" w:color="auto"/>
        <w:bottom w:val="none" w:sz="0" w:space="0" w:color="auto"/>
        <w:right w:val="none" w:sz="0" w:space="0" w:color="auto"/>
      </w:divBdr>
      <w:divsChild>
        <w:div w:id="35206460">
          <w:marLeft w:val="0"/>
          <w:marRight w:val="0"/>
          <w:marTop w:val="0"/>
          <w:marBottom w:val="0"/>
          <w:divBdr>
            <w:top w:val="none" w:sz="0" w:space="0" w:color="auto"/>
            <w:left w:val="none" w:sz="0" w:space="0" w:color="auto"/>
            <w:bottom w:val="none" w:sz="0" w:space="0" w:color="auto"/>
            <w:right w:val="none" w:sz="0" w:space="0" w:color="auto"/>
          </w:divBdr>
          <w:divsChild>
            <w:div w:id="45835320">
              <w:marLeft w:val="0"/>
              <w:marRight w:val="0"/>
              <w:marTop w:val="0"/>
              <w:marBottom w:val="0"/>
              <w:divBdr>
                <w:top w:val="none" w:sz="0" w:space="0" w:color="auto"/>
                <w:left w:val="none" w:sz="0" w:space="0" w:color="auto"/>
                <w:bottom w:val="none" w:sz="0" w:space="0" w:color="auto"/>
                <w:right w:val="none" w:sz="0" w:space="0" w:color="auto"/>
              </w:divBdr>
            </w:div>
            <w:div w:id="1529297964">
              <w:marLeft w:val="0"/>
              <w:marRight w:val="0"/>
              <w:marTop w:val="0"/>
              <w:marBottom w:val="0"/>
              <w:divBdr>
                <w:top w:val="none" w:sz="0" w:space="0" w:color="auto"/>
                <w:left w:val="none" w:sz="0" w:space="0" w:color="auto"/>
                <w:bottom w:val="none" w:sz="0" w:space="0" w:color="auto"/>
                <w:right w:val="none" w:sz="0" w:space="0" w:color="auto"/>
              </w:divBdr>
            </w:div>
            <w:div w:id="237137290">
              <w:marLeft w:val="0"/>
              <w:marRight w:val="0"/>
              <w:marTop w:val="0"/>
              <w:marBottom w:val="0"/>
              <w:divBdr>
                <w:top w:val="none" w:sz="0" w:space="0" w:color="auto"/>
                <w:left w:val="none" w:sz="0" w:space="0" w:color="auto"/>
                <w:bottom w:val="none" w:sz="0" w:space="0" w:color="auto"/>
                <w:right w:val="none" w:sz="0" w:space="0" w:color="auto"/>
              </w:divBdr>
            </w:div>
            <w:div w:id="1656952158">
              <w:marLeft w:val="0"/>
              <w:marRight w:val="0"/>
              <w:marTop w:val="0"/>
              <w:marBottom w:val="0"/>
              <w:divBdr>
                <w:top w:val="none" w:sz="0" w:space="0" w:color="auto"/>
                <w:left w:val="none" w:sz="0" w:space="0" w:color="auto"/>
                <w:bottom w:val="none" w:sz="0" w:space="0" w:color="auto"/>
                <w:right w:val="none" w:sz="0" w:space="0" w:color="auto"/>
              </w:divBdr>
            </w:div>
            <w:div w:id="146900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105026">
      <w:bodyDiv w:val="1"/>
      <w:marLeft w:val="0"/>
      <w:marRight w:val="0"/>
      <w:marTop w:val="0"/>
      <w:marBottom w:val="0"/>
      <w:divBdr>
        <w:top w:val="none" w:sz="0" w:space="0" w:color="auto"/>
        <w:left w:val="none" w:sz="0" w:space="0" w:color="auto"/>
        <w:bottom w:val="none" w:sz="0" w:space="0" w:color="auto"/>
        <w:right w:val="none" w:sz="0" w:space="0" w:color="auto"/>
      </w:divBdr>
      <w:divsChild>
        <w:div w:id="1690912775">
          <w:marLeft w:val="0"/>
          <w:marRight w:val="0"/>
          <w:marTop w:val="0"/>
          <w:marBottom w:val="0"/>
          <w:divBdr>
            <w:top w:val="none" w:sz="0" w:space="0" w:color="auto"/>
            <w:left w:val="none" w:sz="0" w:space="0" w:color="auto"/>
            <w:bottom w:val="none" w:sz="0" w:space="0" w:color="auto"/>
            <w:right w:val="none" w:sz="0" w:space="0" w:color="auto"/>
          </w:divBdr>
          <w:divsChild>
            <w:div w:id="121176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687987">
      <w:bodyDiv w:val="1"/>
      <w:marLeft w:val="0"/>
      <w:marRight w:val="0"/>
      <w:marTop w:val="0"/>
      <w:marBottom w:val="0"/>
      <w:divBdr>
        <w:top w:val="none" w:sz="0" w:space="0" w:color="auto"/>
        <w:left w:val="none" w:sz="0" w:space="0" w:color="auto"/>
        <w:bottom w:val="none" w:sz="0" w:space="0" w:color="auto"/>
        <w:right w:val="none" w:sz="0" w:space="0" w:color="auto"/>
      </w:divBdr>
      <w:divsChild>
        <w:div w:id="1006447611">
          <w:marLeft w:val="0"/>
          <w:marRight w:val="0"/>
          <w:marTop w:val="0"/>
          <w:marBottom w:val="0"/>
          <w:divBdr>
            <w:top w:val="none" w:sz="0" w:space="0" w:color="auto"/>
            <w:left w:val="none" w:sz="0" w:space="0" w:color="auto"/>
            <w:bottom w:val="none" w:sz="0" w:space="0" w:color="auto"/>
            <w:right w:val="none" w:sz="0" w:space="0" w:color="auto"/>
          </w:divBdr>
          <w:divsChild>
            <w:div w:id="32023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327654">
      <w:bodyDiv w:val="1"/>
      <w:marLeft w:val="0"/>
      <w:marRight w:val="0"/>
      <w:marTop w:val="0"/>
      <w:marBottom w:val="0"/>
      <w:divBdr>
        <w:top w:val="none" w:sz="0" w:space="0" w:color="auto"/>
        <w:left w:val="none" w:sz="0" w:space="0" w:color="auto"/>
        <w:bottom w:val="none" w:sz="0" w:space="0" w:color="auto"/>
        <w:right w:val="none" w:sz="0" w:space="0" w:color="auto"/>
      </w:divBdr>
      <w:divsChild>
        <w:div w:id="1096750877">
          <w:marLeft w:val="0"/>
          <w:marRight w:val="0"/>
          <w:marTop w:val="0"/>
          <w:marBottom w:val="0"/>
          <w:divBdr>
            <w:top w:val="none" w:sz="0" w:space="0" w:color="auto"/>
            <w:left w:val="none" w:sz="0" w:space="0" w:color="auto"/>
            <w:bottom w:val="none" w:sz="0" w:space="0" w:color="auto"/>
            <w:right w:val="none" w:sz="0" w:space="0" w:color="auto"/>
          </w:divBdr>
          <w:divsChild>
            <w:div w:id="1655983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86110">
      <w:bodyDiv w:val="1"/>
      <w:marLeft w:val="0"/>
      <w:marRight w:val="0"/>
      <w:marTop w:val="0"/>
      <w:marBottom w:val="0"/>
      <w:divBdr>
        <w:top w:val="none" w:sz="0" w:space="0" w:color="auto"/>
        <w:left w:val="none" w:sz="0" w:space="0" w:color="auto"/>
        <w:bottom w:val="none" w:sz="0" w:space="0" w:color="auto"/>
        <w:right w:val="none" w:sz="0" w:space="0" w:color="auto"/>
      </w:divBdr>
      <w:divsChild>
        <w:div w:id="1839691613">
          <w:marLeft w:val="0"/>
          <w:marRight w:val="0"/>
          <w:marTop w:val="0"/>
          <w:marBottom w:val="0"/>
          <w:divBdr>
            <w:top w:val="none" w:sz="0" w:space="0" w:color="auto"/>
            <w:left w:val="none" w:sz="0" w:space="0" w:color="auto"/>
            <w:bottom w:val="none" w:sz="0" w:space="0" w:color="auto"/>
            <w:right w:val="none" w:sz="0" w:space="0" w:color="auto"/>
          </w:divBdr>
          <w:divsChild>
            <w:div w:id="1047877258">
              <w:marLeft w:val="0"/>
              <w:marRight w:val="0"/>
              <w:marTop w:val="0"/>
              <w:marBottom w:val="0"/>
              <w:divBdr>
                <w:top w:val="none" w:sz="0" w:space="0" w:color="auto"/>
                <w:left w:val="none" w:sz="0" w:space="0" w:color="auto"/>
                <w:bottom w:val="none" w:sz="0" w:space="0" w:color="auto"/>
                <w:right w:val="none" w:sz="0" w:space="0" w:color="auto"/>
              </w:divBdr>
            </w:div>
            <w:div w:id="91096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87286">
      <w:bodyDiv w:val="1"/>
      <w:marLeft w:val="0"/>
      <w:marRight w:val="0"/>
      <w:marTop w:val="0"/>
      <w:marBottom w:val="0"/>
      <w:divBdr>
        <w:top w:val="none" w:sz="0" w:space="0" w:color="auto"/>
        <w:left w:val="none" w:sz="0" w:space="0" w:color="auto"/>
        <w:bottom w:val="none" w:sz="0" w:space="0" w:color="auto"/>
        <w:right w:val="none" w:sz="0" w:space="0" w:color="auto"/>
      </w:divBdr>
      <w:divsChild>
        <w:div w:id="1334264825">
          <w:marLeft w:val="0"/>
          <w:marRight w:val="0"/>
          <w:marTop w:val="0"/>
          <w:marBottom w:val="0"/>
          <w:divBdr>
            <w:top w:val="none" w:sz="0" w:space="0" w:color="auto"/>
            <w:left w:val="none" w:sz="0" w:space="0" w:color="auto"/>
            <w:bottom w:val="none" w:sz="0" w:space="0" w:color="auto"/>
            <w:right w:val="none" w:sz="0" w:space="0" w:color="auto"/>
          </w:divBdr>
          <w:divsChild>
            <w:div w:id="859315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339126">
      <w:bodyDiv w:val="1"/>
      <w:marLeft w:val="0"/>
      <w:marRight w:val="0"/>
      <w:marTop w:val="0"/>
      <w:marBottom w:val="0"/>
      <w:divBdr>
        <w:top w:val="none" w:sz="0" w:space="0" w:color="auto"/>
        <w:left w:val="none" w:sz="0" w:space="0" w:color="auto"/>
        <w:bottom w:val="none" w:sz="0" w:space="0" w:color="auto"/>
        <w:right w:val="none" w:sz="0" w:space="0" w:color="auto"/>
      </w:divBdr>
      <w:divsChild>
        <w:div w:id="1896159679">
          <w:marLeft w:val="0"/>
          <w:marRight w:val="0"/>
          <w:marTop w:val="0"/>
          <w:marBottom w:val="0"/>
          <w:divBdr>
            <w:top w:val="none" w:sz="0" w:space="0" w:color="auto"/>
            <w:left w:val="none" w:sz="0" w:space="0" w:color="auto"/>
            <w:bottom w:val="none" w:sz="0" w:space="0" w:color="auto"/>
            <w:right w:val="none" w:sz="0" w:space="0" w:color="auto"/>
          </w:divBdr>
          <w:divsChild>
            <w:div w:id="212244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9183">
      <w:bodyDiv w:val="1"/>
      <w:marLeft w:val="0"/>
      <w:marRight w:val="0"/>
      <w:marTop w:val="0"/>
      <w:marBottom w:val="0"/>
      <w:divBdr>
        <w:top w:val="none" w:sz="0" w:space="0" w:color="auto"/>
        <w:left w:val="none" w:sz="0" w:space="0" w:color="auto"/>
        <w:bottom w:val="none" w:sz="0" w:space="0" w:color="auto"/>
        <w:right w:val="none" w:sz="0" w:space="0" w:color="auto"/>
      </w:divBdr>
      <w:divsChild>
        <w:div w:id="674303452">
          <w:marLeft w:val="0"/>
          <w:marRight w:val="0"/>
          <w:marTop w:val="0"/>
          <w:marBottom w:val="0"/>
          <w:divBdr>
            <w:top w:val="none" w:sz="0" w:space="0" w:color="auto"/>
            <w:left w:val="none" w:sz="0" w:space="0" w:color="auto"/>
            <w:bottom w:val="none" w:sz="0" w:space="0" w:color="auto"/>
            <w:right w:val="none" w:sz="0" w:space="0" w:color="auto"/>
          </w:divBdr>
          <w:divsChild>
            <w:div w:id="83172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780854">
      <w:bodyDiv w:val="1"/>
      <w:marLeft w:val="0"/>
      <w:marRight w:val="0"/>
      <w:marTop w:val="0"/>
      <w:marBottom w:val="0"/>
      <w:divBdr>
        <w:top w:val="none" w:sz="0" w:space="0" w:color="auto"/>
        <w:left w:val="none" w:sz="0" w:space="0" w:color="auto"/>
        <w:bottom w:val="none" w:sz="0" w:space="0" w:color="auto"/>
        <w:right w:val="none" w:sz="0" w:space="0" w:color="auto"/>
      </w:divBdr>
      <w:divsChild>
        <w:div w:id="310257735">
          <w:marLeft w:val="0"/>
          <w:marRight w:val="0"/>
          <w:marTop w:val="0"/>
          <w:marBottom w:val="0"/>
          <w:divBdr>
            <w:top w:val="none" w:sz="0" w:space="0" w:color="auto"/>
            <w:left w:val="none" w:sz="0" w:space="0" w:color="auto"/>
            <w:bottom w:val="none" w:sz="0" w:space="0" w:color="auto"/>
            <w:right w:val="none" w:sz="0" w:space="0" w:color="auto"/>
          </w:divBdr>
          <w:divsChild>
            <w:div w:id="1493835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873523">
      <w:bodyDiv w:val="1"/>
      <w:marLeft w:val="0"/>
      <w:marRight w:val="0"/>
      <w:marTop w:val="0"/>
      <w:marBottom w:val="0"/>
      <w:divBdr>
        <w:top w:val="none" w:sz="0" w:space="0" w:color="auto"/>
        <w:left w:val="none" w:sz="0" w:space="0" w:color="auto"/>
        <w:bottom w:val="none" w:sz="0" w:space="0" w:color="auto"/>
        <w:right w:val="none" w:sz="0" w:space="0" w:color="auto"/>
      </w:divBdr>
      <w:divsChild>
        <w:div w:id="1307587696">
          <w:marLeft w:val="0"/>
          <w:marRight w:val="0"/>
          <w:marTop w:val="0"/>
          <w:marBottom w:val="0"/>
          <w:divBdr>
            <w:top w:val="none" w:sz="0" w:space="0" w:color="auto"/>
            <w:left w:val="none" w:sz="0" w:space="0" w:color="auto"/>
            <w:bottom w:val="none" w:sz="0" w:space="0" w:color="auto"/>
            <w:right w:val="none" w:sz="0" w:space="0" w:color="auto"/>
          </w:divBdr>
          <w:divsChild>
            <w:div w:id="65780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141908">
      <w:bodyDiv w:val="1"/>
      <w:marLeft w:val="0"/>
      <w:marRight w:val="0"/>
      <w:marTop w:val="0"/>
      <w:marBottom w:val="0"/>
      <w:divBdr>
        <w:top w:val="none" w:sz="0" w:space="0" w:color="auto"/>
        <w:left w:val="none" w:sz="0" w:space="0" w:color="auto"/>
        <w:bottom w:val="none" w:sz="0" w:space="0" w:color="auto"/>
        <w:right w:val="none" w:sz="0" w:space="0" w:color="auto"/>
      </w:divBdr>
      <w:divsChild>
        <w:div w:id="1410424910">
          <w:marLeft w:val="0"/>
          <w:marRight w:val="0"/>
          <w:marTop w:val="0"/>
          <w:marBottom w:val="0"/>
          <w:divBdr>
            <w:top w:val="none" w:sz="0" w:space="0" w:color="auto"/>
            <w:left w:val="none" w:sz="0" w:space="0" w:color="auto"/>
            <w:bottom w:val="none" w:sz="0" w:space="0" w:color="auto"/>
            <w:right w:val="none" w:sz="0" w:space="0" w:color="auto"/>
          </w:divBdr>
          <w:divsChild>
            <w:div w:id="100397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675728">
      <w:bodyDiv w:val="1"/>
      <w:marLeft w:val="0"/>
      <w:marRight w:val="0"/>
      <w:marTop w:val="0"/>
      <w:marBottom w:val="0"/>
      <w:divBdr>
        <w:top w:val="none" w:sz="0" w:space="0" w:color="auto"/>
        <w:left w:val="none" w:sz="0" w:space="0" w:color="auto"/>
        <w:bottom w:val="none" w:sz="0" w:space="0" w:color="auto"/>
        <w:right w:val="none" w:sz="0" w:space="0" w:color="auto"/>
      </w:divBdr>
      <w:divsChild>
        <w:div w:id="522597491">
          <w:marLeft w:val="0"/>
          <w:marRight w:val="0"/>
          <w:marTop w:val="0"/>
          <w:marBottom w:val="0"/>
          <w:divBdr>
            <w:top w:val="none" w:sz="0" w:space="0" w:color="auto"/>
            <w:left w:val="none" w:sz="0" w:space="0" w:color="auto"/>
            <w:bottom w:val="none" w:sz="0" w:space="0" w:color="auto"/>
            <w:right w:val="none" w:sz="0" w:space="0" w:color="auto"/>
          </w:divBdr>
          <w:divsChild>
            <w:div w:id="15954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574104">
      <w:bodyDiv w:val="1"/>
      <w:marLeft w:val="0"/>
      <w:marRight w:val="0"/>
      <w:marTop w:val="0"/>
      <w:marBottom w:val="0"/>
      <w:divBdr>
        <w:top w:val="none" w:sz="0" w:space="0" w:color="auto"/>
        <w:left w:val="none" w:sz="0" w:space="0" w:color="auto"/>
        <w:bottom w:val="none" w:sz="0" w:space="0" w:color="auto"/>
        <w:right w:val="none" w:sz="0" w:space="0" w:color="auto"/>
      </w:divBdr>
      <w:divsChild>
        <w:div w:id="1211308803">
          <w:marLeft w:val="0"/>
          <w:marRight w:val="0"/>
          <w:marTop w:val="0"/>
          <w:marBottom w:val="0"/>
          <w:divBdr>
            <w:top w:val="none" w:sz="0" w:space="0" w:color="auto"/>
            <w:left w:val="none" w:sz="0" w:space="0" w:color="auto"/>
            <w:bottom w:val="none" w:sz="0" w:space="0" w:color="auto"/>
            <w:right w:val="none" w:sz="0" w:space="0" w:color="auto"/>
          </w:divBdr>
          <w:divsChild>
            <w:div w:id="17966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305284">
      <w:bodyDiv w:val="1"/>
      <w:marLeft w:val="0"/>
      <w:marRight w:val="0"/>
      <w:marTop w:val="0"/>
      <w:marBottom w:val="0"/>
      <w:divBdr>
        <w:top w:val="none" w:sz="0" w:space="0" w:color="auto"/>
        <w:left w:val="none" w:sz="0" w:space="0" w:color="auto"/>
        <w:bottom w:val="none" w:sz="0" w:space="0" w:color="auto"/>
        <w:right w:val="none" w:sz="0" w:space="0" w:color="auto"/>
      </w:divBdr>
      <w:divsChild>
        <w:div w:id="570233008">
          <w:marLeft w:val="0"/>
          <w:marRight w:val="0"/>
          <w:marTop w:val="0"/>
          <w:marBottom w:val="0"/>
          <w:divBdr>
            <w:top w:val="none" w:sz="0" w:space="0" w:color="auto"/>
            <w:left w:val="none" w:sz="0" w:space="0" w:color="auto"/>
            <w:bottom w:val="none" w:sz="0" w:space="0" w:color="auto"/>
            <w:right w:val="none" w:sz="0" w:space="0" w:color="auto"/>
          </w:divBdr>
          <w:divsChild>
            <w:div w:id="114821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50407">
      <w:bodyDiv w:val="1"/>
      <w:marLeft w:val="0"/>
      <w:marRight w:val="0"/>
      <w:marTop w:val="0"/>
      <w:marBottom w:val="0"/>
      <w:divBdr>
        <w:top w:val="none" w:sz="0" w:space="0" w:color="auto"/>
        <w:left w:val="none" w:sz="0" w:space="0" w:color="auto"/>
        <w:bottom w:val="none" w:sz="0" w:space="0" w:color="auto"/>
        <w:right w:val="none" w:sz="0" w:space="0" w:color="auto"/>
      </w:divBdr>
      <w:divsChild>
        <w:div w:id="1991131125">
          <w:marLeft w:val="0"/>
          <w:marRight w:val="0"/>
          <w:marTop w:val="0"/>
          <w:marBottom w:val="0"/>
          <w:divBdr>
            <w:top w:val="none" w:sz="0" w:space="0" w:color="auto"/>
            <w:left w:val="none" w:sz="0" w:space="0" w:color="auto"/>
            <w:bottom w:val="none" w:sz="0" w:space="0" w:color="auto"/>
            <w:right w:val="none" w:sz="0" w:space="0" w:color="auto"/>
          </w:divBdr>
          <w:divsChild>
            <w:div w:id="206694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545673">
      <w:bodyDiv w:val="1"/>
      <w:marLeft w:val="0"/>
      <w:marRight w:val="0"/>
      <w:marTop w:val="0"/>
      <w:marBottom w:val="0"/>
      <w:divBdr>
        <w:top w:val="none" w:sz="0" w:space="0" w:color="auto"/>
        <w:left w:val="none" w:sz="0" w:space="0" w:color="auto"/>
        <w:bottom w:val="none" w:sz="0" w:space="0" w:color="auto"/>
        <w:right w:val="none" w:sz="0" w:space="0" w:color="auto"/>
      </w:divBdr>
      <w:divsChild>
        <w:div w:id="1798180149">
          <w:marLeft w:val="0"/>
          <w:marRight w:val="0"/>
          <w:marTop w:val="0"/>
          <w:marBottom w:val="0"/>
          <w:divBdr>
            <w:top w:val="none" w:sz="0" w:space="0" w:color="auto"/>
            <w:left w:val="none" w:sz="0" w:space="0" w:color="auto"/>
            <w:bottom w:val="none" w:sz="0" w:space="0" w:color="auto"/>
            <w:right w:val="none" w:sz="0" w:space="0" w:color="auto"/>
          </w:divBdr>
          <w:divsChild>
            <w:div w:id="68871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199507">
      <w:bodyDiv w:val="1"/>
      <w:marLeft w:val="0"/>
      <w:marRight w:val="0"/>
      <w:marTop w:val="0"/>
      <w:marBottom w:val="0"/>
      <w:divBdr>
        <w:top w:val="none" w:sz="0" w:space="0" w:color="auto"/>
        <w:left w:val="none" w:sz="0" w:space="0" w:color="auto"/>
        <w:bottom w:val="none" w:sz="0" w:space="0" w:color="auto"/>
        <w:right w:val="none" w:sz="0" w:space="0" w:color="auto"/>
      </w:divBdr>
      <w:divsChild>
        <w:div w:id="1208956900">
          <w:marLeft w:val="0"/>
          <w:marRight w:val="0"/>
          <w:marTop w:val="0"/>
          <w:marBottom w:val="0"/>
          <w:divBdr>
            <w:top w:val="none" w:sz="0" w:space="0" w:color="auto"/>
            <w:left w:val="none" w:sz="0" w:space="0" w:color="auto"/>
            <w:bottom w:val="none" w:sz="0" w:space="0" w:color="auto"/>
            <w:right w:val="none" w:sz="0" w:space="0" w:color="auto"/>
          </w:divBdr>
          <w:divsChild>
            <w:div w:id="1988584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522900">
      <w:bodyDiv w:val="1"/>
      <w:marLeft w:val="0"/>
      <w:marRight w:val="0"/>
      <w:marTop w:val="0"/>
      <w:marBottom w:val="0"/>
      <w:divBdr>
        <w:top w:val="none" w:sz="0" w:space="0" w:color="auto"/>
        <w:left w:val="none" w:sz="0" w:space="0" w:color="auto"/>
        <w:bottom w:val="none" w:sz="0" w:space="0" w:color="auto"/>
        <w:right w:val="none" w:sz="0" w:space="0" w:color="auto"/>
      </w:divBdr>
      <w:divsChild>
        <w:div w:id="1265381681">
          <w:marLeft w:val="0"/>
          <w:marRight w:val="0"/>
          <w:marTop w:val="0"/>
          <w:marBottom w:val="0"/>
          <w:divBdr>
            <w:top w:val="none" w:sz="0" w:space="0" w:color="auto"/>
            <w:left w:val="none" w:sz="0" w:space="0" w:color="auto"/>
            <w:bottom w:val="none" w:sz="0" w:space="0" w:color="auto"/>
            <w:right w:val="none" w:sz="0" w:space="0" w:color="auto"/>
          </w:divBdr>
          <w:divsChild>
            <w:div w:id="1460294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650267">
      <w:bodyDiv w:val="1"/>
      <w:marLeft w:val="0"/>
      <w:marRight w:val="0"/>
      <w:marTop w:val="0"/>
      <w:marBottom w:val="0"/>
      <w:divBdr>
        <w:top w:val="none" w:sz="0" w:space="0" w:color="auto"/>
        <w:left w:val="none" w:sz="0" w:space="0" w:color="auto"/>
        <w:bottom w:val="none" w:sz="0" w:space="0" w:color="auto"/>
        <w:right w:val="none" w:sz="0" w:space="0" w:color="auto"/>
      </w:divBdr>
      <w:divsChild>
        <w:div w:id="146868960">
          <w:marLeft w:val="0"/>
          <w:marRight w:val="0"/>
          <w:marTop w:val="0"/>
          <w:marBottom w:val="0"/>
          <w:divBdr>
            <w:top w:val="none" w:sz="0" w:space="0" w:color="auto"/>
            <w:left w:val="none" w:sz="0" w:space="0" w:color="auto"/>
            <w:bottom w:val="none" w:sz="0" w:space="0" w:color="auto"/>
            <w:right w:val="none" w:sz="0" w:space="0" w:color="auto"/>
          </w:divBdr>
          <w:divsChild>
            <w:div w:id="2064332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226426">
      <w:bodyDiv w:val="1"/>
      <w:marLeft w:val="0"/>
      <w:marRight w:val="0"/>
      <w:marTop w:val="0"/>
      <w:marBottom w:val="0"/>
      <w:divBdr>
        <w:top w:val="none" w:sz="0" w:space="0" w:color="auto"/>
        <w:left w:val="none" w:sz="0" w:space="0" w:color="auto"/>
        <w:bottom w:val="none" w:sz="0" w:space="0" w:color="auto"/>
        <w:right w:val="none" w:sz="0" w:space="0" w:color="auto"/>
      </w:divBdr>
      <w:divsChild>
        <w:div w:id="605620570">
          <w:marLeft w:val="0"/>
          <w:marRight w:val="0"/>
          <w:marTop w:val="0"/>
          <w:marBottom w:val="0"/>
          <w:divBdr>
            <w:top w:val="none" w:sz="0" w:space="0" w:color="auto"/>
            <w:left w:val="none" w:sz="0" w:space="0" w:color="auto"/>
            <w:bottom w:val="none" w:sz="0" w:space="0" w:color="auto"/>
            <w:right w:val="none" w:sz="0" w:space="0" w:color="auto"/>
          </w:divBdr>
          <w:divsChild>
            <w:div w:id="362053247">
              <w:marLeft w:val="0"/>
              <w:marRight w:val="0"/>
              <w:marTop w:val="0"/>
              <w:marBottom w:val="0"/>
              <w:divBdr>
                <w:top w:val="none" w:sz="0" w:space="0" w:color="auto"/>
                <w:left w:val="none" w:sz="0" w:space="0" w:color="auto"/>
                <w:bottom w:val="none" w:sz="0" w:space="0" w:color="auto"/>
                <w:right w:val="none" w:sz="0" w:space="0" w:color="auto"/>
              </w:divBdr>
            </w:div>
            <w:div w:id="1805078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953614">
      <w:bodyDiv w:val="1"/>
      <w:marLeft w:val="0"/>
      <w:marRight w:val="0"/>
      <w:marTop w:val="0"/>
      <w:marBottom w:val="0"/>
      <w:divBdr>
        <w:top w:val="none" w:sz="0" w:space="0" w:color="auto"/>
        <w:left w:val="none" w:sz="0" w:space="0" w:color="auto"/>
        <w:bottom w:val="none" w:sz="0" w:space="0" w:color="auto"/>
        <w:right w:val="none" w:sz="0" w:space="0" w:color="auto"/>
      </w:divBdr>
      <w:divsChild>
        <w:div w:id="788013123">
          <w:marLeft w:val="0"/>
          <w:marRight w:val="0"/>
          <w:marTop w:val="0"/>
          <w:marBottom w:val="0"/>
          <w:divBdr>
            <w:top w:val="none" w:sz="0" w:space="0" w:color="auto"/>
            <w:left w:val="none" w:sz="0" w:space="0" w:color="auto"/>
            <w:bottom w:val="none" w:sz="0" w:space="0" w:color="auto"/>
            <w:right w:val="none" w:sz="0" w:space="0" w:color="auto"/>
          </w:divBdr>
          <w:divsChild>
            <w:div w:id="34895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394087">
      <w:bodyDiv w:val="1"/>
      <w:marLeft w:val="0"/>
      <w:marRight w:val="0"/>
      <w:marTop w:val="0"/>
      <w:marBottom w:val="0"/>
      <w:divBdr>
        <w:top w:val="none" w:sz="0" w:space="0" w:color="auto"/>
        <w:left w:val="none" w:sz="0" w:space="0" w:color="auto"/>
        <w:bottom w:val="none" w:sz="0" w:space="0" w:color="auto"/>
        <w:right w:val="none" w:sz="0" w:space="0" w:color="auto"/>
      </w:divBdr>
      <w:divsChild>
        <w:div w:id="1753817245">
          <w:marLeft w:val="0"/>
          <w:marRight w:val="0"/>
          <w:marTop w:val="0"/>
          <w:marBottom w:val="0"/>
          <w:divBdr>
            <w:top w:val="none" w:sz="0" w:space="0" w:color="auto"/>
            <w:left w:val="none" w:sz="0" w:space="0" w:color="auto"/>
            <w:bottom w:val="none" w:sz="0" w:space="0" w:color="auto"/>
            <w:right w:val="none" w:sz="0" w:space="0" w:color="auto"/>
          </w:divBdr>
          <w:divsChild>
            <w:div w:id="60203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520440">
      <w:bodyDiv w:val="1"/>
      <w:marLeft w:val="0"/>
      <w:marRight w:val="0"/>
      <w:marTop w:val="0"/>
      <w:marBottom w:val="0"/>
      <w:divBdr>
        <w:top w:val="none" w:sz="0" w:space="0" w:color="auto"/>
        <w:left w:val="none" w:sz="0" w:space="0" w:color="auto"/>
        <w:bottom w:val="none" w:sz="0" w:space="0" w:color="auto"/>
        <w:right w:val="none" w:sz="0" w:space="0" w:color="auto"/>
      </w:divBdr>
      <w:divsChild>
        <w:div w:id="871259268">
          <w:marLeft w:val="0"/>
          <w:marRight w:val="0"/>
          <w:marTop w:val="0"/>
          <w:marBottom w:val="0"/>
          <w:divBdr>
            <w:top w:val="none" w:sz="0" w:space="0" w:color="auto"/>
            <w:left w:val="none" w:sz="0" w:space="0" w:color="auto"/>
            <w:bottom w:val="none" w:sz="0" w:space="0" w:color="auto"/>
            <w:right w:val="none" w:sz="0" w:space="0" w:color="auto"/>
          </w:divBdr>
          <w:divsChild>
            <w:div w:id="1321693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596874">
      <w:bodyDiv w:val="1"/>
      <w:marLeft w:val="0"/>
      <w:marRight w:val="0"/>
      <w:marTop w:val="0"/>
      <w:marBottom w:val="0"/>
      <w:divBdr>
        <w:top w:val="none" w:sz="0" w:space="0" w:color="auto"/>
        <w:left w:val="none" w:sz="0" w:space="0" w:color="auto"/>
        <w:bottom w:val="none" w:sz="0" w:space="0" w:color="auto"/>
        <w:right w:val="none" w:sz="0" w:space="0" w:color="auto"/>
      </w:divBdr>
      <w:divsChild>
        <w:div w:id="750741840">
          <w:marLeft w:val="0"/>
          <w:marRight w:val="0"/>
          <w:marTop w:val="0"/>
          <w:marBottom w:val="0"/>
          <w:divBdr>
            <w:top w:val="none" w:sz="0" w:space="0" w:color="auto"/>
            <w:left w:val="none" w:sz="0" w:space="0" w:color="auto"/>
            <w:bottom w:val="none" w:sz="0" w:space="0" w:color="auto"/>
            <w:right w:val="none" w:sz="0" w:space="0" w:color="auto"/>
          </w:divBdr>
          <w:divsChild>
            <w:div w:id="210117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408356">
      <w:bodyDiv w:val="1"/>
      <w:marLeft w:val="0"/>
      <w:marRight w:val="0"/>
      <w:marTop w:val="0"/>
      <w:marBottom w:val="0"/>
      <w:divBdr>
        <w:top w:val="none" w:sz="0" w:space="0" w:color="auto"/>
        <w:left w:val="none" w:sz="0" w:space="0" w:color="auto"/>
        <w:bottom w:val="none" w:sz="0" w:space="0" w:color="auto"/>
        <w:right w:val="none" w:sz="0" w:space="0" w:color="auto"/>
      </w:divBdr>
      <w:divsChild>
        <w:div w:id="445396017">
          <w:marLeft w:val="0"/>
          <w:marRight w:val="0"/>
          <w:marTop w:val="0"/>
          <w:marBottom w:val="0"/>
          <w:divBdr>
            <w:top w:val="none" w:sz="0" w:space="0" w:color="auto"/>
            <w:left w:val="none" w:sz="0" w:space="0" w:color="auto"/>
            <w:bottom w:val="none" w:sz="0" w:space="0" w:color="auto"/>
            <w:right w:val="none" w:sz="0" w:space="0" w:color="auto"/>
          </w:divBdr>
          <w:divsChild>
            <w:div w:id="201996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065404">
      <w:bodyDiv w:val="1"/>
      <w:marLeft w:val="0"/>
      <w:marRight w:val="0"/>
      <w:marTop w:val="0"/>
      <w:marBottom w:val="0"/>
      <w:divBdr>
        <w:top w:val="none" w:sz="0" w:space="0" w:color="auto"/>
        <w:left w:val="none" w:sz="0" w:space="0" w:color="auto"/>
        <w:bottom w:val="none" w:sz="0" w:space="0" w:color="auto"/>
        <w:right w:val="none" w:sz="0" w:space="0" w:color="auto"/>
      </w:divBdr>
      <w:divsChild>
        <w:div w:id="1404181845">
          <w:marLeft w:val="0"/>
          <w:marRight w:val="0"/>
          <w:marTop w:val="0"/>
          <w:marBottom w:val="0"/>
          <w:divBdr>
            <w:top w:val="none" w:sz="0" w:space="0" w:color="auto"/>
            <w:left w:val="none" w:sz="0" w:space="0" w:color="auto"/>
            <w:bottom w:val="none" w:sz="0" w:space="0" w:color="auto"/>
            <w:right w:val="none" w:sz="0" w:space="0" w:color="auto"/>
          </w:divBdr>
          <w:divsChild>
            <w:div w:id="1753968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789645">
      <w:bodyDiv w:val="1"/>
      <w:marLeft w:val="0"/>
      <w:marRight w:val="0"/>
      <w:marTop w:val="0"/>
      <w:marBottom w:val="0"/>
      <w:divBdr>
        <w:top w:val="none" w:sz="0" w:space="0" w:color="auto"/>
        <w:left w:val="none" w:sz="0" w:space="0" w:color="auto"/>
        <w:bottom w:val="none" w:sz="0" w:space="0" w:color="auto"/>
        <w:right w:val="none" w:sz="0" w:space="0" w:color="auto"/>
      </w:divBdr>
      <w:divsChild>
        <w:div w:id="619608922">
          <w:marLeft w:val="0"/>
          <w:marRight w:val="0"/>
          <w:marTop w:val="0"/>
          <w:marBottom w:val="0"/>
          <w:divBdr>
            <w:top w:val="none" w:sz="0" w:space="0" w:color="auto"/>
            <w:left w:val="none" w:sz="0" w:space="0" w:color="auto"/>
            <w:bottom w:val="none" w:sz="0" w:space="0" w:color="auto"/>
            <w:right w:val="none" w:sz="0" w:space="0" w:color="auto"/>
          </w:divBdr>
          <w:divsChild>
            <w:div w:id="1739940272">
              <w:marLeft w:val="0"/>
              <w:marRight w:val="0"/>
              <w:marTop w:val="0"/>
              <w:marBottom w:val="0"/>
              <w:divBdr>
                <w:top w:val="none" w:sz="0" w:space="0" w:color="auto"/>
                <w:left w:val="none" w:sz="0" w:space="0" w:color="auto"/>
                <w:bottom w:val="none" w:sz="0" w:space="0" w:color="auto"/>
                <w:right w:val="none" w:sz="0" w:space="0" w:color="auto"/>
              </w:divBdr>
            </w:div>
            <w:div w:id="1157654099">
              <w:marLeft w:val="0"/>
              <w:marRight w:val="0"/>
              <w:marTop w:val="0"/>
              <w:marBottom w:val="0"/>
              <w:divBdr>
                <w:top w:val="none" w:sz="0" w:space="0" w:color="auto"/>
                <w:left w:val="none" w:sz="0" w:space="0" w:color="auto"/>
                <w:bottom w:val="none" w:sz="0" w:space="0" w:color="auto"/>
                <w:right w:val="none" w:sz="0" w:space="0" w:color="auto"/>
              </w:divBdr>
            </w:div>
            <w:div w:id="632440873">
              <w:marLeft w:val="0"/>
              <w:marRight w:val="0"/>
              <w:marTop w:val="0"/>
              <w:marBottom w:val="0"/>
              <w:divBdr>
                <w:top w:val="none" w:sz="0" w:space="0" w:color="auto"/>
                <w:left w:val="none" w:sz="0" w:space="0" w:color="auto"/>
                <w:bottom w:val="none" w:sz="0" w:space="0" w:color="auto"/>
                <w:right w:val="none" w:sz="0" w:space="0" w:color="auto"/>
              </w:divBdr>
            </w:div>
            <w:div w:id="2104182991">
              <w:marLeft w:val="0"/>
              <w:marRight w:val="0"/>
              <w:marTop w:val="0"/>
              <w:marBottom w:val="0"/>
              <w:divBdr>
                <w:top w:val="none" w:sz="0" w:space="0" w:color="auto"/>
                <w:left w:val="none" w:sz="0" w:space="0" w:color="auto"/>
                <w:bottom w:val="none" w:sz="0" w:space="0" w:color="auto"/>
                <w:right w:val="none" w:sz="0" w:space="0" w:color="auto"/>
              </w:divBdr>
            </w:div>
            <w:div w:id="1371225115">
              <w:marLeft w:val="0"/>
              <w:marRight w:val="0"/>
              <w:marTop w:val="0"/>
              <w:marBottom w:val="0"/>
              <w:divBdr>
                <w:top w:val="none" w:sz="0" w:space="0" w:color="auto"/>
                <w:left w:val="none" w:sz="0" w:space="0" w:color="auto"/>
                <w:bottom w:val="none" w:sz="0" w:space="0" w:color="auto"/>
                <w:right w:val="none" w:sz="0" w:space="0" w:color="auto"/>
              </w:divBdr>
            </w:div>
            <w:div w:id="2118213093">
              <w:marLeft w:val="0"/>
              <w:marRight w:val="0"/>
              <w:marTop w:val="0"/>
              <w:marBottom w:val="0"/>
              <w:divBdr>
                <w:top w:val="none" w:sz="0" w:space="0" w:color="auto"/>
                <w:left w:val="none" w:sz="0" w:space="0" w:color="auto"/>
                <w:bottom w:val="none" w:sz="0" w:space="0" w:color="auto"/>
                <w:right w:val="none" w:sz="0" w:space="0" w:color="auto"/>
              </w:divBdr>
            </w:div>
            <w:div w:id="1240557721">
              <w:marLeft w:val="0"/>
              <w:marRight w:val="0"/>
              <w:marTop w:val="0"/>
              <w:marBottom w:val="0"/>
              <w:divBdr>
                <w:top w:val="none" w:sz="0" w:space="0" w:color="auto"/>
                <w:left w:val="none" w:sz="0" w:space="0" w:color="auto"/>
                <w:bottom w:val="none" w:sz="0" w:space="0" w:color="auto"/>
                <w:right w:val="none" w:sz="0" w:space="0" w:color="auto"/>
              </w:divBdr>
            </w:div>
            <w:div w:id="1757703495">
              <w:marLeft w:val="0"/>
              <w:marRight w:val="0"/>
              <w:marTop w:val="0"/>
              <w:marBottom w:val="0"/>
              <w:divBdr>
                <w:top w:val="none" w:sz="0" w:space="0" w:color="auto"/>
                <w:left w:val="none" w:sz="0" w:space="0" w:color="auto"/>
                <w:bottom w:val="none" w:sz="0" w:space="0" w:color="auto"/>
                <w:right w:val="none" w:sz="0" w:space="0" w:color="auto"/>
              </w:divBdr>
            </w:div>
            <w:div w:id="1620530368">
              <w:marLeft w:val="0"/>
              <w:marRight w:val="0"/>
              <w:marTop w:val="0"/>
              <w:marBottom w:val="0"/>
              <w:divBdr>
                <w:top w:val="none" w:sz="0" w:space="0" w:color="auto"/>
                <w:left w:val="none" w:sz="0" w:space="0" w:color="auto"/>
                <w:bottom w:val="none" w:sz="0" w:space="0" w:color="auto"/>
                <w:right w:val="none" w:sz="0" w:space="0" w:color="auto"/>
              </w:divBdr>
            </w:div>
            <w:div w:id="1724711350">
              <w:marLeft w:val="0"/>
              <w:marRight w:val="0"/>
              <w:marTop w:val="0"/>
              <w:marBottom w:val="0"/>
              <w:divBdr>
                <w:top w:val="none" w:sz="0" w:space="0" w:color="auto"/>
                <w:left w:val="none" w:sz="0" w:space="0" w:color="auto"/>
                <w:bottom w:val="none" w:sz="0" w:space="0" w:color="auto"/>
                <w:right w:val="none" w:sz="0" w:space="0" w:color="auto"/>
              </w:divBdr>
            </w:div>
            <w:div w:id="451020770">
              <w:marLeft w:val="0"/>
              <w:marRight w:val="0"/>
              <w:marTop w:val="0"/>
              <w:marBottom w:val="0"/>
              <w:divBdr>
                <w:top w:val="none" w:sz="0" w:space="0" w:color="auto"/>
                <w:left w:val="none" w:sz="0" w:space="0" w:color="auto"/>
                <w:bottom w:val="none" w:sz="0" w:space="0" w:color="auto"/>
                <w:right w:val="none" w:sz="0" w:space="0" w:color="auto"/>
              </w:divBdr>
            </w:div>
            <w:div w:id="1966766677">
              <w:marLeft w:val="0"/>
              <w:marRight w:val="0"/>
              <w:marTop w:val="0"/>
              <w:marBottom w:val="0"/>
              <w:divBdr>
                <w:top w:val="none" w:sz="0" w:space="0" w:color="auto"/>
                <w:left w:val="none" w:sz="0" w:space="0" w:color="auto"/>
                <w:bottom w:val="none" w:sz="0" w:space="0" w:color="auto"/>
                <w:right w:val="none" w:sz="0" w:space="0" w:color="auto"/>
              </w:divBdr>
            </w:div>
            <w:div w:id="933125731">
              <w:marLeft w:val="0"/>
              <w:marRight w:val="0"/>
              <w:marTop w:val="0"/>
              <w:marBottom w:val="0"/>
              <w:divBdr>
                <w:top w:val="none" w:sz="0" w:space="0" w:color="auto"/>
                <w:left w:val="none" w:sz="0" w:space="0" w:color="auto"/>
                <w:bottom w:val="none" w:sz="0" w:space="0" w:color="auto"/>
                <w:right w:val="none" w:sz="0" w:space="0" w:color="auto"/>
              </w:divBdr>
            </w:div>
            <w:div w:id="394864897">
              <w:marLeft w:val="0"/>
              <w:marRight w:val="0"/>
              <w:marTop w:val="0"/>
              <w:marBottom w:val="0"/>
              <w:divBdr>
                <w:top w:val="none" w:sz="0" w:space="0" w:color="auto"/>
                <w:left w:val="none" w:sz="0" w:space="0" w:color="auto"/>
                <w:bottom w:val="none" w:sz="0" w:space="0" w:color="auto"/>
                <w:right w:val="none" w:sz="0" w:space="0" w:color="auto"/>
              </w:divBdr>
            </w:div>
            <w:div w:id="475611480">
              <w:marLeft w:val="0"/>
              <w:marRight w:val="0"/>
              <w:marTop w:val="0"/>
              <w:marBottom w:val="0"/>
              <w:divBdr>
                <w:top w:val="none" w:sz="0" w:space="0" w:color="auto"/>
                <w:left w:val="none" w:sz="0" w:space="0" w:color="auto"/>
                <w:bottom w:val="none" w:sz="0" w:space="0" w:color="auto"/>
                <w:right w:val="none" w:sz="0" w:space="0" w:color="auto"/>
              </w:divBdr>
            </w:div>
            <w:div w:id="1912346566">
              <w:marLeft w:val="0"/>
              <w:marRight w:val="0"/>
              <w:marTop w:val="0"/>
              <w:marBottom w:val="0"/>
              <w:divBdr>
                <w:top w:val="none" w:sz="0" w:space="0" w:color="auto"/>
                <w:left w:val="none" w:sz="0" w:space="0" w:color="auto"/>
                <w:bottom w:val="none" w:sz="0" w:space="0" w:color="auto"/>
                <w:right w:val="none" w:sz="0" w:space="0" w:color="auto"/>
              </w:divBdr>
            </w:div>
            <w:div w:id="400374816">
              <w:marLeft w:val="0"/>
              <w:marRight w:val="0"/>
              <w:marTop w:val="0"/>
              <w:marBottom w:val="0"/>
              <w:divBdr>
                <w:top w:val="none" w:sz="0" w:space="0" w:color="auto"/>
                <w:left w:val="none" w:sz="0" w:space="0" w:color="auto"/>
                <w:bottom w:val="none" w:sz="0" w:space="0" w:color="auto"/>
                <w:right w:val="none" w:sz="0" w:space="0" w:color="auto"/>
              </w:divBdr>
            </w:div>
            <w:div w:id="786200038">
              <w:marLeft w:val="0"/>
              <w:marRight w:val="0"/>
              <w:marTop w:val="0"/>
              <w:marBottom w:val="0"/>
              <w:divBdr>
                <w:top w:val="none" w:sz="0" w:space="0" w:color="auto"/>
                <w:left w:val="none" w:sz="0" w:space="0" w:color="auto"/>
                <w:bottom w:val="none" w:sz="0" w:space="0" w:color="auto"/>
                <w:right w:val="none" w:sz="0" w:space="0" w:color="auto"/>
              </w:divBdr>
            </w:div>
            <w:div w:id="579288889">
              <w:marLeft w:val="0"/>
              <w:marRight w:val="0"/>
              <w:marTop w:val="0"/>
              <w:marBottom w:val="0"/>
              <w:divBdr>
                <w:top w:val="none" w:sz="0" w:space="0" w:color="auto"/>
                <w:left w:val="none" w:sz="0" w:space="0" w:color="auto"/>
                <w:bottom w:val="none" w:sz="0" w:space="0" w:color="auto"/>
                <w:right w:val="none" w:sz="0" w:space="0" w:color="auto"/>
              </w:divBdr>
            </w:div>
            <w:div w:id="69934837">
              <w:marLeft w:val="0"/>
              <w:marRight w:val="0"/>
              <w:marTop w:val="0"/>
              <w:marBottom w:val="0"/>
              <w:divBdr>
                <w:top w:val="none" w:sz="0" w:space="0" w:color="auto"/>
                <w:left w:val="none" w:sz="0" w:space="0" w:color="auto"/>
                <w:bottom w:val="none" w:sz="0" w:space="0" w:color="auto"/>
                <w:right w:val="none" w:sz="0" w:space="0" w:color="auto"/>
              </w:divBdr>
            </w:div>
            <w:div w:id="727922675">
              <w:marLeft w:val="0"/>
              <w:marRight w:val="0"/>
              <w:marTop w:val="0"/>
              <w:marBottom w:val="0"/>
              <w:divBdr>
                <w:top w:val="none" w:sz="0" w:space="0" w:color="auto"/>
                <w:left w:val="none" w:sz="0" w:space="0" w:color="auto"/>
                <w:bottom w:val="none" w:sz="0" w:space="0" w:color="auto"/>
                <w:right w:val="none" w:sz="0" w:space="0" w:color="auto"/>
              </w:divBdr>
            </w:div>
            <w:div w:id="226916558">
              <w:marLeft w:val="0"/>
              <w:marRight w:val="0"/>
              <w:marTop w:val="0"/>
              <w:marBottom w:val="0"/>
              <w:divBdr>
                <w:top w:val="none" w:sz="0" w:space="0" w:color="auto"/>
                <w:left w:val="none" w:sz="0" w:space="0" w:color="auto"/>
                <w:bottom w:val="none" w:sz="0" w:space="0" w:color="auto"/>
                <w:right w:val="none" w:sz="0" w:space="0" w:color="auto"/>
              </w:divBdr>
            </w:div>
            <w:div w:id="526911568">
              <w:marLeft w:val="0"/>
              <w:marRight w:val="0"/>
              <w:marTop w:val="0"/>
              <w:marBottom w:val="0"/>
              <w:divBdr>
                <w:top w:val="none" w:sz="0" w:space="0" w:color="auto"/>
                <w:left w:val="none" w:sz="0" w:space="0" w:color="auto"/>
                <w:bottom w:val="none" w:sz="0" w:space="0" w:color="auto"/>
                <w:right w:val="none" w:sz="0" w:space="0" w:color="auto"/>
              </w:divBdr>
            </w:div>
            <w:div w:id="1922328005">
              <w:marLeft w:val="0"/>
              <w:marRight w:val="0"/>
              <w:marTop w:val="0"/>
              <w:marBottom w:val="0"/>
              <w:divBdr>
                <w:top w:val="none" w:sz="0" w:space="0" w:color="auto"/>
                <w:left w:val="none" w:sz="0" w:space="0" w:color="auto"/>
                <w:bottom w:val="none" w:sz="0" w:space="0" w:color="auto"/>
                <w:right w:val="none" w:sz="0" w:space="0" w:color="auto"/>
              </w:divBdr>
            </w:div>
            <w:div w:id="1381631509">
              <w:marLeft w:val="0"/>
              <w:marRight w:val="0"/>
              <w:marTop w:val="0"/>
              <w:marBottom w:val="0"/>
              <w:divBdr>
                <w:top w:val="none" w:sz="0" w:space="0" w:color="auto"/>
                <w:left w:val="none" w:sz="0" w:space="0" w:color="auto"/>
                <w:bottom w:val="none" w:sz="0" w:space="0" w:color="auto"/>
                <w:right w:val="none" w:sz="0" w:space="0" w:color="auto"/>
              </w:divBdr>
            </w:div>
            <w:div w:id="1368409639">
              <w:marLeft w:val="0"/>
              <w:marRight w:val="0"/>
              <w:marTop w:val="0"/>
              <w:marBottom w:val="0"/>
              <w:divBdr>
                <w:top w:val="none" w:sz="0" w:space="0" w:color="auto"/>
                <w:left w:val="none" w:sz="0" w:space="0" w:color="auto"/>
                <w:bottom w:val="none" w:sz="0" w:space="0" w:color="auto"/>
                <w:right w:val="none" w:sz="0" w:space="0" w:color="auto"/>
              </w:divBdr>
            </w:div>
            <w:div w:id="1503472666">
              <w:marLeft w:val="0"/>
              <w:marRight w:val="0"/>
              <w:marTop w:val="0"/>
              <w:marBottom w:val="0"/>
              <w:divBdr>
                <w:top w:val="none" w:sz="0" w:space="0" w:color="auto"/>
                <w:left w:val="none" w:sz="0" w:space="0" w:color="auto"/>
                <w:bottom w:val="none" w:sz="0" w:space="0" w:color="auto"/>
                <w:right w:val="none" w:sz="0" w:space="0" w:color="auto"/>
              </w:divBdr>
            </w:div>
            <w:div w:id="2082556608">
              <w:marLeft w:val="0"/>
              <w:marRight w:val="0"/>
              <w:marTop w:val="0"/>
              <w:marBottom w:val="0"/>
              <w:divBdr>
                <w:top w:val="none" w:sz="0" w:space="0" w:color="auto"/>
                <w:left w:val="none" w:sz="0" w:space="0" w:color="auto"/>
                <w:bottom w:val="none" w:sz="0" w:space="0" w:color="auto"/>
                <w:right w:val="none" w:sz="0" w:space="0" w:color="auto"/>
              </w:divBdr>
            </w:div>
            <w:div w:id="876086548">
              <w:marLeft w:val="0"/>
              <w:marRight w:val="0"/>
              <w:marTop w:val="0"/>
              <w:marBottom w:val="0"/>
              <w:divBdr>
                <w:top w:val="none" w:sz="0" w:space="0" w:color="auto"/>
                <w:left w:val="none" w:sz="0" w:space="0" w:color="auto"/>
                <w:bottom w:val="none" w:sz="0" w:space="0" w:color="auto"/>
                <w:right w:val="none" w:sz="0" w:space="0" w:color="auto"/>
              </w:divBdr>
            </w:div>
            <w:div w:id="1631782442">
              <w:marLeft w:val="0"/>
              <w:marRight w:val="0"/>
              <w:marTop w:val="0"/>
              <w:marBottom w:val="0"/>
              <w:divBdr>
                <w:top w:val="none" w:sz="0" w:space="0" w:color="auto"/>
                <w:left w:val="none" w:sz="0" w:space="0" w:color="auto"/>
                <w:bottom w:val="none" w:sz="0" w:space="0" w:color="auto"/>
                <w:right w:val="none" w:sz="0" w:space="0" w:color="auto"/>
              </w:divBdr>
            </w:div>
            <w:div w:id="318389691">
              <w:marLeft w:val="0"/>
              <w:marRight w:val="0"/>
              <w:marTop w:val="0"/>
              <w:marBottom w:val="0"/>
              <w:divBdr>
                <w:top w:val="none" w:sz="0" w:space="0" w:color="auto"/>
                <w:left w:val="none" w:sz="0" w:space="0" w:color="auto"/>
                <w:bottom w:val="none" w:sz="0" w:space="0" w:color="auto"/>
                <w:right w:val="none" w:sz="0" w:space="0" w:color="auto"/>
              </w:divBdr>
            </w:div>
            <w:div w:id="1018505633">
              <w:marLeft w:val="0"/>
              <w:marRight w:val="0"/>
              <w:marTop w:val="0"/>
              <w:marBottom w:val="0"/>
              <w:divBdr>
                <w:top w:val="none" w:sz="0" w:space="0" w:color="auto"/>
                <w:left w:val="none" w:sz="0" w:space="0" w:color="auto"/>
                <w:bottom w:val="none" w:sz="0" w:space="0" w:color="auto"/>
                <w:right w:val="none" w:sz="0" w:space="0" w:color="auto"/>
              </w:divBdr>
            </w:div>
            <w:div w:id="194660388">
              <w:marLeft w:val="0"/>
              <w:marRight w:val="0"/>
              <w:marTop w:val="0"/>
              <w:marBottom w:val="0"/>
              <w:divBdr>
                <w:top w:val="none" w:sz="0" w:space="0" w:color="auto"/>
                <w:left w:val="none" w:sz="0" w:space="0" w:color="auto"/>
                <w:bottom w:val="none" w:sz="0" w:space="0" w:color="auto"/>
                <w:right w:val="none" w:sz="0" w:space="0" w:color="auto"/>
              </w:divBdr>
            </w:div>
            <w:div w:id="847913102">
              <w:marLeft w:val="0"/>
              <w:marRight w:val="0"/>
              <w:marTop w:val="0"/>
              <w:marBottom w:val="0"/>
              <w:divBdr>
                <w:top w:val="none" w:sz="0" w:space="0" w:color="auto"/>
                <w:left w:val="none" w:sz="0" w:space="0" w:color="auto"/>
                <w:bottom w:val="none" w:sz="0" w:space="0" w:color="auto"/>
                <w:right w:val="none" w:sz="0" w:space="0" w:color="auto"/>
              </w:divBdr>
            </w:div>
            <w:div w:id="72557736">
              <w:marLeft w:val="0"/>
              <w:marRight w:val="0"/>
              <w:marTop w:val="0"/>
              <w:marBottom w:val="0"/>
              <w:divBdr>
                <w:top w:val="none" w:sz="0" w:space="0" w:color="auto"/>
                <w:left w:val="none" w:sz="0" w:space="0" w:color="auto"/>
                <w:bottom w:val="none" w:sz="0" w:space="0" w:color="auto"/>
                <w:right w:val="none" w:sz="0" w:space="0" w:color="auto"/>
              </w:divBdr>
            </w:div>
            <w:div w:id="1093009696">
              <w:marLeft w:val="0"/>
              <w:marRight w:val="0"/>
              <w:marTop w:val="0"/>
              <w:marBottom w:val="0"/>
              <w:divBdr>
                <w:top w:val="none" w:sz="0" w:space="0" w:color="auto"/>
                <w:left w:val="none" w:sz="0" w:space="0" w:color="auto"/>
                <w:bottom w:val="none" w:sz="0" w:space="0" w:color="auto"/>
                <w:right w:val="none" w:sz="0" w:space="0" w:color="auto"/>
              </w:divBdr>
            </w:div>
            <w:div w:id="52641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344881">
      <w:bodyDiv w:val="1"/>
      <w:marLeft w:val="0"/>
      <w:marRight w:val="0"/>
      <w:marTop w:val="0"/>
      <w:marBottom w:val="0"/>
      <w:divBdr>
        <w:top w:val="none" w:sz="0" w:space="0" w:color="auto"/>
        <w:left w:val="none" w:sz="0" w:space="0" w:color="auto"/>
        <w:bottom w:val="none" w:sz="0" w:space="0" w:color="auto"/>
        <w:right w:val="none" w:sz="0" w:space="0" w:color="auto"/>
      </w:divBdr>
      <w:divsChild>
        <w:div w:id="1983194540">
          <w:marLeft w:val="0"/>
          <w:marRight w:val="0"/>
          <w:marTop w:val="0"/>
          <w:marBottom w:val="0"/>
          <w:divBdr>
            <w:top w:val="none" w:sz="0" w:space="0" w:color="auto"/>
            <w:left w:val="none" w:sz="0" w:space="0" w:color="auto"/>
            <w:bottom w:val="none" w:sz="0" w:space="0" w:color="auto"/>
            <w:right w:val="none" w:sz="0" w:space="0" w:color="auto"/>
          </w:divBdr>
          <w:divsChild>
            <w:div w:id="144218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459299">
      <w:bodyDiv w:val="1"/>
      <w:marLeft w:val="0"/>
      <w:marRight w:val="0"/>
      <w:marTop w:val="0"/>
      <w:marBottom w:val="0"/>
      <w:divBdr>
        <w:top w:val="none" w:sz="0" w:space="0" w:color="auto"/>
        <w:left w:val="none" w:sz="0" w:space="0" w:color="auto"/>
        <w:bottom w:val="none" w:sz="0" w:space="0" w:color="auto"/>
        <w:right w:val="none" w:sz="0" w:space="0" w:color="auto"/>
      </w:divBdr>
      <w:divsChild>
        <w:div w:id="529102067">
          <w:marLeft w:val="0"/>
          <w:marRight w:val="0"/>
          <w:marTop w:val="0"/>
          <w:marBottom w:val="0"/>
          <w:divBdr>
            <w:top w:val="none" w:sz="0" w:space="0" w:color="auto"/>
            <w:left w:val="none" w:sz="0" w:space="0" w:color="auto"/>
            <w:bottom w:val="none" w:sz="0" w:space="0" w:color="auto"/>
            <w:right w:val="none" w:sz="0" w:space="0" w:color="auto"/>
          </w:divBdr>
          <w:divsChild>
            <w:div w:id="698966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113893">
      <w:bodyDiv w:val="1"/>
      <w:marLeft w:val="0"/>
      <w:marRight w:val="0"/>
      <w:marTop w:val="0"/>
      <w:marBottom w:val="0"/>
      <w:divBdr>
        <w:top w:val="none" w:sz="0" w:space="0" w:color="auto"/>
        <w:left w:val="none" w:sz="0" w:space="0" w:color="auto"/>
        <w:bottom w:val="none" w:sz="0" w:space="0" w:color="auto"/>
        <w:right w:val="none" w:sz="0" w:space="0" w:color="auto"/>
      </w:divBdr>
      <w:divsChild>
        <w:div w:id="1386489307">
          <w:marLeft w:val="0"/>
          <w:marRight w:val="0"/>
          <w:marTop w:val="0"/>
          <w:marBottom w:val="0"/>
          <w:divBdr>
            <w:top w:val="none" w:sz="0" w:space="0" w:color="auto"/>
            <w:left w:val="none" w:sz="0" w:space="0" w:color="auto"/>
            <w:bottom w:val="none" w:sz="0" w:space="0" w:color="auto"/>
            <w:right w:val="none" w:sz="0" w:space="0" w:color="auto"/>
          </w:divBdr>
          <w:divsChild>
            <w:div w:id="110719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894365">
      <w:bodyDiv w:val="1"/>
      <w:marLeft w:val="0"/>
      <w:marRight w:val="0"/>
      <w:marTop w:val="0"/>
      <w:marBottom w:val="0"/>
      <w:divBdr>
        <w:top w:val="none" w:sz="0" w:space="0" w:color="auto"/>
        <w:left w:val="none" w:sz="0" w:space="0" w:color="auto"/>
        <w:bottom w:val="none" w:sz="0" w:space="0" w:color="auto"/>
        <w:right w:val="none" w:sz="0" w:space="0" w:color="auto"/>
      </w:divBdr>
      <w:divsChild>
        <w:div w:id="2060855721">
          <w:marLeft w:val="0"/>
          <w:marRight w:val="0"/>
          <w:marTop w:val="0"/>
          <w:marBottom w:val="0"/>
          <w:divBdr>
            <w:top w:val="none" w:sz="0" w:space="0" w:color="auto"/>
            <w:left w:val="none" w:sz="0" w:space="0" w:color="auto"/>
            <w:bottom w:val="none" w:sz="0" w:space="0" w:color="auto"/>
            <w:right w:val="none" w:sz="0" w:space="0" w:color="auto"/>
          </w:divBdr>
          <w:divsChild>
            <w:div w:id="4391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855008">
      <w:bodyDiv w:val="1"/>
      <w:marLeft w:val="0"/>
      <w:marRight w:val="0"/>
      <w:marTop w:val="0"/>
      <w:marBottom w:val="0"/>
      <w:divBdr>
        <w:top w:val="none" w:sz="0" w:space="0" w:color="auto"/>
        <w:left w:val="none" w:sz="0" w:space="0" w:color="auto"/>
        <w:bottom w:val="none" w:sz="0" w:space="0" w:color="auto"/>
        <w:right w:val="none" w:sz="0" w:space="0" w:color="auto"/>
      </w:divBdr>
      <w:divsChild>
        <w:div w:id="1093477731">
          <w:marLeft w:val="0"/>
          <w:marRight w:val="0"/>
          <w:marTop w:val="0"/>
          <w:marBottom w:val="0"/>
          <w:divBdr>
            <w:top w:val="none" w:sz="0" w:space="0" w:color="auto"/>
            <w:left w:val="none" w:sz="0" w:space="0" w:color="auto"/>
            <w:bottom w:val="none" w:sz="0" w:space="0" w:color="auto"/>
            <w:right w:val="none" w:sz="0" w:space="0" w:color="auto"/>
          </w:divBdr>
          <w:divsChild>
            <w:div w:id="56827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475667">
      <w:bodyDiv w:val="1"/>
      <w:marLeft w:val="0"/>
      <w:marRight w:val="0"/>
      <w:marTop w:val="0"/>
      <w:marBottom w:val="0"/>
      <w:divBdr>
        <w:top w:val="none" w:sz="0" w:space="0" w:color="auto"/>
        <w:left w:val="none" w:sz="0" w:space="0" w:color="auto"/>
        <w:bottom w:val="none" w:sz="0" w:space="0" w:color="auto"/>
        <w:right w:val="none" w:sz="0" w:space="0" w:color="auto"/>
      </w:divBdr>
      <w:divsChild>
        <w:div w:id="53816895">
          <w:marLeft w:val="0"/>
          <w:marRight w:val="0"/>
          <w:marTop w:val="0"/>
          <w:marBottom w:val="0"/>
          <w:divBdr>
            <w:top w:val="none" w:sz="0" w:space="0" w:color="auto"/>
            <w:left w:val="none" w:sz="0" w:space="0" w:color="auto"/>
            <w:bottom w:val="none" w:sz="0" w:space="0" w:color="auto"/>
            <w:right w:val="none" w:sz="0" w:space="0" w:color="auto"/>
          </w:divBdr>
          <w:divsChild>
            <w:div w:id="9912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027711">
      <w:bodyDiv w:val="1"/>
      <w:marLeft w:val="0"/>
      <w:marRight w:val="0"/>
      <w:marTop w:val="0"/>
      <w:marBottom w:val="0"/>
      <w:divBdr>
        <w:top w:val="none" w:sz="0" w:space="0" w:color="auto"/>
        <w:left w:val="none" w:sz="0" w:space="0" w:color="auto"/>
        <w:bottom w:val="none" w:sz="0" w:space="0" w:color="auto"/>
        <w:right w:val="none" w:sz="0" w:space="0" w:color="auto"/>
      </w:divBdr>
      <w:divsChild>
        <w:div w:id="337775842">
          <w:marLeft w:val="0"/>
          <w:marRight w:val="0"/>
          <w:marTop w:val="0"/>
          <w:marBottom w:val="0"/>
          <w:divBdr>
            <w:top w:val="none" w:sz="0" w:space="0" w:color="auto"/>
            <w:left w:val="none" w:sz="0" w:space="0" w:color="auto"/>
            <w:bottom w:val="none" w:sz="0" w:space="0" w:color="auto"/>
            <w:right w:val="none" w:sz="0" w:space="0" w:color="auto"/>
          </w:divBdr>
          <w:divsChild>
            <w:div w:id="1278021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766295">
      <w:bodyDiv w:val="1"/>
      <w:marLeft w:val="0"/>
      <w:marRight w:val="0"/>
      <w:marTop w:val="0"/>
      <w:marBottom w:val="0"/>
      <w:divBdr>
        <w:top w:val="none" w:sz="0" w:space="0" w:color="auto"/>
        <w:left w:val="none" w:sz="0" w:space="0" w:color="auto"/>
        <w:bottom w:val="none" w:sz="0" w:space="0" w:color="auto"/>
        <w:right w:val="none" w:sz="0" w:space="0" w:color="auto"/>
      </w:divBdr>
      <w:divsChild>
        <w:div w:id="763770495">
          <w:marLeft w:val="0"/>
          <w:marRight w:val="0"/>
          <w:marTop w:val="0"/>
          <w:marBottom w:val="0"/>
          <w:divBdr>
            <w:top w:val="none" w:sz="0" w:space="0" w:color="auto"/>
            <w:left w:val="none" w:sz="0" w:space="0" w:color="auto"/>
            <w:bottom w:val="none" w:sz="0" w:space="0" w:color="auto"/>
            <w:right w:val="none" w:sz="0" w:space="0" w:color="auto"/>
          </w:divBdr>
          <w:divsChild>
            <w:div w:id="49827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843831">
      <w:bodyDiv w:val="1"/>
      <w:marLeft w:val="0"/>
      <w:marRight w:val="0"/>
      <w:marTop w:val="0"/>
      <w:marBottom w:val="0"/>
      <w:divBdr>
        <w:top w:val="none" w:sz="0" w:space="0" w:color="auto"/>
        <w:left w:val="none" w:sz="0" w:space="0" w:color="auto"/>
        <w:bottom w:val="none" w:sz="0" w:space="0" w:color="auto"/>
        <w:right w:val="none" w:sz="0" w:space="0" w:color="auto"/>
      </w:divBdr>
      <w:divsChild>
        <w:div w:id="625741079">
          <w:marLeft w:val="0"/>
          <w:marRight w:val="0"/>
          <w:marTop w:val="0"/>
          <w:marBottom w:val="0"/>
          <w:divBdr>
            <w:top w:val="none" w:sz="0" w:space="0" w:color="auto"/>
            <w:left w:val="none" w:sz="0" w:space="0" w:color="auto"/>
            <w:bottom w:val="none" w:sz="0" w:space="0" w:color="auto"/>
            <w:right w:val="none" w:sz="0" w:space="0" w:color="auto"/>
          </w:divBdr>
          <w:divsChild>
            <w:div w:id="41034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385512">
      <w:bodyDiv w:val="1"/>
      <w:marLeft w:val="0"/>
      <w:marRight w:val="0"/>
      <w:marTop w:val="0"/>
      <w:marBottom w:val="0"/>
      <w:divBdr>
        <w:top w:val="none" w:sz="0" w:space="0" w:color="auto"/>
        <w:left w:val="none" w:sz="0" w:space="0" w:color="auto"/>
        <w:bottom w:val="none" w:sz="0" w:space="0" w:color="auto"/>
        <w:right w:val="none" w:sz="0" w:space="0" w:color="auto"/>
      </w:divBdr>
    </w:div>
    <w:div w:id="1232040411">
      <w:bodyDiv w:val="1"/>
      <w:marLeft w:val="0"/>
      <w:marRight w:val="0"/>
      <w:marTop w:val="0"/>
      <w:marBottom w:val="0"/>
      <w:divBdr>
        <w:top w:val="none" w:sz="0" w:space="0" w:color="auto"/>
        <w:left w:val="none" w:sz="0" w:space="0" w:color="auto"/>
        <w:bottom w:val="none" w:sz="0" w:space="0" w:color="auto"/>
        <w:right w:val="none" w:sz="0" w:space="0" w:color="auto"/>
      </w:divBdr>
      <w:divsChild>
        <w:div w:id="257637992">
          <w:marLeft w:val="0"/>
          <w:marRight w:val="0"/>
          <w:marTop w:val="0"/>
          <w:marBottom w:val="0"/>
          <w:divBdr>
            <w:top w:val="none" w:sz="0" w:space="0" w:color="auto"/>
            <w:left w:val="none" w:sz="0" w:space="0" w:color="auto"/>
            <w:bottom w:val="none" w:sz="0" w:space="0" w:color="auto"/>
            <w:right w:val="none" w:sz="0" w:space="0" w:color="auto"/>
          </w:divBdr>
          <w:divsChild>
            <w:div w:id="79445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159690">
      <w:bodyDiv w:val="1"/>
      <w:marLeft w:val="0"/>
      <w:marRight w:val="0"/>
      <w:marTop w:val="0"/>
      <w:marBottom w:val="0"/>
      <w:divBdr>
        <w:top w:val="none" w:sz="0" w:space="0" w:color="auto"/>
        <w:left w:val="none" w:sz="0" w:space="0" w:color="auto"/>
        <w:bottom w:val="none" w:sz="0" w:space="0" w:color="auto"/>
        <w:right w:val="none" w:sz="0" w:space="0" w:color="auto"/>
      </w:divBdr>
      <w:divsChild>
        <w:div w:id="806123710">
          <w:marLeft w:val="0"/>
          <w:marRight w:val="0"/>
          <w:marTop w:val="0"/>
          <w:marBottom w:val="0"/>
          <w:divBdr>
            <w:top w:val="none" w:sz="0" w:space="0" w:color="auto"/>
            <w:left w:val="none" w:sz="0" w:space="0" w:color="auto"/>
            <w:bottom w:val="none" w:sz="0" w:space="0" w:color="auto"/>
            <w:right w:val="none" w:sz="0" w:space="0" w:color="auto"/>
          </w:divBdr>
          <w:divsChild>
            <w:div w:id="1966110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697106">
      <w:bodyDiv w:val="1"/>
      <w:marLeft w:val="0"/>
      <w:marRight w:val="0"/>
      <w:marTop w:val="0"/>
      <w:marBottom w:val="0"/>
      <w:divBdr>
        <w:top w:val="none" w:sz="0" w:space="0" w:color="auto"/>
        <w:left w:val="none" w:sz="0" w:space="0" w:color="auto"/>
        <w:bottom w:val="none" w:sz="0" w:space="0" w:color="auto"/>
        <w:right w:val="none" w:sz="0" w:space="0" w:color="auto"/>
      </w:divBdr>
      <w:divsChild>
        <w:div w:id="1813282503">
          <w:marLeft w:val="0"/>
          <w:marRight w:val="0"/>
          <w:marTop w:val="0"/>
          <w:marBottom w:val="0"/>
          <w:divBdr>
            <w:top w:val="none" w:sz="0" w:space="0" w:color="auto"/>
            <w:left w:val="none" w:sz="0" w:space="0" w:color="auto"/>
            <w:bottom w:val="none" w:sz="0" w:space="0" w:color="auto"/>
            <w:right w:val="none" w:sz="0" w:space="0" w:color="auto"/>
          </w:divBdr>
          <w:divsChild>
            <w:div w:id="195213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082983">
      <w:bodyDiv w:val="1"/>
      <w:marLeft w:val="0"/>
      <w:marRight w:val="0"/>
      <w:marTop w:val="0"/>
      <w:marBottom w:val="0"/>
      <w:divBdr>
        <w:top w:val="none" w:sz="0" w:space="0" w:color="auto"/>
        <w:left w:val="none" w:sz="0" w:space="0" w:color="auto"/>
        <w:bottom w:val="none" w:sz="0" w:space="0" w:color="auto"/>
        <w:right w:val="none" w:sz="0" w:space="0" w:color="auto"/>
      </w:divBdr>
      <w:divsChild>
        <w:div w:id="2120834527">
          <w:marLeft w:val="0"/>
          <w:marRight w:val="0"/>
          <w:marTop w:val="0"/>
          <w:marBottom w:val="0"/>
          <w:divBdr>
            <w:top w:val="none" w:sz="0" w:space="0" w:color="auto"/>
            <w:left w:val="none" w:sz="0" w:space="0" w:color="auto"/>
            <w:bottom w:val="none" w:sz="0" w:space="0" w:color="auto"/>
            <w:right w:val="none" w:sz="0" w:space="0" w:color="auto"/>
          </w:divBdr>
          <w:divsChild>
            <w:div w:id="18737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512297">
      <w:bodyDiv w:val="1"/>
      <w:marLeft w:val="0"/>
      <w:marRight w:val="0"/>
      <w:marTop w:val="0"/>
      <w:marBottom w:val="0"/>
      <w:divBdr>
        <w:top w:val="none" w:sz="0" w:space="0" w:color="auto"/>
        <w:left w:val="none" w:sz="0" w:space="0" w:color="auto"/>
        <w:bottom w:val="none" w:sz="0" w:space="0" w:color="auto"/>
        <w:right w:val="none" w:sz="0" w:space="0" w:color="auto"/>
      </w:divBdr>
      <w:divsChild>
        <w:div w:id="552037525">
          <w:marLeft w:val="0"/>
          <w:marRight w:val="0"/>
          <w:marTop w:val="0"/>
          <w:marBottom w:val="0"/>
          <w:divBdr>
            <w:top w:val="none" w:sz="0" w:space="0" w:color="auto"/>
            <w:left w:val="none" w:sz="0" w:space="0" w:color="auto"/>
            <w:bottom w:val="none" w:sz="0" w:space="0" w:color="auto"/>
            <w:right w:val="none" w:sz="0" w:space="0" w:color="auto"/>
          </w:divBdr>
          <w:divsChild>
            <w:div w:id="629626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603291">
      <w:bodyDiv w:val="1"/>
      <w:marLeft w:val="0"/>
      <w:marRight w:val="0"/>
      <w:marTop w:val="0"/>
      <w:marBottom w:val="0"/>
      <w:divBdr>
        <w:top w:val="none" w:sz="0" w:space="0" w:color="auto"/>
        <w:left w:val="none" w:sz="0" w:space="0" w:color="auto"/>
        <w:bottom w:val="none" w:sz="0" w:space="0" w:color="auto"/>
        <w:right w:val="none" w:sz="0" w:space="0" w:color="auto"/>
      </w:divBdr>
      <w:divsChild>
        <w:div w:id="1860117165">
          <w:marLeft w:val="0"/>
          <w:marRight w:val="0"/>
          <w:marTop w:val="0"/>
          <w:marBottom w:val="0"/>
          <w:divBdr>
            <w:top w:val="none" w:sz="0" w:space="0" w:color="auto"/>
            <w:left w:val="none" w:sz="0" w:space="0" w:color="auto"/>
            <w:bottom w:val="none" w:sz="0" w:space="0" w:color="auto"/>
            <w:right w:val="none" w:sz="0" w:space="0" w:color="auto"/>
          </w:divBdr>
          <w:divsChild>
            <w:div w:id="140544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43596">
      <w:bodyDiv w:val="1"/>
      <w:marLeft w:val="0"/>
      <w:marRight w:val="0"/>
      <w:marTop w:val="0"/>
      <w:marBottom w:val="0"/>
      <w:divBdr>
        <w:top w:val="none" w:sz="0" w:space="0" w:color="auto"/>
        <w:left w:val="none" w:sz="0" w:space="0" w:color="auto"/>
        <w:bottom w:val="none" w:sz="0" w:space="0" w:color="auto"/>
        <w:right w:val="none" w:sz="0" w:space="0" w:color="auto"/>
      </w:divBdr>
      <w:divsChild>
        <w:div w:id="1447696651">
          <w:marLeft w:val="0"/>
          <w:marRight w:val="0"/>
          <w:marTop w:val="0"/>
          <w:marBottom w:val="0"/>
          <w:divBdr>
            <w:top w:val="none" w:sz="0" w:space="0" w:color="auto"/>
            <w:left w:val="none" w:sz="0" w:space="0" w:color="auto"/>
            <w:bottom w:val="none" w:sz="0" w:space="0" w:color="auto"/>
            <w:right w:val="none" w:sz="0" w:space="0" w:color="auto"/>
          </w:divBdr>
          <w:divsChild>
            <w:div w:id="128812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659872">
      <w:bodyDiv w:val="1"/>
      <w:marLeft w:val="0"/>
      <w:marRight w:val="0"/>
      <w:marTop w:val="0"/>
      <w:marBottom w:val="0"/>
      <w:divBdr>
        <w:top w:val="none" w:sz="0" w:space="0" w:color="auto"/>
        <w:left w:val="none" w:sz="0" w:space="0" w:color="auto"/>
        <w:bottom w:val="none" w:sz="0" w:space="0" w:color="auto"/>
        <w:right w:val="none" w:sz="0" w:space="0" w:color="auto"/>
      </w:divBdr>
      <w:divsChild>
        <w:div w:id="235629287">
          <w:marLeft w:val="0"/>
          <w:marRight w:val="0"/>
          <w:marTop w:val="0"/>
          <w:marBottom w:val="0"/>
          <w:divBdr>
            <w:top w:val="none" w:sz="0" w:space="0" w:color="auto"/>
            <w:left w:val="none" w:sz="0" w:space="0" w:color="auto"/>
            <w:bottom w:val="none" w:sz="0" w:space="0" w:color="auto"/>
            <w:right w:val="none" w:sz="0" w:space="0" w:color="auto"/>
          </w:divBdr>
          <w:divsChild>
            <w:div w:id="166632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280315">
      <w:bodyDiv w:val="1"/>
      <w:marLeft w:val="0"/>
      <w:marRight w:val="0"/>
      <w:marTop w:val="0"/>
      <w:marBottom w:val="0"/>
      <w:divBdr>
        <w:top w:val="none" w:sz="0" w:space="0" w:color="auto"/>
        <w:left w:val="none" w:sz="0" w:space="0" w:color="auto"/>
        <w:bottom w:val="none" w:sz="0" w:space="0" w:color="auto"/>
        <w:right w:val="none" w:sz="0" w:space="0" w:color="auto"/>
      </w:divBdr>
      <w:divsChild>
        <w:div w:id="1399134582">
          <w:marLeft w:val="0"/>
          <w:marRight w:val="0"/>
          <w:marTop w:val="0"/>
          <w:marBottom w:val="0"/>
          <w:divBdr>
            <w:top w:val="none" w:sz="0" w:space="0" w:color="auto"/>
            <w:left w:val="none" w:sz="0" w:space="0" w:color="auto"/>
            <w:bottom w:val="none" w:sz="0" w:space="0" w:color="auto"/>
            <w:right w:val="none" w:sz="0" w:space="0" w:color="auto"/>
          </w:divBdr>
          <w:divsChild>
            <w:div w:id="204435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166157">
      <w:bodyDiv w:val="1"/>
      <w:marLeft w:val="0"/>
      <w:marRight w:val="0"/>
      <w:marTop w:val="0"/>
      <w:marBottom w:val="0"/>
      <w:divBdr>
        <w:top w:val="none" w:sz="0" w:space="0" w:color="auto"/>
        <w:left w:val="none" w:sz="0" w:space="0" w:color="auto"/>
        <w:bottom w:val="none" w:sz="0" w:space="0" w:color="auto"/>
        <w:right w:val="none" w:sz="0" w:space="0" w:color="auto"/>
      </w:divBdr>
      <w:divsChild>
        <w:div w:id="1903447384">
          <w:marLeft w:val="0"/>
          <w:marRight w:val="0"/>
          <w:marTop w:val="0"/>
          <w:marBottom w:val="0"/>
          <w:divBdr>
            <w:top w:val="none" w:sz="0" w:space="0" w:color="auto"/>
            <w:left w:val="none" w:sz="0" w:space="0" w:color="auto"/>
            <w:bottom w:val="none" w:sz="0" w:space="0" w:color="auto"/>
            <w:right w:val="none" w:sz="0" w:space="0" w:color="auto"/>
          </w:divBdr>
          <w:divsChild>
            <w:div w:id="234895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282155">
      <w:bodyDiv w:val="1"/>
      <w:marLeft w:val="0"/>
      <w:marRight w:val="0"/>
      <w:marTop w:val="0"/>
      <w:marBottom w:val="0"/>
      <w:divBdr>
        <w:top w:val="none" w:sz="0" w:space="0" w:color="auto"/>
        <w:left w:val="none" w:sz="0" w:space="0" w:color="auto"/>
        <w:bottom w:val="none" w:sz="0" w:space="0" w:color="auto"/>
        <w:right w:val="none" w:sz="0" w:space="0" w:color="auto"/>
      </w:divBdr>
      <w:divsChild>
        <w:div w:id="377164676">
          <w:marLeft w:val="0"/>
          <w:marRight w:val="0"/>
          <w:marTop w:val="0"/>
          <w:marBottom w:val="0"/>
          <w:divBdr>
            <w:top w:val="none" w:sz="0" w:space="0" w:color="auto"/>
            <w:left w:val="none" w:sz="0" w:space="0" w:color="auto"/>
            <w:bottom w:val="none" w:sz="0" w:space="0" w:color="auto"/>
            <w:right w:val="none" w:sz="0" w:space="0" w:color="auto"/>
          </w:divBdr>
          <w:divsChild>
            <w:div w:id="192363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755899">
      <w:bodyDiv w:val="1"/>
      <w:marLeft w:val="0"/>
      <w:marRight w:val="0"/>
      <w:marTop w:val="0"/>
      <w:marBottom w:val="0"/>
      <w:divBdr>
        <w:top w:val="none" w:sz="0" w:space="0" w:color="auto"/>
        <w:left w:val="none" w:sz="0" w:space="0" w:color="auto"/>
        <w:bottom w:val="none" w:sz="0" w:space="0" w:color="auto"/>
        <w:right w:val="none" w:sz="0" w:space="0" w:color="auto"/>
      </w:divBdr>
      <w:divsChild>
        <w:div w:id="662634514">
          <w:marLeft w:val="0"/>
          <w:marRight w:val="0"/>
          <w:marTop w:val="0"/>
          <w:marBottom w:val="0"/>
          <w:divBdr>
            <w:top w:val="none" w:sz="0" w:space="0" w:color="auto"/>
            <w:left w:val="none" w:sz="0" w:space="0" w:color="auto"/>
            <w:bottom w:val="none" w:sz="0" w:space="0" w:color="auto"/>
            <w:right w:val="none" w:sz="0" w:space="0" w:color="auto"/>
          </w:divBdr>
          <w:divsChild>
            <w:div w:id="1992126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901671">
      <w:bodyDiv w:val="1"/>
      <w:marLeft w:val="0"/>
      <w:marRight w:val="0"/>
      <w:marTop w:val="0"/>
      <w:marBottom w:val="0"/>
      <w:divBdr>
        <w:top w:val="none" w:sz="0" w:space="0" w:color="auto"/>
        <w:left w:val="none" w:sz="0" w:space="0" w:color="auto"/>
        <w:bottom w:val="none" w:sz="0" w:space="0" w:color="auto"/>
        <w:right w:val="none" w:sz="0" w:space="0" w:color="auto"/>
      </w:divBdr>
      <w:divsChild>
        <w:div w:id="1421562754">
          <w:marLeft w:val="0"/>
          <w:marRight w:val="0"/>
          <w:marTop w:val="0"/>
          <w:marBottom w:val="0"/>
          <w:divBdr>
            <w:top w:val="none" w:sz="0" w:space="0" w:color="auto"/>
            <w:left w:val="none" w:sz="0" w:space="0" w:color="auto"/>
            <w:bottom w:val="none" w:sz="0" w:space="0" w:color="auto"/>
            <w:right w:val="none" w:sz="0" w:space="0" w:color="auto"/>
          </w:divBdr>
          <w:divsChild>
            <w:div w:id="78947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235840">
      <w:bodyDiv w:val="1"/>
      <w:marLeft w:val="0"/>
      <w:marRight w:val="0"/>
      <w:marTop w:val="0"/>
      <w:marBottom w:val="0"/>
      <w:divBdr>
        <w:top w:val="none" w:sz="0" w:space="0" w:color="auto"/>
        <w:left w:val="none" w:sz="0" w:space="0" w:color="auto"/>
        <w:bottom w:val="none" w:sz="0" w:space="0" w:color="auto"/>
        <w:right w:val="none" w:sz="0" w:space="0" w:color="auto"/>
      </w:divBdr>
      <w:divsChild>
        <w:div w:id="1989433102">
          <w:marLeft w:val="0"/>
          <w:marRight w:val="0"/>
          <w:marTop w:val="0"/>
          <w:marBottom w:val="0"/>
          <w:divBdr>
            <w:top w:val="none" w:sz="0" w:space="0" w:color="auto"/>
            <w:left w:val="none" w:sz="0" w:space="0" w:color="auto"/>
            <w:bottom w:val="none" w:sz="0" w:space="0" w:color="auto"/>
            <w:right w:val="none" w:sz="0" w:space="0" w:color="auto"/>
          </w:divBdr>
          <w:divsChild>
            <w:div w:id="130327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19702">
      <w:bodyDiv w:val="1"/>
      <w:marLeft w:val="0"/>
      <w:marRight w:val="0"/>
      <w:marTop w:val="0"/>
      <w:marBottom w:val="0"/>
      <w:divBdr>
        <w:top w:val="none" w:sz="0" w:space="0" w:color="auto"/>
        <w:left w:val="none" w:sz="0" w:space="0" w:color="auto"/>
        <w:bottom w:val="none" w:sz="0" w:space="0" w:color="auto"/>
        <w:right w:val="none" w:sz="0" w:space="0" w:color="auto"/>
      </w:divBdr>
      <w:divsChild>
        <w:div w:id="1280379736">
          <w:marLeft w:val="0"/>
          <w:marRight w:val="0"/>
          <w:marTop w:val="0"/>
          <w:marBottom w:val="0"/>
          <w:divBdr>
            <w:top w:val="none" w:sz="0" w:space="0" w:color="auto"/>
            <w:left w:val="none" w:sz="0" w:space="0" w:color="auto"/>
            <w:bottom w:val="none" w:sz="0" w:space="0" w:color="auto"/>
            <w:right w:val="none" w:sz="0" w:space="0" w:color="auto"/>
          </w:divBdr>
          <w:divsChild>
            <w:div w:id="96307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504130">
      <w:bodyDiv w:val="1"/>
      <w:marLeft w:val="0"/>
      <w:marRight w:val="0"/>
      <w:marTop w:val="0"/>
      <w:marBottom w:val="0"/>
      <w:divBdr>
        <w:top w:val="none" w:sz="0" w:space="0" w:color="auto"/>
        <w:left w:val="none" w:sz="0" w:space="0" w:color="auto"/>
        <w:bottom w:val="none" w:sz="0" w:space="0" w:color="auto"/>
        <w:right w:val="none" w:sz="0" w:space="0" w:color="auto"/>
      </w:divBdr>
      <w:divsChild>
        <w:div w:id="118108913">
          <w:marLeft w:val="0"/>
          <w:marRight w:val="0"/>
          <w:marTop w:val="0"/>
          <w:marBottom w:val="0"/>
          <w:divBdr>
            <w:top w:val="none" w:sz="0" w:space="0" w:color="auto"/>
            <w:left w:val="none" w:sz="0" w:space="0" w:color="auto"/>
            <w:bottom w:val="none" w:sz="0" w:space="0" w:color="auto"/>
            <w:right w:val="none" w:sz="0" w:space="0" w:color="auto"/>
          </w:divBdr>
          <w:divsChild>
            <w:div w:id="84174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892965">
      <w:bodyDiv w:val="1"/>
      <w:marLeft w:val="0"/>
      <w:marRight w:val="0"/>
      <w:marTop w:val="0"/>
      <w:marBottom w:val="0"/>
      <w:divBdr>
        <w:top w:val="none" w:sz="0" w:space="0" w:color="auto"/>
        <w:left w:val="none" w:sz="0" w:space="0" w:color="auto"/>
        <w:bottom w:val="none" w:sz="0" w:space="0" w:color="auto"/>
        <w:right w:val="none" w:sz="0" w:space="0" w:color="auto"/>
      </w:divBdr>
      <w:divsChild>
        <w:div w:id="1227379770">
          <w:marLeft w:val="0"/>
          <w:marRight w:val="0"/>
          <w:marTop w:val="0"/>
          <w:marBottom w:val="0"/>
          <w:divBdr>
            <w:top w:val="none" w:sz="0" w:space="0" w:color="auto"/>
            <w:left w:val="none" w:sz="0" w:space="0" w:color="auto"/>
            <w:bottom w:val="none" w:sz="0" w:space="0" w:color="auto"/>
            <w:right w:val="none" w:sz="0" w:space="0" w:color="auto"/>
          </w:divBdr>
          <w:divsChild>
            <w:div w:id="199926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511118">
      <w:bodyDiv w:val="1"/>
      <w:marLeft w:val="0"/>
      <w:marRight w:val="0"/>
      <w:marTop w:val="0"/>
      <w:marBottom w:val="0"/>
      <w:divBdr>
        <w:top w:val="none" w:sz="0" w:space="0" w:color="auto"/>
        <w:left w:val="none" w:sz="0" w:space="0" w:color="auto"/>
        <w:bottom w:val="none" w:sz="0" w:space="0" w:color="auto"/>
        <w:right w:val="none" w:sz="0" w:space="0" w:color="auto"/>
      </w:divBdr>
      <w:divsChild>
        <w:div w:id="1011952858">
          <w:marLeft w:val="0"/>
          <w:marRight w:val="0"/>
          <w:marTop w:val="0"/>
          <w:marBottom w:val="0"/>
          <w:divBdr>
            <w:top w:val="none" w:sz="0" w:space="0" w:color="auto"/>
            <w:left w:val="none" w:sz="0" w:space="0" w:color="auto"/>
            <w:bottom w:val="none" w:sz="0" w:space="0" w:color="auto"/>
            <w:right w:val="none" w:sz="0" w:space="0" w:color="auto"/>
          </w:divBdr>
          <w:divsChild>
            <w:div w:id="1040473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671358">
      <w:bodyDiv w:val="1"/>
      <w:marLeft w:val="0"/>
      <w:marRight w:val="0"/>
      <w:marTop w:val="0"/>
      <w:marBottom w:val="0"/>
      <w:divBdr>
        <w:top w:val="none" w:sz="0" w:space="0" w:color="auto"/>
        <w:left w:val="none" w:sz="0" w:space="0" w:color="auto"/>
        <w:bottom w:val="none" w:sz="0" w:space="0" w:color="auto"/>
        <w:right w:val="none" w:sz="0" w:space="0" w:color="auto"/>
      </w:divBdr>
      <w:divsChild>
        <w:div w:id="1646426783">
          <w:marLeft w:val="0"/>
          <w:marRight w:val="0"/>
          <w:marTop w:val="0"/>
          <w:marBottom w:val="0"/>
          <w:divBdr>
            <w:top w:val="none" w:sz="0" w:space="0" w:color="auto"/>
            <w:left w:val="none" w:sz="0" w:space="0" w:color="auto"/>
            <w:bottom w:val="none" w:sz="0" w:space="0" w:color="auto"/>
            <w:right w:val="none" w:sz="0" w:space="0" w:color="auto"/>
          </w:divBdr>
          <w:divsChild>
            <w:div w:id="8457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301946">
      <w:bodyDiv w:val="1"/>
      <w:marLeft w:val="0"/>
      <w:marRight w:val="0"/>
      <w:marTop w:val="0"/>
      <w:marBottom w:val="0"/>
      <w:divBdr>
        <w:top w:val="none" w:sz="0" w:space="0" w:color="auto"/>
        <w:left w:val="none" w:sz="0" w:space="0" w:color="auto"/>
        <w:bottom w:val="none" w:sz="0" w:space="0" w:color="auto"/>
        <w:right w:val="none" w:sz="0" w:space="0" w:color="auto"/>
      </w:divBdr>
      <w:divsChild>
        <w:div w:id="1370762722">
          <w:marLeft w:val="0"/>
          <w:marRight w:val="0"/>
          <w:marTop w:val="0"/>
          <w:marBottom w:val="0"/>
          <w:divBdr>
            <w:top w:val="none" w:sz="0" w:space="0" w:color="auto"/>
            <w:left w:val="none" w:sz="0" w:space="0" w:color="auto"/>
            <w:bottom w:val="none" w:sz="0" w:space="0" w:color="auto"/>
            <w:right w:val="none" w:sz="0" w:space="0" w:color="auto"/>
          </w:divBdr>
          <w:divsChild>
            <w:div w:id="6534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916102">
      <w:bodyDiv w:val="1"/>
      <w:marLeft w:val="0"/>
      <w:marRight w:val="0"/>
      <w:marTop w:val="0"/>
      <w:marBottom w:val="0"/>
      <w:divBdr>
        <w:top w:val="none" w:sz="0" w:space="0" w:color="auto"/>
        <w:left w:val="none" w:sz="0" w:space="0" w:color="auto"/>
        <w:bottom w:val="none" w:sz="0" w:space="0" w:color="auto"/>
        <w:right w:val="none" w:sz="0" w:space="0" w:color="auto"/>
      </w:divBdr>
      <w:divsChild>
        <w:div w:id="522480262">
          <w:marLeft w:val="0"/>
          <w:marRight w:val="0"/>
          <w:marTop w:val="0"/>
          <w:marBottom w:val="0"/>
          <w:divBdr>
            <w:top w:val="none" w:sz="0" w:space="0" w:color="auto"/>
            <w:left w:val="none" w:sz="0" w:space="0" w:color="auto"/>
            <w:bottom w:val="none" w:sz="0" w:space="0" w:color="auto"/>
            <w:right w:val="none" w:sz="0" w:space="0" w:color="auto"/>
          </w:divBdr>
          <w:divsChild>
            <w:div w:id="2028368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090550">
      <w:bodyDiv w:val="1"/>
      <w:marLeft w:val="0"/>
      <w:marRight w:val="0"/>
      <w:marTop w:val="0"/>
      <w:marBottom w:val="0"/>
      <w:divBdr>
        <w:top w:val="none" w:sz="0" w:space="0" w:color="auto"/>
        <w:left w:val="none" w:sz="0" w:space="0" w:color="auto"/>
        <w:bottom w:val="none" w:sz="0" w:space="0" w:color="auto"/>
        <w:right w:val="none" w:sz="0" w:space="0" w:color="auto"/>
      </w:divBdr>
      <w:divsChild>
        <w:div w:id="2118981832">
          <w:marLeft w:val="0"/>
          <w:marRight w:val="0"/>
          <w:marTop w:val="0"/>
          <w:marBottom w:val="0"/>
          <w:divBdr>
            <w:top w:val="none" w:sz="0" w:space="0" w:color="auto"/>
            <w:left w:val="none" w:sz="0" w:space="0" w:color="auto"/>
            <w:bottom w:val="none" w:sz="0" w:space="0" w:color="auto"/>
            <w:right w:val="none" w:sz="0" w:space="0" w:color="auto"/>
          </w:divBdr>
          <w:divsChild>
            <w:div w:id="78525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742690">
      <w:bodyDiv w:val="1"/>
      <w:marLeft w:val="0"/>
      <w:marRight w:val="0"/>
      <w:marTop w:val="0"/>
      <w:marBottom w:val="0"/>
      <w:divBdr>
        <w:top w:val="none" w:sz="0" w:space="0" w:color="auto"/>
        <w:left w:val="none" w:sz="0" w:space="0" w:color="auto"/>
        <w:bottom w:val="none" w:sz="0" w:space="0" w:color="auto"/>
        <w:right w:val="none" w:sz="0" w:space="0" w:color="auto"/>
      </w:divBdr>
      <w:divsChild>
        <w:div w:id="913583266">
          <w:marLeft w:val="0"/>
          <w:marRight w:val="0"/>
          <w:marTop w:val="0"/>
          <w:marBottom w:val="0"/>
          <w:divBdr>
            <w:top w:val="none" w:sz="0" w:space="0" w:color="auto"/>
            <w:left w:val="none" w:sz="0" w:space="0" w:color="auto"/>
            <w:bottom w:val="none" w:sz="0" w:space="0" w:color="auto"/>
            <w:right w:val="none" w:sz="0" w:space="0" w:color="auto"/>
          </w:divBdr>
          <w:divsChild>
            <w:div w:id="1936546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635181">
      <w:bodyDiv w:val="1"/>
      <w:marLeft w:val="0"/>
      <w:marRight w:val="0"/>
      <w:marTop w:val="0"/>
      <w:marBottom w:val="0"/>
      <w:divBdr>
        <w:top w:val="none" w:sz="0" w:space="0" w:color="auto"/>
        <w:left w:val="none" w:sz="0" w:space="0" w:color="auto"/>
        <w:bottom w:val="none" w:sz="0" w:space="0" w:color="auto"/>
        <w:right w:val="none" w:sz="0" w:space="0" w:color="auto"/>
      </w:divBdr>
      <w:divsChild>
        <w:div w:id="663316986">
          <w:marLeft w:val="0"/>
          <w:marRight w:val="0"/>
          <w:marTop w:val="0"/>
          <w:marBottom w:val="0"/>
          <w:divBdr>
            <w:top w:val="none" w:sz="0" w:space="0" w:color="auto"/>
            <w:left w:val="none" w:sz="0" w:space="0" w:color="auto"/>
            <w:bottom w:val="none" w:sz="0" w:space="0" w:color="auto"/>
            <w:right w:val="none" w:sz="0" w:space="0" w:color="auto"/>
          </w:divBdr>
          <w:divsChild>
            <w:div w:id="1900900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638168">
      <w:bodyDiv w:val="1"/>
      <w:marLeft w:val="0"/>
      <w:marRight w:val="0"/>
      <w:marTop w:val="0"/>
      <w:marBottom w:val="0"/>
      <w:divBdr>
        <w:top w:val="none" w:sz="0" w:space="0" w:color="auto"/>
        <w:left w:val="none" w:sz="0" w:space="0" w:color="auto"/>
        <w:bottom w:val="none" w:sz="0" w:space="0" w:color="auto"/>
        <w:right w:val="none" w:sz="0" w:space="0" w:color="auto"/>
      </w:divBdr>
      <w:divsChild>
        <w:div w:id="1704818845">
          <w:marLeft w:val="0"/>
          <w:marRight w:val="0"/>
          <w:marTop w:val="0"/>
          <w:marBottom w:val="0"/>
          <w:divBdr>
            <w:top w:val="none" w:sz="0" w:space="0" w:color="auto"/>
            <w:left w:val="none" w:sz="0" w:space="0" w:color="auto"/>
            <w:bottom w:val="none" w:sz="0" w:space="0" w:color="auto"/>
            <w:right w:val="none" w:sz="0" w:space="0" w:color="auto"/>
          </w:divBdr>
          <w:divsChild>
            <w:div w:id="204774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839296">
      <w:bodyDiv w:val="1"/>
      <w:marLeft w:val="0"/>
      <w:marRight w:val="0"/>
      <w:marTop w:val="0"/>
      <w:marBottom w:val="0"/>
      <w:divBdr>
        <w:top w:val="none" w:sz="0" w:space="0" w:color="auto"/>
        <w:left w:val="none" w:sz="0" w:space="0" w:color="auto"/>
        <w:bottom w:val="none" w:sz="0" w:space="0" w:color="auto"/>
        <w:right w:val="none" w:sz="0" w:space="0" w:color="auto"/>
      </w:divBdr>
      <w:divsChild>
        <w:div w:id="976103789">
          <w:marLeft w:val="0"/>
          <w:marRight w:val="0"/>
          <w:marTop w:val="0"/>
          <w:marBottom w:val="0"/>
          <w:divBdr>
            <w:top w:val="none" w:sz="0" w:space="0" w:color="auto"/>
            <w:left w:val="none" w:sz="0" w:space="0" w:color="auto"/>
            <w:bottom w:val="none" w:sz="0" w:space="0" w:color="auto"/>
            <w:right w:val="none" w:sz="0" w:space="0" w:color="auto"/>
          </w:divBdr>
          <w:divsChild>
            <w:div w:id="1637947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115475">
      <w:bodyDiv w:val="1"/>
      <w:marLeft w:val="0"/>
      <w:marRight w:val="0"/>
      <w:marTop w:val="0"/>
      <w:marBottom w:val="0"/>
      <w:divBdr>
        <w:top w:val="none" w:sz="0" w:space="0" w:color="auto"/>
        <w:left w:val="none" w:sz="0" w:space="0" w:color="auto"/>
        <w:bottom w:val="none" w:sz="0" w:space="0" w:color="auto"/>
        <w:right w:val="none" w:sz="0" w:space="0" w:color="auto"/>
      </w:divBdr>
      <w:divsChild>
        <w:div w:id="926114021">
          <w:marLeft w:val="0"/>
          <w:marRight w:val="0"/>
          <w:marTop w:val="0"/>
          <w:marBottom w:val="0"/>
          <w:divBdr>
            <w:top w:val="none" w:sz="0" w:space="0" w:color="auto"/>
            <w:left w:val="none" w:sz="0" w:space="0" w:color="auto"/>
            <w:bottom w:val="none" w:sz="0" w:space="0" w:color="auto"/>
            <w:right w:val="none" w:sz="0" w:space="0" w:color="auto"/>
          </w:divBdr>
          <w:divsChild>
            <w:div w:id="33025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654577">
      <w:bodyDiv w:val="1"/>
      <w:marLeft w:val="0"/>
      <w:marRight w:val="0"/>
      <w:marTop w:val="0"/>
      <w:marBottom w:val="0"/>
      <w:divBdr>
        <w:top w:val="none" w:sz="0" w:space="0" w:color="auto"/>
        <w:left w:val="none" w:sz="0" w:space="0" w:color="auto"/>
        <w:bottom w:val="none" w:sz="0" w:space="0" w:color="auto"/>
        <w:right w:val="none" w:sz="0" w:space="0" w:color="auto"/>
      </w:divBdr>
      <w:divsChild>
        <w:div w:id="142552793">
          <w:marLeft w:val="0"/>
          <w:marRight w:val="0"/>
          <w:marTop w:val="0"/>
          <w:marBottom w:val="0"/>
          <w:divBdr>
            <w:top w:val="none" w:sz="0" w:space="0" w:color="auto"/>
            <w:left w:val="none" w:sz="0" w:space="0" w:color="auto"/>
            <w:bottom w:val="none" w:sz="0" w:space="0" w:color="auto"/>
            <w:right w:val="none" w:sz="0" w:space="0" w:color="auto"/>
          </w:divBdr>
          <w:divsChild>
            <w:div w:id="301277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034200">
      <w:bodyDiv w:val="1"/>
      <w:marLeft w:val="0"/>
      <w:marRight w:val="0"/>
      <w:marTop w:val="0"/>
      <w:marBottom w:val="0"/>
      <w:divBdr>
        <w:top w:val="none" w:sz="0" w:space="0" w:color="auto"/>
        <w:left w:val="none" w:sz="0" w:space="0" w:color="auto"/>
        <w:bottom w:val="none" w:sz="0" w:space="0" w:color="auto"/>
        <w:right w:val="none" w:sz="0" w:space="0" w:color="auto"/>
      </w:divBdr>
      <w:divsChild>
        <w:div w:id="755590276">
          <w:marLeft w:val="0"/>
          <w:marRight w:val="0"/>
          <w:marTop w:val="0"/>
          <w:marBottom w:val="0"/>
          <w:divBdr>
            <w:top w:val="none" w:sz="0" w:space="0" w:color="auto"/>
            <w:left w:val="none" w:sz="0" w:space="0" w:color="auto"/>
            <w:bottom w:val="none" w:sz="0" w:space="0" w:color="auto"/>
            <w:right w:val="none" w:sz="0" w:space="0" w:color="auto"/>
          </w:divBdr>
          <w:divsChild>
            <w:div w:id="951471705">
              <w:marLeft w:val="0"/>
              <w:marRight w:val="0"/>
              <w:marTop w:val="0"/>
              <w:marBottom w:val="0"/>
              <w:divBdr>
                <w:top w:val="none" w:sz="0" w:space="0" w:color="auto"/>
                <w:left w:val="none" w:sz="0" w:space="0" w:color="auto"/>
                <w:bottom w:val="none" w:sz="0" w:space="0" w:color="auto"/>
                <w:right w:val="none" w:sz="0" w:space="0" w:color="auto"/>
              </w:divBdr>
            </w:div>
            <w:div w:id="1308241936">
              <w:marLeft w:val="0"/>
              <w:marRight w:val="0"/>
              <w:marTop w:val="0"/>
              <w:marBottom w:val="0"/>
              <w:divBdr>
                <w:top w:val="none" w:sz="0" w:space="0" w:color="auto"/>
                <w:left w:val="none" w:sz="0" w:space="0" w:color="auto"/>
                <w:bottom w:val="none" w:sz="0" w:space="0" w:color="auto"/>
                <w:right w:val="none" w:sz="0" w:space="0" w:color="auto"/>
              </w:divBdr>
            </w:div>
            <w:div w:id="1947880309">
              <w:marLeft w:val="0"/>
              <w:marRight w:val="0"/>
              <w:marTop w:val="0"/>
              <w:marBottom w:val="0"/>
              <w:divBdr>
                <w:top w:val="none" w:sz="0" w:space="0" w:color="auto"/>
                <w:left w:val="none" w:sz="0" w:space="0" w:color="auto"/>
                <w:bottom w:val="none" w:sz="0" w:space="0" w:color="auto"/>
                <w:right w:val="none" w:sz="0" w:space="0" w:color="auto"/>
              </w:divBdr>
            </w:div>
            <w:div w:id="190109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71176">
      <w:bodyDiv w:val="1"/>
      <w:marLeft w:val="0"/>
      <w:marRight w:val="0"/>
      <w:marTop w:val="0"/>
      <w:marBottom w:val="0"/>
      <w:divBdr>
        <w:top w:val="none" w:sz="0" w:space="0" w:color="auto"/>
        <w:left w:val="none" w:sz="0" w:space="0" w:color="auto"/>
        <w:bottom w:val="none" w:sz="0" w:space="0" w:color="auto"/>
        <w:right w:val="none" w:sz="0" w:space="0" w:color="auto"/>
      </w:divBdr>
      <w:divsChild>
        <w:div w:id="2115245186">
          <w:marLeft w:val="0"/>
          <w:marRight w:val="0"/>
          <w:marTop w:val="0"/>
          <w:marBottom w:val="0"/>
          <w:divBdr>
            <w:top w:val="none" w:sz="0" w:space="0" w:color="auto"/>
            <w:left w:val="none" w:sz="0" w:space="0" w:color="auto"/>
            <w:bottom w:val="none" w:sz="0" w:space="0" w:color="auto"/>
            <w:right w:val="none" w:sz="0" w:space="0" w:color="auto"/>
          </w:divBdr>
          <w:divsChild>
            <w:div w:id="531580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540425">
      <w:bodyDiv w:val="1"/>
      <w:marLeft w:val="0"/>
      <w:marRight w:val="0"/>
      <w:marTop w:val="0"/>
      <w:marBottom w:val="0"/>
      <w:divBdr>
        <w:top w:val="none" w:sz="0" w:space="0" w:color="auto"/>
        <w:left w:val="none" w:sz="0" w:space="0" w:color="auto"/>
        <w:bottom w:val="none" w:sz="0" w:space="0" w:color="auto"/>
        <w:right w:val="none" w:sz="0" w:space="0" w:color="auto"/>
      </w:divBdr>
      <w:divsChild>
        <w:div w:id="638071884">
          <w:marLeft w:val="0"/>
          <w:marRight w:val="0"/>
          <w:marTop w:val="0"/>
          <w:marBottom w:val="0"/>
          <w:divBdr>
            <w:top w:val="none" w:sz="0" w:space="0" w:color="auto"/>
            <w:left w:val="none" w:sz="0" w:space="0" w:color="auto"/>
            <w:bottom w:val="none" w:sz="0" w:space="0" w:color="auto"/>
            <w:right w:val="none" w:sz="0" w:space="0" w:color="auto"/>
          </w:divBdr>
          <w:divsChild>
            <w:div w:id="1113666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656537">
      <w:bodyDiv w:val="1"/>
      <w:marLeft w:val="0"/>
      <w:marRight w:val="0"/>
      <w:marTop w:val="0"/>
      <w:marBottom w:val="0"/>
      <w:divBdr>
        <w:top w:val="none" w:sz="0" w:space="0" w:color="auto"/>
        <w:left w:val="none" w:sz="0" w:space="0" w:color="auto"/>
        <w:bottom w:val="none" w:sz="0" w:space="0" w:color="auto"/>
        <w:right w:val="none" w:sz="0" w:space="0" w:color="auto"/>
      </w:divBdr>
      <w:divsChild>
        <w:div w:id="1619484210">
          <w:marLeft w:val="0"/>
          <w:marRight w:val="0"/>
          <w:marTop w:val="0"/>
          <w:marBottom w:val="0"/>
          <w:divBdr>
            <w:top w:val="none" w:sz="0" w:space="0" w:color="auto"/>
            <w:left w:val="none" w:sz="0" w:space="0" w:color="auto"/>
            <w:bottom w:val="none" w:sz="0" w:space="0" w:color="auto"/>
            <w:right w:val="none" w:sz="0" w:space="0" w:color="auto"/>
          </w:divBdr>
          <w:divsChild>
            <w:div w:id="812331512">
              <w:marLeft w:val="0"/>
              <w:marRight w:val="0"/>
              <w:marTop w:val="0"/>
              <w:marBottom w:val="0"/>
              <w:divBdr>
                <w:top w:val="none" w:sz="0" w:space="0" w:color="auto"/>
                <w:left w:val="none" w:sz="0" w:space="0" w:color="auto"/>
                <w:bottom w:val="none" w:sz="0" w:space="0" w:color="auto"/>
                <w:right w:val="none" w:sz="0" w:space="0" w:color="auto"/>
              </w:divBdr>
            </w:div>
            <w:div w:id="57016740">
              <w:marLeft w:val="0"/>
              <w:marRight w:val="0"/>
              <w:marTop w:val="0"/>
              <w:marBottom w:val="0"/>
              <w:divBdr>
                <w:top w:val="none" w:sz="0" w:space="0" w:color="auto"/>
                <w:left w:val="none" w:sz="0" w:space="0" w:color="auto"/>
                <w:bottom w:val="none" w:sz="0" w:space="0" w:color="auto"/>
                <w:right w:val="none" w:sz="0" w:space="0" w:color="auto"/>
              </w:divBdr>
            </w:div>
            <w:div w:id="83261644">
              <w:marLeft w:val="0"/>
              <w:marRight w:val="0"/>
              <w:marTop w:val="0"/>
              <w:marBottom w:val="0"/>
              <w:divBdr>
                <w:top w:val="none" w:sz="0" w:space="0" w:color="auto"/>
                <w:left w:val="none" w:sz="0" w:space="0" w:color="auto"/>
                <w:bottom w:val="none" w:sz="0" w:space="0" w:color="auto"/>
                <w:right w:val="none" w:sz="0" w:space="0" w:color="auto"/>
              </w:divBdr>
            </w:div>
            <w:div w:id="1131285747">
              <w:marLeft w:val="0"/>
              <w:marRight w:val="0"/>
              <w:marTop w:val="0"/>
              <w:marBottom w:val="0"/>
              <w:divBdr>
                <w:top w:val="none" w:sz="0" w:space="0" w:color="auto"/>
                <w:left w:val="none" w:sz="0" w:space="0" w:color="auto"/>
                <w:bottom w:val="none" w:sz="0" w:space="0" w:color="auto"/>
                <w:right w:val="none" w:sz="0" w:space="0" w:color="auto"/>
              </w:divBdr>
            </w:div>
            <w:div w:id="1211259044">
              <w:marLeft w:val="0"/>
              <w:marRight w:val="0"/>
              <w:marTop w:val="0"/>
              <w:marBottom w:val="0"/>
              <w:divBdr>
                <w:top w:val="none" w:sz="0" w:space="0" w:color="auto"/>
                <w:left w:val="none" w:sz="0" w:space="0" w:color="auto"/>
                <w:bottom w:val="none" w:sz="0" w:space="0" w:color="auto"/>
                <w:right w:val="none" w:sz="0" w:space="0" w:color="auto"/>
              </w:divBdr>
            </w:div>
            <w:div w:id="640228094">
              <w:marLeft w:val="0"/>
              <w:marRight w:val="0"/>
              <w:marTop w:val="0"/>
              <w:marBottom w:val="0"/>
              <w:divBdr>
                <w:top w:val="none" w:sz="0" w:space="0" w:color="auto"/>
                <w:left w:val="none" w:sz="0" w:space="0" w:color="auto"/>
                <w:bottom w:val="none" w:sz="0" w:space="0" w:color="auto"/>
                <w:right w:val="none" w:sz="0" w:space="0" w:color="auto"/>
              </w:divBdr>
            </w:div>
            <w:div w:id="22439606">
              <w:marLeft w:val="0"/>
              <w:marRight w:val="0"/>
              <w:marTop w:val="0"/>
              <w:marBottom w:val="0"/>
              <w:divBdr>
                <w:top w:val="none" w:sz="0" w:space="0" w:color="auto"/>
                <w:left w:val="none" w:sz="0" w:space="0" w:color="auto"/>
                <w:bottom w:val="none" w:sz="0" w:space="0" w:color="auto"/>
                <w:right w:val="none" w:sz="0" w:space="0" w:color="auto"/>
              </w:divBdr>
            </w:div>
            <w:div w:id="187792415">
              <w:marLeft w:val="0"/>
              <w:marRight w:val="0"/>
              <w:marTop w:val="0"/>
              <w:marBottom w:val="0"/>
              <w:divBdr>
                <w:top w:val="none" w:sz="0" w:space="0" w:color="auto"/>
                <w:left w:val="none" w:sz="0" w:space="0" w:color="auto"/>
                <w:bottom w:val="none" w:sz="0" w:space="0" w:color="auto"/>
                <w:right w:val="none" w:sz="0" w:space="0" w:color="auto"/>
              </w:divBdr>
            </w:div>
            <w:div w:id="1621456252">
              <w:marLeft w:val="0"/>
              <w:marRight w:val="0"/>
              <w:marTop w:val="0"/>
              <w:marBottom w:val="0"/>
              <w:divBdr>
                <w:top w:val="none" w:sz="0" w:space="0" w:color="auto"/>
                <w:left w:val="none" w:sz="0" w:space="0" w:color="auto"/>
                <w:bottom w:val="none" w:sz="0" w:space="0" w:color="auto"/>
                <w:right w:val="none" w:sz="0" w:space="0" w:color="auto"/>
              </w:divBdr>
            </w:div>
            <w:div w:id="1245804046">
              <w:marLeft w:val="0"/>
              <w:marRight w:val="0"/>
              <w:marTop w:val="0"/>
              <w:marBottom w:val="0"/>
              <w:divBdr>
                <w:top w:val="none" w:sz="0" w:space="0" w:color="auto"/>
                <w:left w:val="none" w:sz="0" w:space="0" w:color="auto"/>
                <w:bottom w:val="none" w:sz="0" w:space="0" w:color="auto"/>
                <w:right w:val="none" w:sz="0" w:space="0" w:color="auto"/>
              </w:divBdr>
            </w:div>
            <w:div w:id="565533067">
              <w:marLeft w:val="0"/>
              <w:marRight w:val="0"/>
              <w:marTop w:val="0"/>
              <w:marBottom w:val="0"/>
              <w:divBdr>
                <w:top w:val="none" w:sz="0" w:space="0" w:color="auto"/>
                <w:left w:val="none" w:sz="0" w:space="0" w:color="auto"/>
                <w:bottom w:val="none" w:sz="0" w:space="0" w:color="auto"/>
                <w:right w:val="none" w:sz="0" w:space="0" w:color="auto"/>
              </w:divBdr>
            </w:div>
            <w:div w:id="1087727451">
              <w:marLeft w:val="0"/>
              <w:marRight w:val="0"/>
              <w:marTop w:val="0"/>
              <w:marBottom w:val="0"/>
              <w:divBdr>
                <w:top w:val="none" w:sz="0" w:space="0" w:color="auto"/>
                <w:left w:val="none" w:sz="0" w:space="0" w:color="auto"/>
                <w:bottom w:val="none" w:sz="0" w:space="0" w:color="auto"/>
                <w:right w:val="none" w:sz="0" w:space="0" w:color="auto"/>
              </w:divBdr>
            </w:div>
            <w:div w:id="1126005663">
              <w:marLeft w:val="0"/>
              <w:marRight w:val="0"/>
              <w:marTop w:val="0"/>
              <w:marBottom w:val="0"/>
              <w:divBdr>
                <w:top w:val="none" w:sz="0" w:space="0" w:color="auto"/>
                <w:left w:val="none" w:sz="0" w:space="0" w:color="auto"/>
                <w:bottom w:val="none" w:sz="0" w:space="0" w:color="auto"/>
                <w:right w:val="none" w:sz="0" w:space="0" w:color="auto"/>
              </w:divBdr>
            </w:div>
            <w:div w:id="713116108">
              <w:marLeft w:val="0"/>
              <w:marRight w:val="0"/>
              <w:marTop w:val="0"/>
              <w:marBottom w:val="0"/>
              <w:divBdr>
                <w:top w:val="none" w:sz="0" w:space="0" w:color="auto"/>
                <w:left w:val="none" w:sz="0" w:space="0" w:color="auto"/>
                <w:bottom w:val="none" w:sz="0" w:space="0" w:color="auto"/>
                <w:right w:val="none" w:sz="0" w:space="0" w:color="auto"/>
              </w:divBdr>
            </w:div>
            <w:div w:id="110225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86009">
      <w:bodyDiv w:val="1"/>
      <w:marLeft w:val="0"/>
      <w:marRight w:val="0"/>
      <w:marTop w:val="0"/>
      <w:marBottom w:val="0"/>
      <w:divBdr>
        <w:top w:val="none" w:sz="0" w:space="0" w:color="auto"/>
        <w:left w:val="none" w:sz="0" w:space="0" w:color="auto"/>
        <w:bottom w:val="none" w:sz="0" w:space="0" w:color="auto"/>
        <w:right w:val="none" w:sz="0" w:space="0" w:color="auto"/>
      </w:divBdr>
      <w:divsChild>
        <w:div w:id="1010371190">
          <w:marLeft w:val="0"/>
          <w:marRight w:val="0"/>
          <w:marTop w:val="0"/>
          <w:marBottom w:val="0"/>
          <w:divBdr>
            <w:top w:val="none" w:sz="0" w:space="0" w:color="auto"/>
            <w:left w:val="none" w:sz="0" w:space="0" w:color="auto"/>
            <w:bottom w:val="none" w:sz="0" w:space="0" w:color="auto"/>
            <w:right w:val="none" w:sz="0" w:space="0" w:color="auto"/>
          </w:divBdr>
          <w:divsChild>
            <w:div w:id="1618097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181668">
      <w:bodyDiv w:val="1"/>
      <w:marLeft w:val="0"/>
      <w:marRight w:val="0"/>
      <w:marTop w:val="0"/>
      <w:marBottom w:val="0"/>
      <w:divBdr>
        <w:top w:val="none" w:sz="0" w:space="0" w:color="auto"/>
        <w:left w:val="none" w:sz="0" w:space="0" w:color="auto"/>
        <w:bottom w:val="none" w:sz="0" w:space="0" w:color="auto"/>
        <w:right w:val="none" w:sz="0" w:space="0" w:color="auto"/>
      </w:divBdr>
      <w:divsChild>
        <w:div w:id="1319727784">
          <w:marLeft w:val="0"/>
          <w:marRight w:val="0"/>
          <w:marTop w:val="0"/>
          <w:marBottom w:val="0"/>
          <w:divBdr>
            <w:top w:val="none" w:sz="0" w:space="0" w:color="auto"/>
            <w:left w:val="none" w:sz="0" w:space="0" w:color="auto"/>
            <w:bottom w:val="none" w:sz="0" w:space="0" w:color="auto"/>
            <w:right w:val="none" w:sz="0" w:space="0" w:color="auto"/>
          </w:divBdr>
          <w:divsChild>
            <w:div w:id="37809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329988">
      <w:bodyDiv w:val="1"/>
      <w:marLeft w:val="0"/>
      <w:marRight w:val="0"/>
      <w:marTop w:val="0"/>
      <w:marBottom w:val="0"/>
      <w:divBdr>
        <w:top w:val="none" w:sz="0" w:space="0" w:color="auto"/>
        <w:left w:val="none" w:sz="0" w:space="0" w:color="auto"/>
        <w:bottom w:val="none" w:sz="0" w:space="0" w:color="auto"/>
        <w:right w:val="none" w:sz="0" w:space="0" w:color="auto"/>
      </w:divBdr>
      <w:divsChild>
        <w:div w:id="1539391044">
          <w:marLeft w:val="0"/>
          <w:marRight w:val="0"/>
          <w:marTop w:val="0"/>
          <w:marBottom w:val="0"/>
          <w:divBdr>
            <w:top w:val="none" w:sz="0" w:space="0" w:color="auto"/>
            <w:left w:val="none" w:sz="0" w:space="0" w:color="auto"/>
            <w:bottom w:val="none" w:sz="0" w:space="0" w:color="auto"/>
            <w:right w:val="none" w:sz="0" w:space="0" w:color="auto"/>
          </w:divBdr>
          <w:divsChild>
            <w:div w:id="26785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4725">
      <w:bodyDiv w:val="1"/>
      <w:marLeft w:val="0"/>
      <w:marRight w:val="0"/>
      <w:marTop w:val="0"/>
      <w:marBottom w:val="0"/>
      <w:divBdr>
        <w:top w:val="none" w:sz="0" w:space="0" w:color="auto"/>
        <w:left w:val="none" w:sz="0" w:space="0" w:color="auto"/>
        <w:bottom w:val="none" w:sz="0" w:space="0" w:color="auto"/>
        <w:right w:val="none" w:sz="0" w:space="0" w:color="auto"/>
      </w:divBdr>
      <w:divsChild>
        <w:div w:id="1886865825">
          <w:marLeft w:val="0"/>
          <w:marRight w:val="0"/>
          <w:marTop w:val="0"/>
          <w:marBottom w:val="0"/>
          <w:divBdr>
            <w:top w:val="none" w:sz="0" w:space="0" w:color="auto"/>
            <w:left w:val="none" w:sz="0" w:space="0" w:color="auto"/>
            <w:bottom w:val="none" w:sz="0" w:space="0" w:color="auto"/>
            <w:right w:val="none" w:sz="0" w:space="0" w:color="auto"/>
          </w:divBdr>
          <w:divsChild>
            <w:div w:id="57586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640330">
      <w:bodyDiv w:val="1"/>
      <w:marLeft w:val="0"/>
      <w:marRight w:val="0"/>
      <w:marTop w:val="0"/>
      <w:marBottom w:val="0"/>
      <w:divBdr>
        <w:top w:val="none" w:sz="0" w:space="0" w:color="auto"/>
        <w:left w:val="none" w:sz="0" w:space="0" w:color="auto"/>
        <w:bottom w:val="none" w:sz="0" w:space="0" w:color="auto"/>
        <w:right w:val="none" w:sz="0" w:space="0" w:color="auto"/>
      </w:divBdr>
      <w:divsChild>
        <w:div w:id="1092236944">
          <w:marLeft w:val="0"/>
          <w:marRight w:val="0"/>
          <w:marTop w:val="0"/>
          <w:marBottom w:val="0"/>
          <w:divBdr>
            <w:top w:val="none" w:sz="0" w:space="0" w:color="auto"/>
            <w:left w:val="none" w:sz="0" w:space="0" w:color="auto"/>
            <w:bottom w:val="none" w:sz="0" w:space="0" w:color="auto"/>
            <w:right w:val="none" w:sz="0" w:space="0" w:color="auto"/>
          </w:divBdr>
          <w:divsChild>
            <w:div w:id="112481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443677">
      <w:bodyDiv w:val="1"/>
      <w:marLeft w:val="0"/>
      <w:marRight w:val="0"/>
      <w:marTop w:val="0"/>
      <w:marBottom w:val="0"/>
      <w:divBdr>
        <w:top w:val="none" w:sz="0" w:space="0" w:color="auto"/>
        <w:left w:val="none" w:sz="0" w:space="0" w:color="auto"/>
        <w:bottom w:val="none" w:sz="0" w:space="0" w:color="auto"/>
        <w:right w:val="none" w:sz="0" w:space="0" w:color="auto"/>
      </w:divBdr>
      <w:divsChild>
        <w:div w:id="1653095600">
          <w:marLeft w:val="0"/>
          <w:marRight w:val="0"/>
          <w:marTop w:val="0"/>
          <w:marBottom w:val="0"/>
          <w:divBdr>
            <w:top w:val="none" w:sz="0" w:space="0" w:color="auto"/>
            <w:left w:val="none" w:sz="0" w:space="0" w:color="auto"/>
            <w:bottom w:val="none" w:sz="0" w:space="0" w:color="auto"/>
            <w:right w:val="none" w:sz="0" w:space="0" w:color="auto"/>
          </w:divBdr>
          <w:divsChild>
            <w:div w:id="1701008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573666">
      <w:bodyDiv w:val="1"/>
      <w:marLeft w:val="0"/>
      <w:marRight w:val="0"/>
      <w:marTop w:val="0"/>
      <w:marBottom w:val="0"/>
      <w:divBdr>
        <w:top w:val="none" w:sz="0" w:space="0" w:color="auto"/>
        <w:left w:val="none" w:sz="0" w:space="0" w:color="auto"/>
        <w:bottom w:val="none" w:sz="0" w:space="0" w:color="auto"/>
        <w:right w:val="none" w:sz="0" w:space="0" w:color="auto"/>
      </w:divBdr>
      <w:divsChild>
        <w:div w:id="461384649">
          <w:marLeft w:val="0"/>
          <w:marRight w:val="0"/>
          <w:marTop w:val="0"/>
          <w:marBottom w:val="0"/>
          <w:divBdr>
            <w:top w:val="none" w:sz="0" w:space="0" w:color="auto"/>
            <w:left w:val="none" w:sz="0" w:space="0" w:color="auto"/>
            <w:bottom w:val="none" w:sz="0" w:space="0" w:color="auto"/>
            <w:right w:val="none" w:sz="0" w:space="0" w:color="auto"/>
          </w:divBdr>
          <w:divsChild>
            <w:div w:id="2024627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612283">
      <w:bodyDiv w:val="1"/>
      <w:marLeft w:val="0"/>
      <w:marRight w:val="0"/>
      <w:marTop w:val="0"/>
      <w:marBottom w:val="0"/>
      <w:divBdr>
        <w:top w:val="none" w:sz="0" w:space="0" w:color="auto"/>
        <w:left w:val="none" w:sz="0" w:space="0" w:color="auto"/>
        <w:bottom w:val="none" w:sz="0" w:space="0" w:color="auto"/>
        <w:right w:val="none" w:sz="0" w:space="0" w:color="auto"/>
      </w:divBdr>
      <w:divsChild>
        <w:div w:id="1002126399">
          <w:marLeft w:val="0"/>
          <w:marRight w:val="0"/>
          <w:marTop w:val="0"/>
          <w:marBottom w:val="0"/>
          <w:divBdr>
            <w:top w:val="none" w:sz="0" w:space="0" w:color="auto"/>
            <w:left w:val="none" w:sz="0" w:space="0" w:color="auto"/>
            <w:bottom w:val="none" w:sz="0" w:space="0" w:color="auto"/>
            <w:right w:val="none" w:sz="0" w:space="0" w:color="auto"/>
          </w:divBdr>
          <w:divsChild>
            <w:div w:id="598877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651514">
      <w:bodyDiv w:val="1"/>
      <w:marLeft w:val="0"/>
      <w:marRight w:val="0"/>
      <w:marTop w:val="0"/>
      <w:marBottom w:val="0"/>
      <w:divBdr>
        <w:top w:val="none" w:sz="0" w:space="0" w:color="auto"/>
        <w:left w:val="none" w:sz="0" w:space="0" w:color="auto"/>
        <w:bottom w:val="none" w:sz="0" w:space="0" w:color="auto"/>
        <w:right w:val="none" w:sz="0" w:space="0" w:color="auto"/>
      </w:divBdr>
      <w:divsChild>
        <w:div w:id="456026768">
          <w:marLeft w:val="0"/>
          <w:marRight w:val="0"/>
          <w:marTop w:val="0"/>
          <w:marBottom w:val="0"/>
          <w:divBdr>
            <w:top w:val="none" w:sz="0" w:space="0" w:color="auto"/>
            <w:left w:val="none" w:sz="0" w:space="0" w:color="auto"/>
            <w:bottom w:val="none" w:sz="0" w:space="0" w:color="auto"/>
            <w:right w:val="none" w:sz="0" w:space="0" w:color="auto"/>
          </w:divBdr>
          <w:divsChild>
            <w:div w:id="1165053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036220">
      <w:bodyDiv w:val="1"/>
      <w:marLeft w:val="0"/>
      <w:marRight w:val="0"/>
      <w:marTop w:val="0"/>
      <w:marBottom w:val="0"/>
      <w:divBdr>
        <w:top w:val="none" w:sz="0" w:space="0" w:color="auto"/>
        <w:left w:val="none" w:sz="0" w:space="0" w:color="auto"/>
        <w:bottom w:val="none" w:sz="0" w:space="0" w:color="auto"/>
        <w:right w:val="none" w:sz="0" w:space="0" w:color="auto"/>
      </w:divBdr>
      <w:divsChild>
        <w:div w:id="1282111408">
          <w:marLeft w:val="0"/>
          <w:marRight w:val="0"/>
          <w:marTop w:val="0"/>
          <w:marBottom w:val="0"/>
          <w:divBdr>
            <w:top w:val="none" w:sz="0" w:space="0" w:color="auto"/>
            <w:left w:val="none" w:sz="0" w:space="0" w:color="auto"/>
            <w:bottom w:val="none" w:sz="0" w:space="0" w:color="auto"/>
            <w:right w:val="none" w:sz="0" w:space="0" w:color="auto"/>
          </w:divBdr>
          <w:divsChild>
            <w:div w:id="289895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737028">
      <w:bodyDiv w:val="1"/>
      <w:marLeft w:val="0"/>
      <w:marRight w:val="0"/>
      <w:marTop w:val="0"/>
      <w:marBottom w:val="0"/>
      <w:divBdr>
        <w:top w:val="none" w:sz="0" w:space="0" w:color="auto"/>
        <w:left w:val="none" w:sz="0" w:space="0" w:color="auto"/>
        <w:bottom w:val="none" w:sz="0" w:space="0" w:color="auto"/>
        <w:right w:val="none" w:sz="0" w:space="0" w:color="auto"/>
      </w:divBdr>
      <w:divsChild>
        <w:div w:id="1214846302">
          <w:marLeft w:val="0"/>
          <w:marRight w:val="0"/>
          <w:marTop w:val="0"/>
          <w:marBottom w:val="0"/>
          <w:divBdr>
            <w:top w:val="none" w:sz="0" w:space="0" w:color="auto"/>
            <w:left w:val="none" w:sz="0" w:space="0" w:color="auto"/>
            <w:bottom w:val="none" w:sz="0" w:space="0" w:color="auto"/>
            <w:right w:val="none" w:sz="0" w:space="0" w:color="auto"/>
          </w:divBdr>
          <w:divsChild>
            <w:div w:id="1606616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021166">
      <w:bodyDiv w:val="1"/>
      <w:marLeft w:val="0"/>
      <w:marRight w:val="0"/>
      <w:marTop w:val="0"/>
      <w:marBottom w:val="0"/>
      <w:divBdr>
        <w:top w:val="none" w:sz="0" w:space="0" w:color="auto"/>
        <w:left w:val="none" w:sz="0" w:space="0" w:color="auto"/>
        <w:bottom w:val="none" w:sz="0" w:space="0" w:color="auto"/>
        <w:right w:val="none" w:sz="0" w:space="0" w:color="auto"/>
      </w:divBdr>
      <w:divsChild>
        <w:div w:id="405996369">
          <w:marLeft w:val="0"/>
          <w:marRight w:val="0"/>
          <w:marTop w:val="0"/>
          <w:marBottom w:val="0"/>
          <w:divBdr>
            <w:top w:val="none" w:sz="0" w:space="0" w:color="auto"/>
            <w:left w:val="none" w:sz="0" w:space="0" w:color="auto"/>
            <w:bottom w:val="none" w:sz="0" w:space="0" w:color="auto"/>
            <w:right w:val="none" w:sz="0" w:space="0" w:color="auto"/>
          </w:divBdr>
          <w:divsChild>
            <w:div w:id="551966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327715">
      <w:bodyDiv w:val="1"/>
      <w:marLeft w:val="0"/>
      <w:marRight w:val="0"/>
      <w:marTop w:val="0"/>
      <w:marBottom w:val="0"/>
      <w:divBdr>
        <w:top w:val="none" w:sz="0" w:space="0" w:color="auto"/>
        <w:left w:val="none" w:sz="0" w:space="0" w:color="auto"/>
        <w:bottom w:val="none" w:sz="0" w:space="0" w:color="auto"/>
        <w:right w:val="none" w:sz="0" w:space="0" w:color="auto"/>
      </w:divBdr>
      <w:divsChild>
        <w:div w:id="1996520972">
          <w:marLeft w:val="0"/>
          <w:marRight w:val="0"/>
          <w:marTop w:val="0"/>
          <w:marBottom w:val="0"/>
          <w:divBdr>
            <w:top w:val="none" w:sz="0" w:space="0" w:color="auto"/>
            <w:left w:val="none" w:sz="0" w:space="0" w:color="auto"/>
            <w:bottom w:val="none" w:sz="0" w:space="0" w:color="auto"/>
            <w:right w:val="none" w:sz="0" w:space="0" w:color="auto"/>
          </w:divBdr>
          <w:divsChild>
            <w:div w:id="1881817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371048">
      <w:bodyDiv w:val="1"/>
      <w:marLeft w:val="0"/>
      <w:marRight w:val="0"/>
      <w:marTop w:val="0"/>
      <w:marBottom w:val="0"/>
      <w:divBdr>
        <w:top w:val="none" w:sz="0" w:space="0" w:color="auto"/>
        <w:left w:val="none" w:sz="0" w:space="0" w:color="auto"/>
        <w:bottom w:val="none" w:sz="0" w:space="0" w:color="auto"/>
        <w:right w:val="none" w:sz="0" w:space="0" w:color="auto"/>
      </w:divBdr>
      <w:divsChild>
        <w:div w:id="1422872080">
          <w:marLeft w:val="0"/>
          <w:marRight w:val="0"/>
          <w:marTop w:val="0"/>
          <w:marBottom w:val="0"/>
          <w:divBdr>
            <w:top w:val="none" w:sz="0" w:space="0" w:color="auto"/>
            <w:left w:val="none" w:sz="0" w:space="0" w:color="auto"/>
            <w:bottom w:val="none" w:sz="0" w:space="0" w:color="auto"/>
            <w:right w:val="none" w:sz="0" w:space="0" w:color="auto"/>
          </w:divBdr>
          <w:divsChild>
            <w:div w:id="1434474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176466">
      <w:bodyDiv w:val="1"/>
      <w:marLeft w:val="0"/>
      <w:marRight w:val="0"/>
      <w:marTop w:val="0"/>
      <w:marBottom w:val="0"/>
      <w:divBdr>
        <w:top w:val="none" w:sz="0" w:space="0" w:color="auto"/>
        <w:left w:val="none" w:sz="0" w:space="0" w:color="auto"/>
        <w:bottom w:val="none" w:sz="0" w:space="0" w:color="auto"/>
        <w:right w:val="none" w:sz="0" w:space="0" w:color="auto"/>
      </w:divBdr>
      <w:divsChild>
        <w:div w:id="1366367713">
          <w:marLeft w:val="0"/>
          <w:marRight w:val="0"/>
          <w:marTop w:val="0"/>
          <w:marBottom w:val="0"/>
          <w:divBdr>
            <w:top w:val="none" w:sz="0" w:space="0" w:color="auto"/>
            <w:left w:val="none" w:sz="0" w:space="0" w:color="auto"/>
            <w:bottom w:val="none" w:sz="0" w:space="0" w:color="auto"/>
            <w:right w:val="none" w:sz="0" w:space="0" w:color="auto"/>
          </w:divBdr>
          <w:divsChild>
            <w:div w:id="35496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264041">
      <w:bodyDiv w:val="1"/>
      <w:marLeft w:val="0"/>
      <w:marRight w:val="0"/>
      <w:marTop w:val="0"/>
      <w:marBottom w:val="0"/>
      <w:divBdr>
        <w:top w:val="none" w:sz="0" w:space="0" w:color="auto"/>
        <w:left w:val="none" w:sz="0" w:space="0" w:color="auto"/>
        <w:bottom w:val="none" w:sz="0" w:space="0" w:color="auto"/>
        <w:right w:val="none" w:sz="0" w:space="0" w:color="auto"/>
      </w:divBdr>
      <w:divsChild>
        <w:div w:id="1719821695">
          <w:marLeft w:val="0"/>
          <w:marRight w:val="0"/>
          <w:marTop w:val="0"/>
          <w:marBottom w:val="0"/>
          <w:divBdr>
            <w:top w:val="none" w:sz="0" w:space="0" w:color="auto"/>
            <w:left w:val="none" w:sz="0" w:space="0" w:color="auto"/>
            <w:bottom w:val="none" w:sz="0" w:space="0" w:color="auto"/>
            <w:right w:val="none" w:sz="0" w:space="0" w:color="auto"/>
          </w:divBdr>
          <w:divsChild>
            <w:div w:id="1864590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454757">
      <w:bodyDiv w:val="1"/>
      <w:marLeft w:val="0"/>
      <w:marRight w:val="0"/>
      <w:marTop w:val="0"/>
      <w:marBottom w:val="0"/>
      <w:divBdr>
        <w:top w:val="none" w:sz="0" w:space="0" w:color="auto"/>
        <w:left w:val="none" w:sz="0" w:space="0" w:color="auto"/>
        <w:bottom w:val="none" w:sz="0" w:space="0" w:color="auto"/>
        <w:right w:val="none" w:sz="0" w:space="0" w:color="auto"/>
      </w:divBdr>
      <w:divsChild>
        <w:div w:id="2025328319">
          <w:marLeft w:val="0"/>
          <w:marRight w:val="0"/>
          <w:marTop w:val="0"/>
          <w:marBottom w:val="0"/>
          <w:divBdr>
            <w:top w:val="none" w:sz="0" w:space="0" w:color="auto"/>
            <w:left w:val="none" w:sz="0" w:space="0" w:color="auto"/>
            <w:bottom w:val="none" w:sz="0" w:space="0" w:color="auto"/>
            <w:right w:val="none" w:sz="0" w:space="0" w:color="auto"/>
          </w:divBdr>
          <w:divsChild>
            <w:div w:id="1947687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152968">
      <w:bodyDiv w:val="1"/>
      <w:marLeft w:val="0"/>
      <w:marRight w:val="0"/>
      <w:marTop w:val="0"/>
      <w:marBottom w:val="0"/>
      <w:divBdr>
        <w:top w:val="none" w:sz="0" w:space="0" w:color="auto"/>
        <w:left w:val="none" w:sz="0" w:space="0" w:color="auto"/>
        <w:bottom w:val="none" w:sz="0" w:space="0" w:color="auto"/>
        <w:right w:val="none" w:sz="0" w:space="0" w:color="auto"/>
      </w:divBdr>
      <w:divsChild>
        <w:div w:id="1006787396">
          <w:marLeft w:val="0"/>
          <w:marRight w:val="0"/>
          <w:marTop w:val="0"/>
          <w:marBottom w:val="0"/>
          <w:divBdr>
            <w:top w:val="none" w:sz="0" w:space="0" w:color="auto"/>
            <w:left w:val="none" w:sz="0" w:space="0" w:color="auto"/>
            <w:bottom w:val="none" w:sz="0" w:space="0" w:color="auto"/>
            <w:right w:val="none" w:sz="0" w:space="0" w:color="auto"/>
          </w:divBdr>
          <w:divsChild>
            <w:div w:id="207535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925218">
      <w:bodyDiv w:val="1"/>
      <w:marLeft w:val="0"/>
      <w:marRight w:val="0"/>
      <w:marTop w:val="0"/>
      <w:marBottom w:val="0"/>
      <w:divBdr>
        <w:top w:val="none" w:sz="0" w:space="0" w:color="auto"/>
        <w:left w:val="none" w:sz="0" w:space="0" w:color="auto"/>
        <w:bottom w:val="none" w:sz="0" w:space="0" w:color="auto"/>
        <w:right w:val="none" w:sz="0" w:space="0" w:color="auto"/>
      </w:divBdr>
      <w:divsChild>
        <w:div w:id="1436439923">
          <w:marLeft w:val="0"/>
          <w:marRight w:val="0"/>
          <w:marTop w:val="0"/>
          <w:marBottom w:val="0"/>
          <w:divBdr>
            <w:top w:val="none" w:sz="0" w:space="0" w:color="auto"/>
            <w:left w:val="none" w:sz="0" w:space="0" w:color="auto"/>
            <w:bottom w:val="none" w:sz="0" w:space="0" w:color="auto"/>
            <w:right w:val="none" w:sz="0" w:space="0" w:color="auto"/>
          </w:divBdr>
          <w:divsChild>
            <w:div w:id="1979722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240590">
      <w:bodyDiv w:val="1"/>
      <w:marLeft w:val="0"/>
      <w:marRight w:val="0"/>
      <w:marTop w:val="0"/>
      <w:marBottom w:val="0"/>
      <w:divBdr>
        <w:top w:val="none" w:sz="0" w:space="0" w:color="auto"/>
        <w:left w:val="none" w:sz="0" w:space="0" w:color="auto"/>
        <w:bottom w:val="none" w:sz="0" w:space="0" w:color="auto"/>
        <w:right w:val="none" w:sz="0" w:space="0" w:color="auto"/>
      </w:divBdr>
      <w:divsChild>
        <w:div w:id="1465584172">
          <w:marLeft w:val="0"/>
          <w:marRight w:val="0"/>
          <w:marTop w:val="0"/>
          <w:marBottom w:val="0"/>
          <w:divBdr>
            <w:top w:val="none" w:sz="0" w:space="0" w:color="auto"/>
            <w:left w:val="none" w:sz="0" w:space="0" w:color="auto"/>
            <w:bottom w:val="none" w:sz="0" w:space="0" w:color="auto"/>
            <w:right w:val="none" w:sz="0" w:space="0" w:color="auto"/>
          </w:divBdr>
          <w:divsChild>
            <w:div w:id="84051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794053">
      <w:bodyDiv w:val="1"/>
      <w:marLeft w:val="0"/>
      <w:marRight w:val="0"/>
      <w:marTop w:val="0"/>
      <w:marBottom w:val="0"/>
      <w:divBdr>
        <w:top w:val="none" w:sz="0" w:space="0" w:color="auto"/>
        <w:left w:val="none" w:sz="0" w:space="0" w:color="auto"/>
        <w:bottom w:val="none" w:sz="0" w:space="0" w:color="auto"/>
        <w:right w:val="none" w:sz="0" w:space="0" w:color="auto"/>
      </w:divBdr>
      <w:divsChild>
        <w:div w:id="1380859493">
          <w:marLeft w:val="0"/>
          <w:marRight w:val="0"/>
          <w:marTop w:val="0"/>
          <w:marBottom w:val="0"/>
          <w:divBdr>
            <w:top w:val="none" w:sz="0" w:space="0" w:color="auto"/>
            <w:left w:val="none" w:sz="0" w:space="0" w:color="auto"/>
            <w:bottom w:val="none" w:sz="0" w:space="0" w:color="auto"/>
            <w:right w:val="none" w:sz="0" w:space="0" w:color="auto"/>
          </w:divBdr>
          <w:divsChild>
            <w:div w:id="18934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564435">
      <w:bodyDiv w:val="1"/>
      <w:marLeft w:val="0"/>
      <w:marRight w:val="0"/>
      <w:marTop w:val="0"/>
      <w:marBottom w:val="0"/>
      <w:divBdr>
        <w:top w:val="none" w:sz="0" w:space="0" w:color="auto"/>
        <w:left w:val="none" w:sz="0" w:space="0" w:color="auto"/>
        <w:bottom w:val="none" w:sz="0" w:space="0" w:color="auto"/>
        <w:right w:val="none" w:sz="0" w:space="0" w:color="auto"/>
      </w:divBdr>
      <w:divsChild>
        <w:div w:id="536360692">
          <w:marLeft w:val="0"/>
          <w:marRight w:val="0"/>
          <w:marTop w:val="0"/>
          <w:marBottom w:val="0"/>
          <w:divBdr>
            <w:top w:val="none" w:sz="0" w:space="0" w:color="auto"/>
            <w:left w:val="none" w:sz="0" w:space="0" w:color="auto"/>
            <w:bottom w:val="none" w:sz="0" w:space="0" w:color="auto"/>
            <w:right w:val="none" w:sz="0" w:space="0" w:color="auto"/>
          </w:divBdr>
          <w:divsChild>
            <w:div w:id="151086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145685">
      <w:bodyDiv w:val="1"/>
      <w:marLeft w:val="0"/>
      <w:marRight w:val="0"/>
      <w:marTop w:val="0"/>
      <w:marBottom w:val="0"/>
      <w:divBdr>
        <w:top w:val="none" w:sz="0" w:space="0" w:color="auto"/>
        <w:left w:val="none" w:sz="0" w:space="0" w:color="auto"/>
        <w:bottom w:val="none" w:sz="0" w:space="0" w:color="auto"/>
        <w:right w:val="none" w:sz="0" w:space="0" w:color="auto"/>
      </w:divBdr>
      <w:divsChild>
        <w:div w:id="626591746">
          <w:marLeft w:val="0"/>
          <w:marRight w:val="0"/>
          <w:marTop w:val="0"/>
          <w:marBottom w:val="0"/>
          <w:divBdr>
            <w:top w:val="none" w:sz="0" w:space="0" w:color="auto"/>
            <w:left w:val="none" w:sz="0" w:space="0" w:color="auto"/>
            <w:bottom w:val="none" w:sz="0" w:space="0" w:color="auto"/>
            <w:right w:val="none" w:sz="0" w:space="0" w:color="auto"/>
          </w:divBdr>
          <w:divsChild>
            <w:div w:id="102047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267118">
      <w:bodyDiv w:val="1"/>
      <w:marLeft w:val="0"/>
      <w:marRight w:val="0"/>
      <w:marTop w:val="0"/>
      <w:marBottom w:val="0"/>
      <w:divBdr>
        <w:top w:val="none" w:sz="0" w:space="0" w:color="auto"/>
        <w:left w:val="none" w:sz="0" w:space="0" w:color="auto"/>
        <w:bottom w:val="none" w:sz="0" w:space="0" w:color="auto"/>
        <w:right w:val="none" w:sz="0" w:space="0" w:color="auto"/>
      </w:divBdr>
      <w:divsChild>
        <w:div w:id="1833255229">
          <w:marLeft w:val="0"/>
          <w:marRight w:val="0"/>
          <w:marTop w:val="0"/>
          <w:marBottom w:val="0"/>
          <w:divBdr>
            <w:top w:val="none" w:sz="0" w:space="0" w:color="auto"/>
            <w:left w:val="none" w:sz="0" w:space="0" w:color="auto"/>
            <w:bottom w:val="none" w:sz="0" w:space="0" w:color="auto"/>
            <w:right w:val="none" w:sz="0" w:space="0" w:color="auto"/>
          </w:divBdr>
          <w:divsChild>
            <w:div w:id="646593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426898">
      <w:bodyDiv w:val="1"/>
      <w:marLeft w:val="0"/>
      <w:marRight w:val="0"/>
      <w:marTop w:val="0"/>
      <w:marBottom w:val="0"/>
      <w:divBdr>
        <w:top w:val="none" w:sz="0" w:space="0" w:color="auto"/>
        <w:left w:val="none" w:sz="0" w:space="0" w:color="auto"/>
        <w:bottom w:val="none" w:sz="0" w:space="0" w:color="auto"/>
        <w:right w:val="none" w:sz="0" w:space="0" w:color="auto"/>
      </w:divBdr>
      <w:divsChild>
        <w:div w:id="1510366463">
          <w:marLeft w:val="0"/>
          <w:marRight w:val="0"/>
          <w:marTop w:val="0"/>
          <w:marBottom w:val="0"/>
          <w:divBdr>
            <w:top w:val="none" w:sz="0" w:space="0" w:color="auto"/>
            <w:left w:val="none" w:sz="0" w:space="0" w:color="auto"/>
            <w:bottom w:val="none" w:sz="0" w:space="0" w:color="auto"/>
            <w:right w:val="none" w:sz="0" w:space="0" w:color="auto"/>
          </w:divBdr>
          <w:divsChild>
            <w:div w:id="141770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617072">
      <w:bodyDiv w:val="1"/>
      <w:marLeft w:val="0"/>
      <w:marRight w:val="0"/>
      <w:marTop w:val="0"/>
      <w:marBottom w:val="0"/>
      <w:divBdr>
        <w:top w:val="none" w:sz="0" w:space="0" w:color="auto"/>
        <w:left w:val="none" w:sz="0" w:space="0" w:color="auto"/>
        <w:bottom w:val="none" w:sz="0" w:space="0" w:color="auto"/>
        <w:right w:val="none" w:sz="0" w:space="0" w:color="auto"/>
      </w:divBdr>
      <w:divsChild>
        <w:div w:id="1467963720">
          <w:marLeft w:val="0"/>
          <w:marRight w:val="0"/>
          <w:marTop w:val="0"/>
          <w:marBottom w:val="0"/>
          <w:divBdr>
            <w:top w:val="none" w:sz="0" w:space="0" w:color="auto"/>
            <w:left w:val="none" w:sz="0" w:space="0" w:color="auto"/>
            <w:bottom w:val="none" w:sz="0" w:space="0" w:color="auto"/>
            <w:right w:val="none" w:sz="0" w:space="0" w:color="auto"/>
          </w:divBdr>
          <w:divsChild>
            <w:div w:id="1245607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68650">
      <w:bodyDiv w:val="1"/>
      <w:marLeft w:val="0"/>
      <w:marRight w:val="0"/>
      <w:marTop w:val="0"/>
      <w:marBottom w:val="0"/>
      <w:divBdr>
        <w:top w:val="none" w:sz="0" w:space="0" w:color="auto"/>
        <w:left w:val="none" w:sz="0" w:space="0" w:color="auto"/>
        <w:bottom w:val="none" w:sz="0" w:space="0" w:color="auto"/>
        <w:right w:val="none" w:sz="0" w:space="0" w:color="auto"/>
      </w:divBdr>
      <w:divsChild>
        <w:div w:id="1775898747">
          <w:marLeft w:val="0"/>
          <w:marRight w:val="0"/>
          <w:marTop w:val="0"/>
          <w:marBottom w:val="0"/>
          <w:divBdr>
            <w:top w:val="none" w:sz="0" w:space="0" w:color="auto"/>
            <w:left w:val="none" w:sz="0" w:space="0" w:color="auto"/>
            <w:bottom w:val="none" w:sz="0" w:space="0" w:color="auto"/>
            <w:right w:val="none" w:sz="0" w:space="0" w:color="auto"/>
          </w:divBdr>
          <w:divsChild>
            <w:div w:id="157038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341529">
      <w:bodyDiv w:val="1"/>
      <w:marLeft w:val="0"/>
      <w:marRight w:val="0"/>
      <w:marTop w:val="0"/>
      <w:marBottom w:val="0"/>
      <w:divBdr>
        <w:top w:val="none" w:sz="0" w:space="0" w:color="auto"/>
        <w:left w:val="none" w:sz="0" w:space="0" w:color="auto"/>
        <w:bottom w:val="none" w:sz="0" w:space="0" w:color="auto"/>
        <w:right w:val="none" w:sz="0" w:space="0" w:color="auto"/>
      </w:divBdr>
      <w:divsChild>
        <w:div w:id="430248189">
          <w:marLeft w:val="0"/>
          <w:marRight w:val="0"/>
          <w:marTop w:val="0"/>
          <w:marBottom w:val="0"/>
          <w:divBdr>
            <w:top w:val="none" w:sz="0" w:space="0" w:color="auto"/>
            <w:left w:val="none" w:sz="0" w:space="0" w:color="auto"/>
            <w:bottom w:val="none" w:sz="0" w:space="0" w:color="auto"/>
            <w:right w:val="none" w:sz="0" w:space="0" w:color="auto"/>
          </w:divBdr>
          <w:divsChild>
            <w:div w:id="82027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120317">
      <w:bodyDiv w:val="1"/>
      <w:marLeft w:val="0"/>
      <w:marRight w:val="0"/>
      <w:marTop w:val="0"/>
      <w:marBottom w:val="0"/>
      <w:divBdr>
        <w:top w:val="none" w:sz="0" w:space="0" w:color="auto"/>
        <w:left w:val="none" w:sz="0" w:space="0" w:color="auto"/>
        <w:bottom w:val="none" w:sz="0" w:space="0" w:color="auto"/>
        <w:right w:val="none" w:sz="0" w:space="0" w:color="auto"/>
      </w:divBdr>
      <w:divsChild>
        <w:div w:id="396055670">
          <w:marLeft w:val="0"/>
          <w:marRight w:val="0"/>
          <w:marTop w:val="0"/>
          <w:marBottom w:val="0"/>
          <w:divBdr>
            <w:top w:val="none" w:sz="0" w:space="0" w:color="auto"/>
            <w:left w:val="none" w:sz="0" w:space="0" w:color="auto"/>
            <w:bottom w:val="none" w:sz="0" w:space="0" w:color="auto"/>
            <w:right w:val="none" w:sz="0" w:space="0" w:color="auto"/>
          </w:divBdr>
          <w:divsChild>
            <w:div w:id="1484421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080031">
      <w:bodyDiv w:val="1"/>
      <w:marLeft w:val="0"/>
      <w:marRight w:val="0"/>
      <w:marTop w:val="0"/>
      <w:marBottom w:val="0"/>
      <w:divBdr>
        <w:top w:val="none" w:sz="0" w:space="0" w:color="auto"/>
        <w:left w:val="none" w:sz="0" w:space="0" w:color="auto"/>
        <w:bottom w:val="none" w:sz="0" w:space="0" w:color="auto"/>
        <w:right w:val="none" w:sz="0" w:space="0" w:color="auto"/>
      </w:divBdr>
      <w:divsChild>
        <w:div w:id="937105895">
          <w:marLeft w:val="0"/>
          <w:marRight w:val="0"/>
          <w:marTop w:val="0"/>
          <w:marBottom w:val="0"/>
          <w:divBdr>
            <w:top w:val="none" w:sz="0" w:space="0" w:color="auto"/>
            <w:left w:val="none" w:sz="0" w:space="0" w:color="auto"/>
            <w:bottom w:val="none" w:sz="0" w:space="0" w:color="auto"/>
            <w:right w:val="none" w:sz="0" w:space="0" w:color="auto"/>
          </w:divBdr>
          <w:divsChild>
            <w:div w:id="1990817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04640">
      <w:bodyDiv w:val="1"/>
      <w:marLeft w:val="0"/>
      <w:marRight w:val="0"/>
      <w:marTop w:val="0"/>
      <w:marBottom w:val="0"/>
      <w:divBdr>
        <w:top w:val="none" w:sz="0" w:space="0" w:color="auto"/>
        <w:left w:val="none" w:sz="0" w:space="0" w:color="auto"/>
        <w:bottom w:val="none" w:sz="0" w:space="0" w:color="auto"/>
        <w:right w:val="none" w:sz="0" w:space="0" w:color="auto"/>
      </w:divBdr>
      <w:divsChild>
        <w:div w:id="353267178">
          <w:marLeft w:val="0"/>
          <w:marRight w:val="0"/>
          <w:marTop w:val="0"/>
          <w:marBottom w:val="0"/>
          <w:divBdr>
            <w:top w:val="none" w:sz="0" w:space="0" w:color="auto"/>
            <w:left w:val="none" w:sz="0" w:space="0" w:color="auto"/>
            <w:bottom w:val="none" w:sz="0" w:space="0" w:color="auto"/>
            <w:right w:val="none" w:sz="0" w:space="0" w:color="auto"/>
          </w:divBdr>
          <w:divsChild>
            <w:div w:id="7486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08932">
      <w:bodyDiv w:val="1"/>
      <w:marLeft w:val="0"/>
      <w:marRight w:val="0"/>
      <w:marTop w:val="0"/>
      <w:marBottom w:val="0"/>
      <w:divBdr>
        <w:top w:val="none" w:sz="0" w:space="0" w:color="auto"/>
        <w:left w:val="none" w:sz="0" w:space="0" w:color="auto"/>
        <w:bottom w:val="none" w:sz="0" w:space="0" w:color="auto"/>
        <w:right w:val="none" w:sz="0" w:space="0" w:color="auto"/>
      </w:divBdr>
      <w:divsChild>
        <w:div w:id="1309671740">
          <w:marLeft w:val="0"/>
          <w:marRight w:val="0"/>
          <w:marTop w:val="0"/>
          <w:marBottom w:val="0"/>
          <w:divBdr>
            <w:top w:val="none" w:sz="0" w:space="0" w:color="auto"/>
            <w:left w:val="none" w:sz="0" w:space="0" w:color="auto"/>
            <w:bottom w:val="none" w:sz="0" w:space="0" w:color="auto"/>
            <w:right w:val="none" w:sz="0" w:space="0" w:color="auto"/>
          </w:divBdr>
          <w:divsChild>
            <w:div w:id="1952275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727344">
      <w:bodyDiv w:val="1"/>
      <w:marLeft w:val="0"/>
      <w:marRight w:val="0"/>
      <w:marTop w:val="0"/>
      <w:marBottom w:val="0"/>
      <w:divBdr>
        <w:top w:val="none" w:sz="0" w:space="0" w:color="auto"/>
        <w:left w:val="none" w:sz="0" w:space="0" w:color="auto"/>
        <w:bottom w:val="none" w:sz="0" w:space="0" w:color="auto"/>
        <w:right w:val="none" w:sz="0" w:space="0" w:color="auto"/>
      </w:divBdr>
      <w:divsChild>
        <w:div w:id="1159883302">
          <w:marLeft w:val="0"/>
          <w:marRight w:val="0"/>
          <w:marTop w:val="0"/>
          <w:marBottom w:val="0"/>
          <w:divBdr>
            <w:top w:val="none" w:sz="0" w:space="0" w:color="auto"/>
            <w:left w:val="none" w:sz="0" w:space="0" w:color="auto"/>
            <w:bottom w:val="none" w:sz="0" w:space="0" w:color="auto"/>
            <w:right w:val="none" w:sz="0" w:space="0" w:color="auto"/>
          </w:divBdr>
          <w:divsChild>
            <w:div w:id="1122068833">
              <w:marLeft w:val="0"/>
              <w:marRight w:val="0"/>
              <w:marTop w:val="0"/>
              <w:marBottom w:val="0"/>
              <w:divBdr>
                <w:top w:val="none" w:sz="0" w:space="0" w:color="auto"/>
                <w:left w:val="none" w:sz="0" w:space="0" w:color="auto"/>
                <w:bottom w:val="none" w:sz="0" w:space="0" w:color="auto"/>
                <w:right w:val="none" w:sz="0" w:space="0" w:color="auto"/>
              </w:divBdr>
            </w:div>
            <w:div w:id="1683311620">
              <w:marLeft w:val="0"/>
              <w:marRight w:val="0"/>
              <w:marTop w:val="0"/>
              <w:marBottom w:val="0"/>
              <w:divBdr>
                <w:top w:val="none" w:sz="0" w:space="0" w:color="auto"/>
                <w:left w:val="none" w:sz="0" w:space="0" w:color="auto"/>
                <w:bottom w:val="none" w:sz="0" w:space="0" w:color="auto"/>
                <w:right w:val="none" w:sz="0" w:space="0" w:color="auto"/>
              </w:divBdr>
            </w:div>
            <w:div w:id="117600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545019">
      <w:bodyDiv w:val="1"/>
      <w:marLeft w:val="0"/>
      <w:marRight w:val="0"/>
      <w:marTop w:val="0"/>
      <w:marBottom w:val="0"/>
      <w:divBdr>
        <w:top w:val="none" w:sz="0" w:space="0" w:color="auto"/>
        <w:left w:val="none" w:sz="0" w:space="0" w:color="auto"/>
        <w:bottom w:val="none" w:sz="0" w:space="0" w:color="auto"/>
        <w:right w:val="none" w:sz="0" w:space="0" w:color="auto"/>
      </w:divBdr>
      <w:divsChild>
        <w:div w:id="880359213">
          <w:marLeft w:val="0"/>
          <w:marRight w:val="0"/>
          <w:marTop w:val="0"/>
          <w:marBottom w:val="0"/>
          <w:divBdr>
            <w:top w:val="none" w:sz="0" w:space="0" w:color="auto"/>
            <w:left w:val="none" w:sz="0" w:space="0" w:color="auto"/>
            <w:bottom w:val="none" w:sz="0" w:space="0" w:color="auto"/>
            <w:right w:val="none" w:sz="0" w:space="0" w:color="auto"/>
          </w:divBdr>
          <w:divsChild>
            <w:div w:id="73593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386312">
      <w:bodyDiv w:val="1"/>
      <w:marLeft w:val="0"/>
      <w:marRight w:val="0"/>
      <w:marTop w:val="0"/>
      <w:marBottom w:val="0"/>
      <w:divBdr>
        <w:top w:val="none" w:sz="0" w:space="0" w:color="auto"/>
        <w:left w:val="none" w:sz="0" w:space="0" w:color="auto"/>
        <w:bottom w:val="none" w:sz="0" w:space="0" w:color="auto"/>
        <w:right w:val="none" w:sz="0" w:space="0" w:color="auto"/>
      </w:divBdr>
      <w:divsChild>
        <w:div w:id="1902518877">
          <w:marLeft w:val="0"/>
          <w:marRight w:val="0"/>
          <w:marTop w:val="0"/>
          <w:marBottom w:val="0"/>
          <w:divBdr>
            <w:top w:val="none" w:sz="0" w:space="0" w:color="auto"/>
            <w:left w:val="none" w:sz="0" w:space="0" w:color="auto"/>
            <w:bottom w:val="none" w:sz="0" w:space="0" w:color="auto"/>
            <w:right w:val="none" w:sz="0" w:space="0" w:color="auto"/>
          </w:divBdr>
          <w:divsChild>
            <w:div w:id="35467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771329">
      <w:bodyDiv w:val="1"/>
      <w:marLeft w:val="0"/>
      <w:marRight w:val="0"/>
      <w:marTop w:val="0"/>
      <w:marBottom w:val="0"/>
      <w:divBdr>
        <w:top w:val="none" w:sz="0" w:space="0" w:color="auto"/>
        <w:left w:val="none" w:sz="0" w:space="0" w:color="auto"/>
        <w:bottom w:val="none" w:sz="0" w:space="0" w:color="auto"/>
        <w:right w:val="none" w:sz="0" w:space="0" w:color="auto"/>
      </w:divBdr>
      <w:divsChild>
        <w:div w:id="1231576857">
          <w:marLeft w:val="0"/>
          <w:marRight w:val="0"/>
          <w:marTop w:val="0"/>
          <w:marBottom w:val="0"/>
          <w:divBdr>
            <w:top w:val="none" w:sz="0" w:space="0" w:color="auto"/>
            <w:left w:val="none" w:sz="0" w:space="0" w:color="auto"/>
            <w:bottom w:val="none" w:sz="0" w:space="0" w:color="auto"/>
            <w:right w:val="none" w:sz="0" w:space="0" w:color="auto"/>
          </w:divBdr>
          <w:divsChild>
            <w:div w:id="157948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221923">
      <w:bodyDiv w:val="1"/>
      <w:marLeft w:val="0"/>
      <w:marRight w:val="0"/>
      <w:marTop w:val="0"/>
      <w:marBottom w:val="0"/>
      <w:divBdr>
        <w:top w:val="none" w:sz="0" w:space="0" w:color="auto"/>
        <w:left w:val="none" w:sz="0" w:space="0" w:color="auto"/>
        <w:bottom w:val="none" w:sz="0" w:space="0" w:color="auto"/>
        <w:right w:val="none" w:sz="0" w:space="0" w:color="auto"/>
      </w:divBdr>
      <w:divsChild>
        <w:div w:id="2012027387">
          <w:marLeft w:val="0"/>
          <w:marRight w:val="0"/>
          <w:marTop w:val="0"/>
          <w:marBottom w:val="0"/>
          <w:divBdr>
            <w:top w:val="none" w:sz="0" w:space="0" w:color="auto"/>
            <w:left w:val="none" w:sz="0" w:space="0" w:color="auto"/>
            <w:bottom w:val="none" w:sz="0" w:space="0" w:color="auto"/>
            <w:right w:val="none" w:sz="0" w:space="0" w:color="auto"/>
          </w:divBdr>
          <w:divsChild>
            <w:div w:id="611326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674949">
      <w:bodyDiv w:val="1"/>
      <w:marLeft w:val="0"/>
      <w:marRight w:val="0"/>
      <w:marTop w:val="0"/>
      <w:marBottom w:val="0"/>
      <w:divBdr>
        <w:top w:val="none" w:sz="0" w:space="0" w:color="auto"/>
        <w:left w:val="none" w:sz="0" w:space="0" w:color="auto"/>
        <w:bottom w:val="none" w:sz="0" w:space="0" w:color="auto"/>
        <w:right w:val="none" w:sz="0" w:space="0" w:color="auto"/>
      </w:divBdr>
      <w:divsChild>
        <w:div w:id="1313826101">
          <w:marLeft w:val="0"/>
          <w:marRight w:val="0"/>
          <w:marTop w:val="0"/>
          <w:marBottom w:val="0"/>
          <w:divBdr>
            <w:top w:val="none" w:sz="0" w:space="0" w:color="auto"/>
            <w:left w:val="none" w:sz="0" w:space="0" w:color="auto"/>
            <w:bottom w:val="none" w:sz="0" w:space="0" w:color="auto"/>
            <w:right w:val="none" w:sz="0" w:space="0" w:color="auto"/>
          </w:divBdr>
          <w:divsChild>
            <w:div w:id="1194920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181821">
      <w:bodyDiv w:val="1"/>
      <w:marLeft w:val="0"/>
      <w:marRight w:val="0"/>
      <w:marTop w:val="0"/>
      <w:marBottom w:val="0"/>
      <w:divBdr>
        <w:top w:val="none" w:sz="0" w:space="0" w:color="auto"/>
        <w:left w:val="none" w:sz="0" w:space="0" w:color="auto"/>
        <w:bottom w:val="none" w:sz="0" w:space="0" w:color="auto"/>
        <w:right w:val="none" w:sz="0" w:space="0" w:color="auto"/>
      </w:divBdr>
      <w:divsChild>
        <w:div w:id="31613461">
          <w:marLeft w:val="0"/>
          <w:marRight w:val="0"/>
          <w:marTop w:val="0"/>
          <w:marBottom w:val="0"/>
          <w:divBdr>
            <w:top w:val="none" w:sz="0" w:space="0" w:color="auto"/>
            <w:left w:val="none" w:sz="0" w:space="0" w:color="auto"/>
            <w:bottom w:val="none" w:sz="0" w:space="0" w:color="auto"/>
            <w:right w:val="none" w:sz="0" w:space="0" w:color="auto"/>
          </w:divBdr>
          <w:divsChild>
            <w:div w:id="38321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989681">
      <w:bodyDiv w:val="1"/>
      <w:marLeft w:val="0"/>
      <w:marRight w:val="0"/>
      <w:marTop w:val="0"/>
      <w:marBottom w:val="0"/>
      <w:divBdr>
        <w:top w:val="none" w:sz="0" w:space="0" w:color="auto"/>
        <w:left w:val="none" w:sz="0" w:space="0" w:color="auto"/>
        <w:bottom w:val="none" w:sz="0" w:space="0" w:color="auto"/>
        <w:right w:val="none" w:sz="0" w:space="0" w:color="auto"/>
      </w:divBdr>
      <w:divsChild>
        <w:div w:id="907151179">
          <w:marLeft w:val="0"/>
          <w:marRight w:val="0"/>
          <w:marTop w:val="0"/>
          <w:marBottom w:val="0"/>
          <w:divBdr>
            <w:top w:val="none" w:sz="0" w:space="0" w:color="auto"/>
            <w:left w:val="none" w:sz="0" w:space="0" w:color="auto"/>
            <w:bottom w:val="none" w:sz="0" w:space="0" w:color="auto"/>
            <w:right w:val="none" w:sz="0" w:space="0" w:color="auto"/>
          </w:divBdr>
          <w:divsChild>
            <w:div w:id="1587302143">
              <w:marLeft w:val="0"/>
              <w:marRight w:val="0"/>
              <w:marTop w:val="0"/>
              <w:marBottom w:val="0"/>
              <w:divBdr>
                <w:top w:val="none" w:sz="0" w:space="0" w:color="auto"/>
                <w:left w:val="none" w:sz="0" w:space="0" w:color="auto"/>
                <w:bottom w:val="none" w:sz="0" w:space="0" w:color="auto"/>
                <w:right w:val="none" w:sz="0" w:space="0" w:color="auto"/>
              </w:divBdr>
            </w:div>
            <w:div w:id="1015156230">
              <w:marLeft w:val="0"/>
              <w:marRight w:val="0"/>
              <w:marTop w:val="0"/>
              <w:marBottom w:val="0"/>
              <w:divBdr>
                <w:top w:val="none" w:sz="0" w:space="0" w:color="auto"/>
                <w:left w:val="none" w:sz="0" w:space="0" w:color="auto"/>
                <w:bottom w:val="none" w:sz="0" w:space="0" w:color="auto"/>
                <w:right w:val="none" w:sz="0" w:space="0" w:color="auto"/>
              </w:divBdr>
            </w:div>
            <w:div w:id="45226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920764">
      <w:bodyDiv w:val="1"/>
      <w:marLeft w:val="0"/>
      <w:marRight w:val="0"/>
      <w:marTop w:val="0"/>
      <w:marBottom w:val="0"/>
      <w:divBdr>
        <w:top w:val="none" w:sz="0" w:space="0" w:color="auto"/>
        <w:left w:val="none" w:sz="0" w:space="0" w:color="auto"/>
        <w:bottom w:val="none" w:sz="0" w:space="0" w:color="auto"/>
        <w:right w:val="none" w:sz="0" w:space="0" w:color="auto"/>
      </w:divBdr>
      <w:divsChild>
        <w:div w:id="645627221">
          <w:marLeft w:val="0"/>
          <w:marRight w:val="0"/>
          <w:marTop w:val="0"/>
          <w:marBottom w:val="0"/>
          <w:divBdr>
            <w:top w:val="none" w:sz="0" w:space="0" w:color="auto"/>
            <w:left w:val="none" w:sz="0" w:space="0" w:color="auto"/>
            <w:bottom w:val="none" w:sz="0" w:space="0" w:color="auto"/>
            <w:right w:val="none" w:sz="0" w:space="0" w:color="auto"/>
          </w:divBdr>
          <w:divsChild>
            <w:div w:id="142207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532461">
      <w:bodyDiv w:val="1"/>
      <w:marLeft w:val="0"/>
      <w:marRight w:val="0"/>
      <w:marTop w:val="0"/>
      <w:marBottom w:val="0"/>
      <w:divBdr>
        <w:top w:val="none" w:sz="0" w:space="0" w:color="auto"/>
        <w:left w:val="none" w:sz="0" w:space="0" w:color="auto"/>
        <w:bottom w:val="none" w:sz="0" w:space="0" w:color="auto"/>
        <w:right w:val="none" w:sz="0" w:space="0" w:color="auto"/>
      </w:divBdr>
      <w:divsChild>
        <w:div w:id="246227589">
          <w:marLeft w:val="0"/>
          <w:marRight w:val="0"/>
          <w:marTop w:val="0"/>
          <w:marBottom w:val="0"/>
          <w:divBdr>
            <w:top w:val="none" w:sz="0" w:space="0" w:color="auto"/>
            <w:left w:val="none" w:sz="0" w:space="0" w:color="auto"/>
            <w:bottom w:val="none" w:sz="0" w:space="0" w:color="auto"/>
            <w:right w:val="none" w:sz="0" w:space="0" w:color="auto"/>
          </w:divBdr>
          <w:divsChild>
            <w:div w:id="950091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925098">
      <w:bodyDiv w:val="1"/>
      <w:marLeft w:val="0"/>
      <w:marRight w:val="0"/>
      <w:marTop w:val="0"/>
      <w:marBottom w:val="0"/>
      <w:divBdr>
        <w:top w:val="none" w:sz="0" w:space="0" w:color="auto"/>
        <w:left w:val="none" w:sz="0" w:space="0" w:color="auto"/>
        <w:bottom w:val="none" w:sz="0" w:space="0" w:color="auto"/>
        <w:right w:val="none" w:sz="0" w:space="0" w:color="auto"/>
      </w:divBdr>
      <w:divsChild>
        <w:div w:id="1393774153">
          <w:marLeft w:val="0"/>
          <w:marRight w:val="0"/>
          <w:marTop w:val="0"/>
          <w:marBottom w:val="0"/>
          <w:divBdr>
            <w:top w:val="none" w:sz="0" w:space="0" w:color="auto"/>
            <w:left w:val="none" w:sz="0" w:space="0" w:color="auto"/>
            <w:bottom w:val="none" w:sz="0" w:space="0" w:color="auto"/>
            <w:right w:val="none" w:sz="0" w:space="0" w:color="auto"/>
          </w:divBdr>
          <w:divsChild>
            <w:div w:id="189519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752311">
      <w:bodyDiv w:val="1"/>
      <w:marLeft w:val="0"/>
      <w:marRight w:val="0"/>
      <w:marTop w:val="0"/>
      <w:marBottom w:val="0"/>
      <w:divBdr>
        <w:top w:val="none" w:sz="0" w:space="0" w:color="auto"/>
        <w:left w:val="none" w:sz="0" w:space="0" w:color="auto"/>
        <w:bottom w:val="none" w:sz="0" w:space="0" w:color="auto"/>
        <w:right w:val="none" w:sz="0" w:space="0" w:color="auto"/>
      </w:divBdr>
      <w:divsChild>
        <w:div w:id="93092781">
          <w:marLeft w:val="0"/>
          <w:marRight w:val="0"/>
          <w:marTop w:val="0"/>
          <w:marBottom w:val="0"/>
          <w:divBdr>
            <w:top w:val="none" w:sz="0" w:space="0" w:color="auto"/>
            <w:left w:val="none" w:sz="0" w:space="0" w:color="auto"/>
            <w:bottom w:val="none" w:sz="0" w:space="0" w:color="auto"/>
            <w:right w:val="none" w:sz="0" w:space="0" w:color="auto"/>
          </w:divBdr>
          <w:divsChild>
            <w:div w:id="32324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72365">
      <w:bodyDiv w:val="1"/>
      <w:marLeft w:val="0"/>
      <w:marRight w:val="0"/>
      <w:marTop w:val="0"/>
      <w:marBottom w:val="0"/>
      <w:divBdr>
        <w:top w:val="none" w:sz="0" w:space="0" w:color="auto"/>
        <w:left w:val="none" w:sz="0" w:space="0" w:color="auto"/>
        <w:bottom w:val="none" w:sz="0" w:space="0" w:color="auto"/>
        <w:right w:val="none" w:sz="0" w:space="0" w:color="auto"/>
      </w:divBdr>
      <w:divsChild>
        <w:div w:id="1778600547">
          <w:marLeft w:val="0"/>
          <w:marRight w:val="0"/>
          <w:marTop w:val="0"/>
          <w:marBottom w:val="0"/>
          <w:divBdr>
            <w:top w:val="none" w:sz="0" w:space="0" w:color="auto"/>
            <w:left w:val="none" w:sz="0" w:space="0" w:color="auto"/>
            <w:bottom w:val="none" w:sz="0" w:space="0" w:color="auto"/>
            <w:right w:val="none" w:sz="0" w:space="0" w:color="auto"/>
          </w:divBdr>
          <w:divsChild>
            <w:div w:id="171993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217560">
      <w:bodyDiv w:val="1"/>
      <w:marLeft w:val="0"/>
      <w:marRight w:val="0"/>
      <w:marTop w:val="0"/>
      <w:marBottom w:val="0"/>
      <w:divBdr>
        <w:top w:val="none" w:sz="0" w:space="0" w:color="auto"/>
        <w:left w:val="none" w:sz="0" w:space="0" w:color="auto"/>
        <w:bottom w:val="none" w:sz="0" w:space="0" w:color="auto"/>
        <w:right w:val="none" w:sz="0" w:space="0" w:color="auto"/>
      </w:divBdr>
      <w:divsChild>
        <w:div w:id="1208685101">
          <w:marLeft w:val="0"/>
          <w:marRight w:val="0"/>
          <w:marTop w:val="0"/>
          <w:marBottom w:val="0"/>
          <w:divBdr>
            <w:top w:val="none" w:sz="0" w:space="0" w:color="auto"/>
            <w:left w:val="none" w:sz="0" w:space="0" w:color="auto"/>
            <w:bottom w:val="none" w:sz="0" w:space="0" w:color="auto"/>
            <w:right w:val="none" w:sz="0" w:space="0" w:color="auto"/>
          </w:divBdr>
          <w:divsChild>
            <w:div w:id="1486163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497957">
      <w:bodyDiv w:val="1"/>
      <w:marLeft w:val="0"/>
      <w:marRight w:val="0"/>
      <w:marTop w:val="0"/>
      <w:marBottom w:val="0"/>
      <w:divBdr>
        <w:top w:val="none" w:sz="0" w:space="0" w:color="auto"/>
        <w:left w:val="none" w:sz="0" w:space="0" w:color="auto"/>
        <w:bottom w:val="none" w:sz="0" w:space="0" w:color="auto"/>
        <w:right w:val="none" w:sz="0" w:space="0" w:color="auto"/>
      </w:divBdr>
      <w:divsChild>
        <w:div w:id="1144740419">
          <w:marLeft w:val="0"/>
          <w:marRight w:val="0"/>
          <w:marTop w:val="0"/>
          <w:marBottom w:val="0"/>
          <w:divBdr>
            <w:top w:val="none" w:sz="0" w:space="0" w:color="auto"/>
            <w:left w:val="none" w:sz="0" w:space="0" w:color="auto"/>
            <w:bottom w:val="none" w:sz="0" w:space="0" w:color="auto"/>
            <w:right w:val="none" w:sz="0" w:space="0" w:color="auto"/>
          </w:divBdr>
          <w:divsChild>
            <w:div w:id="180323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692716">
      <w:bodyDiv w:val="1"/>
      <w:marLeft w:val="0"/>
      <w:marRight w:val="0"/>
      <w:marTop w:val="0"/>
      <w:marBottom w:val="0"/>
      <w:divBdr>
        <w:top w:val="none" w:sz="0" w:space="0" w:color="auto"/>
        <w:left w:val="none" w:sz="0" w:space="0" w:color="auto"/>
        <w:bottom w:val="none" w:sz="0" w:space="0" w:color="auto"/>
        <w:right w:val="none" w:sz="0" w:space="0" w:color="auto"/>
      </w:divBdr>
      <w:divsChild>
        <w:div w:id="1550413350">
          <w:marLeft w:val="0"/>
          <w:marRight w:val="0"/>
          <w:marTop w:val="0"/>
          <w:marBottom w:val="0"/>
          <w:divBdr>
            <w:top w:val="none" w:sz="0" w:space="0" w:color="auto"/>
            <w:left w:val="none" w:sz="0" w:space="0" w:color="auto"/>
            <w:bottom w:val="none" w:sz="0" w:space="0" w:color="auto"/>
            <w:right w:val="none" w:sz="0" w:space="0" w:color="auto"/>
          </w:divBdr>
          <w:divsChild>
            <w:div w:id="119715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851232">
      <w:bodyDiv w:val="1"/>
      <w:marLeft w:val="0"/>
      <w:marRight w:val="0"/>
      <w:marTop w:val="0"/>
      <w:marBottom w:val="0"/>
      <w:divBdr>
        <w:top w:val="none" w:sz="0" w:space="0" w:color="auto"/>
        <w:left w:val="none" w:sz="0" w:space="0" w:color="auto"/>
        <w:bottom w:val="none" w:sz="0" w:space="0" w:color="auto"/>
        <w:right w:val="none" w:sz="0" w:space="0" w:color="auto"/>
      </w:divBdr>
      <w:divsChild>
        <w:div w:id="464155999">
          <w:marLeft w:val="0"/>
          <w:marRight w:val="0"/>
          <w:marTop w:val="0"/>
          <w:marBottom w:val="0"/>
          <w:divBdr>
            <w:top w:val="none" w:sz="0" w:space="0" w:color="auto"/>
            <w:left w:val="none" w:sz="0" w:space="0" w:color="auto"/>
            <w:bottom w:val="none" w:sz="0" w:space="0" w:color="auto"/>
            <w:right w:val="none" w:sz="0" w:space="0" w:color="auto"/>
          </w:divBdr>
          <w:divsChild>
            <w:div w:id="956058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951190">
      <w:bodyDiv w:val="1"/>
      <w:marLeft w:val="0"/>
      <w:marRight w:val="0"/>
      <w:marTop w:val="0"/>
      <w:marBottom w:val="0"/>
      <w:divBdr>
        <w:top w:val="none" w:sz="0" w:space="0" w:color="auto"/>
        <w:left w:val="none" w:sz="0" w:space="0" w:color="auto"/>
        <w:bottom w:val="none" w:sz="0" w:space="0" w:color="auto"/>
        <w:right w:val="none" w:sz="0" w:space="0" w:color="auto"/>
      </w:divBdr>
      <w:divsChild>
        <w:div w:id="388384912">
          <w:marLeft w:val="0"/>
          <w:marRight w:val="0"/>
          <w:marTop w:val="0"/>
          <w:marBottom w:val="0"/>
          <w:divBdr>
            <w:top w:val="none" w:sz="0" w:space="0" w:color="auto"/>
            <w:left w:val="none" w:sz="0" w:space="0" w:color="auto"/>
            <w:bottom w:val="none" w:sz="0" w:space="0" w:color="auto"/>
            <w:right w:val="none" w:sz="0" w:space="0" w:color="auto"/>
          </w:divBdr>
          <w:divsChild>
            <w:div w:id="106660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453639">
      <w:bodyDiv w:val="1"/>
      <w:marLeft w:val="0"/>
      <w:marRight w:val="0"/>
      <w:marTop w:val="0"/>
      <w:marBottom w:val="0"/>
      <w:divBdr>
        <w:top w:val="none" w:sz="0" w:space="0" w:color="auto"/>
        <w:left w:val="none" w:sz="0" w:space="0" w:color="auto"/>
        <w:bottom w:val="none" w:sz="0" w:space="0" w:color="auto"/>
        <w:right w:val="none" w:sz="0" w:space="0" w:color="auto"/>
      </w:divBdr>
      <w:divsChild>
        <w:div w:id="1458376047">
          <w:marLeft w:val="0"/>
          <w:marRight w:val="0"/>
          <w:marTop w:val="0"/>
          <w:marBottom w:val="0"/>
          <w:divBdr>
            <w:top w:val="none" w:sz="0" w:space="0" w:color="auto"/>
            <w:left w:val="none" w:sz="0" w:space="0" w:color="auto"/>
            <w:bottom w:val="none" w:sz="0" w:space="0" w:color="auto"/>
            <w:right w:val="none" w:sz="0" w:space="0" w:color="auto"/>
          </w:divBdr>
          <w:divsChild>
            <w:div w:id="1198811667">
              <w:marLeft w:val="0"/>
              <w:marRight w:val="0"/>
              <w:marTop w:val="0"/>
              <w:marBottom w:val="0"/>
              <w:divBdr>
                <w:top w:val="none" w:sz="0" w:space="0" w:color="auto"/>
                <w:left w:val="none" w:sz="0" w:space="0" w:color="auto"/>
                <w:bottom w:val="none" w:sz="0" w:space="0" w:color="auto"/>
                <w:right w:val="none" w:sz="0" w:space="0" w:color="auto"/>
              </w:divBdr>
            </w:div>
            <w:div w:id="341400136">
              <w:marLeft w:val="0"/>
              <w:marRight w:val="0"/>
              <w:marTop w:val="0"/>
              <w:marBottom w:val="0"/>
              <w:divBdr>
                <w:top w:val="none" w:sz="0" w:space="0" w:color="auto"/>
                <w:left w:val="none" w:sz="0" w:space="0" w:color="auto"/>
                <w:bottom w:val="none" w:sz="0" w:space="0" w:color="auto"/>
                <w:right w:val="none" w:sz="0" w:space="0" w:color="auto"/>
              </w:divBdr>
            </w:div>
            <w:div w:id="780758620">
              <w:marLeft w:val="0"/>
              <w:marRight w:val="0"/>
              <w:marTop w:val="0"/>
              <w:marBottom w:val="0"/>
              <w:divBdr>
                <w:top w:val="none" w:sz="0" w:space="0" w:color="auto"/>
                <w:left w:val="none" w:sz="0" w:space="0" w:color="auto"/>
                <w:bottom w:val="none" w:sz="0" w:space="0" w:color="auto"/>
                <w:right w:val="none" w:sz="0" w:space="0" w:color="auto"/>
              </w:divBdr>
            </w:div>
            <w:div w:id="1759016054">
              <w:marLeft w:val="0"/>
              <w:marRight w:val="0"/>
              <w:marTop w:val="0"/>
              <w:marBottom w:val="0"/>
              <w:divBdr>
                <w:top w:val="none" w:sz="0" w:space="0" w:color="auto"/>
                <w:left w:val="none" w:sz="0" w:space="0" w:color="auto"/>
                <w:bottom w:val="none" w:sz="0" w:space="0" w:color="auto"/>
                <w:right w:val="none" w:sz="0" w:space="0" w:color="auto"/>
              </w:divBdr>
            </w:div>
            <w:div w:id="2471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49584">
      <w:bodyDiv w:val="1"/>
      <w:marLeft w:val="0"/>
      <w:marRight w:val="0"/>
      <w:marTop w:val="0"/>
      <w:marBottom w:val="0"/>
      <w:divBdr>
        <w:top w:val="none" w:sz="0" w:space="0" w:color="auto"/>
        <w:left w:val="none" w:sz="0" w:space="0" w:color="auto"/>
        <w:bottom w:val="none" w:sz="0" w:space="0" w:color="auto"/>
        <w:right w:val="none" w:sz="0" w:space="0" w:color="auto"/>
      </w:divBdr>
      <w:divsChild>
        <w:div w:id="1838377730">
          <w:marLeft w:val="0"/>
          <w:marRight w:val="0"/>
          <w:marTop w:val="0"/>
          <w:marBottom w:val="0"/>
          <w:divBdr>
            <w:top w:val="none" w:sz="0" w:space="0" w:color="auto"/>
            <w:left w:val="none" w:sz="0" w:space="0" w:color="auto"/>
            <w:bottom w:val="none" w:sz="0" w:space="0" w:color="auto"/>
            <w:right w:val="none" w:sz="0" w:space="0" w:color="auto"/>
          </w:divBdr>
          <w:divsChild>
            <w:div w:id="114389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648424">
      <w:bodyDiv w:val="1"/>
      <w:marLeft w:val="0"/>
      <w:marRight w:val="0"/>
      <w:marTop w:val="0"/>
      <w:marBottom w:val="0"/>
      <w:divBdr>
        <w:top w:val="none" w:sz="0" w:space="0" w:color="auto"/>
        <w:left w:val="none" w:sz="0" w:space="0" w:color="auto"/>
        <w:bottom w:val="none" w:sz="0" w:space="0" w:color="auto"/>
        <w:right w:val="none" w:sz="0" w:space="0" w:color="auto"/>
      </w:divBdr>
      <w:divsChild>
        <w:div w:id="355159791">
          <w:marLeft w:val="0"/>
          <w:marRight w:val="0"/>
          <w:marTop w:val="0"/>
          <w:marBottom w:val="0"/>
          <w:divBdr>
            <w:top w:val="none" w:sz="0" w:space="0" w:color="auto"/>
            <w:left w:val="none" w:sz="0" w:space="0" w:color="auto"/>
            <w:bottom w:val="none" w:sz="0" w:space="0" w:color="auto"/>
            <w:right w:val="none" w:sz="0" w:space="0" w:color="auto"/>
          </w:divBdr>
          <w:divsChild>
            <w:div w:id="309597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543666">
      <w:bodyDiv w:val="1"/>
      <w:marLeft w:val="0"/>
      <w:marRight w:val="0"/>
      <w:marTop w:val="0"/>
      <w:marBottom w:val="0"/>
      <w:divBdr>
        <w:top w:val="none" w:sz="0" w:space="0" w:color="auto"/>
        <w:left w:val="none" w:sz="0" w:space="0" w:color="auto"/>
        <w:bottom w:val="none" w:sz="0" w:space="0" w:color="auto"/>
        <w:right w:val="none" w:sz="0" w:space="0" w:color="auto"/>
      </w:divBdr>
      <w:divsChild>
        <w:div w:id="792137327">
          <w:marLeft w:val="0"/>
          <w:marRight w:val="0"/>
          <w:marTop w:val="0"/>
          <w:marBottom w:val="0"/>
          <w:divBdr>
            <w:top w:val="none" w:sz="0" w:space="0" w:color="auto"/>
            <w:left w:val="none" w:sz="0" w:space="0" w:color="auto"/>
            <w:bottom w:val="none" w:sz="0" w:space="0" w:color="auto"/>
            <w:right w:val="none" w:sz="0" w:space="0" w:color="auto"/>
          </w:divBdr>
          <w:divsChild>
            <w:div w:id="151946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738968">
      <w:bodyDiv w:val="1"/>
      <w:marLeft w:val="0"/>
      <w:marRight w:val="0"/>
      <w:marTop w:val="0"/>
      <w:marBottom w:val="0"/>
      <w:divBdr>
        <w:top w:val="none" w:sz="0" w:space="0" w:color="auto"/>
        <w:left w:val="none" w:sz="0" w:space="0" w:color="auto"/>
        <w:bottom w:val="none" w:sz="0" w:space="0" w:color="auto"/>
        <w:right w:val="none" w:sz="0" w:space="0" w:color="auto"/>
      </w:divBdr>
      <w:divsChild>
        <w:div w:id="21365812">
          <w:marLeft w:val="0"/>
          <w:marRight w:val="0"/>
          <w:marTop w:val="0"/>
          <w:marBottom w:val="0"/>
          <w:divBdr>
            <w:top w:val="none" w:sz="0" w:space="0" w:color="auto"/>
            <w:left w:val="none" w:sz="0" w:space="0" w:color="auto"/>
            <w:bottom w:val="none" w:sz="0" w:space="0" w:color="auto"/>
            <w:right w:val="none" w:sz="0" w:space="0" w:color="auto"/>
          </w:divBdr>
          <w:divsChild>
            <w:div w:id="52166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595353">
      <w:bodyDiv w:val="1"/>
      <w:marLeft w:val="0"/>
      <w:marRight w:val="0"/>
      <w:marTop w:val="0"/>
      <w:marBottom w:val="0"/>
      <w:divBdr>
        <w:top w:val="none" w:sz="0" w:space="0" w:color="auto"/>
        <w:left w:val="none" w:sz="0" w:space="0" w:color="auto"/>
        <w:bottom w:val="none" w:sz="0" w:space="0" w:color="auto"/>
        <w:right w:val="none" w:sz="0" w:space="0" w:color="auto"/>
      </w:divBdr>
      <w:divsChild>
        <w:div w:id="1872692774">
          <w:marLeft w:val="0"/>
          <w:marRight w:val="0"/>
          <w:marTop w:val="0"/>
          <w:marBottom w:val="0"/>
          <w:divBdr>
            <w:top w:val="none" w:sz="0" w:space="0" w:color="auto"/>
            <w:left w:val="none" w:sz="0" w:space="0" w:color="auto"/>
            <w:bottom w:val="none" w:sz="0" w:space="0" w:color="auto"/>
            <w:right w:val="none" w:sz="0" w:space="0" w:color="auto"/>
          </w:divBdr>
          <w:divsChild>
            <w:div w:id="173677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866453">
      <w:bodyDiv w:val="1"/>
      <w:marLeft w:val="0"/>
      <w:marRight w:val="0"/>
      <w:marTop w:val="0"/>
      <w:marBottom w:val="0"/>
      <w:divBdr>
        <w:top w:val="none" w:sz="0" w:space="0" w:color="auto"/>
        <w:left w:val="none" w:sz="0" w:space="0" w:color="auto"/>
        <w:bottom w:val="none" w:sz="0" w:space="0" w:color="auto"/>
        <w:right w:val="none" w:sz="0" w:space="0" w:color="auto"/>
      </w:divBdr>
      <w:divsChild>
        <w:div w:id="683167942">
          <w:marLeft w:val="0"/>
          <w:marRight w:val="0"/>
          <w:marTop w:val="0"/>
          <w:marBottom w:val="0"/>
          <w:divBdr>
            <w:top w:val="none" w:sz="0" w:space="0" w:color="auto"/>
            <w:left w:val="none" w:sz="0" w:space="0" w:color="auto"/>
            <w:bottom w:val="none" w:sz="0" w:space="0" w:color="auto"/>
            <w:right w:val="none" w:sz="0" w:space="0" w:color="auto"/>
          </w:divBdr>
          <w:divsChild>
            <w:div w:id="169452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218155">
      <w:bodyDiv w:val="1"/>
      <w:marLeft w:val="0"/>
      <w:marRight w:val="0"/>
      <w:marTop w:val="0"/>
      <w:marBottom w:val="0"/>
      <w:divBdr>
        <w:top w:val="none" w:sz="0" w:space="0" w:color="auto"/>
        <w:left w:val="none" w:sz="0" w:space="0" w:color="auto"/>
        <w:bottom w:val="none" w:sz="0" w:space="0" w:color="auto"/>
        <w:right w:val="none" w:sz="0" w:space="0" w:color="auto"/>
      </w:divBdr>
      <w:divsChild>
        <w:div w:id="1942838457">
          <w:marLeft w:val="0"/>
          <w:marRight w:val="0"/>
          <w:marTop w:val="0"/>
          <w:marBottom w:val="0"/>
          <w:divBdr>
            <w:top w:val="none" w:sz="0" w:space="0" w:color="auto"/>
            <w:left w:val="none" w:sz="0" w:space="0" w:color="auto"/>
            <w:bottom w:val="none" w:sz="0" w:space="0" w:color="auto"/>
            <w:right w:val="none" w:sz="0" w:space="0" w:color="auto"/>
          </w:divBdr>
          <w:divsChild>
            <w:div w:id="1425102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296894">
      <w:bodyDiv w:val="1"/>
      <w:marLeft w:val="0"/>
      <w:marRight w:val="0"/>
      <w:marTop w:val="0"/>
      <w:marBottom w:val="0"/>
      <w:divBdr>
        <w:top w:val="none" w:sz="0" w:space="0" w:color="auto"/>
        <w:left w:val="none" w:sz="0" w:space="0" w:color="auto"/>
        <w:bottom w:val="none" w:sz="0" w:space="0" w:color="auto"/>
        <w:right w:val="none" w:sz="0" w:space="0" w:color="auto"/>
      </w:divBdr>
      <w:divsChild>
        <w:div w:id="201209165">
          <w:marLeft w:val="0"/>
          <w:marRight w:val="0"/>
          <w:marTop w:val="0"/>
          <w:marBottom w:val="0"/>
          <w:divBdr>
            <w:top w:val="none" w:sz="0" w:space="0" w:color="auto"/>
            <w:left w:val="none" w:sz="0" w:space="0" w:color="auto"/>
            <w:bottom w:val="none" w:sz="0" w:space="0" w:color="auto"/>
            <w:right w:val="none" w:sz="0" w:space="0" w:color="auto"/>
          </w:divBdr>
          <w:divsChild>
            <w:div w:id="89065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001235">
      <w:bodyDiv w:val="1"/>
      <w:marLeft w:val="0"/>
      <w:marRight w:val="0"/>
      <w:marTop w:val="0"/>
      <w:marBottom w:val="0"/>
      <w:divBdr>
        <w:top w:val="none" w:sz="0" w:space="0" w:color="auto"/>
        <w:left w:val="none" w:sz="0" w:space="0" w:color="auto"/>
        <w:bottom w:val="none" w:sz="0" w:space="0" w:color="auto"/>
        <w:right w:val="none" w:sz="0" w:space="0" w:color="auto"/>
      </w:divBdr>
      <w:divsChild>
        <w:div w:id="1889684354">
          <w:marLeft w:val="0"/>
          <w:marRight w:val="0"/>
          <w:marTop w:val="0"/>
          <w:marBottom w:val="0"/>
          <w:divBdr>
            <w:top w:val="none" w:sz="0" w:space="0" w:color="auto"/>
            <w:left w:val="none" w:sz="0" w:space="0" w:color="auto"/>
            <w:bottom w:val="none" w:sz="0" w:space="0" w:color="auto"/>
            <w:right w:val="none" w:sz="0" w:space="0" w:color="auto"/>
          </w:divBdr>
          <w:divsChild>
            <w:div w:id="162761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548076">
      <w:bodyDiv w:val="1"/>
      <w:marLeft w:val="0"/>
      <w:marRight w:val="0"/>
      <w:marTop w:val="0"/>
      <w:marBottom w:val="0"/>
      <w:divBdr>
        <w:top w:val="none" w:sz="0" w:space="0" w:color="auto"/>
        <w:left w:val="none" w:sz="0" w:space="0" w:color="auto"/>
        <w:bottom w:val="none" w:sz="0" w:space="0" w:color="auto"/>
        <w:right w:val="none" w:sz="0" w:space="0" w:color="auto"/>
      </w:divBdr>
      <w:divsChild>
        <w:div w:id="1292176704">
          <w:marLeft w:val="0"/>
          <w:marRight w:val="0"/>
          <w:marTop w:val="0"/>
          <w:marBottom w:val="0"/>
          <w:divBdr>
            <w:top w:val="none" w:sz="0" w:space="0" w:color="auto"/>
            <w:left w:val="none" w:sz="0" w:space="0" w:color="auto"/>
            <w:bottom w:val="none" w:sz="0" w:space="0" w:color="auto"/>
            <w:right w:val="none" w:sz="0" w:space="0" w:color="auto"/>
          </w:divBdr>
          <w:divsChild>
            <w:div w:id="241064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856906">
      <w:bodyDiv w:val="1"/>
      <w:marLeft w:val="0"/>
      <w:marRight w:val="0"/>
      <w:marTop w:val="0"/>
      <w:marBottom w:val="0"/>
      <w:divBdr>
        <w:top w:val="none" w:sz="0" w:space="0" w:color="auto"/>
        <w:left w:val="none" w:sz="0" w:space="0" w:color="auto"/>
        <w:bottom w:val="none" w:sz="0" w:space="0" w:color="auto"/>
        <w:right w:val="none" w:sz="0" w:space="0" w:color="auto"/>
      </w:divBdr>
      <w:divsChild>
        <w:div w:id="1888375679">
          <w:marLeft w:val="0"/>
          <w:marRight w:val="0"/>
          <w:marTop w:val="0"/>
          <w:marBottom w:val="0"/>
          <w:divBdr>
            <w:top w:val="none" w:sz="0" w:space="0" w:color="auto"/>
            <w:left w:val="none" w:sz="0" w:space="0" w:color="auto"/>
            <w:bottom w:val="none" w:sz="0" w:space="0" w:color="auto"/>
            <w:right w:val="none" w:sz="0" w:space="0" w:color="auto"/>
          </w:divBdr>
          <w:divsChild>
            <w:div w:id="55817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386815">
      <w:bodyDiv w:val="1"/>
      <w:marLeft w:val="0"/>
      <w:marRight w:val="0"/>
      <w:marTop w:val="0"/>
      <w:marBottom w:val="0"/>
      <w:divBdr>
        <w:top w:val="none" w:sz="0" w:space="0" w:color="auto"/>
        <w:left w:val="none" w:sz="0" w:space="0" w:color="auto"/>
        <w:bottom w:val="none" w:sz="0" w:space="0" w:color="auto"/>
        <w:right w:val="none" w:sz="0" w:space="0" w:color="auto"/>
      </w:divBdr>
      <w:divsChild>
        <w:div w:id="703015901">
          <w:marLeft w:val="0"/>
          <w:marRight w:val="0"/>
          <w:marTop w:val="0"/>
          <w:marBottom w:val="0"/>
          <w:divBdr>
            <w:top w:val="none" w:sz="0" w:space="0" w:color="auto"/>
            <w:left w:val="none" w:sz="0" w:space="0" w:color="auto"/>
            <w:bottom w:val="none" w:sz="0" w:space="0" w:color="auto"/>
            <w:right w:val="none" w:sz="0" w:space="0" w:color="auto"/>
          </w:divBdr>
          <w:divsChild>
            <w:div w:id="298849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942069">
      <w:bodyDiv w:val="1"/>
      <w:marLeft w:val="0"/>
      <w:marRight w:val="0"/>
      <w:marTop w:val="0"/>
      <w:marBottom w:val="0"/>
      <w:divBdr>
        <w:top w:val="none" w:sz="0" w:space="0" w:color="auto"/>
        <w:left w:val="none" w:sz="0" w:space="0" w:color="auto"/>
        <w:bottom w:val="none" w:sz="0" w:space="0" w:color="auto"/>
        <w:right w:val="none" w:sz="0" w:space="0" w:color="auto"/>
      </w:divBdr>
      <w:divsChild>
        <w:div w:id="823396391">
          <w:marLeft w:val="0"/>
          <w:marRight w:val="0"/>
          <w:marTop w:val="0"/>
          <w:marBottom w:val="0"/>
          <w:divBdr>
            <w:top w:val="none" w:sz="0" w:space="0" w:color="auto"/>
            <w:left w:val="none" w:sz="0" w:space="0" w:color="auto"/>
            <w:bottom w:val="none" w:sz="0" w:space="0" w:color="auto"/>
            <w:right w:val="none" w:sz="0" w:space="0" w:color="auto"/>
          </w:divBdr>
          <w:divsChild>
            <w:div w:id="108365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057442">
      <w:bodyDiv w:val="1"/>
      <w:marLeft w:val="0"/>
      <w:marRight w:val="0"/>
      <w:marTop w:val="0"/>
      <w:marBottom w:val="0"/>
      <w:divBdr>
        <w:top w:val="none" w:sz="0" w:space="0" w:color="auto"/>
        <w:left w:val="none" w:sz="0" w:space="0" w:color="auto"/>
        <w:bottom w:val="none" w:sz="0" w:space="0" w:color="auto"/>
        <w:right w:val="none" w:sz="0" w:space="0" w:color="auto"/>
      </w:divBdr>
      <w:divsChild>
        <w:div w:id="1527056493">
          <w:marLeft w:val="0"/>
          <w:marRight w:val="0"/>
          <w:marTop w:val="0"/>
          <w:marBottom w:val="0"/>
          <w:divBdr>
            <w:top w:val="none" w:sz="0" w:space="0" w:color="auto"/>
            <w:left w:val="none" w:sz="0" w:space="0" w:color="auto"/>
            <w:bottom w:val="none" w:sz="0" w:space="0" w:color="auto"/>
            <w:right w:val="none" w:sz="0" w:space="0" w:color="auto"/>
          </w:divBdr>
          <w:divsChild>
            <w:div w:id="122002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602409">
      <w:bodyDiv w:val="1"/>
      <w:marLeft w:val="0"/>
      <w:marRight w:val="0"/>
      <w:marTop w:val="0"/>
      <w:marBottom w:val="0"/>
      <w:divBdr>
        <w:top w:val="none" w:sz="0" w:space="0" w:color="auto"/>
        <w:left w:val="none" w:sz="0" w:space="0" w:color="auto"/>
        <w:bottom w:val="none" w:sz="0" w:space="0" w:color="auto"/>
        <w:right w:val="none" w:sz="0" w:space="0" w:color="auto"/>
      </w:divBdr>
      <w:divsChild>
        <w:div w:id="1172449202">
          <w:marLeft w:val="0"/>
          <w:marRight w:val="0"/>
          <w:marTop w:val="0"/>
          <w:marBottom w:val="0"/>
          <w:divBdr>
            <w:top w:val="none" w:sz="0" w:space="0" w:color="auto"/>
            <w:left w:val="none" w:sz="0" w:space="0" w:color="auto"/>
            <w:bottom w:val="none" w:sz="0" w:space="0" w:color="auto"/>
            <w:right w:val="none" w:sz="0" w:space="0" w:color="auto"/>
          </w:divBdr>
          <w:divsChild>
            <w:div w:id="208988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90499">
      <w:bodyDiv w:val="1"/>
      <w:marLeft w:val="0"/>
      <w:marRight w:val="0"/>
      <w:marTop w:val="0"/>
      <w:marBottom w:val="0"/>
      <w:divBdr>
        <w:top w:val="none" w:sz="0" w:space="0" w:color="auto"/>
        <w:left w:val="none" w:sz="0" w:space="0" w:color="auto"/>
        <w:bottom w:val="none" w:sz="0" w:space="0" w:color="auto"/>
        <w:right w:val="none" w:sz="0" w:space="0" w:color="auto"/>
      </w:divBdr>
      <w:divsChild>
        <w:div w:id="1153523584">
          <w:marLeft w:val="0"/>
          <w:marRight w:val="0"/>
          <w:marTop w:val="0"/>
          <w:marBottom w:val="0"/>
          <w:divBdr>
            <w:top w:val="none" w:sz="0" w:space="0" w:color="auto"/>
            <w:left w:val="none" w:sz="0" w:space="0" w:color="auto"/>
            <w:bottom w:val="none" w:sz="0" w:space="0" w:color="auto"/>
            <w:right w:val="none" w:sz="0" w:space="0" w:color="auto"/>
          </w:divBdr>
          <w:divsChild>
            <w:div w:id="866724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415371">
      <w:bodyDiv w:val="1"/>
      <w:marLeft w:val="0"/>
      <w:marRight w:val="0"/>
      <w:marTop w:val="0"/>
      <w:marBottom w:val="0"/>
      <w:divBdr>
        <w:top w:val="none" w:sz="0" w:space="0" w:color="auto"/>
        <w:left w:val="none" w:sz="0" w:space="0" w:color="auto"/>
        <w:bottom w:val="none" w:sz="0" w:space="0" w:color="auto"/>
        <w:right w:val="none" w:sz="0" w:space="0" w:color="auto"/>
      </w:divBdr>
      <w:divsChild>
        <w:div w:id="230165637">
          <w:marLeft w:val="0"/>
          <w:marRight w:val="0"/>
          <w:marTop w:val="0"/>
          <w:marBottom w:val="0"/>
          <w:divBdr>
            <w:top w:val="none" w:sz="0" w:space="0" w:color="auto"/>
            <w:left w:val="none" w:sz="0" w:space="0" w:color="auto"/>
            <w:bottom w:val="none" w:sz="0" w:space="0" w:color="auto"/>
            <w:right w:val="none" w:sz="0" w:space="0" w:color="auto"/>
          </w:divBdr>
          <w:divsChild>
            <w:div w:id="138537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922408">
      <w:bodyDiv w:val="1"/>
      <w:marLeft w:val="0"/>
      <w:marRight w:val="0"/>
      <w:marTop w:val="0"/>
      <w:marBottom w:val="0"/>
      <w:divBdr>
        <w:top w:val="none" w:sz="0" w:space="0" w:color="auto"/>
        <w:left w:val="none" w:sz="0" w:space="0" w:color="auto"/>
        <w:bottom w:val="none" w:sz="0" w:space="0" w:color="auto"/>
        <w:right w:val="none" w:sz="0" w:space="0" w:color="auto"/>
      </w:divBdr>
      <w:divsChild>
        <w:div w:id="846528868">
          <w:marLeft w:val="0"/>
          <w:marRight w:val="0"/>
          <w:marTop w:val="0"/>
          <w:marBottom w:val="0"/>
          <w:divBdr>
            <w:top w:val="none" w:sz="0" w:space="0" w:color="auto"/>
            <w:left w:val="none" w:sz="0" w:space="0" w:color="auto"/>
            <w:bottom w:val="none" w:sz="0" w:space="0" w:color="auto"/>
            <w:right w:val="none" w:sz="0" w:space="0" w:color="auto"/>
          </w:divBdr>
          <w:divsChild>
            <w:div w:id="1193804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806897">
      <w:bodyDiv w:val="1"/>
      <w:marLeft w:val="0"/>
      <w:marRight w:val="0"/>
      <w:marTop w:val="0"/>
      <w:marBottom w:val="0"/>
      <w:divBdr>
        <w:top w:val="none" w:sz="0" w:space="0" w:color="auto"/>
        <w:left w:val="none" w:sz="0" w:space="0" w:color="auto"/>
        <w:bottom w:val="none" w:sz="0" w:space="0" w:color="auto"/>
        <w:right w:val="none" w:sz="0" w:space="0" w:color="auto"/>
      </w:divBdr>
      <w:divsChild>
        <w:div w:id="549347267">
          <w:marLeft w:val="0"/>
          <w:marRight w:val="0"/>
          <w:marTop w:val="0"/>
          <w:marBottom w:val="0"/>
          <w:divBdr>
            <w:top w:val="none" w:sz="0" w:space="0" w:color="auto"/>
            <w:left w:val="none" w:sz="0" w:space="0" w:color="auto"/>
            <w:bottom w:val="none" w:sz="0" w:space="0" w:color="auto"/>
            <w:right w:val="none" w:sz="0" w:space="0" w:color="auto"/>
          </w:divBdr>
          <w:divsChild>
            <w:div w:id="459302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927761">
      <w:bodyDiv w:val="1"/>
      <w:marLeft w:val="0"/>
      <w:marRight w:val="0"/>
      <w:marTop w:val="0"/>
      <w:marBottom w:val="0"/>
      <w:divBdr>
        <w:top w:val="none" w:sz="0" w:space="0" w:color="auto"/>
        <w:left w:val="none" w:sz="0" w:space="0" w:color="auto"/>
        <w:bottom w:val="none" w:sz="0" w:space="0" w:color="auto"/>
        <w:right w:val="none" w:sz="0" w:space="0" w:color="auto"/>
      </w:divBdr>
      <w:divsChild>
        <w:div w:id="973490884">
          <w:marLeft w:val="0"/>
          <w:marRight w:val="0"/>
          <w:marTop w:val="0"/>
          <w:marBottom w:val="0"/>
          <w:divBdr>
            <w:top w:val="none" w:sz="0" w:space="0" w:color="auto"/>
            <w:left w:val="none" w:sz="0" w:space="0" w:color="auto"/>
            <w:bottom w:val="none" w:sz="0" w:space="0" w:color="auto"/>
            <w:right w:val="none" w:sz="0" w:space="0" w:color="auto"/>
          </w:divBdr>
          <w:divsChild>
            <w:div w:id="185422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577801">
      <w:bodyDiv w:val="1"/>
      <w:marLeft w:val="0"/>
      <w:marRight w:val="0"/>
      <w:marTop w:val="0"/>
      <w:marBottom w:val="0"/>
      <w:divBdr>
        <w:top w:val="none" w:sz="0" w:space="0" w:color="auto"/>
        <w:left w:val="none" w:sz="0" w:space="0" w:color="auto"/>
        <w:bottom w:val="none" w:sz="0" w:space="0" w:color="auto"/>
        <w:right w:val="none" w:sz="0" w:space="0" w:color="auto"/>
      </w:divBdr>
      <w:divsChild>
        <w:div w:id="1539246490">
          <w:marLeft w:val="0"/>
          <w:marRight w:val="0"/>
          <w:marTop w:val="0"/>
          <w:marBottom w:val="0"/>
          <w:divBdr>
            <w:top w:val="none" w:sz="0" w:space="0" w:color="auto"/>
            <w:left w:val="none" w:sz="0" w:space="0" w:color="auto"/>
            <w:bottom w:val="none" w:sz="0" w:space="0" w:color="auto"/>
            <w:right w:val="none" w:sz="0" w:space="0" w:color="auto"/>
          </w:divBdr>
          <w:divsChild>
            <w:div w:id="1037856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324406">
      <w:bodyDiv w:val="1"/>
      <w:marLeft w:val="0"/>
      <w:marRight w:val="0"/>
      <w:marTop w:val="0"/>
      <w:marBottom w:val="0"/>
      <w:divBdr>
        <w:top w:val="none" w:sz="0" w:space="0" w:color="auto"/>
        <w:left w:val="none" w:sz="0" w:space="0" w:color="auto"/>
        <w:bottom w:val="none" w:sz="0" w:space="0" w:color="auto"/>
        <w:right w:val="none" w:sz="0" w:space="0" w:color="auto"/>
      </w:divBdr>
      <w:divsChild>
        <w:div w:id="1909151405">
          <w:marLeft w:val="0"/>
          <w:marRight w:val="0"/>
          <w:marTop w:val="0"/>
          <w:marBottom w:val="0"/>
          <w:divBdr>
            <w:top w:val="none" w:sz="0" w:space="0" w:color="auto"/>
            <w:left w:val="none" w:sz="0" w:space="0" w:color="auto"/>
            <w:bottom w:val="none" w:sz="0" w:space="0" w:color="auto"/>
            <w:right w:val="none" w:sz="0" w:space="0" w:color="auto"/>
          </w:divBdr>
          <w:divsChild>
            <w:div w:id="2109159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05537">
      <w:bodyDiv w:val="1"/>
      <w:marLeft w:val="0"/>
      <w:marRight w:val="0"/>
      <w:marTop w:val="0"/>
      <w:marBottom w:val="0"/>
      <w:divBdr>
        <w:top w:val="none" w:sz="0" w:space="0" w:color="auto"/>
        <w:left w:val="none" w:sz="0" w:space="0" w:color="auto"/>
        <w:bottom w:val="none" w:sz="0" w:space="0" w:color="auto"/>
        <w:right w:val="none" w:sz="0" w:space="0" w:color="auto"/>
      </w:divBdr>
      <w:divsChild>
        <w:div w:id="2012636036">
          <w:marLeft w:val="0"/>
          <w:marRight w:val="0"/>
          <w:marTop w:val="0"/>
          <w:marBottom w:val="0"/>
          <w:divBdr>
            <w:top w:val="none" w:sz="0" w:space="0" w:color="auto"/>
            <w:left w:val="none" w:sz="0" w:space="0" w:color="auto"/>
            <w:bottom w:val="none" w:sz="0" w:space="0" w:color="auto"/>
            <w:right w:val="none" w:sz="0" w:space="0" w:color="auto"/>
          </w:divBdr>
          <w:divsChild>
            <w:div w:id="83106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027711">
      <w:bodyDiv w:val="1"/>
      <w:marLeft w:val="0"/>
      <w:marRight w:val="0"/>
      <w:marTop w:val="0"/>
      <w:marBottom w:val="0"/>
      <w:divBdr>
        <w:top w:val="none" w:sz="0" w:space="0" w:color="auto"/>
        <w:left w:val="none" w:sz="0" w:space="0" w:color="auto"/>
        <w:bottom w:val="none" w:sz="0" w:space="0" w:color="auto"/>
        <w:right w:val="none" w:sz="0" w:space="0" w:color="auto"/>
      </w:divBdr>
      <w:divsChild>
        <w:div w:id="1774785763">
          <w:marLeft w:val="0"/>
          <w:marRight w:val="0"/>
          <w:marTop w:val="0"/>
          <w:marBottom w:val="0"/>
          <w:divBdr>
            <w:top w:val="none" w:sz="0" w:space="0" w:color="auto"/>
            <w:left w:val="none" w:sz="0" w:space="0" w:color="auto"/>
            <w:bottom w:val="none" w:sz="0" w:space="0" w:color="auto"/>
            <w:right w:val="none" w:sz="0" w:space="0" w:color="auto"/>
          </w:divBdr>
          <w:divsChild>
            <w:div w:id="78423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848763">
      <w:bodyDiv w:val="1"/>
      <w:marLeft w:val="0"/>
      <w:marRight w:val="0"/>
      <w:marTop w:val="0"/>
      <w:marBottom w:val="0"/>
      <w:divBdr>
        <w:top w:val="none" w:sz="0" w:space="0" w:color="auto"/>
        <w:left w:val="none" w:sz="0" w:space="0" w:color="auto"/>
        <w:bottom w:val="none" w:sz="0" w:space="0" w:color="auto"/>
        <w:right w:val="none" w:sz="0" w:space="0" w:color="auto"/>
      </w:divBdr>
      <w:divsChild>
        <w:div w:id="284892258">
          <w:marLeft w:val="0"/>
          <w:marRight w:val="0"/>
          <w:marTop w:val="0"/>
          <w:marBottom w:val="0"/>
          <w:divBdr>
            <w:top w:val="none" w:sz="0" w:space="0" w:color="auto"/>
            <w:left w:val="none" w:sz="0" w:space="0" w:color="auto"/>
            <w:bottom w:val="none" w:sz="0" w:space="0" w:color="auto"/>
            <w:right w:val="none" w:sz="0" w:space="0" w:color="auto"/>
          </w:divBdr>
          <w:divsChild>
            <w:div w:id="2069110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002949">
      <w:bodyDiv w:val="1"/>
      <w:marLeft w:val="0"/>
      <w:marRight w:val="0"/>
      <w:marTop w:val="0"/>
      <w:marBottom w:val="0"/>
      <w:divBdr>
        <w:top w:val="none" w:sz="0" w:space="0" w:color="auto"/>
        <w:left w:val="none" w:sz="0" w:space="0" w:color="auto"/>
        <w:bottom w:val="none" w:sz="0" w:space="0" w:color="auto"/>
        <w:right w:val="none" w:sz="0" w:space="0" w:color="auto"/>
      </w:divBdr>
      <w:divsChild>
        <w:div w:id="359479946">
          <w:marLeft w:val="0"/>
          <w:marRight w:val="0"/>
          <w:marTop w:val="0"/>
          <w:marBottom w:val="0"/>
          <w:divBdr>
            <w:top w:val="none" w:sz="0" w:space="0" w:color="auto"/>
            <w:left w:val="none" w:sz="0" w:space="0" w:color="auto"/>
            <w:bottom w:val="none" w:sz="0" w:space="0" w:color="auto"/>
            <w:right w:val="none" w:sz="0" w:space="0" w:color="auto"/>
          </w:divBdr>
          <w:divsChild>
            <w:div w:id="16922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481571">
      <w:bodyDiv w:val="1"/>
      <w:marLeft w:val="0"/>
      <w:marRight w:val="0"/>
      <w:marTop w:val="0"/>
      <w:marBottom w:val="0"/>
      <w:divBdr>
        <w:top w:val="none" w:sz="0" w:space="0" w:color="auto"/>
        <w:left w:val="none" w:sz="0" w:space="0" w:color="auto"/>
        <w:bottom w:val="none" w:sz="0" w:space="0" w:color="auto"/>
        <w:right w:val="none" w:sz="0" w:space="0" w:color="auto"/>
      </w:divBdr>
      <w:divsChild>
        <w:div w:id="866061375">
          <w:marLeft w:val="0"/>
          <w:marRight w:val="0"/>
          <w:marTop w:val="0"/>
          <w:marBottom w:val="0"/>
          <w:divBdr>
            <w:top w:val="none" w:sz="0" w:space="0" w:color="auto"/>
            <w:left w:val="none" w:sz="0" w:space="0" w:color="auto"/>
            <w:bottom w:val="none" w:sz="0" w:space="0" w:color="auto"/>
            <w:right w:val="none" w:sz="0" w:space="0" w:color="auto"/>
          </w:divBdr>
          <w:divsChild>
            <w:div w:id="32860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096868">
      <w:bodyDiv w:val="1"/>
      <w:marLeft w:val="0"/>
      <w:marRight w:val="0"/>
      <w:marTop w:val="0"/>
      <w:marBottom w:val="0"/>
      <w:divBdr>
        <w:top w:val="none" w:sz="0" w:space="0" w:color="auto"/>
        <w:left w:val="none" w:sz="0" w:space="0" w:color="auto"/>
        <w:bottom w:val="none" w:sz="0" w:space="0" w:color="auto"/>
        <w:right w:val="none" w:sz="0" w:space="0" w:color="auto"/>
      </w:divBdr>
      <w:divsChild>
        <w:div w:id="956571873">
          <w:marLeft w:val="0"/>
          <w:marRight w:val="0"/>
          <w:marTop w:val="0"/>
          <w:marBottom w:val="0"/>
          <w:divBdr>
            <w:top w:val="none" w:sz="0" w:space="0" w:color="auto"/>
            <w:left w:val="none" w:sz="0" w:space="0" w:color="auto"/>
            <w:bottom w:val="none" w:sz="0" w:space="0" w:color="auto"/>
            <w:right w:val="none" w:sz="0" w:space="0" w:color="auto"/>
          </w:divBdr>
          <w:divsChild>
            <w:div w:id="242184377">
              <w:marLeft w:val="0"/>
              <w:marRight w:val="0"/>
              <w:marTop w:val="0"/>
              <w:marBottom w:val="0"/>
              <w:divBdr>
                <w:top w:val="none" w:sz="0" w:space="0" w:color="auto"/>
                <w:left w:val="none" w:sz="0" w:space="0" w:color="auto"/>
                <w:bottom w:val="none" w:sz="0" w:space="0" w:color="auto"/>
                <w:right w:val="none" w:sz="0" w:space="0" w:color="auto"/>
              </w:divBdr>
            </w:div>
            <w:div w:id="274941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449926">
      <w:bodyDiv w:val="1"/>
      <w:marLeft w:val="0"/>
      <w:marRight w:val="0"/>
      <w:marTop w:val="0"/>
      <w:marBottom w:val="0"/>
      <w:divBdr>
        <w:top w:val="none" w:sz="0" w:space="0" w:color="auto"/>
        <w:left w:val="none" w:sz="0" w:space="0" w:color="auto"/>
        <w:bottom w:val="none" w:sz="0" w:space="0" w:color="auto"/>
        <w:right w:val="none" w:sz="0" w:space="0" w:color="auto"/>
      </w:divBdr>
      <w:divsChild>
        <w:div w:id="331031667">
          <w:marLeft w:val="0"/>
          <w:marRight w:val="0"/>
          <w:marTop w:val="0"/>
          <w:marBottom w:val="0"/>
          <w:divBdr>
            <w:top w:val="none" w:sz="0" w:space="0" w:color="auto"/>
            <w:left w:val="none" w:sz="0" w:space="0" w:color="auto"/>
            <w:bottom w:val="none" w:sz="0" w:space="0" w:color="auto"/>
            <w:right w:val="none" w:sz="0" w:space="0" w:color="auto"/>
          </w:divBdr>
          <w:divsChild>
            <w:div w:id="17538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961402">
      <w:bodyDiv w:val="1"/>
      <w:marLeft w:val="0"/>
      <w:marRight w:val="0"/>
      <w:marTop w:val="0"/>
      <w:marBottom w:val="0"/>
      <w:divBdr>
        <w:top w:val="none" w:sz="0" w:space="0" w:color="auto"/>
        <w:left w:val="none" w:sz="0" w:space="0" w:color="auto"/>
        <w:bottom w:val="none" w:sz="0" w:space="0" w:color="auto"/>
        <w:right w:val="none" w:sz="0" w:space="0" w:color="auto"/>
      </w:divBdr>
      <w:divsChild>
        <w:div w:id="502159732">
          <w:marLeft w:val="0"/>
          <w:marRight w:val="0"/>
          <w:marTop w:val="0"/>
          <w:marBottom w:val="0"/>
          <w:divBdr>
            <w:top w:val="none" w:sz="0" w:space="0" w:color="auto"/>
            <w:left w:val="none" w:sz="0" w:space="0" w:color="auto"/>
            <w:bottom w:val="none" w:sz="0" w:space="0" w:color="auto"/>
            <w:right w:val="none" w:sz="0" w:space="0" w:color="auto"/>
          </w:divBdr>
          <w:divsChild>
            <w:div w:id="173959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967524">
      <w:bodyDiv w:val="1"/>
      <w:marLeft w:val="0"/>
      <w:marRight w:val="0"/>
      <w:marTop w:val="0"/>
      <w:marBottom w:val="0"/>
      <w:divBdr>
        <w:top w:val="none" w:sz="0" w:space="0" w:color="auto"/>
        <w:left w:val="none" w:sz="0" w:space="0" w:color="auto"/>
        <w:bottom w:val="none" w:sz="0" w:space="0" w:color="auto"/>
        <w:right w:val="none" w:sz="0" w:space="0" w:color="auto"/>
      </w:divBdr>
      <w:divsChild>
        <w:div w:id="2118483606">
          <w:marLeft w:val="0"/>
          <w:marRight w:val="0"/>
          <w:marTop w:val="0"/>
          <w:marBottom w:val="0"/>
          <w:divBdr>
            <w:top w:val="none" w:sz="0" w:space="0" w:color="auto"/>
            <w:left w:val="none" w:sz="0" w:space="0" w:color="auto"/>
            <w:bottom w:val="none" w:sz="0" w:space="0" w:color="auto"/>
            <w:right w:val="none" w:sz="0" w:space="0" w:color="auto"/>
          </w:divBdr>
          <w:divsChild>
            <w:div w:id="182539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021239">
      <w:bodyDiv w:val="1"/>
      <w:marLeft w:val="0"/>
      <w:marRight w:val="0"/>
      <w:marTop w:val="0"/>
      <w:marBottom w:val="0"/>
      <w:divBdr>
        <w:top w:val="none" w:sz="0" w:space="0" w:color="auto"/>
        <w:left w:val="none" w:sz="0" w:space="0" w:color="auto"/>
        <w:bottom w:val="none" w:sz="0" w:space="0" w:color="auto"/>
        <w:right w:val="none" w:sz="0" w:space="0" w:color="auto"/>
      </w:divBdr>
      <w:divsChild>
        <w:div w:id="1304698751">
          <w:marLeft w:val="0"/>
          <w:marRight w:val="0"/>
          <w:marTop w:val="0"/>
          <w:marBottom w:val="0"/>
          <w:divBdr>
            <w:top w:val="none" w:sz="0" w:space="0" w:color="auto"/>
            <w:left w:val="none" w:sz="0" w:space="0" w:color="auto"/>
            <w:bottom w:val="none" w:sz="0" w:space="0" w:color="auto"/>
            <w:right w:val="none" w:sz="0" w:space="0" w:color="auto"/>
          </w:divBdr>
          <w:divsChild>
            <w:div w:id="162800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060393">
      <w:bodyDiv w:val="1"/>
      <w:marLeft w:val="0"/>
      <w:marRight w:val="0"/>
      <w:marTop w:val="0"/>
      <w:marBottom w:val="0"/>
      <w:divBdr>
        <w:top w:val="none" w:sz="0" w:space="0" w:color="auto"/>
        <w:left w:val="none" w:sz="0" w:space="0" w:color="auto"/>
        <w:bottom w:val="none" w:sz="0" w:space="0" w:color="auto"/>
        <w:right w:val="none" w:sz="0" w:space="0" w:color="auto"/>
      </w:divBdr>
      <w:divsChild>
        <w:div w:id="662506883">
          <w:marLeft w:val="0"/>
          <w:marRight w:val="0"/>
          <w:marTop w:val="0"/>
          <w:marBottom w:val="0"/>
          <w:divBdr>
            <w:top w:val="none" w:sz="0" w:space="0" w:color="auto"/>
            <w:left w:val="none" w:sz="0" w:space="0" w:color="auto"/>
            <w:bottom w:val="none" w:sz="0" w:space="0" w:color="auto"/>
            <w:right w:val="none" w:sz="0" w:space="0" w:color="auto"/>
          </w:divBdr>
          <w:divsChild>
            <w:div w:id="11468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839012">
      <w:bodyDiv w:val="1"/>
      <w:marLeft w:val="0"/>
      <w:marRight w:val="0"/>
      <w:marTop w:val="0"/>
      <w:marBottom w:val="0"/>
      <w:divBdr>
        <w:top w:val="none" w:sz="0" w:space="0" w:color="auto"/>
        <w:left w:val="none" w:sz="0" w:space="0" w:color="auto"/>
        <w:bottom w:val="none" w:sz="0" w:space="0" w:color="auto"/>
        <w:right w:val="none" w:sz="0" w:space="0" w:color="auto"/>
      </w:divBdr>
      <w:divsChild>
        <w:div w:id="315955050">
          <w:marLeft w:val="0"/>
          <w:marRight w:val="0"/>
          <w:marTop w:val="0"/>
          <w:marBottom w:val="0"/>
          <w:divBdr>
            <w:top w:val="none" w:sz="0" w:space="0" w:color="auto"/>
            <w:left w:val="none" w:sz="0" w:space="0" w:color="auto"/>
            <w:bottom w:val="none" w:sz="0" w:space="0" w:color="auto"/>
            <w:right w:val="none" w:sz="0" w:space="0" w:color="auto"/>
          </w:divBdr>
          <w:divsChild>
            <w:div w:id="1653170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922473">
      <w:bodyDiv w:val="1"/>
      <w:marLeft w:val="0"/>
      <w:marRight w:val="0"/>
      <w:marTop w:val="0"/>
      <w:marBottom w:val="0"/>
      <w:divBdr>
        <w:top w:val="none" w:sz="0" w:space="0" w:color="auto"/>
        <w:left w:val="none" w:sz="0" w:space="0" w:color="auto"/>
        <w:bottom w:val="none" w:sz="0" w:space="0" w:color="auto"/>
        <w:right w:val="none" w:sz="0" w:space="0" w:color="auto"/>
      </w:divBdr>
      <w:divsChild>
        <w:div w:id="504561720">
          <w:marLeft w:val="0"/>
          <w:marRight w:val="0"/>
          <w:marTop w:val="0"/>
          <w:marBottom w:val="0"/>
          <w:divBdr>
            <w:top w:val="none" w:sz="0" w:space="0" w:color="auto"/>
            <w:left w:val="none" w:sz="0" w:space="0" w:color="auto"/>
            <w:bottom w:val="none" w:sz="0" w:space="0" w:color="auto"/>
            <w:right w:val="none" w:sz="0" w:space="0" w:color="auto"/>
          </w:divBdr>
          <w:divsChild>
            <w:div w:id="35974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840768">
      <w:bodyDiv w:val="1"/>
      <w:marLeft w:val="0"/>
      <w:marRight w:val="0"/>
      <w:marTop w:val="0"/>
      <w:marBottom w:val="0"/>
      <w:divBdr>
        <w:top w:val="none" w:sz="0" w:space="0" w:color="auto"/>
        <w:left w:val="none" w:sz="0" w:space="0" w:color="auto"/>
        <w:bottom w:val="none" w:sz="0" w:space="0" w:color="auto"/>
        <w:right w:val="none" w:sz="0" w:space="0" w:color="auto"/>
      </w:divBdr>
      <w:divsChild>
        <w:div w:id="555898081">
          <w:marLeft w:val="0"/>
          <w:marRight w:val="0"/>
          <w:marTop w:val="0"/>
          <w:marBottom w:val="0"/>
          <w:divBdr>
            <w:top w:val="none" w:sz="0" w:space="0" w:color="auto"/>
            <w:left w:val="none" w:sz="0" w:space="0" w:color="auto"/>
            <w:bottom w:val="none" w:sz="0" w:space="0" w:color="auto"/>
            <w:right w:val="none" w:sz="0" w:space="0" w:color="auto"/>
          </w:divBdr>
          <w:divsChild>
            <w:div w:id="122699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849591">
      <w:bodyDiv w:val="1"/>
      <w:marLeft w:val="0"/>
      <w:marRight w:val="0"/>
      <w:marTop w:val="0"/>
      <w:marBottom w:val="0"/>
      <w:divBdr>
        <w:top w:val="none" w:sz="0" w:space="0" w:color="auto"/>
        <w:left w:val="none" w:sz="0" w:space="0" w:color="auto"/>
        <w:bottom w:val="none" w:sz="0" w:space="0" w:color="auto"/>
        <w:right w:val="none" w:sz="0" w:space="0" w:color="auto"/>
      </w:divBdr>
      <w:divsChild>
        <w:div w:id="287516881">
          <w:marLeft w:val="0"/>
          <w:marRight w:val="0"/>
          <w:marTop w:val="0"/>
          <w:marBottom w:val="0"/>
          <w:divBdr>
            <w:top w:val="none" w:sz="0" w:space="0" w:color="auto"/>
            <w:left w:val="none" w:sz="0" w:space="0" w:color="auto"/>
            <w:bottom w:val="none" w:sz="0" w:space="0" w:color="auto"/>
            <w:right w:val="none" w:sz="0" w:space="0" w:color="auto"/>
          </w:divBdr>
          <w:divsChild>
            <w:div w:id="43976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123476">
      <w:bodyDiv w:val="1"/>
      <w:marLeft w:val="0"/>
      <w:marRight w:val="0"/>
      <w:marTop w:val="0"/>
      <w:marBottom w:val="0"/>
      <w:divBdr>
        <w:top w:val="none" w:sz="0" w:space="0" w:color="auto"/>
        <w:left w:val="none" w:sz="0" w:space="0" w:color="auto"/>
        <w:bottom w:val="none" w:sz="0" w:space="0" w:color="auto"/>
        <w:right w:val="none" w:sz="0" w:space="0" w:color="auto"/>
      </w:divBdr>
      <w:divsChild>
        <w:div w:id="77558127">
          <w:marLeft w:val="0"/>
          <w:marRight w:val="0"/>
          <w:marTop w:val="0"/>
          <w:marBottom w:val="0"/>
          <w:divBdr>
            <w:top w:val="none" w:sz="0" w:space="0" w:color="auto"/>
            <w:left w:val="none" w:sz="0" w:space="0" w:color="auto"/>
            <w:bottom w:val="none" w:sz="0" w:space="0" w:color="auto"/>
            <w:right w:val="none" w:sz="0" w:space="0" w:color="auto"/>
          </w:divBdr>
          <w:divsChild>
            <w:div w:id="55647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202229">
      <w:bodyDiv w:val="1"/>
      <w:marLeft w:val="0"/>
      <w:marRight w:val="0"/>
      <w:marTop w:val="0"/>
      <w:marBottom w:val="0"/>
      <w:divBdr>
        <w:top w:val="none" w:sz="0" w:space="0" w:color="auto"/>
        <w:left w:val="none" w:sz="0" w:space="0" w:color="auto"/>
        <w:bottom w:val="none" w:sz="0" w:space="0" w:color="auto"/>
        <w:right w:val="none" w:sz="0" w:space="0" w:color="auto"/>
      </w:divBdr>
      <w:divsChild>
        <w:div w:id="2068263528">
          <w:marLeft w:val="0"/>
          <w:marRight w:val="0"/>
          <w:marTop w:val="0"/>
          <w:marBottom w:val="0"/>
          <w:divBdr>
            <w:top w:val="none" w:sz="0" w:space="0" w:color="auto"/>
            <w:left w:val="none" w:sz="0" w:space="0" w:color="auto"/>
            <w:bottom w:val="none" w:sz="0" w:space="0" w:color="auto"/>
            <w:right w:val="none" w:sz="0" w:space="0" w:color="auto"/>
          </w:divBdr>
          <w:divsChild>
            <w:div w:id="187125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708498">
      <w:bodyDiv w:val="1"/>
      <w:marLeft w:val="0"/>
      <w:marRight w:val="0"/>
      <w:marTop w:val="0"/>
      <w:marBottom w:val="0"/>
      <w:divBdr>
        <w:top w:val="none" w:sz="0" w:space="0" w:color="auto"/>
        <w:left w:val="none" w:sz="0" w:space="0" w:color="auto"/>
        <w:bottom w:val="none" w:sz="0" w:space="0" w:color="auto"/>
        <w:right w:val="none" w:sz="0" w:space="0" w:color="auto"/>
      </w:divBdr>
      <w:divsChild>
        <w:div w:id="1612784431">
          <w:marLeft w:val="0"/>
          <w:marRight w:val="0"/>
          <w:marTop w:val="0"/>
          <w:marBottom w:val="0"/>
          <w:divBdr>
            <w:top w:val="none" w:sz="0" w:space="0" w:color="auto"/>
            <w:left w:val="none" w:sz="0" w:space="0" w:color="auto"/>
            <w:bottom w:val="none" w:sz="0" w:space="0" w:color="auto"/>
            <w:right w:val="none" w:sz="0" w:space="0" w:color="auto"/>
          </w:divBdr>
          <w:divsChild>
            <w:div w:id="199892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164311">
      <w:bodyDiv w:val="1"/>
      <w:marLeft w:val="0"/>
      <w:marRight w:val="0"/>
      <w:marTop w:val="0"/>
      <w:marBottom w:val="0"/>
      <w:divBdr>
        <w:top w:val="none" w:sz="0" w:space="0" w:color="auto"/>
        <w:left w:val="none" w:sz="0" w:space="0" w:color="auto"/>
        <w:bottom w:val="none" w:sz="0" w:space="0" w:color="auto"/>
        <w:right w:val="none" w:sz="0" w:space="0" w:color="auto"/>
      </w:divBdr>
      <w:divsChild>
        <w:div w:id="36394036">
          <w:marLeft w:val="0"/>
          <w:marRight w:val="0"/>
          <w:marTop w:val="0"/>
          <w:marBottom w:val="0"/>
          <w:divBdr>
            <w:top w:val="none" w:sz="0" w:space="0" w:color="auto"/>
            <w:left w:val="none" w:sz="0" w:space="0" w:color="auto"/>
            <w:bottom w:val="none" w:sz="0" w:space="0" w:color="auto"/>
            <w:right w:val="none" w:sz="0" w:space="0" w:color="auto"/>
          </w:divBdr>
          <w:divsChild>
            <w:div w:id="116112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357818">
      <w:bodyDiv w:val="1"/>
      <w:marLeft w:val="0"/>
      <w:marRight w:val="0"/>
      <w:marTop w:val="0"/>
      <w:marBottom w:val="0"/>
      <w:divBdr>
        <w:top w:val="none" w:sz="0" w:space="0" w:color="auto"/>
        <w:left w:val="none" w:sz="0" w:space="0" w:color="auto"/>
        <w:bottom w:val="none" w:sz="0" w:space="0" w:color="auto"/>
        <w:right w:val="none" w:sz="0" w:space="0" w:color="auto"/>
      </w:divBdr>
      <w:divsChild>
        <w:div w:id="1662733740">
          <w:marLeft w:val="0"/>
          <w:marRight w:val="0"/>
          <w:marTop w:val="0"/>
          <w:marBottom w:val="0"/>
          <w:divBdr>
            <w:top w:val="none" w:sz="0" w:space="0" w:color="auto"/>
            <w:left w:val="none" w:sz="0" w:space="0" w:color="auto"/>
            <w:bottom w:val="none" w:sz="0" w:space="0" w:color="auto"/>
            <w:right w:val="none" w:sz="0" w:space="0" w:color="auto"/>
          </w:divBdr>
          <w:divsChild>
            <w:div w:id="201556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556702">
      <w:bodyDiv w:val="1"/>
      <w:marLeft w:val="0"/>
      <w:marRight w:val="0"/>
      <w:marTop w:val="0"/>
      <w:marBottom w:val="0"/>
      <w:divBdr>
        <w:top w:val="none" w:sz="0" w:space="0" w:color="auto"/>
        <w:left w:val="none" w:sz="0" w:space="0" w:color="auto"/>
        <w:bottom w:val="none" w:sz="0" w:space="0" w:color="auto"/>
        <w:right w:val="none" w:sz="0" w:space="0" w:color="auto"/>
      </w:divBdr>
      <w:divsChild>
        <w:div w:id="922833261">
          <w:marLeft w:val="0"/>
          <w:marRight w:val="0"/>
          <w:marTop w:val="0"/>
          <w:marBottom w:val="0"/>
          <w:divBdr>
            <w:top w:val="none" w:sz="0" w:space="0" w:color="auto"/>
            <w:left w:val="none" w:sz="0" w:space="0" w:color="auto"/>
            <w:bottom w:val="none" w:sz="0" w:space="0" w:color="auto"/>
            <w:right w:val="none" w:sz="0" w:space="0" w:color="auto"/>
          </w:divBdr>
          <w:divsChild>
            <w:div w:id="94866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325141">
      <w:bodyDiv w:val="1"/>
      <w:marLeft w:val="0"/>
      <w:marRight w:val="0"/>
      <w:marTop w:val="0"/>
      <w:marBottom w:val="0"/>
      <w:divBdr>
        <w:top w:val="none" w:sz="0" w:space="0" w:color="auto"/>
        <w:left w:val="none" w:sz="0" w:space="0" w:color="auto"/>
        <w:bottom w:val="none" w:sz="0" w:space="0" w:color="auto"/>
        <w:right w:val="none" w:sz="0" w:space="0" w:color="auto"/>
      </w:divBdr>
      <w:divsChild>
        <w:div w:id="1276521304">
          <w:marLeft w:val="0"/>
          <w:marRight w:val="0"/>
          <w:marTop w:val="0"/>
          <w:marBottom w:val="0"/>
          <w:divBdr>
            <w:top w:val="none" w:sz="0" w:space="0" w:color="auto"/>
            <w:left w:val="none" w:sz="0" w:space="0" w:color="auto"/>
            <w:bottom w:val="none" w:sz="0" w:space="0" w:color="auto"/>
            <w:right w:val="none" w:sz="0" w:space="0" w:color="auto"/>
          </w:divBdr>
          <w:divsChild>
            <w:div w:id="865604601">
              <w:marLeft w:val="0"/>
              <w:marRight w:val="0"/>
              <w:marTop w:val="0"/>
              <w:marBottom w:val="0"/>
              <w:divBdr>
                <w:top w:val="none" w:sz="0" w:space="0" w:color="auto"/>
                <w:left w:val="none" w:sz="0" w:space="0" w:color="auto"/>
                <w:bottom w:val="none" w:sz="0" w:space="0" w:color="auto"/>
                <w:right w:val="none" w:sz="0" w:space="0" w:color="auto"/>
              </w:divBdr>
            </w:div>
            <w:div w:id="1127164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78889">
      <w:bodyDiv w:val="1"/>
      <w:marLeft w:val="0"/>
      <w:marRight w:val="0"/>
      <w:marTop w:val="0"/>
      <w:marBottom w:val="0"/>
      <w:divBdr>
        <w:top w:val="none" w:sz="0" w:space="0" w:color="auto"/>
        <w:left w:val="none" w:sz="0" w:space="0" w:color="auto"/>
        <w:bottom w:val="none" w:sz="0" w:space="0" w:color="auto"/>
        <w:right w:val="none" w:sz="0" w:space="0" w:color="auto"/>
      </w:divBdr>
      <w:divsChild>
        <w:div w:id="560095802">
          <w:marLeft w:val="0"/>
          <w:marRight w:val="0"/>
          <w:marTop w:val="0"/>
          <w:marBottom w:val="0"/>
          <w:divBdr>
            <w:top w:val="none" w:sz="0" w:space="0" w:color="auto"/>
            <w:left w:val="none" w:sz="0" w:space="0" w:color="auto"/>
            <w:bottom w:val="none" w:sz="0" w:space="0" w:color="auto"/>
            <w:right w:val="none" w:sz="0" w:space="0" w:color="auto"/>
          </w:divBdr>
          <w:divsChild>
            <w:div w:id="563176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338972">
      <w:bodyDiv w:val="1"/>
      <w:marLeft w:val="0"/>
      <w:marRight w:val="0"/>
      <w:marTop w:val="0"/>
      <w:marBottom w:val="0"/>
      <w:divBdr>
        <w:top w:val="none" w:sz="0" w:space="0" w:color="auto"/>
        <w:left w:val="none" w:sz="0" w:space="0" w:color="auto"/>
        <w:bottom w:val="none" w:sz="0" w:space="0" w:color="auto"/>
        <w:right w:val="none" w:sz="0" w:space="0" w:color="auto"/>
      </w:divBdr>
      <w:divsChild>
        <w:div w:id="1372223872">
          <w:marLeft w:val="0"/>
          <w:marRight w:val="0"/>
          <w:marTop w:val="0"/>
          <w:marBottom w:val="0"/>
          <w:divBdr>
            <w:top w:val="none" w:sz="0" w:space="0" w:color="auto"/>
            <w:left w:val="none" w:sz="0" w:space="0" w:color="auto"/>
            <w:bottom w:val="none" w:sz="0" w:space="0" w:color="auto"/>
            <w:right w:val="none" w:sz="0" w:space="0" w:color="auto"/>
          </w:divBdr>
          <w:divsChild>
            <w:div w:id="70938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223666">
      <w:bodyDiv w:val="1"/>
      <w:marLeft w:val="0"/>
      <w:marRight w:val="0"/>
      <w:marTop w:val="0"/>
      <w:marBottom w:val="0"/>
      <w:divBdr>
        <w:top w:val="none" w:sz="0" w:space="0" w:color="auto"/>
        <w:left w:val="none" w:sz="0" w:space="0" w:color="auto"/>
        <w:bottom w:val="none" w:sz="0" w:space="0" w:color="auto"/>
        <w:right w:val="none" w:sz="0" w:space="0" w:color="auto"/>
      </w:divBdr>
      <w:divsChild>
        <w:div w:id="1335572463">
          <w:marLeft w:val="0"/>
          <w:marRight w:val="0"/>
          <w:marTop w:val="0"/>
          <w:marBottom w:val="0"/>
          <w:divBdr>
            <w:top w:val="none" w:sz="0" w:space="0" w:color="auto"/>
            <w:left w:val="none" w:sz="0" w:space="0" w:color="auto"/>
            <w:bottom w:val="none" w:sz="0" w:space="0" w:color="auto"/>
            <w:right w:val="none" w:sz="0" w:space="0" w:color="auto"/>
          </w:divBdr>
          <w:divsChild>
            <w:div w:id="1150369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998671">
      <w:bodyDiv w:val="1"/>
      <w:marLeft w:val="0"/>
      <w:marRight w:val="0"/>
      <w:marTop w:val="0"/>
      <w:marBottom w:val="0"/>
      <w:divBdr>
        <w:top w:val="none" w:sz="0" w:space="0" w:color="auto"/>
        <w:left w:val="none" w:sz="0" w:space="0" w:color="auto"/>
        <w:bottom w:val="none" w:sz="0" w:space="0" w:color="auto"/>
        <w:right w:val="none" w:sz="0" w:space="0" w:color="auto"/>
      </w:divBdr>
      <w:divsChild>
        <w:div w:id="2109229714">
          <w:marLeft w:val="0"/>
          <w:marRight w:val="0"/>
          <w:marTop w:val="0"/>
          <w:marBottom w:val="0"/>
          <w:divBdr>
            <w:top w:val="none" w:sz="0" w:space="0" w:color="auto"/>
            <w:left w:val="none" w:sz="0" w:space="0" w:color="auto"/>
            <w:bottom w:val="none" w:sz="0" w:space="0" w:color="auto"/>
            <w:right w:val="none" w:sz="0" w:space="0" w:color="auto"/>
          </w:divBdr>
          <w:divsChild>
            <w:div w:id="141540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732171">
      <w:bodyDiv w:val="1"/>
      <w:marLeft w:val="0"/>
      <w:marRight w:val="0"/>
      <w:marTop w:val="0"/>
      <w:marBottom w:val="0"/>
      <w:divBdr>
        <w:top w:val="none" w:sz="0" w:space="0" w:color="auto"/>
        <w:left w:val="none" w:sz="0" w:space="0" w:color="auto"/>
        <w:bottom w:val="none" w:sz="0" w:space="0" w:color="auto"/>
        <w:right w:val="none" w:sz="0" w:space="0" w:color="auto"/>
      </w:divBdr>
      <w:divsChild>
        <w:div w:id="678627968">
          <w:marLeft w:val="0"/>
          <w:marRight w:val="0"/>
          <w:marTop w:val="0"/>
          <w:marBottom w:val="0"/>
          <w:divBdr>
            <w:top w:val="none" w:sz="0" w:space="0" w:color="auto"/>
            <w:left w:val="none" w:sz="0" w:space="0" w:color="auto"/>
            <w:bottom w:val="none" w:sz="0" w:space="0" w:color="auto"/>
            <w:right w:val="none" w:sz="0" w:space="0" w:color="auto"/>
          </w:divBdr>
          <w:divsChild>
            <w:div w:id="910432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751710">
      <w:bodyDiv w:val="1"/>
      <w:marLeft w:val="0"/>
      <w:marRight w:val="0"/>
      <w:marTop w:val="0"/>
      <w:marBottom w:val="0"/>
      <w:divBdr>
        <w:top w:val="none" w:sz="0" w:space="0" w:color="auto"/>
        <w:left w:val="none" w:sz="0" w:space="0" w:color="auto"/>
        <w:bottom w:val="none" w:sz="0" w:space="0" w:color="auto"/>
        <w:right w:val="none" w:sz="0" w:space="0" w:color="auto"/>
      </w:divBdr>
      <w:divsChild>
        <w:div w:id="179660599">
          <w:marLeft w:val="0"/>
          <w:marRight w:val="0"/>
          <w:marTop w:val="0"/>
          <w:marBottom w:val="0"/>
          <w:divBdr>
            <w:top w:val="none" w:sz="0" w:space="0" w:color="auto"/>
            <w:left w:val="none" w:sz="0" w:space="0" w:color="auto"/>
            <w:bottom w:val="none" w:sz="0" w:space="0" w:color="auto"/>
            <w:right w:val="none" w:sz="0" w:space="0" w:color="auto"/>
          </w:divBdr>
          <w:divsChild>
            <w:div w:id="775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141201">
      <w:bodyDiv w:val="1"/>
      <w:marLeft w:val="0"/>
      <w:marRight w:val="0"/>
      <w:marTop w:val="0"/>
      <w:marBottom w:val="0"/>
      <w:divBdr>
        <w:top w:val="none" w:sz="0" w:space="0" w:color="auto"/>
        <w:left w:val="none" w:sz="0" w:space="0" w:color="auto"/>
        <w:bottom w:val="none" w:sz="0" w:space="0" w:color="auto"/>
        <w:right w:val="none" w:sz="0" w:space="0" w:color="auto"/>
      </w:divBdr>
      <w:divsChild>
        <w:div w:id="2054425877">
          <w:marLeft w:val="0"/>
          <w:marRight w:val="0"/>
          <w:marTop w:val="0"/>
          <w:marBottom w:val="0"/>
          <w:divBdr>
            <w:top w:val="none" w:sz="0" w:space="0" w:color="auto"/>
            <w:left w:val="none" w:sz="0" w:space="0" w:color="auto"/>
            <w:bottom w:val="none" w:sz="0" w:space="0" w:color="auto"/>
            <w:right w:val="none" w:sz="0" w:space="0" w:color="auto"/>
          </w:divBdr>
          <w:divsChild>
            <w:div w:id="136894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168230">
      <w:bodyDiv w:val="1"/>
      <w:marLeft w:val="0"/>
      <w:marRight w:val="0"/>
      <w:marTop w:val="0"/>
      <w:marBottom w:val="0"/>
      <w:divBdr>
        <w:top w:val="none" w:sz="0" w:space="0" w:color="auto"/>
        <w:left w:val="none" w:sz="0" w:space="0" w:color="auto"/>
        <w:bottom w:val="none" w:sz="0" w:space="0" w:color="auto"/>
        <w:right w:val="none" w:sz="0" w:space="0" w:color="auto"/>
      </w:divBdr>
      <w:divsChild>
        <w:div w:id="1412386911">
          <w:marLeft w:val="0"/>
          <w:marRight w:val="0"/>
          <w:marTop w:val="0"/>
          <w:marBottom w:val="0"/>
          <w:divBdr>
            <w:top w:val="none" w:sz="0" w:space="0" w:color="auto"/>
            <w:left w:val="none" w:sz="0" w:space="0" w:color="auto"/>
            <w:bottom w:val="none" w:sz="0" w:space="0" w:color="auto"/>
            <w:right w:val="none" w:sz="0" w:space="0" w:color="auto"/>
          </w:divBdr>
          <w:divsChild>
            <w:div w:id="27055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287555">
      <w:bodyDiv w:val="1"/>
      <w:marLeft w:val="0"/>
      <w:marRight w:val="0"/>
      <w:marTop w:val="0"/>
      <w:marBottom w:val="0"/>
      <w:divBdr>
        <w:top w:val="none" w:sz="0" w:space="0" w:color="auto"/>
        <w:left w:val="none" w:sz="0" w:space="0" w:color="auto"/>
        <w:bottom w:val="none" w:sz="0" w:space="0" w:color="auto"/>
        <w:right w:val="none" w:sz="0" w:space="0" w:color="auto"/>
      </w:divBdr>
      <w:divsChild>
        <w:div w:id="295916162">
          <w:marLeft w:val="0"/>
          <w:marRight w:val="0"/>
          <w:marTop w:val="0"/>
          <w:marBottom w:val="0"/>
          <w:divBdr>
            <w:top w:val="none" w:sz="0" w:space="0" w:color="auto"/>
            <w:left w:val="none" w:sz="0" w:space="0" w:color="auto"/>
            <w:bottom w:val="none" w:sz="0" w:space="0" w:color="auto"/>
            <w:right w:val="none" w:sz="0" w:space="0" w:color="auto"/>
          </w:divBdr>
          <w:divsChild>
            <w:div w:id="5662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332698">
      <w:bodyDiv w:val="1"/>
      <w:marLeft w:val="0"/>
      <w:marRight w:val="0"/>
      <w:marTop w:val="0"/>
      <w:marBottom w:val="0"/>
      <w:divBdr>
        <w:top w:val="none" w:sz="0" w:space="0" w:color="auto"/>
        <w:left w:val="none" w:sz="0" w:space="0" w:color="auto"/>
        <w:bottom w:val="none" w:sz="0" w:space="0" w:color="auto"/>
        <w:right w:val="none" w:sz="0" w:space="0" w:color="auto"/>
      </w:divBdr>
      <w:divsChild>
        <w:div w:id="820773937">
          <w:marLeft w:val="0"/>
          <w:marRight w:val="0"/>
          <w:marTop w:val="0"/>
          <w:marBottom w:val="0"/>
          <w:divBdr>
            <w:top w:val="none" w:sz="0" w:space="0" w:color="auto"/>
            <w:left w:val="none" w:sz="0" w:space="0" w:color="auto"/>
            <w:bottom w:val="none" w:sz="0" w:space="0" w:color="auto"/>
            <w:right w:val="none" w:sz="0" w:space="0" w:color="auto"/>
          </w:divBdr>
          <w:divsChild>
            <w:div w:id="46257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404911">
      <w:bodyDiv w:val="1"/>
      <w:marLeft w:val="0"/>
      <w:marRight w:val="0"/>
      <w:marTop w:val="0"/>
      <w:marBottom w:val="0"/>
      <w:divBdr>
        <w:top w:val="none" w:sz="0" w:space="0" w:color="auto"/>
        <w:left w:val="none" w:sz="0" w:space="0" w:color="auto"/>
        <w:bottom w:val="none" w:sz="0" w:space="0" w:color="auto"/>
        <w:right w:val="none" w:sz="0" w:space="0" w:color="auto"/>
      </w:divBdr>
      <w:divsChild>
        <w:div w:id="222644161">
          <w:marLeft w:val="0"/>
          <w:marRight w:val="0"/>
          <w:marTop w:val="0"/>
          <w:marBottom w:val="0"/>
          <w:divBdr>
            <w:top w:val="none" w:sz="0" w:space="0" w:color="auto"/>
            <w:left w:val="none" w:sz="0" w:space="0" w:color="auto"/>
            <w:bottom w:val="none" w:sz="0" w:space="0" w:color="auto"/>
            <w:right w:val="none" w:sz="0" w:space="0" w:color="auto"/>
          </w:divBdr>
          <w:divsChild>
            <w:div w:id="75991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721641">
      <w:bodyDiv w:val="1"/>
      <w:marLeft w:val="0"/>
      <w:marRight w:val="0"/>
      <w:marTop w:val="0"/>
      <w:marBottom w:val="0"/>
      <w:divBdr>
        <w:top w:val="none" w:sz="0" w:space="0" w:color="auto"/>
        <w:left w:val="none" w:sz="0" w:space="0" w:color="auto"/>
        <w:bottom w:val="none" w:sz="0" w:space="0" w:color="auto"/>
        <w:right w:val="none" w:sz="0" w:space="0" w:color="auto"/>
      </w:divBdr>
    </w:div>
    <w:div w:id="1606378353">
      <w:bodyDiv w:val="1"/>
      <w:marLeft w:val="0"/>
      <w:marRight w:val="0"/>
      <w:marTop w:val="0"/>
      <w:marBottom w:val="0"/>
      <w:divBdr>
        <w:top w:val="none" w:sz="0" w:space="0" w:color="auto"/>
        <w:left w:val="none" w:sz="0" w:space="0" w:color="auto"/>
        <w:bottom w:val="none" w:sz="0" w:space="0" w:color="auto"/>
        <w:right w:val="none" w:sz="0" w:space="0" w:color="auto"/>
      </w:divBdr>
      <w:divsChild>
        <w:div w:id="769542422">
          <w:marLeft w:val="0"/>
          <w:marRight w:val="0"/>
          <w:marTop w:val="0"/>
          <w:marBottom w:val="0"/>
          <w:divBdr>
            <w:top w:val="none" w:sz="0" w:space="0" w:color="auto"/>
            <w:left w:val="none" w:sz="0" w:space="0" w:color="auto"/>
            <w:bottom w:val="none" w:sz="0" w:space="0" w:color="auto"/>
            <w:right w:val="none" w:sz="0" w:space="0" w:color="auto"/>
          </w:divBdr>
          <w:divsChild>
            <w:div w:id="4398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817251">
      <w:bodyDiv w:val="1"/>
      <w:marLeft w:val="0"/>
      <w:marRight w:val="0"/>
      <w:marTop w:val="0"/>
      <w:marBottom w:val="0"/>
      <w:divBdr>
        <w:top w:val="none" w:sz="0" w:space="0" w:color="auto"/>
        <w:left w:val="none" w:sz="0" w:space="0" w:color="auto"/>
        <w:bottom w:val="none" w:sz="0" w:space="0" w:color="auto"/>
        <w:right w:val="none" w:sz="0" w:space="0" w:color="auto"/>
      </w:divBdr>
      <w:divsChild>
        <w:div w:id="1357386566">
          <w:marLeft w:val="0"/>
          <w:marRight w:val="0"/>
          <w:marTop w:val="0"/>
          <w:marBottom w:val="0"/>
          <w:divBdr>
            <w:top w:val="none" w:sz="0" w:space="0" w:color="auto"/>
            <w:left w:val="none" w:sz="0" w:space="0" w:color="auto"/>
            <w:bottom w:val="none" w:sz="0" w:space="0" w:color="auto"/>
            <w:right w:val="none" w:sz="0" w:space="0" w:color="auto"/>
          </w:divBdr>
          <w:divsChild>
            <w:div w:id="1990594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547517">
      <w:bodyDiv w:val="1"/>
      <w:marLeft w:val="0"/>
      <w:marRight w:val="0"/>
      <w:marTop w:val="0"/>
      <w:marBottom w:val="0"/>
      <w:divBdr>
        <w:top w:val="none" w:sz="0" w:space="0" w:color="auto"/>
        <w:left w:val="none" w:sz="0" w:space="0" w:color="auto"/>
        <w:bottom w:val="none" w:sz="0" w:space="0" w:color="auto"/>
        <w:right w:val="none" w:sz="0" w:space="0" w:color="auto"/>
      </w:divBdr>
      <w:divsChild>
        <w:div w:id="714037317">
          <w:marLeft w:val="0"/>
          <w:marRight w:val="0"/>
          <w:marTop w:val="0"/>
          <w:marBottom w:val="0"/>
          <w:divBdr>
            <w:top w:val="none" w:sz="0" w:space="0" w:color="auto"/>
            <w:left w:val="none" w:sz="0" w:space="0" w:color="auto"/>
            <w:bottom w:val="none" w:sz="0" w:space="0" w:color="auto"/>
            <w:right w:val="none" w:sz="0" w:space="0" w:color="auto"/>
          </w:divBdr>
          <w:divsChild>
            <w:div w:id="130423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712826">
      <w:bodyDiv w:val="1"/>
      <w:marLeft w:val="0"/>
      <w:marRight w:val="0"/>
      <w:marTop w:val="0"/>
      <w:marBottom w:val="0"/>
      <w:divBdr>
        <w:top w:val="none" w:sz="0" w:space="0" w:color="auto"/>
        <w:left w:val="none" w:sz="0" w:space="0" w:color="auto"/>
        <w:bottom w:val="none" w:sz="0" w:space="0" w:color="auto"/>
        <w:right w:val="none" w:sz="0" w:space="0" w:color="auto"/>
      </w:divBdr>
      <w:divsChild>
        <w:div w:id="1779787979">
          <w:marLeft w:val="0"/>
          <w:marRight w:val="0"/>
          <w:marTop w:val="0"/>
          <w:marBottom w:val="0"/>
          <w:divBdr>
            <w:top w:val="none" w:sz="0" w:space="0" w:color="auto"/>
            <w:left w:val="none" w:sz="0" w:space="0" w:color="auto"/>
            <w:bottom w:val="none" w:sz="0" w:space="0" w:color="auto"/>
            <w:right w:val="none" w:sz="0" w:space="0" w:color="auto"/>
          </w:divBdr>
          <w:divsChild>
            <w:div w:id="193300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909390">
      <w:bodyDiv w:val="1"/>
      <w:marLeft w:val="0"/>
      <w:marRight w:val="0"/>
      <w:marTop w:val="0"/>
      <w:marBottom w:val="0"/>
      <w:divBdr>
        <w:top w:val="none" w:sz="0" w:space="0" w:color="auto"/>
        <w:left w:val="none" w:sz="0" w:space="0" w:color="auto"/>
        <w:bottom w:val="none" w:sz="0" w:space="0" w:color="auto"/>
        <w:right w:val="none" w:sz="0" w:space="0" w:color="auto"/>
      </w:divBdr>
      <w:divsChild>
        <w:div w:id="1394156372">
          <w:marLeft w:val="0"/>
          <w:marRight w:val="0"/>
          <w:marTop w:val="0"/>
          <w:marBottom w:val="0"/>
          <w:divBdr>
            <w:top w:val="none" w:sz="0" w:space="0" w:color="auto"/>
            <w:left w:val="none" w:sz="0" w:space="0" w:color="auto"/>
            <w:bottom w:val="none" w:sz="0" w:space="0" w:color="auto"/>
            <w:right w:val="none" w:sz="0" w:space="0" w:color="auto"/>
          </w:divBdr>
          <w:divsChild>
            <w:div w:id="487483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344654">
      <w:bodyDiv w:val="1"/>
      <w:marLeft w:val="0"/>
      <w:marRight w:val="0"/>
      <w:marTop w:val="0"/>
      <w:marBottom w:val="0"/>
      <w:divBdr>
        <w:top w:val="none" w:sz="0" w:space="0" w:color="auto"/>
        <w:left w:val="none" w:sz="0" w:space="0" w:color="auto"/>
        <w:bottom w:val="none" w:sz="0" w:space="0" w:color="auto"/>
        <w:right w:val="none" w:sz="0" w:space="0" w:color="auto"/>
      </w:divBdr>
      <w:divsChild>
        <w:div w:id="1675186875">
          <w:marLeft w:val="0"/>
          <w:marRight w:val="0"/>
          <w:marTop w:val="0"/>
          <w:marBottom w:val="0"/>
          <w:divBdr>
            <w:top w:val="none" w:sz="0" w:space="0" w:color="auto"/>
            <w:left w:val="none" w:sz="0" w:space="0" w:color="auto"/>
            <w:bottom w:val="none" w:sz="0" w:space="0" w:color="auto"/>
            <w:right w:val="none" w:sz="0" w:space="0" w:color="auto"/>
          </w:divBdr>
          <w:divsChild>
            <w:div w:id="132246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455702">
      <w:bodyDiv w:val="1"/>
      <w:marLeft w:val="0"/>
      <w:marRight w:val="0"/>
      <w:marTop w:val="0"/>
      <w:marBottom w:val="0"/>
      <w:divBdr>
        <w:top w:val="none" w:sz="0" w:space="0" w:color="auto"/>
        <w:left w:val="none" w:sz="0" w:space="0" w:color="auto"/>
        <w:bottom w:val="none" w:sz="0" w:space="0" w:color="auto"/>
        <w:right w:val="none" w:sz="0" w:space="0" w:color="auto"/>
      </w:divBdr>
      <w:divsChild>
        <w:div w:id="219364736">
          <w:marLeft w:val="0"/>
          <w:marRight w:val="0"/>
          <w:marTop w:val="0"/>
          <w:marBottom w:val="0"/>
          <w:divBdr>
            <w:top w:val="none" w:sz="0" w:space="0" w:color="auto"/>
            <w:left w:val="none" w:sz="0" w:space="0" w:color="auto"/>
            <w:bottom w:val="none" w:sz="0" w:space="0" w:color="auto"/>
            <w:right w:val="none" w:sz="0" w:space="0" w:color="auto"/>
          </w:divBdr>
          <w:divsChild>
            <w:div w:id="168034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697746">
      <w:bodyDiv w:val="1"/>
      <w:marLeft w:val="0"/>
      <w:marRight w:val="0"/>
      <w:marTop w:val="0"/>
      <w:marBottom w:val="0"/>
      <w:divBdr>
        <w:top w:val="none" w:sz="0" w:space="0" w:color="auto"/>
        <w:left w:val="none" w:sz="0" w:space="0" w:color="auto"/>
        <w:bottom w:val="none" w:sz="0" w:space="0" w:color="auto"/>
        <w:right w:val="none" w:sz="0" w:space="0" w:color="auto"/>
      </w:divBdr>
      <w:divsChild>
        <w:div w:id="1477214019">
          <w:marLeft w:val="0"/>
          <w:marRight w:val="0"/>
          <w:marTop w:val="0"/>
          <w:marBottom w:val="0"/>
          <w:divBdr>
            <w:top w:val="none" w:sz="0" w:space="0" w:color="auto"/>
            <w:left w:val="none" w:sz="0" w:space="0" w:color="auto"/>
            <w:bottom w:val="none" w:sz="0" w:space="0" w:color="auto"/>
            <w:right w:val="none" w:sz="0" w:space="0" w:color="auto"/>
          </w:divBdr>
          <w:divsChild>
            <w:div w:id="628098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857054">
      <w:bodyDiv w:val="1"/>
      <w:marLeft w:val="0"/>
      <w:marRight w:val="0"/>
      <w:marTop w:val="0"/>
      <w:marBottom w:val="0"/>
      <w:divBdr>
        <w:top w:val="none" w:sz="0" w:space="0" w:color="auto"/>
        <w:left w:val="none" w:sz="0" w:space="0" w:color="auto"/>
        <w:bottom w:val="none" w:sz="0" w:space="0" w:color="auto"/>
        <w:right w:val="none" w:sz="0" w:space="0" w:color="auto"/>
      </w:divBdr>
      <w:divsChild>
        <w:div w:id="35473085">
          <w:marLeft w:val="0"/>
          <w:marRight w:val="0"/>
          <w:marTop w:val="0"/>
          <w:marBottom w:val="0"/>
          <w:divBdr>
            <w:top w:val="none" w:sz="0" w:space="0" w:color="auto"/>
            <w:left w:val="none" w:sz="0" w:space="0" w:color="auto"/>
            <w:bottom w:val="none" w:sz="0" w:space="0" w:color="auto"/>
            <w:right w:val="none" w:sz="0" w:space="0" w:color="auto"/>
          </w:divBdr>
          <w:divsChild>
            <w:div w:id="1109735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249346">
      <w:bodyDiv w:val="1"/>
      <w:marLeft w:val="0"/>
      <w:marRight w:val="0"/>
      <w:marTop w:val="0"/>
      <w:marBottom w:val="0"/>
      <w:divBdr>
        <w:top w:val="none" w:sz="0" w:space="0" w:color="auto"/>
        <w:left w:val="none" w:sz="0" w:space="0" w:color="auto"/>
        <w:bottom w:val="none" w:sz="0" w:space="0" w:color="auto"/>
        <w:right w:val="none" w:sz="0" w:space="0" w:color="auto"/>
      </w:divBdr>
      <w:divsChild>
        <w:div w:id="1900508191">
          <w:marLeft w:val="0"/>
          <w:marRight w:val="0"/>
          <w:marTop w:val="0"/>
          <w:marBottom w:val="0"/>
          <w:divBdr>
            <w:top w:val="none" w:sz="0" w:space="0" w:color="auto"/>
            <w:left w:val="none" w:sz="0" w:space="0" w:color="auto"/>
            <w:bottom w:val="none" w:sz="0" w:space="0" w:color="auto"/>
            <w:right w:val="none" w:sz="0" w:space="0" w:color="auto"/>
          </w:divBdr>
          <w:divsChild>
            <w:div w:id="199409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982674">
      <w:bodyDiv w:val="1"/>
      <w:marLeft w:val="0"/>
      <w:marRight w:val="0"/>
      <w:marTop w:val="0"/>
      <w:marBottom w:val="0"/>
      <w:divBdr>
        <w:top w:val="none" w:sz="0" w:space="0" w:color="auto"/>
        <w:left w:val="none" w:sz="0" w:space="0" w:color="auto"/>
        <w:bottom w:val="none" w:sz="0" w:space="0" w:color="auto"/>
        <w:right w:val="none" w:sz="0" w:space="0" w:color="auto"/>
      </w:divBdr>
      <w:divsChild>
        <w:div w:id="129255161">
          <w:marLeft w:val="0"/>
          <w:marRight w:val="0"/>
          <w:marTop w:val="0"/>
          <w:marBottom w:val="0"/>
          <w:divBdr>
            <w:top w:val="none" w:sz="0" w:space="0" w:color="auto"/>
            <w:left w:val="none" w:sz="0" w:space="0" w:color="auto"/>
            <w:bottom w:val="none" w:sz="0" w:space="0" w:color="auto"/>
            <w:right w:val="none" w:sz="0" w:space="0" w:color="auto"/>
          </w:divBdr>
          <w:divsChild>
            <w:div w:id="75471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993579">
      <w:bodyDiv w:val="1"/>
      <w:marLeft w:val="0"/>
      <w:marRight w:val="0"/>
      <w:marTop w:val="0"/>
      <w:marBottom w:val="0"/>
      <w:divBdr>
        <w:top w:val="none" w:sz="0" w:space="0" w:color="auto"/>
        <w:left w:val="none" w:sz="0" w:space="0" w:color="auto"/>
        <w:bottom w:val="none" w:sz="0" w:space="0" w:color="auto"/>
        <w:right w:val="none" w:sz="0" w:space="0" w:color="auto"/>
      </w:divBdr>
      <w:divsChild>
        <w:div w:id="69666599">
          <w:marLeft w:val="0"/>
          <w:marRight w:val="0"/>
          <w:marTop w:val="0"/>
          <w:marBottom w:val="0"/>
          <w:divBdr>
            <w:top w:val="none" w:sz="0" w:space="0" w:color="auto"/>
            <w:left w:val="none" w:sz="0" w:space="0" w:color="auto"/>
            <w:bottom w:val="none" w:sz="0" w:space="0" w:color="auto"/>
            <w:right w:val="none" w:sz="0" w:space="0" w:color="auto"/>
          </w:divBdr>
          <w:divsChild>
            <w:div w:id="135484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920367">
      <w:bodyDiv w:val="1"/>
      <w:marLeft w:val="0"/>
      <w:marRight w:val="0"/>
      <w:marTop w:val="0"/>
      <w:marBottom w:val="0"/>
      <w:divBdr>
        <w:top w:val="none" w:sz="0" w:space="0" w:color="auto"/>
        <w:left w:val="none" w:sz="0" w:space="0" w:color="auto"/>
        <w:bottom w:val="none" w:sz="0" w:space="0" w:color="auto"/>
        <w:right w:val="none" w:sz="0" w:space="0" w:color="auto"/>
      </w:divBdr>
      <w:divsChild>
        <w:div w:id="1795784402">
          <w:marLeft w:val="0"/>
          <w:marRight w:val="0"/>
          <w:marTop w:val="0"/>
          <w:marBottom w:val="0"/>
          <w:divBdr>
            <w:top w:val="none" w:sz="0" w:space="0" w:color="auto"/>
            <w:left w:val="none" w:sz="0" w:space="0" w:color="auto"/>
            <w:bottom w:val="none" w:sz="0" w:space="0" w:color="auto"/>
            <w:right w:val="none" w:sz="0" w:space="0" w:color="auto"/>
          </w:divBdr>
          <w:divsChild>
            <w:div w:id="581571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660073">
      <w:bodyDiv w:val="1"/>
      <w:marLeft w:val="0"/>
      <w:marRight w:val="0"/>
      <w:marTop w:val="0"/>
      <w:marBottom w:val="0"/>
      <w:divBdr>
        <w:top w:val="none" w:sz="0" w:space="0" w:color="auto"/>
        <w:left w:val="none" w:sz="0" w:space="0" w:color="auto"/>
        <w:bottom w:val="none" w:sz="0" w:space="0" w:color="auto"/>
        <w:right w:val="none" w:sz="0" w:space="0" w:color="auto"/>
      </w:divBdr>
      <w:divsChild>
        <w:div w:id="58747237">
          <w:marLeft w:val="0"/>
          <w:marRight w:val="0"/>
          <w:marTop w:val="0"/>
          <w:marBottom w:val="0"/>
          <w:divBdr>
            <w:top w:val="none" w:sz="0" w:space="0" w:color="auto"/>
            <w:left w:val="none" w:sz="0" w:space="0" w:color="auto"/>
            <w:bottom w:val="none" w:sz="0" w:space="0" w:color="auto"/>
            <w:right w:val="none" w:sz="0" w:space="0" w:color="auto"/>
          </w:divBdr>
          <w:divsChild>
            <w:div w:id="182959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357195">
      <w:bodyDiv w:val="1"/>
      <w:marLeft w:val="0"/>
      <w:marRight w:val="0"/>
      <w:marTop w:val="0"/>
      <w:marBottom w:val="0"/>
      <w:divBdr>
        <w:top w:val="none" w:sz="0" w:space="0" w:color="auto"/>
        <w:left w:val="none" w:sz="0" w:space="0" w:color="auto"/>
        <w:bottom w:val="none" w:sz="0" w:space="0" w:color="auto"/>
        <w:right w:val="none" w:sz="0" w:space="0" w:color="auto"/>
      </w:divBdr>
      <w:divsChild>
        <w:div w:id="1806584936">
          <w:marLeft w:val="0"/>
          <w:marRight w:val="0"/>
          <w:marTop w:val="0"/>
          <w:marBottom w:val="0"/>
          <w:divBdr>
            <w:top w:val="none" w:sz="0" w:space="0" w:color="auto"/>
            <w:left w:val="none" w:sz="0" w:space="0" w:color="auto"/>
            <w:bottom w:val="none" w:sz="0" w:space="0" w:color="auto"/>
            <w:right w:val="none" w:sz="0" w:space="0" w:color="auto"/>
          </w:divBdr>
          <w:divsChild>
            <w:div w:id="818497307">
              <w:marLeft w:val="0"/>
              <w:marRight w:val="0"/>
              <w:marTop w:val="0"/>
              <w:marBottom w:val="0"/>
              <w:divBdr>
                <w:top w:val="none" w:sz="0" w:space="0" w:color="auto"/>
                <w:left w:val="none" w:sz="0" w:space="0" w:color="auto"/>
                <w:bottom w:val="none" w:sz="0" w:space="0" w:color="auto"/>
                <w:right w:val="none" w:sz="0" w:space="0" w:color="auto"/>
              </w:divBdr>
            </w:div>
            <w:div w:id="2086146858">
              <w:marLeft w:val="0"/>
              <w:marRight w:val="0"/>
              <w:marTop w:val="0"/>
              <w:marBottom w:val="0"/>
              <w:divBdr>
                <w:top w:val="none" w:sz="0" w:space="0" w:color="auto"/>
                <w:left w:val="none" w:sz="0" w:space="0" w:color="auto"/>
                <w:bottom w:val="none" w:sz="0" w:space="0" w:color="auto"/>
                <w:right w:val="none" w:sz="0" w:space="0" w:color="auto"/>
              </w:divBdr>
            </w:div>
            <w:div w:id="1110667698">
              <w:marLeft w:val="0"/>
              <w:marRight w:val="0"/>
              <w:marTop w:val="0"/>
              <w:marBottom w:val="0"/>
              <w:divBdr>
                <w:top w:val="none" w:sz="0" w:space="0" w:color="auto"/>
                <w:left w:val="none" w:sz="0" w:space="0" w:color="auto"/>
                <w:bottom w:val="none" w:sz="0" w:space="0" w:color="auto"/>
                <w:right w:val="none" w:sz="0" w:space="0" w:color="auto"/>
              </w:divBdr>
            </w:div>
            <w:div w:id="1948150546">
              <w:marLeft w:val="0"/>
              <w:marRight w:val="0"/>
              <w:marTop w:val="0"/>
              <w:marBottom w:val="0"/>
              <w:divBdr>
                <w:top w:val="none" w:sz="0" w:space="0" w:color="auto"/>
                <w:left w:val="none" w:sz="0" w:space="0" w:color="auto"/>
                <w:bottom w:val="none" w:sz="0" w:space="0" w:color="auto"/>
                <w:right w:val="none" w:sz="0" w:space="0" w:color="auto"/>
              </w:divBdr>
            </w:div>
            <w:div w:id="784617135">
              <w:marLeft w:val="0"/>
              <w:marRight w:val="0"/>
              <w:marTop w:val="0"/>
              <w:marBottom w:val="0"/>
              <w:divBdr>
                <w:top w:val="none" w:sz="0" w:space="0" w:color="auto"/>
                <w:left w:val="none" w:sz="0" w:space="0" w:color="auto"/>
                <w:bottom w:val="none" w:sz="0" w:space="0" w:color="auto"/>
                <w:right w:val="none" w:sz="0" w:space="0" w:color="auto"/>
              </w:divBdr>
            </w:div>
            <w:div w:id="1110666085">
              <w:marLeft w:val="0"/>
              <w:marRight w:val="0"/>
              <w:marTop w:val="0"/>
              <w:marBottom w:val="0"/>
              <w:divBdr>
                <w:top w:val="none" w:sz="0" w:space="0" w:color="auto"/>
                <w:left w:val="none" w:sz="0" w:space="0" w:color="auto"/>
                <w:bottom w:val="none" w:sz="0" w:space="0" w:color="auto"/>
                <w:right w:val="none" w:sz="0" w:space="0" w:color="auto"/>
              </w:divBdr>
            </w:div>
            <w:div w:id="395275453">
              <w:marLeft w:val="0"/>
              <w:marRight w:val="0"/>
              <w:marTop w:val="0"/>
              <w:marBottom w:val="0"/>
              <w:divBdr>
                <w:top w:val="none" w:sz="0" w:space="0" w:color="auto"/>
                <w:left w:val="none" w:sz="0" w:space="0" w:color="auto"/>
                <w:bottom w:val="none" w:sz="0" w:space="0" w:color="auto"/>
                <w:right w:val="none" w:sz="0" w:space="0" w:color="auto"/>
              </w:divBdr>
            </w:div>
            <w:div w:id="854922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173437">
      <w:bodyDiv w:val="1"/>
      <w:marLeft w:val="0"/>
      <w:marRight w:val="0"/>
      <w:marTop w:val="0"/>
      <w:marBottom w:val="0"/>
      <w:divBdr>
        <w:top w:val="none" w:sz="0" w:space="0" w:color="auto"/>
        <w:left w:val="none" w:sz="0" w:space="0" w:color="auto"/>
        <w:bottom w:val="none" w:sz="0" w:space="0" w:color="auto"/>
        <w:right w:val="none" w:sz="0" w:space="0" w:color="auto"/>
      </w:divBdr>
      <w:divsChild>
        <w:div w:id="1754086123">
          <w:marLeft w:val="0"/>
          <w:marRight w:val="0"/>
          <w:marTop w:val="0"/>
          <w:marBottom w:val="0"/>
          <w:divBdr>
            <w:top w:val="none" w:sz="0" w:space="0" w:color="auto"/>
            <w:left w:val="none" w:sz="0" w:space="0" w:color="auto"/>
            <w:bottom w:val="none" w:sz="0" w:space="0" w:color="auto"/>
            <w:right w:val="none" w:sz="0" w:space="0" w:color="auto"/>
          </w:divBdr>
          <w:divsChild>
            <w:div w:id="78061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580166">
      <w:bodyDiv w:val="1"/>
      <w:marLeft w:val="0"/>
      <w:marRight w:val="0"/>
      <w:marTop w:val="0"/>
      <w:marBottom w:val="0"/>
      <w:divBdr>
        <w:top w:val="none" w:sz="0" w:space="0" w:color="auto"/>
        <w:left w:val="none" w:sz="0" w:space="0" w:color="auto"/>
        <w:bottom w:val="none" w:sz="0" w:space="0" w:color="auto"/>
        <w:right w:val="none" w:sz="0" w:space="0" w:color="auto"/>
      </w:divBdr>
      <w:divsChild>
        <w:div w:id="182867843">
          <w:marLeft w:val="0"/>
          <w:marRight w:val="0"/>
          <w:marTop w:val="0"/>
          <w:marBottom w:val="0"/>
          <w:divBdr>
            <w:top w:val="none" w:sz="0" w:space="0" w:color="auto"/>
            <w:left w:val="none" w:sz="0" w:space="0" w:color="auto"/>
            <w:bottom w:val="none" w:sz="0" w:space="0" w:color="auto"/>
            <w:right w:val="none" w:sz="0" w:space="0" w:color="auto"/>
          </w:divBdr>
          <w:divsChild>
            <w:div w:id="210352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889086">
      <w:bodyDiv w:val="1"/>
      <w:marLeft w:val="0"/>
      <w:marRight w:val="0"/>
      <w:marTop w:val="0"/>
      <w:marBottom w:val="0"/>
      <w:divBdr>
        <w:top w:val="none" w:sz="0" w:space="0" w:color="auto"/>
        <w:left w:val="none" w:sz="0" w:space="0" w:color="auto"/>
        <w:bottom w:val="none" w:sz="0" w:space="0" w:color="auto"/>
        <w:right w:val="none" w:sz="0" w:space="0" w:color="auto"/>
      </w:divBdr>
      <w:divsChild>
        <w:div w:id="1317341724">
          <w:marLeft w:val="0"/>
          <w:marRight w:val="0"/>
          <w:marTop w:val="0"/>
          <w:marBottom w:val="0"/>
          <w:divBdr>
            <w:top w:val="none" w:sz="0" w:space="0" w:color="auto"/>
            <w:left w:val="none" w:sz="0" w:space="0" w:color="auto"/>
            <w:bottom w:val="none" w:sz="0" w:space="0" w:color="auto"/>
            <w:right w:val="none" w:sz="0" w:space="0" w:color="auto"/>
          </w:divBdr>
          <w:divsChild>
            <w:div w:id="56834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232559">
      <w:bodyDiv w:val="1"/>
      <w:marLeft w:val="0"/>
      <w:marRight w:val="0"/>
      <w:marTop w:val="0"/>
      <w:marBottom w:val="0"/>
      <w:divBdr>
        <w:top w:val="none" w:sz="0" w:space="0" w:color="auto"/>
        <w:left w:val="none" w:sz="0" w:space="0" w:color="auto"/>
        <w:bottom w:val="none" w:sz="0" w:space="0" w:color="auto"/>
        <w:right w:val="none" w:sz="0" w:space="0" w:color="auto"/>
      </w:divBdr>
      <w:divsChild>
        <w:div w:id="1266576944">
          <w:marLeft w:val="0"/>
          <w:marRight w:val="0"/>
          <w:marTop w:val="0"/>
          <w:marBottom w:val="0"/>
          <w:divBdr>
            <w:top w:val="none" w:sz="0" w:space="0" w:color="auto"/>
            <w:left w:val="none" w:sz="0" w:space="0" w:color="auto"/>
            <w:bottom w:val="none" w:sz="0" w:space="0" w:color="auto"/>
            <w:right w:val="none" w:sz="0" w:space="0" w:color="auto"/>
          </w:divBdr>
          <w:divsChild>
            <w:div w:id="1819758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883647">
      <w:bodyDiv w:val="1"/>
      <w:marLeft w:val="0"/>
      <w:marRight w:val="0"/>
      <w:marTop w:val="0"/>
      <w:marBottom w:val="0"/>
      <w:divBdr>
        <w:top w:val="none" w:sz="0" w:space="0" w:color="auto"/>
        <w:left w:val="none" w:sz="0" w:space="0" w:color="auto"/>
        <w:bottom w:val="none" w:sz="0" w:space="0" w:color="auto"/>
        <w:right w:val="none" w:sz="0" w:space="0" w:color="auto"/>
      </w:divBdr>
      <w:divsChild>
        <w:div w:id="9531542">
          <w:marLeft w:val="0"/>
          <w:marRight w:val="0"/>
          <w:marTop w:val="0"/>
          <w:marBottom w:val="0"/>
          <w:divBdr>
            <w:top w:val="none" w:sz="0" w:space="0" w:color="auto"/>
            <w:left w:val="none" w:sz="0" w:space="0" w:color="auto"/>
            <w:bottom w:val="none" w:sz="0" w:space="0" w:color="auto"/>
            <w:right w:val="none" w:sz="0" w:space="0" w:color="auto"/>
          </w:divBdr>
          <w:divsChild>
            <w:div w:id="46631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987910">
      <w:bodyDiv w:val="1"/>
      <w:marLeft w:val="0"/>
      <w:marRight w:val="0"/>
      <w:marTop w:val="0"/>
      <w:marBottom w:val="0"/>
      <w:divBdr>
        <w:top w:val="none" w:sz="0" w:space="0" w:color="auto"/>
        <w:left w:val="none" w:sz="0" w:space="0" w:color="auto"/>
        <w:bottom w:val="none" w:sz="0" w:space="0" w:color="auto"/>
        <w:right w:val="none" w:sz="0" w:space="0" w:color="auto"/>
      </w:divBdr>
      <w:divsChild>
        <w:div w:id="30887914">
          <w:marLeft w:val="0"/>
          <w:marRight w:val="0"/>
          <w:marTop w:val="0"/>
          <w:marBottom w:val="0"/>
          <w:divBdr>
            <w:top w:val="none" w:sz="0" w:space="0" w:color="auto"/>
            <w:left w:val="none" w:sz="0" w:space="0" w:color="auto"/>
            <w:bottom w:val="none" w:sz="0" w:space="0" w:color="auto"/>
            <w:right w:val="none" w:sz="0" w:space="0" w:color="auto"/>
          </w:divBdr>
          <w:divsChild>
            <w:div w:id="89712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331652">
      <w:bodyDiv w:val="1"/>
      <w:marLeft w:val="0"/>
      <w:marRight w:val="0"/>
      <w:marTop w:val="0"/>
      <w:marBottom w:val="0"/>
      <w:divBdr>
        <w:top w:val="none" w:sz="0" w:space="0" w:color="auto"/>
        <w:left w:val="none" w:sz="0" w:space="0" w:color="auto"/>
        <w:bottom w:val="none" w:sz="0" w:space="0" w:color="auto"/>
        <w:right w:val="none" w:sz="0" w:space="0" w:color="auto"/>
      </w:divBdr>
      <w:divsChild>
        <w:div w:id="1761750632">
          <w:marLeft w:val="0"/>
          <w:marRight w:val="0"/>
          <w:marTop w:val="0"/>
          <w:marBottom w:val="0"/>
          <w:divBdr>
            <w:top w:val="none" w:sz="0" w:space="0" w:color="auto"/>
            <w:left w:val="none" w:sz="0" w:space="0" w:color="auto"/>
            <w:bottom w:val="none" w:sz="0" w:space="0" w:color="auto"/>
            <w:right w:val="none" w:sz="0" w:space="0" w:color="auto"/>
          </w:divBdr>
          <w:divsChild>
            <w:div w:id="1496608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001338">
      <w:bodyDiv w:val="1"/>
      <w:marLeft w:val="0"/>
      <w:marRight w:val="0"/>
      <w:marTop w:val="0"/>
      <w:marBottom w:val="0"/>
      <w:divBdr>
        <w:top w:val="none" w:sz="0" w:space="0" w:color="auto"/>
        <w:left w:val="none" w:sz="0" w:space="0" w:color="auto"/>
        <w:bottom w:val="none" w:sz="0" w:space="0" w:color="auto"/>
        <w:right w:val="none" w:sz="0" w:space="0" w:color="auto"/>
      </w:divBdr>
      <w:divsChild>
        <w:div w:id="459492326">
          <w:marLeft w:val="0"/>
          <w:marRight w:val="0"/>
          <w:marTop w:val="0"/>
          <w:marBottom w:val="0"/>
          <w:divBdr>
            <w:top w:val="none" w:sz="0" w:space="0" w:color="auto"/>
            <w:left w:val="none" w:sz="0" w:space="0" w:color="auto"/>
            <w:bottom w:val="none" w:sz="0" w:space="0" w:color="auto"/>
            <w:right w:val="none" w:sz="0" w:space="0" w:color="auto"/>
          </w:divBdr>
          <w:divsChild>
            <w:div w:id="6343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740507">
      <w:bodyDiv w:val="1"/>
      <w:marLeft w:val="0"/>
      <w:marRight w:val="0"/>
      <w:marTop w:val="0"/>
      <w:marBottom w:val="0"/>
      <w:divBdr>
        <w:top w:val="none" w:sz="0" w:space="0" w:color="auto"/>
        <w:left w:val="none" w:sz="0" w:space="0" w:color="auto"/>
        <w:bottom w:val="none" w:sz="0" w:space="0" w:color="auto"/>
        <w:right w:val="none" w:sz="0" w:space="0" w:color="auto"/>
      </w:divBdr>
      <w:divsChild>
        <w:div w:id="1906330725">
          <w:marLeft w:val="0"/>
          <w:marRight w:val="0"/>
          <w:marTop w:val="0"/>
          <w:marBottom w:val="0"/>
          <w:divBdr>
            <w:top w:val="none" w:sz="0" w:space="0" w:color="auto"/>
            <w:left w:val="none" w:sz="0" w:space="0" w:color="auto"/>
            <w:bottom w:val="none" w:sz="0" w:space="0" w:color="auto"/>
            <w:right w:val="none" w:sz="0" w:space="0" w:color="auto"/>
          </w:divBdr>
          <w:divsChild>
            <w:div w:id="943879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013175">
      <w:bodyDiv w:val="1"/>
      <w:marLeft w:val="0"/>
      <w:marRight w:val="0"/>
      <w:marTop w:val="0"/>
      <w:marBottom w:val="0"/>
      <w:divBdr>
        <w:top w:val="none" w:sz="0" w:space="0" w:color="auto"/>
        <w:left w:val="none" w:sz="0" w:space="0" w:color="auto"/>
        <w:bottom w:val="none" w:sz="0" w:space="0" w:color="auto"/>
        <w:right w:val="none" w:sz="0" w:space="0" w:color="auto"/>
      </w:divBdr>
      <w:divsChild>
        <w:div w:id="1293824079">
          <w:marLeft w:val="0"/>
          <w:marRight w:val="0"/>
          <w:marTop w:val="0"/>
          <w:marBottom w:val="0"/>
          <w:divBdr>
            <w:top w:val="none" w:sz="0" w:space="0" w:color="auto"/>
            <w:left w:val="none" w:sz="0" w:space="0" w:color="auto"/>
            <w:bottom w:val="none" w:sz="0" w:space="0" w:color="auto"/>
            <w:right w:val="none" w:sz="0" w:space="0" w:color="auto"/>
          </w:divBdr>
          <w:divsChild>
            <w:div w:id="117133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685877">
      <w:bodyDiv w:val="1"/>
      <w:marLeft w:val="0"/>
      <w:marRight w:val="0"/>
      <w:marTop w:val="0"/>
      <w:marBottom w:val="0"/>
      <w:divBdr>
        <w:top w:val="none" w:sz="0" w:space="0" w:color="auto"/>
        <w:left w:val="none" w:sz="0" w:space="0" w:color="auto"/>
        <w:bottom w:val="none" w:sz="0" w:space="0" w:color="auto"/>
        <w:right w:val="none" w:sz="0" w:space="0" w:color="auto"/>
      </w:divBdr>
      <w:divsChild>
        <w:div w:id="419790559">
          <w:marLeft w:val="0"/>
          <w:marRight w:val="0"/>
          <w:marTop w:val="0"/>
          <w:marBottom w:val="0"/>
          <w:divBdr>
            <w:top w:val="none" w:sz="0" w:space="0" w:color="auto"/>
            <w:left w:val="none" w:sz="0" w:space="0" w:color="auto"/>
            <w:bottom w:val="none" w:sz="0" w:space="0" w:color="auto"/>
            <w:right w:val="none" w:sz="0" w:space="0" w:color="auto"/>
          </w:divBdr>
          <w:divsChild>
            <w:div w:id="793908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232918">
      <w:bodyDiv w:val="1"/>
      <w:marLeft w:val="0"/>
      <w:marRight w:val="0"/>
      <w:marTop w:val="0"/>
      <w:marBottom w:val="0"/>
      <w:divBdr>
        <w:top w:val="none" w:sz="0" w:space="0" w:color="auto"/>
        <w:left w:val="none" w:sz="0" w:space="0" w:color="auto"/>
        <w:bottom w:val="none" w:sz="0" w:space="0" w:color="auto"/>
        <w:right w:val="none" w:sz="0" w:space="0" w:color="auto"/>
      </w:divBdr>
    </w:div>
    <w:div w:id="1700351547">
      <w:bodyDiv w:val="1"/>
      <w:marLeft w:val="0"/>
      <w:marRight w:val="0"/>
      <w:marTop w:val="0"/>
      <w:marBottom w:val="0"/>
      <w:divBdr>
        <w:top w:val="none" w:sz="0" w:space="0" w:color="auto"/>
        <w:left w:val="none" w:sz="0" w:space="0" w:color="auto"/>
        <w:bottom w:val="none" w:sz="0" w:space="0" w:color="auto"/>
        <w:right w:val="none" w:sz="0" w:space="0" w:color="auto"/>
      </w:divBdr>
      <w:divsChild>
        <w:div w:id="1994748922">
          <w:marLeft w:val="0"/>
          <w:marRight w:val="0"/>
          <w:marTop w:val="0"/>
          <w:marBottom w:val="0"/>
          <w:divBdr>
            <w:top w:val="none" w:sz="0" w:space="0" w:color="auto"/>
            <w:left w:val="none" w:sz="0" w:space="0" w:color="auto"/>
            <w:bottom w:val="none" w:sz="0" w:space="0" w:color="auto"/>
            <w:right w:val="none" w:sz="0" w:space="0" w:color="auto"/>
          </w:divBdr>
          <w:divsChild>
            <w:div w:id="110835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211893">
      <w:bodyDiv w:val="1"/>
      <w:marLeft w:val="0"/>
      <w:marRight w:val="0"/>
      <w:marTop w:val="0"/>
      <w:marBottom w:val="0"/>
      <w:divBdr>
        <w:top w:val="none" w:sz="0" w:space="0" w:color="auto"/>
        <w:left w:val="none" w:sz="0" w:space="0" w:color="auto"/>
        <w:bottom w:val="none" w:sz="0" w:space="0" w:color="auto"/>
        <w:right w:val="none" w:sz="0" w:space="0" w:color="auto"/>
      </w:divBdr>
      <w:divsChild>
        <w:div w:id="1685664354">
          <w:marLeft w:val="0"/>
          <w:marRight w:val="0"/>
          <w:marTop w:val="0"/>
          <w:marBottom w:val="0"/>
          <w:divBdr>
            <w:top w:val="none" w:sz="0" w:space="0" w:color="auto"/>
            <w:left w:val="none" w:sz="0" w:space="0" w:color="auto"/>
            <w:bottom w:val="none" w:sz="0" w:space="0" w:color="auto"/>
            <w:right w:val="none" w:sz="0" w:space="0" w:color="auto"/>
          </w:divBdr>
          <w:divsChild>
            <w:div w:id="9234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905323">
      <w:bodyDiv w:val="1"/>
      <w:marLeft w:val="0"/>
      <w:marRight w:val="0"/>
      <w:marTop w:val="0"/>
      <w:marBottom w:val="0"/>
      <w:divBdr>
        <w:top w:val="none" w:sz="0" w:space="0" w:color="auto"/>
        <w:left w:val="none" w:sz="0" w:space="0" w:color="auto"/>
        <w:bottom w:val="none" w:sz="0" w:space="0" w:color="auto"/>
        <w:right w:val="none" w:sz="0" w:space="0" w:color="auto"/>
      </w:divBdr>
      <w:divsChild>
        <w:div w:id="1117259599">
          <w:marLeft w:val="0"/>
          <w:marRight w:val="0"/>
          <w:marTop w:val="0"/>
          <w:marBottom w:val="0"/>
          <w:divBdr>
            <w:top w:val="none" w:sz="0" w:space="0" w:color="auto"/>
            <w:left w:val="none" w:sz="0" w:space="0" w:color="auto"/>
            <w:bottom w:val="none" w:sz="0" w:space="0" w:color="auto"/>
            <w:right w:val="none" w:sz="0" w:space="0" w:color="auto"/>
          </w:divBdr>
          <w:divsChild>
            <w:div w:id="187014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336712">
      <w:bodyDiv w:val="1"/>
      <w:marLeft w:val="0"/>
      <w:marRight w:val="0"/>
      <w:marTop w:val="0"/>
      <w:marBottom w:val="0"/>
      <w:divBdr>
        <w:top w:val="none" w:sz="0" w:space="0" w:color="auto"/>
        <w:left w:val="none" w:sz="0" w:space="0" w:color="auto"/>
        <w:bottom w:val="none" w:sz="0" w:space="0" w:color="auto"/>
        <w:right w:val="none" w:sz="0" w:space="0" w:color="auto"/>
      </w:divBdr>
      <w:divsChild>
        <w:div w:id="1795516503">
          <w:marLeft w:val="0"/>
          <w:marRight w:val="0"/>
          <w:marTop w:val="0"/>
          <w:marBottom w:val="0"/>
          <w:divBdr>
            <w:top w:val="none" w:sz="0" w:space="0" w:color="auto"/>
            <w:left w:val="none" w:sz="0" w:space="0" w:color="auto"/>
            <w:bottom w:val="none" w:sz="0" w:space="0" w:color="auto"/>
            <w:right w:val="none" w:sz="0" w:space="0" w:color="auto"/>
          </w:divBdr>
          <w:divsChild>
            <w:div w:id="1355422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990682">
      <w:bodyDiv w:val="1"/>
      <w:marLeft w:val="0"/>
      <w:marRight w:val="0"/>
      <w:marTop w:val="0"/>
      <w:marBottom w:val="0"/>
      <w:divBdr>
        <w:top w:val="none" w:sz="0" w:space="0" w:color="auto"/>
        <w:left w:val="none" w:sz="0" w:space="0" w:color="auto"/>
        <w:bottom w:val="none" w:sz="0" w:space="0" w:color="auto"/>
        <w:right w:val="none" w:sz="0" w:space="0" w:color="auto"/>
      </w:divBdr>
      <w:divsChild>
        <w:div w:id="515660439">
          <w:marLeft w:val="0"/>
          <w:marRight w:val="0"/>
          <w:marTop w:val="0"/>
          <w:marBottom w:val="0"/>
          <w:divBdr>
            <w:top w:val="none" w:sz="0" w:space="0" w:color="auto"/>
            <w:left w:val="none" w:sz="0" w:space="0" w:color="auto"/>
            <w:bottom w:val="none" w:sz="0" w:space="0" w:color="auto"/>
            <w:right w:val="none" w:sz="0" w:space="0" w:color="auto"/>
          </w:divBdr>
          <w:divsChild>
            <w:div w:id="1072121193">
              <w:marLeft w:val="0"/>
              <w:marRight w:val="0"/>
              <w:marTop w:val="0"/>
              <w:marBottom w:val="0"/>
              <w:divBdr>
                <w:top w:val="none" w:sz="0" w:space="0" w:color="auto"/>
                <w:left w:val="none" w:sz="0" w:space="0" w:color="auto"/>
                <w:bottom w:val="none" w:sz="0" w:space="0" w:color="auto"/>
                <w:right w:val="none" w:sz="0" w:space="0" w:color="auto"/>
              </w:divBdr>
            </w:div>
            <w:div w:id="1942563967">
              <w:marLeft w:val="0"/>
              <w:marRight w:val="0"/>
              <w:marTop w:val="0"/>
              <w:marBottom w:val="0"/>
              <w:divBdr>
                <w:top w:val="none" w:sz="0" w:space="0" w:color="auto"/>
                <w:left w:val="none" w:sz="0" w:space="0" w:color="auto"/>
                <w:bottom w:val="none" w:sz="0" w:space="0" w:color="auto"/>
                <w:right w:val="none" w:sz="0" w:space="0" w:color="auto"/>
              </w:divBdr>
            </w:div>
            <w:div w:id="446660512">
              <w:marLeft w:val="0"/>
              <w:marRight w:val="0"/>
              <w:marTop w:val="0"/>
              <w:marBottom w:val="0"/>
              <w:divBdr>
                <w:top w:val="none" w:sz="0" w:space="0" w:color="auto"/>
                <w:left w:val="none" w:sz="0" w:space="0" w:color="auto"/>
                <w:bottom w:val="none" w:sz="0" w:space="0" w:color="auto"/>
                <w:right w:val="none" w:sz="0" w:space="0" w:color="auto"/>
              </w:divBdr>
            </w:div>
            <w:div w:id="1531334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649115">
      <w:bodyDiv w:val="1"/>
      <w:marLeft w:val="0"/>
      <w:marRight w:val="0"/>
      <w:marTop w:val="0"/>
      <w:marBottom w:val="0"/>
      <w:divBdr>
        <w:top w:val="none" w:sz="0" w:space="0" w:color="auto"/>
        <w:left w:val="none" w:sz="0" w:space="0" w:color="auto"/>
        <w:bottom w:val="none" w:sz="0" w:space="0" w:color="auto"/>
        <w:right w:val="none" w:sz="0" w:space="0" w:color="auto"/>
      </w:divBdr>
      <w:divsChild>
        <w:div w:id="957878055">
          <w:marLeft w:val="0"/>
          <w:marRight w:val="0"/>
          <w:marTop w:val="0"/>
          <w:marBottom w:val="0"/>
          <w:divBdr>
            <w:top w:val="none" w:sz="0" w:space="0" w:color="auto"/>
            <w:left w:val="none" w:sz="0" w:space="0" w:color="auto"/>
            <w:bottom w:val="none" w:sz="0" w:space="0" w:color="auto"/>
            <w:right w:val="none" w:sz="0" w:space="0" w:color="auto"/>
          </w:divBdr>
          <w:divsChild>
            <w:div w:id="196996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553603">
      <w:bodyDiv w:val="1"/>
      <w:marLeft w:val="0"/>
      <w:marRight w:val="0"/>
      <w:marTop w:val="0"/>
      <w:marBottom w:val="0"/>
      <w:divBdr>
        <w:top w:val="none" w:sz="0" w:space="0" w:color="auto"/>
        <w:left w:val="none" w:sz="0" w:space="0" w:color="auto"/>
        <w:bottom w:val="none" w:sz="0" w:space="0" w:color="auto"/>
        <w:right w:val="none" w:sz="0" w:space="0" w:color="auto"/>
      </w:divBdr>
      <w:divsChild>
        <w:div w:id="1028944877">
          <w:marLeft w:val="0"/>
          <w:marRight w:val="0"/>
          <w:marTop w:val="0"/>
          <w:marBottom w:val="0"/>
          <w:divBdr>
            <w:top w:val="none" w:sz="0" w:space="0" w:color="auto"/>
            <w:left w:val="none" w:sz="0" w:space="0" w:color="auto"/>
            <w:bottom w:val="none" w:sz="0" w:space="0" w:color="auto"/>
            <w:right w:val="none" w:sz="0" w:space="0" w:color="auto"/>
          </w:divBdr>
          <w:divsChild>
            <w:div w:id="1430346234">
              <w:marLeft w:val="0"/>
              <w:marRight w:val="0"/>
              <w:marTop w:val="0"/>
              <w:marBottom w:val="0"/>
              <w:divBdr>
                <w:top w:val="none" w:sz="0" w:space="0" w:color="auto"/>
                <w:left w:val="none" w:sz="0" w:space="0" w:color="auto"/>
                <w:bottom w:val="none" w:sz="0" w:space="0" w:color="auto"/>
                <w:right w:val="none" w:sz="0" w:space="0" w:color="auto"/>
              </w:divBdr>
            </w:div>
            <w:div w:id="1841582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877618">
      <w:bodyDiv w:val="1"/>
      <w:marLeft w:val="0"/>
      <w:marRight w:val="0"/>
      <w:marTop w:val="0"/>
      <w:marBottom w:val="0"/>
      <w:divBdr>
        <w:top w:val="none" w:sz="0" w:space="0" w:color="auto"/>
        <w:left w:val="none" w:sz="0" w:space="0" w:color="auto"/>
        <w:bottom w:val="none" w:sz="0" w:space="0" w:color="auto"/>
        <w:right w:val="none" w:sz="0" w:space="0" w:color="auto"/>
      </w:divBdr>
      <w:divsChild>
        <w:div w:id="871459213">
          <w:marLeft w:val="0"/>
          <w:marRight w:val="0"/>
          <w:marTop w:val="0"/>
          <w:marBottom w:val="0"/>
          <w:divBdr>
            <w:top w:val="none" w:sz="0" w:space="0" w:color="auto"/>
            <w:left w:val="none" w:sz="0" w:space="0" w:color="auto"/>
            <w:bottom w:val="none" w:sz="0" w:space="0" w:color="auto"/>
            <w:right w:val="none" w:sz="0" w:space="0" w:color="auto"/>
          </w:divBdr>
          <w:divsChild>
            <w:div w:id="49873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0148">
      <w:bodyDiv w:val="1"/>
      <w:marLeft w:val="0"/>
      <w:marRight w:val="0"/>
      <w:marTop w:val="0"/>
      <w:marBottom w:val="0"/>
      <w:divBdr>
        <w:top w:val="none" w:sz="0" w:space="0" w:color="auto"/>
        <w:left w:val="none" w:sz="0" w:space="0" w:color="auto"/>
        <w:bottom w:val="none" w:sz="0" w:space="0" w:color="auto"/>
        <w:right w:val="none" w:sz="0" w:space="0" w:color="auto"/>
      </w:divBdr>
      <w:divsChild>
        <w:div w:id="1574776097">
          <w:marLeft w:val="0"/>
          <w:marRight w:val="0"/>
          <w:marTop w:val="0"/>
          <w:marBottom w:val="0"/>
          <w:divBdr>
            <w:top w:val="none" w:sz="0" w:space="0" w:color="auto"/>
            <w:left w:val="none" w:sz="0" w:space="0" w:color="auto"/>
            <w:bottom w:val="none" w:sz="0" w:space="0" w:color="auto"/>
            <w:right w:val="none" w:sz="0" w:space="0" w:color="auto"/>
          </w:divBdr>
          <w:divsChild>
            <w:div w:id="1297369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491089">
      <w:bodyDiv w:val="1"/>
      <w:marLeft w:val="0"/>
      <w:marRight w:val="0"/>
      <w:marTop w:val="0"/>
      <w:marBottom w:val="0"/>
      <w:divBdr>
        <w:top w:val="none" w:sz="0" w:space="0" w:color="auto"/>
        <w:left w:val="none" w:sz="0" w:space="0" w:color="auto"/>
        <w:bottom w:val="none" w:sz="0" w:space="0" w:color="auto"/>
        <w:right w:val="none" w:sz="0" w:space="0" w:color="auto"/>
      </w:divBdr>
      <w:divsChild>
        <w:div w:id="633023684">
          <w:marLeft w:val="0"/>
          <w:marRight w:val="0"/>
          <w:marTop w:val="0"/>
          <w:marBottom w:val="0"/>
          <w:divBdr>
            <w:top w:val="none" w:sz="0" w:space="0" w:color="auto"/>
            <w:left w:val="none" w:sz="0" w:space="0" w:color="auto"/>
            <w:bottom w:val="none" w:sz="0" w:space="0" w:color="auto"/>
            <w:right w:val="none" w:sz="0" w:space="0" w:color="auto"/>
          </w:divBdr>
          <w:divsChild>
            <w:div w:id="158514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740657">
      <w:bodyDiv w:val="1"/>
      <w:marLeft w:val="0"/>
      <w:marRight w:val="0"/>
      <w:marTop w:val="0"/>
      <w:marBottom w:val="0"/>
      <w:divBdr>
        <w:top w:val="none" w:sz="0" w:space="0" w:color="auto"/>
        <w:left w:val="none" w:sz="0" w:space="0" w:color="auto"/>
        <w:bottom w:val="none" w:sz="0" w:space="0" w:color="auto"/>
        <w:right w:val="none" w:sz="0" w:space="0" w:color="auto"/>
      </w:divBdr>
      <w:divsChild>
        <w:div w:id="1293902007">
          <w:marLeft w:val="0"/>
          <w:marRight w:val="0"/>
          <w:marTop w:val="0"/>
          <w:marBottom w:val="0"/>
          <w:divBdr>
            <w:top w:val="none" w:sz="0" w:space="0" w:color="auto"/>
            <w:left w:val="none" w:sz="0" w:space="0" w:color="auto"/>
            <w:bottom w:val="none" w:sz="0" w:space="0" w:color="auto"/>
            <w:right w:val="none" w:sz="0" w:space="0" w:color="auto"/>
          </w:divBdr>
          <w:divsChild>
            <w:div w:id="100362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470998">
      <w:bodyDiv w:val="1"/>
      <w:marLeft w:val="0"/>
      <w:marRight w:val="0"/>
      <w:marTop w:val="0"/>
      <w:marBottom w:val="0"/>
      <w:divBdr>
        <w:top w:val="none" w:sz="0" w:space="0" w:color="auto"/>
        <w:left w:val="none" w:sz="0" w:space="0" w:color="auto"/>
        <w:bottom w:val="none" w:sz="0" w:space="0" w:color="auto"/>
        <w:right w:val="none" w:sz="0" w:space="0" w:color="auto"/>
      </w:divBdr>
      <w:divsChild>
        <w:div w:id="2134670854">
          <w:marLeft w:val="0"/>
          <w:marRight w:val="0"/>
          <w:marTop w:val="0"/>
          <w:marBottom w:val="0"/>
          <w:divBdr>
            <w:top w:val="none" w:sz="0" w:space="0" w:color="auto"/>
            <w:left w:val="none" w:sz="0" w:space="0" w:color="auto"/>
            <w:bottom w:val="none" w:sz="0" w:space="0" w:color="auto"/>
            <w:right w:val="none" w:sz="0" w:space="0" w:color="auto"/>
          </w:divBdr>
          <w:divsChild>
            <w:div w:id="1340038704">
              <w:marLeft w:val="0"/>
              <w:marRight w:val="0"/>
              <w:marTop w:val="0"/>
              <w:marBottom w:val="0"/>
              <w:divBdr>
                <w:top w:val="none" w:sz="0" w:space="0" w:color="auto"/>
                <w:left w:val="none" w:sz="0" w:space="0" w:color="auto"/>
                <w:bottom w:val="none" w:sz="0" w:space="0" w:color="auto"/>
                <w:right w:val="none" w:sz="0" w:space="0" w:color="auto"/>
              </w:divBdr>
            </w:div>
            <w:div w:id="2101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00009">
      <w:bodyDiv w:val="1"/>
      <w:marLeft w:val="0"/>
      <w:marRight w:val="0"/>
      <w:marTop w:val="0"/>
      <w:marBottom w:val="0"/>
      <w:divBdr>
        <w:top w:val="none" w:sz="0" w:space="0" w:color="auto"/>
        <w:left w:val="none" w:sz="0" w:space="0" w:color="auto"/>
        <w:bottom w:val="none" w:sz="0" w:space="0" w:color="auto"/>
        <w:right w:val="none" w:sz="0" w:space="0" w:color="auto"/>
      </w:divBdr>
      <w:divsChild>
        <w:div w:id="1990015393">
          <w:marLeft w:val="0"/>
          <w:marRight w:val="0"/>
          <w:marTop w:val="0"/>
          <w:marBottom w:val="0"/>
          <w:divBdr>
            <w:top w:val="none" w:sz="0" w:space="0" w:color="auto"/>
            <w:left w:val="none" w:sz="0" w:space="0" w:color="auto"/>
            <w:bottom w:val="none" w:sz="0" w:space="0" w:color="auto"/>
            <w:right w:val="none" w:sz="0" w:space="0" w:color="auto"/>
          </w:divBdr>
          <w:divsChild>
            <w:div w:id="1596011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297824">
      <w:bodyDiv w:val="1"/>
      <w:marLeft w:val="0"/>
      <w:marRight w:val="0"/>
      <w:marTop w:val="0"/>
      <w:marBottom w:val="0"/>
      <w:divBdr>
        <w:top w:val="none" w:sz="0" w:space="0" w:color="auto"/>
        <w:left w:val="none" w:sz="0" w:space="0" w:color="auto"/>
        <w:bottom w:val="none" w:sz="0" w:space="0" w:color="auto"/>
        <w:right w:val="none" w:sz="0" w:space="0" w:color="auto"/>
      </w:divBdr>
      <w:divsChild>
        <w:div w:id="220486842">
          <w:marLeft w:val="0"/>
          <w:marRight w:val="0"/>
          <w:marTop w:val="0"/>
          <w:marBottom w:val="0"/>
          <w:divBdr>
            <w:top w:val="none" w:sz="0" w:space="0" w:color="auto"/>
            <w:left w:val="none" w:sz="0" w:space="0" w:color="auto"/>
            <w:bottom w:val="none" w:sz="0" w:space="0" w:color="auto"/>
            <w:right w:val="none" w:sz="0" w:space="0" w:color="auto"/>
          </w:divBdr>
          <w:divsChild>
            <w:div w:id="120352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339866">
      <w:bodyDiv w:val="1"/>
      <w:marLeft w:val="0"/>
      <w:marRight w:val="0"/>
      <w:marTop w:val="0"/>
      <w:marBottom w:val="0"/>
      <w:divBdr>
        <w:top w:val="none" w:sz="0" w:space="0" w:color="auto"/>
        <w:left w:val="none" w:sz="0" w:space="0" w:color="auto"/>
        <w:bottom w:val="none" w:sz="0" w:space="0" w:color="auto"/>
        <w:right w:val="none" w:sz="0" w:space="0" w:color="auto"/>
      </w:divBdr>
      <w:divsChild>
        <w:div w:id="1301418331">
          <w:marLeft w:val="0"/>
          <w:marRight w:val="0"/>
          <w:marTop w:val="0"/>
          <w:marBottom w:val="0"/>
          <w:divBdr>
            <w:top w:val="none" w:sz="0" w:space="0" w:color="auto"/>
            <w:left w:val="none" w:sz="0" w:space="0" w:color="auto"/>
            <w:bottom w:val="none" w:sz="0" w:space="0" w:color="auto"/>
            <w:right w:val="none" w:sz="0" w:space="0" w:color="auto"/>
          </w:divBdr>
          <w:divsChild>
            <w:div w:id="1542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681676">
      <w:bodyDiv w:val="1"/>
      <w:marLeft w:val="0"/>
      <w:marRight w:val="0"/>
      <w:marTop w:val="0"/>
      <w:marBottom w:val="0"/>
      <w:divBdr>
        <w:top w:val="none" w:sz="0" w:space="0" w:color="auto"/>
        <w:left w:val="none" w:sz="0" w:space="0" w:color="auto"/>
        <w:bottom w:val="none" w:sz="0" w:space="0" w:color="auto"/>
        <w:right w:val="none" w:sz="0" w:space="0" w:color="auto"/>
      </w:divBdr>
      <w:divsChild>
        <w:div w:id="1428233678">
          <w:marLeft w:val="0"/>
          <w:marRight w:val="0"/>
          <w:marTop w:val="0"/>
          <w:marBottom w:val="0"/>
          <w:divBdr>
            <w:top w:val="none" w:sz="0" w:space="0" w:color="auto"/>
            <w:left w:val="none" w:sz="0" w:space="0" w:color="auto"/>
            <w:bottom w:val="none" w:sz="0" w:space="0" w:color="auto"/>
            <w:right w:val="none" w:sz="0" w:space="0" w:color="auto"/>
          </w:divBdr>
          <w:divsChild>
            <w:div w:id="1315723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418757">
      <w:bodyDiv w:val="1"/>
      <w:marLeft w:val="0"/>
      <w:marRight w:val="0"/>
      <w:marTop w:val="0"/>
      <w:marBottom w:val="0"/>
      <w:divBdr>
        <w:top w:val="none" w:sz="0" w:space="0" w:color="auto"/>
        <w:left w:val="none" w:sz="0" w:space="0" w:color="auto"/>
        <w:bottom w:val="none" w:sz="0" w:space="0" w:color="auto"/>
        <w:right w:val="none" w:sz="0" w:space="0" w:color="auto"/>
      </w:divBdr>
      <w:divsChild>
        <w:div w:id="1449469527">
          <w:marLeft w:val="0"/>
          <w:marRight w:val="0"/>
          <w:marTop w:val="0"/>
          <w:marBottom w:val="0"/>
          <w:divBdr>
            <w:top w:val="none" w:sz="0" w:space="0" w:color="auto"/>
            <w:left w:val="none" w:sz="0" w:space="0" w:color="auto"/>
            <w:bottom w:val="none" w:sz="0" w:space="0" w:color="auto"/>
            <w:right w:val="none" w:sz="0" w:space="0" w:color="auto"/>
          </w:divBdr>
          <w:divsChild>
            <w:div w:id="204297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733618">
      <w:bodyDiv w:val="1"/>
      <w:marLeft w:val="0"/>
      <w:marRight w:val="0"/>
      <w:marTop w:val="0"/>
      <w:marBottom w:val="0"/>
      <w:divBdr>
        <w:top w:val="none" w:sz="0" w:space="0" w:color="auto"/>
        <w:left w:val="none" w:sz="0" w:space="0" w:color="auto"/>
        <w:bottom w:val="none" w:sz="0" w:space="0" w:color="auto"/>
        <w:right w:val="none" w:sz="0" w:space="0" w:color="auto"/>
      </w:divBdr>
      <w:divsChild>
        <w:div w:id="1871144026">
          <w:marLeft w:val="0"/>
          <w:marRight w:val="0"/>
          <w:marTop w:val="0"/>
          <w:marBottom w:val="0"/>
          <w:divBdr>
            <w:top w:val="none" w:sz="0" w:space="0" w:color="auto"/>
            <w:left w:val="none" w:sz="0" w:space="0" w:color="auto"/>
            <w:bottom w:val="none" w:sz="0" w:space="0" w:color="auto"/>
            <w:right w:val="none" w:sz="0" w:space="0" w:color="auto"/>
          </w:divBdr>
          <w:divsChild>
            <w:div w:id="49311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086521">
      <w:bodyDiv w:val="1"/>
      <w:marLeft w:val="0"/>
      <w:marRight w:val="0"/>
      <w:marTop w:val="0"/>
      <w:marBottom w:val="0"/>
      <w:divBdr>
        <w:top w:val="none" w:sz="0" w:space="0" w:color="auto"/>
        <w:left w:val="none" w:sz="0" w:space="0" w:color="auto"/>
        <w:bottom w:val="none" w:sz="0" w:space="0" w:color="auto"/>
        <w:right w:val="none" w:sz="0" w:space="0" w:color="auto"/>
      </w:divBdr>
      <w:divsChild>
        <w:div w:id="1234320628">
          <w:marLeft w:val="0"/>
          <w:marRight w:val="0"/>
          <w:marTop w:val="0"/>
          <w:marBottom w:val="0"/>
          <w:divBdr>
            <w:top w:val="none" w:sz="0" w:space="0" w:color="auto"/>
            <w:left w:val="none" w:sz="0" w:space="0" w:color="auto"/>
            <w:bottom w:val="none" w:sz="0" w:space="0" w:color="auto"/>
            <w:right w:val="none" w:sz="0" w:space="0" w:color="auto"/>
          </w:divBdr>
          <w:divsChild>
            <w:div w:id="967512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197525">
      <w:bodyDiv w:val="1"/>
      <w:marLeft w:val="0"/>
      <w:marRight w:val="0"/>
      <w:marTop w:val="0"/>
      <w:marBottom w:val="0"/>
      <w:divBdr>
        <w:top w:val="none" w:sz="0" w:space="0" w:color="auto"/>
        <w:left w:val="none" w:sz="0" w:space="0" w:color="auto"/>
        <w:bottom w:val="none" w:sz="0" w:space="0" w:color="auto"/>
        <w:right w:val="none" w:sz="0" w:space="0" w:color="auto"/>
      </w:divBdr>
      <w:divsChild>
        <w:div w:id="2073000094">
          <w:marLeft w:val="0"/>
          <w:marRight w:val="0"/>
          <w:marTop w:val="0"/>
          <w:marBottom w:val="0"/>
          <w:divBdr>
            <w:top w:val="none" w:sz="0" w:space="0" w:color="auto"/>
            <w:left w:val="none" w:sz="0" w:space="0" w:color="auto"/>
            <w:bottom w:val="none" w:sz="0" w:space="0" w:color="auto"/>
            <w:right w:val="none" w:sz="0" w:space="0" w:color="auto"/>
          </w:divBdr>
          <w:divsChild>
            <w:div w:id="1813132424">
              <w:marLeft w:val="0"/>
              <w:marRight w:val="0"/>
              <w:marTop w:val="0"/>
              <w:marBottom w:val="0"/>
              <w:divBdr>
                <w:top w:val="none" w:sz="0" w:space="0" w:color="auto"/>
                <w:left w:val="none" w:sz="0" w:space="0" w:color="auto"/>
                <w:bottom w:val="none" w:sz="0" w:space="0" w:color="auto"/>
                <w:right w:val="none" w:sz="0" w:space="0" w:color="auto"/>
              </w:divBdr>
            </w:div>
            <w:div w:id="183602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033434">
      <w:bodyDiv w:val="1"/>
      <w:marLeft w:val="0"/>
      <w:marRight w:val="0"/>
      <w:marTop w:val="0"/>
      <w:marBottom w:val="0"/>
      <w:divBdr>
        <w:top w:val="none" w:sz="0" w:space="0" w:color="auto"/>
        <w:left w:val="none" w:sz="0" w:space="0" w:color="auto"/>
        <w:bottom w:val="none" w:sz="0" w:space="0" w:color="auto"/>
        <w:right w:val="none" w:sz="0" w:space="0" w:color="auto"/>
      </w:divBdr>
      <w:divsChild>
        <w:div w:id="838808923">
          <w:marLeft w:val="0"/>
          <w:marRight w:val="0"/>
          <w:marTop w:val="0"/>
          <w:marBottom w:val="0"/>
          <w:divBdr>
            <w:top w:val="none" w:sz="0" w:space="0" w:color="auto"/>
            <w:left w:val="none" w:sz="0" w:space="0" w:color="auto"/>
            <w:bottom w:val="none" w:sz="0" w:space="0" w:color="auto"/>
            <w:right w:val="none" w:sz="0" w:space="0" w:color="auto"/>
          </w:divBdr>
          <w:divsChild>
            <w:div w:id="24911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156462">
      <w:bodyDiv w:val="1"/>
      <w:marLeft w:val="0"/>
      <w:marRight w:val="0"/>
      <w:marTop w:val="0"/>
      <w:marBottom w:val="0"/>
      <w:divBdr>
        <w:top w:val="none" w:sz="0" w:space="0" w:color="auto"/>
        <w:left w:val="none" w:sz="0" w:space="0" w:color="auto"/>
        <w:bottom w:val="none" w:sz="0" w:space="0" w:color="auto"/>
        <w:right w:val="none" w:sz="0" w:space="0" w:color="auto"/>
      </w:divBdr>
      <w:divsChild>
        <w:div w:id="1202404709">
          <w:marLeft w:val="0"/>
          <w:marRight w:val="0"/>
          <w:marTop w:val="0"/>
          <w:marBottom w:val="0"/>
          <w:divBdr>
            <w:top w:val="none" w:sz="0" w:space="0" w:color="auto"/>
            <w:left w:val="none" w:sz="0" w:space="0" w:color="auto"/>
            <w:bottom w:val="none" w:sz="0" w:space="0" w:color="auto"/>
            <w:right w:val="none" w:sz="0" w:space="0" w:color="auto"/>
          </w:divBdr>
          <w:divsChild>
            <w:div w:id="9610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615524">
      <w:bodyDiv w:val="1"/>
      <w:marLeft w:val="0"/>
      <w:marRight w:val="0"/>
      <w:marTop w:val="0"/>
      <w:marBottom w:val="0"/>
      <w:divBdr>
        <w:top w:val="none" w:sz="0" w:space="0" w:color="auto"/>
        <w:left w:val="none" w:sz="0" w:space="0" w:color="auto"/>
        <w:bottom w:val="none" w:sz="0" w:space="0" w:color="auto"/>
        <w:right w:val="none" w:sz="0" w:space="0" w:color="auto"/>
      </w:divBdr>
      <w:divsChild>
        <w:div w:id="537621505">
          <w:marLeft w:val="0"/>
          <w:marRight w:val="0"/>
          <w:marTop w:val="0"/>
          <w:marBottom w:val="0"/>
          <w:divBdr>
            <w:top w:val="none" w:sz="0" w:space="0" w:color="auto"/>
            <w:left w:val="none" w:sz="0" w:space="0" w:color="auto"/>
            <w:bottom w:val="none" w:sz="0" w:space="0" w:color="auto"/>
            <w:right w:val="none" w:sz="0" w:space="0" w:color="auto"/>
          </w:divBdr>
          <w:divsChild>
            <w:div w:id="1823236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050474">
      <w:bodyDiv w:val="1"/>
      <w:marLeft w:val="0"/>
      <w:marRight w:val="0"/>
      <w:marTop w:val="0"/>
      <w:marBottom w:val="0"/>
      <w:divBdr>
        <w:top w:val="none" w:sz="0" w:space="0" w:color="auto"/>
        <w:left w:val="none" w:sz="0" w:space="0" w:color="auto"/>
        <w:bottom w:val="none" w:sz="0" w:space="0" w:color="auto"/>
        <w:right w:val="none" w:sz="0" w:space="0" w:color="auto"/>
      </w:divBdr>
      <w:divsChild>
        <w:div w:id="1607808840">
          <w:marLeft w:val="0"/>
          <w:marRight w:val="0"/>
          <w:marTop w:val="0"/>
          <w:marBottom w:val="0"/>
          <w:divBdr>
            <w:top w:val="none" w:sz="0" w:space="0" w:color="auto"/>
            <w:left w:val="none" w:sz="0" w:space="0" w:color="auto"/>
            <w:bottom w:val="none" w:sz="0" w:space="0" w:color="auto"/>
            <w:right w:val="none" w:sz="0" w:space="0" w:color="auto"/>
          </w:divBdr>
          <w:divsChild>
            <w:div w:id="534082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284800">
      <w:bodyDiv w:val="1"/>
      <w:marLeft w:val="0"/>
      <w:marRight w:val="0"/>
      <w:marTop w:val="0"/>
      <w:marBottom w:val="0"/>
      <w:divBdr>
        <w:top w:val="none" w:sz="0" w:space="0" w:color="auto"/>
        <w:left w:val="none" w:sz="0" w:space="0" w:color="auto"/>
        <w:bottom w:val="none" w:sz="0" w:space="0" w:color="auto"/>
        <w:right w:val="none" w:sz="0" w:space="0" w:color="auto"/>
      </w:divBdr>
      <w:divsChild>
        <w:div w:id="853953817">
          <w:marLeft w:val="0"/>
          <w:marRight w:val="0"/>
          <w:marTop w:val="0"/>
          <w:marBottom w:val="0"/>
          <w:divBdr>
            <w:top w:val="none" w:sz="0" w:space="0" w:color="auto"/>
            <w:left w:val="none" w:sz="0" w:space="0" w:color="auto"/>
            <w:bottom w:val="none" w:sz="0" w:space="0" w:color="auto"/>
            <w:right w:val="none" w:sz="0" w:space="0" w:color="auto"/>
          </w:divBdr>
          <w:divsChild>
            <w:div w:id="86233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748469">
      <w:bodyDiv w:val="1"/>
      <w:marLeft w:val="0"/>
      <w:marRight w:val="0"/>
      <w:marTop w:val="0"/>
      <w:marBottom w:val="0"/>
      <w:divBdr>
        <w:top w:val="none" w:sz="0" w:space="0" w:color="auto"/>
        <w:left w:val="none" w:sz="0" w:space="0" w:color="auto"/>
        <w:bottom w:val="none" w:sz="0" w:space="0" w:color="auto"/>
        <w:right w:val="none" w:sz="0" w:space="0" w:color="auto"/>
      </w:divBdr>
      <w:divsChild>
        <w:div w:id="65108039">
          <w:marLeft w:val="0"/>
          <w:marRight w:val="0"/>
          <w:marTop w:val="0"/>
          <w:marBottom w:val="0"/>
          <w:divBdr>
            <w:top w:val="none" w:sz="0" w:space="0" w:color="auto"/>
            <w:left w:val="none" w:sz="0" w:space="0" w:color="auto"/>
            <w:bottom w:val="none" w:sz="0" w:space="0" w:color="auto"/>
            <w:right w:val="none" w:sz="0" w:space="0" w:color="auto"/>
          </w:divBdr>
          <w:divsChild>
            <w:div w:id="12099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944363">
      <w:bodyDiv w:val="1"/>
      <w:marLeft w:val="0"/>
      <w:marRight w:val="0"/>
      <w:marTop w:val="0"/>
      <w:marBottom w:val="0"/>
      <w:divBdr>
        <w:top w:val="none" w:sz="0" w:space="0" w:color="auto"/>
        <w:left w:val="none" w:sz="0" w:space="0" w:color="auto"/>
        <w:bottom w:val="none" w:sz="0" w:space="0" w:color="auto"/>
        <w:right w:val="none" w:sz="0" w:space="0" w:color="auto"/>
      </w:divBdr>
      <w:divsChild>
        <w:div w:id="932399585">
          <w:marLeft w:val="0"/>
          <w:marRight w:val="0"/>
          <w:marTop w:val="0"/>
          <w:marBottom w:val="0"/>
          <w:divBdr>
            <w:top w:val="none" w:sz="0" w:space="0" w:color="auto"/>
            <w:left w:val="none" w:sz="0" w:space="0" w:color="auto"/>
            <w:bottom w:val="none" w:sz="0" w:space="0" w:color="auto"/>
            <w:right w:val="none" w:sz="0" w:space="0" w:color="auto"/>
          </w:divBdr>
          <w:divsChild>
            <w:div w:id="43228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282318">
      <w:bodyDiv w:val="1"/>
      <w:marLeft w:val="0"/>
      <w:marRight w:val="0"/>
      <w:marTop w:val="0"/>
      <w:marBottom w:val="0"/>
      <w:divBdr>
        <w:top w:val="none" w:sz="0" w:space="0" w:color="auto"/>
        <w:left w:val="none" w:sz="0" w:space="0" w:color="auto"/>
        <w:bottom w:val="none" w:sz="0" w:space="0" w:color="auto"/>
        <w:right w:val="none" w:sz="0" w:space="0" w:color="auto"/>
      </w:divBdr>
      <w:divsChild>
        <w:div w:id="842891152">
          <w:marLeft w:val="0"/>
          <w:marRight w:val="0"/>
          <w:marTop w:val="0"/>
          <w:marBottom w:val="0"/>
          <w:divBdr>
            <w:top w:val="none" w:sz="0" w:space="0" w:color="auto"/>
            <w:left w:val="none" w:sz="0" w:space="0" w:color="auto"/>
            <w:bottom w:val="none" w:sz="0" w:space="0" w:color="auto"/>
            <w:right w:val="none" w:sz="0" w:space="0" w:color="auto"/>
          </w:divBdr>
          <w:divsChild>
            <w:div w:id="210752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323608">
      <w:bodyDiv w:val="1"/>
      <w:marLeft w:val="0"/>
      <w:marRight w:val="0"/>
      <w:marTop w:val="0"/>
      <w:marBottom w:val="0"/>
      <w:divBdr>
        <w:top w:val="none" w:sz="0" w:space="0" w:color="auto"/>
        <w:left w:val="none" w:sz="0" w:space="0" w:color="auto"/>
        <w:bottom w:val="none" w:sz="0" w:space="0" w:color="auto"/>
        <w:right w:val="none" w:sz="0" w:space="0" w:color="auto"/>
      </w:divBdr>
      <w:divsChild>
        <w:div w:id="1956667435">
          <w:marLeft w:val="0"/>
          <w:marRight w:val="0"/>
          <w:marTop w:val="0"/>
          <w:marBottom w:val="0"/>
          <w:divBdr>
            <w:top w:val="none" w:sz="0" w:space="0" w:color="auto"/>
            <w:left w:val="none" w:sz="0" w:space="0" w:color="auto"/>
            <w:bottom w:val="none" w:sz="0" w:space="0" w:color="auto"/>
            <w:right w:val="none" w:sz="0" w:space="0" w:color="auto"/>
          </w:divBdr>
          <w:divsChild>
            <w:div w:id="933242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443379">
      <w:bodyDiv w:val="1"/>
      <w:marLeft w:val="0"/>
      <w:marRight w:val="0"/>
      <w:marTop w:val="0"/>
      <w:marBottom w:val="0"/>
      <w:divBdr>
        <w:top w:val="none" w:sz="0" w:space="0" w:color="auto"/>
        <w:left w:val="none" w:sz="0" w:space="0" w:color="auto"/>
        <w:bottom w:val="none" w:sz="0" w:space="0" w:color="auto"/>
        <w:right w:val="none" w:sz="0" w:space="0" w:color="auto"/>
      </w:divBdr>
      <w:divsChild>
        <w:div w:id="1250506325">
          <w:marLeft w:val="0"/>
          <w:marRight w:val="0"/>
          <w:marTop w:val="0"/>
          <w:marBottom w:val="0"/>
          <w:divBdr>
            <w:top w:val="none" w:sz="0" w:space="0" w:color="auto"/>
            <w:left w:val="none" w:sz="0" w:space="0" w:color="auto"/>
            <w:bottom w:val="none" w:sz="0" w:space="0" w:color="auto"/>
            <w:right w:val="none" w:sz="0" w:space="0" w:color="auto"/>
          </w:divBdr>
          <w:divsChild>
            <w:div w:id="491413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9045">
      <w:bodyDiv w:val="1"/>
      <w:marLeft w:val="0"/>
      <w:marRight w:val="0"/>
      <w:marTop w:val="0"/>
      <w:marBottom w:val="0"/>
      <w:divBdr>
        <w:top w:val="none" w:sz="0" w:space="0" w:color="auto"/>
        <w:left w:val="none" w:sz="0" w:space="0" w:color="auto"/>
        <w:bottom w:val="none" w:sz="0" w:space="0" w:color="auto"/>
        <w:right w:val="none" w:sz="0" w:space="0" w:color="auto"/>
      </w:divBdr>
      <w:divsChild>
        <w:div w:id="743524430">
          <w:marLeft w:val="0"/>
          <w:marRight w:val="0"/>
          <w:marTop w:val="0"/>
          <w:marBottom w:val="0"/>
          <w:divBdr>
            <w:top w:val="none" w:sz="0" w:space="0" w:color="auto"/>
            <w:left w:val="none" w:sz="0" w:space="0" w:color="auto"/>
            <w:bottom w:val="none" w:sz="0" w:space="0" w:color="auto"/>
            <w:right w:val="none" w:sz="0" w:space="0" w:color="auto"/>
          </w:divBdr>
          <w:divsChild>
            <w:div w:id="1588922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494784">
      <w:bodyDiv w:val="1"/>
      <w:marLeft w:val="0"/>
      <w:marRight w:val="0"/>
      <w:marTop w:val="0"/>
      <w:marBottom w:val="0"/>
      <w:divBdr>
        <w:top w:val="none" w:sz="0" w:space="0" w:color="auto"/>
        <w:left w:val="none" w:sz="0" w:space="0" w:color="auto"/>
        <w:bottom w:val="none" w:sz="0" w:space="0" w:color="auto"/>
        <w:right w:val="none" w:sz="0" w:space="0" w:color="auto"/>
      </w:divBdr>
      <w:divsChild>
        <w:div w:id="264582190">
          <w:marLeft w:val="0"/>
          <w:marRight w:val="0"/>
          <w:marTop w:val="0"/>
          <w:marBottom w:val="0"/>
          <w:divBdr>
            <w:top w:val="none" w:sz="0" w:space="0" w:color="auto"/>
            <w:left w:val="none" w:sz="0" w:space="0" w:color="auto"/>
            <w:bottom w:val="none" w:sz="0" w:space="0" w:color="auto"/>
            <w:right w:val="none" w:sz="0" w:space="0" w:color="auto"/>
          </w:divBdr>
          <w:divsChild>
            <w:div w:id="8141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729965">
      <w:bodyDiv w:val="1"/>
      <w:marLeft w:val="0"/>
      <w:marRight w:val="0"/>
      <w:marTop w:val="0"/>
      <w:marBottom w:val="0"/>
      <w:divBdr>
        <w:top w:val="none" w:sz="0" w:space="0" w:color="auto"/>
        <w:left w:val="none" w:sz="0" w:space="0" w:color="auto"/>
        <w:bottom w:val="none" w:sz="0" w:space="0" w:color="auto"/>
        <w:right w:val="none" w:sz="0" w:space="0" w:color="auto"/>
      </w:divBdr>
      <w:divsChild>
        <w:div w:id="376046852">
          <w:marLeft w:val="0"/>
          <w:marRight w:val="0"/>
          <w:marTop w:val="0"/>
          <w:marBottom w:val="0"/>
          <w:divBdr>
            <w:top w:val="none" w:sz="0" w:space="0" w:color="auto"/>
            <w:left w:val="none" w:sz="0" w:space="0" w:color="auto"/>
            <w:bottom w:val="none" w:sz="0" w:space="0" w:color="auto"/>
            <w:right w:val="none" w:sz="0" w:space="0" w:color="auto"/>
          </w:divBdr>
          <w:divsChild>
            <w:div w:id="226034498">
              <w:marLeft w:val="0"/>
              <w:marRight w:val="0"/>
              <w:marTop w:val="0"/>
              <w:marBottom w:val="0"/>
              <w:divBdr>
                <w:top w:val="none" w:sz="0" w:space="0" w:color="auto"/>
                <w:left w:val="none" w:sz="0" w:space="0" w:color="auto"/>
                <w:bottom w:val="none" w:sz="0" w:space="0" w:color="auto"/>
                <w:right w:val="none" w:sz="0" w:space="0" w:color="auto"/>
              </w:divBdr>
            </w:div>
            <w:div w:id="2145153233">
              <w:marLeft w:val="0"/>
              <w:marRight w:val="0"/>
              <w:marTop w:val="0"/>
              <w:marBottom w:val="0"/>
              <w:divBdr>
                <w:top w:val="none" w:sz="0" w:space="0" w:color="auto"/>
                <w:left w:val="none" w:sz="0" w:space="0" w:color="auto"/>
                <w:bottom w:val="none" w:sz="0" w:space="0" w:color="auto"/>
                <w:right w:val="none" w:sz="0" w:space="0" w:color="auto"/>
              </w:divBdr>
            </w:div>
            <w:div w:id="559437296">
              <w:marLeft w:val="0"/>
              <w:marRight w:val="0"/>
              <w:marTop w:val="0"/>
              <w:marBottom w:val="0"/>
              <w:divBdr>
                <w:top w:val="none" w:sz="0" w:space="0" w:color="auto"/>
                <w:left w:val="none" w:sz="0" w:space="0" w:color="auto"/>
                <w:bottom w:val="none" w:sz="0" w:space="0" w:color="auto"/>
                <w:right w:val="none" w:sz="0" w:space="0" w:color="auto"/>
              </w:divBdr>
            </w:div>
            <w:div w:id="1820223146">
              <w:marLeft w:val="0"/>
              <w:marRight w:val="0"/>
              <w:marTop w:val="0"/>
              <w:marBottom w:val="0"/>
              <w:divBdr>
                <w:top w:val="none" w:sz="0" w:space="0" w:color="auto"/>
                <w:left w:val="none" w:sz="0" w:space="0" w:color="auto"/>
                <w:bottom w:val="none" w:sz="0" w:space="0" w:color="auto"/>
                <w:right w:val="none" w:sz="0" w:space="0" w:color="auto"/>
              </w:divBdr>
            </w:div>
            <w:div w:id="564297709">
              <w:marLeft w:val="0"/>
              <w:marRight w:val="0"/>
              <w:marTop w:val="0"/>
              <w:marBottom w:val="0"/>
              <w:divBdr>
                <w:top w:val="none" w:sz="0" w:space="0" w:color="auto"/>
                <w:left w:val="none" w:sz="0" w:space="0" w:color="auto"/>
                <w:bottom w:val="none" w:sz="0" w:space="0" w:color="auto"/>
                <w:right w:val="none" w:sz="0" w:space="0" w:color="auto"/>
              </w:divBdr>
            </w:div>
            <w:div w:id="1689987441">
              <w:marLeft w:val="0"/>
              <w:marRight w:val="0"/>
              <w:marTop w:val="0"/>
              <w:marBottom w:val="0"/>
              <w:divBdr>
                <w:top w:val="none" w:sz="0" w:space="0" w:color="auto"/>
                <w:left w:val="none" w:sz="0" w:space="0" w:color="auto"/>
                <w:bottom w:val="none" w:sz="0" w:space="0" w:color="auto"/>
                <w:right w:val="none" w:sz="0" w:space="0" w:color="auto"/>
              </w:divBdr>
            </w:div>
            <w:div w:id="1874539761">
              <w:marLeft w:val="0"/>
              <w:marRight w:val="0"/>
              <w:marTop w:val="0"/>
              <w:marBottom w:val="0"/>
              <w:divBdr>
                <w:top w:val="none" w:sz="0" w:space="0" w:color="auto"/>
                <w:left w:val="none" w:sz="0" w:space="0" w:color="auto"/>
                <w:bottom w:val="none" w:sz="0" w:space="0" w:color="auto"/>
                <w:right w:val="none" w:sz="0" w:space="0" w:color="auto"/>
              </w:divBdr>
            </w:div>
            <w:div w:id="434904428">
              <w:marLeft w:val="0"/>
              <w:marRight w:val="0"/>
              <w:marTop w:val="0"/>
              <w:marBottom w:val="0"/>
              <w:divBdr>
                <w:top w:val="none" w:sz="0" w:space="0" w:color="auto"/>
                <w:left w:val="none" w:sz="0" w:space="0" w:color="auto"/>
                <w:bottom w:val="none" w:sz="0" w:space="0" w:color="auto"/>
                <w:right w:val="none" w:sz="0" w:space="0" w:color="auto"/>
              </w:divBdr>
            </w:div>
            <w:div w:id="1199127597">
              <w:marLeft w:val="0"/>
              <w:marRight w:val="0"/>
              <w:marTop w:val="0"/>
              <w:marBottom w:val="0"/>
              <w:divBdr>
                <w:top w:val="none" w:sz="0" w:space="0" w:color="auto"/>
                <w:left w:val="none" w:sz="0" w:space="0" w:color="auto"/>
                <w:bottom w:val="none" w:sz="0" w:space="0" w:color="auto"/>
                <w:right w:val="none" w:sz="0" w:space="0" w:color="auto"/>
              </w:divBdr>
            </w:div>
            <w:div w:id="740445399">
              <w:marLeft w:val="0"/>
              <w:marRight w:val="0"/>
              <w:marTop w:val="0"/>
              <w:marBottom w:val="0"/>
              <w:divBdr>
                <w:top w:val="none" w:sz="0" w:space="0" w:color="auto"/>
                <w:left w:val="none" w:sz="0" w:space="0" w:color="auto"/>
                <w:bottom w:val="none" w:sz="0" w:space="0" w:color="auto"/>
                <w:right w:val="none" w:sz="0" w:space="0" w:color="auto"/>
              </w:divBdr>
            </w:div>
            <w:div w:id="1814984219">
              <w:marLeft w:val="0"/>
              <w:marRight w:val="0"/>
              <w:marTop w:val="0"/>
              <w:marBottom w:val="0"/>
              <w:divBdr>
                <w:top w:val="none" w:sz="0" w:space="0" w:color="auto"/>
                <w:left w:val="none" w:sz="0" w:space="0" w:color="auto"/>
                <w:bottom w:val="none" w:sz="0" w:space="0" w:color="auto"/>
                <w:right w:val="none" w:sz="0" w:space="0" w:color="auto"/>
              </w:divBdr>
            </w:div>
            <w:div w:id="207881219">
              <w:marLeft w:val="0"/>
              <w:marRight w:val="0"/>
              <w:marTop w:val="0"/>
              <w:marBottom w:val="0"/>
              <w:divBdr>
                <w:top w:val="none" w:sz="0" w:space="0" w:color="auto"/>
                <w:left w:val="none" w:sz="0" w:space="0" w:color="auto"/>
                <w:bottom w:val="none" w:sz="0" w:space="0" w:color="auto"/>
                <w:right w:val="none" w:sz="0" w:space="0" w:color="auto"/>
              </w:divBdr>
            </w:div>
            <w:div w:id="1955474059">
              <w:marLeft w:val="0"/>
              <w:marRight w:val="0"/>
              <w:marTop w:val="0"/>
              <w:marBottom w:val="0"/>
              <w:divBdr>
                <w:top w:val="none" w:sz="0" w:space="0" w:color="auto"/>
                <w:left w:val="none" w:sz="0" w:space="0" w:color="auto"/>
                <w:bottom w:val="none" w:sz="0" w:space="0" w:color="auto"/>
                <w:right w:val="none" w:sz="0" w:space="0" w:color="auto"/>
              </w:divBdr>
            </w:div>
            <w:div w:id="595790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392168">
      <w:bodyDiv w:val="1"/>
      <w:marLeft w:val="0"/>
      <w:marRight w:val="0"/>
      <w:marTop w:val="0"/>
      <w:marBottom w:val="0"/>
      <w:divBdr>
        <w:top w:val="none" w:sz="0" w:space="0" w:color="auto"/>
        <w:left w:val="none" w:sz="0" w:space="0" w:color="auto"/>
        <w:bottom w:val="none" w:sz="0" w:space="0" w:color="auto"/>
        <w:right w:val="none" w:sz="0" w:space="0" w:color="auto"/>
      </w:divBdr>
      <w:divsChild>
        <w:div w:id="605698378">
          <w:marLeft w:val="0"/>
          <w:marRight w:val="0"/>
          <w:marTop w:val="0"/>
          <w:marBottom w:val="0"/>
          <w:divBdr>
            <w:top w:val="none" w:sz="0" w:space="0" w:color="auto"/>
            <w:left w:val="none" w:sz="0" w:space="0" w:color="auto"/>
            <w:bottom w:val="none" w:sz="0" w:space="0" w:color="auto"/>
            <w:right w:val="none" w:sz="0" w:space="0" w:color="auto"/>
          </w:divBdr>
          <w:divsChild>
            <w:div w:id="2039694091">
              <w:marLeft w:val="0"/>
              <w:marRight w:val="0"/>
              <w:marTop w:val="0"/>
              <w:marBottom w:val="0"/>
              <w:divBdr>
                <w:top w:val="none" w:sz="0" w:space="0" w:color="auto"/>
                <w:left w:val="none" w:sz="0" w:space="0" w:color="auto"/>
                <w:bottom w:val="none" w:sz="0" w:space="0" w:color="auto"/>
                <w:right w:val="none" w:sz="0" w:space="0" w:color="auto"/>
              </w:divBdr>
            </w:div>
            <w:div w:id="11078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729027">
      <w:bodyDiv w:val="1"/>
      <w:marLeft w:val="0"/>
      <w:marRight w:val="0"/>
      <w:marTop w:val="0"/>
      <w:marBottom w:val="0"/>
      <w:divBdr>
        <w:top w:val="none" w:sz="0" w:space="0" w:color="auto"/>
        <w:left w:val="none" w:sz="0" w:space="0" w:color="auto"/>
        <w:bottom w:val="none" w:sz="0" w:space="0" w:color="auto"/>
        <w:right w:val="none" w:sz="0" w:space="0" w:color="auto"/>
      </w:divBdr>
      <w:divsChild>
        <w:div w:id="406463106">
          <w:marLeft w:val="0"/>
          <w:marRight w:val="0"/>
          <w:marTop w:val="0"/>
          <w:marBottom w:val="0"/>
          <w:divBdr>
            <w:top w:val="none" w:sz="0" w:space="0" w:color="auto"/>
            <w:left w:val="none" w:sz="0" w:space="0" w:color="auto"/>
            <w:bottom w:val="none" w:sz="0" w:space="0" w:color="auto"/>
            <w:right w:val="none" w:sz="0" w:space="0" w:color="auto"/>
          </w:divBdr>
          <w:divsChild>
            <w:div w:id="164357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702138">
      <w:bodyDiv w:val="1"/>
      <w:marLeft w:val="0"/>
      <w:marRight w:val="0"/>
      <w:marTop w:val="0"/>
      <w:marBottom w:val="0"/>
      <w:divBdr>
        <w:top w:val="none" w:sz="0" w:space="0" w:color="auto"/>
        <w:left w:val="none" w:sz="0" w:space="0" w:color="auto"/>
        <w:bottom w:val="none" w:sz="0" w:space="0" w:color="auto"/>
        <w:right w:val="none" w:sz="0" w:space="0" w:color="auto"/>
      </w:divBdr>
    </w:div>
    <w:div w:id="1811898029">
      <w:bodyDiv w:val="1"/>
      <w:marLeft w:val="0"/>
      <w:marRight w:val="0"/>
      <w:marTop w:val="0"/>
      <w:marBottom w:val="0"/>
      <w:divBdr>
        <w:top w:val="none" w:sz="0" w:space="0" w:color="auto"/>
        <w:left w:val="none" w:sz="0" w:space="0" w:color="auto"/>
        <w:bottom w:val="none" w:sz="0" w:space="0" w:color="auto"/>
        <w:right w:val="none" w:sz="0" w:space="0" w:color="auto"/>
      </w:divBdr>
      <w:divsChild>
        <w:div w:id="728461906">
          <w:marLeft w:val="0"/>
          <w:marRight w:val="0"/>
          <w:marTop w:val="0"/>
          <w:marBottom w:val="0"/>
          <w:divBdr>
            <w:top w:val="none" w:sz="0" w:space="0" w:color="auto"/>
            <w:left w:val="none" w:sz="0" w:space="0" w:color="auto"/>
            <w:bottom w:val="none" w:sz="0" w:space="0" w:color="auto"/>
            <w:right w:val="none" w:sz="0" w:space="0" w:color="auto"/>
          </w:divBdr>
          <w:divsChild>
            <w:div w:id="1016225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561352">
      <w:bodyDiv w:val="1"/>
      <w:marLeft w:val="0"/>
      <w:marRight w:val="0"/>
      <w:marTop w:val="0"/>
      <w:marBottom w:val="0"/>
      <w:divBdr>
        <w:top w:val="none" w:sz="0" w:space="0" w:color="auto"/>
        <w:left w:val="none" w:sz="0" w:space="0" w:color="auto"/>
        <w:bottom w:val="none" w:sz="0" w:space="0" w:color="auto"/>
        <w:right w:val="none" w:sz="0" w:space="0" w:color="auto"/>
      </w:divBdr>
      <w:divsChild>
        <w:div w:id="560558014">
          <w:marLeft w:val="0"/>
          <w:marRight w:val="0"/>
          <w:marTop w:val="0"/>
          <w:marBottom w:val="0"/>
          <w:divBdr>
            <w:top w:val="none" w:sz="0" w:space="0" w:color="auto"/>
            <w:left w:val="none" w:sz="0" w:space="0" w:color="auto"/>
            <w:bottom w:val="none" w:sz="0" w:space="0" w:color="auto"/>
            <w:right w:val="none" w:sz="0" w:space="0" w:color="auto"/>
          </w:divBdr>
          <w:divsChild>
            <w:div w:id="59358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755010">
      <w:bodyDiv w:val="1"/>
      <w:marLeft w:val="0"/>
      <w:marRight w:val="0"/>
      <w:marTop w:val="0"/>
      <w:marBottom w:val="0"/>
      <w:divBdr>
        <w:top w:val="none" w:sz="0" w:space="0" w:color="auto"/>
        <w:left w:val="none" w:sz="0" w:space="0" w:color="auto"/>
        <w:bottom w:val="none" w:sz="0" w:space="0" w:color="auto"/>
        <w:right w:val="none" w:sz="0" w:space="0" w:color="auto"/>
      </w:divBdr>
      <w:divsChild>
        <w:div w:id="1028028974">
          <w:marLeft w:val="0"/>
          <w:marRight w:val="0"/>
          <w:marTop w:val="0"/>
          <w:marBottom w:val="0"/>
          <w:divBdr>
            <w:top w:val="none" w:sz="0" w:space="0" w:color="auto"/>
            <w:left w:val="none" w:sz="0" w:space="0" w:color="auto"/>
            <w:bottom w:val="none" w:sz="0" w:space="0" w:color="auto"/>
            <w:right w:val="none" w:sz="0" w:space="0" w:color="auto"/>
          </w:divBdr>
          <w:divsChild>
            <w:div w:id="157111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23248">
      <w:bodyDiv w:val="1"/>
      <w:marLeft w:val="0"/>
      <w:marRight w:val="0"/>
      <w:marTop w:val="0"/>
      <w:marBottom w:val="0"/>
      <w:divBdr>
        <w:top w:val="none" w:sz="0" w:space="0" w:color="auto"/>
        <w:left w:val="none" w:sz="0" w:space="0" w:color="auto"/>
        <w:bottom w:val="none" w:sz="0" w:space="0" w:color="auto"/>
        <w:right w:val="none" w:sz="0" w:space="0" w:color="auto"/>
      </w:divBdr>
      <w:divsChild>
        <w:div w:id="1724137269">
          <w:marLeft w:val="0"/>
          <w:marRight w:val="0"/>
          <w:marTop w:val="0"/>
          <w:marBottom w:val="0"/>
          <w:divBdr>
            <w:top w:val="none" w:sz="0" w:space="0" w:color="auto"/>
            <w:left w:val="none" w:sz="0" w:space="0" w:color="auto"/>
            <w:bottom w:val="none" w:sz="0" w:space="0" w:color="auto"/>
            <w:right w:val="none" w:sz="0" w:space="0" w:color="auto"/>
          </w:divBdr>
          <w:divsChild>
            <w:div w:id="5605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846160">
      <w:bodyDiv w:val="1"/>
      <w:marLeft w:val="0"/>
      <w:marRight w:val="0"/>
      <w:marTop w:val="0"/>
      <w:marBottom w:val="0"/>
      <w:divBdr>
        <w:top w:val="none" w:sz="0" w:space="0" w:color="auto"/>
        <w:left w:val="none" w:sz="0" w:space="0" w:color="auto"/>
        <w:bottom w:val="none" w:sz="0" w:space="0" w:color="auto"/>
        <w:right w:val="none" w:sz="0" w:space="0" w:color="auto"/>
      </w:divBdr>
      <w:divsChild>
        <w:div w:id="462425065">
          <w:marLeft w:val="0"/>
          <w:marRight w:val="0"/>
          <w:marTop w:val="0"/>
          <w:marBottom w:val="0"/>
          <w:divBdr>
            <w:top w:val="none" w:sz="0" w:space="0" w:color="auto"/>
            <w:left w:val="none" w:sz="0" w:space="0" w:color="auto"/>
            <w:bottom w:val="none" w:sz="0" w:space="0" w:color="auto"/>
            <w:right w:val="none" w:sz="0" w:space="0" w:color="auto"/>
          </w:divBdr>
          <w:divsChild>
            <w:div w:id="1711413450">
              <w:marLeft w:val="0"/>
              <w:marRight w:val="0"/>
              <w:marTop w:val="0"/>
              <w:marBottom w:val="0"/>
              <w:divBdr>
                <w:top w:val="none" w:sz="0" w:space="0" w:color="auto"/>
                <w:left w:val="none" w:sz="0" w:space="0" w:color="auto"/>
                <w:bottom w:val="none" w:sz="0" w:space="0" w:color="auto"/>
                <w:right w:val="none" w:sz="0" w:space="0" w:color="auto"/>
              </w:divBdr>
            </w:div>
            <w:div w:id="2089501772">
              <w:marLeft w:val="0"/>
              <w:marRight w:val="0"/>
              <w:marTop w:val="0"/>
              <w:marBottom w:val="0"/>
              <w:divBdr>
                <w:top w:val="none" w:sz="0" w:space="0" w:color="auto"/>
                <w:left w:val="none" w:sz="0" w:space="0" w:color="auto"/>
                <w:bottom w:val="none" w:sz="0" w:space="0" w:color="auto"/>
                <w:right w:val="none" w:sz="0" w:space="0" w:color="auto"/>
              </w:divBdr>
            </w:div>
            <w:div w:id="97622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807857">
      <w:bodyDiv w:val="1"/>
      <w:marLeft w:val="0"/>
      <w:marRight w:val="0"/>
      <w:marTop w:val="0"/>
      <w:marBottom w:val="0"/>
      <w:divBdr>
        <w:top w:val="none" w:sz="0" w:space="0" w:color="auto"/>
        <w:left w:val="none" w:sz="0" w:space="0" w:color="auto"/>
        <w:bottom w:val="none" w:sz="0" w:space="0" w:color="auto"/>
        <w:right w:val="none" w:sz="0" w:space="0" w:color="auto"/>
      </w:divBdr>
      <w:divsChild>
        <w:div w:id="97142004">
          <w:marLeft w:val="0"/>
          <w:marRight w:val="0"/>
          <w:marTop w:val="0"/>
          <w:marBottom w:val="0"/>
          <w:divBdr>
            <w:top w:val="none" w:sz="0" w:space="0" w:color="auto"/>
            <w:left w:val="none" w:sz="0" w:space="0" w:color="auto"/>
            <w:bottom w:val="none" w:sz="0" w:space="0" w:color="auto"/>
            <w:right w:val="none" w:sz="0" w:space="0" w:color="auto"/>
          </w:divBdr>
          <w:divsChild>
            <w:div w:id="24722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004985">
      <w:bodyDiv w:val="1"/>
      <w:marLeft w:val="0"/>
      <w:marRight w:val="0"/>
      <w:marTop w:val="0"/>
      <w:marBottom w:val="0"/>
      <w:divBdr>
        <w:top w:val="none" w:sz="0" w:space="0" w:color="auto"/>
        <w:left w:val="none" w:sz="0" w:space="0" w:color="auto"/>
        <w:bottom w:val="none" w:sz="0" w:space="0" w:color="auto"/>
        <w:right w:val="none" w:sz="0" w:space="0" w:color="auto"/>
      </w:divBdr>
      <w:divsChild>
        <w:div w:id="291594066">
          <w:marLeft w:val="0"/>
          <w:marRight w:val="0"/>
          <w:marTop w:val="0"/>
          <w:marBottom w:val="0"/>
          <w:divBdr>
            <w:top w:val="none" w:sz="0" w:space="0" w:color="auto"/>
            <w:left w:val="none" w:sz="0" w:space="0" w:color="auto"/>
            <w:bottom w:val="none" w:sz="0" w:space="0" w:color="auto"/>
            <w:right w:val="none" w:sz="0" w:space="0" w:color="auto"/>
          </w:divBdr>
          <w:divsChild>
            <w:div w:id="184103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906470">
      <w:bodyDiv w:val="1"/>
      <w:marLeft w:val="0"/>
      <w:marRight w:val="0"/>
      <w:marTop w:val="0"/>
      <w:marBottom w:val="0"/>
      <w:divBdr>
        <w:top w:val="none" w:sz="0" w:space="0" w:color="auto"/>
        <w:left w:val="none" w:sz="0" w:space="0" w:color="auto"/>
        <w:bottom w:val="none" w:sz="0" w:space="0" w:color="auto"/>
        <w:right w:val="none" w:sz="0" w:space="0" w:color="auto"/>
      </w:divBdr>
      <w:divsChild>
        <w:div w:id="1555778615">
          <w:marLeft w:val="0"/>
          <w:marRight w:val="0"/>
          <w:marTop w:val="0"/>
          <w:marBottom w:val="0"/>
          <w:divBdr>
            <w:top w:val="none" w:sz="0" w:space="0" w:color="auto"/>
            <w:left w:val="none" w:sz="0" w:space="0" w:color="auto"/>
            <w:bottom w:val="none" w:sz="0" w:space="0" w:color="auto"/>
            <w:right w:val="none" w:sz="0" w:space="0" w:color="auto"/>
          </w:divBdr>
          <w:divsChild>
            <w:div w:id="181544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824598">
      <w:bodyDiv w:val="1"/>
      <w:marLeft w:val="0"/>
      <w:marRight w:val="0"/>
      <w:marTop w:val="0"/>
      <w:marBottom w:val="0"/>
      <w:divBdr>
        <w:top w:val="none" w:sz="0" w:space="0" w:color="auto"/>
        <w:left w:val="none" w:sz="0" w:space="0" w:color="auto"/>
        <w:bottom w:val="none" w:sz="0" w:space="0" w:color="auto"/>
        <w:right w:val="none" w:sz="0" w:space="0" w:color="auto"/>
      </w:divBdr>
      <w:divsChild>
        <w:div w:id="868252350">
          <w:marLeft w:val="0"/>
          <w:marRight w:val="0"/>
          <w:marTop w:val="0"/>
          <w:marBottom w:val="0"/>
          <w:divBdr>
            <w:top w:val="none" w:sz="0" w:space="0" w:color="auto"/>
            <w:left w:val="none" w:sz="0" w:space="0" w:color="auto"/>
            <w:bottom w:val="none" w:sz="0" w:space="0" w:color="auto"/>
            <w:right w:val="none" w:sz="0" w:space="0" w:color="auto"/>
          </w:divBdr>
          <w:divsChild>
            <w:div w:id="45934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373174">
      <w:bodyDiv w:val="1"/>
      <w:marLeft w:val="0"/>
      <w:marRight w:val="0"/>
      <w:marTop w:val="0"/>
      <w:marBottom w:val="0"/>
      <w:divBdr>
        <w:top w:val="none" w:sz="0" w:space="0" w:color="auto"/>
        <w:left w:val="none" w:sz="0" w:space="0" w:color="auto"/>
        <w:bottom w:val="none" w:sz="0" w:space="0" w:color="auto"/>
        <w:right w:val="none" w:sz="0" w:space="0" w:color="auto"/>
      </w:divBdr>
      <w:divsChild>
        <w:div w:id="532114025">
          <w:marLeft w:val="0"/>
          <w:marRight w:val="0"/>
          <w:marTop w:val="0"/>
          <w:marBottom w:val="0"/>
          <w:divBdr>
            <w:top w:val="none" w:sz="0" w:space="0" w:color="auto"/>
            <w:left w:val="none" w:sz="0" w:space="0" w:color="auto"/>
            <w:bottom w:val="none" w:sz="0" w:space="0" w:color="auto"/>
            <w:right w:val="none" w:sz="0" w:space="0" w:color="auto"/>
          </w:divBdr>
          <w:divsChild>
            <w:div w:id="190035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149658">
      <w:bodyDiv w:val="1"/>
      <w:marLeft w:val="0"/>
      <w:marRight w:val="0"/>
      <w:marTop w:val="0"/>
      <w:marBottom w:val="0"/>
      <w:divBdr>
        <w:top w:val="none" w:sz="0" w:space="0" w:color="auto"/>
        <w:left w:val="none" w:sz="0" w:space="0" w:color="auto"/>
        <w:bottom w:val="none" w:sz="0" w:space="0" w:color="auto"/>
        <w:right w:val="none" w:sz="0" w:space="0" w:color="auto"/>
      </w:divBdr>
      <w:divsChild>
        <w:div w:id="1335382548">
          <w:marLeft w:val="0"/>
          <w:marRight w:val="0"/>
          <w:marTop w:val="0"/>
          <w:marBottom w:val="0"/>
          <w:divBdr>
            <w:top w:val="none" w:sz="0" w:space="0" w:color="auto"/>
            <w:left w:val="none" w:sz="0" w:space="0" w:color="auto"/>
            <w:bottom w:val="none" w:sz="0" w:space="0" w:color="auto"/>
            <w:right w:val="none" w:sz="0" w:space="0" w:color="auto"/>
          </w:divBdr>
          <w:divsChild>
            <w:div w:id="198246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997444">
      <w:bodyDiv w:val="1"/>
      <w:marLeft w:val="0"/>
      <w:marRight w:val="0"/>
      <w:marTop w:val="0"/>
      <w:marBottom w:val="0"/>
      <w:divBdr>
        <w:top w:val="none" w:sz="0" w:space="0" w:color="auto"/>
        <w:left w:val="none" w:sz="0" w:space="0" w:color="auto"/>
        <w:bottom w:val="none" w:sz="0" w:space="0" w:color="auto"/>
        <w:right w:val="none" w:sz="0" w:space="0" w:color="auto"/>
      </w:divBdr>
      <w:divsChild>
        <w:div w:id="1999570987">
          <w:marLeft w:val="0"/>
          <w:marRight w:val="0"/>
          <w:marTop w:val="0"/>
          <w:marBottom w:val="0"/>
          <w:divBdr>
            <w:top w:val="none" w:sz="0" w:space="0" w:color="auto"/>
            <w:left w:val="none" w:sz="0" w:space="0" w:color="auto"/>
            <w:bottom w:val="none" w:sz="0" w:space="0" w:color="auto"/>
            <w:right w:val="none" w:sz="0" w:space="0" w:color="auto"/>
          </w:divBdr>
          <w:divsChild>
            <w:div w:id="1415542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901365">
      <w:bodyDiv w:val="1"/>
      <w:marLeft w:val="0"/>
      <w:marRight w:val="0"/>
      <w:marTop w:val="0"/>
      <w:marBottom w:val="0"/>
      <w:divBdr>
        <w:top w:val="none" w:sz="0" w:space="0" w:color="auto"/>
        <w:left w:val="none" w:sz="0" w:space="0" w:color="auto"/>
        <w:bottom w:val="none" w:sz="0" w:space="0" w:color="auto"/>
        <w:right w:val="none" w:sz="0" w:space="0" w:color="auto"/>
      </w:divBdr>
      <w:divsChild>
        <w:div w:id="1353149170">
          <w:marLeft w:val="0"/>
          <w:marRight w:val="0"/>
          <w:marTop w:val="0"/>
          <w:marBottom w:val="0"/>
          <w:divBdr>
            <w:top w:val="none" w:sz="0" w:space="0" w:color="auto"/>
            <w:left w:val="none" w:sz="0" w:space="0" w:color="auto"/>
            <w:bottom w:val="none" w:sz="0" w:space="0" w:color="auto"/>
            <w:right w:val="none" w:sz="0" w:space="0" w:color="auto"/>
          </w:divBdr>
          <w:divsChild>
            <w:div w:id="1675839504">
              <w:marLeft w:val="0"/>
              <w:marRight w:val="0"/>
              <w:marTop w:val="0"/>
              <w:marBottom w:val="0"/>
              <w:divBdr>
                <w:top w:val="none" w:sz="0" w:space="0" w:color="auto"/>
                <w:left w:val="none" w:sz="0" w:space="0" w:color="auto"/>
                <w:bottom w:val="none" w:sz="0" w:space="0" w:color="auto"/>
                <w:right w:val="none" w:sz="0" w:space="0" w:color="auto"/>
              </w:divBdr>
            </w:div>
            <w:div w:id="91234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019781">
      <w:bodyDiv w:val="1"/>
      <w:marLeft w:val="0"/>
      <w:marRight w:val="0"/>
      <w:marTop w:val="0"/>
      <w:marBottom w:val="0"/>
      <w:divBdr>
        <w:top w:val="none" w:sz="0" w:space="0" w:color="auto"/>
        <w:left w:val="none" w:sz="0" w:space="0" w:color="auto"/>
        <w:bottom w:val="none" w:sz="0" w:space="0" w:color="auto"/>
        <w:right w:val="none" w:sz="0" w:space="0" w:color="auto"/>
      </w:divBdr>
      <w:divsChild>
        <w:div w:id="1728264732">
          <w:marLeft w:val="0"/>
          <w:marRight w:val="0"/>
          <w:marTop w:val="0"/>
          <w:marBottom w:val="0"/>
          <w:divBdr>
            <w:top w:val="none" w:sz="0" w:space="0" w:color="auto"/>
            <w:left w:val="none" w:sz="0" w:space="0" w:color="auto"/>
            <w:bottom w:val="none" w:sz="0" w:space="0" w:color="auto"/>
            <w:right w:val="none" w:sz="0" w:space="0" w:color="auto"/>
          </w:divBdr>
          <w:divsChild>
            <w:div w:id="261232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787320">
      <w:bodyDiv w:val="1"/>
      <w:marLeft w:val="0"/>
      <w:marRight w:val="0"/>
      <w:marTop w:val="0"/>
      <w:marBottom w:val="0"/>
      <w:divBdr>
        <w:top w:val="none" w:sz="0" w:space="0" w:color="auto"/>
        <w:left w:val="none" w:sz="0" w:space="0" w:color="auto"/>
        <w:bottom w:val="none" w:sz="0" w:space="0" w:color="auto"/>
        <w:right w:val="none" w:sz="0" w:space="0" w:color="auto"/>
      </w:divBdr>
      <w:divsChild>
        <w:div w:id="1840072525">
          <w:marLeft w:val="0"/>
          <w:marRight w:val="0"/>
          <w:marTop w:val="0"/>
          <w:marBottom w:val="0"/>
          <w:divBdr>
            <w:top w:val="none" w:sz="0" w:space="0" w:color="auto"/>
            <w:left w:val="none" w:sz="0" w:space="0" w:color="auto"/>
            <w:bottom w:val="none" w:sz="0" w:space="0" w:color="auto"/>
            <w:right w:val="none" w:sz="0" w:space="0" w:color="auto"/>
          </w:divBdr>
          <w:divsChild>
            <w:div w:id="193928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868178">
      <w:bodyDiv w:val="1"/>
      <w:marLeft w:val="0"/>
      <w:marRight w:val="0"/>
      <w:marTop w:val="0"/>
      <w:marBottom w:val="0"/>
      <w:divBdr>
        <w:top w:val="none" w:sz="0" w:space="0" w:color="auto"/>
        <w:left w:val="none" w:sz="0" w:space="0" w:color="auto"/>
        <w:bottom w:val="none" w:sz="0" w:space="0" w:color="auto"/>
        <w:right w:val="none" w:sz="0" w:space="0" w:color="auto"/>
      </w:divBdr>
      <w:divsChild>
        <w:div w:id="1198080808">
          <w:marLeft w:val="0"/>
          <w:marRight w:val="0"/>
          <w:marTop w:val="0"/>
          <w:marBottom w:val="0"/>
          <w:divBdr>
            <w:top w:val="none" w:sz="0" w:space="0" w:color="auto"/>
            <w:left w:val="none" w:sz="0" w:space="0" w:color="auto"/>
            <w:bottom w:val="none" w:sz="0" w:space="0" w:color="auto"/>
            <w:right w:val="none" w:sz="0" w:space="0" w:color="auto"/>
          </w:divBdr>
          <w:divsChild>
            <w:div w:id="1349603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723959">
      <w:bodyDiv w:val="1"/>
      <w:marLeft w:val="0"/>
      <w:marRight w:val="0"/>
      <w:marTop w:val="0"/>
      <w:marBottom w:val="0"/>
      <w:divBdr>
        <w:top w:val="none" w:sz="0" w:space="0" w:color="auto"/>
        <w:left w:val="none" w:sz="0" w:space="0" w:color="auto"/>
        <w:bottom w:val="none" w:sz="0" w:space="0" w:color="auto"/>
        <w:right w:val="none" w:sz="0" w:space="0" w:color="auto"/>
      </w:divBdr>
      <w:divsChild>
        <w:div w:id="1829398818">
          <w:marLeft w:val="0"/>
          <w:marRight w:val="0"/>
          <w:marTop w:val="0"/>
          <w:marBottom w:val="0"/>
          <w:divBdr>
            <w:top w:val="none" w:sz="0" w:space="0" w:color="auto"/>
            <w:left w:val="none" w:sz="0" w:space="0" w:color="auto"/>
            <w:bottom w:val="none" w:sz="0" w:space="0" w:color="auto"/>
            <w:right w:val="none" w:sz="0" w:space="0" w:color="auto"/>
          </w:divBdr>
          <w:divsChild>
            <w:div w:id="1969356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756623">
      <w:bodyDiv w:val="1"/>
      <w:marLeft w:val="0"/>
      <w:marRight w:val="0"/>
      <w:marTop w:val="0"/>
      <w:marBottom w:val="0"/>
      <w:divBdr>
        <w:top w:val="none" w:sz="0" w:space="0" w:color="auto"/>
        <w:left w:val="none" w:sz="0" w:space="0" w:color="auto"/>
        <w:bottom w:val="none" w:sz="0" w:space="0" w:color="auto"/>
        <w:right w:val="none" w:sz="0" w:space="0" w:color="auto"/>
      </w:divBdr>
      <w:divsChild>
        <w:div w:id="2110348070">
          <w:marLeft w:val="0"/>
          <w:marRight w:val="0"/>
          <w:marTop w:val="0"/>
          <w:marBottom w:val="0"/>
          <w:divBdr>
            <w:top w:val="none" w:sz="0" w:space="0" w:color="auto"/>
            <w:left w:val="none" w:sz="0" w:space="0" w:color="auto"/>
            <w:bottom w:val="none" w:sz="0" w:space="0" w:color="auto"/>
            <w:right w:val="none" w:sz="0" w:space="0" w:color="auto"/>
          </w:divBdr>
          <w:divsChild>
            <w:div w:id="1222666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150291">
      <w:bodyDiv w:val="1"/>
      <w:marLeft w:val="0"/>
      <w:marRight w:val="0"/>
      <w:marTop w:val="0"/>
      <w:marBottom w:val="0"/>
      <w:divBdr>
        <w:top w:val="none" w:sz="0" w:space="0" w:color="auto"/>
        <w:left w:val="none" w:sz="0" w:space="0" w:color="auto"/>
        <w:bottom w:val="none" w:sz="0" w:space="0" w:color="auto"/>
        <w:right w:val="none" w:sz="0" w:space="0" w:color="auto"/>
      </w:divBdr>
      <w:divsChild>
        <w:div w:id="1301153245">
          <w:marLeft w:val="0"/>
          <w:marRight w:val="0"/>
          <w:marTop w:val="0"/>
          <w:marBottom w:val="0"/>
          <w:divBdr>
            <w:top w:val="none" w:sz="0" w:space="0" w:color="auto"/>
            <w:left w:val="none" w:sz="0" w:space="0" w:color="auto"/>
            <w:bottom w:val="none" w:sz="0" w:space="0" w:color="auto"/>
            <w:right w:val="none" w:sz="0" w:space="0" w:color="auto"/>
          </w:divBdr>
          <w:divsChild>
            <w:div w:id="684868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771174">
      <w:bodyDiv w:val="1"/>
      <w:marLeft w:val="0"/>
      <w:marRight w:val="0"/>
      <w:marTop w:val="0"/>
      <w:marBottom w:val="0"/>
      <w:divBdr>
        <w:top w:val="none" w:sz="0" w:space="0" w:color="auto"/>
        <w:left w:val="none" w:sz="0" w:space="0" w:color="auto"/>
        <w:bottom w:val="none" w:sz="0" w:space="0" w:color="auto"/>
        <w:right w:val="none" w:sz="0" w:space="0" w:color="auto"/>
      </w:divBdr>
      <w:divsChild>
        <w:div w:id="86195537">
          <w:marLeft w:val="0"/>
          <w:marRight w:val="0"/>
          <w:marTop w:val="0"/>
          <w:marBottom w:val="0"/>
          <w:divBdr>
            <w:top w:val="none" w:sz="0" w:space="0" w:color="auto"/>
            <w:left w:val="none" w:sz="0" w:space="0" w:color="auto"/>
            <w:bottom w:val="none" w:sz="0" w:space="0" w:color="auto"/>
            <w:right w:val="none" w:sz="0" w:space="0" w:color="auto"/>
          </w:divBdr>
          <w:divsChild>
            <w:div w:id="1953054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426184">
      <w:bodyDiv w:val="1"/>
      <w:marLeft w:val="0"/>
      <w:marRight w:val="0"/>
      <w:marTop w:val="0"/>
      <w:marBottom w:val="0"/>
      <w:divBdr>
        <w:top w:val="none" w:sz="0" w:space="0" w:color="auto"/>
        <w:left w:val="none" w:sz="0" w:space="0" w:color="auto"/>
        <w:bottom w:val="none" w:sz="0" w:space="0" w:color="auto"/>
        <w:right w:val="none" w:sz="0" w:space="0" w:color="auto"/>
      </w:divBdr>
      <w:divsChild>
        <w:div w:id="2122341042">
          <w:marLeft w:val="0"/>
          <w:marRight w:val="0"/>
          <w:marTop w:val="0"/>
          <w:marBottom w:val="0"/>
          <w:divBdr>
            <w:top w:val="none" w:sz="0" w:space="0" w:color="auto"/>
            <w:left w:val="none" w:sz="0" w:space="0" w:color="auto"/>
            <w:bottom w:val="none" w:sz="0" w:space="0" w:color="auto"/>
            <w:right w:val="none" w:sz="0" w:space="0" w:color="auto"/>
          </w:divBdr>
          <w:divsChild>
            <w:div w:id="777868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323660">
      <w:bodyDiv w:val="1"/>
      <w:marLeft w:val="0"/>
      <w:marRight w:val="0"/>
      <w:marTop w:val="0"/>
      <w:marBottom w:val="0"/>
      <w:divBdr>
        <w:top w:val="none" w:sz="0" w:space="0" w:color="auto"/>
        <w:left w:val="none" w:sz="0" w:space="0" w:color="auto"/>
        <w:bottom w:val="none" w:sz="0" w:space="0" w:color="auto"/>
        <w:right w:val="none" w:sz="0" w:space="0" w:color="auto"/>
      </w:divBdr>
      <w:divsChild>
        <w:div w:id="1782450726">
          <w:marLeft w:val="0"/>
          <w:marRight w:val="0"/>
          <w:marTop w:val="0"/>
          <w:marBottom w:val="0"/>
          <w:divBdr>
            <w:top w:val="none" w:sz="0" w:space="0" w:color="auto"/>
            <w:left w:val="none" w:sz="0" w:space="0" w:color="auto"/>
            <w:bottom w:val="none" w:sz="0" w:space="0" w:color="auto"/>
            <w:right w:val="none" w:sz="0" w:space="0" w:color="auto"/>
          </w:divBdr>
          <w:divsChild>
            <w:div w:id="273488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401914">
      <w:bodyDiv w:val="1"/>
      <w:marLeft w:val="0"/>
      <w:marRight w:val="0"/>
      <w:marTop w:val="0"/>
      <w:marBottom w:val="0"/>
      <w:divBdr>
        <w:top w:val="none" w:sz="0" w:space="0" w:color="auto"/>
        <w:left w:val="none" w:sz="0" w:space="0" w:color="auto"/>
        <w:bottom w:val="none" w:sz="0" w:space="0" w:color="auto"/>
        <w:right w:val="none" w:sz="0" w:space="0" w:color="auto"/>
      </w:divBdr>
      <w:divsChild>
        <w:div w:id="1261377357">
          <w:marLeft w:val="0"/>
          <w:marRight w:val="0"/>
          <w:marTop w:val="0"/>
          <w:marBottom w:val="0"/>
          <w:divBdr>
            <w:top w:val="none" w:sz="0" w:space="0" w:color="auto"/>
            <w:left w:val="none" w:sz="0" w:space="0" w:color="auto"/>
            <w:bottom w:val="none" w:sz="0" w:space="0" w:color="auto"/>
            <w:right w:val="none" w:sz="0" w:space="0" w:color="auto"/>
          </w:divBdr>
          <w:divsChild>
            <w:div w:id="25475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523870">
      <w:bodyDiv w:val="1"/>
      <w:marLeft w:val="0"/>
      <w:marRight w:val="0"/>
      <w:marTop w:val="0"/>
      <w:marBottom w:val="0"/>
      <w:divBdr>
        <w:top w:val="none" w:sz="0" w:space="0" w:color="auto"/>
        <w:left w:val="none" w:sz="0" w:space="0" w:color="auto"/>
        <w:bottom w:val="none" w:sz="0" w:space="0" w:color="auto"/>
        <w:right w:val="none" w:sz="0" w:space="0" w:color="auto"/>
      </w:divBdr>
      <w:divsChild>
        <w:div w:id="1853447884">
          <w:marLeft w:val="0"/>
          <w:marRight w:val="0"/>
          <w:marTop w:val="0"/>
          <w:marBottom w:val="0"/>
          <w:divBdr>
            <w:top w:val="none" w:sz="0" w:space="0" w:color="auto"/>
            <w:left w:val="none" w:sz="0" w:space="0" w:color="auto"/>
            <w:bottom w:val="none" w:sz="0" w:space="0" w:color="auto"/>
            <w:right w:val="none" w:sz="0" w:space="0" w:color="auto"/>
          </w:divBdr>
          <w:divsChild>
            <w:div w:id="148713231">
              <w:marLeft w:val="0"/>
              <w:marRight w:val="0"/>
              <w:marTop w:val="0"/>
              <w:marBottom w:val="0"/>
              <w:divBdr>
                <w:top w:val="none" w:sz="0" w:space="0" w:color="auto"/>
                <w:left w:val="none" w:sz="0" w:space="0" w:color="auto"/>
                <w:bottom w:val="none" w:sz="0" w:space="0" w:color="auto"/>
                <w:right w:val="none" w:sz="0" w:space="0" w:color="auto"/>
              </w:divBdr>
            </w:div>
            <w:div w:id="1755779430">
              <w:marLeft w:val="0"/>
              <w:marRight w:val="0"/>
              <w:marTop w:val="0"/>
              <w:marBottom w:val="0"/>
              <w:divBdr>
                <w:top w:val="none" w:sz="0" w:space="0" w:color="auto"/>
                <w:left w:val="none" w:sz="0" w:space="0" w:color="auto"/>
                <w:bottom w:val="none" w:sz="0" w:space="0" w:color="auto"/>
                <w:right w:val="none" w:sz="0" w:space="0" w:color="auto"/>
              </w:divBdr>
            </w:div>
            <w:div w:id="213701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366852">
      <w:bodyDiv w:val="1"/>
      <w:marLeft w:val="0"/>
      <w:marRight w:val="0"/>
      <w:marTop w:val="0"/>
      <w:marBottom w:val="0"/>
      <w:divBdr>
        <w:top w:val="none" w:sz="0" w:space="0" w:color="auto"/>
        <w:left w:val="none" w:sz="0" w:space="0" w:color="auto"/>
        <w:bottom w:val="none" w:sz="0" w:space="0" w:color="auto"/>
        <w:right w:val="none" w:sz="0" w:space="0" w:color="auto"/>
      </w:divBdr>
      <w:divsChild>
        <w:div w:id="1718503428">
          <w:marLeft w:val="0"/>
          <w:marRight w:val="0"/>
          <w:marTop w:val="0"/>
          <w:marBottom w:val="0"/>
          <w:divBdr>
            <w:top w:val="none" w:sz="0" w:space="0" w:color="auto"/>
            <w:left w:val="none" w:sz="0" w:space="0" w:color="auto"/>
            <w:bottom w:val="none" w:sz="0" w:space="0" w:color="auto"/>
            <w:right w:val="none" w:sz="0" w:space="0" w:color="auto"/>
          </w:divBdr>
          <w:divsChild>
            <w:div w:id="146145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145401">
      <w:bodyDiv w:val="1"/>
      <w:marLeft w:val="0"/>
      <w:marRight w:val="0"/>
      <w:marTop w:val="0"/>
      <w:marBottom w:val="0"/>
      <w:divBdr>
        <w:top w:val="none" w:sz="0" w:space="0" w:color="auto"/>
        <w:left w:val="none" w:sz="0" w:space="0" w:color="auto"/>
        <w:bottom w:val="none" w:sz="0" w:space="0" w:color="auto"/>
        <w:right w:val="none" w:sz="0" w:space="0" w:color="auto"/>
      </w:divBdr>
      <w:divsChild>
        <w:div w:id="746541298">
          <w:marLeft w:val="0"/>
          <w:marRight w:val="0"/>
          <w:marTop w:val="0"/>
          <w:marBottom w:val="0"/>
          <w:divBdr>
            <w:top w:val="none" w:sz="0" w:space="0" w:color="auto"/>
            <w:left w:val="none" w:sz="0" w:space="0" w:color="auto"/>
            <w:bottom w:val="none" w:sz="0" w:space="0" w:color="auto"/>
            <w:right w:val="none" w:sz="0" w:space="0" w:color="auto"/>
          </w:divBdr>
          <w:divsChild>
            <w:div w:id="148100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725679">
      <w:bodyDiv w:val="1"/>
      <w:marLeft w:val="0"/>
      <w:marRight w:val="0"/>
      <w:marTop w:val="0"/>
      <w:marBottom w:val="0"/>
      <w:divBdr>
        <w:top w:val="none" w:sz="0" w:space="0" w:color="auto"/>
        <w:left w:val="none" w:sz="0" w:space="0" w:color="auto"/>
        <w:bottom w:val="none" w:sz="0" w:space="0" w:color="auto"/>
        <w:right w:val="none" w:sz="0" w:space="0" w:color="auto"/>
      </w:divBdr>
      <w:divsChild>
        <w:div w:id="1766227332">
          <w:marLeft w:val="0"/>
          <w:marRight w:val="0"/>
          <w:marTop w:val="0"/>
          <w:marBottom w:val="0"/>
          <w:divBdr>
            <w:top w:val="none" w:sz="0" w:space="0" w:color="auto"/>
            <w:left w:val="none" w:sz="0" w:space="0" w:color="auto"/>
            <w:bottom w:val="none" w:sz="0" w:space="0" w:color="auto"/>
            <w:right w:val="none" w:sz="0" w:space="0" w:color="auto"/>
          </w:divBdr>
          <w:divsChild>
            <w:div w:id="146376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53684">
      <w:bodyDiv w:val="1"/>
      <w:marLeft w:val="0"/>
      <w:marRight w:val="0"/>
      <w:marTop w:val="0"/>
      <w:marBottom w:val="0"/>
      <w:divBdr>
        <w:top w:val="none" w:sz="0" w:space="0" w:color="auto"/>
        <w:left w:val="none" w:sz="0" w:space="0" w:color="auto"/>
        <w:bottom w:val="none" w:sz="0" w:space="0" w:color="auto"/>
        <w:right w:val="none" w:sz="0" w:space="0" w:color="auto"/>
      </w:divBdr>
      <w:divsChild>
        <w:div w:id="1345471642">
          <w:marLeft w:val="0"/>
          <w:marRight w:val="0"/>
          <w:marTop w:val="0"/>
          <w:marBottom w:val="0"/>
          <w:divBdr>
            <w:top w:val="none" w:sz="0" w:space="0" w:color="auto"/>
            <w:left w:val="none" w:sz="0" w:space="0" w:color="auto"/>
            <w:bottom w:val="none" w:sz="0" w:space="0" w:color="auto"/>
            <w:right w:val="none" w:sz="0" w:space="0" w:color="auto"/>
          </w:divBdr>
          <w:divsChild>
            <w:div w:id="61950457">
              <w:marLeft w:val="0"/>
              <w:marRight w:val="0"/>
              <w:marTop w:val="0"/>
              <w:marBottom w:val="0"/>
              <w:divBdr>
                <w:top w:val="none" w:sz="0" w:space="0" w:color="auto"/>
                <w:left w:val="none" w:sz="0" w:space="0" w:color="auto"/>
                <w:bottom w:val="none" w:sz="0" w:space="0" w:color="auto"/>
                <w:right w:val="none" w:sz="0" w:space="0" w:color="auto"/>
              </w:divBdr>
            </w:div>
            <w:div w:id="2146073926">
              <w:marLeft w:val="0"/>
              <w:marRight w:val="0"/>
              <w:marTop w:val="0"/>
              <w:marBottom w:val="0"/>
              <w:divBdr>
                <w:top w:val="none" w:sz="0" w:space="0" w:color="auto"/>
                <w:left w:val="none" w:sz="0" w:space="0" w:color="auto"/>
                <w:bottom w:val="none" w:sz="0" w:space="0" w:color="auto"/>
                <w:right w:val="none" w:sz="0" w:space="0" w:color="auto"/>
              </w:divBdr>
            </w:div>
            <w:div w:id="78329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693216">
      <w:bodyDiv w:val="1"/>
      <w:marLeft w:val="0"/>
      <w:marRight w:val="0"/>
      <w:marTop w:val="0"/>
      <w:marBottom w:val="0"/>
      <w:divBdr>
        <w:top w:val="none" w:sz="0" w:space="0" w:color="auto"/>
        <w:left w:val="none" w:sz="0" w:space="0" w:color="auto"/>
        <w:bottom w:val="none" w:sz="0" w:space="0" w:color="auto"/>
        <w:right w:val="none" w:sz="0" w:space="0" w:color="auto"/>
      </w:divBdr>
      <w:divsChild>
        <w:div w:id="913196477">
          <w:marLeft w:val="0"/>
          <w:marRight w:val="0"/>
          <w:marTop w:val="0"/>
          <w:marBottom w:val="0"/>
          <w:divBdr>
            <w:top w:val="none" w:sz="0" w:space="0" w:color="auto"/>
            <w:left w:val="none" w:sz="0" w:space="0" w:color="auto"/>
            <w:bottom w:val="none" w:sz="0" w:space="0" w:color="auto"/>
            <w:right w:val="none" w:sz="0" w:space="0" w:color="auto"/>
          </w:divBdr>
          <w:divsChild>
            <w:div w:id="254634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857962">
      <w:bodyDiv w:val="1"/>
      <w:marLeft w:val="0"/>
      <w:marRight w:val="0"/>
      <w:marTop w:val="0"/>
      <w:marBottom w:val="0"/>
      <w:divBdr>
        <w:top w:val="none" w:sz="0" w:space="0" w:color="auto"/>
        <w:left w:val="none" w:sz="0" w:space="0" w:color="auto"/>
        <w:bottom w:val="none" w:sz="0" w:space="0" w:color="auto"/>
        <w:right w:val="none" w:sz="0" w:space="0" w:color="auto"/>
      </w:divBdr>
      <w:divsChild>
        <w:div w:id="1500121989">
          <w:marLeft w:val="0"/>
          <w:marRight w:val="0"/>
          <w:marTop w:val="0"/>
          <w:marBottom w:val="0"/>
          <w:divBdr>
            <w:top w:val="none" w:sz="0" w:space="0" w:color="auto"/>
            <w:left w:val="none" w:sz="0" w:space="0" w:color="auto"/>
            <w:bottom w:val="none" w:sz="0" w:space="0" w:color="auto"/>
            <w:right w:val="none" w:sz="0" w:space="0" w:color="auto"/>
          </w:divBdr>
          <w:divsChild>
            <w:div w:id="213355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093836">
      <w:bodyDiv w:val="1"/>
      <w:marLeft w:val="0"/>
      <w:marRight w:val="0"/>
      <w:marTop w:val="0"/>
      <w:marBottom w:val="0"/>
      <w:divBdr>
        <w:top w:val="none" w:sz="0" w:space="0" w:color="auto"/>
        <w:left w:val="none" w:sz="0" w:space="0" w:color="auto"/>
        <w:bottom w:val="none" w:sz="0" w:space="0" w:color="auto"/>
        <w:right w:val="none" w:sz="0" w:space="0" w:color="auto"/>
      </w:divBdr>
      <w:divsChild>
        <w:div w:id="1336956346">
          <w:marLeft w:val="0"/>
          <w:marRight w:val="0"/>
          <w:marTop w:val="0"/>
          <w:marBottom w:val="0"/>
          <w:divBdr>
            <w:top w:val="none" w:sz="0" w:space="0" w:color="auto"/>
            <w:left w:val="none" w:sz="0" w:space="0" w:color="auto"/>
            <w:bottom w:val="none" w:sz="0" w:space="0" w:color="auto"/>
            <w:right w:val="none" w:sz="0" w:space="0" w:color="auto"/>
          </w:divBdr>
          <w:divsChild>
            <w:div w:id="157674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636382">
      <w:bodyDiv w:val="1"/>
      <w:marLeft w:val="0"/>
      <w:marRight w:val="0"/>
      <w:marTop w:val="0"/>
      <w:marBottom w:val="0"/>
      <w:divBdr>
        <w:top w:val="none" w:sz="0" w:space="0" w:color="auto"/>
        <w:left w:val="none" w:sz="0" w:space="0" w:color="auto"/>
        <w:bottom w:val="none" w:sz="0" w:space="0" w:color="auto"/>
        <w:right w:val="none" w:sz="0" w:space="0" w:color="auto"/>
      </w:divBdr>
      <w:divsChild>
        <w:div w:id="1699547960">
          <w:marLeft w:val="0"/>
          <w:marRight w:val="0"/>
          <w:marTop w:val="0"/>
          <w:marBottom w:val="0"/>
          <w:divBdr>
            <w:top w:val="none" w:sz="0" w:space="0" w:color="auto"/>
            <w:left w:val="none" w:sz="0" w:space="0" w:color="auto"/>
            <w:bottom w:val="none" w:sz="0" w:space="0" w:color="auto"/>
            <w:right w:val="none" w:sz="0" w:space="0" w:color="auto"/>
          </w:divBdr>
          <w:divsChild>
            <w:div w:id="98979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7532">
      <w:bodyDiv w:val="1"/>
      <w:marLeft w:val="0"/>
      <w:marRight w:val="0"/>
      <w:marTop w:val="0"/>
      <w:marBottom w:val="0"/>
      <w:divBdr>
        <w:top w:val="none" w:sz="0" w:space="0" w:color="auto"/>
        <w:left w:val="none" w:sz="0" w:space="0" w:color="auto"/>
        <w:bottom w:val="none" w:sz="0" w:space="0" w:color="auto"/>
        <w:right w:val="none" w:sz="0" w:space="0" w:color="auto"/>
      </w:divBdr>
      <w:divsChild>
        <w:div w:id="1223952431">
          <w:marLeft w:val="0"/>
          <w:marRight w:val="0"/>
          <w:marTop w:val="0"/>
          <w:marBottom w:val="0"/>
          <w:divBdr>
            <w:top w:val="none" w:sz="0" w:space="0" w:color="auto"/>
            <w:left w:val="none" w:sz="0" w:space="0" w:color="auto"/>
            <w:bottom w:val="none" w:sz="0" w:space="0" w:color="auto"/>
            <w:right w:val="none" w:sz="0" w:space="0" w:color="auto"/>
          </w:divBdr>
          <w:divsChild>
            <w:div w:id="559368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539224">
      <w:bodyDiv w:val="1"/>
      <w:marLeft w:val="0"/>
      <w:marRight w:val="0"/>
      <w:marTop w:val="0"/>
      <w:marBottom w:val="0"/>
      <w:divBdr>
        <w:top w:val="none" w:sz="0" w:space="0" w:color="auto"/>
        <w:left w:val="none" w:sz="0" w:space="0" w:color="auto"/>
        <w:bottom w:val="none" w:sz="0" w:space="0" w:color="auto"/>
        <w:right w:val="none" w:sz="0" w:space="0" w:color="auto"/>
      </w:divBdr>
      <w:divsChild>
        <w:div w:id="1823887468">
          <w:marLeft w:val="0"/>
          <w:marRight w:val="0"/>
          <w:marTop w:val="0"/>
          <w:marBottom w:val="0"/>
          <w:divBdr>
            <w:top w:val="none" w:sz="0" w:space="0" w:color="auto"/>
            <w:left w:val="none" w:sz="0" w:space="0" w:color="auto"/>
            <w:bottom w:val="none" w:sz="0" w:space="0" w:color="auto"/>
            <w:right w:val="none" w:sz="0" w:space="0" w:color="auto"/>
          </w:divBdr>
          <w:divsChild>
            <w:div w:id="31073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860650">
      <w:bodyDiv w:val="1"/>
      <w:marLeft w:val="0"/>
      <w:marRight w:val="0"/>
      <w:marTop w:val="0"/>
      <w:marBottom w:val="0"/>
      <w:divBdr>
        <w:top w:val="none" w:sz="0" w:space="0" w:color="auto"/>
        <w:left w:val="none" w:sz="0" w:space="0" w:color="auto"/>
        <w:bottom w:val="none" w:sz="0" w:space="0" w:color="auto"/>
        <w:right w:val="none" w:sz="0" w:space="0" w:color="auto"/>
      </w:divBdr>
      <w:divsChild>
        <w:div w:id="59984674">
          <w:marLeft w:val="0"/>
          <w:marRight w:val="0"/>
          <w:marTop w:val="0"/>
          <w:marBottom w:val="0"/>
          <w:divBdr>
            <w:top w:val="none" w:sz="0" w:space="0" w:color="auto"/>
            <w:left w:val="none" w:sz="0" w:space="0" w:color="auto"/>
            <w:bottom w:val="none" w:sz="0" w:space="0" w:color="auto"/>
            <w:right w:val="none" w:sz="0" w:space="0" w:color="auto"/>
          </w:divBdr>
          <w:divsChild>
            <w:div w:id="1634478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391170">
      <w:bodyDiv w:val="1"/>
      <w:marLeft w:val="0"/>
      <w:marRight w:val="0"/>
      <w:marTop w:val="0"/>
      <w:marBottom w:val="0"/>
      <w:divBdr>
        <w:top w:val="none" w:sz="0" w:space="0" w:color="auto"/>
        <w:left w:val="none" w:sz="0" w:space="0" w:color="auto"/>
        <w:bottom w:val="none" w:sz="0" w:space="0" w:color="auto"/>
        <w:right w:val="none" w:sz="0" w:space="0" w:color="auto"/>
      </w:divBdr>
      <w:divsChild>
        <w:div w:id="386226465">
          <w:marLeft w:val="0"/>
          <w:marRight w:val="0"/>
          <w:marTop w:val="0"/>
          <w:marBottom w:val="0"/>
          <w:divBdr>
            <w:top w:val="none" w:sz="0" w:space="0" w:color="auto"/>
            <w:left w:val="none" w:sz="0" w:space="0" w:color="auto"/>
            <w:bottom w:val="none" w:sz="0" w:space="0" w:color="auto"/>
            <w:right w:val="none" w:sz="0" w:space="0" w:color="auto"/>
          </w:divBdr>
          <w:divsChild>
            <w:div w:id="2061391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365603">
      <w:bodyDiv w:val="1"/>
      <w:marLeft w:val="0"/>
      <w:marRight w:val="0"/>
      <w:marTop w:val="0"/>
      <w:marBottom w:val="0"/>
      <w:divBdr>
        <w:top w:val="none" w:sz="0" w:space="0" w:color="auto"/>
        <w:left w:val="none" w:sz="0" w:space="0" w:color="auto"/>
        <w:bottom w:val="none" w:sz="0" w:space="0" w:color="auto"/>
        <w:right w:val="none" w:sz="0" w:space="0" w:color="auto"/>
      </w:divBdr>
      <w:divsChild>
        <w:div w:id="403450786">
          <w:marLeft w:val="0"/>
          <w:marRight w:val="0"/>
          <w:marTop w:val="0"/>
          <w:marBottom w:val="0"/>
          <w:divBdr>
            <w:top w:val="none" w:sz="0" w:space="0" w:color="auto"/>
            <w:left w:val="none" w:sz="0" w:space="0" w:color="auto"/>
            <w:bottom w:val="none" w:sz="0" w:space="0" w:color="auto"/>
            <w:right w:val="none" w:sz="0" w:space="0" w:color="auto"/>
          </w:divBdr>
          <w:divsChild>
            <w:div w:id="19955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252102">
      <w:bodyDiv w:val="1"/>
      <w:marLeft w:val="0"/>
      <w:marRight w:val="0"/>
      <w:marTop w:val="0"/>
      <w:marBottom w:val="0"/>
      <w:divBdr>
        <w:top w:val="none" w:sz="0" w:space="0" w:color="auto"/>
        <w:left w:val="none" w:sz="0" w:space="0" w:color="auto"/>
        <w:bottom w:val="none" w:sz="0" w:space="0" w:color="auto"/>
        <w:right w:val="none" w:sz="0" w:space="0" w:color="auto"/>
      </w:divBdr>
      <w:divsChild>
        <w:div w:id="1527018427">
          <w:marLeft w:val="0"/>
          <w:marRight w:val="0"/>
          <w:marTop w:val="0"/>
          <w:marBottom w:val="0"/>
          <w:divBdr>
            <w:top w:val="none" w:sz="0" w:space="0" w:color="auto"/>
            <w:left w:val="none" w:sz="0" w:space="0" w:color="auto"/>
            <w:bottom w:val="none" w:sz="0" w:space="0" w:color="auto"/>
            <w:right w:val="none" w:sz="0" w:space="0" w:color="auto"/>
          </w:divBdr>
          <w:divsChild>
            <w:div w:id="1560287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649126">
      <w:bodyDiv w:val="1"/>
      <w:marLeft w:val="0"/>
      <w:marRight w:val="0"/>
      <w:marTop w:val="0"/>
      <w:marBottom w:val="0"/>
      <w:divBdr>
        <w:top w:val="none" w:sz="0" w:space="0" w:color="auto"/>
        <w:left w:val="none" w:sz="0" w:space="0" w:color="auto"/>
        <w:bottom w:val="none" w:sz="0" w:space="0" w:color="auto"/>
        <w:right w:val="none" w:sz="0" w:space="0" w:color="auto"/>
      </w:divBdr>
      <w:divsChild>
        <w:div w:id="612977429">
          <w:marLeft w:val="0"/>
          <w:marRight w:val="0"/>
          <w:marTop w:val="0"/>
          <w:marBottom w:val="0"/>
          <w:divBdr>
            <w:top w:val="none" w:sz="0" w:space="0" w:color="auto"/>
            <w:left w:val="none" w:sz="0" w:space="0" w:color="auto"/>
            <w:bottom w:val="none" w:sz="0" w:space="0" w:color="auto"/>
            <w:right w:val="none" w:sz="0" w:space="0" w:color="auto"/>
          </w:divBdr>
          <w:divsChild>
            <w:div w:id="186051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815332">
      <w:bodyDiv w:val="1"/>
      <w:marLeft w:val="0"/>
      <w:marRight w:val="0"/>
      <w:marTop w:val="0"/>
      <w:marBottom w:val="0"/>
      <w:divBdr>
        <w:top w:val="none" w:sz="0" w:space="0" w:color="auto"/>
        <w:left w:val="none" w:sz="0" w:space="0" w:color="auto"/>
        <w:bottom w:val="none" w:sz="0" w:space="0" w:color="auto"/>
        <w:right w:val="none" w:sz="0" w:space="0" w:color="auto"/>
      </w:divBdr>
      <w:divsChild>
        <w:div w:id="748648780">
          <w:marLeft w:val="0"/>
          <w:marRight w:val="0"/>
          <w:marTop w:val="0"/>
          <w:marBottom w:val="0"/>
          <w:divBdr>
            <w:top w:val="none" w:sz="0" w:space="0" w:color="auto"/>
            <w:left w:val="none" w:sz="0" w:space="0" w:color="auto"/>
            <w:bottom w:val="none" w:sz="0" w:space="0" w:color="auto"/>
            <w:right w:val="none" w:sz="0" w:space="0" w:color="auto"/>
          </w:divBdr>
          <w:divsChild>
            <w:div w:id="1198010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676360">
      <w:bodyDiv w:val="1"/>
      <w:marLeft w:val="0"/>
      <w:marRight w:val="0"/>
      <w:marTop w:val="0"/>
      <w:marBottom w:val="0"/>
      <w:divBdr>
        <w:top w:val="none" w:sz="0" w:space="0" w:color="auto"/>
        <w:left w:val="none" w:sz="0" w:space="0" w:color="auto"/>
        <w:bottom w:val="none" w:sz="0" w:space="0" w:color="auto"/>
        <w:right w:val="none" w:sz="0" w:space="0" w:color="auto"/>
      </w:divBdr>
      <w:divsChild>
        <w:div w:id="1320961372">
          <w:marLeft w:val="0"/>
          <w:marRight w:val="0"/>
          <w:marTop w:val="0"/>
          <w:marBottom w:val="0"/>
          <w:divBdr>
            <w:top w:val="none" w:sz="0" w:space="0" w:color="auto"/>
            <w:left w:val="none" w:sz="0" w:space="0" w:color="auto"/>
            <w:bottom w:val="none" w:sz="0" w:space="0" w:color="auto"/>
            <w:right w:val="none" w:sz="0" w:space="0" w:color="auto"/>
          </w:divBdr>
          <w:divsChild>
            <w:div w:id="1673292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305278">
      <w:bodyDiv w:val="1"/>
      <w:marLeft w:val="0"/>
      <w:marRight w:val="0"/>
      <w:marTop w:val="0"/>
      <w:marBottom w:val="0"/>
      <w:divBdr>
        <w:top w:val="none" w:sz="0" w:space="0" w:color="auto"/>
        <w:left w:val="none" w:sz="0" w:space="0" w:color="auto"/>
        <w:bottom w:val="none" w:sz="0" w:space="0" w:color="auto"/>
        <w:right w:val="none" w:sz="0" w:space="0" w:color="auto"/>
      </w:divBdr>
      <w:divsChild>
        <w:div w:id="2042896883">
          <w:marLeft w:val="0"/>
          <w:marRight w:val="0"/>
          <w:marTop w:val="0"/>
          <w:marBottom w:val="0"/>
          <w:divBdr>
            <w:top w:val="none" w:sz="0" w:space="0" w:color="auto"/>
            <w:left w:val="none" w:sz="0" w:space="0" w:color="auto"/>
            <w:bottom w:val="none" w:sz="0" w:space="0" w:color="auto"/>
            <w:right w:val="none" w:sz="0" w:space="0" w:color="auto"/>
          </w:divBdr>
          <w:divsChild>
            <w:div w:id="84640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506254">
      <w:bodyDiv w:val="1"/>
      <w:marLeft w:val="0"/>
      <w:marRight w:val="0"/>
      <w:marTop w:val="0"/>
      <w:marBottom w:val="0"/>
      <w:divBdr>
        <w:top w:val="none" w:sz="0" w:space="0" w:color="auto"/>
        <w:left w:val="none" w:sz="0" w:space="0" w:color="auto"/>
        <w:bottom w:val="none" w:sz="0" w:space="0" w:color="auto"/>
        <w:right w:val="none" w:sz="0" w:space="0" w:color="auto"/>
      </w:divBdr>
      <w:divsChild>
        <w:div w:id="751590026">
          <w:marLeft w:val="0"/>
          <w:marRight w:val="0"/>
          <w:marTop w:val="0"/>
          <w:marBottom w:val="0"/>
          <w:divBdr>
            <w:top w:val="none" w:sz="0" w:space="0" w:color="auto"/>
            <w:left w:val="none" w:sz="0" w:space="0" w:color="auto"/>
            <w:bottom w:val="none" w:sz="0" w:space="0" w:color="auto"/>
            <w:right w:val="none" w:sz="0" w:space="0" w:color="auto"/>
          </w:divBdr>
          <w:divsChild>
            <w:div w:id="80851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4381">
      <w:bodyDiv w:val="1"/>
      <w:marLeft w:val="0"/>
      <w:marRight w:val="0"/>
      <w:marTop w:val="0"/>
      <w:marBottom w:val="0"/>
      <w:divBdr>
        <w:top w:val="none" w:sz="0" w:space="0" w:color="auto"/>
        <w:left w:val="none" w:sz="0" w:space="0" w:color="auto"/>
        <w:bottom w:val="none" w:sz="0" w:space="0" w:color="auto"/>
        <w:right w:val="none" w:sz="0" w:space="0" w:color="auto"/>
      </w:divBdr>
      <w:divsChild>
        <w:div w:id="1372225534">
          <w:marLeft w:val="0"/>
          <w:marRight w:val="0"/>
          <w:marTop w:val="0"/>
          <w:marBottom w:val="0"/>
          <w:divBdr>
            <w:top w:val="none" w:sz="0" w:space="0" w:color="auto"/>
            <w:left w:val="none" w:sz="0" w:space="0" w:color="auto"/>
            <w:bottom w:val="none" w:sz="0" w:space="0" w:color="auto"/>
            <w:right w:val="none" w:sz="0" w:space="0" w:color="auto"/>
          </w:divBdr>
          <w:divsChild>
            <w:div w:id="16043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41837">
      <w:bodyDiv w:val="1"/>
      <w:marLeft w:val="0"/>
      <w:marRight w:val="0"/>
      <w:marTop w:val="0"/>
      <w:marBottom w:val="0"/>
      <w:divBdr>
        <w:top w:val="none" w:sz="0" w:space="0" w:color="auto"/>
        <w:left w:val="none" w:sz="0" w:space="0" w:color="auto"/>
        <w:bottom w:val="none" w:sz="0" w:space="0" w:color="auto"/>
        <w:right w:val="none" w:sz="0" w:space="0" w:color="auto"/>
      </w:divBdr>
      <w:divsChild>
        <w:div w:id="1296596340">
          <w:marLeft w:val="0"/>
          <w:marRight w:val="0"/>
          <w:marTop w:val="0"/>
          <w:marBottom w:val="0"/>
          <w:divBdr>
            <w:top w:val="none" w:sz="0" w:space="0" w:color="auto"/>
            <w:left w:val="none" w:sz="0" w:space="0" w:color="auto"/>
            <w:bottom w:val="none" w:sz="0" w:space="0" w:color="auto"/>
            <w:right w:val="none" w:sz="0" w:space="0" w:color="auto"/>
          </w:divBdr>
          <w:divsChild>
            <w:div w:id="12269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72980">
      <w:bodyDiv w:val="1"/>
      <w:marLeft w:val="0"/>
      <w:marRight w:val="0"/>
      <w:marTop w:val="0"/>
      <w:marBottom w:val="0"/>
      <w:divBdr>
        <w:top w:val="none" w:sz="0" w:space="0" w:color="auto"/>
        <w:left w:val="none" w:sz="0" w:space="0" w:color="auto"/>
        <w:bottom w:val="none" w:sz="0" w:space="0" w:color="auto"/>
        <w:right w:val="none" w:sz="0" w:space="0" w:color="auto"/>
      </w:divBdr>
      <w:divsChild>
        <w:div w:id="905722423">
          <w:marLeft w:val="0"/>
          <w:marRight w:val="0"/>
          <w:marTop w:val="0"/>
          <w:marBottom w:val="0"/>
          <w:divBdr>
            <w:top w:val="none" w:sz="0" w:space="0" w:color="auto"/>
            <w:left w:val="none" w:sz="0" w:space="0" w:color="auto"/>
            <w:bottom w:val="none" w:sz="0" w:space="0" w:color="auto"/>
            <w:right w:val="none" w:sz="0" w:space="0" w:color="auto"/>
          </w:divBdr>
          <w:divsChild>
            <w:div w:id="10643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320246">
      <w:bodyDiv w:val="1"/>
      <w:marLeft w:val="0"/>
      <w:marRight w:val="0"/>
      <w:marTop w:val="0"/>
      <w:marBottom w:val="0"/>
      <w:divBdr>
        <w:top w:val="none" w:sz="0" w:space="0" w:color="auto"/>
        <w:left w:val="none" w:sz="0" w:space="0" w:color="auto"/>
        <w:bottom w:val="none" w:sz="0" w:space="0" w:color="auto"/>
        <w:right w:val="none" w:sz="0" w:space="0" w:color="auto"/>
      </w:divBdr>
      <w:divsChild>
        <w:div w:id="275868919">
          <w:marLeft w:val="0"/>
          <w:marRight w:val="0"/>
          <w:marTop w:val="0"/>
          <w:marBottom w:val="0"/>
          <w:divBdr>
            <w:top w:val="none" w:sz="0" w:space="0" w:color="auto"/>
            <w:left w:val="none" w:sz="0" w:space="0" w:color="auto"/>
            <w:bottom w:val="none" w:sz="0" w:space="0" w:color="auto"/>
            <w:right w:val="none" w:sz="0" w:space="0" w:color="auto"/>
          </w:divBdr>
          <w:divsChild>
            <w:div w:id="142949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210855">
      <w:bodyDiv w:val="1"/>
      <w:marLeft w:val="0"/>
      <w:marRight w:val="0"/>
      <w:marTop w:val="0"/>
      <w:marBottom w:val="0"/>
      <w:divBdr>
        <w:top w:val="none" w:sz="0" w:space="0" w:color="auto"/>
        <w:left w:val="none" w:sz="0" w:space="0" w:color="auto"/>
        <w:bottom w:val="none" w:sz="0" w:space="0" w:color="auto"/>
        <w:right w:val="none" w:sz="0" w:space="0" w:color="auto"/>
      </w:divBdr>
      <w:divsChild>
        <w:div w:id="436751422">
          <w:marLeft w:val="0"/>
          <w:marRight w:val="0"/>
          <w:marTop w:val="0"/>
          <w:marBottom w:val="0"/>
          <w:divBdr>
            <w:top w:val="none" w:sz="0" w:space="0" w:color="auto"/>
            <w:left w:val="none" w:sz="0" w:space="0" w:color="auto"/>
            <w:bottom w:val="none" w:sz="0" w:space="0" w:color="auto"/>
            <w:right w:val="none" w:sz="0" w:space="0" w:color="auto"/>
          </w:divBdr>
          <w:divsChild>
            <w:div w:id="689378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873180">
      <w:bodyDiv w:val="1"/>
      <w:marLeft w:val="0"/>
      <w:marRight w:val="0"/>
      <w:marTop w:val="0"/>
      <w:marBottom w:val="0"/>
      <w:divBdr>
        <w:top w:val="none" w:sz="0" w:space="0" w:color="auto"/>
        <w:left w:val="none" w:sz="0" w:space="0" w:color="auto"/>
        <w:bottom w:val="none" w:sz="0" w:space="0" w:color="auto"/>
        <w:right w:val="none" w:sz="0" w:space="0" w:color="auto"/>
      </w:divBdr>
      <w:divsChild>
        <w:div w:id="2093041839">
          <w:marLeft w:val="0"/>
          <w:marRight w:val="0"/>
          <w:marTop w:val="0"/>
          <w:marBottom w:val="0"/>
          <w:divBdr>
            <w:top w:val="none" w:sz="0" w:space="0" w:color="auto"/>
            <w:left w:val="none" w:sz="0" w:space="0" w:color="auto"/>
            <w:bottom w:val="none" w:sz="0" w:space="0" w:color="auto"/>
            <w:right w:val="none" w:sz="0" w:space="0" w:color="auto"/>
          </w:divBdr>
          <w:divsChild>
            <w:div w:id="172853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374239">
      <w:bodyDiv w:val="1"/>
      <w:marLeft w:val="0"/>
      <w:marRight w:val="0"/>
      <w:marTop w:val="0"/>
      <w:marBottom w:val="0"/>
      <w:divBdr>
        <w:top w:val="none" w:sz="0" w:space="0" w:color="auto"/>
        <w:left w:val="none" w:sz="0" w:space="0" w:color="auto"/>
        <w:bottom w:val="none" w:sz="0" w:space="0" w:color="auto"/>
        <w:right w:val="none" w:sz="0" w:space="0" w:color="auto"/>
      </w:divBdr>
      <w:divsChild>
        <w:div w:id="1392001065">
          <w:marLeft w:val="0"/>
          <w:marRight w:val="0"/>
          <w:marTop w:val="0"/>
          <w:marBottom w:val="0"/>
          <w:divBdr>
            <w:top w:val="none" w:sz="0" w:space="0" w:color="auto"/>
            <w:left w:val="none" w:sz="0" w:space="0" w:color="auto"/>
            <w:bottom w:val="none" w:sz="0" w:space="0" w:color="auto"/>
            <w:right w:val="none" w:sz="0" w:space="0" w:color="auto"/>
          </w:divBdr>
          <w:divsChild>
            <w:div w:id="1960380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046539">
      <w:bodyDiv w:val="1"/>
      <w:marLeft w:val="0"/>
      <w:marRight w:val="0"/>
      <w:marTop w:val="0"/>
      <w:marBottom w:val="0"/>
      <w:divBdr>
        <w:top w:val="none" w:sz="0" w:space="0" w:color="auto"/>
        <w:left w:val="none" w:sz="0" w:space="0" w:color="auto"/>
        <w:bottom w:val="none" w:sz="0" w:space="0" w:color="auto"/>
        <w:right w:val="none" w:sz="0" w:space="0" w:color="auto"/>
      </w:divBdr>
      <w:divsChild>
        <w:div w:id="95761121">
          <w:marLeft w:val="0"/>
          <w:marRight w:val="0"/>
          <w:marTop w:val="0"/>
          <w:marBottom w:val="0"/>
          <w:divBdr>
            <w:top w:val="none" w:sz="0" w:space="0" w:color="auto"/>
            <w:left w:val="none" w:sz="0" w:space="0" w:color="auto"/>
            <w:bottom w:val="none" w:sz="0" w:space="0" w:color="auto"/>
            <w:right w:val="none" w:sz="0" w:space="0" w:color="auto"/>
          </w:divBdr>
          <w:divsChild>
            <w:div w:id="1433742368">
              <w:marLeft w:val="0"/>
              <w:marRight w:val="0"/>
              <w:marTop w:val="0"/>
              <w:marBottom w:val="0"/>
              <w:divBdr>
                <w:top w:val="none" w:sz="0" w:space="0" w:color="auto"/>
                <w:left w:val="none" w:sz="0" w:space="0" w:color="auto"/>
                <w:bottom w:val="none" w:sz="0" w:space="0" w:color="auto"/>
                <w:right w:val="none" w:sz="0" w:space="0" w:color="auto"/>
              </w:divBdr>
            </w:div>
            <w:div w:id="1422607739">
              <w:marLeft w:val="0"/>
              <w:marRight w:val="0"/>
              <w:marTop w:val="0"/>
              <w:marBottom w:val="0"/>
              <w:divBdr>
                <w:top w:val="none" w:sz="0" w:space="0" w:color="auto"/>
                <w:left w:val="none" w:sz="0" w:space="0" w:color="auto"/>
                <w:bottom w:val="none" w:sz="0" w:space="0" w:color="auto"/>
                <w:right w:val="none" w:sz="0" w:space="0" w:color="auto"/>
              </w:divBdr>
            </w:div>
            <w:div w:id="39061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963250">
      <w:bodyDiv w:val="1"/>
      <w:marLeft w:val="0"/>
      <w:marRight w:val="0"/>
      <w:marTop w:val="0"/>
      <w:marBottom w:val="0"/>
      <w:divBdr>
        <w:top w:val="none" w:sz="0" w:space="0" w:color="auto"/>
        <w:left w:val="none" w:sz="0" w:space="0" w:color="auto"/>
        <w:bottom w:val="none" w:sz="0" w:space="0" w:color="auto"/>
        <w:right w:val="none" w:sz="0" w:space="0" w:color="auto"/>
      </w:divBdr>
      <w:divsChild>
        <w:div w:id="313065528">
          <w:marLeft w:val="0"/>
          <w:marRight w:val="0"/>
          <w:marTop w:val="0"/>
          <w:marBottom w:val="0"/>
          <w:divBdr>
            <w:top w:val="none" w:sz="0" w:space="0" w:color="auto"/>
            <w:left w:val="none" w:sz="0" w:space="0" w:color="auto"/>
            <w:bottom w:val="none" w:sz="0" w:space="0" w:color="auto"/>
            <w:right w:val="none" w:sz="0" w:space="0" w:color="auto"/>
          </w:divBdr>
          <w:divsChild>
            <w:div w:id="140413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11952">
      <w:bodyDiv w:val="1"/>
      <w:marLeft w:val="0"/>
      <w:marRight w:val="0"/>
      <w:marTop w:val="0"/>
      <w:marBottom w:val="0"/>
      <w:divBdr>
        <w:top w:val="none" w:sz="0" w:space="0" w:color="auto"/>
        <w:left w:val="none" w:sz="0" w:space="0" w:color="auto"/>
        <w:bottom w:val="none" w:sz="0" w:space="0" w:color="auto"/>
        <w:right w:val="none" w:sz="0" w:space="0" w:color="auto"/>
      </w:divBdr>
      <w:divsChild>
        <w:div w:id="1258756648">
          <w:marLeft w:val="0"/>
          <w:marRight w:val="0"/>
          <w:marTop w:val="0"/>
          <w:marBottom w:val="0"/>
          <w:divBdr>
            <w:top w:val="none" w:sz="0" w:space="0" w:color="auto"/>
            <w:left w:val="none" w:sz="0" w:space="0" w:color="auto"/>
            <w:bottom w:val="none" w:sz="0" w:space="0" w:color="auto"/>
            <w:right w:val="none" w:sz="0" w:space="0" w:color="auto"/>
          </w:divBdr>
          <w:divsChild>
            <w:div w:id="172506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825954">
      <w:bodyDiv w:val="1"/>
      <w:marLeft w:val="0"/>
      <w:marRight w:val="0"/>
      <w:marTop w:val="0"/>
      <w:marBottom w:val="0"/>
      <w:divBdr>
        <w:top w:val="none" w:sz="0" w:space="0" w:color="auto"/>
        <w:left w:val="none" w:sz="0" w:space="0" w:color="auto"/>
        <w:bottom w:val="none" w:sz="0" w:space="0" w:color="auto"/>
        <w:right w:val="none" w:sz="0" w:space="0" w:color="auto"/>
      </w:divBdr>
      <w:divsChild>
        <w:div w:id="1526749727">
          <w:marLeft w:val="0"/>
          <w:marRight w:val="0"/>
          <w:marTop w:val="0"/>
          <w:marBottom w:val="0"/>
          <w:divBdr>
            <w:top w:val="none" w:sz="0" w:space="0" w:color="auto"/>
            <w:left w:val="none" w:sz="0" w:space="0" w:color="auto"/>
            <w:bottom w:val="none" w:sz="0" w:space="0" w:color="auto"/>
            <w:right w:val="none" w:sz="0" w:space="0" w:color="auto"/>
          </w:divBdr>
          <w:divsChild>
            <w:div w:id="1180657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406561">
      <w:bodyDiv w:val="1"/>
      <w:marLeft w:val="0"/>
      <w:marRight w:val="0"/>
      <w:marTop w:val="0"/>
      <w:marBottom w:val="0"/>
      <w:divBdr>
        <w:top w:val="none" w:sz="0" w:space="0" w:color="auto"/>
        <w:left w:val="none" w:sz="0" w:space="0" w:color="auto"/>
        <w:bottom w:val="none" w:sz="0" w:space="0" w:color="auto"/>
        <w:right w:val="none" w:sz="0" w:space="0" w:color="auto"/>
      </w:divBdr>
      <w:divsChild>
        <w:div w:id="1794787439">
          <w:marLeft w:val="0"/>
          <w:marRight w:val="0"/>
          <w:marTop w:val="0"/>
          <w:marBottom w:val="0"/>
          <w:divBdr>
            <w:top w:val="none" w:sz="0" w:space="0" w:color="auto"/>
            <w:left w:val="none" w:sz="0" w:space="0" w:color="auto"/>
            <w:bottom w:val="none" w:sz="0" w:space="0" w:color="auto"/>
            <w:right w:val="none" w:sz="0" w:space="0" w:color="auto"/>
          </w:divBdr>
          <w:divsChild>
            <w:div w:id="35037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834872">
      <w:bodyDiv w:val="1"/>
      <w:marLeft w:val="0"/>
      <w:marRight w:val="0"/>
      <w:marTop w:val="0"/>
      <w:marBottom w:val="0"/>
      <w:divBdr>
        <w:top w:val="none" w:sz="0" w:space="0" w:color="auto"/>
        <w:left w:val="none" w:sz="0" w:space="0" w:color="auto"/>
        <w:bottom w:val="none" w:sz="0" w:space="0" w:color="auto"/>
        <w:right w:val="none" w:sz="0" w:space="0" w:color="auto"/>
      </w:divBdr>
      <w:divsChild>
        <w:div w:id="1417170382">
          <w:marLeft w:val="0"/>
          <w:marRight w:val="0"/>
          <w:marTop w:val="0"/>
          <w:marBottom w:val="0"/>
          <w:divBdr>
            <w:top w:val="none" w:sz="0" w:space="0" w:color="auto"/>
            <w:left w:val="none" w:sz="0" w:space="0" w:color="auto"/>
            <w:bottom w:val="none" w:sz="0" w:space="0" w:color="auto"/>
            <w:right w:val="none" w:sz="0" w:space="0" w:color="auto"/>
          </w:divBdr>
          <w:divsChild>
            <w:div w:id="92551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344080">
      <w:bodyDiv w:val="1"/>
      <w:marLeft w:val="0"/>
      <w:marRight w:val="0"/>
      <w:marTop w:val="0"/>
      <w:marBottom w:val="0"/>
      <w:divBdr>
        <w:top w:val="none" w:sz="0" w:space="0" w:color="auto"/>
        <w:left w:val="none" w:sz="0" w:space="0" w:color="auto"/>
        <w:bottom w:val="none" w:sz="0" w:space="0" w:color="auto"/>
        <w:right w:val="none" w:sz="0" w:space="0" w:color="auto"/>
      </w:divBdr>
      <w:divsChild>
        <w:div w:id="546990771">
          <w:marLeft w:val="0"/>
          <w:marRight w:val="0"/>
          <w:marTop w:val="0"/>
          <w:marBottom w:val="0"/>
          <w:divBdr>
            <w:top w:val="none" w:sz="0" w:space="0" w:color="auto"/>
            <w:left w:val="none" w:sz="0" w:space="0" w:color="auto"/>
            <w:bottom w:val="none" w:sz="0" w:space="0" w:color="auto"/>
            <w:right w:val="none" w:sz="0" w:space="0" w:color="auto"/>
          </w:divBdr>
          <w:divsChild>
            <w:div w:id="139539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463136">
      <w:bodyDiv w:val="1"/>
      <w:marLeft w:val="0"/>
      <w:marRight w:val="0"/>
      <w:marTop w:val="0"/>
      <w:marBottom w:val="0"/>
      <w:divBdr>
        <w:top w:val="none" w:sz="0" w:space="0" w:color="auto"/>
        <w:left w:val="none" w:sz="0" w:space="0" w:color="auto"/>
        <w:bottom w:val="none" w:sz="0" w:space="0" w:color="auto"/>
        <w:right w:val="none" w:sz="0" w:space="0" w:color="auto"/>
      </w:divBdr>
      <w:divsChild>
        <w:div w:id="1130054680">
          <w:marLeft w:val="0"/>
          <w:marRight w:val="0"/>
          <w:marTop w:val="0"/>
          <w:marBottom w:val="0"/>
          <w:divBdr>
            <w:top w:val="none" w:sz="0" w:space="0" w:color="auto"/>
            <w:left w:val="none" w:sz="0" w:space="0" w:color="auto"/>
            <w:bottom w:val="none" w:sz="0" w:space="0" w:color="auto"/>
            <w:right w:val="none" w:sz="0" w:space="0" w:color="auto"/>
          </w:divBdr>
          <w:divsChild>
            <w:div w:id="1525826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195735">
      <w:bodyDiv w:val="1"/>
      <w:marLeft w:val="0"/>
      <w:marRight w:val="0"/>
      <w:marTop w:val="0"/>
      <w:marBottom w:val="0"/>
      <w:divBdr>
        <w:top w:val="none" w:sz="0" w:space="0" w:color="auto"/>
        <w:left w:val="none" w:sz="0" w:space="0" w:color="auto"/>
        <w:bottom w:val="none" w:sz="0" w:space="0" w:color="auto"/>
        <w:right w:val="none" w:sz="0" w:space="0" w:color="auto"/>
      </w:divBdr>
      <w:divsChild>
        <w:div w:id="1462991396">
          <w:marLeft w:val="0"/>
          <w:marRight w:val="0"/>
          <w:marTop w:val="0"/>
          <w:marBottom w:val="0"/>
          <w:divBdr>
            <w:top w:val="none" w:sz="0" w:space="0" w:color="auto"/>
            <w:left w:val="none" w:sz="0" w:space="0" w:color="auto"/>
            <w:bottom w:val="none" w:sz="0" w:space="0" w:color="auto"/>
            <w:right w:val="none" w:sz="0" w:space="0" w:color="auto"/>
          </w:divBdr>
          <w:divsChild>
            <w:div w:id="189533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164327">
      <w:bodyDiv w:val="1"/>
      <w:marLeft w:val="0"/>
      <w:marRight w:val="0"/>
      <w:marTop w:val="0"/>
      <w:marBottom w:val="0"/>
      <w:divBdr>
        <w:top w:val="none" w:sz="0" w:space="0" w:color="auto"/>
        <w:left w:val="none" w:sz="0" w:space="0" w:color="auto"/>
        <w:bottom w:val="none" w:sz="0" w:space="0" w:color="auto"/>
        <w:right w:val="none" w:sz="0" w:space="0" w:color="auto"/>
      </w:divBdr>
      <w:divsChild>
        <w:div w:id="1906067978">
          <w:marLeft w:val="0"/>
          <w:marRight w:val="0"/>
          <w:marTop w:val="0"/>
          <w:marBottom w:val="0"/>
          <w:divBdr>
            <w:top w:val="none" w:sz="0" w:space="0" w:color="auto"/>
            <w:left w:val="none" w:sz="0" w:space="0" w:color="auto"/>
            <w:bottom w:val="none" w:sz="0" w:space="0" w:color="auto"/>
            <w:right w:val="none" w:sz="0" w:space="0" w:color="auto"/>
          </w:divBdr>
          <w:divsChild>
            <w:div w:id="193489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237281">
      <w:bodyDiv w:val="1"/>
      <w:marLeft w:val="0"/>
      <w:marRight w:val="0"/>
      <w:marTop w:val="0"/>
      <w:marBottom w:val="0"/>
      <w:divBdr>
        <w:top w:val="none" w:sz="0" w:space="0" w:color="auto"/>
        <w:left w:val="none" w:sz="0" w:space="0" w:color="auto"/>
        <w:bottom w:val="none" w:sz="0" w:space="0" w:color="auto"/>
        <w:right w:val="none" w:sz="0" w:space="0" w:color="auto"/>
      </w:divBdr>
      <w:divsChild>
        <w:div w:id="825320027">
          <w:marLeft w:val="0"/>
          <w:marRight w:val="0"/>
          <w:marTop w:val="0"/>
          <w:marBottom w:val="0"/>
          <w:divBdr>
            <w:top w:val="none" w:sz="0" w:space="0" w:color="auto"/>
            <w:left w:val="none" w:sz="0" w:space="0" w:color="auto"/>
            <w:bottom w:val="none" w:sz="0" w:space="0" w:color="auto"/>
            <w:right w:val="none" w:sz="0" w:space="0" w:color="auto"/>
          </w:divBdr>
          <w:divsChild>
            <w:div w:id="93967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212156">
      <w:bodyDiv w:val="1"/>
      <w:marLeft w:val="0"/>
      <w:marRight w:val="0"/>
      <w:marTop w:val="0"/>
      <w:marBottom w:val="0"/>
      <w:divBdr>
        <w:top w:val="none" w:sz="0" w:space="0" w:color="auto"/>
        <w:left w:val="none" w:sz="0" w:space="0" w:color="auto"/>
        <w:bottom w:val="none" w:sz="0" w:space="0" w:color="auto"/>
        <w:right w:val="none" w:sz="0" w:space="0" w:color="auto"/>
      </w:divBdr>
      <w:divsChild>
        <w:div w:id="1817575494">
          <w:marLeft w:val="0"/>
          <w:marRight w:val="0"/>
          <w:marTop w:val="0"/>
          <w:marBottom w:val="0"/>
          <w:divBdr>
            <w:top w:val="none" w:sz="0" w:space="0" w:color="auto"/>
            <w:left w:val="none" w:sz="0" w:space="0" w:color="auto"/>
            <w:bottom w:val="none" w:sz="0" w:space="0" w:color="auto"/>
            <w:right w:val="none" w:sz="0" w:space="0" w:color="auto"/>
          </w:divBdr>
          <w:divsChild>
            <w:div w:id="1379358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220387">
      <w:bodyDiv w:val="1"/>
      <w:marLeft w:val="0"/>
      <w:marRight w:val="0"/>
      <w:marTop w:val="0"/>
      <w:marBottom w:val="0"/>
      <w:divBdr>
        <w:top w:val="none" w:sz="0" w:space="0" w:color="auto"/>
        <w:left w:val="none" w:sz="0" w:space="0" w:color="auto"/>
        <w:bottom w:val="none" w:sz="0" w:space="0" w:color="auto"/>
        <w:right w:val="none" w:sz="0" w:space="0" w:color="auto"/>
      </w:divBdr>
      <w:divsChild>
        <w:div w:id="93520215">
          <w:marLeft w:val="0"/>
          <w:marRight w:val="0"/>
          <w:marTop w:val="0"/>
          <w:marBottom w:val="0"/>
          <w:divBdr>
            <w:top w:val="none" w:sz="0" w:space="0" w:color="auto"/>
            <w:left w:val="none" w:sz="0" w:space="0" w:color="auto"/>
            <w:bottom w:val="none" w:sz="0" w:space="0" w:color="auto"/>
            <w:right w:val="none" w:sz="0" w:space="0" w:color="auto"/>
          </w:divBdr>
          <w:divsChild>
            <w:div w:id="773210510">
              <w:marLeft w:val="0"/>
              <w:marRight w:val="0"/>
              <w:marTop w:val="0"/>
              <w:marBottom w:val="0"/>
              <w:divBdr>
                <w:top w:val="none" w:sz="0" w:space="0" w:color="auto"/>
                <w:left w:val="none" w:sz="0" w:space="0" w:color="auto"/>
                <w:bottom w:val="none" w:sz="0" w:space="0" w:color="auto"/>
                <w:right w:val="none" w:sz="0" w:space="0" w:color="auto"/>
              </w:divBdr>
            </w:div>
            <w:div w:id="148981509">
              <w:marLeft w:val="0"/>
              <w:marRight w:val="0"/>
              <w:marTop w:val="0"/>
              <w:marBottom w:val="0"/>
              <w:divBdr>
                <w:top w:val="none" w:sz="0" w:space="0" w:color="auto"/>
                <w:left w:val="none" w:sz="0" w:space="0" w:color="auto"/>
                <w:bottom w:val="none" w:sz="0" w:space="0" w:color="auto"/>
                <w:right w:val="none" w:sz="0" w:space="0" w:color="auto"/>
              </w:divBdr>
            </w:div>
            <w:div w:id="624190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622792">
      <w:bodyDiv w:val="1"/>
      <w:marLeft w:val="0"/>
      <w:marRight w:val="0"/>
      <w:marTop w:val="0"/>
      <w:marBottom w:val="0"/>
      <w:divBdr>
        <w:top w:val="none" w:sz="0" w:space="0" w:color="auto"/>
        <w:left w:val="none" w:sz="0" w:space="0" w:color="auto"/>
        <w:bottom w:val="none" w:sz="0" w:space="0" w:color="auto"/>
        <w:right w:val="none" w:sz="0" w:space="0" w:color="auto"/>
      </w:divBdr>
      <w:divsChild>
        <w:div w:id="1854414856">
          <w:marLeft w:val="0"/>
          <w:marRight w:val="0"/>
          <w:marTop w:val="0"/>
          <w:marBottom w:val="0"/>
          <w:divBdr>
            <w:top w:val="none" w:sz="0" w:space="0" w:color="auto"/>
            <w:left w:val="none" w:sz="0" w:space="0" w:color="auto"/>
            <w:bottom w:val="none" w:sz="0" w:space="0" w:color="auto"/>
            <w:right w:val="none" w:sz="0" w:space="0" w:color="auto"/>
          </w:divBdr>
          <w:divsChild>
            <w:div w:id="124579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939700">
      <w:bodyDiv w:val="1"/>
      <w:marLeft w:val="0"/>
      <w:marRight w:val="0"/>
      <w:marTop w:val="0"/>
      <w:marBottom w:val="0"/>
      <w:divBdr>
        <w:top w:val="none" w:sz="0" w:space="0" w:color="auto"/>
        <w:left w:val="none" w:sz="0" w:space="0" w:color="auto"/>
        <w:bottom w:val="none" w:sz="0" w:space="0" w:color="auto"/>
        <w:right w:val="none" w:sz="0" w:space="0" w:color="auto"/>
      </w:divBdr>
      <w:divsChild>
        <w:div w:id="743532267">
          <w:marLeft w:val="0"/>
          <w:marRight w:val="0"/>
          <w:marTop w:val="0"/>
          <w:marBottom w:val="0"/>
          <w:divBdr>
            <w:top w:val="none" w:sz="0" w:space="0" w:color="auto"/>
            <w:left w:val="none" w:sz="0" w:space="0" w:color="auto"/>
            <w:bottom w:val="none" w:sz="0" w:space="0" w:color="auto"/>
            <w:right w:val="none" w:sz="0" w:space="0" w:color="auto"/>
          </w:divBdr>
          <w:divsChild>
            <w:div w:id="1281911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985713">
      <w:bodyDiv w:val="1"/>
      <w:marLeft w:val="0"/>
      <w:marRight w:val="0"/>
      <w:marTop w:val="0"/>
      <w:marBottom w:val="0"/>
      <w:divBdr>
        <w:top w:val="none" w:sz="0" w:space="0" w:color="auto"/>
        <w:left w:val="none" w:sz="0" w:space="0" w:color="auto"/>
        <w:bottom w:val="none" w:sz="0" w:space="0" w:color="auto"/>
        <w:right w:val="none" w:sz="0" w:space="0" w:color="auto"/>
      </w:divBdr>
      <w:divsChild>
        <w:div w:id="2068264400">
          <w:marLeft w:val="0"/>
          <w:marRight w:val="0"/>
          <w:marTop w:val="0"/>
          <w:marBottom w:val="0"/>
          <w:divBdr>
            <w:top w:val="none" w:sz="0" w:space="0" w:color="auto"/>
            <w:left w:val="none" w:sz="0" w:space="0" w:color="auto"/>
            <w:bottom w:val="none" w:sz="0" w:space="0" w:color="auto"/>
            <w:right w:val="none" w:sz="0" w:space="0" w:color="auto"/>
          </w:divBdr>
          <w:divsChild>
            <w:div w:id="1172335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366170">
      <w:bodyDiv w:val="1"/>
      <w:marLeft w:val="0"/>
      <w:marRight w:val="0"/>
      <w:marTop w:val="0"/>
      <w:marBottom w:val="0"/>
      <w:divBdr>
        <w:top w:val="none" w:sz="0" w:space="0" w:color="auto"/>
        <w:left w:val="none" w:sz="0" w:space="0" w:color="auto"/>
        <w:bottom w:val="none" w:sz="0" w:space="0" w:color="auto"/>
        <w:right w:val="none" w:sz="0" w:space="0" w:color="auto"/>
      </w:divBdr>
      <w:divsChild>
        <w:div w:id="914821685">
          <w:marLeft w:val="0"/>
          <w:marRight w:val="0"/>
          <w:marTop w:val="0"/>
          <w:marBottom w:val="0"/>
          <w:divBdr>
            <w:top w:val="none" w:sz="0" w:space="0" w:color="auto"/>
            <w:left w:val="none" w:sz="0" w:space="0" w:color="auto"/>
            <w:bottom w:val="none" w:sz="0" w:space="0" w:color="auto"/>
            <w:right w:val="none" w:sz="0" w:space="0" w:color="auto"/>
          </w:divBdr>
          <w:divsChild>
            <w:div w:id="90591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487263">
      <w:bodyDiv w:val="1"/>
      <w:marLeft w:val="0"/>
      <w:marRight w:val="0"/>
      <w:marTop w:val="0"/>
      <w:marBottom w:val="0"/>
      <w:divBdr>
        <w:top w:val="none" w:sz="0" w:space="0" w:color="auto"/>
        <w:left w:val="none" w:sz="0" w:space="0" w:color="auto"/>
        <w:bottom w:val="none" w:sz="0" w:space="0" w:color="auto"/>
        <w:right w:val="none" w:sz="0" w:space="0" w:color="auto"/>
      </w:divBdr>
      <w:divsChild>
        <w:div w:id="49308315">
          <w:marLeft w:val="0"/>
          <w:marRight w:val="0"/>
          <w:marTop w:val="0"/>
          <w:marBottom w:val="0"/>
          <w:divBdr>
            <w:top w:val="none" w:sz="0" w:space="0" w:color="auto"/>
            <w:left w:val="none" w:sz="0" w:space="0" w:color="auto"/>
            <w:bottom w:val="none" w:sz="0" w:space="0" w:color="auto"/>
            <w:right w:val="none" w:sz="0" w:space="0" w:color="auto"/>
          </w:divBdr>
          <w:divsChild>
            <w:div w:id="85269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523274">
      <w:bodyDiv w:val="1"/>
      <w:marLeft w:val="0"/>
      <w:marRight w:val="0"/>
      <w:marTop w:val="0"/>
      <w:marBottom w:val="0"/>
      <w:divBdr>
        <w:top w:val="none" w:sz="0" w:space="0" w:color="auto"/>
        <w:left w:val="none" w:sz="0" w:space="0" w:color="auto"/>
        <w:bottom w:val="none" w:sz="0" w:space="0" w:color="auto"/>
        <w:right w:val="none" w:sz="0" w:space="0" w:color="auto"/>
      </w:divBdr>
      <w:divsChild>
        <w:div w:id="1865097605">
          <w:marLeft w:val="0"/>
          <w:marRight w:val="0"/>
          <w:marTop w:val="0"/>
          <w:marBottom w:val="0"/>
          <w:divBdr>
            <w:top w:val="none" w:sz="0" w:space="0" w:color="auto"/>
            <w:left w:val="none" w:sz="0" w:space="0" w:color="auto"/>
            <w:bottom w:val="none" w:sz="0" w:space="0" w:color="auto"/>
            <w:right w:val="none" w:sz="0" w:space="0" w:color="auto"/>
          </w:divBdr>
          <w:divsChild>
            <w:div w:id="175939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997642">
      <w:bodyDiv w:val="1"/>
      <w:marLeft w:val="0"/>
      <w:marRight w:val="0"/>
      <w:marTop w:val="0"/>
      <w:marBottom w:val="0"/>
      <w:divBdr>
        <w:top w:val="none" w:sz="0" w:space="0" w:color="auto"/>
        <w:left w:val="none" w:sz="0" w:space="0" w:color="auto"/>
        <w:bottom w:val="none" w:sz="0" w:space="0" w:color="auto"/>
        <w:right w:val="none" w:sz="0" w:space="0" w:color="auto"/>
      </w:divBdr>
      <w:divsChild>
        <w:div w:id="850530472">
          <w:marLeft w:val="0"/>
          <w:marRight w:val="0"/>
          <w:marTop w:val="0"/>
          <w:marBottom w:val="0"/>
          <w:divBdr>
            <w:top w:val="none" w:sz="0" w:space="0" w:color="auto"/>
            <w:left w:val="none" w:sz="0" w:space="0" w:color="auto"/>
            <w:bottom w:val="none" w:sz="0" w:space="0" w:color="auto"/>
            <w:right w:val="none" w:sz="0" w:space="0" w:color="auto"/>
          </w:divBdr>
          <w:divsChild>
            <w:div w:id="198253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185920">
      <w:bodyDiv w:val="1"/>
      <w:marLeft w:val="0"/>
      <w:marRight w:val="0"/>
      <w:marTop w:val="0"/>
      <w:marBottom w:val="0"/>
      <w:divBdr>
        <w:top w:val="none" w:sz="0" w:space="0" w:color="auto"/>
        <w:left w:val="none" w:sz="0" w:space="0" w:color="auto"/>
        <w:bottom w:val="none" w:sz="0" w:space="0" w:color="auto"/>
        <w:right w:val="none" w:sz="0" w:space="0" w:color="auto"/>
      </w:divBdr>
      <w:divsChild>
        <w:div w:id="48455920">
          <w:marLeft w:val="0"/>
          <w:marRight w:val="0"/>
          <w:marTop w:val="0"/>
          <w:marBottom w:val="0"/>
          <w:divBdr>
            <w:top w:val="none" w:sz="0" w:space="0" w:color="auto"/>
            <w:left w:val="none" w:sz="0" w:space="0" w:color="auto"/>
            <w:bottom w:val="none" w:sz="0" w:space="0" w:color="auto"/>
            <w:right w:val="none" w:sz="0" w:space="0" w:color="auto"/>
          </w:divBdr>
          <w:divsChild>
            <w:div w:id="85453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407776">
      <w:bodyDiv w:val="1"/>
      <w:marLeft w:val="0"/>
      <w:marRight w:val="0"/>
      <w:marTop w:val="0"/>
      <w:marBottom w:val="0"/>
      <w:divBdr>
        <w:top w:val="none" w:sz="0" w:space="0" w:color="auto"/>
        <w:left w:val="none" w:sz="0" w:space="0" w:color="auto"/>
        <w:bottom w:val="none" w:sz="0" w:space="0" w:color="auto"/>
        <w:right w:val="none" w:sz="0" w:space="0" w:color="auto"/>
      </w:divBdr>
      <w:divsChild>
        <w:div w:id="1215385869">
          <w:marLeft w:val="0"/>
          <w:marRight w:val="0"/>
          <w:marTop w:val="0"/>
          <w:marBottom w:val="0"/>
          <w:divBdr>
            <w:top w:val="none" w:sz="0" w:space="0" w:color="auto"/>
            <w:left w:val="none" w:sz="0" w:space="0" w:color="auto"/>
            <w:bottom w:val="none" w:sz="0" w:space="0" w:color="auto"/>
            <w:right w:val="none" w:sz="0" w:space="0" w:color="auto"/>
          </w:divBdr>
          <w:divsChild>
            <w:div w:id="1391149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524326">
      <w:bodyDiv w:val="1"/>
      <w:marLeft w:val="0"/>
      <w:marRight w:val="0"/>
      <w:marTop w:val="0"/>
      <w:marBottom w:val="0"/>
      <w:divBdr>
        <w:top w:val="none" w:sz="0" w:space="0" w:color="auto"/>
        <w:left w:val="none" w:sz="0" w:space="0" w:color="auto"/>
        <w:bottom w:val="none" w:sz="0" w:space="0" w:color="auto"/>
        <w:right w:val="none" w:sz="0" w:space="0" w:color="auto"/>
      </w:divBdr>
      <w:divsChild>
        <w:div w:id="1297444785">
          <w:marLeft w:val="0"/>
          <w:marRight w:val="0"/>
          <w:marTop w:val="0"/>
          <w:marBottom w:val="0"/>
          <w:divBdr>
            <w:top w:val="none" w:sz="0" w:space="0" w:color="auto"/>
            <w:left w:val="none" w:sz="0" w:space="0" w:color="auto"/>
            <w:bottom w:val="none" w:sz="0" w:space="0" w:color="auto"/>
            <w:right w:val="none" w:sz="0" w:space="0" w:color="auto"/>
          </w:divBdr>
          <w:divsChild>
            <w:div w:id="21385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335266">
      <w:bodyDiv w:val="1"/>
      <w:marLeft w:val="0"/>
      <w:marRight w:val="0"/>
      <w:marTop w:val="0"/>
      <w:marBottom w:val="0"/>
      <w:divBdr>
        <w:top w:val="none" w:sz="0" w:space="0" w:color="auto"/>
        <w:left w:val="none" w:sz="0" w:space="0" w:color="auto"/>
        <w:bottom w:val="none" w:sz="0" w:space="0" w:color="auto"/>
        <w:right w:val="none" w:sz="0" w:space="0" w:color="auto"/>
      </w:divBdr>
      <w:divsChild>
        <w:div w:id="1013608799">
          <w:marLeft w:val="0"/>
          <w:marRight w:val="0"/>
          <w:marTop w:val="0"/>
          <w:marBottom w:val="0"/>
          <w:divBdr>
            <w:top w:val="none" w:sz="0" w:space="0" w:color="auto"/>
            <w:left w:val="none" w:sz="0" w:space="0" w:color="auto"/>
            <w:bottom w:val="none" w:sz="0" w:space="0" w:color="auto"/>
            <w:right w:val="none" w:sz="0" w:space="0" w:color="auto"/>
          </w:divBdr>
          <w:divsChild>
            <w:div w:id="690298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913902">
      <w:bodyDiv w:val="1"/>
      <w:marLeft w:val="0"/>
      <w:marRight w:val="0"/>
      <w:marTop w:val="0"/>
      <w:marBottom w:val="0"/>
      <w:divBdr>
        <w:top w:val="none" w:sz="0" w:space="0" w:color="auto"/>
        <w:left w:val="none" w:sz="0" w:space="0" w:color="auto"/>
        <w:bottom w:val="none" w:sz="0" w:space="0" w:color="auto"/>
        <w:right w:val="none" w:sz="0" w:space="0" w:color="auto"/>
      </w:divBdr>
      <w:divsChild>
        <w:div w:id="486432918">
          <w:marLeft w:val="0"/>
          <w:marRight w:val="0"/>
          <w:marTop w:val="0"/>
          <w:marBottom w:val="0"/>
          <w:divBdr>
            <w:top w:val="none" w:sz="0" w:space="0" w:color="auto"/>
            <w:left w:val="none" w:sz="0" w:space="0" w:color="auto"/>
            <w:bottom w:val="none" w:sz="0" w:space="0" w:color="auto"/>
            <w:right w:val="none" w:sz="0" w:space="0" w:color="auto"/>
          </w:divBdr>
          <w:divsChild>
            <w:div w:id="408767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546762">
      <w:bodyDiv w:val="1"/>
      <w:marLeft w:val="0"/>
      <w:marRight w:val="0"/>
      <w:marTop w:val="0"/>
      <w:marBottom w:val="0"/>
      <w:divBdr>
        <w:top w:val="none" w:sz="0" w:space="0" w:color="auto"/>
        <w:left w:val="none" w:sz="0" w:space="0" w:color="auto"/>
        <w:bottom w:val="none" w:sz="0" w:space="0" w:color="auto"/>
        <w:right w:val="none" w:sz="0" w:space="0" w:color="auto"/>
      </w:divBdr>
      <w:divsChild>
        <w:div w:id="1048796056">
          <w:marLeft w:val="0"/>
          <w:marRight w:val="0"/>
          <w:marTop w:val="0"/>
          <w:marBottom w:val="0"/>
          <w:divBdr>
            <w:top w:val="none" w:sz="0" w:space="0" w:color="auto"/>
            <w:left w:val="none" w:sz="0" w:space="0" w:color="auto"/>
            <w:bottom w:val="none" w:sz="0" w:space="0" w:color="auto"/>
            <w:right w:val="none" w:sz="0" w:space="0" w:color="auto"/>
          </w:divBdr>
          <w:divsChild>
            <w:div w:id="1870488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961526">
      <w:bodyDiv w:val="1"/>
      <w:marLeft w:val="0"/>
      <w:marRight w:val="0"/>
      <w:marTop w:val="0"/>
      <w:marBottom w:val="0"/>
      <w:divBdr>
        <w:top w:val="none" w:sz="0" w:space="0" w:color="auto"/>
        <w:left w:val="none" w:sz="0" w:space="0" w:color="auto"/>
        <w:bottom w:val="none" w:sz="0" w:space="0" w:color="auto"/>
        <w:right w:val="none" w:sz="0" w:space="0" w:color="auto"/>
      </w:divBdr>
      <w:divsChild>
        <w:div w:id="1004016548">
          <w:marLeft w:val="0"/>
          <w:marRight w:val="0"/>
          <w:marTop w:val="0"/>
          <w:marBottom w:val="0"/>
          <w:divBdr>
            <w:top w:val="none" w:sz="0" w:space="0" w:color="auto"/>
            <w:left w:val="none" w:sz="0" w:space="0" w:color="auto"/>
            <w:bottom w:val="none" w:sz="0" w:space="0" w:color="auto"/>
            <w:right w:val="none" w:sz="0" w:space="0" w:color="auto"/>
          </w:divBdr>
          <w:divsChild>
            <w:div w:id="756830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005636">
      <w:bodyDiv w:val="1"/>
      <w:marLeft w:val="0"/>
      <w:marRight w:val="0"/>
      <w:marTop w:val="0"/>
      <w:marBottom w:val="0"/>
      <w:divBdr>
        <w:top w:val="none" w:sz="0" w:space="0" w:color="auto"/>
        <w:left w:val="none" w:sz="0" w:space="0" w:color="auto"/>
        <w:bottom w:val="none" w:sz="0" w:space="0" w:color="auto"/>
        <w:right w:val="none" w:sz="0" w:space="0" w:color="auto"/>
      </w:divBdr>
      <w:divsChild>
        <w:div w:id="1279485515">
          <w:marLeft w:val="0"/>
          <w:marRight w:val="0"/>
          <w:marTop w:val="0"/>
          <w:marBottom w:val="0"/>
          <w:divBdr>
            <w:top w:val="none" w:sz="0" w:space="0" w:color="auto"/>
            <w:left w:val="none" w:sz="0" w:space="0" w:color="auto"/>
            <w:bottom w:val="none" w:sz="0" w:space="0" w:color="auto"/>
            <w:right w:val="none" w:sz="0" w:space="0" w:color="auto"/>
          </w:divBdr>
          <w:divsChild>
            <w:div w:id="214408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894514">
      <w:bodyDiv w:val="1"/>
      <w:marLeft w:val="0"/>
      <w:marRight w:val="0"/>
      <w:marTop w:val="0"/>
      <w:marBottom w:val="0"/>
      <w:divBdr>
        <w:top w:val="none" w:sz="0" w:space="0" w:color="auto"/>
        <w:left w:val="none" w:sz="0" w:space="0" w:color="auto"/>
        <w:bottom w:val="none" w:sz="0" w:space="0" w:color="auto"/>
        <w:right w:val="none" w:sz="0" w:space="0" w:color="auto"/>
      </w:divBdr>
      <w:divsChild>
        <w:div w:id="822508536">
          <w:marLeft w:val="0"/>
          <w:marRight w:val="0"/>
          <w:marTop w:val="0"/>
          <w:marBottom w:val="0"/>
          <w:divBdr>
            <w:top w:val="none" w:sz="0" w:space="0" w:color="auto"/>
            <w:left w:val="none" w:sz="0" w:space="0" w:color="auto"/>
            <w:bottom w:val="none" w:sz="0" w:space="0" w:color="auto"/>
            <w:right w:val="none" w:sz="0" w:space="0" w:color="auto"/>
          </w:divBdr>
          <w:divsChild>
            <w:div w:id="28962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242266">
      <w:bodyDiv w:val="1"/>
      <w:marLeft w:val="0"/>
      <w:marRight w:val="0"/>
      <w:marTop w:val="0"/>
      <w:marBottom w:val="0"/>
      <w:divBdr>
        <w:top w:val="none" w:sz="0" w:space="0" w:color="auto"/>
        <w:left w:val="none" w:sz="0" w:space="0" w:color="auto"/>
        <w:bottom w:val="none" w:sz="0" w:space="0" w:color="auto"/>
        <w:right w:val="none" w:sz="0" w:space="0" w:color="auto"/>
      </w:divBdr>
      <w:divsChild>
        <w:div w:id="717825060">
          <w:marLeft w:val="0"/>
          <w:marRight w:val="0"/>
          <w:marTop w:val="0"/>
          <w:marBottom w:val="0"/>
          <w:divBdr>
            <w:top w:val="none" w:sz="0" w:space="0" w:color="auto"/>
            <w:left w:val="none" w:sz="0" w:space="0" w:color="auto"/>
            <w:bottom w:val="none" w:sz="0" w:space="0" w:color="auto"/>
            <w:right w:val="none" w:sz="0" w:space="0" w:color="auto"/>
          </w:divBdr>
          <w:divsChild>
            <w:div w:id="392972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829911">
      <w:bodyDiv w:val="1"/>
      <w:marLeft w:val="0"/>
      <w:marRight w:val="0"/>
      <w:marTop w:val="0"/>
      <w:marBottom w:val="0"/>
      <w:divBdr>
        <w:top w:val="none" w:sz="0" w:space="0" w:color="auto"/>
        <w:left w:val="none" w:sz="0" w:space="0" w:color="auto"/>
        <w:bottom w:val="none" w:sz="0" w:space="0" w:color="auto"/>
        <w:right w:val="none" w:sz="0" w:space="0" w:color="auto"/>
      </w:divBdr>
      <w:divsChild>
        <w:div w:id="1381637182">
          <w:marLeft w:val="0"/>
          <w:marRight w:val="0"/>
          <w:marTop w:val="0"/>
          <w:marBottom w:val="0"/>
          <w:divBdr>
            <w:top w:val="none" w:sz="0" w:space="0" w:color="auto"/>
            <w:left w:val="none" w:sz="0" w:space="0" w:color="auto"/>
            <w:bottom w:val="none" w:sz="0" w:space="0" w:color="auto"/>
            <w:right w:val="none" w:sz="0" w:space="0" w:color="auto"/>
          </w:divBdr>
          <w:divsChild>
            <w:div w:id="1389957978">
              <w:marLeft w:val="0"/>
              <w:marRight w:val="0"/>
              <w:marTop w:val="0"/>
              <w:marBottom w:val="0"/>
              <w:divBdr>
                <w:top w:val="none" w:sz="0" w:space="0" w:color="auto"/>
                <w:left w:val="none" w:sz="0" w:space="0" w:color="auto"/>
                <w:bottom w:val="none" w:sz="0" w:space="0" w:color="auto"/>
                <w:right w:val="none" w:sz="0" w:space="0" w:color="auto"/>
              </w:divBdr>
            </w:div>
            <w:div w:id="1703357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985720">
      <w:bodyDiv w:val="1"/>
      <w:marLeft w:val="0"/>
      <w:marRight w:val="0"/>
      <w:marTop w:val="0"/>
      <w:marBottom w:val="0"/>
      <w:divBdr>
        <w:top w:val="none" w:sz="0" w:space="0" w:color="auto"/>
        <w:left w:val="none" w:sz="0" w:space="0" w:color="auto"/>
        <w:bottom w:val="none" w:sz="0" w:space="0" w:color="auto"/>
        <w:right w:val="none" w:sz="0" w:space="0" w:color="auto"/>
      </w:divBdr>
      <w:divsChild>
        <w:div w:id="410469010">
          <w:marLeft w:val="0"/>
          <w:marRight w:val="0"/>
          <w:marTop w:val="0"/>
          <w:marBottom w:val="0"/>
          <w:divBdr>
            <w:top w:val="none" w:sz="0" w:space="0" w:color="auto"/>
            <w:left w:val="none" w:sz="0" w:space="0" w:color="auto"/>
            <w:bottom w:val="none" w:sz="0" w:space="0" w:color="auto"/>
            <w:right w:val="none" w:sz="0" w:space="0" w:color="auto"/>
          </w:divBdr>
          <w:divsChild>
            <w:div w:id="1089278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058575">
      <w:bodyDiv w:val="1"/>
      <w:marLeft w:val="0"/>
      <w:marRight w:val="0"/>
      <w:marTop w:val="0"/>
      <w:marBottom w:val="0"/>
      <w:divBdr>
        <w:top w:val="none" w:sz="0" w:space="0" w:color="auto"/>
        <w:left w:val="none" w:sz="0" w:space="0" w:color="auto"/>
        <w:bottom w:val="none" w:sz="0" w:space="0" w:color="auto"/>
        <w:right w:val="none" w:sz="0" w:space="0" w:color="auto"/>
      </w:divBdr>
      <w:divsChild>
        <w:div w:id="15616095">
          <w:marLeft w:val="0"/>
          <w:marRight w:val="0"/>
          <w:marTop w:val="0"/>
          <w:marBottom w:val="0"/>
          <w:divBdr>
            <w:top w:val="none" w:sz="0" w:space="0" w:color="auto"/>
            <w:left w:val="none" w:sz="0" w:space="0" w:color="auto"/>
            <w:bottom w:val="none" w:sz="0" w:space="0" w:color="auto"/>
            <w:right w:val="none" w:sz="0" w:space="0" w:color="auto"/>
          </w:divBdr>
          <w:divsChild>
            <w:div w:id="139061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585367">
      <w:bodyDiv w:val="1"/>
      <w:marLeft w:val="0"/>
      <w:marRight w:val="0"/>
      <w:marTop w:val="0"/>
      <w:marBottom w:val="0"/>
      <w:divBdr>
        <w:top w:val="none" w:sz="0" w:space="0" w:color="auto"/>
        <w:left w:val="none" w:sz="0" w:space="0" w:color="auto"/>
        <w:bottom w:val="none" w:sz="0" w:space="0" w:color="auto"/>
        <w:right w:val="none" w:sz="0" w:space="0" w:color="auto"/>
      </w:divBdr>
      <w:divsChild>
        <w:div w:id="1198658521">
          <w:marLeft w:val="0"/>
          <w:marRight w:val="0"/>
          <w:marTop w:val="0"/>
          <w:marBottom w:val="0"/>
          <w:divBdr>
            <w:top w:val="none" w:sz="0" w:space="0" w:color="auto"/>
            <w:left w:val="none" w:sz="0" w:space="0" w:color="auto"/>
            <w:bottom w:val="none" w:sz="0" w:space="0" w:color="auto"/>
            <w:right w:val="none" w:sz="0" w:space="0" w:color="auto"/>
          </w:divBdr>
          <w:divsChild>
            <w:div w:id="205719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890102">
      <w:bodyDiv w:val="1"/>
      <w:marLeft w:val="0"/>
      <w:marRight w:val="0"/>
      <w:marTop w:val="0"/>
      <w:marBottom w:val="0"/>
      <w:divBdr>
        <w:top w:val="none" w:sz="0" w:space="0" w:color="auto"/>
        <w:left w:val="none" w:sz="0" w:space="0" w:color="auto"/>
        <w:bottom w:val="none" w:sz="0" w:space="0" w:color="auto"/>
        <w:right w:val="none" w:sz="0" w:space="0" w:color="auto"/>
      </w:divBdr>
      <w:divsChild>
        <w:div w:id="672802995">
          <w:marLeft w:val="0"/>
          <w:marRight w:val="0"/>
          <w:marTop w:val="0"/>
          <w:marBottom w:val="0"/>
          <w:divBdr>
            <w:top w:val="none" w:sz="0" w:space="0" w:color="auto"/>
            <w:left w:val="none" w:sz="0" w:space="0" w:color="auto"/>
            <w:bottom w:val="none" w:sz="0" w:space="0" w:color="auto"/>
            <w:right w:val="none" w:sz="0" w:space="0" w:color="auto"/>
          </w:divBdr>
          <w:divsChild>
            <w:div w:id="176231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855848">
      <w:bodyDiv w:val="1"/>
      <w:marLeft w:val="0"/>
      <w:marRight w:val="0"/>
      <w:marTop w:val="0"/>
      <w:marBottom w:val="0"/>
      <w:divBdr>
        <w:top w:val="none" w:sz="0" w:space="0" w:color="auto"/>
        <w:left w:val="none" w:sz="0" w:space="0" w:color="auto"/>
        <w:bottom w:val="none" w:sz="0" w:space="0" w:color="auto"/>
        <w:right w:val="none" w:sz="0" w:space="0" w:color="auto"/>
      </w:divBdr>
      <w:divsChild>
        <w:div w:id="424574020">
          <w:marLeft w:val="0"/>
          <w:marRight w:val="0"/>
          <w:marTop w:val="0"/>
          <w:marBottom w:val="0"/>
          <w:divBdr>
            <w:top w:val="none" w:sz="0" w:space="0" w:color="auto"/>
            <w:left w:val="none" w:sz="0" w:space="0" w:color="auto"/>
            <w:bottom w:val="none" w:sz="0" w:space="0" w:color="auto"/>
            <w:right w:val="none" w:sz="0" w:space="0" w:color="auto"/>
          </w:divBdr>
          <w:divsChild>
            <w:div w:id="963658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898530">
      <w:bodyDiv w:val="1"/>
      <w:marLeft w:val="0"/>
      <w:marRight w:val="0"/>
      <w:marTop w:val="0"/>
      <w:marBottom w:val="0"/>
      <w:divBdr>
        <w:top w:val="none" w:sz="0" w:space="0" w:color="auto"/>
        <w:left w:val="none" w:sz="0" w:space="0" w:color="auto"/>
        <w:bottom w:val="none" w:sz="0" w:space="0" w:color="auto"/>
        <w:right w:val="none" w:sz="0" w:space="0" w:color="auto"/>
      </w:divBdr>
      <w:divsChild>
        <w:div w:id="565654695">
          <w:marLeft w:val="0"/>
          <w:marRight w:val="0"/>
          <w:marTop w:val="0"/>
          <w:marBottom w:val="0"/>
          <w:divBdr>
            <w:top w:val="none" w:sz="0" w:space="0" w:color="auto"/>
            <w:left w:val="none" w:sz="0" w:space="0" w:color="auto"/>
            <w:bottom w:val="none" w:sz="0" w:space="0" w:color="auto"/>
            <w:right w:val="none" w:sz="0" w:space="0" w:color="auto"/>
          </w:divBdr>
          <w:divsChild>
            <w:div w:id="1021200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557187">
      <w:bodyDiv w:val="1"/>
      <w:marLeft w:val="0"/>
      <w:marRight w:val="0"/>
      <w:marTop w:val="0"/>
      <w:marBottom w:val="0"/>
      <w:divBdr>
        <w:top w:val="none" w:sz="0" w:space="0" w:color="auto"/>
        <w:left w:val="none" w:sz="0" w:space="0" w:color="auto"/>
        <w:bottom w:val="none" w:sz="0" w:space="0" w:color="auto"/>
        <w:right w:val="none" w:sz="0" w:space="0" w:color="auto"/>
      </w:divBdr>
      <w:divsChild>
        <w:div w:id="1378360962">
          <w:marLeft w:val="0"/>
          <w:marRight w:val="0"/>
          <w:marTop w:val="0"/>
          <w:marBottom w:val="0"/>
          <w:divBdr>
            <w:top w:val="none" w:sz="0" w:space="0" w:color="auto"/>
            <w:left w:val="none" w:sz="0" w:space="0" w:color="auto"/>
            <w:bottom w:val="none" w:sz="0" w:space="0" w:color="auto"/>
            <w:right w:val="none" w:sz="0" w:space="0" w:color="auto"/>
          </w:divBdr>
          <w:divsChild>
            <w:div w:id="1539076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441198">
      <w:bodyDiv w:val="1"/>
      <w:marLeft w:val="0"/>
      <w:marRight w:val="0"/>
      <w:marTop w:val="0"/>
      <w:marBottom w:val="0"/>
      <w:divBdr>
        <w:top w:val="none" w:sz="0" w:space="0" w:color="auto"/>
        <w:left w:val="none" w:sz="0" w:space="0" w:color="auto"/>
        <w:bottom w:val="none" w:sz="0" w:space="0" w:color="auto"/>
        <w:right w:val="none" w:sz="0" w:space="0" w:color="auto"/>
      </w:divBdr>
      <w:divsChild>
        <w:div w:id="1845319452">
          <w:marLeft w:val="0"/>
          <w:marRight w:val="0"/>
          <w:marTop w:val="0"/>
          <w:marBottom w:val="0"/>
          <w:divBdr>
            <w:top w:val="none" w:sz="0" w:space="0" w:color="auto"/>
            <w:left w:val="none" w:sz="0" w:space="0" w:color="auto"/>
            <w:bottom w:val="none" w:sz="0" w:space="0" w:color="auto"/>
            <w:right w:val="none" w:sz="0" w:space="0" w:color="auto"/>
          </w:divBdr>
          <w:divsChild>
            <w:div w:id="4078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102674">
      <w:bodyDiv w:val="1"/>
      <w:marLeft w:val="0"/>
      <w:marRight w:val="0"/>
      <w:marTop w:val="0"/>
      <w:marBottom w:val="0"/>
      <w:divBdr>
        <w:top w:val="none" w:sz="0" w:space="0" w:color="auto"/>
        <w:left w:val="none" w:sz="0" w:space="0" w:color="auto"/>
        <w:bottom w:val="none" w:sz="0" w:space="0" w:color="auto"/>
        <w:right w:val="none" w:sz="0" w:space="0" w:color="auto"/>
      </w:divBdr>
      <w:divsChild>
        <w:div w:id="1380518619">
          <w:marLeft w:val="0"/>
          <w:marRight w:val="0"/>
          <w:marTop w:val="0"/>
          <w:marBottom w:val="0"/>
          <w:divBdr>
            <w:top w:val="none" w:sz="0" w:space="0" w:color="auto"/>
            <w:left w:val="none" w:sz="0" w:space="0" w:color="auto"/>
            <w:bottom w:val="none" w:sz="0" w:space="0" w:color="auto"/>
            <w:right w:val="none" w:sz="0" w:space="0" w:color="auto"/>
          </w:divBdr>
          <w:divsChild>
            <w:div w:id="27834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771250">
      <w:bodyDiv w:val="1"/>
      <w:marLeft w:val="0"/>
      <w:marRight w:val="0"/>
      <w:marTop w:val="0"/>
      <w:marBottom w:val="0"/>
      <w:divBdr>
        <w:top w:val="none" w:sz="0" w:space="0" w:color="auto"/>
        <w:left w:val="none" w:sz="0" w:space="0" w:color="auto"/>
        <w:bottom w:val="none" w:sz="0" w:space="0" w:color="auto"/>
        <w:right w:val="none" w:sz="0" w:space="0" w:color="auto"/>
      </w:divBdr>
      <w:divsChild>
        <w:div w:id="1485197391">
          <w:marLeft w:val="0"/>
          <w:marRight w:val="0"/>
          <w:marTop w:val="0"/>
          <w:marBottom w:val="0"/>
          <w:divBdr>
            <w:top w:val="none" w:sz="0" w:space="0" w:color="auto"/>
            <w:left w:val="none" w:sz="0" w:space="0" w:color="auto"/>
            <w:bottom w:val="none" w:sz="0" w:space="0" w:color="auto"/>
            <w:right w:val="none" w:sz="0" w:space="0" w:color="auto"/>
          </w:divBdr>
          <w:divsChild>
            <w:div w:id="147865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242245">
      <w:bodyDiv w:val="1"/>
      <w:marLeft w:val="0"/>
      <w:marRight w:val="0"/>
      <w:marTop w:val="0"/>
      <w:marBottom w:val="0"/>
      <w:divBdr>
        <w:top w:val="none" w:sz="0" w:space="0" w:color="auto"/>
        <w:left w:val="none" w:sz="0" w:space="0" w:color="auto"/>
        <w:bottom w:val="none" w:sz="0" w:space="0" w:color="auto"/>
        <w:right w:val="none" w:sz="0" w:space="0" w:color="auto"/>
      </w:divBdr>
      <w:divsChild>
        <w:div w:id="67194632">
          <w:marLeft w:val="0"/>
          <w:marRight w:val="0"/>
          <w:marTop w:val="0"/>
          <w:marBottom w:val="0"/>
          <w:divBdr>
            <w:top w:val="none" w:sz="0" w:space="0" w:color="auto"/>
            <w:left w:val="none" w:sz="0" w:space="0" w:color="auto"/>
            <w:bottom w:val="none" w:sz="0" w:space="0" w:color="auto"/>
            <w:right w:val="none" w:sz="0" w:space="0" w:color="auto"/>
          </w:divBdr>
          <w:divsChild>
            <w:div w:id="16004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210147">
      <w:bodyDiv w:val="1"/>
      <w:marLeft w:val="0"/>
      <w:marRight w:val="0"/>
      <w:marTop w:val="0"/>
      <w:marBottom w:val="0"/>
      <w:divBdr>
        <w:top w:val="none" w:sz="0" w:space="0" w:color="auto"/>
        <w:left w:val="none" w:sz="0" w:space="0" w:color="auto"/>
        <w:bottom w:val="none" w:sz="0" w:space="0" w:color="auto"/>
        <w:right w:val="none" w:sz="0" w:space="0" w:color="auto"/>
      </w:divBdr>
      <w:divsChild>
        <w:div w:id="1197427997">
          <w:marLeft w:val="0"/>
          <w:marRight w:val="0"/>
          <w:marTop w:val="0"/>
          <w:marBottom w:val="0"/>
          <w:divBdr>
            <w:top w:val="none" w:sz="0" w:space="0" w:color="auto"/>
            <w:left w:val="none" w:sz="0" w:space="0" w:color="auto"/>
            <w:bottom w:val="none" w:sz="0" w:space="0" w:color="auto"/>
            <w:right w:val="none" w:sz="0" w:space="0" w:color="auto"/>
          </w:divBdr>
          <w:divsChild>
            <w:div w:id="196477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029547">
      <w:bodyDiv w:val="1"/>
      <w:marLeft w:val="0"/>
      <w:marRight w:val="0"/>
      <w:marTop w:val="0"/>
      <w:marBottom w:val="0"/>
      <w:divBdr>
        <w:top w:val="none" w:sz="0" w:space="0" w:color="auto"/>
        <w:left w:val="none" w:sz="0" w:space="0" w:color="auto"/>
        <w:bottom w:val="none" w:sz="0" w:space="0" w:color="auto"/>
        <w:right w:val="none" w:sz="0" w:space="0" w:color="auto"/>
      </w:divBdr>
      <w:divsChild>
        <w:div w:id="1935898258">
          <w:marLeft w:val="0"/>
          <w:marRight w:val="0"/>
          <w:marTop w:val="0"/>
          <w:marBottom w:val="0"/>
          <w:divBdr>
            <w:top w:val="none" w:sz="0" w:space="0" w:color="auto"/>
            <w:left w:val="none" w:sz="0" w:space="0" w:color="auto"/>
            <w:bottom w:val="none" w:sz="0" w:space="0" w:color="auto"/>
            <w:right w:val="none" w:sz="0" w:space="0" w:color="auto"/>
          </w:divBdr>
          <w:divsChild>
            <w:div w:id="107820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810668">
      <w:bodyDiv w:val="1"/>
      <w:marLeft w:val="0"/>
      <w:marRight w:val="0"/>
      <w:marTop w:val="0"/>
      <w:marBottom w:val="0"/>
      <w:divBdr>
        <w:top w:val="none" w:sz="0" w:space="0" w:color="auto"/>
        <w:left w:val="none" w:sz="0" w:space="0" w:color="auto"/>
        <w:bottom w:val="none" w:sz="0" w:space="0" w:color="auto"/>
        <w:right w:val="none" w:sz="0" w:space="0" w:color="auto"/>
      </w:divBdr>
      <w:divsChild>
        <w:div w:id="496727068">
          <w:marLeft w:val="0"/>
          <w:marRight w:val="0"/>
          <w:marTop w:val="0"/>
          <w:marBottom w:val="0"/>
          <w:divBdr>
            <w:top w:val="none" w:sz="0" w:space="0" w:color="auto"/>
            <w:left w:val="none" w:sz="0" w:space="0" w:color="auto"/>
            <w:bottom w:val="none" w:sz="0" w:space="0" w:color="auto"/>
            <w:right w:val="none" w:sz="0" w:space="0" w:color="auto"/>
          </w:divBdr>
          <w:divsChild>
            <w:div w:id="26839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787578">
      <w:bodyDiv w:val="1"/>
      <w:marLeft w:val="0"/>
      <w:marRight w:val="0"/>
      <w:marTop w:val="0"/>
      <w:marBottom w:val="0"/>
      <w:divBdr>
        <w:top w:val="none" w:sz="0" w:space="0" w:color="auto"/>
        <w:left w:val="none" w:sz="0" w:space="0" w:color="auto"/>
        <w:bottom w:val="none" w:sz="0" w:space="0" w:color="auto"/>
        <w:right w:val="none" w:sz="0" w:space="0" w:color="auto"/>
      </w:divBdr>
      <w:divsChild>
        <w:div w:id="1511483172">
          <w:marLeft w:val="0"/>
          <w:marRight w:val="0"/>
          <w:marTop w:val="0"/>
          <w:marBottom w:val="0"/>
          <w:divBdr>
            <w:top w:val="none" w:sz="0" w:space="0" w:color="auto"/>
            <w:left w:val="none" w:sz="0" w:space="0" w:color="auto"/>
            <w:bottom w:val="none" w:sz="0" w:space="0" w:color="auto"/>
            <w:right w:val="none" w:sz="0" w:space="0" w:color="auto"/>
          </w:divBdr>
          <w:divsChild>
            <w:div w:id="619577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258749">
      <w:bodyDiv w:val="1"/>
      <w:marLeft w:val="0"/>
      <w:marRight w:val="0"/>
      <w:marTop w:val="0"/>
      <w:marBottom w:val="0"/>
      <w:divBdr>
        <w:top w:val="none" w:sz="0" w:space="0" w:color="auto"/>
        <w:left w:val="none" w:sz="0" w:space="0" w:color="auto"/>
        <w:bottom w:val="none" w:sz="0" w:space="0" w:color="auto"/>
        <w:right w:val="none" w:sz="0" w:space="0" w:color="auto"/>
      </w:divBdr>
      <w:divsChild>
        <w:div w:id="2107380557">
          <w:marLeft w:val="0"/>
          <w:marRight w:val="0"/>
          <w:marTop w:val="0"/>
          <w:marBottom w:val="0"/>
          <w:divBdr>
            <w:top w:val="none" w:sz="0" w:space="0" w:color="auto"/>
            <w:left w:val="none" w:sz="0" w:space="0" w:color="auto"/>
            <w:bottom w:val="none" w:sz="0" w:space="0" w:color="auto"/>
            <w:right w:val="none" w:sz="0" w:space="0" w:color="auto"/>
          </w:divBdr>
          <w:divsChild>
            <w:div w:id="692003232">
              <w:marLeft w:val="0"/>
              <w:marRight w:val="0"/>
              <w:marTop w:val="0"/>
              <w:marBottom w:val="0"/>
              <w:divBdr>
                <w:top w:val="none" w:sz="0" w:space="0" w:color="auto"/>
                <w:left w:val="none" w:sz="0" w:space="0" w:color="auto"/>
                <w:bottom w:val="none" w:sz="0" w:space="0" w:color="auto"/>
                <w:right w:val="none" w:sz="0" w:space="0" w:color="auto"/>
              </w:divBdr>
            </w:div>
            <w:div w:id="257061412">
              <w:marLeft w:val="0"/>
              <w:marRight w:val="0"/>
              <w:marTop w:val="0"/>
              <w:marBottom w:val="0"/>
              <w:divBdr>
                <w:top w:val="none" w:sz="0" w:space="0" w:color="auto"/>
                <w:left w:val="none" w:sz="0" w:space="0" w:color="auto"/>
                <w:bottom w:val="none" w:sz="0" w:space="0" w:color="auto"/>
                <w:right w:val="none" w:sz="0" w:space="0" w:color="auto"/>
              </w:divBdr>
            </w:div>
            <w:div w:id="2106874994">
              <w:marLeft w:val="0"/>
              <w:marRight w:val="0"/>
              <w:marTop w:val="0"/>
              <w:marBottom w:val="0"/>
              <w:divBdr>
                <w:top w:val="none" w:sz="0" w:space="0" w:color="auto"/>
                <w:left w:val="none" w:sz="0" w:space="0" w:color="auto"/>
                <w:bottom w:val="none" w:sz="0" w:space="0" w:color="auto"/>
                <w:right w:val="none" w:sz="0" w:space="0" w:color="auto"/>
              </w:divBdr>
            </w:div>
            <w:div w:id="535388785">
              <w:marLeft w:val="0"/>
              <w:marRight w:val="0"/>
              <w:marTop w:val="0"/>
              <w:marBottom w:val="0"/>
              <w:divBdr>
                <w:top w:val="none" w:sz="0" w:space="0" w:color="auto"/>
                <w:left w:val="none" w:sz="0" w:space="0" w:color="auto"/>
                <w:bottom w:val="none" w:sz="0" w:space="0" w:color="auto"/>
                <w:right w:val="none" w:sz="0" w:space="0" w:color="auto"/>
              </w:divBdr>
            </w:div>
            <w:div w:id="1008942490">
              <w:marLeft w:val="0"/>
              <w:marRight w:val="0"/>
              <w:marTop w:val="0"/>
              <w:marBottom w:val="0"/>
              <w:divBdr>
                <w:top w:val="none" w:sz="0" w:space="0" w:color="auto"/>
                <w:left w:val="none" w:sz="0" w:space="0" w:color="auto"/>
                <w:bottom w:val="none" w:sz="0" w:space="0" w:color="auto"/>
                <w:right w:val="none" w:sz="0" w:space="0" w:color="auto"/>
              </w:divBdr>
            </w:div>
            <w:div w:id="1309820553">
              <w:marLeft w:val="0"/>
              <w:marRight w:val="0"/>
              <w:marTop w:val="0"/>
              <w:marBottom w:val="0"/>
              <w:divBdr>
                <w:top w:val="none" w:sz="0" w:space="0" w:color="auto"/>
                <w:left w:val="none" w:sz="0" w:space="0" w:color="auto"/>
                <w:bottom w:val="none" w:sz="0" w:space="0" w:color="auto"/>
                <w:right w:val="none" w:sz="0" w:space="0" w:color="auto"/>
              </w:divBdr>
            </w:div>
            <w:div w:id="150103836">
              <w:marLeft w:val="0"/>
              <w:marRight w:val="0"/>
              <w:marTop w:val="0"/>
              <w:marBottom w:val="0"/>
              <w:divBdr>
                <w:top w:val="none" w:sz="0" w:space="0" w:color="auto"/>
                <w:left w:val="none" w:sz="0" w:space="0" w:color="auto"/>
                <w:bottom w:val="none" w:sz="0" w:space="0" w:color="auto"/>
                <w:right w:val="none" w:sz="0" w:space="0" w:color="auto"/>
              </w:divBdr>
            </w:div>
            <w:div w:id="1279946570">
              <w:marLeft w:val="0"/>
              <w:marRight w:val="0"/>
              <w:marTop w:val="0"/>
              <w:marBottom w:val="0"/>
              <w:divBdr>
                <w:top w:val="none" w:sz="0" w:space="0" w:color="auto"/>
                <w:left w:val="none" w:sz="0" w:space="0" w:color="auto"/>
                <w:bottom w:val="none" w:sz="0" w:space="0" w:color="auto"/>
                <w:right w:val="none" w:sz="0" w:space="0" w:color="auto"/>
              </w:divBdr>
            </w:div>
            <w:div w:id="194923957">
              <w:marLeft w:val="0"/>
              <w:marRight w:val="0"/>
              <w:marTop w:val="0"/>
              <w:marBottom w:val="0"/>
              <w:divBdr>
                <w:top w:val="none" w:sz="0" w:space="0" w:color="auto"/>
                <w:left w:val="none" w:sz="0" w:space="0" w:color="auto"/>
                <w:bottom w:val="none" w:sz="0" w:space="0" w:color="auto"/>
                <w:right w:val="none" w:sz="0" w:space="0" w:color="auto"/>
              </w:divBdr>
            </w:div>
            <w:div w:id="1128888940">
              <w:marLeft w:val="0"/>
              <w:marRight w:val="0"/>
              <w:marTop w:val="0"/>
              <w:marBottom w:val="0"/>
              <w:divBdr>
                <w:top w:val="none" w:sz="0" w:space="0" w:color="auto"/>
                <w:left w:val="none" w:sz="0" w:space="0" w:color="auto"/>
                <w:bottom w:val="none" w:sz="0" w:space="0" w:color="auto"/>
                <w:right w:val="none" w:sz="0" w:space="0" w:color="auto"/>
              </w:divBdr>
            </w:div>
            <w:div w:id="986321311">
              <w:marLeft w:val="0"/>
              <w:marRight w:val="0"/>
              <w:marTop w:val="0"/>
              <w:marBottom w:val="0"/>
              <w:divBdr>
                <w:top w:val="none" w:sz="0" w:space="0" w:color="auto"/>
                <w:left w:val="none" w:sz="0" w:space="0" w:color="auto"/>
                <w:bottom w:val="none" w:sz="0" w:space="0" w:color="auto"/>
                <w:right w:val="none" w:sz="0" w:space="0" w:color="auto"/>
              </w:divBdr>
            </w:div>
            <w:div w:id="490953846">
              <w:marLeft w:val="0"/>
              <w:marRight w:val="0"/>
              <w:marTop w:val="0"/>
              <w:marBottom w:val="0"/>
              <w:divBdr>
                <w:top w:val="none" w:sz="0" w:space="0" w:color="auto"/>
                <w:left w:val="none" w:sz="0" w:space="0" w:color="auto"/>
                <w:bottom w:val="none" w:sz="0" w:space="0" w:color="auto"/>
                <w:right w:val="none" w:sz="0" w:space="0" w:color="auto"/>
              </w:divBdr>
            </w:div>
            <w:div w:id="789251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371949">
      <w:bodyDiv w:val="1"/>
      <w:marLeft w:val="0"/>
      <w:marRight w:val="0"/>
      <w:marTop w:val="0"/>
      <w:marBottom w:val="0"/>
      <w:divBdr>
        <w:top w:val="none" w:sz="0" w:space="0" w:color="auto"/>
        <w:left w:val="none" w:sz="0" w:space="0" w:color="auto"/>
        <w:bottom w:val="none" w:sz="0" w:space="0" w:color="auto"/>
        <w:right w:val="none" w:sz="0" w:space="0" w:color="auto"/>
      </w:divBdr>
      <w:divsChild>
        <w:div w:id="356390043">
          <w:marLeft w:val="0"/>
          <w:marRight w:val="0"/>
          <w:marTop w:val="0"/>
          <w:marBottom w:val="0"/>
          <w:divBdr>
            <w:top w:val="none" w:sz="0" w:space="0" w:color="auto"/>
            <w:left w:val="none" w:sz="0" w:space="0" w:color="auto"/>
            <w:bottom w:val="none" w:sz="0" w:space="0" w:color="auto"/>
            <w:right w:val="none" w:sz="0" w:space="0" w:color="auto"/>
          </w:divBdr>
          <w:divsChild>
            <w:div w:id="552157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43598">
      <w:bodyDiv w:val="1"/>
      <w:marLeft w:val="0"/>
      <w:marRight w:val="0"/>
      <w:marTop w:val="0"/>
      <w:marBottom w:val="0"/>
      <w:divBdr>
        <w:top w:val="none" w:sz="0" w:space="0" w:color="auto"/>
        <w:left w:val="none" w:sz="0" w:space="0" w:color="auto"/>
        <w:bottom w:val="none" w:sz="0" w:space="0" w:color="auto"/>
        <w:right w:val="none" w:sz="0" w:space="0" w:color="auto"/>
      </w:divBdr>
      <w:divsChild>
        <w:div w:id="1293247571">
          <w:marLeft w:val="0"/>
          <w:marRight w:val="0"/>
          <w:marTop w:val="0"/>
          <w:marBottom w:val="0"/>
          <w:divBdr>
            <w:top w:val="none" w:sz="0" w:space="0" w:color="auto"/>
            <w:left w:val="none" w:sz="0" w:space="0" w:color="auto"/>
            <w:bottom w:val="none" w:sz="0" w:space="0" w:color="auto"/>
            <w:right w:val="none" w:sz="0" w:space="0" w:color="auto"/>
          </w:divBdr>
          <w:divsChild>
            <w:div w:id="1151023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417161">
      <w:bodyDiv w:val="1"/>
      <w:marLeft w:val="0"/>
      <w:marRight w:val="0"/>
      <w:marTop w:val="0"/>
      <w:marBottom w:val="0"/>
      <w:divBdr>
        <w:top w:val="none" w:sz="0" w:space="0" w:color="auto"/>
        <w:left w:val="none" w:sz="0" w:space="0" w:color="auto"/>
        <w:bottom w:val="none" w:sz="0" w:space="0" w:color="auto"/>
        <w:right w:val="none" w:sz="0" w:space="0" w:color="auto"/>
      </w:divBdr>
      <w:divsChild>
        <w:div w:id="1982688397">
          <w:marLeft w:val="0"/>
          <w:marRight w:val="0"/>
          <w:marTop w:val="0"/>
          <w:marBottom w:val="0"/>
          <w:divBdr>
            <w:top w:val="none" w:sz="0" w:space="0" w:color="auto"/>
            <w:left w:val="none" w:sz="0" w:space="0" w:color="auto"/>
            <w:bottom w:val="none" w:sz="0" w:space="0" w:color="auto"/>
            <w:right w:val="none" w:sz="0" w:space="0" w:color="auto"/>
          </w:divBdr>
          <w:divsChild>
            <w:div w:id="1011491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572012">
      <w:bodyDiv w:val="1"/>
      <w:marLeft w:val="0"/>
      <w:marRight w:val="0"/>
      <w:marTop w:val="0"/>
      <w:marBottom w:val="0"/>
      <w:divBdr>
        <w:top w:val="none" w:sz="0" w:space="0" w:color="auto"/>
        <w:left w:val="none" w:sz="0" w:space="0" w:color="auto"/>
        <w:bottom w:val="none" w:sz="0" w:space="0" w:color="auto"/>
        <w:right w:val="none" w:sz="0" w:space="0" w:color="auto"/>
      </w:divBdr>
      <w:divsChild>
        <w:div w:id="14625768">
          <w:marLeft w:val="0"/>
          <w:marRight w:val="0"/>
          <w:marTop w:val="0"/>
          <w:marBottom w:val="0"/>
          <w:divBdr>
            <w:top w:val="none" w:sz="0" w:space="0" w:color="auto"/>
            <w:left w:val="none" w:sz="0" w:space="0" w:color="auto"/>
            <w:bottom w:val="none" w:sz="0" w:space="0" w:color="auto"/>
            <w:right w:val="none" w:sz="0" w:space="0" w:color="auto"/>
          </w:divBdr>
          <w:divsChild>
            <w:div w:id="664557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819069">
      <w:bodyDiv w:val="1"/>
      <w:marLeft w:val="0"/>
      <w:marRight w:val="0"/>
      <w:marTop w:val="0"/>
      <w:marBottom w:val="0"/>
      <w:divBdr>
        <w:top w:val="none" w:sz="0" w:space="0" w:color="auto"/>
        <w:left w:val="none" w:sz="0" w:space="0" w:color="auto"/>
        <w:bottom w:val="none" w:sz="0" w:space="0" w:color="auto"/>
        <w:right w:val="none" w:sz="0" w:space="0" w:color="auto"/>
      </w:divBdr>
      <w:divsChild>
        <w:div w:id="540286404">
          <w:marLeft w:val="0"/>
          <w:marRight w:val="0"/>
          <w:marTop w:val="0"/>
          <w:marBottom w:val="0"/>
          <w:divBdr>
            <w:top w:val="none" w:sz="0" w:space="0" w:color="auto"/>
            <w:left w:val="none" w:sz="0" w:space="0" w:color="auto"/>
            <w:bottom w:val="none" w:sz="0" w:space="0" w:color="auto"/>
            <w:right w:val="none" w:sz="0" w:space="0" w:color="auto"/>
          </w:divBdr>
          <w:divsChild>
            <w:div w:id="878203114">
              <w:marLeft w:val="0"/>
              <w:marRight w:val="0"/>
              <w:marTop w:val="0"/>
              <w:marBottom w:val="0"/>
              <w:divBdr>
                <w:top w:val="none" w:sz="0" w:space="0" w:color="auto"/>
                <w:left w:val="none" w:sz="0" w:space="0" w:color="auto"/>
                <w:bottom w:val="none" w:sz="0" w:space="0" w:color="auto"/>
                <w:right w:val="none" w:sz="0" w:space="0" w:color="auto"/>
              </w:divBdr>
            </w:div>
            <w:div w:id="793673472">
              <w:marLeft w:val="0"/>
              <w:marRight w:val="0"/>
              <w:marTop w:val="0"/>
              <w:marBottom w:val="0"/>
              <w:divBdr>
                <w:top w:val="none" w:sz="0" w:space="0" w:color="auto"/>
                <w:left w:val="none" w:sz="0" w:space="0" w:color="auto"/>
                <w:bottom w:val="none" w:sz="0" w:space="0" w:color="auto"/>
                <w:right w:val="none" w:sz="0" w:space="0" w:color="auto"/>
              </w:divBdr>
            </w:div>
            <w:div w:id="1536692447">
              <w:marLeft w:val="0"/>
              <w:marRight w:val="0"/>
              <w:marTop w:val="0"/>
              <w:marBottom w:val="0"/>
              <w:divBdr>
                <w:top w:val="none" w:sz="0" w:space="0" w:color="auto"/>
                <w:left w:val="none" w:sz="0" w:space="0" w:color="auto"/>
                <w:bottom w:val="none" w:sz="0" w:space="0" w:color="auto"/>
                <w:right w:val="none" w:sz="0" w:space="0" w:color="auto"/>
              </w:divBdr>
            </w:div>
            <w:div w:id="1114902982">
              <w:marLeft w:val="0"/>
              <w:marRight w:val="0"/>
              <w:marTop w:val="0"/>
              <w:marBottom w:val="0"/>
              <w:divBdr>
                <w:top w:val="none" w:sz="0" w:space="0" w:color="auto"/>
                <w:left w:val="none" w:sz="0" w:space="0" w:color="auto"/>
                <w:bottom w:val="none" w:sz="0" w:space="0" w:color="auto"/>
                <w:right w:val="none" w:sz="0" w:space="0" w:color="auto"/>
              </w:divBdr>
            </w:div>
            <w:div w:id="1970474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707667">
      <w:bodyDiv w:val="1"/>
      <w:marLeft w:val="0"/>
      <w:marRight w:val="0"/>
      <w:marTop w:val="0"/>
      <w:marBottom w:val="0"/>
      <w:divBdr>
        <w:top w:val="none" w:sz="0" w:space="0" w:color="auto"/>
        <w:left w:val="none" w:sz="0" w:space="0" w:color="auto"/>
        <w:bottom w:val="none" w:sz="0" w:space="0" w:color="auto"/>
        <w:right w:val="none" w:sz="0" w:space="0" w:color="auto"/>
      </w:divBdr>
      <w:divsChild>
        <w:div w:id="870731381">
          <w:marLeft w:val="0"/>
          <w:marRight w:val="0"/>
          <w:marTop w:val="0"/>
          <w:marBottom w:val="0"/>
          <w:divBdr>
            <w:top w:val="none" w:sz="0" w:space="0" w:color="auto"/>
            <w:left w:val="none" w:sz="0" w:space="0" w:color="auto"/>
            <w:bottom w:val="none" w:sz="0" w:space="0" w:color="auto"/>
            <w:right w:val="none" w:sz="0" w:space="0" w:color="auto"/>
          </w:divBdr>
          <w:divsChild>
            <w:div w:id="31144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904179">
      <w:bodyDiv w:val="1"/>
      <w:marLeft w:val="0"/>
      <w:marRight w:val="0"/>
      <w:marTop w:val="0"/>
      <w:marBottom w:val="0"/>
      <w:divBdr>
        <w:top w:val="none" w:sz="0" w:space="0" w:color="auto"/>
        <w:left w:val="none" w:sz="0" w:space="0" w:color="auto"/>
        <w:bottom w:val="none" w:sz="0" w:space="0" w:color="auto"/>
        <w:right w:val="none" w:sz="0" w:space="0" w:color="auto"/>
      </w:divBdr>
      <w:divsChild>
        <w:div w:id="194735195">
          <w:marLeft w:val="0"/>
          <w:marRight w:val="0"/>
          <w:marTop w:val="0"/>
          <w:marBottom w:val="0"/>
          <w:divBdr>
            <w:top w:val="none" w:sz="0" w:space="0" w:color="auto"/>
            <w:left w:val="none" w:sz="0" w:space="0" w:color="auto"/>
            <w:bottom w:val="none" w:sz="0" w:space="0" w:color="auto"/>
            <w:right w:val="none" w:sz="0" w:space="0" w:color="auto"/>
          </w:divBdr>
          <w:divsChild>
            <w:div w:id="129914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539827">
      <w:bodyDiv w:val="1"/>
      <w:marLeft w:val="0"/>
      <w:marRight w:val="0"/>
      <w:marTop w:val="0"/>
      <w:marBottom w:val="0"/>
      <w:divBdr>
        <w:top w:val="none" w:sz="0" w:space="0" w:color="auto"/>
        <w:left w:val="none" w:sz="0" w:space="0" w:color="auto"/>
        <w:bottom w:val="none" w:sz="0" w:space="0" w:color="auto"/>
        <w:right w:val="none" w:sz="0" w:space="0" w:color="auto"/>
      </w:divBdr>
      <w:divsChild>
        <w:div w:id="1112895749">
          <w:marLeft w:val="0"/>
          <w:marRight w:val="0"/>
          <w:marTop w:val="0"/>
          <w:marBottom w:val="0"/>
          <w:divBdr>
            <w:top w:val="none" w:sz="0" w:space="0" w:color="auto"/>
            <w:left w:val="none" w:sz="0" w:space="0" w:color="auto"/>
            <w:bottom w:val="none" w:sz="0" w:space="0" w:color="auto"/>
            <w:right w:val="none" w:sz="0" w:space="0" w:color="auto"/>
          </w:divBdr>
          <w:divsChild>
            <w:div w:id="102695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354350">
      <w:bodyDiv w:val="1"/>
      <w:marLeft w:val="0"/>
      <w:marRight w:val="0"/>
      <w:marTop w:val="0"/>
      <w:marBottom w:val="0"/>
      <w:divBdr>
        <w:top w:val="none" w:sz="0" w:space="0" w:color="auto"/>
        <w:left w:val="none" w:sz="0" w:space="0" w:color="auto"/>
        <w:bottom w:val="none" w:sz="0" w:space="0" w:color="auto"/>
        <w:right w:val="none" w:sz="0" w:space="0" w:color="auto"/>
      </w:divBdr>
      <w:divsChild>
        <w:div w:id="1268662240">
          <w:marLeft w:val="0"/>
          <w:marRight w:val="0"/>
          <w:marTop w:val="0"/>
          <w:marBottom w:val="0"/>
          <w:divBdr>
            <w:top w:val="none" w:sz="0" w:space="0" w:color="auto"/>
            <w:left w:val="none" w:sz="0" w:space="0" w:color="auto"/>
            <w:bottom w:val="none" w:sz="0" w:space="0" w:color="auto"/>
            <w:right w:val="none" w:sz="0" w:space="0" w:color="auto"/>
          </w:divBdr>
          <w:divsChild>
            <w:div w:id="1327050981">
              <w:marLeft w:val="0"/>
              <w:marRight w:val="0"/>
              <w:marTop w:val="0"/>
              <w:marBottom w:val="0"/>
              <w:divBdr>
                <w:top w:val="none" w:sz="0" w:space="0" w:color="auto"/>
                <w:left w:val="none" w:sz="0" w:space="0" w:color="auto"/>
                <w:bottom w:val="none" w:sz="0" w:space="0" w:color="auto"/>
                <w:right w:val="none" w:sz="0" w:space="0" w:color="auto"/>
              </w:divBdr>
            </w:div>
            <w:div w:id="146434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669063">
      <w:bodyDiv w:val="1"/>
      <w:marLeft w:val="0"/>
      <w:marRight w:val="0"/>
      <w:marTop w:val="0"/>
      <w:marBottom w:val="0"/>
      <w:divBdr>
        <w:top w:val="none" w:sz="0" w:space="0" w:color="auto"/>
        <w:left w:val="none" w:sz="0" w:space="0" w:color="auto"/>
        <w:bottom w:val="none" w:sz="0" w:space="0" w:color="auto"/>
        <w:right w:val="none" w:sz="0" w:space="0" w:color="auto"/>
      </w:divBdr>
      <w:divsChild>
        <w:div w:id="141889850">
          <w:marLeft w:val="0"/>
          <w:marRight w:val="0"/>
          <w:marTop w:val="0"/>
          <w:marBottom w:val="0"/>
          <w:divBdr>
            <w:top w:val="none" w:sz="0" w:space="0" w:color="auto"/>
            <w:left w:val="none" w:sz="0" w:space="0" w:color="auto"/>
            <w:bottom w:val="none" w:sz="0" w:space="0" w:color="auto"/>
            <w:right w:val="none" w:sz="0" w:space="0" w:color="auto"/>
          </w:divBdr>
          <w:divsChild>
            <w:div w:id="487133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994434">
      <w:bodyDiv w:val="1"/>
      <w:marLeft w:val="0"/>
      <w:marRight w:val="0"/>
      <w:marTop w:val="0"/>
      <w:marBottom w:val="0"/>
      <w:divBdr>
        <w:top w:val="none" w:sz="0" w:space="0" w:color="auto"/>
        <w:left w:val="none" w:sz="0" w:space="0" w:color="auto"/>
        <w:bottom w:val="none" w:sz="0" w:space="0" w:color="auto"/>
        <w:right w:val="none" w:sz="0" w:space="0" w:color="auto"/>
      </w:divBdr>
      <w:divsChild>
        <w:div w:id="2076316463">
          <w:marLeft w:val="0"/>
          <w:marRight w:val="0"/>
          <w:marTop w:val="0"/>
          <w:marBottom w:val="0"/>
          <w:divBdr>
            <w:top w:val="none" w:sz="0" w:space="0" w:color="auto"/>
            <w:left w:val="none" w:sz="0" w:space="0" w:color="auto"/>
            <w:bottom w:val="none" w:sz="0" w:space="0" w:color="auto"/>
            <w:right w:val="none" w:sz="0" w:space="0" w:color="auto"/>
          </w:divBdr>
          <w:divsChild>
            <w:div w:id="162322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775667">
      <w:bodyDiv w:val="1"/>
      <w:marLeft w:val="0"/>
      <w:marRight w:val="0"/>
      <w:marTop w:val="0"/>
      <w:marBottom w:val="0"/>
      <w:divBdr>
        <w:top w:val="none" w:sz="0" w:space="0" w:color="auto"/>
        <w:left w:val="none" w:sz="0" w:space="0" w:color="auto"/>
        <w:bottom w:val="none" w:sz="0" w:space="0" w:color="auto"/>
        <w:right w:val="none" w:sz="0" w:space="0" w:color="auto"/>
      </w:divBdr>
      <w:divsChild>
        <w:div w:id="949900901">
          <w:marLeft w:val="0"/>
          <w:marRight w:val="0"/>
          <w:marTop w:val="0"/>
          <w:marBottom w:val="0"/>
          <w:divBdr>
            <w:top w:val="none" w:sz="0" w:space="0" w:color="auto"/>
            <w:left w:val="none" w:sz="0" w:space="0" w:color="auto"/>
            <w:bottom w:val="none" w:sz="0" w:space="0" w:color="auto"/>
            <w:right w:val="none" w:sz="0" w:space="0" w:color="auto"/>
          </w:divBdr>
          <w:divsChild>
            <w:div w:id="17781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286027">
      <w:bodyDiv w:val="1"/>
      <w:marLeft w:val="0"/>
      <w:marRight w:val="0"/>
      <w:marTop w:val="0"/>
      <w:marBottom w:val="0"/>
      <w:divBdr>
        <w:top w:val="none" w:sz="0" w:space="0" w:color="auto"/>
        <w:left w:val="none" w:sz="0" w:space="0" w:color="auto"/>
        <w:bottom w:val="none" w:sz="0" w:space="0" w:color="auto"/>
        <w:right w:val="none" w:sz="0" w:space="0" w:color="auto"/>
      </w:divBdr>
      <w:divsChild>
        <w:div w:id="1017347638">
          <w:marLeft w:val="0"/>
          <w:marRight w:val="0"/>
          <w:marTop w:val="0"/>
          <w:marBottom w:val="0"/>
          <w:divBdr>
            <w:top w:val="none" w:sz="0" w:space="0" w:color="auto"/>
            <w:left w:val="none" w:sz="0" w:space="0" w:color="auto"/>
            <w:bottom w:val="none" w:sz="0" w:space="0" w:color="auto"/>
            <w:right w:val="none" w:sz="0" w:space="0" w:color="auto"/>
          </w:divBdr>
          <w:divsChild>
            <w:div w:id="154181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248395">
      <w:bodyDiv w:val="1"/>
      <w:marLeft w:val="0"/>
      <w:marRight w:val="0"/>
      <w:marTop w:val="0"/>
      <w:marBottom w:val="0"/>
      <w:divBdr>
        <w:top w:val="none" w:sz="0" w:space="0" w:color="auto"/>
        <w:left w:val="none" w:sz="0" w:space="0" w:color="auto"/>
        <w:bottom w:val="none" w:sz="0" w:space="0" w:color="auto"/>
        <w:right w:val="none" w:sz="0" w:space="0" w:color="auto"/>
      </w:divBdr>
      <w:divsChild>
        <w:div w:id="536284851">
          <w:marLeft w:val="0"/>
          <w:marRight w:val="0"/>
          <w:marTop w:val="0"/>
          <w:marBottom w:val="0"/>
          <w:divBdr>
            <w:top w:val="none" w:sz="0" w:space="0" w:color="auto"/>
            <w:left w:val="none" w:sz="0" w:space="0" w:color="auto"/>
            <w:bottom w:val="none" w:sz="0" w:space="0" w:color="auto"/>
            <w:right w:val="none" w:sz="0" w:space="0" w:color="auto"/>
          </w:divBdr>
          <w:divsChild>
            <w:div w:id="35522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446207">
      <w:bodyDiv w:val="1"/>
      <w:marLeft w:val="0"/>
      <w:marRight w:val="0"/>
      <w:marTop w:val="0"/>
      <w:marBottom w:val="0"/>
      <w:divBdr>
        <w:top w:val="none" w:sz="0" w:space="0" w:color="auto"/>
        <w:left w:val="none" w:sz="0" w:space="0" w:color="auto"/>
        <w:bottom w:val="none" w:sz="0" w:space="0" w:color="auto"/>
        <w:right w:val="none" w:sz="0" w:space="0" w:color="auto"/>
      </w:divBdr>
      <w:divsChild>
        <w:div w:id="497699151">
          <w:marLeft w:val="0"/>
          <w:marRight w:val="0"/>
          <w:marTop w:val="0"/>
          <w:marBottom w:val="0"/>
          <w:divBdr>
            <w:top w:val="none" w:sz="0" w:space="0" w:color="auto"/>
            <w:left w:val="none" w:sz="0" w:space="0" w:color="auto"/>
            <w:bottom w:val="none" w:sz="0" w:space="0" w:color="auto"/>
            <w:right w:val="none" w:sz="0" w:space="0" w:color="auto"/>
          </w:divBdr>
          <w:divsChild>
            <w:div w:id="256063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371989">
      <w:bodyDiv w:val="1"/>
      <w:marLeft w:val="0"/>
      <w:marRight w:val="0"/>
      <w:marTop w:val="0"/>
      <w:marBottom w:val="0"/>
      <w:divBdr>
        <w:top w:val="none" w:sz="0" w:space="0" w:color="auto"/>
        <w:left w:val="none" w:sz="0" w:space="0" w:color="auto"/>
        <w:bottom w:val="none" w:sz="0" w:space="0" w:color="auto"/>
        <w:right w:val="none" w:sz="0" w:space="0" w:color="auto"/>
      </w:divBdr>
      <w:divsChild>
        <w:div w:id="1716730330">
          <w:marLeft w:val="0"/>
          <w:marRight w:val="0"/>
          <w:marTop w:val="0"/>
          <w:marBottom w:val="0"/>
          <w:divBdr>
            <w:top w:val="none" w:sz="0" w:space="0" w:color="auto"/>
            <w:left w:val="none" w:sz="0" w:space="0" w:color="auto"/>
            <w:bottom w:val="none" w:sz="0" w:space="0" w:color="auto"/>
            <w:right w:val="none" w:sz="0" w:space="0" w:color="auto"/>
          </w:divBdr>
          <w:divsChild>
            <w:div w:id="1581518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074597">
      <w:bodyDiv w:val="1"/>
      <w:marLeft w:val="0"/>
      <w:marRight w:val="0"/>
      <w:marTop w:val="0"/>
      <w:marBottom w:val="0"/>
      <w:divBdr>
        <w:top w:val="none" w:sz="0" w:space="0" w:color="auto"/>
        <w:left w:val="none" w:sz="0" w:space="0" w:color="auto"/>
        <w:bottom w:val="none" w:sz="0" w:space="0" w:color="auto"/>
        <w:right w:val="none" w:sz="0" w:space="0" w:color="auto"/>
      </w:divBdr>
      <w:divsChild>
        <w:div w:id="1246450023">
          <w:marLeft w:val="0"/>
          <w:marRight w:val="0"/>
          <w:marTop w:val="0"/>
          <w:marBottom w:val="0"/>
          <w:divBdr>
            <w:top w:val="none" w:sz="0" w:space="0" w:color="auto"/>
            <w:left w:val="none" w:sz="0" w:space="0" w:color="auto"/>
            <w:bottom w:val="none" w:sz="0" w:space="0" w:color="auto"/>
            <w:right w:val="none" w:sz="0" w:space="0" w:color="auto"/>
          </w:divBdr>
          <w:divsChild>
            <w:div w:id="2224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190955">
      <w:bodyDiv w:val="1"/>
      <w:marLeft w:val="0"/>
      <w:marRight w:val="0"/>
      <w:marTop w:val="0"/>
      <w:marBottom w:val="0"/>
      <w:divBdr>
        <w:top w:val="none" w:sz="0" w:space="0" w:color="auto"/>
        <w:left w:val="none" w:sz="0" w:space="0" w:color="auto"/>
        <w:bottom w:val="none" w:sz="0" w:space="0" w:color="auto"/>
        <w:right w:val="none" w:sz="0" w:space="0" w:color="auto"/>
      </w:divBdr>
      <w:divsChild>
        <w:div w:id="1913078185">
          <w:marLeft w:val="0"/>
          <w:marRight w:val="0"/>
          <w:marTop w:val="0"/>
          <w:marBottom w:val="0"/>
          <w:divBdr>
            <w:top w:val="none" w:sz="0" w:space="0" w:color="auto"/>
            <w:left w:val="none" w:sz="0" w:space="0" w:color="auto"/>
            <w:bottom w:val="none" w:sz="0" w:space="0" w:color="auto"/>
            <w:right w:val="none" w:sz="0" w:space="0" w:color="auto"/>
          </w:divBdr>
          <w:divsChild>
            <w:div w:id="578098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svg"/><Relationship Id="rId117" Type="http://schemas.openxmlformats.org/officeDocument/2006/relationships/theme" Target="theme/theme1.xml"/><Relationship Id="rId21" Type="http://schemas.openxmlformats.org/officeDocument/2006/relationships/image" Target="media/image7.pn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image" Target="media/image54.svg"/><Relationship Id="rId84" Type="http://schemas.openxmlformats.org/officeDocument/2006/relationships/image" Target="media/image70.png"/><Relationship Id="rId89" Type="http://schemas.openxmlformats.org/officeDocument/2006/relationships/image" Target="media/image75.png"/><Relationship Id="rId112" Type="http://schemas.openxmlformats.org/officeDocument/2006/relationships/image" Target="media/image98.png"/><Relationship Id="rId16" Type="http://schemas.openxmlformats.org/officeDocument/2006/relationships/image" Target="media/image2.svg"/><Relationship Id="rId107" Type="http://schemas.openxmlformats.org/officeDocument/2006/relationships/image" Target="media/image93.png"/><Relationship Id="rId11" Type="http://schemas.openxmlformats.org/officeDocument/2006/relationships/footer" Target="footer1.xml"/><Relationship Id="rId32" Type="http://schemas.openxmlformats.org/officeDocument/2006/relationships/image" Target="media/image18.png"/><Relationship Id="rId37" Type="http://schemas.openxmlformats.org/officeDocument/2006/relationships/image" Target="media/image23.png"/><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image" Target="media/image60.svg"/><Relationship Id="rId79" Type="http://schemas.openxmlformats.org/officeDocument/2006/relationships/image" Target="media/image65.png"/><Relationship Id="rId102" Type="http://schemas.openxmlformats.org/officeDocument/2006/relationships/image" Target="media/image88.png"/><Relationship Id="rId5" Type="http://schemas.openxmlformats.org/officeDocument/2006/relationships/settings" Target="settings.xml"/><Relationship Id="rId90" Type="http://schemas.openxmlformats.org/officeDocument/2006/relationships/image" Target="media/image76.png"/><Relationship Id="rId95" Type="http://schemas.openxmlformats.org/officeDocument/2006/relationships/image" Target="media/image81.png"/><Relationship Id="rId22" Type="http://schemas.openxmlformats.org/officeDocument/2006/relationships/image" Target="media/image8.svg"/><Relationship Id="rId27" Type="http://schemas.openxmlformats.org/officeDocument/2006/relationships/image" Target="media/image13.png"/><Relationship Id="rId43" Type="http://schemas.openxmlformats.org/officeDocument/2006/relationships/image" Target="media/image29.png"/><Relationship Id="rId48" Type="http://schemas.openxmlformats.org/officeDocument/2006/relationships/image" Target="media/image34.png"/><Relationship Id="rId64" Type="http://schemas.openxmlformats.org/officeDocument/2006/relationships/image" Target="media/image50.svg"/><Relationship Id="rId69" Type="http://schemas.openxmlformats.org/officeDocument/2006/relationships/image" Target="media/image55.png"/><Relationship Id="rId113" Type="http://schemas.openxmlformats.org/officeDocument/2006/relationships/image" Target="media/image99.png"/><Relationship Id="rId80" Type="http://schemas.openxmlformats.org/officeDocument/2006/relationships/image" Target="media/image66.png"/><Relationship Id="rId85" Type="http://schemas.openxmlformats.org/officeDocument/2006/relationships/image" Target="media/image71.png"/><Relationship Id="rId12" Type="http://schemas.openxmlformats.org/officeDocument/2006/relationships/footer" Target="footer2.xml"/><Relationship Id="rId17" Type="http://schemas.openxmlformats.org/officeDocument/2006/relationships/image" Target="media/image3.png"/><Relationship Id="rId33" Type="http://schemas.openxmlformats.org/officeDocument/2006/relationships/image" Target="media/image19.png"/><Relationship Id="rId38" Type="http://schemas.openxmlformats.org/officeDocument/2006/relationships/image" Target="media/image24.png"/><Relationship Id="rId59" Type="http://schemas.openxmlformats.org/officeDocument/2006/relationships/image" Target="media/image45.png"/><Relationship Id="rId103" Type="http://schemas.openxmlformats.org/officeDocument/2006/relationships/image" Target="media/image89.png"/><Relationship Id="rId108" Type="http://schemas.openxmlformats.org/officeDocument/2006/relationships/image" Target="media/image94.png"/><Relationship Id="rId54" Type="http://schemas.openxmlformats.org/officeDocument/2006/relationships/image" Target="media/image40.png"/><Relationship Id="rId70" Type="http://schemas.openxmlformats.org/officeDocument/2006/relationships/image" Target="media/image56.svg"/><Relationship Id="rId75" Type="http://schemas.openxmlformats.org/officeDocument/2006/relationships/image" Target="media/image61.png"/><Relationship Id="rId91" Type="http://schemas.openxmlformats.org/officeDocument/2006/relationships/image" Target="media/image77.png"/><Relationship Id="rId96" Type="http://schemas.openxmlformats.org/officeDocument/2006/relationships/image" Target="media/image82.pn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9.png"/><Relationship Id="rId28" Type="http://schemas.openxmlformats.org/officeDocument/2006/relationships/image" Target="media/image14.svg"/><Relationship Id="rId49" Type="http://schemas.openxmlformats.org/officeDocument/2006/relationships/image" Target="media/image35.png"/><Relationship Id="rId114" Type="http://schemas.openxmlformats.org/officeDocument/2006/relationships/image" Target="media/image100.png"/><Relationship Id="rId10" Type="http://schemas.openxmlformats.org/officeDocument/2006/relationships/header" Target="header2.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9.png"/><Relationship Id="rId78" Type="http://schemas.openxmlformats.org/officeDocument/2006/relationships/image" Target="media/image64.png"/><Relationship Id="rId81" Type="http://schemas.openxmlformats.org/officeDocument/2006/relationships/image" Target="media/image67.png"/><Relationship Id="rId86" Type="http://schemas.openxmlformats.org/officeDocument/2006/relationships/image" Target="media/image72.png"/><Relationship Id="rId94" Type="http://schemas.openxmlformats.org/officeDocument/2006/relationships/image" Target="media/image80.png"/><Relationship Id="rId99" Type="http://schemas.openxmlformats.org/officeDocument/2006/relationships/image" Target="media/image85.png"/><Relationship Id="rId101" Type="http://schemas.openxmlformats.org/officeDocument/2006/relationships/image" Target="media/image87.png"/><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4.svg"/><Relationship Id="rId39" Type="http://schemas.openxmlformats.org/officeDocument/2006/relationships/image" Target="media/image25.png"/><Relationship Id="rId109" Type="http://schemas.openxmlformats.org/officeDocument/2006/relationships/image" Target="media/image95.png"/><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62.svg"/><Relationship Id="rId97" Type="http://schemas.openxmlformats.org/officeDocument/2006/relationships/image" Target="media/image83.png"/><Relationship Id="rId104" Type="http://schemas.openxmlformats.org/officeDocument/2006/relationships/image" Target="media/image90.png"/><Relationship Id="rId7" Type="http://schemas.openxmlformats.org/officeDocument/2006/relationships/footnotes" Target="footnotes.xm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customXml" Target="../customXml/item2.xml"/><Relationship Id="rId29" Type="http://schemas.openxmlformats.org/officeDocument/2006/relationships/image" Target="media/image15.png"/><Relationship Id="rId24" Type="http://schemas.openxmlformats.org/officeDocument/2006/relationships/image" Target="media/image10.sv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image" Target="media/image52.svg"/><Relationship Id="rId87" Type="http://schemas.openxmlformats.org/officeDocument/2006/relationships/image" Target="media/image73.png"/><Relationship Id="rId110" Type="http://schemas.openxmlformats.org/officeDocument/2006/relationships/image" Target="media/image96.png"/><Relationship Id="rId115" Type="http://schemas.openxmlformats.org/officeDocument/2006/relationships/image" Target="media/image101.png"/><Relationship Id="rId61" Type="http://schemas.openxmlformats.org/officeDocument/2006/relationships/image" Target="media/image47.png"/><Relationship Id="rId82" Type="http://schemas.openxmlformats.org/officeDocument/2006/relationships/image" Target="media/image68.png"/><Relationship Id="rId19" Type="http://schemas.openxmlformats.org/officeDocument/2006/relationships/image" Target="media/image5.png"/><Relationship Id="rId14" Type="http://schemas.openxmlformats.org/officeDocument/2006/relationships/footer" Target="footer3.xml"/><Relationship Id="rId30" Type="http://schemas.openxmlformats.org/officeDocument/2006/relationships/image" Target="media/image16.png"/><Relationship Id="rId35" Type="http://schemas.openxmlformats.org/officeDocument/2006/relationships/image" Target="media/image21.png"/><Relationship Id="rId56" Type="http://schemas.openxmlformats.org/officeDocument/2006/relationships/image" Target="media/image42.png"/><Relationship Id="rId77" Type="http://schemas.openxmlformats.org/officeDocument/2006/relationships/image" Target="media/image63.png"/><Relationship Id="rId100" Type="http://schemas.openxmlformats.org/officeDocument/2006/relationships/image" Target="media/image86.png"/><Relationship Id="rId105" Type="http://schemas.openxmlformats.org/officeDocument/2006/relationships/image" Target="media/image91.png"/><Relationship Id="rId8" Type="http://schemas.openxmlformats.org/officeDocument/2006/relationships/endnotes" Target="endnotes.xml"/><Relationship Id="rId51" Type="http://schemas.openxmlformats.org/officeDocument/2006/relationships/image" Target="media/image37.png"/><Relationship Id="rId72" Type="http://schemas.openxmlformats.org/officeDocument/2006/relationships/image" Target="media/image58.svg"/><Relationship Id="rId93" Type="http://schemas.openxmlformats.org/officeDocument/2006/relationships/image" Target="media/image79.png"/><Relationship Id="rId98" Type="http://schemas.openxmlformats.org/officeDocument/2006/relationships/image" Target="media/image84.png"/><Relationship Id="rId3" Type="http://schemas.openxmlformats.org/officeDocument/2006/relationships/numbering" Target="numbering.xml"/><Relationship Id="rId25" Type="http://schemas.openxmlformats.org/officeDocument/2006/relationships/image" Target="media/image11.png"/><Relationship Id="rId46" Type="http://schemas.openxmlformats.org/officeDocument/2006/relationships/image" Target="media/image32.png"/><Relationship Id="rId67" Type="http://schemas.openxmlformats.org/officeDocument/2006/relationships/image" Target="media/image53.png"/><Relationship Id="rId116" Type="http://schemas.openxmlformats.org/officeDocument/2006/relationships/fontTable" Target="fontTable.xml"/><Relationship Id="rId20" Type="http://schemas.openxmlformats.org/officeDocument/2006/relationships/image" Target="media/image6.svg"/><Relationship Id="rId41" Type="http://schemas.openxmlformats.org/officeDocument/2006/relationships/image" Target="media/image27.png"/><Relationship Id="rId62" Type="http://schemas.openxmlformats.org/officeDocument/2006/relationships/image" Target="media/image48.svg"/><Relationship Id="rId83" Type="http://schemas.openxmlformats.org/officeDocument/2006/relationships/image" Target="media/image69.png"/><Relationship Id="rId88" Type="http://schemas.openxmlformats.org/officeDocument/2006/relationships/image" Target="media/image74.png"/><Relationship Id="rId111" Type="http://schemas.openxmlformats.org/officeDocument/2006/relationships/image" Target="media/image97.png"/><Relationship Id="rId15" Type="http://schemas.openxmlformats.org/officeDocument/2006/relationships/image" Target="media/image1.png"/><Relationship Id="rId36" Type="http://schemas.openxmlformats.org/officeDocument/2006/relationships/image" Target="media/image22.png"/><Relationship Id="rId57" Type="http://schemas.openxmlformats.org/officeDocument/2006/relationships/image" Target="media/image43.png"/><Relationship Id="rId106" Type="http://schemas.openxmlformats.org/officeDocument/2006/relationships/image" Target="media/image92.png"/><Relationship Id="rId118" Type="http://schemas.openxmlformats.org/officeDocument/2006/relationships/image" Target="media/image102.png"/><Relationship Id="rId119" Type="http://schemas.openxmlformats.org/officeDocument/2006/relationships/image" Target="media/image103.png"/><Relationship Id="rId120" Type="http://schemas.openxmlformats.org/officeDocument/2006/relationships/image" Target="media/image104.png"/><Relationship Id="rId121" Type="http://schemas.openxmlformats.org/officeDocument/2006/relationships/image" Target="media/image105.png"/><Relationship Id="rId122" Type="http://schemas.openxmlformats.org/officeDocument/2006/relationships/image" Target="media/image106.png"/><Relationship Id="rId123" Type="http://schemas.openxmlformats.org/officeDocument/2006/relationships/image" Target="media/image107.png"/><Relationship Id="rId124" Type="http://schemas.openxmlformats.org/officeDocument/2006/relationships/image" Target="media/image108.png"/><Relationship Id="rId125" Type="http://schemas.openxmlformats.org/officeDocument/2006/relationships/image" Target="media/image109.png"/><Relationship Id="rId126" Type="http://schemas.openxmlformats.org/officeDocument/2006/relationships/image" Target="media/image110.png"/><Relationship Id="rId127" Type="http://schemas.openxmlformats.org/officeDocument/2006/relationships/image" Target="media/image111.png"/><Relationship Id="rId128" Type="http://schemas.openxmlformats.org/officeDocument/2006/relationships/image" Target="media/image112.png"/><Relationship Id="rId129" Type="http://schemas.openxmlformats.org/officeDocument/2006/relationships/image" Target="media/image113.png"/><Relationship Id="rId130" Type="http://schemas.openxmlformats.org/officeDocument/2006/relationships/image" Target="media/image114.png"/><Relationship Id="rId131" Type="http://schemas.openxmlformats.org/officeDocument/2006/relationships/image" Target="media/image115.png"/><Relationship Id="rId132" Type="http://schemas.openxmlformats.org/officeDocument/2006/relationships/image" Target="media/image116.png"/><Relationship Id="rId133" Type="http://schemas.openxmlformats.org/officeDocument/2006/relationships/image" Target="media/image117.png"/><Relationship Id="rId134" Type="http://schemas.openxmlformats.org/officeDocument/2006/relationships/image" Target="media/image118.png"/><Relationship Id="rId135" Type="http://schemas.openxmlformats.org/officeDocument/2006/relationships/image" Target="media/image119.png"/><Relationship Id="rId136" Type="http://schemas.openxmlformats.org/officeDocument/2006/relationships/image" Target="media/image120.png"/><Relationship Id="rId137" Type="http://schemas.openxmlformats.org/officeDocument/2006/relationships/image" Target="media/image121.png"/><Relationship Id="rId138" Type="http://schemas.openxmlformats.org/officeDocument/2006/relationships/image" Target="media/image122.png"/><Relationship Id="rId139" Type="http://schemas.openxmlformats.org/officeDocument/2006/relationships/image" Target="media/image123.png"/><Relationship Id="rId140" Type="http://schemas.openxmlformats.org/officeDocument/2006/relationships/image" Target="media/image124.png"/><Relationship Id="rId141" Type="http://schemas.openxmlformats.org/officeDocument/2006/relationships/image" Target="media/image125.png"/><Relationship Id="rId142" Type="http://schemas.openxmlformats.org/officeDocument/2006/relationships/image" Target="media/image126.png"/><Relationship Id="rId143" Type="http://schemas.openxmlformats.org/officeDocument/2006/relationships/image" Target="media/image127.png"/><Relationship Id="rId144" Type="http://schemas.openxmlformats.org/officeDocument/2006/relationships/image" Target="media/image128.png"/><Relationship Id="rId145" Type="http://schemas.openxmlformats.org/officeDocument/2006/relationships/image" Target="media/image129.png"/><Relationship Id="rId146" Type="http://schemas.openxmlformats.org/officeDocument/2006/relationships/image" Target="media/image130.png"/><Relationship Id="rId147" Type="http://schemas.openxmlformats.org/officeDocument/2006/relationships/image" Target="media/image131.png"/><Relationship Id="rId148" Type="http://schemas.openxmlformats.org/officeDocument/2006/relationships/image" Target="media/image132.png"/><Relationship Id="rId149" Type="http://schemas.openxmlformats.org/officeDocument/2006/relationships/image" Target="media/image133.png"/><Relationship Id="rId150" Type="http://schemas.openxmlformats.org/officeDocument/2006/relationships/image" Target="media/image134.png"/><Relationship Id="rId151" Type="http://schemas.openxmlformats.org/officeDocument/2006/relationships/image" Target="media/image135.png"/><Relationship Id="rId152" Type="http://schemas.openxmlformats.org/officeDocument/2006/relationships/image" Target="media/image136.png"/><Relationship Id="rId153" Type="http://schemas.openxmlformats.org/officeDocument/2006/relationships/image" Target="media/image137.png"/><Relationship Id="rId154" Type="http://schemas.openxmlformats.org/officeDocument/2006/relationships/image" Target="media/image138.png"/><Relationship Id="rId155" Type="http://schemas.openxmlformats.org/officeDocument/2006/relationships/image" Target="media/image139.png"/><Relationship Id="rId156" Type="http://schemas.openxmlformats.org/officeDocument/2006/relationships/image" Target="media/image140.png"/><Relationship Id="rId157" Type="http://schemas.openxmlformats.org/officeDocument/2006/relationships/image" Target="media/image141.png"/><Relationship Id="rId158" Type="http://schemas.openxmlformats.org/officeDocument/2006/relationships/image" Target="media/image142.png"/><Relationship Id="rId159" Type="http://schemas.openxmlformats.org/officeDocument/2006/relationships/image" Target="media/image143.png"/><Relationship Id="rId160" Type="http://schemas.openxmlformats.org/officeDocument/2006/relationships/image" Target="media/image144.png"/><Relationship Id="rId161" Type="http://schemas.openxmlformats.org/officeDocument/2006/relationships/image" Target="media/image145.png"/><Relationship Id="rId162" Type="http://schemas.openxmlformats.org/officeDocument/2006/relationships/image" Target="media/image146.png"/><Relationship Id="rId163" Type="http://schemas.openxmlformats.org/officeDocument/2006/relationships/image" Target="media/image147.png"/><Relationship Id="rId164" Type="http://schemas.openxmlformats.org/officeDocument/2006/relationships/image" Target="media/image148.png"/><Relationship Id="rId165" Type="http://schemas.openxmlformats.org/officeDocument/2006/relationships/image" Target="media/image149.png"/><Relationship Id="rId166" Type="http://schemas.openxmlformats.org/officeDocument/2006/relationships/image" Target="media/image150.png"/><Relationship Id="rId167" Type="http://schemas.openxmlformats.org/officeDocument/2006/relationships/image" Target="media/image151.png"/><Relationship Id="rId168" Type="http://schemas.openxmlformats.org/officeDocument/2006/relationships/image" Target="media/image152.png"/><Relationship Id="rId169" Type="http://schemas.openxmlformats.org/officeDocument/2006/relationships/image" Target="media/image153.png"/><Relationship Id="rId170" Type="http://schemas.openxmlformats.org/officeDocument/2006/relationships/image" Target="media/image154.png"/><Relationship Id="rId171" Type="http://schemas.openxmlformats.org/officeDocument/2006/relationships/image" Target="media/image155.png"/><Relationship Id="rId172" Type="http://schemas.openxmlformats.org/officeDocument/2006/relationships/image" Target="media/image156.png"/><Relationship Id="rId173" Type="http://schemas.openxmlformats.org/officeDocument/2006/relationships/image" Target="media/image157.png"/><Relationship Id="rId174" Type="http://schemas.openxmlformats.org/officeDocument/2006/relationships/image" Target="media/image158.png"/><Relationship Id="rId175" Type="http://schemas.openxmlformats.org/officeDocument/2006/relationships/image" Target="media/image159.png"/><Relationship Id="rId176" Type="http://schemas.openxmlformats.org/officeDocument/2006/relationships/image" Target="media/image160.png"/><Relationship Id="rId177" Type="http://schemas.openxmlformats.org/officeDocument/2006/relationships/image" Target="media/image161.png"/><Relationship Id="rId178" Type="http://schemas.openxmlformats.org/officeDocument/2006/relationships/image" Target="media/image162.png"/><Relationship Id="rId179" Type="http://schemas.openxmlformats.org/officeDocument/2006/relationships/image" Target="media/image163.png"/><Relationship Id="rId180" Type="http://schemas.openxmlformats.org/officeDocument/2006/relationships/image" Target="media/image164.png"/><Relationship Id="rId181" Type="http://schemas.openxmlformats.org/officeDocument/2006/relationships/image" Target="media/image165.png"/><Relationship Id="rId182" Type="http://schemas.openxmlformats.org/officeDocument/2006/relationships/image" Target="media/image166.png"/><Relationship Id="rId183" Type="http://schemas.openxmlformats.org/officeDocument/2006/relationships/image" Target="media/image167.png"/><Relationship Id="rId184" Type="http://schemas.openxmlformats.org/officeDocument/2006/relationships/image" Target="media/image168.png"/><Relationship Id="rId185" Type="http://schemas.openxmlformats.org/officeDocument/2006/relationships/image" Target="media/image169.png"/><Relationship Id="rId186" Type="http://schemas.openxmlformats.org/officeDocument/2006/relationships/image" Target="media/image170.png"/><Relationship Id="rId187" Type="http://schemas.openxmlformats.org/officeDocument/2006/relationships/image" Target="media/image171.png"/><Relationship Id="rId188" Type="http://schemas.openxmlformats.org/officeDocument/2006/relationships/image" Target="media/image172.png"/><Relationship Id="rId189" Type="http://schemas.openxmlformats.org/officeDocument/2006/relationships/image" Target="media/image173.png"/><Relationship Id="rId190" Type="http://schemas.openxmlformats.org/officeDocument/2006/relationships/image" Target="media/image174.png"/><Relationship Id="rId191" Type="http://schemas.openxmlformats.org/officeDocument/2006/relationships/image" Target="media/image175.png"/><Relationship Id="rId192" Type="http://schemas.openxmlformats.org/officeDocument/2006/relationships/image" Target="media/image176.png"/><Relationship Id="rId193" Type="http://schemas.openxmlformats.org/officeDocument/2006/relationships/image" Target="media/image177.png"/><Relationship Id="rId194" Type="http://schemas.openxmlformats.org/officeDocument/2006/relationships/image" Target="media/image178.png"/><Relationship Id="rId195" Type="http://schemas.openxmlformats.org/officeDocument/2006/relationships/image" Target="media/image179.png"/><Relationship Id="rId196" Type="http://schemas.openxmlformats.org/officeDocument/2006/relationships/image" Target="media/image180.png"/><Relationship Id="rId197" Type="http://schemas.openxmlformats.org/officeDocument/2006/relationships/image" Target="media/image181.png"/><Relationship Id="rId198" Type="http://schemas.openxmlformats.org/officeDocument/2006/relationships/image" Target="media/image182.png"/><Relationship Id="rId199" Type="http://schemas.openxmlformats.org/officeDocument/2006/relationships/image" Target="media/image183.png"/><Relationship Id="rId200" Type="http://schemas.openxmlformats.org/officeDocument/2006/relationships/image" Target="media/image184.png"/><Relationship Id="rId201" Type="http://schemas.openxmlformats.org/officeDocument/2006/relationships/image" Target="media/image185.png"/><Relationship Id="rId202" Type="http://schemas.openxmlformats.org/officeDocument/2006/relationships/image" Target="media/image186.png"/><Relationship Id="rId203" Type="http://schemas.openxmlformats.org/officeDocument/2006/relationships/image" Target="media/image187.png"/><Relationship Id="rId204" Type="http://schemas.openxmlformats.org/officeDocument/2006/relationships/image" Target="media/image188.png"/><Relationship Id="rId205" Type="http://schemas.openxmlformats.org/officeDocument/2006/relationships/image" Target="media/image189.png"/><Relationship Id="rId206" Type="http://schemas.openxmlformats.org/officeDocument/2006/relationships/image" Target="media/image190.png"/><Relationship Id="rId207" Type="http://schemas.openxmlformats.org/officeDocument/2006/relationships/image" Target="media/image191.png"/><Relationship Id="rId208" Type="http://schemas.openxmlformats.org/officeDocument/2006/relationships/image" Target="media/image192.png"/><Relationship Id="rId209" Type="http://schemas.openxmlformats.org/officeDocument/2006/relationships/image" Target="media/image193.png"/><Relationship Id="rId210" Type="http://schemas.openxmlformats.org/officeDocument/2006/relationships/image" Target="media/image194.png"/><Relationship Id="rId211" Type="http://schemas.openxmlformats.org/officeDocument/2006/relationships/image" Target="media/image195.png"/><Relationship Id="rId212" Type="http://schemas.openxmlformats.org/officeDocument/2006/relationships/image" Target="media/image196.png"/><Relationship Id="rId213" Type="http://schemas.openxmlformats.org/officeDocument/2006/relationships/image" Target="media/image197.png"/><Relationship Id="rId214" Type="http://schemas.openxmlformats.org/officeDocument/2006/relationships/image" Target="media/image198.png"/><Relationship Id="rId215" Type="http://schemas.openxmlformats.org/officeDocument/2006/relationships/image" Target="media/image199.png"/><Relationship Id="rId216" Type="http://schemas.openxmlformats.org/officeDocument/2006/relationships/image" Target="media/image200.png"/><Relationship Id="rId217" Type="http://schemas.openxmlformats.org/officeDocument/2006/relationships/image" Target="media/image201.png"/><Relationship Id="rId218" Type="http://schemas.openxmlformats.org/officeDocument/2006/relationships/image" Target="media/image202.png"/><Relationship Id="rId219" Type="http://schemas.openxmlformats.org/officeDocument/2006/relationships/image" Target="media/image203.png"/><Relationship Id="rId220" Type="http://schemas.openxmlformats.org/officeDocument/2006/relationships/image" Target="media/image204.png"/><Relationship Id="rId221" Type="http://schemas.openxmlformats.org/officeDocument/2006/relationships/image" Target="media/image205.png"/><Relationship Id="rId222" Type="http://schemas.openxmlformats.org/officeDocument/2006/relationships/image" Target="media/image206.svg"/><Relationship Id="rId223" Type="http://schemas.openxmlformats.org/officeDocument/2006/relationships/image" Target="media/image207.svg"/><Relationship Id="rId224" Type="http://schemas.openxmlformats.org/officeDocument/2006/relationships/image" Target="media/image208.svg"/><Relationship Id="rId225" Type="http://schemas.openxmlformats.org/officeDocument/2006/relationships/image" Target="media/image209.svg"/><Relationship Id="rId226" Type="http://schemas.openxmlformats.org/officeDocument/2006/relationships/image" Target="media/image210.svg"/><Relationship Id="rId227" Type="http://schemas.openxmlformats.org/officeDocument/2006/relationships/image" Target="media/image211.svg"/><Relationship Id="rId228" Type="http://schemas.openxmlformats.org/officeDocument/2006/relationships/image" Target="media/image212.svg"/><Relationship Id="rId229" Type="http://schemas.openxmlformats.org/officeDocument/2006/relationships/image" Target="media/image213.svg"/><Relationship Id="rId230" Type="http://schemas.openxmlformats.org/officeDocument/2006/relationships/image" Target="media/image214.svg"/><Relationship Id="rId231" Type="http://schemas.openxmlformats.org/officeDocument/2006/relationships/image" Target="media/image215.svg"/><Relationship Id="rId232" Type="http://schemas.openxmlformats.org/officeDocument/2006/relationships/image" Target="media/image216.svg"/><Relationship Id="rId233" Type="http://schemas.openxmlformats.org/officeDocument/2006/relationships/image" Target="media/image217.svg"/><Relationship Id="rId234" Type="http://schemas.openxmlformats.org/officeDocument/2006/relationships/image" Target="media/image218.svg"/><Relationship Id="rId235" Type="http://schemas.openxmlformats.org/officeDocument/2006/relationships/image" Target="media/image219.svg"/><Relationship Id="rId236" Type="http://schemas.openxmlformats.org/officeDocument/2006/relationships/image" Target="media/image220.svg"/><Relationship Id="rId237" Type="http://schemas.openxmlformats.org/officeDocument/2006/relationships/image" Target="media/image221.svg"/><Relationship Id="rId238" Type="http://schemas.openxmlformats.org/officeDocument/2006/relationships/image" Target="media/image222.svg"/><Relationship Id="rId239" Type="http://schemas.openxmlformats.org/officeDocument/2006/relationships/image" Target="media/image223.svg"/><Relationship Id="rId240" Type="http://schemas.openxmlformats.org/officeDocument/2006/relationships/image" Target="media/image224.svg"/><Relationship Id="rId241" Type="http://schemas.openxmlformats.org/officeDocument/2006/relationships/image" Target="media/image225.svg"/><Relationship Id="rId242" Type="http://schemas.openxmlformats.org/officeDocument/2006/relationships/image" Target="media/image226.svg"/><Relationship Id="rId243" Type="http://schemas.openxmlformats.org/officeDocument/2006/relationships/image" Target="media/image227.svg"/><Relationship Id="rId244" Type="http://schemas.openxmlformats.org/officeDocument/2006/relationships/image" Target="media/image228.svg"/><Relationship Id="rId245" Type="http://schemas.openxmlformats.org/officeDocument/2006/relationships/image" Target="media/image229.svg"/><Relationship Id="rId246" Type="http://schemas.openxmlformats.org/officeDocument/2006/relationships/image" Target="media/image230.svg"/><Relationship Id="rId247" Type="http://schemas.openxmlformats.org/officeDocument/2006/relationships/image" Target="media/image231.svg"/><Relationship Id="rId248" Type="http://schemas.openxmlformats.org/officeDocument/2006/relationships/image" Target="media/image232.svg"/><Relationship Id="rId249" Type="http://schemas.openxmlformats.org/officeDocument/2006/relationships/image" Target="media/image233.svg"/><Relationship Id="rId250" Type="http://schemas.openxmlformats.org/officeDocument/2006/relationships/image" Target="media/image234.svg"/><Relationship Id="rId251" Type="http://schemas.openxmlformats.org/officeDocument/2006/relationships/image" Target="media/image235.svg"/><Relationship Id="rId252" Type="http://schemas.openxmlformats.org/officeDocument/2006/relationships/image" Target="media/image236.svg"/><Relationship Id="rId253" Type="http://schemas.openxmlformats.org/officeDocument/2006/relationships/image" Target="media/image237.svg"/><Relationship Id="rId254" Type="http://schemas.openxmlformats.org/officeDocument/2006/relationships/image" Target="media/image238.svg"/><Relationship Id="rId255" Type="http://schemas.openxmlformats.org/officeDocument/2006/relationships/image" Target="media/image239.svg"/><Relationship Id="rId256" Type="http://schemas.openxmlformats.org/officeDocument/2006/relationships/image" Target="media/image240.svg"/><Relationship Id="rId257" Type="http://schemas.openxmlformats.org/officeDocument/2006/relationships/image" Target="media/image241.svg"/><Relationship Id="rId258" Type="http://schemas.openxmlformats.org/officeDocument/2006/relationships/image" Target="media/image242.svg"/><Relationship Id="rId259" Type="http://schemas.openxmlformats.org/officeDocument/2006/relationships/image" Target="media/image243.svg"/><Relationship Id="rId260" Type="http://schemas.openxmlformats.org/officeDocument/2006/relationships/image" Target="media/image244.svg"/><Relationship Id="rId261" Type="http://schemas.openxmlformats.org/officeDocument/2006/relationships/image" Target="media/image245.svg"/><Relationship Id="rId262" Type="http://schemas.openxmlformats.org/officeDocument/2006/relationships/image" Target="media/image246.svg"/><Relationship Id="rId263" Type="http://schemas.openxmlformats.org/officeDocument/2006/relationships/image" Target="media/image247.svg"/><Relationship Id="rId264" Type="http://schemas.openxmlformats.org/officeDocument/2006/relationships/image" Target="media/image248.svg"/><Relationship Id="rId265" Type="http://schemas.openxmlformats.org/officeDocument/2006/relationships/image" Target="media/image249.svg"/><Relationship Id="rId266" Type="http://schemas.openxmlformats.org/officeDocument/2006/relationships/image" Target="media/image250.svg"/><Relationship Id="rId267" Type="http://schemas.openxmlformats.org/officeDocument/2006/relationships/image" Target="media/image251.svg"/><Relationship Id="rId268" Type="http://schemas.openxmlformats.org/officeDocument/2006/relationships/image" Target="media/image252.svg"/><Relationship Id="rId269" Type="http://schemas.openxmlformats.org/officeDocument/2006/relationships/image" Target="media/image253.svg"/><Relationship Id="rId270" Type="http://schemas.openxmlformats.org/officeDocument/2006/relationships/image" Target="media/image254.svg"/><Relationship Id="rId271" Type="http://schemas.openxmlformats.org/officeDocument/2006/relationships/image" Target="media/image255.svg"/><Relationship Id="rId272" Type="http://schemas.openxmlformats.org/officeDocument/2006/relationships/image" Target="media/image256.svg"/><Relationship Id="rId273" Type="http://schemas.openxmlformats.org/officeDocument/2006/relationships/image" Target="media/image257.svg"/><Relationship Id="rId274" Type="http://schemas.openxmlformats.org/officeDocument/2006/relationships/image" Target="media/image258.svg"/><Relationship Id="rId275" Type="http://schemas.openxmlformats.org/officeDocument/2006/relationships/image" Target="media/image259.svg"/><Relationship Id="rId276" Type="http://schemas.openxmlformats.org/officeDocument/2006/relationships/image" Target="media/image260.svg"/><Relationship Id="rId277" Type="http://schemas.openxmlformats.org/officeDocument/2006/relationships/image" Target="media/image261.svg"/><Relationship Id="rId278" Type="http://schemas.openxmlformats.org/officeDocument/2006/relationships/image" Target="media/image262.svg"/><Relationship Id="rId279" Type="http://schemas.openxmlformats.org/officeDocument/2006/relationships/image" Target="media/image263.svg"/><Relationship Id="rId280" Type="http://schemas.openxmlformats.org/officeDocument/2006/relationships/image" Target="media/image264.svg"/><Relationship Id="rId281" Type="http://schemas.openxmlformats.org/officeDocument/2006/relationships/image" Target="media/image265.svg"/><Relationship Id="rId282" Type="http://schemas.openxmlformats.org/officeDocument/2006/relationships/image" Target="media/image266.svg"/><Relationship Id="rId283" Type="http://schemas.openxmlformats.org/officeDocument/2006/relationships/image" Target="media/image267.svg"/><Relationship Id="rId284" Type="http://schemas.openxmlformats.org/officeDocument/2006/relationships/image" Target="media/image268.svg"/><Relationship Id="rId285" Type="http://schemas.openxmlformats.org/officeDocument/2006/relationships/image" Target="media/image269.svg"/><Relationship Id="rId286" Type="http://schemas.openxmlformats.org/officeDocument/2006/relationships/image" Target="media/image270.svg"/><Relationship Id="rId287" Type="http://schemas.openxmlformats.org/officeDocument/2006/relationships/image" Target="media/image271.svg"/><Relationship Id="rId288" Type="http://schemas.openxmlformats.org/officeDocument/2006/relationships/image" Target="media/image272.svg"/><Relationship Id="rId289" Type="http://schemas.openxmlformats.org/officeDocument/2006/relationships/image" Target="media/image273.svg"/><Relationship Id="rId290" Type="http://schemas.openxmlformats.org/officeDocument/2006/relationships/image" Target="media/image274.svg"/><Relationship Id="rId291" Type="http://schemas.openxmlformats.org/officeDocument/2006/relationships/image" Target="media/image275.svg"/><Relationship Id="rId292" Type="http://schemas.openxmlformats.org/officeDocument/2006/relationships/image" Target="media/image276.svg"/><Relationship Id="rId293" Type="http://schemas.openxmlformats.org/officeDocument/2006/relationships/image" Target="media/image277.svg"/><Relationship Id="rId294" Type="http://schemas.openxmlformats.org/officeDocument/2006/relationships/image" Target="media/image278.svg"/><Relationship Id="rId295" Type="http://schemas.openxmlformats.org/officeDocument/2006/relationships/image" Target="media/image279.svg"/><Relationship Id="rId296" Type="http://schemas.openxmlformats.org/officeDocument/2006/relationships/image" Target="media/image280.svg"/><Relationship Id="rId297" Type="http://schemas.openxmlformats.org/officeDocument/2006/relationships/image" Target="media/image281.svg"/><Relationship Id="rId298" Type="http://schemas.openxmlformats.org/officeDocument/2006/relationships/image" Target="media/image282.svg"/><Relationship Id="rId299" Type="http://schemas.openxmlformats.org/officeDocument/2006/relationships/image" Target="media/image283.svg"/><Relationship Id="rId300" Type="http://schemas.openxmlformats.org/officeDocument/2006/relationships/image" Target="media/image284.svg"/><Relationship Id="rId301" Type="http://schemas.openxmlformats.org/officeDocument/2006/relationships/image" Target="media/image285.svg"/><Relationship Id="rId302" Type="http://schemas.openxmlformats.org/officeDocument/2006/relationships/image" Target="media/image286.svg"/><Relationship Id="rId303" Type="http://schemas.openxmlformats.org/officeDocument/2006/relationships/image" Target="media/image287.svg"/><Relationship Id="rId304" Type="http://schemas.openxmlformats.org/officeDocument/2006/relationships/image" Target="media/image288.svg"/><Relationship Id="rId305" Type="http://schemas.openxmlformats.org/officeDocument/2006/relationships/image" Target="media/image289.svg"/><Relationship Id="rId306" Type="http://schemas.openxmlformats.org/officeDocument/2006/relationships/image" Target="media/image290.svg"/><Relationship Id="rId307" Type="http://schemas.openxmlformats.org/officeDocument/2006/relationships/image" Target="media/image291.svg"/><Relationship Id="rId308" Type="http://schemas.openxmlformats.org/officeDocument/2006/relationships/image" Target="media/image292.svg"/><Relationship Id="rId309" Type="http://schemas.openxmlformats.org/officeDocument/2006/relationships/image" Target="media/image293.svg"/><Relationship Id="rId310" Type="http://schemas.openxmlformats.org/officeDocument/2006/relationships/image" Target="media/image294.svg"/><Relationship Id="rId311" Type="http://schemas.openxmlformats.org/officeDocument/2006/relationships/image" Target="media/image295.svg"/><Relationship Id="rId312" Type="http://schemas.openxmlformats.org/officeDocument/2006/relationships/image" Target="media/image296.svg"/><Relationship Id="rId313" Type="http://schemas.openxmlformats.org/officeDocument/2006/relationships/image" Target="media/image297.svg"/><Relationship Id="rId314" Type="http://schemas.openxmlformats.org/officeDocument/2006/relationships/image" Target="media/image298.svg"/><Relationship Id="rId315" Type="http://schemas.openxmlformats.org/officeDocument/2006/relationships/image" Target="media/image299.svg"/><Relationship Id="rId316" Type="http://schemas.openxmlformats.org/officeDocument/2006/relationships/image" Target="media/image300.svg"/><Relationship Id="rId317" Type="http://schemas.openxmlformats.org/officeDocument/2006/relationships/image" Target="media/image301.svg"/><Relationship Id="rId318" Type="http://schemas.openxmlformats.org/officeDocument/2006/relationships/image" Target="media/image302.svg"/><Relationship Id="rId319" Type="http://schemas.openxmlformats.org/officeDocument/2006/relationships/image" Target="media/image303.svg"/><Relationship Id="rId320" Type="http://schemas.openxmlformats.org/officeDocument/2006/relationships/image" Target="media/image304.svg"/><Relationship Id="rId321" Type="http://schemas.openxmlformats.org/officeDocument/2006/relationships/image" Target="media/image305.svg"/><Relationship Id="rId322" Type="http://schemas.openxmlformats.org/officeDocument/2006/relationships/image" Target="media/image306.svg"/><Relationship Id="rId323" Type="http://schemas.openxmlformats.org/officeDocument/2006/relationships/image" Target="media/image307.svg"/><Relationship Id="rId324" Type="http://schemas.openxmlformats.org/officeDocument/2006/relationships/image" Target="media/image308.svg"/><Relationship Id="rId325" Type="http://schemas.openxmlformats.org/officeDocument/2006/relationships/image" Target="media/image309.svg"/><Relationship Id="rId326" Type="http://schemas.openxmlformats.org/officeDocument/2006/relationships/image" Target="media/image310.svg"/><Relationship Id="rId327" Type="http://schemas.openxmlformats.org/officeDocument/2006/relationships/image" Target="media/image311.svg"/><Relationship Id="rId328" Type="http://schemas.openxmlformats.org/officeDocument/2006/relationships/image" Target="media/image312.svg"/><Relationship Id="rId329" Type="http://schemas.openxmlformats.org/officeDocument/2006/relationships/image" Target="media/image313.svg"/><Relationship Id="rId330" Type="http://schemas.openxmlformats.org/officeDocument/2006/relationships/image" Target="media/image314.svg"/><Relationship Id="rId331" Type="http://schemas.openxmlformats.org/officeDocument/2006/relationships/image" Target="media/image315.svg"/><Relationship Id="rId332" Type="http://schemas.openxmlformats.org/officeDocument/2006/relationships/image" Target="media/image316.svg"/><Relationship Id="rId333" Type="http://schemas.openxmlformats.org/officeDocument/2006/relationships/image" Target="media/image317.svg"/><Relationship Id="rId334" Type="http://schemas.openxmlformats.org/officeDocument/2006/relationships/image" Target="media/image318.svg"/><Relationship Id="rId335" Type="http://schemas.openxmlformats.org/officeDocument/2006/relationships/image" Target="media/image319.svg"/><Relationship Id="rId336" Type="http://schemas.openxmlformats.org/officeDocument/2006/relationships/image" Target="media/image320.svg"/><Relationship Id="rId337" Type="http://schemas.openxmlformats.org/officeDocument/2006/relationships/image" Target="media/image321.svg"/><Relationship Id="rId338" Type="http://schemas.openxmlformats.org/officeDocument/2006/relationships/image" Target="media/image322.svg"/><Relationship Id="rId339" Type="http://schemas.openxmlformats.org/officeDocument/2006/relationships/image" Target="media/image323.svg"/><Relationship Id="rId340" Type="http://schemas.openxmlformats.org/officeDocument/2006/relationships/image" Target="media/image324.svg"/><Relationship Id="rId341" Type="http://schemas.openxmlformats.org/officeDocument/2006/relationships/image" Target="media/image325.svg"/><Relationship Id="rId342" Type="http://schemas.openxmlformats.org/officeDocument/2006/relationships/image" Target="media/image326.svg"/><Relationship Id="rId343" Type="http://schemas.openxmlformats.org/officeDocument/2006/relationships/image" Target="media/image327.svg"/><Relationship Id="rId344" Type="http://schemas.openxmlformats.org/officeDocument/2006/relationships/image" Target="media/image328.svg"/><Relationship Id="rId345" Type="http://schemas.openxmlformats.org/officeDocument/2006/relationships/image" Target="media/image329.svg"/><Relationship Id="rId346" Type="http://schemas.openxmlformats.org/officeDocument/2006/relationships/image" Target="media/image330.svg"/><Relationship Id="rId347" Type="http://schemas.openxmlformats.org/officeDocument/2006/relationships/image" Target="media/image331.svg"/><Relationship Id="rId348" Type="http://schemas.openxmlformats.org/officeDocument/2006/relationships/image" Target="media/image332.svg"/><Relationship Id="rId349" Type="http://schemas.openxmlformats.org/officeDocument/2006/relationships/image" Target="media/image333.svg"/><Relationship Id="rId350" Type="http://schemas.openxmlformats.org/officeDocument/2006/relationships/image" Target="media/image334.svg"/><Relationship Id="rId351" Type="http://schemas.openxmlformats.org/officeDocument/2006/relationships/image" Target="media/image335.svg"/><Relationship Id="rId352" Type="http://schemas.openxmlformats.org/officeDocument/2006/relationships/image" Target="media/image336.svg"/><Relationship Id="rId353" Type="http://schemas.openxmlformats.org/officeDocument/2006/relationships/image" Target="media/image337.svg"/><Relationship Id="rId354" Type="http://schemas.openxmlformats.org/officeDocument/2006/relationships/image" Target="media/image338.svg"/><Relationship Id="rId355" Type="http://schemas.openxmlformats.org/officeDocument/2006/relationships/image" Target="media/image339.svg"/><Relationship Id="rId356" Type="http://schemas.openxmlformats.org/officeDocument/2006/relationships/image" Target="media/image340.svg"/><Relationship Id="rId357" Type="http://schemas.openxmlformats.org/officeDocument/2006/relationships/image" Target="media/image341.svg"/><Relationship Id="rId358" Type="http://schemas.openxmlformats.org/officeDocument/2006/relationships/image" Target="media/image342.svg"/><Relationship Id="rId359" Type="http://schemas.openxmlformats.org/officeDocument/2006/relationships/image" Target="media/image343.svg"/><Relationship Id="rId360" Type="http://schemas.openxmlformats.org/officeDocument/2006/relationships/image" Target="media/image344.svg"/><Relationship Id="rId361" Type="http://schemas.openxmlformats.org/officeDocument/2006/relationships/image" Target="media/image345.svg"/><Relationship Id="rId362" Type="http://schemas.openxmlformats.org/officeDocument/2006/relationships/image" Target="media/image346.svg"/><Relationship Id="rId363" Type="http://schemas.openxmlformats.org/officeDocument/2006/relationships/image" Target="media/image347.svg"/><Relationship Id="rId364" Type="http://schemas.openxmlformats.org/officeDocument/2006/relationships/image" Target="media/image348.svg"/><Relationship Id="rId365" Type="http://schemas.openxmlformats.org/officeDocument/2006/relationships/image" Target="media/image349.svg"/><Relationship Id="rId366" Type="http://schemas.openxmlformats.org/officeDocument/2006/relationships/image" Target="media/image350.svg"/><Relationship Id="rId367" Type="http://schemas.openxmlformats.org/officeDocument/2006/relationships/image" Target="media/image351.svg"/><Relationship Id="rId368" Type="http://schemas.openxmlformats.org/officeDocument/2006/relationships/image" Target="media/image352.svg"/><Relationship Id="rId369" Type="http://schemas.openxmlformats.org/officeDocument/2006/relationships/image" Target="media/image353.svg"/><Relationship Id="rId370" Type="http://schemas.openxmlformats.org/officeDocument/2006/relationships/image" Target="media/image354.svg"/><Relationship Id="rId371" Type="http://schemas.openxmlformats.org/officeDocument/2006/relationships/image" Target="media/image355.svg"/><Relationship Id="rId372" Type="http://schemas.openxmlformats.org/officeDocument/2006/relationships/image" Target="media/image356.svg"/><Relationship Id="rId373" Type="http://schemas.openxmlformats.org/officeDocument/2006/relationships/image" Target="media/image357.svg"/><Relationship Id="rId374" Type="http://schemas.openxmlformats.org/officeDocument/2006/relationships/image" Target="media/image358.svg"/><Relationship Id="rId375" Type="http://schemas.openxmlformats.org/officeDocument/2006/relationships/image" Target="media/image359.svg"/><Relationship Id="rId376" Type="http://schemas.openxmlformats.org/officeDocument/2006/relationships/image" Target="media/image360.svg"/><Relationship Id="rId377" Type="http://schemas.openxmlformats.org/officeDocument/2006/relationships/image" Target="media/image361.svg"/><Relationship Id="rId378" Type="http://schemas.openxmlformats.org/officeDocument/2006/relationships/image" Target="media/image362.svg"/><Relationship Id="rId379" Type="http://schemas.openxmlformats.org/officeDocument/2006/relationships/image" Target="media/image363.svg"/><Relationship Id="rId380" Type="http://schemas.openxmlformats.org/officeDocument/2006/relationships/image" Target="media/image364.svg"/><Relationship Id="rId381" Type="http://schemas.openxmlformats.org/officeDocument/2006/relationships/image" Target="media/image365.svg"/><Relationship Id="rId382" Type="http://schemas.openxmlformats.org/officeDocument/2006/relationships/image" Target="media/image366.svg"/><Relationship Id="rId383" Type="http://schemas.openxmlformats.org/officeDocument/2006/relationships/image" Target="media/image367.svg"/><Relationship Id="rId384" Type="http://schemas.openxmlformats.org/officeDocument/2006/relationships/image" Target="media/image368.svg"/><Relationship Id="rId385" Type="http://schemas.openxmlformats.org/officeDocument/2006/relationships/image" Target="media/image369.svg"/><Relationship Id="rId386" Type="http://schemas.openxmlformats.org/officeDocument/2006/relationships/image" Target="media/image370.svg"/><Relationship Id="rId387" Type="http://schemas.openxmlformats.org/officeDocument/2006/relationships/image" Target="media/image371.svg"/><Relationship Id="rId388" Type="http://schemas.openxmlformats.org/officeDocument/2006/relationships/image" Target="media/image372.svg"/><Relationship Id="rId389" Type="http://schemas.openxmlformats.org/officeDocument/2006/relationships/image" Target="media/image373.svg"/><Relationship Id="rId390" Type="http://schemas.openxmlformats.org/officeDocument/2006/relationships/image" Target="media/image374.svg"/><Relationship Id="rId391" Type="http://schemas.openxmlformats.org/officeDocument/2006/relationships/image" Target="media/image375.svg"/><Relationship Id="rId392" Type="http://schemas.openxmlformats.org/officeDocument/2006/relationships/image" Target="media/image376.svg"/><Relationship Id="rId393" Type="http://schemas.openxmlformats.org/officeDocument/2006/relationships/image" Target="media/image377.svg"/><Relationship Id="rId394" Type="http://schemas.openxmlformats.org/officeDocument/2006/relationships/image" Target="media/image378.svg"/><Relationship Id="rId395" Type="http://schemas.openxmlformats.org/officeDocument/2006/relationships/image" Target="media/image379.svg"/><Relationship Id="rId396" Type="http://schemas.openxmlformats.org/officeDocument/2006/relationships/image" Target="media/image380.svg"/><Relationship Id="rId397" Type="http://schemas.openxmlformats.org/officeDocument/2006/relationships/image" Target="media/image381.svg"/><Relationship Id="rId398" Type="http://schemas.openxmlformats.org/officeDocument/2006/relationships/image" Target="media/image382.svg"/><Relationship Id="rId399" Type="http://schemas.openxmlformats.org/officeDocument/2006/relationships/image" Target="media/image383.svg"/><Relationship Id="rId400" Type="http://schemas.openxmlformats.org/officeDocument/2006/relationships/image" Target="media/image384.svg"/><Relationship Id="rId401" Type="http://schemas.openxmlformats.org/officeDocument/2006/relationships/image" Target="media/image385.svg"/><Relationship Id="rId402" Type="http://schemas.openxmlformats.org/officeDocument/2006/relationships/image" Target="media/image386.svg"/><Relationship Id="rId403" Type="http://schemas.openxmlformats.org/officeDocument/2006/relationships/image" Target="media/image387.svg"/><Relationship Id="rId404" Type="http://schemas.openxmlformats.org/officeDocument/2006/relationships/image" Target="media/image388.svg"/><Relationship Id="rId405" Type="http://schemas.openxmlformats.org/officeDocument/2006/relationships/image" Target="media/image389.svg"/><Relationship Id="rId406" Type="http://schemas.openxmlformats.org/officeDocument/2006/relationships/image" Target="media/image390.svg"/><Relationship Id="rId407" Type="http://schemas.openxmlformats.org/officeDocument/2006/relationships/image" Target="media/image391.svg"/><Relationship Id="rId408" Type="http://schemas.openxmlformats.org/officeDocument/2006/relationships/image" Target="media/image392.svg"/><Relationship Id="rId409" Type="http://schemas.openxmlformats.org/officeDocument/2006/relationships/image" Target="media/image393.svg"/><Relationship Id="rId410" Type="http://schemas.openxmlformats.org/officeDocument/2006/relationships/image" Target="media/image394.svg"/><Relationship Id="rId411" Type="http://schemas.openxmlformats.org/officeDocument/2006/relationships/image" Target="media/image395.svg"/><Relationship Id="rId412" Type="http://schemas.openxmlformats.org/officeDocument/2006/relationships/image" Target="media/image396.svg"/><Relationship Id="rId413" Type="http://schemas.openxmlformats.org/officeDocument/2006/relationships/image" Target="media/image397.svg"/><Relationship Id="rId414" Type="http://schemas.openxmlformats.org/officeDocument/2006/relationships/image" Target="media/image398.svg"/><Relationship Id="rId415" Type="http://schemas.openxmlformats.org/officeDocument/2006/relationships/image" Target="media/image399.svg"/><Relationship Id="rId416" Type="http://schemas.openxmlformats.org/officeDocument/2006/relationships/image" Target="media/image400.svg"/><Relationship Id="rId417" Type="http://schemas.openxmlformats.org/officeDocument/2006/relationships/image" Target="media/image401.svg"/><Relationship Id="rId418" Type="http://schemas.openxmlformats.org/officeDocument/2006/relationships/image" Target="media/image402.svg"/><Relationship Id="rId419" Type="http://schemas.openxmlformats.org/officeDocument/2006/relationships/image" Target="media/image403.svg"/><Relationship Id="rId420" Type="http://schemas.openxmlformats.org/officeDocument/2006/relationships/image" Target="media/image404.svg"/><Relationship Id="rId421" Type="http://schemas.openxmlformats.org/officeDocument/2006/relationships/image" Target="media/image405.svg"/><Relationship Id="rId422" Type="http://schemas.openxmlformats.org/officeDocument/2006/relationships/image" Target="media/image406.svg"/><Relationship Id="rId423" Type="http://schemas.openxmlformats.org/officeDocument/2006/relationships/image" Target="media/image407.svg"/><Relationship Id="rId424" Type="http://schemas.openxmlformats.org/officeDocument/2006/relationships/image" Target="media/image408.svg"/><Relationship Id="rId425" Type="http://schemas.openxmlformats.org/officeDocument/2006/relationships/image" Target="media/image409.svg"/><Relationship Id="rId426" Type="http://schemas.openxmlformats.org/officeDocument/2006/relationships/image" Target="media/image410.svg"/><Relationship Id="rId427" Type="http://schemas.openxmlformats.org/officeDocument/2006/relationships/image" Target="media/image411.svg"/><Relationship Id="rId428" Type="http://schemas.openxmlformats.org/officeDocument/2006/relationships/image" Target="media/image412.svg"/><Relationship Id="rId429" Type="http://schemas.openxmlformats.org/officeDocument/2006/relationships/image" Target="media/image413.svg"/><Relationship Id="rId430" Type="http://schemas.openxmlformats.org/officeDocument/2006/relationships/image" Target="media/image414.svg"/><Relationship Id="rId431" Type="http://schemas.openxmlformats.org/officeDocument/2006/relationships/image" Target="media/image415.svg"/><Relationship Id="rId432" Type="http://schemas.openxmlformats.org/officeDocument/2006/relationships/image" Target="media/image416.svg"/><Relationship Id="rId433" Type="http://schemas.openxmlformats.org/officeDocument/2006/relationships/image" Target="media/image417.svg"/><Relationship Id="rId434" Type="http://schemas.openxmlformats.org/officeDocument/2006/relationships/image" Target="media/image418.svg"/><Relationship Id="rId435" Type="http://schemas.openxmlformats.org/officeDocument/2006/relationships/image" Target="media/image419.svg"/><Relationship Id="rId436" Type="http://schemas.openxmlformats.org/officeDocument/2006/relationships/image" Target="media/image420.svg"/><Relationship Id="rId437" Type="http://schemas.openxmlformats.org/officeDocument/2006/relationships/image" Target="media/image421.svg"/><Relationship Id="rId438" Type="http://schemas.openxmlformats.org/officeDocument/2006/relationships/image" Target="media/image422.svg"/><Relationship Id="rId439" Type="http://schemas.openxmlformats.org/officeDocument/2006/relationships/image" Target="media/image423.svg"/><Relationship Id="rId440" Type="http://schemas.openxmlformats.org/officeDocument/2006/relationships/image" Target="media/image424.svg"/><Relationship Id="rId441" Type="http://schemas.openxmlformats.org/officeDocument/2006/relationships/image" Target="media/image425.svg"/><Relationship Id="rId442" Type="http://schemas.openxmlformats.org/officeDocument/2006/relationships/image" Target="media/image426.svg"/><Relationship Id="rId443" Type="http://schemas.openxmlformats.org/officeDocument/2006/relationships/image" Target="media/image427.svg"/><Relationship Id="rId444" Type="http://schemas.openxmlformats.org/officeDocument/2006/relationships/image" Target="media/image428.svg"/><Relationship Id="rId445" Type="http://schemas.openxmlformats.org/officeDocument/2006/relationships/image" Target="media/image429.svg"/><Relationship Id="rId446" Type="http://schemas.openxmlformats.org/officeDocument/2006/relationships/image" Target="media/image430.svg"/><Relationship Id="rId447" Type="http://schemas.openxmlformats.org/officeDocument/2006/relationships/image" Target="media/image431.svg"/><Relationship Id="rId448" Type="http://schemas.openxmlformats.org/officeDocument/2006/relationships/image" Target="media/image432.svg"/><Relationship Id="rId449" Type="http://schemas.openxmlformats.org/officeDocument/2006/relationships/image" Target="media/image433.svg"/><Relationship Id="rId450" Type="http://schemas.openxmlformats.org/officeDocument/2006/relationships/image" Target="media/image434.svg"/><Relationship Id="rId451" Type="http://schemas.openxmlformats.org/officeDocument/2006/relationships/image" Target="media/image435.svg"/><Relationship Id="rId452" Type="http://schemas.openxmlformats.org/officeDocument/2006/relationships/image" Target="media/image436.svg"/><Relationship Id="rId453" Type="http://schemas.openxmlformats.org/officeDocument/2006/relationships/image" Target="media/image437.svg"/><Relationship Id="rId454" Type="http://schemas.openxmlformats.org/officeDocument/2006/relationships/image" Target="media/image438.svg"/><Relationship Id="rId455" Type="http://schemas.openxmlformats.org/officeDocument/2006/relationships/image" Target="media/image439.svg"/><Relationship Id="rId456" Type="http://schemas.openxmlformats.org/officeDocument/2006/relationships/image" Target="media/image440.svg"/><Relationship Id="rId457" Type="http://schemas.openxmlformats.org/officeDocument/2006/relationships/image" Target="media/image441.svg"/><Relationship Id="rId458" Type="http://schemas.openxmlformats.org/officeDocument/2006/relationships/image" Target="media/image442.svg"/><Relationship Id="rId459" Type="http://schemas.openxmlformats.org/officeDocument/2006/relationships/image" Target="media/image443.svg"/><Relationship Id="rId460" Type="http://schemas.openxmlformats.org/officeDocument/2006/relationships/image" Target="media/image444.svg"/><Relationship Id="rId461" Type="http://schemas.openxmlformats.org/officeDocument/2006/relationships/image" Target="media/image445.svg"/><Relationship Id="rId462" Type="http://schemas.openxmlformats.org/officeDocument/2006/relationships/image" Target="media/image446.svg"/><Relationship Id="rId463" Type="http://schemas.openxmlformats.org/officeDocument/2006/relationships/image" Target="media/image447.svg"/><Relationship Id="rId464" Type="http://schemas.openxmlformats.org/officeDocument/2006/relationships/image" Target="media/image448.svg"/><Relationship Id="rId465" Type="http://schemas.openxmlformats.org/officeDocument/2006/relationships/image" Target="media/image449.svg"/><Relationship Id="rId466" Type="http://schemas.openxmlformats.org/officeDocument/2006/relationships/image" Target="media/image450.svg"/><Relationship Id="rId467" Type="http://schemas.openxmlformats.org/officeDocument/2006/relationships/image" Target="media/image451.svg"/><Relationship Id="rId468" Type="http://schemas.openxmlformats.org/officeDocument/2006/relationships/image" Target="media/image452.svg"/><Relationship Id="rId469" Type="http://schemas.openxmlformats.org/officeDocument/2006/relationships/image" Target="media/image453.svg"/><Relationship Id="rId470" Type="http://schemas.openxmlformats.org/officeDocument/2006/relationships/image" Target="media/image454.svg"/><Relationship Id="rId471" Type="http://schemas.openxmlformats.org/officeDocument/2006/relationships/image" Target="media/image455.svg"/><Relationship Id="rId472" Type="http://schemas.openxmlformats.org/officeDocument/2006/relationships/image" Target="media/image456.svg"/><Relationship Id="rId473" Type="http://schemas.openxmlformats.org/officeDocument/2006/relationships/image" Target="media/image457.svg"/><Relationship Id="rId474" Type="http://schemas.openxmlformats.org/officeDocument/2006/relationships/image" Target="media/image458.svg"/><Relationship Id="rId475" Type="http://schemas.openxmlformats.org/officeDocument/2006/relationships/image" Target="media/image459.svg"/><Relationship Id="rId476" Type="http://schemas.openxmlformats.org/officeDocument/2006/relationships/image" Target="media/image460.svg"/><Relationship Id="rId477" Type="http://schemas.openxmlformats.org/officeDocument/2006/relationships/image" Target="media/image461.svg"/><Relationship Id="rId478" Type="http://schemas.openxmlformats.org/officeDocument/2006/relationships/image" Target="media/image462.svg"/><Relationship Id="rId479" Type="http://schemas.openxmlformats.org/officeDocument/2006/relationships/image" Target="media/image463.svg"/><Relationship Id="rId480" Type="http://schemas.openxmlformats.org/officeDocument/2006/relationships/image" Target="media/image464.svg"/><Relationship Id="rId481" Type="http://schemas.openxmlformats.org/officeDocument/2006/relationships/image" Target="media/image465.svg"/><Relationship Id="rId482" Type="http://schemas.openxmlformats.org/officeDocument/2006/relationships/image" Target="media/image466.svg"/><Relationship Id="rId483" Type="http://schemas.openxmlformats.org/officeDocument/2006/relationships/image" Target="media/image467.svg"/><Relationship Id="rId484" Type="http://schemas.openxmlformats.org/officeDocument/2006/relationships/image" Target="media/image468.svg"/><Relationship Id="rId485" Type="http://schemas.openxmlformats.org/officeDocument/2006/relationships/image" Target="media/image469.svg"/><Relationship Id="rId486" Type="http://schemas.openxmlformats.org/officeDocument/2006/relationships/image" Target="media/image470.svg"/><Relationship Id="rId487" Type="http://schemas.openxmlformats.org/officeDocument/2006/relationships/image" Target="media/image471.svg"/><Relationship Id="rId488" Type="http://schemas.openxmlformats.org/officeDocument/2006/relationships/image" Target="media/image472.svg"/><Relationship Id="rId489" Type="http://schemas.openxmlformats.org/officeDocument/2006/relationships/image" Target="media/image473.svg"/><Relationship Id="rId490" Type="http://schemas.openxmlformats.org/officeDocument/2006/relationships/image" Target="media/image474.svg"/><Relationship Id="rId491" Type="http://schemas.openxmlformats.org/officeDocument/2006/relationships/image" Target="media/image475.svg"/><Relationship Id="rId492" Type="http://schemas.openxmlformats.org/officeDocument/2006/relationships/image" Target="media/image476.svg"/><Relationship Id="rId493" Type="http://schemas.openxmlformats.org/officeDocument/2006/relationships/image" Target="media/image477.svg"/><Relationship Id="rId494" Type="http://schemas.openxmlformats.org/officeDocument/2006/relationships/image" Target="media/image478.svg"/><Relationship Id="rId495" Type="http://schemas.openxmlformats.org/officeDocument/2006/relationships/image" Target="media/image479.svg"/><Relationship Id="rId496" Type="http://schemas.openxmlformats.org/officeDocument/2006/relationships/image" Target="media/image480.svg"/><Relationship Id="rId497" Type="http://schemas.openxmlformats.org/officeDocument/2006/relationships/image" Target="media/image481.svg"/><Relationship Id="rId498" Type="http://schemas.openxmlformats.org/officeDocument/2006/relationships/image" Target="media/image482.svg"/><Relationship Id="rId499" Type="http://schemas.openxmlformats.org/officeDocument/2006/relationships/image" Target="media/image483.svg"/><Relationship Id="rId500" Type="http://schemas.openxmlformats.org/officeDocument/2006/relationships/image" Target="media/image484.svg"/><Relationship Id="rId501" Type="http://schemas.openxmlformats.org/officeDocument/2006/relationships/image" Target="media/image485.sv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bg1"/>
        </a:solidFill>
        <a:ln w="12700"/>
      </a:spPr>
      <a:bodyPr rot="0" spcFirstLastPara="0" vert="horz" wrap="square" lIns="91440" tIns="10800" rIns="91440" bIns="10800" numCol="1" spcCol="0" rtlCol="0" fromWordArt="0" anchor="ctr" anchorCtr="0" forceAA="0" compatLnSpc="1">
        <a:noAutofit/>
      </a:bodyPr>
      <a:lstStyle/>
      <a:style>
        <a:lnRef idx="2">
          <a:schemeClr val="dk1"/>
        </a:lnRef>
        <a:fillRef idx="1">
          <a:schemeClr val="lt1"/>
        </a:fillRef>
        <a:effectRef idx="0">
          <a:schemeClr val="dk1"/>
        </a:effectRef>
        <a:fontRef idx="minor">
          <a:schemeClr val="dk1"/>
        </a:fontRef>
      </a:style>
    </a:spDef>
    <a:txDef>
      <a:spPr>
        <a:solidFill>
          <a:schemeClr val="lt1"/>
        </a:solidFill>
        <a:ln w="6350">
          <a:solidFill>
            <a:schemeClr val="bg1"/>
          </a:solidFill>
        </a:ln>
      </a:spPr>
      <a:bodyPr rot="0" spcFirstLastPara="0" vertOverflow="overflow" horzOverflow="overflow" vert="horz" wrap="square" lIns="91440" tIns="45720" rIns="91440" bIns="45720" numCol="1" spcCol="0" rtlCol="0" fromWordArt="0" anchor="t" anchorCtr="0" forceAA="0" compatLnSpc="1">
        <a:no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3074"/>
    <customShpInfo spid="_x0000_s3073"/>
  </customShpExts>
</s:customData>
</file>

<file path=customXml/item2.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C75E0F9-0538-4E22-8ECB-47C903C2E3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23689</TotalTime>
  <Pages>124</Pages>
  <Words>13362</Words>
  <Characters>50780</Characters>
  <Application>Microsoft Office Word</Application>
  <DocSecurity>0</DocSecurity>
  <Lines>5078</Lines>
  <Paragraphs>4276</Paragraphs>
  <ScaleCrop>false</ScaleCrop>
  <Company/>
  <LinksUpToDate>false</LinksUpToDate>
  <CharactersWithSpaces>59866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Melody xiang</dc:creator>
  <cp:lastModifiedBy>亚朋 倘</cp:lastModifiedBy>
  <cp:revision>4367</cp:revision>
  <cp:lastPrinted>2015-06-30T04:23:00Z</cp:lastPrinted>
  <dcterms:created xsi:type="dcterms:W3CDTF">2023-11-29T01:56:00Z</dcterms:created>
  <dcterms:modified xsi:type="dcterms:W3CDTF">2026-05-18T11:15:00Z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sa_titre">
    <vt:lpwstr>AFE-prise_recharge_vehicule_plug-in</vt:lpwstr>
  </property>
  <property fmtid="{D5CDD505-2E9C-101B-9397-08002B2CF9AE}" pid="3" name="psa_reference">
    <vt:lpwstr>00994_10_00017</vt:lpwstr>
  </property>
  <property fmtid="{D5CDD505-2E9C-101B-9397-08002B2CF9AE}" pid="4" name="psa_date_modification">
    <vt:lpwstr>21/01/2010</vt:lpwstr>
  </property>
  <property fmtid="{D5CDD505-2E9C-101B-9397-08002B2CF9AE}" pid="5" name="psa_auteur">
    <vt:lpwstr>GESLIN DAVID - U177841</vt:lpwstr>
  </property>
  <property fmtid="{D5CDD505-2E9C-101B-9397-08002B2CF9AE}" pid="6" name="psa_emetteur">
    <vt:lpwstr>GESLIN DAVID - U177841</vt:lpwstr>
  </property>
  <property fmtid="{D5CDD505-2E9C-101B-9397-08002B2CF9AE}" pid="7" name="psa_version">
    <vt:lpwstr>0.1</vt:lpwstr>
  </property>
  <property fmtid="{D5CDD505-2E9C-101B-9397-08002B2CF9AE}" pid="8" name="psa_commentaire">
    <vt:lpwstr/>
  </property>
  <property fmtid="{D5CDD505-2E9C-101B-9397-08002B2CF9AE}" pid="9" name="psa_status">
    <vt:lpwstr>Brouillon</vt:lpwstr>
  </property>
  <property fmtid="{D5CDD505-2E9C-101B-9397-08002B2CF9AE}" pid="10" name="psa_niveau_confidentialite">
    <vt:lpwstr>Usage interne</vt:lpwstr>
  </property>
  <property fmtid="{D5CDD505-2E9C-101B-9397-08002B2CF9AE}" pid="11" name="psa_type_doc">
    <vt:lpwstr>Analyse Fonctionnelle Externe (AFE)</vt:lpwstr>
  </property>
  <property fmtid="{D5CDD505-2E9C-101B-9397-08002B2CF9AE}" pid="12" name="psa_communaute">
    <vt:lpwstr>Conception fonctionnelle sûre</vt:lpwstr>
  </property>
  <property fmtid="{D5CDD505-2E9C-101B-9397-08002B2CF9AE}" pid="13" name="psa_lecteurs">
    <vt:lpwstr>Tout PSA</vt:lpwstr>
  </property>
  <property fmtid="{D5CDD505-2E9C-101B-9397-08002B2CF9AE}" pid="14" name="psa_classements">
    <vt:lpwstr>Organisations &gt; DTI &gt; DITV &gt; IASV &gt; COFS</vt:lpwstr>
  </property>
  <property fmtid="{D5CDD505-2E9C-101B-9397-08002B2CF9AE}" pid="15" name="psa_date_creation">
    <vt:lpwstr>21/01/2010</vt:lpwstr>
  </property>
  <property fmtid="{D5CDD505-2E9C-101B-9397-08002B2CF9AE}" pid="16" name="KSOProductBuildVer">
    <vt:lpwstr>2052-0.0.0.0</vt:lpwstr>
  </property>
  <property fmtid="{D5CDD505-2E9C-101B-9397-08002B2CF9AE}" pid="17" name="ICV">
    <vt:lpwstr>B2094212E24E42089175E8FABCED895B_12</vt:lpwstr>
  </property>
</Properties>
</file>