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pcsshminit"/>
    <w:p>
      <w:pPr>
        <w:pStyle w:val="Heading3"/>
      </w:pPr>
      <w:r>
        <w:t xml:space="preserve">4.3.1 ipcsShmInit</w:t>
      </w:r>
    </w:p>
    <w:p>
      <w:pPr>
        <w:pStyle w:val="FirstParagraph"/>
      </w:pPr>
      <w:r>
        <w:rPr>
          <w:rFonts w:hint="eastAsia"/>
        </w:rPr>
        <w:t xml:space="preserve">对应软件架构ID</w:t>
      </w:r>
    </w:p>
    <w:p>
      <w:pPr>
        <w:pStyle w:val="BodyText"/>
      </w:pPr>
      <w:r>
        <w:t xml:space="preserve">Drv_Ipcs_Core_Cmp</w:t>
      </w:r>
    </w:p>
    <w:p>
      <w:pPr>
        <w:pStyle w:val="BodyText"/>
      </w:pPr>
      <w:r>
        <w:rPr>
          <w:rFonts w:hint="eastAsia"/>
        </w:rPr>
        <w:t xml:space="preserve">软件单元</w:t>
      </w:r>
      <w:r>
        <w:t xml:space="preserve"> ID</w:t>
      </w:r>
    </w:p>
    <w:p>
      <w:pPr>
        <w:pStyle w:val="BodyText"/>
      </w:pPr>
      <w:r>
        <w:t xml:space="preserve">SWU_IPCS_CORE_SHM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2026-05-19T10:05:45Z</dcterms:created>
  <dcterms:modified xsi:type="dcterms:W3CDTF">2026-05-19T10:05:45Z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