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A40" w:rsidRPr="0017056E" w:rsidRDefault="00AF5779" w:rsidP="00EB47F2">
      <w:pPr>
        <w:pStyle w:val="DocTitle"/>
        <w:rPr>
          <w:rFonts w:ascii="Trebuchet MS" w:hAnsi="Trebuchet MS"/>
        </w:rPr>
      </w:pPr>
      <w:r w:rsidRPr="0017056E">
        <w:rPr>
          <w:rFonts w:ascii="Trebuchet MS" w:hAnsi="Trebuchet MS"/>
        </w:rPr>
        <w:t xml:space="preserve">Java – Batch Execution </w:t>
      </w:r>
      <w:r w:rsidR="008F570F" w:rsidRPr="0017056E">
        <w:rPr>
          <w:rFonts w:ascii="Trebuchet MS" w:hAnsi="Trebuchet MS"/>
        </w:rPr>
        <w:t>&amp;</w:t>
      </w:r>
      <w:r w:rsidRPr="0017056E">
        <w:rPr>
          <w:rFonts w:ascii="Trebuchet MS" w:hAnsi="Trebuchet MS"/>
        </w:rPr>
        <w:t xml:space="preserve"> Monitoring</w:t>
      </w:r>
    </w:p>
    <w:p w:rsidR="0017056E" w:rsidRPr="0017056E" w:rsidRDefault="00BD00A3" w:rsidP="00EB47F2">
      <w:pPr>
        <w:jc w:val="right"/>
        <w:rPr>
          <w:rFonts w:cs="Arial"/>
          <w:b/>
          <w:bCs/>
          <w:color w:val="333333"/>
          <w:kern w:val="28"/>
          <w:sz w:val="32"/>
          <w:szCs w:val="32"/>
        </w:rPr>
      </w:pPr>
      <w:fldSimple w:instr=" DOCPROPERTY  Title  \* MERGEFORMAT ">
        <w:r w:rsidR="00FE75DE" w:rsidRPr="00FE75DE">
          <w:rPr>
            <w:rFonts w:cs="Arial"/>
            <w:b/>
            <w:bCs/>
            <w:color w:val="333333"/>
            <w:kern w:val="28"/>
            <w:sz w:val="32"/>
            <w:szCs w:val="32"/>
          </w:rPr>
          <w:t>JBEAM-Manual</w:t>
        </w:r>
      </w:fldSimple>
    </w:p>
    <w:p w:rsidR="007B7A40" w:rsidRPr="0017056E" w:rsidRDefault="007B7A40" w:rsidP="00EB47F2">
      <w:pPr>
        <w:jc w:val="right"/>
      </w:pPr>
      <w:r w:rsidRPr="0017056E">
        <w:t>Document Version [</w:t>
      </w:r>
      <w:fldSimple w:instr=" DOCPROPERTY  &quot;Document number&quot;  \* MERGEFORMAT ">
        <w:r w:rsidR="00FE75DE">
          <w:t>5.0.7</w:t>
        </w:r>
      </w:fldSimple>
      <w:r w:rsidRPr="0017056E">
        <w:t>] and Date [</w:t>
      </w:r>
      <w:fldSimple w:instr=" DOCPROPERTY  LastSavedTime  \* MERGEFORMAT ">
        <w:r w:rsidR="00FE75DE">
          <w:t>10-05-2013 PM 04:12</w:t>
        </w:r>
      </w:fldSimple>
      <w:r w:rsidRPr="0017056E">
        <w:t>]</w:t>
      </w:r>
    </w:p>
    <w:p w:rsidR="007B7A40" w:rsidRPr="0017056E" w:rsidRDefault="007B7A40" w:rsidP="00EB47F2">
      <w:pPr>
        <w:jc w:val="right"/>
      </w:pPr>
      <w:r w:rsidRPr="0017056E">
        <w:t xml:space="preserve">By </w:t>
      </w:r>
      <w:sdt>
        <w:sdtPr>
          <w:alias w:val="Author"/>
          <w:id w:val="97759369"/>
          <w:placeholder>
            <w:docPart w:val="0B7E5A9BD6B249799BCBD40AFAB5FF4E"/>
          </w:placeholder>
          <w:dataBinding w:prefixMappings="xmlns:ns0='http://purl.org/dc/elements/1.1/' xmlns:ns1='http://schemas.openxmlformats.org/package/2006/metadata/core-properties' " w:xpath="/ns1:coreProperties[1]/ns0:creator[1]" w:storeItemID="{6C3C8BC8-F283-45AE-878A-BAB7291924A1}"/>
          <w:text/>
        </w:sdtPr>
        <w:sdtContent>
          <w:r w:rsidR="00CB0A64">
            <w:rPr>
              <w:lang w:val="en-IN"/>
            </w:rPr>
            <w:t>Mandar Vaidya</w:t>
          </w:r>
        </w:sdtContent>
      </w:sdt>
    </w:p>
    <w:p w:rsidR="007B7A40" w:rsidRDefault="00FE75DE" w:rsidP="005B371F">
      <w:pPr>
        <w:jc w:val="right"/>
      </w:pPr>
      <w:hyperlink r:id="rId8" w:history="1">
        <w:r w:rsidRPr="00D40769">
          <w:rPr>
            <w:rStyle w:val="Hyperlink"/>
            <w:rFonts w:ascii="Trebuchet MS" w:hAnsi="Trebuchet MS"/>
            <w:sz w:val="20"/>
          </w:rPr>
          <w:t>Mandar.Vaidya@mastek.com</w:t>
        </w:r>
      </w:hyperlink>
    </w:p>
    <w:p w:rsidR="007B7A40" w:rsidRPr="0017056E" w:rsidRDefault="00EB47F2" w:rsidP="003F4C67">
      <w:pPr>
        <w:jc w:val="both"/>
      </w:pPr>
      <w:r w:rsidRPr="0017056E">
        <w:br w:type="page"/>
      </w:r>
    </w:p>
    <w:p w:rsidR="00F9665C" w:rsidRPr="0017056E" w:rsidRDefault="00F9665C">
      <w:pPr>
        <w:pStyle w:val="TOCHeading"/>
        <w:rPr>
          <w:rFonts w:ascii="Trebuchet MS" w:hAnsi="Trebuchet MS"/>
        </w:rPr>
      </w:pPr>
      <w:bookmarkStart w:id="0" w:name="_Toc178836146"/>
      <w:bookmarkStart w:id="1" w:name="_Toc185418755"/>
      <w:bookmarkStart w:id="2" w:name="_Toc185418955"/>
      <w:r w:rsidRPr="0017056E">
        <w:rPr>
          <w:rFonts w:ascii="Trebuchet MS" w:hAnsi="Trebuchet MS"/>
        </w:rPr>
        <w:lastRenderedPageBreak/>
        <w:t>Contents</w:t>
      </w:r>
    </w:p>
    <w:p w:rsidR="00A71AB1" w:rsidRDefault="00BD00A3">
      <w:pPr>
        <w:pStyle w:val="TOC1"/>
        <w:rPr>
          <w:rFonts w:asciiTheme="minorHAnsi" w:eastAsiaTheme="minorEastAsia" w:hAnsiTheme="minorHAnsi" w:cstheme="minorBidi"/>
          <w:b w:val="0"/>
          <w:noProof/>
          <w:sz w:val="22"/>
          <w:szCs w:val="22"/>
          <w:lang w:val="en-IN" w:eastAsia="en-IN"/>
        </w:rPr>
      </w:pPr>
      <w:r w:rsidRPr="00BD00A3">
        <w:fldChar w:fldCharType="begin"/>
      </w:r>
      <w:r w:rsidR="00F9665C" w:rsidRPr="0017056E">
        <w:instrText xml:space="preserve"> TOC \o "1-3" \h \z \u </w:instrText>
      </w:r>
      <w:r w:rsidRPr="00BD00A3">
        <w:fldChar w:fldCharType="separate"/>
      </w:r>
      <w:hyperlink w:anchor="_Toc355965876" w:history="1">
        <w:r w:rsidR="00A71AB1" w:rsidRPr="00CC2AF7">
          <w:rPr>
            <w:rStyle w:val="Hyperlink"/>
            <w:noProof/>
          </w:rPr>
          <w:t>Document Information</w:t>
        </w:r>
        <w:r w:rsidR="00A71AB1">
          <w:rPr>
            <w:noProof/>
            <w:webHidden/>
          </w:rPr>
          <w:tab/>
        </w:r>
        <w:r w:rsidR="00A71AB1">
          <w:rPr>
            <w:noProof/>
            <w:webHidden/>
          </w:rPr>
          <w:fldChar w:fldCharType="begin"/>
        </w:r>
        <w:r w:rsidR="00A71AB1">
          <w:rPr>
            <w:noProof/>
            <w:webHidden/>
          </w:rPr>
          <w:instrText xml:space="preserve"> PAGEREF _Toc355965876 \h </w:instrText>
        </w:r>
        <w:r w:rsidR="00A71AB1">
          <w:rPr>
            <w:noProof/>
            <w:webHidden/>
          </w:rPr>
        </w:r>
        <w:r w:rsidR="00A71AB1">
          <w:rPr>
            <w:noProof/>
            <w:webHidden/>
          </w:rPr>
          <w:fldChar w:fldCharType="separate"/>
        </w:r>
        <w:r w:rsidR="00A71AB1">
          <w:rPr>
            <w:noProof/>
            <w:webHidden/>
          </w:rPr>
          <w:t>4</w:t>
        </w:r>
        <w:r w:rsidR="00A71AB1">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877" w:history="1">
        <w:r w:rsidRPr="00CC2AF7">
          <w:rPr>
            <w:rStyle w:val="Hyperlink"/>
            <w:noProof/>
          </w:rPr>
          <w:t>Purpose</w:t>
        </w:r>
        <w:r>
          <w:rPr>
            <w:noProof/>
            <w:webHidden/>
          </w:rPr>
          <w:tab/>
        </w:r>
        <w:r>
          <w:rPr>
            <w:noProof/>
            <w:webHidden/>
          </w:rPr>
          <w:fldChar w:fldCharType="begin"/>
        </w:r>
        <w:r>
          <w:rPr>
            <w:noProof/>
            <w:webHidden/>
          </w:rPr>
          <w:instrText xml:space="preserve"> PAGEREF _Toc355965877 \h </w:instrText>
        </w:r>
        <w:r>
          <w:rPr>
            <w:noProof/>
            <w:webHidden/>
          </w:rPr>
        </w:r>
        <w:r>
          <w:rPr>
            <w:noProof/>
            <w:webHidden/>
          </w:rPr>
          <w:fldChar w:fldCharType="separate"/>
        </w:r>
        <w:r>
          <w:rPr>
            <w:noProof/>
            <w:webHidden/>
          </w:rPr>
          <w:t>5</w:t>
        </w:r>
        <w:r>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878" w:history="1">
        <w:r w:rsidRPr="00CC2AF7">
          <w:rPr>
            <w:rStyle w:val="Hyperlink"/>
            <w:noProof/>
          </w:rPr>
          <w:t>Pre-Requisites</w:t>
        </w:r>
        <w:r>
          <w:rPr>
            <w:noProof/>
            <w:webHidden/>
          </w:rPr>
          <w:tab/>
        </w:r>
        <w:r>
          <w:rPr>
            <w:noProof/>
            <w:webHidden/>
          </w:rPr>
          <w:fldChar w:fldCharType="begin"/>
        </w:r>
        <w:r>
          <w:rPr>
            <w:noProof/>
            <w:webHidden/>
          </w:rPr>
          <w:instrText xml:space="preserve"> PAGEREF _Toc355965878 \h </w:instrText>
        </w:r>
        <w:r>
          <w:rPr>
            <w:noProof/>
            <w:webHidden/>
          </w:rPr>
        </w:r>
        <w:r>
          <w:rPr>
            <w:noProof/>
            <w:webHidden/>
          </w:rPr>
          <w:fldChar w:fldCharType="separate"/>
        </w:r>
        <w:r>
          <w:rPr>
            <w:noProof/>
            <w:webHidden/>
          </w:rPr>
          <w:t>5</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79" w:history="1">
        <w:r w:rsidRPr="00CC2AF7">
          <w:rPr>
            <w:rStyle w:val="Hyperlink"/>
            <w:noProof/>
          </w:rPr>
          <w:t>Resources / Developer</w:t>
        </w:r>
        <w:r>
          <w:rPr>
            <w:noProof/>
            <w:webHidden/>
          </w:rPr>
          <w:tab/>
        </w:r>
        <w:r>
          <w:rPr>
            <w:noProof/>
            <w:webHidden/>
          </w:rPr>
          <w:fldChar w:fldCharType="begin"/>
        </w:r>
        <w:r>
          <w:rPr>
            <w:noProof/>
            <w:webHidden/>
          </w:rPr>
          <w:instrText xml:space="preserve"> PAGEREF _Toc355965879 \h </w:instrText>
        </w:r>
        <w:r>
          <w:rPr>
            <w:noProof/>
            <w:webHidden/>
          </w:rPr>
        </w:r>
        <w:r>
          <w:rPr>
            <w:noProof/>
            <w:webHidden/>
          </w:rPr>
          <w:fldChar w:fldCharType="separate"/>
        </w:r>
        <w:r>
          <w:rPr>
            <w:noProof/>
            <w:webHidden/>
          </w:rPr>
          <w:t>5</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80" w:history="1">
        <w:r w:rsidRPr="00CC2AF7">
          <w:rPr>
            <w:rStyle w:val="Hyperlink"/>
            <w:noProof/>
          </w:rPr>
          <w:t>Deployment</w:t>
        </w:r>
        <w:r>
          <w:rPr>
            <w:noProof/>
            <w:webHidden/>
          </w:rPr>
          <w:tab/>
        </w:r>
        <w:r>
          <w:rPr>
            <w:noProof/>
            <w:webHidden/>
          </w:rPr>
          <w:fldChar w:fldCharType="begin"/>
        </w:r>
        <w:r>
          <w:rPr>
            <w:noProof/>
            <w:webHidden/>
          </w:rPr>
          <w:instrText xml:space="preserve"> PAGEREF _Toc355965880 \h </w:instrText>
        </w:r>
        <w:r>
          <w:rPr>
            <w:noProof/>
            <w:webHidden/>
          </w:rPr>
        </w:r>
        <w:r>
          <w:rPr>
            <w:noProof/>
            <w:webHidden/>
          </w:rPr>
          <w:fldChar w:fldCharType="separate"/>
        </w:r>
        <w:r>
          <w:rPr>
            <w:noProof/>
            <w:webHidden/>
          </w:rPr>
          <w:t>5</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881" w:history="1">
        <w:r w:rsidRPr="00CC2AF7">
          <w:rPr>
            <w:rStyle w:val="Hyperlink"/>
            <w:rFonts w:ascii="Trebuchet MS" w:hAnsi="Trebuchet MS"/>
            <w:noProof/>
          </w:rPr>
          <w:t>Core</w:t>
        </w:r>
        <w:r>
          <w:rPr>
            <w:noProof/>
            <w:webHidden/>
          </w:rPr>
          <w:tab/>
        </w:r>
        <w:r>
          <w:rPr>
            <w:noProof/>
            <w:webHidden/>
          </w:rPr>
          <w:fldChar w:fldCharType="begin"/>
        </w:r>
        <w:r>
          <w:rPr>
            <w:noProof/>
            <w:webHidden/>
          </w:rPr>
          <w:instrText xml:space="preserve"> PAGEREF _Toc355965881 \h </w:instrText>
        </w:r>
        <w:r>
          <w:rPr>
            <w:noProof/>
            <w:webHidden/>
          </w:rPr>
        </w:r>
        <w:r>
          <w:rPr>
            <w:noProof/>
            <w:webHidden/>
          </w:rPr>
          <w:fldChar w:fldCharType="separate"/>
        </w:r>
        <w:r>
          <w:rPr>
            <w:noProof/>
            <w:webHidden/>
          </w:rPr>
          <w:t>5</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882" w:history="1">
        <w:r w:rsidRPr="00CC2AF7">
          <w:rPr>
            <w:rStyle w:val="Hyperlink"/>
            <w:rFonts w:ascii="Trebuchet MS" w:hAnsi="Trebuchet MS"/>
            <w:noProof/>
          </w:rPr>
          <w:t>Core Communication / Monitor Communication / Monitor Services</w:t>
        </w:r>
        <w:r>
          <w:rPr>
            <w:noProof/>
            <w:webHidden/>
          </w:rPr>
          <w:tab/>
        </w:r>
        <w:r>
          <w:rPr>
            <w:noProof/>
            <w:webHidden/>
          </w:rPr>
          <w:fldChar w:fldCharType="begin"/>
        </w:r>
        <w:r>
          <w:rPr>
            <w:noProof/>
            <w:webHidden/>
          </w:rPr>
          <w:instrText xml:space="preserve"> PAGEREF _Toc355965882 \h </w:instrText>
        </w:r>
        <w:r>
          <w:rPr>
            <w:noProof/>
            <w:webHidden/>
          </w:rPr>
        </w:r>
        <w:r>
          <w:rPr>
            <w:noProof/>
            <w:webHidden/>
          </w:rPr>
          <w:fldChar w:fldCharType="separate"/>
        </w:r>
        <w:r>
          <w:rPr>
            <w:noProof/>
            <w:webHidden/>
          </w:rPr>
          <w:t>6</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883" w:history="1">
        <w:r w:rsidRPr="00CC2AF7">
          <w:rPr>
            <w:rStyle w:val="Hyperlink"/>
            <w:rFonts w:ascii="Trebuchet MS" w:hAnsi="Trebuchet MS"/>
            <w:noProof/>
          </w:rPr>
          <w:t>User Interface</w:t>
        </w:r>
        <w:r>
          <w:rPr>
            <w:noProof/>
            <w:webHidden/>
          </w:rPr>
          <w:tab/>
        </w:r>
        <w:r>
          <w:rPr>
            <w:noProof/>
            <w:webHidden/>
          </w:rPr>
          <w:fldChar w:fldCharType="begin"/>
        </w:r>
        <w:r>
          <w:rPr>
            <w:noProof/>
            <w:webHidden/>
          </w:rPr>
          <w:instrText xml:space="preserve"> PAGEREF _Toc355965883 \h </w:instrText>
        </w:r>
        <w:r>
          <w:rPr>
            <w:noProof/>
            <w:webHidden/>
          </w:rPr>
        </w:r>
        <w:r>
          <w:rPr>
            <w:noProof/>
            <w:webHidden/>
          </w:rPr>
          <w:fldChar w:fldCharType="separate"/>
        </w:r>
        <w:r>
          <w:rPr>
            <w:noProof/>
            <w:webHidden/>
          </w:rPr>
          <w:t>6</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884" w:history="1">
        <w:r w:rsidRPr="00CC2AF7">
          <w:rPr>
            <w:rStyle w:val="Hyperlink"/>
            <w:rFonts w:ascii="Trebuchet MS" w:hAnsi="Trebuchet MS"/>
            <w:noProof/>
          </w:rPr>
          <w:t>Database</w:t>
        </w:r>
        <w:r>
          <w:rPr>
            <w:noProof/>
            <w:webHidden/>
          </w:rPr>
          <w:tab/>
        </w:r>
        <w:r>
          <w:rPr>
            <w:noProof/>
            <w:webHidden/>
          </w:rPr>
          <w:fldChar w:fldCharType="begin"/>
        </w:r>
        <w:r>
          <w:rPr>
            <w:noProof/>
            <w:webHidden/>
          </w:rPr>
          <w:instrText xml:space="preserve"> PAGEREF _Toc355965884 \h </w:instrText>
        </w:r>
        <w:r>
          <w:rPr>
            <w:noProof/>
            <w:webHidden/>
          </w:rPr>
        </w:r>
        <w:r>
          <w:rPr>
            <w:noProof/>
            <w:webHidden/>
          </w:rPr>
          <w:fldChar w:fldCharType="separate"/>
        </w:r>
        <w:r>
          <w:rPr>
            <w:noProof/>
            <w:webHidden/>
          </w:rPr>
          <w:t>6</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85" w:history="1">
        <w:r w:rsidRPr="00CC2AF7">
          <w:rPr>
            <w:rStyle w:val="Hyperlink"/>
            <w:noProof/>
          </w:rPr>
          <w:t>Configuring Eclipse</w:t>
        </w:r>
        <w:r>
          <w:rPr>
            <w:noProof/>
            <w:webHidden/>
          </w:rPr>
          <w:tab/>
        </w:r>
        <w:r>
          <w:rPr>
            <w:noProof/>
            <w:webHidden/>
          </w:rPr>
          <w:fldChar w:fldCharType="begin"/>
        </w:r>
        <w:r>
          <w:rPr>
            <w:noProof/>
            <w:webHidden/>
          </w:rPr>
          <w:instrText xml:space="preserve"> PAGEREF _Toc355965885 \h </w:instrText>
        </w:r>
        <w:r>
          <w:rPr>
            <w:noProof/>
            <w:webHidden/>
          </w:rPr>
        </w:r>
        <w:r>
          <w:rPr>
            <w:noProof/>
            <w:webHidden/>
          </w:rPr>
          <w:fldChar w:fldCharType="separate"/>
        </w:r>
        <w:r>
          <w:rPr>
            <w:noProof/>
            <w:webHidden/>
          </w:rPr>
          <w:t>6</w:t>
        </w:r>
        <w:r>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886" w:history="1">
        <w:r w:rsidRPr="00CC2AF7">
          <w:rPr>
            <w:rStyle w:val="Hyperlink"/>
            <w:noProof/>
          </w:rPr>
          <w:t>Requirements</w:t>
        </w:r>
        <w:r>
          <w:rPr>
            <w:noProof/>
            <w:webHidden/>
          </w:rPr>
          <w:tab/>
        </w:r>
        <w:r>
          <w:rPr>
            <w:noProof/>
            <w:webHidden/>
          </w:rPr>
          <w:fldChar w:fldCharType="begin"/>
        </w:r>
        <w:r>
          <w:rPr>
            <w:noProof/>
            <w:webHidden/>
          </w:rPr>
          <w:instrText xml:space="preserve"> PAGEREF _Toc355965886 \h </w:instrText>
        </w:r>
        <w:r>
          <w:rPr>
            <w:noProof/>
            <w:webHidden/>
          </w:rPr>
        </w:r>
        <w:r>
          <w:rPr>
            <w:noProof/>
            <w:webHidden/>
          </w:rPr>
          <w:fldChar w:fldCharType="separate"/>
        </w:r>
        <w:r>
          <w:rPr>
            <w:noProof/>
            <w:webHidden/>
          </w:rPr>
          <w:t>7</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87" w:history="1">
        <w:r w:rsidRPr="00CC2AF7">
          <w:rPr>
            <w:rStyle w:val="Hyperlink"/>
            <w:noProof/>
          </w:rPr>
          <w:t>Prevailing system and drawbacks</w:t>
        </w:r>
        <w:r>
          <w:rPr>
            <w:noProof/>
            <w:webHidden/>
          </w:rPr>
          <w:tab/>
        </w:r>
        <w:r>
          <w:rPr>
            <w:noProof/>
            <w:webHidden/>
          </w:rPr>
          <w:fldChar w:fldCharType="begin"/>
        </w:r>
        <w:r>
          <w:rPr>
            <w:noProof/>
            <w:webHidden/>
          </w:rPr>
          <w:instrText xml:space="preserve"> PAGEREF _Toc355965887 \h </w:instrText>
        </w:r>
        <w:r>
          <w:rPr>
            <w:noProof/>
            <w:webHidden/>
          </w:rPr>
        </w:r>
        <w:r>
          <w:rPr>
            <w:noProof/>
            <w:webHidden/>
          </w:rPr>
          <w:fldChar w:fldCharType="separate"/>
        </w:r>
        <w:r>
          <w:rPr>
            <w:noProof/>
            <w:webHidden/>
          </w:rPr>
          <w:t>7</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88" w:history="1">
        <w:r w:rsidRPr="00CC2AF7">
          <w:rPr>
            <w:rStyle w:val="Hyperlink"/>
            <w:noProof/>
          </w:rPr>
          <w:t>New requirements</w:t>
        </w:r>
        <w:r>
          <w:rPr>
            <w:noProof/>
            <w:webHidden/>
          </w:rPr>
          <w:tab/>
        </w:r>
        <w:r>
          <w:rPr>
            <w:noProof/>
            <w:webHidden/>
          </w:rPr>
          <w:fldChar w:fldCharType="begin"/>
        </w:r>
        <w:r>
          <w:rPr>
            <w:noProof/>
            <w:webHidden/>
          </w:rPr>
          <w:instrText xml:space="preserve"> PAGEREF _Toc355965888 \h </w:instrText>
        </w:r>
        <w:r>
          <w:rPr>
            <w:noProof/>
            <w:webHidden/>
          </w:rPr>
        </w:r>
        <w:r>
          <w:rPr>
            <w:noProof/>
            <w:webHidden/>
          </w:rPr>
          <w:fldChar w:fldCharType="separate"/>
        </w:r>
        <w:r>
          <w:rPr>
            <w:noProof/>
            <w:webHidden/>
          </w:rPr>
          <w:t>7</w:t>
        </w:r>
        <w:r>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889" w:history="1">
        <w:r w:rsidRPr="00CC2AF7">
          <w:rPr>
            <w:rStyle w:val="Hyperlink"/>
            <w:noProof/>
          </w:rPr>
          <w:t>System Design &amp; Architecture</w:t>
        </w:r>
        <w:r>
          <w:rPr>
            <w:noProof/>
            <w:webHidden/>
          </w:rPr>
          <w:tab/>
        </w:r>
        <w:r>
          <w:rPr>
            <w:noProof/>
            <w:webHidden/>
          </w:rPr>
          <w:fldChar w:fldCharType="begin"/>
        </w:r>
        <w:r>
          <w:rPr>
            <w:noProof/>
            <w:webHidden/>
          </w:rPr>
          <w:instrText xml:space="preserve"> PAGEREF _Toc355965889 \h </w:instrText>
        </w:r>
        <w:r>
          <w:rPr>
            <w:noProof/>
            <w:webHidden/>
          </w:rPr>
        </w:r>
        <w:r>
          <w:rPr>
            <w:noProof/>
            <w:webHidden/>
          </w:rPr>
          <w:fldChar w:fldCharType="separate"/>
        </w:r>
        <w:r>
          <w:rPr>
            <w:noProof/>
            <w:webHidden/>
          </w:rPr>
          <w:t>9</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90" w:history="1">
        <w:r w:rsidRPr="00CC2AF7">
          <w:rPr>
            <w:rStyle w:val="Hyperlink"/>
            <w:noProof/>
          </w:rPr>
          <w:t>Core</w:t>
        </w:r>
        <w:r>
          <w:rPr>
            <w:noProof/>
            <w:webHidden/>
          </w:rPr>
          <w:tab/>
        </w:r>
        <w:r>
          <w:rPr>
            <w:noProof/>
            <w:webHidden/>
          </w:rPr>
          <w:fldChar w:fldCharType="begin"/>
        </w:r>
        <w:r>
          <w:rPr>
            <w:noProof/>
            <w:webHidden/>
          </w:rPr>
          <w:instrText xml:space="preserve"> PAGEREF _Toc355965890 \h </w:instrText>
        </w:r>
        <w:r>
          <w:rPr>
            <w:noProof/>
            <w:webHidden/>
          </w:rPr>
        </w:r>
        <w:r>
          <w:rPr>
            <w:noProof/>
            <w:webHidden/>
          </w:rPr>
          <w:fldChar w:fldCharType="separate"/>
        </w:r>
        <w:r>
          <w:rPr>
            <w:noProof/>
            <w:webHidden/>
          </w:rPr>
          <w:t>9</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91" w:history="1">
        <w:r w:rsidRPr="00CC2AF7">
          <w:rPr>
            <w:rStyle w:val="Hyperlink"/>
            <w:noProof/>
          </w:rPr>
          <w:t>Monitor</w:t>
        </w:r>
        <w:r>
          <w:rPr>
            <w:noProof/>
            <w:webHidden/>
          </w:rPr>
          <w:tab/>
        </w:r>
        <w:r>
          <w:rPr>
            <w:noProof/>
            <w:webHidden/>
          </w:rPr>
          <w:fldChar w:fldCharType="begin"/>
        </w:r>
        <w:r>
          <w:rPr>
            <w:noProof/>
            <w:webHidden/>
          </w:rPr>
          <w:instrText xml:space="preserve"> PAGEREF _Toc355965891 \h </w:instrText>
        </w:r>
        <w:r>
          <w:rPr>
            <w:noProof/>
            <w:webHidden/>
          </w:rPr>
        </w:r>
        <w:r>
          <w:rPr>
            <w:noProof/>
            <w:webHidden/>
          </w:rPr>
          <w:fldChar w:fldCharType="separate"/>
        </w:r>
        <w:r>
          <w:rPr>
            <w:noProof/>
            <w:webHidden/>
          </w:rPr>
          <w:t>10</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92" w:history="1">
        <w:r w:rsidRPr="00CC2AF7">
          <w:rPr>
            <w:rStyle w:val="Hyperlink"/>
            <w:noProof/>
          </w:rPr>
          <w:t>Communication</w:t>
        </w:r>
        <w:r>
          <w:rPr>
            <w:noProof/>
            <w:webHidden/>
          </w:rPr>
          <w:tab/>
        </w:r>
        <w:r>
          <w:rPr>
            <w:noProof/>
            <w:webHidden/>
          </w:rPr>
          <w:fldChar w:fldCharType="begin"/>
        </w:r>
        <w:r>
          <w:rPr>
            <w:noProof/>
            <w:webHidden/>
          </w:rPr>
          <w:instrText xml:space="preserve"> PAGEREF _Toc355965892 \h </w:instrText>
        </w:r>
        <w:r>
          <w:rPr>
            <w:noProof/>
            <w:webHidden/>
          </w:rPr>
        </w:r>
        <w:r>
          <w:rPr>
            <w:noProof/>
            <w:webHidden/>
          </w:rPr>
          <w:fldChar w:fldCharType="separate"/>
        </w:r>
        <w:r>
          <w:rPr>
            <w:noProof/>
            <w:webHidden/>
          </w:rPr>
          <w:t>11</w:t>
        </w:r>
        <w:r>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893" w:history="1">
        <w:r w:rsidRPr="00CC2AF7">
          <w:rPr>
            <w:rStyle w:val="Hyperlink"/>
            <w:noProof/>
          </w:rPr>
          <w:t>Source Repository</w:t>
        </w:r>
        <w:r>
          <w:rPr>
            <w:noProof/>
            <w:webHidden/>
          </w:rPr>
          <w:tab/>
        </w:r>
        <w:r>
          <w:rPr>
            <w:noProof/>
            <w:webHidden/>
          </w:rPr>
          <w:fldChar w:fldCharType="begin"/>
        </w:r>
        <w:r>
          <w:rPr>
            <w:noProof/>
            <w:webHidden/>
          </w:rPr>
          <w:instrText xml:space="preserve"> PAGEREF _Toc355965893 \h </w:instrText>
        </w:r>
        <w:r>
          <w:rPr>
            <w:noProof/>
            <w:webHidden/>
          </w:rPr>
        </w:r>
        <w:r>
          <w:rPr>
            <w:noProof/>
            <w:webHidden/>
          </w:rPr>
          <w:fldChar w:fldCharType="separate"/>
        </w:r>
        <w:r>
          <w:rPr>
            <w:noProof/>
            <w:webHidden/>
          </w:rPr>
          <w:t>11</w:t>
        </w:r>
        <w:r>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894" w:history="1">
        <w:r w:rsidRPr="00CC2AF7">
          <w:rPr>
            <w:rStyle w:val="Hyperlink"/>
            <w:noProof/>
          </w:rPr>
          <w:t>Software Context &amp; Deliverables</w:t>
        </w:r>
        <w:r>
          <w:rPr>
            <w:noProof/>
            <w:webHidden/>
          </w:rPr>
          <w:tab/>
        </w:r>
        <w:r>
          <w:rPr>
            <w:noProof/>
            <w:webHidden/>
          </w:rPr>
          <w:fldChar w:fldCharType="begin"/>
        </w:r>
        <w:r>
          <w:rPr>
            <w:noProof/>
            <w:webHidden/>
          </w:rPr>
          <w:instrText xml:space="preserve"> PAGEREF _Toc355965894 \h </w:instrText>
        </w:r>
        <w:r>
          <w:rPr>
            <w:noProof/>
            <w:webHidden/>
          </w:rPr>
        </w:r>
        <w:r>
          <w:rPr>
            <w:noProof/>
            <w:webHidden/>
          </w:rPr>
          <w:fldChar w:fldCharType="separate"/>
        </w:r>
        <w:r>
          <w:rPr>
            <w:noProof/>
            <w:webHidden/>
          </w:rPr>
          <w:t>12</w:t>
        </w:r>
        <w:r>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895" w:history="1">
        <w:r w:rsidRPr="00CC2AF7">
          <w:rPr>
            <w:rStyle w:val="Hyperlink"/>
            <w:noProof/>
          </w:rPr>
          <w:t>Communication Flow</w:t>
        </w:r>
        <w:r>
          <w:rPr>
            <w:noProof/>
            <w:webHidden/>
          </w:rPr>
          <w:tab/>
        </w:r>
        <w:r>
          <w:rPr>
            <w:noProof/>
            <w:webHidden/>
          </w:rPr>
          <w:fldChar w:fldCharType="begin"/>
        </w:r>
        <w:r>
          <w:rPr>
            <w:noProof/>
            <w:webHidden/>
          </w:rPr>
          <w:instrText xml:space="preserve"> PAGEREF _Toc355965895 \h </w:instrText>
        </w:r>
        <w:r>
          <w:rPr>
            <w:noProof/>
            <w:webHidden/>
          </w:rPr>
        </w:r>
        <w:r>
          <w:rPr>
            <w:noProof/>
            <w:webHidden/>
          </w:rPr>
          <w:fldChar w:fldCharType="separate"/>
        </w:r>
        <w:r>
          <w:rPr>
            <w:noProof/>
            <w:webHidden/>
          </w:rPr>
          <w:t>13</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96" w:history="1">
        <w:r w:rsidRPr="00CC2AF7">
          <w:rPr>
            <w:rStyle w:val="Hyperlink"/>
            <w:noProof/>
          </w:rPr>
          <w:t xml:space="preserve">Start / Restart Batch </w:t>
        </w:r>
        <w:r w:rsidRPr="00CC2AF7">
          <w:rPr>
            <w:rStyle w:val="Hyperlink"/>
            <w:i/>
            <w:noProof/>
          </w:rPr>
          <w:t>[MONITOR to CORE]</w:t>
        </w:r>
        <w:r>
          <w:rPr>
            <w:noProof/>
            <w:webHidden/>
          </w:rPr>
          <w:tab/>
        </w:r>
        <w:r>
          <w:rPr>
            <w:noProof/>
            <w:webHidden/>
          </w:rPr>
          <w:fldChar w:fldCharType="begin"/>
        </w:r>
        <w:r>
          <w:rPr>
            <w:noProof/>
            <w:webHidden/>
          </w:rPr>
          <w:instrText xml:space="preserve"> PAGEREF _Toc355965896 \h </w:instrText>
        </w:r>
        <w:r>
          <w:rPr>
            <w:noProof/>
            <w:webHidden/>
          </w:rPr>
        </w:r>
        <w:r>
          <w:rPr>
            <w:noProof/>
            <w:webHidden/>
          </w:rPr>
          <w:fldChar w:fldCharType="separate"/>
        </w:r>
        <w:r>
          <w:rPr>
            <w:noProof/>
            <w:webHidden/>
          </w:rPr>
          <w:t>13</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97" w:history="1">
        <w:r w:rsidRPr="00CC2AF7">
          <w:rPr>
            <w:rStyle w:val="Hyperlink"/>
            <w:noProof/>
          </w:rPr>
          <w:t xml:space="preserve">Stop Batch </w:t>
        </w:r>
        <w:r w:rsidRPr="00CC2AF7">
          <w:rPr>
            <w:rStyle w:val="Hyperlink"/>
            <w:i/>
            <w:noProof/>
          </w:rPr>
          <w:t>[MONITOR to CORE]</w:t>
        </w:r>
        <w:r>
          <w:rPr>
            <w:noProof/>
            <w:webHidden/>
          </w:rPr>
          <w:tab/>
        </w:r>
        <w:r>
          <w:rPr>
            <w:noProof/>
            <w:webHidden/>
          </w:rPr>
          <w:fldChar w:fldCharType="begin"/>
        </w:r>
        <w:r>
          <w:rPr>
            <w:noProof/>
            <w:webHidden/>
          </w:rPr>
          <w:instrText xml:space="preserve"> PAGEREF _Toc355965897 \h </w:instrText>
        </w:r>
        <w:r>
          <w:rPr>
            <w:noProof/>
            <w:webHidden/>
          </w:rPr>
        </w:r>
        <w:r>
          <w:rPr>
            <w:noProof/>
            <w:webHidden/>
          </w:rPr>
          <w:fldChar w:fldCharType="separate"/>
        </w:r>
        <w:r>
          <w:rPr>
            <w:noProof/>
            <w:webHidden/>
          </w:rPr>
          <w:t>14</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898" w:history="1">
        <w:r w:rsidRPr="00CC2AF7">
          <w:rPr>
            <w:rStyle w:val="Hyperlink"/>
            <w:noProof/>
          </w:rPr>
          <w:t xml:space="preserve">Log Feed </w:t>
        </w:r>
        <w:r w:rsidRPr="00CC2AF7">
          <w:rPr>
            <w:rStyle w:val="Hyperlink"/>
            <w:i/>
            <w:noProof/>
          </w:rPr>
          <w:t>[CORE to MONITOR]</w:t>
        </w:r>
        <w:r>
          <w:rPr>
            <w:noProof/>
            <w:webHidden/>
          </w:rPr>
          <w:tab/>
        </w:r>
        <w:r>
          <w:rPr>
            <w:noProof/>
            <w:webHidden/>
          </w:rPr>
          <w:fldChar w:fldCharType="begin"/>
        </w:r>
        <w:r>
          <w:rPr>
            <w:noProof/>
            <w:webHidden/>
          </w:rPr>
          <w:instrText xml:space="preserve"> PAGEREF _Toc355965898 \h </w:instrText>
        </w:r>
        <w:r>
          <w:rPr>
            <w:noProof/>
            <w:webHidden/>
          </w:rPr>
        </w:r>
        <w:r>
          <w:rPr>
            <w:noProof/>
            <w:webHidden/>
          </w:rPr>
          <w:fldChar w:fldCharType="separate"/>
        </w:r>
        <w:r>
          <w:rPr>
            <w:noProof/>
            <w:webHidden/>
          </w:rPr>
          <w:t>15</w:t>
        </w:r>
        <w:r>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899" w:history="1">
        <w:r w:rsidRPr="00CC2AF7">
          <w:rPr>
            <w:rStyle w:val="Hyperlink"/>
            <w:noProof/>
          </w:rPr>
          <w:t>Important Classes &amp; Significance</w:t>
        </w:r>
        <w:r>
          <w:rPr>
            <w:noProof/>
            <w:webHidden/>
          </w:rPr>
          <w:tab/>
        </w:r>
        <w:r>
          <w:rPr>
            <w:noProof/>
            <w:webHidden/>
          </w:rPr>
          <w:fldChar w:fldCharType="begin"/>
        </w:r>
        <w:r>
          <w:rPr>
            <w:noProof/>
            <w:webHidden/>
          </w:rPr>
          <w:instrText xml:space="preserve"> PAGEREF _Toc355965899 \h </w:instrText>
        </w:r>
        <w:r>
          <w:rPr>
            <w:noProof/>
            <w:webHidden/>
          </w:rPr>
        </w:r>
        <w:r>
          <w:rPr>
            <w:noProof/>
            <w:webHidden/>
          </w:rPr>
          <w:fldChar w:fldCharType="separate"/>
        </w:r>
        <w:r>
          <w:rPr>
            <w:noProof/>
            <w:webHidden/>
          </w:rPr>
          <w:t>15</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00" w:history="1">
        <w:r w:rsidRPr="00CC2AF7">
          <w:rPr>
            <w:rStyle w:val="Hyperlink"/>
            <w:noProof/>
          </w:rPr>
          <w:t>Core</w:t>
        </w:r>
        <w:r>
          <w:rPr>
            <w:noProof/>
            <w:webHidden/>
          </w:rPr>
          <w:tab/>
        </w:r>
        <w:r>
          <w:rPr>
            <w:noProof/>
            <w:webHidden/>
          </w:rPr>
          <w:fldChar w:fldCharType="begin"/>
        </w:r>
        <w:r>
          <w:rPr>
            <w:noProof/>
            <w:webHidden/>
          </w:rPr>
          <w:instrText xml:space="preserve"> PAGEREF _Toc355965900 \h </w:instrText>
        </w:r>
        <w:r>
          <w:rPr>
            <w:noProof/>
            <w:webHidden/>
          </w:rPr>
        </w:r>
        <w:r>
          <w:rPr>
            <w:noProof/>
            <w:webHidden/>
          </w:rPr>
          <w:fldChar w:fldCharType="separate"/>
        </w:r>
        <w:r>
          <w:rPr>
            <w:noProof/>
            <w:webHidden/>
          </w:rPr>
          <w:t>15</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01" w:history="1">
        <w:r w:rsidRPr="00CC2AF7">
          <w:rPr>
            <w:rStyle w:val="Hyperlink"/>
            <w:noProof/>
          </w:rPr>
          <w:t>Core Communication</w:t>
        </w:r>
        <w:r>
          <w:rPr>
            <w:noProof/>
            <w:webHidden/>
          </w:rPr>
          <w:tab/>
        </w:r>
        <w:r>
          <w:rPr>
            <w:noProof/>
            <w:webHidden/>
          </w:rPr>
          <w:fldChar w:fldCharType="begin"/>
        </w:r>
        <w:r>
          <w:rPr>
            <w:noProof/>
            <w:webHidden/>
          </w:rPr>
          <w:instrText xml:space="preserve"> PAGEREF _Toc355965901 \h </w:instrText>
        </w:r>
        <w:r>
          <w:rPr>
            <w:noProof/>
            <w:webHidden/>
          </w:rPr>
        </w:r>
        <w:r>
          <w:rPr>
            <w:noProof/>
            <w:webHidden/>
          </w:rPr>
          <w:fldChar w:fldCharType="separate"/>
        </w:r>
        <w:r>
          <w:rPr>
            <w:noProof/>
            <w:webHidden/>
          </w:rPr>
          <w:t>17</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02" w:history="1">
        <w:r w:rsidRPr="00CC2AF7">
          <w:rPr>
            <w:rStyle w:val="Hyperlink"/>
            <w:noProof/>
          </w:rPr>
          <w:t>Monitor Communication</w:t>
        </w:r>
        <w:r>
          <w:rPr>
            <w:noProof/>
            <w:webHidden/>
          </w:rPr>
          <w:tab/>
        </w:r>
        <w:r>
          <w:rPr>
            <w:noProof/>
            <w:webHidden/>
          </w:rPr>
          <w:fldChar w:fldCharType="begin"/>
        </w:r>
        <w:r>
          <w:rPr>
            <w:noProof/>
            <w:webHidden/>
          </w:rPr>
          <w:instrText xml:space="preserve"> PAGEREF _Toc355965902 \h </w:instrText>
        </w:r>
        <w:r>
          <w:rPr>
            <w:noProof/>
            <w:webHidden/>
          </w:rPr>
        </w:r>
        <w:r>
          <w:rPr>
            <w:noProof/>
            <w:webHidden/>
          </w:rPr>
          <w:fldChar w:fldCharType="separate"/>
        </w:r>
        <w:r>
          <w:rPr>
            <w:noProof/>
            <w:webHidden/>
          </w:rPr>
          <w:t>18</w:t>
        </w:r>
        <w:r>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903" w:history="1">
        <w:r w:rsidRPr="00CC2AF7">
          <w:rPr>
            <w:rStyle w:val="Hyperlink"/>
            <w:noProof/>
          </w:rPr>
          <w:t>Appendix</w:t>
        </w:r>
        <w:r>
          <w:rPr>
            <w:noProof/>
            <w:webHidden/>
          </w:rPr>
          <w:tab/>
        </w:r>
        <w:r>
          <w:rPr>
            <w:noProof/>
            <w:webHidden/>
          </w:rPr>
          <w:fldChar w:fldCharType="begin"/>
        </w:r>
        <w:r>
          <w:rPr>
            <w:noProof/>
            <w:webHidden/>
          </w:rPr>
          <w:instrText xml:space="preserve"> PAGEREF _Toc355965903 \h </w:instrText>
        </w:r>
        <w:r>
          <w:rPr>
            <w:noProof/>
            <w:webHidden/>
          </w:rPr>
        </w:r>
        <w:r>
          <w:rPr>
            <w:noProof/>
            <w:webHidden/>
          </w:rPr>
          <w:fldChar w:fldCharType="separate"/>
        </w:r>
        <w:r>
          <w:rPr>
            <w:noProof/>
            <w:webHidden/>
          </w:rPr>
          <w:t>19</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04" w:history="1">
        <w:r w:rsidRPr="00CC2AF7">
          <w:rPr>
            <w:rStyle w:val="Hyperlink"/>
            <w:noProof/>
          </w:rPr>
          <w:t>Batch Execution Flow</w:t>
        </w:r>
        <w:r>
          <w:rPr>
            <w:noProof/>
            <w:webHidden/>
          </w:rPr>
          <w:tab/>
        </w:r>
        <w:r>
          <w:rPr>
            <w:noProof/>
            <w:webHidden/>
          </w:rPr>
          <w:fldChar w:fldCharType="begin"/>
        </w:r>
        <w:r>
          <w:rPr>
            <w:noProof/>
            <w:webHidden/>
          </w:rPr>
          <w:instrText xml:space="preserve"> PAGEREF _Toc355965904 \h </w:instrText>
        </w:r>
        <w:r>
          <w:rPr>
            <w:noProof/>
            <w:webHidden/>
          </w:rPr>
        </w:r>
        <w:r>
          <w:rPr>
            <w:noProof/>
            <w:webHidden/>
          </w:rPr>
          <w:fldChar w:fldCharType="separate"/>
        </w:r>
        <w:r>
          <w:rPr>
            <w:noProof/>
            <w:webHidden/>
          </w:rPr>
          <w:t>19</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05" w:history="1">
        <w:r w:rsidRPr="00CC2AF7">
          <w:rPr>
            <w:rStyle w:val="Hyperlink"/>
            <w:noProof/>
          </w:rPr>
          <w:t>Database Design &amp; Table Structure</w:t>
        </w:r>
        <w:r>
          <w:rPr>
            <w:noProof/>
            <w:webHidden/>
          </w:rPr>
          <w:tab/>
        </w:r>
        <w:r>
          <w:rPr>
            <w:noProof/>
            <w:webHidden/>
          </w:rPr>
          <w:fldChar w:fldCharType="begin"/>
        </w:r>
        <w:r>
          <w:rPr>
            <w:noProof/>
            <w:webHidden/>
          </w:rPr>
          <w:instrText xml:space="preserve"> PAGEREF _Toc355965905 \h </w:instrText>
        </w:r>
        <w:r>
          <w:rPr>
            <w:noProof/>
            <w:webHidden/>
          </w:rPr>
        </w:r>
        <w:r>
          <w:rPr>
            <w:noProof/>
            <w:webHidden/>
          </w:rPr>
          <w:fldChar w:fldCharType="separate"/>
        </w:r>
        <w:r>
          <w:rPr>
            <w:noProof/>
            <w:webHidden/>
          </w:rPr>
          <w:t>20</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06" w:history="1">
        <w:r w:rsidRPr="00CC2AF7">
          <w:rPr>
            <w:rStyle w:val="Hyperlink"/>
            <w:rFonts w:ascii="Trebuchet MS" w:hAnsi="Trebuchet MS"/>
            <w:noProof/>
          </w:rPr>
          <w:t>Core</w:t>
        </w:r>
        <w:r>
          <w:rPr>
            <w:noProof/>
            <w:webHidden/>
          </w:rPr>
          <w:tab/>
        </w:r>
        <w:r>
          <w:rPr>
            <w:noProof/>
            <w:webHidden/>
          </w:rPr>
          <w:fldChar w:fldCharType="begin"/>
        </w:r>
        <w:r>
          <w:rPr>
            <w:noProof/>
            <w:webHidden/>
          </w:rPr>
          <w:instrText xml:space="preserve"> PAGEREF _Toc355965906 \h </w:instrText>
        </w:r>
        <w:r>
          <w:rPr>
            <w:noProof/>
            <w:webHidden/>
          </w:rPr>
        </w:r>
        <w:r>
          <w:rPr>
            <w:noProof/>
            <w:webHidden/>
          </w:rPr>
          <w:fldChar w:fldCharType="separate"/>
        </w:r>
        <w:r>
          <w:rPr>
            <w:noProof/>
            <w:webHidden/>
          </w:rPr>
          <w:t>20</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07" w:history="1">
        <w:r w:rsidRPr="00CC2AF7">
          <w:rPr>
            <w:rStyle w:val="Hyperlink"/>
            <w:rFonts w:ascii="Trebuchet MS" w:hAnsi="Trebuchet MS"/>
            <w:noProof/>
          </w:rPr>
          <w:t>Monitor</w:t>
        </w:r>
        <w:r>
          <w:rPr>
            <w:noProof/>
            <w:webHidden/>
          </w:rPr>
          <w:tab/>
        </w:r>
        <w:r>
          <w:rPr>
            <w:noProof/>
            <w:webHidden/>
          </w:rPr>
          <w:fldChar w:fldCharType="begin"/>
        </w:r>
        <w:r>
          <w:rPr>
            <w:noProof/>
            <w:webHidden/>
          </w:rPr>
          <w:instrText xml:space="preserve"> PAGEREF _Toc355965907 \h </w:instrText>
        </w:r>
        <w:r>
          <w:rPr>
            <w:noProof/>
            <w:webHidden/>
          </w:rPr>
        </w:r>
        <w:r>
          <w:rPr>
            <w:noProof/>
            <w:webHidden/>
          </w:rPr>
          <w:fldChar w:fldCharType="separate"/>
        </w:r>
        <w:r>
          <w:rPr>
            <w:noProof/>
            <w:webHidden/>
          </w:rPr>
          <w:t>29</w:t>
        </w:r>
        <w:r>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908" w:history="1">
        <w:r w:rsidRPr="00CC2AF7">
          <w:rPr>
            <w:rStyle w:val="Hyperlink"/>
            <w:noProof/>
          </w:rPr>
          <w:t>How To</w:t>
        </w:r>
        <w:r>
          <w:rPr>
            <w:noProof/>
            <w:webHidden/>
          </w:rPr>
          <w:tab/>
        </w:r>
        <w:r>
          <w:rPr>
            <w:noProof/>
            <w:webHidden/>
          </w:rPr>
          <w:fldChar w:fldCharType="begin"/>
        </w:r>
        <w:r>
          <w:rPr>
            <w:noProof/>
            <w:webHidden/>
          </w:rPr>
          <w:instrText xml:space="preserve"> PAGEREF _Toc355965908 \h </w:instrText>
        </w:r>
        <w:r>
          <w:rPr>
            <w:noProof/>
            <w:webHidden/>
          </w:rPr>
        </w:r>
        <w:r>
          <w:rPr>
            <w:noProof/>
            <w:webHidden/>
          </w:rPr>
          <w:fldChar w:fldCharType="separate"/>
        </w:r>
        <w:r>
          <w:rPr>
            <w:noProof/>
            <w:webHidden/>
          </w:rPr>
          <w:t>32</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09" w:history="1">
        <w:r w:rsidRPr="00CC2AF7">
          <w:rPr>
            <w:rStyle w:val="Hyperlink"/>
            <w:noProof/>
          </w:rPr>
          <w:t>Build / Deploy / Configure / Start components</w:t>
        </w:r>
        <w:r>
          <w:rPr>
            <w:noProof/>
            <w:webHidden/>
          </w:rPr>
          <w:tab/>
        </w:r>
        <w:r>
          <w:rPr>
            <w:noProof/>
            <w:webHidden/>
          </w:rPr>
          <w:fldChar w:fldCharType="begin"/>
        </w:r>
        <w:r>
          <w:rPr>
            <w:noProof/>
            <w:webHidden/>
          </w:rPr>
          <w:instrText xml:space="preserve"> PAGEREF _Toc355965909 \h </w:instrText>
        </w:r>
        <w:r>
          <w:rPr>
            <w:noProof/>
            <w:webHidden/>
          </w:rPr>
        </w:r>
        <w:r>
          <w:rPr>
            <w:noProof/>
            <w:webHidden/>
          </w:rPr>
          <w:fldChar w:fldCharType="separate"/>
        </w:r>
        <w:r>
          <w:rPr>
            <w:noProof/>
            <w:webHidden/>
          </w:rPr>
          <w:t>32</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10" w:history="1">
        <w:r w:rsidRPr="00CC2AF7">
          <w:rPr>
            <w:rStyle w:val="Hyperlink"/>
            <w:noProof/>
          </w:rPr>
          <w:t>Configuring the Components</w:t>
        </w:r>
        <w:r>
          <w:rPr>
            <w:noProof/>
            <w:webHidden/>
          </w:rPr>
          <w:tab/>
        </w:r>
        <w:r>
          <w:rPr>
            <w:noProof/>
            <w:webHidden/>
          </w:rPr>
          <w:fldChar w:fldCharType="begin"/>
        </w:r>
        <w:r>
          <w:rPr>
            <w:noProof/>
            <w:webHidden/>
          </w:rPr>
          <w:instrText xml:space="preserve"> PAGEREF _Toc355965910 \h </w:instrText>
        </w:r>
        <w:r>
          <w:rPr>
            <w:noProof/>
            <w:webHidden/>
          </w:rPr>
        </w:r>
        <w:r>
          <w:rPr>
            <w:noProof/>
            <w:webHidden/>
          </w:rPr>
          <w:fldChar w:fldCharType="separate"/>
        </w:r>
        <w:r>
          <w:rPr>
            <w:noProof/>
            <w:webHidden/>
          </w:rPr>
          <w:t>33</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11" w:history="1">
        <w:r w:rsidRPr="00CC2AF7">
          <w:rPr>
            <w:rStyle w:val="Hyperlink"/>
            <w:noProof/>
          </w:rPr>
          <w:t>Converting existing Pro*C</w:t>
        </w:r>
        <w:r>
          <w:rPr>
            <w:noProof/>
            <w:webHidden/>
          </w:rPr>
          <w:tab/>
        </w:r>
        <w:r>
          <w:rPr>
            <w:noProof/>
            <w:webHidden/>
          </w:rPr>
          <w:fldChar w:fldCharType="begin"/>
        </w:r>
        <w:r>
          <w:rPr>
            <w:noProof/>
            <w:webHidden/>
          </w:rPr>
          <w:instrText xml:space="preserve"> PAGEREF _Toc355965911 \h </w:instrText>
        </w:r>
        <w:r>
          <w:rPr>
            <w:noProof/>
            <w:webHidden/>
          </w:rPr>
        </w:r>
        <w:r>
          <w:rPr>
            <w:noProof/>
            <w:webHidden/>
          </w:rPr>
          <w:fldChar w:fldCharType="separate"/>
        </w:r>
        <w:r>
          <w:rPr>
            <w:noProof/>
            <w:webHidden/>
          </w:rPr>
          <w:t>36</w:t>
        </w:r>
        <w:r>
          <w:rPr>
            <w:noProof/>
            <w:webHidden/>
          </w:rPr>
          <w:fldChar w:fldCharType="end"/>
        </w:r>
      </w:hyperlink>
    </w:p>
    <w:p w:rsidR="00A71AB1" w:rsidRDefault="00A71AB1">
      <w:pPr>
        <w:pStyle w:val="TOC3"/>
        <w:tabs>
          <w:tab w:val="left" w:pos="1320"/>
          <w:tab w:val="right" w:leader="dot" w:pos="9019"/>
        </w:tabs>
        <w:rPr>
          <w:rFonts w:asciiTheme="minorHAnsi" w:eastAsiaTheme="minorEastAsia" w:hAnsiTheme="minorHAnsi" w:cstheme="minorBidi"/>
          <w:noProof/>
          <w:sz w:val="22"/>
          <w:szCs w:val="22"/>
          <w:lang w:val="en-IN" w:eastAsia="en-IN"/>
        </w:rPr>
      </w:pPr>
      <w:hyperlink w:anchor="_Toc355965912" w:history="1">
        <w:r w:rsidRPr="00CC2AF7">
          <w:rPr>
            <w:rStyle w:val="Hyperlink"/>
            <w:noProof/>
          </w:rPr>
          <w:t>Step 1:</w:t>
        </w:r>
        <w:r>
          <w:rPr>
            <w:rFonts w:asciiTheme="minorHAnsi" w:eastAsiaTheme="minorEastAsia" w:hAnsiTheme="minorHAnsi" w:cstheme="minorBidi"/>
            <w:noProof/>
            <w:sz w:val="22"/>
            <w:szCs w:val="22"/>
            <w:lang w:val="en-IN" w:eastAsia="en-IN"/>
          </w:rPr>
          <w:tab/>
        </w:r>
        <w:r w:rsidRPr="00CC2AF7">
          <w:rPr>
            <w:rStyle w:val="Hyperlink"/>
            <w:noProof/>
          </w:rPr>
          <w:t>Identify Package Variables being set before calling Batch Object</w:t>
        </w:r>
        <w:r>
          <w:rPr>
            <w:noProof/>
            <w:webHidden/>
          </w:rPr>
          <w:tab/>
        </w:r>
        <w:r>
          <w:rPr>
            <w:noProof/>
            <w:webHidden/>
          </w:rPr>
          <w:fldChar w:fldCharType="begin"/>
        </w:r>
        <w:r>
          <w:rPr>
            <w:noProof/>
            <w:webHidden/>
          </w:rPr>
          <w:instrText xml:space="preserve"> PAGEREF _Toc355965912 \h </w:instrText>
        </w:r>
        <w:r>
          <w:rPr>
            <w:noProof/>
            <w:webHidden/>
          </w:rPr>
        </w:r>
        <w:r>
          <w:rPr>
            <w:noProof/>
            <w:webHidden/>
          </w:rPr>
          <w:fldChar w:fldCharType="separate"/>
        </w:r>
        <w:r>
          <w:rPr>
            <w:noProof/>
            <w:webHidden/>
          </w:rPr>
          <w:t>36</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13" w:history="1">
        <w:r w:rsidRPr="00CC2AF7">
          <w:rPr>
            <w:rStyle w:val="Hyperlink"/>
            <w:noProof/>
          </w:rPr>
          <w:t>Step 2: Identify the listener If conditions and populate Object Map</w:t>
        </w:r>
        <w:r>
          <w:rPr>
            <w:noProof/>
            <w:webHidden/>
          </w:rPr>
          <w:tab/>
        </w:r>
        <w:r>
          <w:rPr>
            <w:noProof/>
            <w:webHidden/>
          </w:rPr>
          <w:fldChar w:fldCharType="begin"/>
        </w:r>
        <w:r>
          <w:rPr>
            <w:noProof/>
            <w:webHidden/>
          </w:rPr>
          <w:instrText xml:space="preserve"> PAGEREF _Toc355965913 \h </w:instrText>
        </w:r>
        <w:r>
          <w:rPr>
            <w:noProof/>
            <w:webHidden/>
          </w:rPr>
        </w:r>
        <w:r>
          <w:rPr>
            <w:noProof/>
            <w:webHidden/>
          </w:rPr>
          <w:fldChar w:fldCharType="separate"/>
        </w:r>
        <w:r>
          <w:rPr>
            <w:noProof/>
            <w:webHidden/>
          </w:rPr>
          <w:t>36</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14" w:history="1">
        <w:r w:rsidRPr="00CC2AF7">
          <w:rPr>
            <w:rStyle w:val="Hyperlink"/>
            <w:noProof/>
          </w:rPr>
          <w:t>Step3: Identify Pre and Post events</w:t>
        </w:r>
        <w:r>
          <w:rPr>
            <w:noProof/>
            <w:webHidden/>
          </w:rPr>
          <w:tab/>
        </w:r>
        <w:r>
          <w:rPr>
            <w:noProof/>
            <w:webHidden/>
          </w:rPr>
          <w:fldChar w:fldCharType="begin"/>
        </w:r>
        <w:r>
          <w:rPr>
            <w:noProof/>
            <w:webHidden/>
          </w:rPr>
          <w:instrText xml:space="preserve"> PAGEREF _Toc355965914 \h </w:instrText>
        </w:r>
        <w:r>
          <w:rPr>
            <w:noProof/>
            <w:webHidden/>
          </w:rPr>
        </w:r>
        <w:r>
          <w:rPr>
            <w:noProof/>
            <w:webHidden/>
          </w:rPr>
          <w:fldChar w:fldCharType="separate"/>
        </w:r>
        <w:r>
          <w:rPr>
            <w:noProof/>
            <w:webHidden/>
          </w:rPr>
          <w:t>36</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15" w:history="1">
        <w:r w:rsidRPr="00CC2AF7">
          <w:rPr>
            <w:rStyle w:val="Hyperlink"/>
            <w:noProof/>
          </w:rPr>
          <w:t>Converting existing JBatch</w:t>
        </w:r>
        <w:r>
          <w:rPr>
            <w:noProof/>
            <w:webHidden/>
          </w:rPr>
          <w:tab/>
        </w:r>
        <w:r>
          <w:rPr>
            <w:noProof/>
            <w:webHidden/>
          </w:rPr>
          <w:fldChar w:fldCharType="begin"/>
        </w:r>
        <w:r>
          <w:rPr>
            <w:noProof/>
            <w:webHidden/>
          </w:rPr>
          <w:instrText xml:space="preserve"> PAGEREF _Toc355965915 \h </w:instrText>
        </w:r>
        <w:r>
          <w:rPr>
            <w:noProof/>
            <w:webHidden/>
          </w:rPr>
        </w:r>
        <w:r>
          <w:rPr>
            <w:noProof/>
            <w:webHidden/>
          </w:rPr>
          <w:fldChar w:fldCharType="separate"/>
        </w:r>
        <w:r>
          <w:rPr>
            <w:noProof/>
            <w:webHidden/>
          </w:rPr>
          <w:t>36</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16" w:history="1">
        <w:r w:rsidRPr="00CC2AF7">
          <w:rPr>
            <w:rStyle w:val="Hyperlink"/>
            <w:noProof/>
          </w:rPr>
          <w:t>Deploying the Components</w:t>
        </w:r>
        <w:r>
          <w:rPr>
            <w:noProof/>
            <w:webHidden/>
          </w:rPr>
          <w:tab/>
        </w:r>
        <w:r>
          <w:rPr>
            <w:noProof/>
            <w:webHidden/>
          </w:rPr>
          <w:fldChar w:fldCharType="begin"/>
        </w:r>
        <w:r>
          <w:rPr>
            <w:noProof/>
            <w:webHidden/>
          </w:rPr>
          <w:instrText xml:space="preserve"> PAGEREF _Toc355965916 \h </w:instrText>
        </w:r>
        <w:r>
          <w:rPr>
            <w:noProof/>
            <w:webHidden/>
          </w:rPr>
        </w:r>
        <w:r>
          <w:rPr>
            <w:noProof/>
            <w:webHidden/>
          </w:rPr>
          <w:fldChar w:fldCharType="separate"/>
        </w:r>
        <w:r>
          <w:rPr>
            <w:noProof/>
            <w:webHidden/>
          </w:rPr>
          <w:t>37</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17" w:history="1">
        <w:r w:rsidRPr="00CC2AF7">
          <w:rPr>
            <w:rStyle w:val="Hyperlink"/>
            <w:noProof/>
          </w:rPr>
          <w:t>Create a new communication message</w:t>
        </w:r>
        <w:r>
          <w:rPr>
            <w:noProof/>
            <w:webHidden/>
          </w:rPr>
          <w:tab/>
        </w:r>
        <w:r>
          <w:rPr>
            <w:noProof/>
            <w:webHidden/>
          </w:rPr>
          <w:fldChar w:fldCharType="begin"/>
        </w:r>
        <w:r>
          <w:rPr>
            <w:noProof/>
            <w:webHidden/>
          </w:rPr>
          <w:instrText xml:space="preserve"> PAGEREF _Toc355965917 \h </w:instrText>
        </w:r>
        <w:r>
          <w:rPr>
            <w:noProof/>
            <w:webHidden/>
          </w:rPr>
        </w:r>
        <w:r>
          <w:rPr>
            <w:noProof/>
            <w:webHidden/>
          </w:rPr>
          <w:fldChar w:fldCharType="separate"/>
        </w:r>
        <w:r>
          <w:rPr>
            <w:noProof/>
            <w:webHidden/>
          </w:rPr>
          <w:t>39</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18" w:history="1">
        <w:r w:rsidRPr="00CC2AF7">
          <w:rPr>
            <w:rStyle w:val="Hyperlink"/>
            <w:noProof/>
          </w:rPr>
          <w:t>Create new / Override email content</w:t>
        </w:r>
        <w:r>
          <w:rPr>
            <w:noProof/>
            <w:webHidden/>
          </w:rPr>
          <w:tab/>
        </w:r>
        <w:r>
          <w:rPr>
            <w:noProof/>
            <w:webHidden/>
          </w:rPr>
          <w:fldChar w:fldCharType="begin"/>
        </w:r>
        <w:r>
          <w:rPr>
            <w:noProof/>
            <w:webHidden/>
          </w:rPr>
          <w:instrText xml:space="preserve"> PAGEREF _Toc355965918 \h </w:instrText>
        </w:r>
        <w:r>
          <w:rPr>
            <w:noProof/>
            <w:webHidden/>
          </w:rPr>
        </w:r>
        <w:r>
          <w:rPr>
            <w:noProof/>
            <w:webHidden/>
          </w:rPr>
          <w:fldChar w:fldCharType="separate"/>
        </w:r>
        <w:r>
          <w:rPr>
            <w:noProof/>
            <w:webHidden/>
          </w:rPr>
          <w:t>39</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19" w:history="1">
        <w:r w:rsidRPr="00CC2AF7">
          <w:rPr>
            <w:rStyle w:val="Hyperlink"/>
            <w:noProof/>
          </w:rPr>
          <w:t>Create / Override batch job type / execution handler</w:t>
        </w:r>
        <w:r>
          <w:rPr>
            <w:noProof/>
            <w:webHidden/>
          </w:rPr>
          <w:tab/>
        </w:r>
        <w:r>
          <w:rPr>
            <w:noProof/>
            <w:webHidden/>
          </w:rPr>
          <w:fldChar w:fldCharType="begin"/>
        </w:r>
        <w:r>
          <w:rPr>
            <w:noProof/>
            <w:webHidden/>
          </w:rPr>
          <w:instrText xml:space="preserve"> PAGEREF _Toc355965919 \h </w:instrText>
        </w:r>
        <w:r>
          <w:rPr>
            <w:noProof/>
            <w:webHidden/>
          </w:rPr>
        </w:r>
        <w:r>
          <w:rPr>
            <w:noProof/>
            <w:webHidden/>
          </w:rPr>
          <w:fldChar w:fldCharType="separate"/>
        </w:r>
        <w:r>
          <w:rPr>
            <w:noProof/>
            <w:webHidden/>
          </w:rPr>
          <w:t>39</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20" w:history="1">
        <w:r w:rsidRPr="00CC2AF7">
          <w:rPr>
            <w:rStyle w:val="Hyperlink"/>
            <w:noProof/>
          </w:rPr>
          <w:t>Enhance text logging</w:t>
        </w:r>
        <w:r>
          <w:rPr>
            <w:noProof/>
            <w:webHidden/>
          </w:rPr>
          <w:tab/>
        </w:r>
        <w:r>
          <w:rPr>
            <w:noProof/>
            <w:webHidden/>
          </w:rPr>
          <w:fldChar w:fldCharType="begin"/>
        </w:r>
        <w:r>
          <w:rPr>
            <w:noProof/>
            <w:webHidden/>
          </w:rPr>
          <w:instrText xml:space="preserve"> PAGEREF _Toc355965920 \h </w:instrText>
        </w:r>
        <w:r>
          <w:rPr>
            <w:noProof/>
            <w:webHidden/>
          </w:rPr>
        </w:r>
        <w:r>
          <w:rPr>
            <w:noProof/>
            <w:webHidden/>
          </w:rPr>
          <w:fldChar w:fldCharType="separate"/>
        </w:r>
        <w:r>
          <w:rPr>
            <w:noProof/>
            <w:webHidden/>
          </w:rPr>
          <w:t>40</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21" w:history="1">
        <w:r w:rsidRPr="00CC2AF7">
          <w:rPr>
            <w:rStyle w:val="Hyperlink"/>
            <w:noProof/>
          </w:rPr>
          <w:t>Create new PRE / POST events</w:t>
        </w:r>
        <w:r>
          <w:rPr>
            <w:noProof/>
            <w:webHidden/>
          </w:rPr>
          <w:tab/>
        </w:r>
        <w:r>
          <w:rPr>
            <w:noProof/>
            <w:webHidden/>
          </w:rPr>
          <w:fldChar w:fldCharType="begin"/>
        </w:r>
        <w:r>
          <w:rPr>
            <w:noProof/>
            <w:webHidden/>
          </w:rPr>
          <w:instrText xml:space="preserve"> PAGEREF _Toc355965921 \h </w:instrText>
        </w:r>
        <w:r>
          <w:rPr>
            <w:noProof/>
            <w:webHidden/>
          </w:rPr>
        </w:r>
        <w:r>
          <w:rPr>
            <w:noProof/>
            <w:webHidden/>
          </w:rPr>
          <w:fldChar w:fldCharType="separate"/>
        </w:r>
        <w:r>
          <w:rPr>
            <w:noProof/>
            <w:webHidden/>
          </w:rPr>
          <w:t>40</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22" w:history="1">
        <w:r w:rsidRPr="00CC2AF7">
          <w:rPr>
            <w:rStyle w:val="Hyperlink"/>
            <w:noProof/>
          </w:rPr>
          <w:t>Schedule batch</w:t>
        </w:r>
        <w:r>
          <w:rPr>
            <w:noProof/>
            <w:webHidden/>
          </w:rPr>
          <w:tab/>
        </w:r>
        <w:r>
          <w:rPr>
            <w:noProof/>
            <w:webHidden/>
          </w:rPr>
          <w:fldChar w:fldCharType="begin"/>
        </w:r>
        <w:r>
          <w:rPr>
            <w:noProof/>
            <w:webHidden/>
          </w:rPr>
          <w:instrText xml:space="preserve"> PAGEREF _Toc355965922 \h </w:instrText>
        </w:r>
        <w:r>
          <w:rPr>
            <w:noProof/>
            <w:webHidden/>
          </w:rPr>
        </w:r>
        <w:r>
          <w:rPr>
            <w:noProof/>
            <w:webHidden/>
          </w:rPr>
          <w:fldChar w:fldCharType="separate"/>
        </w:r>
        <w:r>
          <w:rPr>
            <w:noProof/>
            <w:webHidden/>
          </w:rPr>
          <w:t>41</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23" w:history="1">
        <w:r w:rsidRPr="00CC2AF7">
          <w:rPr>
            <w:rStyle w:val="Hyperlink"/>
            <w:noProof/>
          </w:rPr>
          <w:t>Fail-Over / Clustered batch</w:t>
        </w:r>
        <w:r>
          <w:rPr>
            <w:noProof/>
            <w:webHidden/>
          </w:rPr>
          <w:tab/>
        </w:r>
        <w:r>
          <w:rPr>
            <w:noProof/>
            <w:webHidden/>
          </w:rPr>
          <w:fldChar w:fldCharType="begin"/>
        </w:r>
        <w:r>
          <w:rPr>
            <w:noProof/>
            <w:webHidden/>
          </w:rPr>
          <w:instrText xml:space="preserve"> PAGEREF _Toc355965923 \h </w:instrText>
        </w:r>
        <w:r>
          <w:rPr>
            <w:noProof/>
            <w:webHidden/>
          </w:rPr>
        </w:r>
        <w:r>
          <w:rPr>
            <w:noProof/>
            <w:webHidden/>
          </w:rPr>
          <w:fldChar w:fldCharType="separate"/>
        </w:r>
        <w:r>
          <w:rPr>
            <w:noProof/>
            <w:webHidden/>
          </w:rPr>
          <w:t>41</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24" w:history="1">
        <w:r w:rsidRPr="00CC2AF7">
          <w:rPr>
            <w:rStyle w:val="Hyperlink"/>
            <w:noProof/>
          </w:rPr>
          <w:t>Object Execution</w:t>
        </w:r>
        <w:r>
          <w:rPr>
            <w:noProof/>
            <w:webHidden/>
          </w:rPr>
          <w:tab/>
        </w:r>
        <w:r>
          <w:rPr>
            <w:noProof/>
            <w:webHidden/>
          </w:rPr>
          <w:fldChar w:fldCharType="begin"/>
        </w:r>
        <w:r>
          <w:rPr>
            <w:noProof/>
            <w:webHidden/>
          </w:rPr>
          <w:instrText xml:space="preserve"> PAGEREF _Toc355965924 \h </w:instrText>
        </w:r>
        <w:r>
          <w:rPr>
            <w:noProof/>
            <w:webHidden/>
          </w:rPr>
        </w:r>
        <w:r>
          <w:rPr>
            <w:noProof/>
            <w:webHidden/>
          </w:rPr>
          <w:fldChar w:fldCharType="separate"/>
        </w:r>
        <w:r>
          <w:rPr>
            <w:noProof/>
            <w:webHidden/>
          </w:rPr>
          <w:t>41</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25" w:history="1">
        <w:r w:rsidRPr="00CC2AF7">
          <w:rPr>
            <w:rStyle w:val="Hyperlink"/>
            <w:noProof/>
          </w:rPr>
          <w:t>Expiry time for batch objects</w:t>
        </w:r>
        <w:r>
          <w:rPr>
            <w:noProof/>
            <w:webHidden/>
          </w:rPr>
          <w:tab/>
        </w:r>
        <w:r>
          <w:rPr>
            <w:noProof/>
            <w:webHidden/>
          </w:rPr>
          <w:fldChar w:fldCharType="begin"/>
        </w:r>
        <w:r>
          <w:rPr>
            <w:noProof/>
            <w:webHidden/>
          </w:rPr>
          <w:instrText xml:space="preserve"> PAGEREF _Toc355965925 \h </w:instrText>
        </w:r>
        <w:r>
          <w:rPr>
            <w:noProof/>
            <w:webHidden/>
          </w:rPr>
        </w:r>
        <w:r>
          <w:rPr>
            <w:noProof/>
            <w:webHidden/>
          </w:rPr>
          <w:fldChar w:fldCharType="separate"/>
        </w:r>
        <w:r>
          <w:rPr>
            <w:noProof/>
            <w:webHidden/>
          </w:rPr>
          <w:t>41</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26" w:history="1">
        <w:r w:rsidRPr="00CC2AF7">
          <w:rPr>
            <w:rStyle w:val="Hyperlink"/>
            <w:noProof/>
          </w:rPr>
          <w:t>Web Service Security</w:t>
        </w:r>
        <w:r>
          <w:rPr>
            <w:noProof/>
            <w:webHidden/>
          </w:rPr>
          <w:tab/>
        </w:r>
        <w:r>
          <w:rPr>
            <w:noProof/>
            <w:webHidden/>
          </w:rPr>
          <w:fldChar w:fldCharType="begin"/>
        </w:r>
        <w:r>
          <w:rPr>
            <w:noProof/>
            <w:webHidden/>
          </w:rPr>
          <w:instrText xml:space="preserve"> PAGEREF _Toc355965926 \h </w:instrText>
        </w:r>
        <w:r>
          <w:rPr>
            <w:noProof/>
            <w:webHidden/>
          </w:rPr>
        </w:r>
        <w:r>
          <w:rPr>
            <w:noProof/>
            <w:webHidden/>
          </w:rPr>
          <w:fldChar w:fldCharType="separate"/>
        </w:r>
        <w:r>
          <w:rPr>
            <w:noProof/>
            <w:webHidden/>
          </w:rPr>
          <w:t>42</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27" w:history="1">
        <w:r w:rsidRPr="00CC2AF7">
          <w:rPr>
            <w:rStyle w:val="Hyperlink"/>
            <w:noProof/>
          </w:rPr>
          <w:t>Requirements &amp; Hints</w:t>
        </w:r>
        <w:r>
          <w:rPr>
            <w:noProof/>
            <w:webHidden/>
          </w:rPr>
          <w:tab/>
        </w:r>
        <w:r>
          <w:rPr>
            <w:noProof/>
            <w:webHidden/>
          </w:rPr>
          <w:fldChar w:fldCharType="begin"/>
        </w:r>
        <w:r>
          <w:rPr>
            <w:noProof/>
            <w:webHidden/>
          </w:rPr>
          <w:instrText xml:space="preserve"> PAGEREF _Toc355965927 \h </w:instrText>
        </w:r>
        <w:r>
          <w:rPr>
            <w:noProof/>
            <w:webHidden/>
          </w:rPr>
        </w:r>
        <w:r>
          <w:rPr>
            <w:noProof/>
            <w:webHidden/>
          </w:rPr>
          <w:fldChar w:fldCharType="separate"/>
        </w:r>
        <w:r>
          <w:rPr>
            <w:noProof/>
            <w:webHidden/>
          </w:rPr>
          <w:t>42</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28" w:history="1">
        <w:r w:rsidRPr="00CC2AF7">
          <w:rPr>
            <w:rStyle w:val="Hyperlink"/>
            <w:rFonts w:ascii="Trebuchet MS" w:hAnsi="Trebuchet MS"/>
            <w:noProof/>
          </w:rPr>
          <w:t>Total # of Objects for the batch</w:t>
        </w:r>
        <w:r>
          <w:rPr>
            <w:noProof/>
            <w:webHidden/>
          </w:rPr>
          <w:tab/>
        </w:r>
        <w:r>
          <w:rPr>
            <w:noProof/>
            <w:webHidden/>
          </w:rPr>
          <w:fldChar w:fldCharType="begin"/>
        </w:r>
        <w:r>
          <w:rPr>
            <w:noProof/>
            <w:webHidden/>
          </w:rPr>
          <w:instrText xml:space="preserve"> PAGEREF _Toc355965928 \h </w:instrText>
        </w:r>
        <w:r>
          <w:rPr>
            <w:noProof/>
            <w:webHidden/>
          </w:rPr>
        </w:r>
        <w:r>
          <w:rPr>
            <w:noProof/>
            <w:webHidden/>
          </w:rPr>
          <w:fldChar w:fldCharType="separate"/>
        </w:r>
        <w:r>
          <w:rPr>
            <w:noProof/>
            <w:webHidden/>
          </w:rPr>
          <w:t>42</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29" w:history="1">
        <w:r w:rsidRPr="00CC2AF7">
          <w:rPr>
            <w:rStyle w:val="Hyperlink"/>
            <w:rFonts w:ascii="Trebuchet MS" w:hAnsi="Trebuchet MS"/>
            <w:noProof/>
          </w:rPr>
          <w:t>List of Installation</w:t>
        </w:r>
        <w:r>
          <w:rPr>
            <w:noProof/>
            <w:webHidden/>
          </w:rPr>
          <w:tab/>
        </w:r>
        <w:r>
          <w:rPr>
            <w:noProof/>
            <w:webHidden/>
          </w:rPr>
          <w:fldChar w:fldCharType="begin"/>
        </w:r>
        <w:r>
          <w:rPr>
            <w:noProof/>
            <w:webHidden/>
          </w:rPr>
          <w:instrText xml:space="preserve"> PAGEREF _Toc355965929 \h </w:instrText>
        </w:r>
        <w:r>
          <w:rPr>
            <w:noProof/>
            <w:webHidden/>
          </w:rPr>
        </w:r>
        <w:r>
          <w:rPr>
            <w:noProof/>
            <w:webHidden/>
          </w:rPr>
          <w:fldChar w:fldCharType="separate"/>
        </w:r>
        <w:r>
          <w:rPr>
            <w:noProof/>
            <w:webHidden/>
          </w:rPr>
          <w:t>42</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30" w:history="1">
        <w:r w:rsidRPr="00CC2AF7">
          <w:rPr>
            <w:rStyle w:val="Hyperlink"/>
            <w:rFonts w:ascii="Trebuchet MS" w:hAnsi="Trebuchet MS"/>
            <w:noProof/>
          </w:rPr>
          <w:t>Blocking Users for Monitor access</w:t>
        </w:r>
        <w:r>
          <w:rPr>
            <w:noProof/>
            <w:webHidden/>
          </w:rPr>
          <w:tab/>
        </w:r>
        <w:r>
          <w:rPr>
            <w:noProof/>
            <w:webHidden/>
          </w:rPr>
          <w:fldChar w:fldCharType="begin"/>
        </w:r>
        <w:r>
          <w:rPr>
            <w:noProof/>
            <w:webHidden/>
          </w:rPr>
          <w:instrText xml:space="preserve"> PAGEREF _Toc355965930 \h </w:instrText>
        </w:r>
        <w:r>
          <w:rPr>
            <w:noProof/>
            <w:webHidden/>
          </w:rPr>
        </w:r>
        <w:r>
          <w:rPr>
            <w:noProof/>
            <w:webHidden/>
          </w:rPr>
          <w:fldChar w:fldCharType="separate"/>
        </w:r>
        <w:r>
          <w:rPr>
            <w:noProof/>
            <w:webHidden/>
          </w:rPr>
          <w:t>42</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31" w:history="1">
        <w:r w:rsidRPr="00CC2AF7">
          <w:rPr>
            <w:rStyle w:val="Hyperlink"/>
            <w:rFonts w:ascii="Trebuchet MS" w:hAnsi="Trebuchet MS"/>
            <w:noProof/>
          </w:rPr>
          <w:t>Re-processing failed message</w:t>
        </w:r>
        <w:r>
          <w:rPr>
            <w:noProof/>
            <w:webHidden/>
          </w:rPr>
          <w:tab/>
        </w:r>
        <w:r>
          <w:rPr>
            <w:noProof/>
            <w:webHidden/>
          </w:rPr>
          <w:fldChar w:fldCharType="begin"/>
        </w:r>
        <w:r>
          <w:rPr>
            <w:noProof/>
            <w:webHidden/>
          </w:rPr>
          <w:instrText xml:space="preserve"> PAGEREF _Toc355965931 \h </w:instrText>
        </w:r>
        <w:r>
          <w:rPr>
            <w:noProof/>
            <w:webHidden/>
          </w:rPr>
        </w:r>
        <w:r>
          <w:rPr>
            <w:noProof/>
            <w:webHidden/>
          </w:rPr>
          <w:fldChar w:fldCharType="separate"/>
        </w:r>
        <w:r>
          <w:rPr>
            <w:noProof/>
            <w:webHidden/>
          </w:rPr>
          <w:t>42</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32" w:history="1">
        <w:r w:rsidRPr="00CC2AF7">
          <w:rPr>
            <w:rStyle w:val="Hyperlink"/>
            <w:rFonts w:ascii="Trebuchet MS" w:hAnsi="Trebuchet MS"/>
            <w:noProof/>
          </w:rPr>
          <w:t>Business Exception Handling</w:t>
        </w:r>
        <w:r>
          <w:rPr>
            <w:noProof/>
            <w:webHidden/>
          </w:rPr>
          <w:tab/>
        </w:r>
        <w:r>
          <w:rPr>
            <w:noProof/>
            <w:webHidden/>
          </w:rPr>
          <w:fldChar w:fldCharType="begin"/>
        </w:r>
        <w:r>
          <w:rPr>
            <w:noProof/>
            <w:webHidden/>
          </w:rPr>
          <w:instrText xml:space="preserve"> PAGEREF _Toc355965932 \h </w:instrText>
        </w:r>
        <w:r>
          <w:rPr>
            <w:noProof/>
            <w:webHidden/>
          </w:rPr>
        </w:r>
        <w:r>
          <w:rPr>
            <w:noProof/>
            <w:webHidden/>
          </w:rPr>
          <w:fldChar w:fldCharType="separate"/>
        </w:r>
        <w:r>
          <w:rPr>
            <w:noProof/>
            <w:webHidden/>
          </w:rPr>
          <w:t>42</w:t>
        </w:r>
        <w:r>
          <w:rPr>
            <w:noProof/>
            <w:webHidden/>
          </w:rPr>
          <w:fldChar w:fldCharType="end"/>
        </w:r>
      </w:hyperlink>
    </w:p>
    <w:p w:rsidR="00A71AB1" w:rsidRDefault="00A71AB1">
      <w:pPr>
        <w:pStyle w:val="TOC2"/>
        <w:tabs>
          <w:tab w:val="right" w:leader="dot" w:pos="9019"/>
        </w:tabs>
        <w:rPr>
          <w:rFonts w:asciiTheme="minorHAnsi" w:eastAsiaTheme="minorEastAsia" w:hAnsiTheme="minorHAnsi" w:cstheme="minorBidi"/>
          <w:noProof/>
          <w:sz w:val="22"/>
          <w:szCs w:val="22"/>
          <w:lang w:val="en-IN" w:eastAsia="en-IN"/>
        </w:rPr>
      </w:pPr>
      <w:hyperlink w:anchor="_Toc355965933" w:history="1">
        <w:r w:rsidRPr="00CC2AF7">
          <w:rPr>
            <w:rStyle w:val="Hyperlink"/>
            <w:noProof/>
          </w:rPr>
          <w:t>Future probable requirements &amp; Hints</w:t>
        </w:r>
        <w:r>
          <w:rPr>
            <w:noProof/>
            <w:webHidden/>
          </w:rPr>
          <w:tab/>
        </w:r>
        <w:r>
          <w:rPr>
            <w:noProof/>
            <w:webHidden/>
          </w:rPr>
          <w:fldChar w:fldCharType="begin"/>
        </w:r>
        <w:r>
          <w:rPr>
            <w:noProof/>
            <w:webHidden/>
          </w:rPr>
          <w:instrText xml:space="preserve"> PAGEREF _Toc355965933 \h </w:instrText>
        </w:r>
        <w:r>
          <w:rPr>
            <w:noProof/>
            <w:webHidden/>
          </w:rPr>
        </w:r>
        <w:r>
          <w:rPr>
            <w:noProof/>
            <w:webHidden/>
          </w:rPr>
          <w:fldChar w:fldCharType="separate"/>
        </w:r>
        <w:r>
          <w:rPr>
            <w:noProof/>
            <w:webHidden/>
          </w:rPr>
          <w:t>42</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34" w:history="1">
        <w:r w:rsidRPr="00CC2AF7">
          <w:rPr>
            <w:rStyle w:val="Hyperlink"/>
            <w:rFonts w:ascii="Trebuchet MS" w:hAnsi="Trebuchet MS"/>
            <w:noProof/>
          </w:rPr>
          <w:t>New Collators</w:t>
        </w:r>
        <w:r>
          <w:rPr>
            <w:noProof/>
            <w:webHidden/>
          </w:rPr>
          <w:tab/>
        </w:r>
        <w:r>
          <w:rPr>
            <w:noProof/>
            <w:webHidden/>
          </w:rPr>
          <w:fldChar w:fldCharType="begin"/>
        </w:r>
        <w:r>
          <w:rPr>
            <w:noProof/>
            <w:webHidden/>
          </w:rPr>
          <w:instrText xml:space="preserve"> PAGEREF _Toc355965934 \h </w:instrText>
        </w:r>
        <w:r>
          <w:rPr>
            <w:noProof/>
            <w:webHidden/>
          </w:rPr>
        </w:r>
        <w:r>
          <w:rPr>
            <w:noProof/>
            <w:webHidden/>
          </w:rPr>
          <w:fldChar w:fldCharType="separate"/>
        </w:r>
        <w:r>
          <w:rPr>
            <w:noProof/>
            <w:webHidden/>
          </w:rPr>
          <w:t>42</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35" w:history="1">
        <w:r w:rsidRPr="00CC2AF7">
          <w:rPr>
            <w:rStyle w:val="Hyperlink"/>
            <w:rFonts w:ascii="Trebuchet MS" w:hAnsi="Trebuchet MS"/>
            <w:noProof/>
          </w:rPr>
          <w:t>Data Consumer</w:t>
        </w:r>
        <w:r>
          <w:rPr>
            <w:noProof/>
            <w:webHidden/>
          </w:rPr>
          <w:tab/>
        </w:r>
        <w:r>
          <w:rPr>
            <w:noProof/>
            <w:webHidden/>
          </w:rPr>
          <w:fldChar w:fldCharType="begin"/>
        </w:r>
        <w:r>
          <w:rPr>
            <w:noProof/>
            <w:webHidden/>
          </w:rPr>
          <w:instrText xml:space="preserve"> PAGEREF _Toc355965935 \h </w:instrText>
        </w:r>
        <w:r>
          <w:rPr>
            <w:noProof/>
            <w:webHidden/>
          </w:rPr>
        </w:r>
        <w:r>
          <w:rPr>
            <w:noProof/>
            <w:webHidden/>
          </w:rPr>
          <w:fldChar w:fldCharType="separate"/>
        </w:r>
        <w:r>
          <w:rPr>
            <w:noProof/>
            <w:webHidden/>
          </w:rPr>
          <w:t>43</w:t>
        </w:r>
        <w:r>
          <w:rPr>
            <w:noProof/>
            <w:webHidden/>
          </w:rPr>
          <w:fldChar w:fldCharType="end"/>
        </w:r>
      </w:hyperlink>
    </w:p>
    <w:p w:rsidR="00A71AB1" w:rsidRDefault="00A71AB1">
      <w:pPr>
        <w:pStyle w:val="TOC3"/>
        <w:tabs>
          <w:tab w:val="right" w:leader="dot" w:pos="9019"/>
        </w:tabs>
        <w:rPr>
          <w:rFonts w:asciiTheme="minorHAnsi" w:eastAsiaTheme="minorEastAsia" w:hAnsiTheme="minorHAnsi" w:cstheme="minorBidi"/>
          <w:noProof/>
          <w:sz w:val="22"/>
          <w:szCs w:val="22"/>
          <w:lang w:val="en-IN" w:eastAsia="en-IN"/>
        </w:rPr>
      </w:pPr>
      <w:hyperlink w:anchor="_Toc355965936" w:history="1">
        <w:r w:rsidRPr="00CC2AF7">
          <w:rPr>
            <w:rStyle w:val="Hyperlink"/>
            <w:rFonts w:ascii="Trebuchet MS" w:hAnsi="Trebuchet MS"/>
            <w:noProof/>
          </w:rPr>
          <w:t>Statistics upon request</w:t>
        </w:r>
        <w:r>
          <w:rPr>
            <w:noProof/>
            <w:webHidden/>
          </w:rPr>
          <w:tab/>
        </w:r>
        <w:r>
          <w:rPr>
            <w:noProof/>
            <w:webHidden/>
          </w:rPr>
          <w:fldChar w:fldCharType="begin"/>
        </w:r>
        <w:r>
          <w:rPr>
            <w:noProof/>
            <w:webHidden/>
          </w:rPr>
          <w:instrText xml:space="preserve"> PAGEREF _Toc355965936 \h </w:instrText>
        </w:r>
        <w:r>
          <w:rPr>
            <w:noProof/>
            <w:webHidden/>
          </w:rPr>
        </w:r>
        <w:r>
          <w:rPr>
            <w:noProof/>
            <w:webHidden/>
          </w:rPr>
          <w:fldChar w:fldCharType="separate"/>
        </w:r>
        <w:r>
          <w:rPr>
            <w:noProof/>
            <w:webHidden/>
          </w:rPr>
          <w:t>43</w:t>
        </w:r>
        <w:r>
          <w:rPr>
            <w:noProof/>
            <w:webHidden/>
          </w:rPr>
          <w:fldChar w:fldCharType="end"/>
        </w:r>
      </w:hyperlink>
    </w:p>
    <w:p w:rsidR="00A71AB1" w:rsidRDefault="00A71AB1">
      <w:pPr>
        <w:pStyle w:val="TOC1"/>
        <w:rPr>
          <w:rFonts w:asciiTheme="minorHAnsi" w:eastAsiaTheme="minorEastAsia" w:hAnsiTheme="minorHAnsi" w:cstheme="minorBidi"/>
          <w:b w:val="0"/>
          <w:noProof/>
          <w:sz w:val="22"/>
          <w:szCs w:val="22"/>
          <w:lang w:val="en-IN" w:eastAsia="en-IN"/>
        </w:rPr>
      </w:pPr>
      <w:hyperlink w:anchor="_Toc355965937" w:history="1">
        <w:r w:rsidRPr="00CC2AF7">
          <w:rPr>
            <w:rStyle w:val="Hyperlink"/>
            <w:noProof/>
          </w:rPr>
          <w:t>Template Amendment History</w:t>
        </w:r>
        <w:r>
          <w:rPr>
            <w:noProof/>
            <w:webHidden/>
          </w:rPr>
          <w:tab/>
        </w:r>
        <w:r>
          <w:rPr>
            <w:noProof/>
            <w:webHidden/>
          </w:rPr>
          <w:fldChar w:fldCharType="begin"/>
        </w:r>
        <w:r>
          <w:rPr>
            <w:noProof/>
            <w:webHidden/>
          </w:rPr>
          <w:instrText xml:space="preserve"> PAGEREF _Toc355965937 \h </w:instrText>
        </w:r>
        <w:r>
          <w:rPr>
            <w:noProof/>
            <w:webHidden/>
          </w:rPr>
        </w:r>
        <w:r>
          <w:rPr>
            <w:noProof/>
            <w:webHidden/>
          </w:rPr>
          <w:fldChar w:fldCharType="separate"/>
        </w:r>
        <w:r>
          <w:rPr>
            <w:noProof/>
            <w:webHidden/>
          </w:rPr>
          <w:t>45</w:t>
        </w:r>
        <w:r>
          <w:rPr>
            <w:noProof/>
            <w:webHidden/>
          </w:rPr>
          <w:fldChar w:fldCharType="end"/>
        </w:r>
      </w:hyperlink>
    </w:p>
    <w:p w:rsidR="00F9665C" w:rsidRPr="0017056E" w:rsidRDefault="00BD00A3">
      <w:r w:rsidRPr="0017056E">
        <w:fldChar w:fldCharType="end"/>
      </w:r>
    </w:p>
    <w:p w:rsidR="00DA476F" w:rsidRPr="0017056E" w:rsidRDefault="00DA476F" w:rsidP="009817D8"/>
    <w:p w:rsidR="00D0294F" w:rsidRPr="0017056E" w:rsidRDefault="00DA476F" w:rsidP="003F4C67">
      <w:pPr>
        <w:pStyle w:val="Heading1"/>
        <w:jc w:val="both"/>
      </w:pPr>
      <w:r w:rsidRPr="0017056E">
        <w:br w:type="page"/>
      </w:r>
      <w:bookmarkStart w:id="3" w:name="_Toc235429102"/>
      <w:bookmarkStart w:id="4" w:name="_Toc251145410"/>
      <w:bookmarkStart w:id="5" w:name="_Toc355965876"/>
      <w:r w:rsidR="00D0294F" w:rsidRPr="0017056E">
        <w:lastRenderedPageBreak/>
        <w:t>Document Information</w:t>
      </w:r>
      <w:bookmarkEnd w:id="0"/>
      <w:bookmarkEnd w:id="1"/>
      <w:bookmarkEnd w:id="2"/>
      <w:bookmarkEnd w:id="3"/>
      <w:bookmarkEnd w:id="4"/>
      <w:bookmarkEnd w:id="5"/>
    </w:p>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30"/>
        <w:gridCol w:w="5490"/>
      </w:tblGrid>
      <w:tr w:rsidR="00D0294F" w:rsidRPr="0017056E" w:rsidTr="0090603F">
        <w:tc>
          <w:tcPr>
            <w:tcW w:w="4230" w:type="dxa"/>
            <w:shd w:val="clear" w:color="auto" w:fill="C0C0C0"/>
          </w:tcPr>
          <w:p w:rsidR="00D0294F" w:rsidRPr="0017056E" w:rsidRDefault="00D0294F" w:rsidP="003F4C67">
            <w:pPr>
              <w:jc w:val="both"/>
              <w:rPr>
                <w:rFonts w:cs="Arial"/>
              </w:rPr>
            </w:pPr>
            <w:r w:rsidRPr="0017056E">
              <w:rPr>
                <w:rFonts w:cs="Arial"/>
                <w:b/>
              </w:rPr>
              <w:t>Document Name:</w:t>
            </w:r>
            <w:r w:rsidRPr="0017056E">
              <w:rPr>
                <w:rFonts w:cs="Arial"/>
              </w:rPr>
              <w:t xml:space="preserve"> </w:t>
            </w:r>
          </w:p>
        </w:tc>
        <w:tc>
          <w:tcPr>
            <w:tcW w:w="5490" w:type="dxa"/>
          </w:tcPr>
          <w:p w:rsidR="00D0294F" w:rsidRPr="0017056E" w:rsidRDefault="00BD00A3" w:rsidP="003F4C67">
            <w:pPr>
              <w:pStyle w:val="NormalArial"/>
              <w:jc w:val="both"/>
            </w:pPr>
            <w:fldSimple w:instr=" DOCPROPERTY  Title  \* MERGEFORMAT ">
              <w:r w:rsidR="00E0100E">
                <w:t>JBEAM-4.0.5 Manual</w:t>
              </w:r>
            </w:fldSimple>
          </w:p>
        </w:tc>
      </w:tr>
    </w:tbl>
    <w:p w:rsidR="00D0294F" w:rsidRPr="0017056E" w:rsidRDefault="00D0294F" w:rsidP="003F4C67">
      <w:pPr>
        <w:jc w:val="both"/>
      </w:pPr>
    </w:p>
    <w:p w:rsidR="00D0294F" w:rsidRPr="0017056E" w:rsidRDefault="00D0294F" w:rsidP="003F4C67">
      <w:pPr>
        <w:pStyle w:val="OnlyBold"/>
        <w:autoSpaceDE/>
        <w:autoSpaceDN/>
        <w:spacing w:line="240" w:lineRule="auto"/>
        <w:jc w:val="both"/>
        <w:rPr>
          <w:bCs/>
          <w:iCs w:val="0"/>
          <w:snapToGrid w:val="0"/>
        </w:rPr>
      </w:pPr>
      <w:r w:rsidRPr="0017056E">
        <w:rPr>
          <w:bCs/>
          <w:iCs w:val="0"/>
          <w:snapToGrid w:val="0"/>
        </w:rPr>
        <w:t xml:space="preserve"> Document Revision History:</w:t>
      </w:r>
    </w:p>
    <w:p w:rsidR="006A624D" w:rsidRPr="0017056E" w:rsidRDefault="006A624D" w:rsidP="003F4C67">
      <w:pPr>
        <w:pStyle w:val="OnlyBold"/>
        <w:autoSpaceDE/>
        <w:autoSpaceDN/>
        <w:spacing w:line="240" w:lineRule="auto"/>
        <w:jc w:val="both"/>
        <w:rPr>
          <w:bCs/>
          <w:iCs w:val="0"/>
          <w:snapToGrid w:val="0"/>
        </w:rPr>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954"/>
        <w:gridCol w:w="1620"/>
        <w:gridCol w:w="1800"/>
        <w:gridCol w:w="1800"/>
        <w:gridCol w:w="2862"/>
      </w:tblGrid>
      <w:tr w:rsidR="00D0294F" w:rsidRPr="0017056E">
        <w:trPr>
          <w:cantSplit/>
        </w:trPr>
        <w:tc>
          <w:tcPr>
            <w:tcW w:w="720"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Sr. No.</w:t>
            </w:r>
          </w:p>
        </w:tc>
        <w:tc>
          <w:tcPr>
            <w:tcW w:w="954"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Version</w:t>
            </w:r>
          </w:p>
        </w:tc>
        <w:tc>
          <w:tcPr>
            <w:tcW w:w="1620"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Release Date</w:t>
            </w:r>
          </w:p>
        </w:tc>
        <w:tc>
          <w:tcPr>
            <w:tcW w:w="1800"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Author</w:t>
            </w:r>
          </w:p>
        </w:tc>
        <w:tc>
          <w:tcPr>
            <w:tcW w:w="1800"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Reviewer</w:t>
            </w:r>
          </w:p>
        </w:tc>
        <w:tc>
          <w:tcPr>
            <w:tcW w:w="2862" w:type="dxa"/>
            <w:shd w:val="clear" w:color="auto" w:fill="C0C0C0"/>
          </w:tcPr>
          <w:p w:rsidR="00D0294F" w:rsidRPr="0017056E" w:rsidRDefault="00D0294F" w:rsidP="003F4C67">
            <w:pPr>
              <w:pStyle w:val="BodyText"/>
              <w:spacing w:before="120"/>
              <w:jc w:val="both"/>
              <w:rPr>
                <w:rFonts w:ascii="Trebuchet MS" w:hAnsi="Trebuchet MS" w:cs="Arial"/>
                <w:b/>
                <w:sz w:val="20"/>
              </w:rPr>
            </w:pPr>
            <w:r w:rsidRPr="0017056E">
              <w:rPr>
                <w:rFonts w:ascii="Trebuchet MS" w:hAnsi="Trebuchet MS" w:cs="Arial"/>
                <w:b/>
                <w:sz w:val="20"/>
              </w:rPr>
              <w:t>Reason for change</w:t>
            </w:r>
          </w:p>
        </w:tc>
      </w:tr>
      <w:tr w:rsidR="00B03D5A" w:rsidRPr="0017056E">
        <w:tc>
          <w:tcPr>
            <w:tcW w:w="720" w:type="dxa"/>
          </w:tcPr>
          <w:p w:rsidR="00B03D5A" w:rsidRPr="0017056E" w:rsidRDefault="00B03D5A" w:rsidP="003F4C67">
            <w:pPr>
              <w:ind w:left="360"/>
              <w:jc w:val="both"/>
            </w:pPr>
            <w:r w:rsidRPr="0017056E">
              <w:t>1</w:t>
            </w:r>
          </w:p>
        </w:tc>
        <w:tc>
          <w:tcPr>
            <w:tcW w:w="954" w:type="dxa"/>
          </w:tcPr>
          <w:p w:rsidR="00B03D5A" w:rsidRPr="0017056E" w:rsidRDefault="000F041E" w:rsidP="003F4C67">
            <w:pPr>
              <w:jc w:val="both"/>
            </w:pPr>
            <w:r w:rsidRPr="0017056E">
              <w:t>0.1</w:t>
            </w:r>
          </w:p>
        </w:tc>
        <w:tc>
          <w:tcPr>
            <w:tcW w:w="1620" w:type="dxa"/>
          </w:tcPr>
          <w:p w:rsidR="00B03D5A" w:rsidRPr="0017056E" w:rsidRDefault="006E2C5B" w:rsidP="006E2C5B">
            <w:pPr>
              <w:jc w:val="both"/>
            </w:pPr>
            <w:r w:rsidRPr="0017056E">
              <w:t>12</w:t>
            </w:r>
            <w:r w:rsidR="00482630" w:rsidRPr="0017056E">
              <w:t>/</w:t>
            </w:r>
            <w:r w:rsidRPr="0017056E">
              <w:t>01</w:t>
            </w:r>
            <w:r w:rsidR="00482630" w:rsidRPr="0017056E">
              <w:t>/2009</w:t>
            </w:r>
          </w:p>
        </w:tc>
        <w:tc>
          <w:tcPr>
            <w:tcW w:w="1800" w:type="dxa"/>
          </w:tcPr>
          <w:p w:rsidR="00B03D5A" w:rsidRPr="0017056E" w:rsidRDefault="000F041E" w:rsidP="00C43B20">
            <w:pPr>
              <w:jc w:val="both"/>
            </w:pPr>
            <w:proofErr w:type="spellStart"/>
            <w:r w:rsidRPr="0017056E">
              <w:t>Grahesh</w:t>
            </w:r>
            <w:proofErr w:type="spellEnd"/>
          </w:p>
        </w:tc>
        <w:tc>
          <w:tcPr>
            <w:tcW w:w="1800" w:type="dxa"/>
          </w:tcPr>
          <w:p w:rsidR="00B03D5A" w:rsidRPr="0017056E" w:rsidRDefault="00B03D5A" w:rsidP="003F4C67">
            <w:pPr>
              <w:jc w:val="both"/>
            </w:pPr>
          </w:p>
        </w:tc>
        <w:tc>
          <w:tcPr>
            <w:tcW w:w="2862" w:type="dxa"/>
          </w:tcPr>
          <w:p w:rsidR="00B03D5A" w:rsidRPr="0017056E" w:rsidRDefault="003535AF" w:rsidP="003F4C67">
            <w:pPr>
              <w:jc w:val="both"/>
            </w:pPr>
            <w:r w:rsidRPr="0017056E">
              <w:t>Initial Version</w:t>
            </w:r>
          </w:p>
        </w:tc>
      </w:tr>
      <w:tr w:rsidR="00E07957" w:rsidRPr="0017056E">
        <w:tc>
          <w:tcPr>
            <w:tcW w:w="720" w:type="dxa"/>
          </w:tcPr>
          <w:p w:rsidR="00E07957" w:rsidRPr="0017056E" w:rsidRDefault="00871069" w:rsidP="003F4C67">
            <w:pPr>
              <w:ind w:left="360"/>
              <w:jc w:val="both"/>
            </w:pPr>
            <w:r w:rsidRPr="0017056E">
              <w:t>2</w:t>
            </w:r>
          </w:p>
        </w:tc>
        <w:tc>
          <w:tcPr>
            <w:tcW w:w="954" w:type="dxa"/>
          </w:tcPr>
          <w:p w:rsidR="00E07957" w:rsidRPr="0017056E" w:rsidRDefault="00871069" w:rsidP="003F4C67">
            <w:pPr>
              <w:jc w:val="both"/>
            </w:pPr>
            <w:r w:rsidRPr="0017056E">
              <w:t>1.0</w:t>
            </w:r>
          </w:p>
        </w:tc>
        <w:tc>
          <w:tcPr>
            <w:tcW w:w="1620" w:type="dxa"/>
          </w:tcPr>
          <w:p w:rsidR="00E07957" w:rsidRPr="0017056E" w:rsidRDefault="00871069" w:rsidP="003F4C67">
            <w:pPr>
              <w:jc w:val="both"/>
            </w:pPr>
            <w:r w:rsidRPr="0017056E">
              <w:t>08/09/2010</w:t>
            </w:r>
          </w:p>
        </w:tc>
        <w:tc>
          <w:tcPr>
            <w:tcW w:w="1800" w:type="dxa"/>
          </w:tcPr>
          <w:p w:rsidR="00E07957" w:rsidRPr="0017056E" w:rsidRDefault="00871069" w:rsidP="003F4C67">
            <w:pPr>
              <w:jc w:val="both"/>
            </w:pPr>
            <w:r w:rsidRPr="0017056E">
              <w:t>Mandar Vaidya</w:t>
            </w:r>
          </w:p>
        </w:tc>
        <w:tc>
          <w:tcPr>
            <w:tcW w:w="1800" w:type="dxa"/>
          </w:tcPr>
          <w:p w:rsidR="00E07957" w:rsidRPr="0017056E" w:rsidRDefault="00630495" w:rsidP="003F4C67">
            <w:pPr>
              <w:jc w:val="both"/>
            </w:pPr>
            <w:r w:rsidRPr="0017056E">
              <w:t>Kedar Raybagkar</w:t>
            </w:r>
          </w:p>
        </w:tc>
        <w:tc>
          <w:tcPr>
            <w:tcW w:w="2862" w:type="dxa"/>
          </w:tcPr>
          <w:p w:rsidR="00E07957" w:rsidRPr="0017056E" w:rsidRDefault="00117326" w:rsidP="003F4C67">
            <w:pPr>
              <w:jc w:val="both"/>
            </w:pPr>
            <w:r w:rsidRPr="0017056E">
              <w:t>Updated Version</w:t>
            </w:r>
          </w:p>
        </w:tc>
      </w:tr>
      <w:tr w:rsidR="006D070F" w:rsidRPr="0017056E">
        <w:tc>
          <w:tcPr>
            <w:tcW w:w="720" w:type="dxa"/>
          </w:tcPr>
          <w:p w:rsidR="006D070F" w:rsidRPr="0017056E" w:rsidRDefault="006D070F" w:rsidP="003F4C67">
            <w:pPr>
              <w:ind w:left="360"/>
              <w:jc w:val="both"/>
            </w:pPr>
            <w:r w:rsidRPr="0017056E">
              <w:t>3</w:t>
            </w:r>
          </w:p>
        </w:tc>
        <w:tc>
          <w:tcPr>
            <w:tcW w:w="954" w:type="dxa"/>
          </w:tcPr>
          <w:p w:rsidR="006D070F" w:rsidRPr="0017056E" w:rsidRDefault="006D070F" w:rsidP="003F4C67">
            <w:pPr>
              <w:jc w:val="both"/>
            </w:pPr>
            <w:r w:rsidRPr="0017056E">
              <w:t>2.0</w:t>
            </w:r>
          </w:p>
        </w:tc>
        <w:tc>
          <w:tcPr>
            <w:tcW w:w="1620" w:type="dxa"/>
          </w:tcPr>
          <w:p w:rsidR="006D070F" w:rsidRPr="0017056E" w:rsidRDefault="006D070F" w:rsidP="00FE2AB5">
            <w:pPr>
              <w:jc w:val="both"/>
            </w:pPr>
            <w:r w:rsidRPr="0017056E">
              <w:t>0</w:t>
            </w:r>
            <w:r w:rsidR="00FE2AB5" w:rsidRPr="0017056E">
              <w:t>7</w:t>
            </w:r>
            <w:r w:rsidRPr="0017056E">
              <w:t>/1</w:t>
            </w:r>
            <w:r w:rsidR="00FE2AB5" w:rsidRPr="0017056E">
              <w:t>2</w:t>
            </w:r>
            <w:r w:rsidRPr="0017056E">
              <w:t>/2010</w:t>
            </w:r>
          </w:p>
        </w:tc>
        <w:tc>
          <w:tcPr>
            <w:tcW w:w="1800" w:type="dxa"/>
          </w:tcPr>
          <w:p w:rsidR="006D070F" w:rsidRPr="0017056E" w:rsidRDefault="006D070F" w:rsidP="003F4C67">
            <w:pPr>
              <w:jc w:val="both"/>
            </w:pPr>
            <w:r w:rsidRPr="0017056E">
              <w:t>Mandar Vaidya</w:t>
            </w:r>
          </w:p>
        </w:tc>
        <w:tc>
          <w:tcPr>
            <w:tcW w:w="1800" w:type="dxa"/>
          </w:tcPr>
          <w:p w:rsidR="006D070F" w:rsidRPr="0017056E" w:rsidRDefault="006D070F" w:rsidP="003F4C67">
            <w:pPr>
              <w:jc w:val="both"/>
            </w:pPr>
            <w:r w:rsidRPr="0017056E">
              <w:t>Kedar Raybagkar</w:t>
            </w:r>
          </w:p>
        </w:tc>
        <w:tc>
          <w:tcPr>
            <w:tcW w:w="2862" w:type="dxa"/>
          </w:tcPr>
          <w:p w:rsidR="006D070F" w:rsidRPr="0017056E" w:rsidRDefault="006D070F" w:rsidP="00D41E00">
            <w:pPr>
              <w:jc w:val="both"/>
            </w:pPr>
            <w:r w:rsidRPr="0017056E">
              <w:t>Updated Version</w:t>
            </w:r>
          </w:p>
        </w:tc>
      </w:tr>
      <w:tr w:rsidR="006D070F" w:rsidRPr="0017056E">
        <w:tc>
          <w:tcPr>
            <w:tcW w:w="720" w:type="dxa"/>
          </w:tcPr>
          <w:p w:rsidR="006D070F" w:rsidRPr="0017056E" w:rsidRDefault="0003416A" w:rsidP="003F4C67">
            <w:pPr>
              <w:ind w:left="360"/>
              <w:jc w:val="both"/>
            </w:pPr>
            <w:r>
              <w:t>4</w:t>
            </w:r>
          </w:p>
        </w:tc>
        <w:tc>
          <w:tcPr>
            <w:tcW w:w="954" w:type="dxa"/>
          </w:tcPr>
          <w:p w:rsidR="006D070F" w:rsidRPr="0017056E" w:rsidRDefault="0003416A" w:rsidP="003F4C67">
            <w:pPr>
              <w:jc w:val="both"/>
            </w:pPr>
            <w:r>
              <w:t>2.0.1</w:t>
            </w:r>
          </w:p>
        </w:tc>
        <w:tc>
          <w:tcPr>
            <w:tcW w:w="1620" w:type="dxa"/>
          </w:tcPr>
          <w:p w:rsidR="006D070F" w:rsidRPr="0017056E" w:rsidRDefault="0003416A" w:rsidP="003F4C67">
            <w:pPr>
              <w:jc w:val="both"/>
            </w:pPr>
            <w:r>
              <w:t>11/01/2011</w:t>
            </w:r>
          </w:p>
        </w:tc>
        <w:tc>
          <w:tcPr>
            <w:tcW w:w="1800" w:type="dxa"/>
          </w:tcPr>
          <w:p w:rsidR="006D070F" w:rsidRPr="0017056E" w:rsidRDefault="0003416A" w:rsidP="003F4C67">
            <w:pPr>
              <w:jc w:val="both"/>
            </w:pPr>
            <w:r>
              <w:t>Kedar Raybagkar</w:t>
            </w:r>
          </w:p>
        </w:tc>
        <w:tc>
          <w:tcPr>
            <w:tcW w:w="1800" w:type="dxa"/>
          </w:tcPr>
          <w:p w:rsidR="006D070F" w:rsidRPr="0017056E" w:rsidRDefault="006D070F" w:rsidP="003F4C67">
            <w:pPr>
              <w:jc w:val="both"/>
            </w:pPr>
          </w:p>
        </w:tc>
        <w:tc>
          <w:tcPr>
            <w:tcW w:w="2862" w:type="dxa"/>
          </w:tcPr>
          <w:p w:rsidR="006D070F" w:rsidRPr="0017056E" w:rsidRDefault="0003416A" w:rsidP="003F4C67">
            <w:pPr>
              <w:jc w:val="both"/>
            </w:pPr>
            <w:r>
              <w:t xml:space="preserve">Added Pro*C and </w:t>
            </w:r>
            <w:proofErr w:type="spellStart"/>
            <w:r>
              <w:t>JBatch</w:t>
            </w:r>
            <w:proofErr w:type="spellEnd"/>
            <w:r>
              <w:t xml:space="preserve"> conversion section.</w:t>
            </w:r>
          </w:p>
        </w:tc>
      </w:tr>
      <w:tr w:rsidR="0019047F" w:rsidRPr="0017056E">
        <w:tc>
          <w:tcPr>
            <w:tcW w:w="720" w:type="dxa"/>
          </w:tcPr>
          <w:p w:rsidR="0019047F" w:rsidRDefault="0019047F" w:rsidP="003F4C67">
            <w:pPr>
              <w:ind w:left="360"/>
              <w:jc w:val="both"/>
            </w:pPr>
            <w:r>
              <w:t>5</w:t>
            </w:r>
          </w:p>
        </w:tc>
        <w:tc>
          <w:tcPr>
            <w:tcW w:w="954" w:type="dxa"/>
          </w:tcPr>
          <w:p w:rsidR="0019047F" w:rsidRDefault="0019047F" w:rsidP="003F4C67">
            <w:pPr>
              <w:jc w:val="both"/>
            </w:pPr>
            <w:r>
              <w:t>3.0</w:t>
            </w:r>
          </w:p>
        </w:tc>
        <w:tc>
          <w:tcPr>
            <w:tcW w:w="1620" w:type="dxa"/>
          </w:tcPr>
          <w:p w:rsidR="0019047F" w:rsidRDefault="0019047F" w:rsidP="003F4C67">
            <w:pPr>
              <w:jc w:val="both"/>
            </w:pPr>
            <w:r>
              <w:t>05/04/2011</w:t>
            </w:r>
          </w:p>
        </w:tc>
        <w:tc>
          <w:tcPr>
            <w:tcW w:w="1800" w:type="dxa"/>
          </w:tcPr>
          <w:p w:rsidR="0019047F" w:rsidRDefault="0019047F" w:rsidP="003F4C67">
            <w:pPr>
              <w:jc w:val="both"/>
            </w:pPr>
            <w:r>
              <w:t>Kedar Raybagkar</w:t>
            </w:r>
          </w:p>
        </w:tc>
        <w:tc>
          <w:tcPr>
            <w:tcW w:w="1800" w:type="dxa"/>
          </w:tcPr>
          <w:p w:rsidR="0019047F" w:rsidRPr="0017056E" w:rsidRDefault="0019047F" w:rsidP="003F4C67">
            <w:pPr>
              <w:jc w:val="both"/>
            </w:pPr>
          </w:p>
        </w:tc>
        <w:tc>
          <w:tcPr>
            <w:tcW w:w="2862" w:type="dxa"/>
          </w:tcPr>
          <w:p w:rsidR="0019047F" w:rsidRDefault="0019047F" w:rsidP="003F4C67">
            <w:pPr>
              <w:jc w:val="both"/>
            </w:pPr>
          </w:p>
        </w:tc>
      </w:tr>
      <w:tr w:rsidR="00096768" w:rsidRPr="0017056E">
        <w:tc>
          <w:tcPr>
            <w:tcW w:w="720" w:type="dxa"/>
          </w:tcPr>
          <w:p w:rsidR="00096768" w:rsidRDefault="00096768" w:rsidP="003F4C67">
            <w:pPr>
              <w:ind w:left="360"/>
              <w:jc w:val="both"/>
            </w:pPr>
            <w:r>
              <w:t>6</w:t>
            </w:r>
          </w:p>
        </w:tc>
        <w:tc>
          <w:tcPr>
            <w:tcW w:w="954" w:type="dxa"/>
          </w:tcPr>
          <w:p w:rsidR="00096768" w:rsidRDefault="00096768" w:rsidP="003F4C67">
            <w:pPr>
              <w:jc w:val="both"/>
            </w:pPr>
            <w:r>
              <w:t>4.0.5</w:t>
            </w:r>
          </w:p>
        </w:tc>
        <w:tc>
          <w:tcPr>
            <w:tcW w:w="1620" w:type="dxa"/>
          </w:tcPr>
          <w:p w:rsidR="00096768" w:rsidRDefault="00096768" w:rsidP="003F4C67">
            <w:pPr>
              <w:jc w:val="both"/>
            </w:pPr>
            <w:r>
              <w:t>16/01/2012</w:t>
            </w:r>
          </w:p>
        </w:tc>
        <w:tc>
          <w:tcPr>
            <w:tcW w:w="1800" w:type="dxa"/>
          </w:tcPr>
          <w:p w:rsidR="00096768" w:rsidRDefault="00096768" w:rsidP="005F5F06">
            <w:pPr>
              <w:jc w:val="both"/>
            </w:pPr>
            <w:r>
              <w:t>Kedar Raybagkar</w:t>
            </w:r>
          </w:p>
        </w:tc>
        <w:tc>
          <w:tcPr>
            <w:tcW w:w="1800" w:type="dxa"/>
          </w:tcPr>
          <w:p w:rsidR="00096768" w:rsidRPr="0017056E" w:rsidRDefault="00096768" w:rsidP="003F4C67">
            <w:pPr>
              <w:jc w:val="both"/>
            </w:pPr>
          </w:p>
        </w:tc>
        <w:tc>
          <w:tcPr>
            <w:tcW w:w="2862" w:type="dxa"/>
          </w:tcPr>
          <w:p w:rsidR="00096768" w:rsidRDefault="00096768" w:rsidP="003F4C67">
            <w:pPr>
              <w:jc w:val="both"/>
            </w:pPr>
          </w:p>
        </w:tc>
      </w:tr>
      <w:tr w:rsidR="005F5F06" w:rsidRPr="0017056E">
        <w:tc>
          <w:tcPr>
            <w:tcW w:w="720" w:type="dxa"/>
          </w:tcPr>
          <w:p w:rsidR="005F5F06" w:rsidRDefault="005F5F06" w:rsidP="003F4C67">
            <w:pPr>
              <w:ind w:left="360"/>
              <w:jc w:val="both"/>
            </w:pPr>
            <w:r>
              <w:t>7</w:t>
            </w:r>
          </w:p>
        </w:tc>
        <w:tc>
          <w:tcPr>
            <w:tcW w:w="954" w:type="dxa"/>
          </w:tcPr>
          <w:p w:rsidR="005F5F06" w:rsidRDefault="00FE75DE" w:rsidP="003F4C67">
            <w:pPr>
              <w:jc w:val="both"/>
            </w:pPr>
            <w:r>
              <w:t>5.0.7</w:t>
            </w:r>
          </w:p>
        </w:tc>
        <w:tc>
          <w:tcPr>
            <w:tcW w:w="1620" w:type="dxa"/>
          </w:tcPr>
          <w:p w:rsidR="005F5F06" w:rsidRDefault="00FE75DE" w:rsidP="003F4C67">
            <w:pPr>
              <w:jc w:val="both"/>
            </w:pPr>
            <w:r>
              <w:t>10/05/2013</w:t>
            </w:r>
          </w:p>
        </w:tc>
        <w:tc>
          <w:tcPr>
            <w:tcW w:w="1800" w:type="dxa"/>
          </w:tcPr>
          <w:p w:rsidR="005F5F06" w:rsidRDefault="00FE75DE" w:rsidP="005F5F06">
            <w:pPr>
              <w:jc w:val="both"/>
            </w:pPr>
            <w:r>
              <w:t>Mandar Vaidya</w:t>
            </w:r>
          </w:p>
        </w:tc>
        <w:tc>
          <w:tcPr>
            <w:tcW w:w="1800" w:type="dxa"/>
          </w:tcPr>
          <w:p w:rsidR="005F5F06" w:rsidRPr="0017056E" w:rsidRDefault="00FE75DE" w:rsidP="003F4C67">
            <w:pPr>
              <w:jc w:val="both"/>
            </w:pPr>
            <w:r>
              <w:t>Kedar Raybagkar</w:t>
            </w:r>
          </w:p>
        </w:tc>
        <w:tc>
          <w:tcPr>
            <w:tcW w:w="2862" w:type="dxa"/>
          </w:tcPr>
          <w:p w:rsidR="005F5F06" w:rsidRDefault="005F5F06" w:rsidP="003F4C67">
            <w:pPr>
              <w:jc w:val="both"/>
            </w:pPr>
            <w:r>
              <w:t>For ICD changes</w:t>
            </w:r>
          </w:p>
        </w:tc>
      </w:tr>
    </w:tbl>
    <w:p w:rsidR="00DA476F" w:rsidRDefault="00DA476F" w:rsidP="009817D8">
      <w:pPr>
        <w:rPr>
          <w:highlight w:val="lightGray"/>
        </w:rPr>
      </w:pPr>
      <w:bookmarkStart w:id="6" w:name="_Toc185418756"/>
      <w:bookmarkStart w:id="7" w:name="_Toc185418956"/>
    </w:p>
    <w:p w:rsidR="009817D8" w:rsidRPr="0017056E" w:rsidRDefault="009817D8" w:rsidP="009817D8">
      <w:pPr>
        <w:rPr>
          <w:highlight w:val="lightGray"/>
        </w:rPr>
      </w:pPr>
    </w:p>
    <w:p w:rsidR="0068630C" w:rsidRPr="0017056E" w:rsidRDefault="0068630C" w:rsidP="0068630C">
      <w:pPr>
        <w:pStyle w:val="OnlyBold"/>
        <w:autoSpaceDE/>
        <w:autoSpaceDN/>
        <w:spacing w:line="240" w:lineRule="auto"/>
        <w:jc w:val="both"/>
        <w:rPr>
          <w:bCs/>
          <w:iCs w:val="0"/>
          <w:snapToGrid w:val="0"/>
        </w:rPr>
      </w:pPr>
      <w:r w:rsidRPr="0017056E">
        <w:rPr>
          <w:bCs/>
          <w:iCs w:val="0"/>
          <w:snapToGrid w:val="0"/>
        </w:rPr>
        <w:t>Document Revision Compatibility History:</w:t>
      </w:r>
    </w:p>
    <w:p w:rsidR="0068630C" w:rsidRPr="0017056E" w:rsidRDefault="0068630C" w:rsidP="0068630C">
      <w:pPr>
        <w:pStyle w:val="OnlyBold"/>
        <w:autoSpaceDE/>
        <w:autoSpaceDN/>
        <w:spacing w:line="240" w:lineRule="auto"/>
        <w:jc w:val="both"/>
        <w:rPr>
          <w:bCs/>
          <w:iCs w:val="0"/>
          <w:snapToGrid w:val="0"/>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954"/>
        <w:gridCol w:w="1620"/>
        <w:gridCol w:w="1404"/>
        <w:gridCol w:w="1350"/>
        <w:gridCol w:w="1800"/>
        <w:gridCol w:w="1890"/>
      </w:tblGrid>
      <w:tr w:rsidR="0068630C" w:rsidRPr="0017056E" w:rsidTr="00B12F5A">
        <w:trPr>
          <w:cantSplit/>
        </w:trPr>
        <w:tc>
          <w:tcPr>
            <w:tcW w:w="720"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Sr. No.</w:t>
            </w:r>
          </w:p>
        </w:tc>
        <w:tc>
          <w:tcPr>
            <w:tcW w:w="954"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Version</w:t>
            </w:r>
          </w:p>
        </w:tc>
        <w:tc>
          <w:tcPr>
            <w:tcW w:w="1620"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Release Date</w:t>
            </w:r>
          </w:p>
        </w:tc>
        <w:tc>
          <w:tcPr>
            <w:tcW w:w="1404"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Core Version</w:t>
            </w:r>
          </w:p>
        </w:tc>
        <w:tc>
          <w:tcPr>
            <w:tcW w:w="1350"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Core-</w:t>
            </w:r>
            <w:proofErr w:type="spellStart"/>
            <w:r w:rsidRPr="0017056E">
              <w:rPr>
                <w:rFonts w:ascii="Trebuchet MS" w:hAnsi="Trebuchet MS" w:cs="Arial"/>
                <w:b/>
                <w:sz w:val="20"/>
              </w:rPr>
              <w:t>Comm</w:t>
            </w:r>
            <w:proofErr w:type="spellEnd"/>
            <w:r w:rsidRPr="0017056E">
              <w:rPr>
                <w:rFonts w:ascii="Trebuchet MS" w:hAnsi="Trebuchet MS" w:cs="Arial"/>
                <w:b/>
                <w:sz w:val="20"/>
              </w:rPr>
              <w:t xml:space="preserve"> Version</w:t>
            </w:r>
          </w:p>
        </w:tc>
        <w:tc>
          <w:tcPr>
            <w:tcW w:w="1800"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Monitor-</w:t>
            </w:r>
            <w:proofErr w:type="spellStart"/>
            <w:r w:rsidRPr="0017056E">
              <w:rPr>
                <w:rFonts w:ascii="Trebuchet MS" w:hAnsi="Trebuchet MS" w:cs="Arial"/>
                <w:b/>
                <w:sz w:val="20"/>
              </w:rPr>
              <w:t>Comm</w:t>
            </w:r>
            <w:proofErr w:type="spellEnd"/>
            <w:r w:rsidRPr="0017056E">
              <w:rPr>
                <w:rFonts w:ascii="Trebuchet MS" w:hAnsi="Trebuchet MS" w:cs="Arial"/>
                <w:b/>
                <w:sz w:val="20"/>
              </w:rPr>
              <w:t xml:space="preserve"> Version</w:t>
            </w:r>
          </w:p>
        </w:tc>
        <w:tc>
          <w:tcPr>
            <w:tcW w:w="1890" w:type="dxa"/>
            <w:shd w:val="clear" w:color="auto" w:fill="C0C0C0"/>
          </w:tcPr>
          <w:p w:rsidR="0068630C" w:rsidRPr="0017056E" w:rsidRDefault="0068630C" w:rsidP="00B12F5A">
            <w:pPr>
              <w:pStyle w:val="BodyText"/>
              <w:spacing w:before="120"/>
              <w:jc w:val="both"/>
              <w:rPr>
                <w:rFonts w:ascii="Trebuchet MS" w:hAnsi="Trebuchet MS" w:cs="Arial"/>
                <w:b/>
                <w:sz w:val="20"/>
              </w:rPr>
            </w:pPr>
            <w:r w:rsidRPr="0017056E">
              <w:rPr>
                <w:rFonts w:ascii="Trebuchet MS" w:hAnsi="Trebuchet MS" w:cs="Arial"/>
                <w:b/>
                <w:sz w:val="20"/>
              </w:rPr>
              <w:t>Monitor-Services Version</w:t>
            </w:r>
          </w:p>
        </w:tc>
      </w:tr>
      <w:tr w:rsidR="0068630C" w:rsidRPr="0017056E" w:rsidTr="00B12F5A">
        <w:tc>
          <w:tcPr>
            <w:tcW w:w="720" w:type="dxa"/>
          </w:tcPr>
          <w:p w:rsidR="0068630C" w:rsidRPr="0017056E" w:rsidRDefault="0068630C" w:rsidP="00B12F5A">
            <w:pPr>
              <w:ind w:left="360"/>
              <w:jc w:val="both"/>
            </w:pPr>
            <w:r w:rsidRPr="0017056E">
              <w:t>1</w:t>
            </w:r>
          </w:p>
        </w:tc>
        <w:tc>
          <w:tcPr>
            <w:tcW w:w="954" w:type="dxa"/>
          </w:tcPr>
          <w:p w:rsidR="0068630C" w:rsidRPr="0017056E" w:rsidRDefault="0068630C" w:rsidP="00B12F5A">
            <w:pPr>
              <w:jc w:val="both"/>
            </w:pPr>
            <w:r w:rsidRPr="0017056E">
              <w:t>0.1</w:t>
            </w:r>
          </w:p>
        </w:tc>
        <w:tc>
          <w:tcPr>
            <w:tcW w:w="1620" w:type="dxa"/>
          </w:tcPr>
          <w:p w:rsidR="0068630C" w:rsidRPr="0017056E" w:rsidRDefault="0068630C" w:rsidP="00B12F5A">
            <w:pPr>
              <w:jc w:val="both"/>
            </w:pPr>
            <w:r w:rsidRPr="0017056E">
              <w:t>12/01/2009</w:t>
            </w:r>
          </w:p>
        </w:tc>
        <w:tc>
          <w:tcPr>
            <w:tcW w:w="1404" w:type="dxa"/>
          </w:tcPr>
          <w:p w:rsidR="0068630C" w:rsidRPr="0017056E" w:rsidRDefault="0068630C" w:rsidP="00B12F5A">
            <w:pPr>
              <w:jc w:val="both"/>
            </w:pPr>
            <w:r w:rsidRPr="0017056E">
              <w:t>1.0</w:t>
            </w:r>
          </w:p>
        </w:tc>
        <w:tc>
          <w:tcPr>
            <w:tcW w:w="1350" w:type="dxa"/>
          </w:tcPr>
          <w:p w:rsidR="0068630C" w:rsidRPr="0017056E" w:rsidRDefault="00226BDB" w:rsidP="00B12F5A">
            <w:pPr>
              <w:jc w:val="both"/>
            </w:pPr>
            <w:r w:rsidRPr="0017056E">
              <w:t>---</w:t>
            </w:r>
          </w:p>
        </w:tc>
        <w:tc>
          <w:tcPr>
            <w:tcW w:w="1800" w:type="dxa"/>
          </w:tcPr>
          <w:p w:rsidR="0068630C" w:rsidRPr="0017056E" w:rsidRDefault="00226BDB" w:rsidP="00B12F5A">
            <w:pPr>
              <w:jc w:val="both"/>
            </w:pPr>
            <w:r w:rsidRPr="0017056E">
              <w:t>---</w:t>
            </w:r>
          </w:p>
        </w:tc>
        <w:tc>
          <w:tcPr>
            <w:tcW w:w="1890" w:type="dxa"/>
          </w:tcPr>
          <w:p w:rsidR="0068630C" w:rsidRPr="0017056E" w:rsidRDefault="00226BDB" w:rsidP="00B12F5A">
            <w:pPr>
              <w:jc w:val="both"/>
            </w:pPr>
            <w:r w:rsidRPr="0017056E">
              <w:t>---</w:t>
            </w:r>
          </w:p>
        </w:tc>
      </w:tr>
      <w:tr w:rsidR="0068630C" w:rsidRPr="0017056E" w:rsidTr="00B12F5A">
        <w:tc>
          <w:tcPr>
            <w:tcW w:w="720" w:type="dxa"/>
          </w:tcPr>
          <w:p w:rsidR="0068630C" w:rsidRPr="0017056E" w:rsidRDefault="0068630C" w:rsidP="00B12F5A">
            <w:pPr>
              <w:ind w:left="360"/>
              <w:jc w:val="both"/>
            </w:pPr>
            <w:r w:rsidRPr="0017056E">
              <w:t>2</w:t>
            </w:r>
          </w:p>
        </w:tc>
        <w:tc>
          <w:tcPr>
            <w:tcW w:w="954" w:type="dxa"/>
          </w:tcPr>
          <w:p w:rsidR="0068630C" w:rsidRPr="0017056E" w:rsidRDefault="0068630C" w:rsidP="00B12F5A">
            <w:pPr>
              <w:jc w:val="both"/>
            </w:pPr>
            <w:r w:rsidRPr="0017056E">
              <w:t>1.0</w:t>
            </w:r>
          </w:p>
        </w:tc>
        <w:tc>
          <w:tcPr>
            <w:tcW w:w="1620" w:type="dxa"/>
          </w:tcPr>
          <w:p w:rsidR="0068630C" w:rsidRPr="0017056E" w:rsidRDefault="0068630C" w:rsidP="00B12F5A">
            <w:pPr>
              <w:jc w:val="both"/>
            </w:pPr>
            <w:r w:rsidRPr="0017056E">
              <w:t>08/09/2010</w:t>
            </w:r>
          </w:p>
        </w:tc>
        <w:tc>
          <w:tcPr>
            <w:tcW w:w="1404" w:type="dxa"/>
          </w:tcPr>
          <w:p w:rsidR="0068630C" w:rsidRPr="0017056E" w:rsidRDefault="0068630C" w:rsidP="00B12F5A">
            <w:pPr>
              <w:jc w:val="both"/>
            </w:pPr>
            <w:r w:rsidRPr="0017056E">
              <w:t>3.0</w:t>
            </w:r>
          </w:p>
        </w:tc>
        <w:tc>
          <w:tcPr>
            <w:tcW w:w="1350" w:type="dxa"/>
          </w:tcPr>
          <w:p w:rsidR="0068630C" w:rsidRPr="0017056E" w:rsidRDefault="0068630C" w:rsidP="00B12F5A">
            <w:pPr>
              <w:jc w:val="both"/>
            </w:pPr>
            <w:r w:rsidRPr="0017056E">
              <w:t>1.0</w:t>
            </w:r>
          </w:p>
        </w:tc>
        <w:tc>
          <w:tcPr>
            <w:tcW w:w="1800" w:type="dxa"/>
          </w:tcPr>
          <w:p w:rsidR="0068630C" w:rsidRPr="0017056E" w:rsidRDefault="0068630C" w:rsidP="00B12F5A">
            <w:pPr>
              <w:jc w:val="both"/>
            </w:pPr>
            <w:r w:rsidRPr="0017056E">
              <w:t>1.0</w:t>
            </w:r>
          </w:p>
        </w:tc>
        <w:tc>
          <w:tcPr>
            <w:tcW w:w="1890" w:type="dxa"/>
          </w:tcPr>
          <w:p w:rsidR="0068630C" w:rsidRPr="0017056E" w:rsidRDefault="0068630C" w:rsidP="00B12F5A">
            <w:pPr>
              <w:jc w:val="both"/>
            </w:pPr>
            <w:r w:rsidRPr="0017056E">
              <w:t>1.0</w:t>
            </w:r>
          </w:p>
        </w:tc>
      </w:tr>
      <w:tr w:rsidR="0068630C" w:rsidRPr="0017056E" w:rsidTr="00B12F5A">
        <w:tc>
          <w:tcPr>
            <w:tcW w:w="720" w:type="dxa"/>
          </w:tcPr>
          <w:p w:rsidR="0068630C" w:rsidRPr="0017056E" w:rsidRDefault="0068630C" w:rsidP="00B12F5A">
            <w:pPr>
              <w:ind w:left="360"/>
              <w:jc w:val="both"/>
            </w:pPr>
            <w:r w:rsidRPr="0017056E">
              <w:t>3</w:t>
            </w:r>
          </w:p>
        </w:tc>
        <w:tc>
          <w:tcPr>
            <w:tcW w:w="954" w:type="dxa"/>
          </w:tcPr>
          <w:p w:rsidR="0068630C" w:rsidRPr="0017056E" w:rsidRDefault="0068630C" w:rsidP="00B12F5A">
            <w:pPr>
              <w:jc w:val="both"/>
            </w:pPr>
            <w:r w:rsidRPr="0017056E">
              <w:t>2.0</w:t>
            </w:r>
          </w:p>
        </w:tc>
        <w:tc>
          <w:tcPr>
            <w:tcW w:w="1620" w:type="dxa"/>
          </w:tcPr>
          <w:p w:rsidR="0068630C" w:rsidRPr="0017056E" w:rsidRDefault="0068630C" w:rsidP="00B12F5A">
            <w:pPr>
              <w:jc w:val="both"/>
            </w:pPr>
            <w:r w:rsidRPr="0017056E">
              <w:t>07/12/2010</w:t>
            </w:r>
          </w:p>
        </w:tc>
        <w:tc>
          <w:tcPr>
            <w:tcW w:w="1404" w:type="dxa"/>
          </w:tcPr>
          <w:p w:rsidR="0068630C" w:rsidRPr="0017056E" w:rsidRDefault="0068630C" w:rsidP="00B12F5A">
            <w:pPr>
              <w:jc w:val="both"/>
            </w:pPr>
            <w:r w:rsidRPr="0017056E">
              <w:t>3.2</w:t>
            </w:r>
          </w:p>
        </w:tc>
        <w:tc>
          <w:tcPr>
            <w:tcW w:w="1350" w:type="dxa"/>
          </w:tcPr>
          <w:p w:rsidR="0068630C" w:rsidRPr="0017056E" w:rsidRDefault="00795158" w:rsidP="00795158">
            <w:pPr>
              <w:jc w:val="both"/>
            </w:pPr>
            <w:r w:rsidRPr="0017056E">
              <w:t>1</w:t>
            </w:r>
            <w:r w:rsidR="0068630C" w:rsidRPr="0017056E">
              <w:t>.</w:t>
            </w:r>
            <w:r w:rsidRPr="0017056E">
              <w:t>2</w:t>
            </w:r>
          </w:p>
        </w:tc>
        <w:tc>
          <w:tcPr>
            <w:tcW w:w="1800" w:type="dxa"/>
          </w:tcPr>
          <w:p w:rsidR="0068630C" w:rsidRPr="0017056E" w:rsidRDefault="00795158" w:rsidP="00795158">
            <w:pPr>
              <w:jc w:val="both"/>
            </w:pPr>
            <w:r w:rsidRPr="0017056E">
              <w:t>1</w:t>
            </w:r>
            <w:r w:rsidR="0068630C" w:rsidRPr="0017056E">
              <w:t>.</w:t>
            </w:r>
            <w:r w:rsidRPr="0017056E">
              <w:t>2</w:t>
            </w:r>
          </w:p>
        </w:tc>
        <w:tc>
          <w:tcPr>
            <w:tcW w:w="1890" w:type="dxa"/>
          </w:tcPr>
          <w:p w:rsidR="0068630C" w:rsidRPr="0017056E" w:rsidRDefault="0068630C" w:rsidP="00B12F5A">
            <w:pPr>
              <w:jc w:val="both"/>
            </w:pPr>
            <w:r w:rsidRPr="0017056E">
              <w:t>2.0</w:t>
            </w:r>
          </w:p>
        </w:tc>
      </w:tr>
      <w:tr w:rsidR="0003416A" w:rsidRPr="0017056E" w:rsidTr="00B12F5A">
        <w:tc>
          <w:tcPr>
            <w:tcW w:w="720" w:type="dxa"/>
          </w:tcPr>
          <w:p w:rsidR="0003416A" w:rsidRPr="0017056E" w:rsidRDefault="0003416A" w:rsidP="005407EE">
            <w:pPr>
              <w:ind w:left="360"/>
              <w:jc w:val="both"/>
            </w:pPr>
            <w:r>
              <w:t>4</w:t>
            </w:r>
          </w:p>
        </w:tc>
        <w:tc>
          <w:tcPr>
            <w:tcW w:w="954" w:type="dxa"/>
          </w:tcPr>
          <w:p w:rsidR="0003416A" w:rsidRPr="0017056E" w:rsidRDefault="0003416A" w:rsidP="005407EE">
            <w:pPr>
              <w:jc w:val="both"/>
            </w:pPr>
            <w:r w:rsidRPr="0017056E">
              <w:t>2.0</w:t>
            </w:r>
            <w:r>
              <w:t>.1</w:t>
            </w:r>
          </w:p>
        </w:tc>
        <w:tc>
          <w:tcPr>
            <w:tcW w:w="1620" w:type="dxa"/>
          </w:tcPr>
          <w:p w:rsidR="0003416A" w:rsidRPr="0017056E" w:rsidRDefault="0003416A" w:rsidP="0003416A">
            <w:pPr>
              <w:jc w:val="both"/>
            </w:pPr>
            <w:r>
              <w:t>11</w:t>
            </w:r>
            <w:r w:rsidRPr="0017056E">
              <w:t>/</w:t>
            </w:r>
            <w:r>
              <w:t>01</w:t>
            </w:r>
            <w:r w:rsidRPr="0017056E">
              <w:t>/201</w:t>
            </w:r>
            <w:r>
              <w:t>1</w:t>
            </w:r>
          </w:p>
        </w:tc>
        <w:tc>
          <w:tcPr>
            <w:tcW w:w="1404" w:type="dxa"/>
          </w:tcPr>
          <w:p w:rsidR="0003416A" w:rsidRPr="0017056E" w:rsidRDefault="0003416A" w:rsidP="005407EE">
            <w:pPr>
              <w:jc w:val="both"/>
            </w:pPr>
            <w:r w:rsidRPr="0017056E">
              <w:t>3.2</w:t>
            </w:r>
          </w:p>
        </w:tc>
        <w:tc>
          <w:tcPr>
            <w:tcW w:w="1350" w:type="dxa"/>
          </w:tcPr>
          <w:p w:rsidR="0003416A" w:rsidRPr="0017056E" w:rsidRDefault="0003416A" w:rsidP="005407EE">
            <w:pPr>
              <w:jc w:val="both"/>
            </w:pPr>
            <w:r w:rsidRPr="0017056E">
              <w:t>1.2</w:t>
            </w:r>
          </w:p>
        </w:tc>
        <w:tc>
          <w:tcPr>
            <w:tcW w:w="1800" w:type="dxa"/>
          </w:tcPr>
          <w:p w:rsidR="0003416A" w:rsidRPr="0017056E" w:rsidRDefault="0003416A" w:rsidP="005407EE">
            <w:pPr>
              <w:jc w:val="both"/>
            </w:pPr>
            <w:r w:rsidRPr="0017056E">
              <w:t>1.2</w:t>
            </w:r>
          </w:p>
        </w:tc>
        <w:tc>
          <w:tcPr>
            <w:tcW w:w="1890" w:type="dxa"/>
          </w:tcPr>
          <w:p w:rsidR="0003416A" w:rsidRPr="0017056E" w:rsidRDefault="0003416A" w:rsidP="005407EE">
            <w:pPr>
              <w:jc w:val="both"/>
            </w:pPr>
            <w:r w:rsidRPr="0017056E">
              <w:t>2.0</w:t>
            </w:r>
          </w:p>
        </w:tc>
      </w:tr>
      <w:tr w:rsidR="0019047F" w:rsidRPr="0017056E" w:rsidTr="00B12F5A">
        <w:tc>
          <w:tcPr>
            <w:tcW w:w="720" w:type="dxa"/>
          </w:tcPr>
          <w:p w:rsidR="0019047F" w:rsidRDefault="0019047F" w:rsidP="005407EE">
            <w:pPr>
              <w:ind w:left="360"/>
              <w:jc w:val="both"/>
            </w:pPr>
            <w:r>
              <w:t>5</w:t>
            </w:r>
          </w:p>
        </w:tc>
        <w:tc>
          <w:tcPr>
            <w:tcW w:w="954" w:type="dxa"/>
          </w:tcPr>
          <w:p w:rsidR="0019047F" w:rsidRPr="0017056E" w:rsidRDefault="0019047F" w:rsidP="005407EE">
            <w:pPr>
              <w:jc w:val="both"/>
            </w:pPr>
            <w:r>
              <w:t>3.0</w:t>
            </w:r>
          </w:p>
        </w:tc>
        <w:tc>
          <w:tcPr>
            <w:tcW w:w="1620" w:type="dxa"/>
          </w:tcPr>
          <w:p w:rsidR="0019047F" w:rsidRDefault="0019047F" w:rsidP="0003416A">
            <w:pPr>
              <w:jc w:val="both"/>
            </w:pPr>
            <w:r>
              <w:t>05/04/2011</w:t>
            </w:r>
          </w:p>
        </w:tc>
        <w:tc>
          <w:tcPr>
            <w:tcW w:w="1404" w:type="dxa"/>
          </w:tcPr>
          <w:p w:rsidR="0019047F" w:rsidRPr="0017056E" w:rsidRDefault="0019047F" w:rsidP="005407EE">
            <w:pPr>
              <w:jc w:val="both"/>
            </w:pPr>
            <w:r>
              <w:t>3.3</w:t>
            </w:r>
          </w:p>
        </w:tc>
        <w:tc>
          <w:tcPr>
            <w:tcW w:w="1350" w:type="dxa"/>
          </w:tcPr>
          <w:p w:rsidR="0019047F" w:rsidRPr="0017056E" w:rsidRDefault="0019047F" w:rsidP="005407EE">
            <w:pPr>
              <w:jc w:val="both"/>
            </w:pPr>
            <w:r>
              <w:t>3.3</w:t>
            </w:r>
          </w:p>
        </w:tc>
        <w:tc>
          <w:tcPr>
            <w:tcW w:w="1800" w:type="dxa"/>
          </w:tcPr>
          <w:p w:rsidR="0019047F" w:rsidRPr="0017056E" w:rsidRDefault="0019047F" w:rsidP="005407EE">
            <w:pPr>
              <w:jc w:val="both"/>
            </w:pPr>
            <w:r>
              <w:t>3.3</w:t>
            </w:r>
          </w:p>
        </w:tc>
        <w:tc>
          <w:tcPr>
            <w:tcW w:w="1890" w:type="dxa"/>
          </w:tcPr>
          <w:p w:rsidR="0019047F" w:rsidRPr="0017056E" w:rsidRDefault="0019047F" w:rsidP="005407EE">
            <w:pPr>
              <w:jc w:val="both"/>
            </w:pPr>
            <w:r>
              <w:t>3.3</w:t>
            </w:r>
          </w:p>
        </w:tc>
      </w:tr>
      <w:tr w:rsidR="00096768" w:rsidRPr="0017056E" w:rsidTr="00B12F5A">
        <w:tc>
          <w:tcPr>
            <w:tcW w:w="720" w:type="dxa"/>
          </w:tcPr>
          <w:p w:rsidR="00096768" w:rsidRDefault="00096768" w:rsidP="005407EE">
            <w:pPr>
              <w:ind w:left="360"/>
              <w:jc w:val="both"/>
            </w:pPr>
            <w:r>
              <w:t>6</w:t>
            </w:r>
          </w:p>
        </w:tc>
        <w:tc>
          <w:tcPr>
            <w:tcW w:w="954" w:type="dxa"/>
          </w:tcPr>
          <w:p w:rsidR="00096768" w:rsidRDefault="00096768" w:rsidP="005407EE">
            <w:pPr>
              <w:jc w:val="both"/>
            </w:pPr>
            <w:r>
              <w:t>4.0.5</w:t>
            </w:r>
          </w:p>
        </w:tc>
        <w:tc>
          <w:tcPr>
            <w:tcW w:w="1620" w:type="dxa"/>
          </w:tcPr>
          <w:p w:rsidR="00096768" w:rsidRDefault="00096768" w:rsidP="0003416A">
            <w:pPr>
              <w:jc w:val="both"/>
            </w:pPr>
            <w:r>
              <w:t>16/01/2012</w:t>
            </w:r>
          </w:p>
        </w:tc>
        <w:tc>
          <w:tcPr>
            <w:tcW w:w="1404" w:type="dxa"/>
          </w:tcPr>
          <w:p w:rsidR="00096768" w:rsidRDefault="00096768" w:rsidP="005407EE">
            <w:pPr>
              <w:jc w:val="both"/>
            </w:pPr>
            <w:r>
              <w:t>4.0.5</w:t>
            </w:r>
          </w:p>
        </w:tc>
        <w:tc>
          <w:tcPr>
            <w:tcW w:w="1350" w:type="dxa"/>
          </w:tcPr>
          <w:p w:rsidR="00096768" w:rsidRDefault="00096768" w:rsidP="005407EE">
            <w:pPr>
              <w:jc w:val="both"/>
            </w:pPr>
            <w:r>
              <w:t>4.0.5</w:t>
            </w:r>
          </w:p>
        </w:tc>
        <w:tc>
          <w:tcPr>
            <w:tcW w:w="1800" w:type="dxa"/>
          </w:tcPr>
          <w:p w:rsidR="00096768" w:rsidRDefault="00096768" w:rsidP="005407EE">
            <w:pPr>
              <w:jc w:val="both"/>
            </w:pPr>
            <w:r>
              <w:t>4.0.5</w:t>
            </w:r>
          </w:p>
        </w:tc>
        <w:tc>
          <w:tcPr>
            <w:tcW w:w="1890" w:type="dxa"/>
          </w:tcPr>
          <w:p w:rsidR="00096768" w:rsidRDefault="00096768" w:rsidP="005407EE">
            <w:pPr>
              <w:jc w:val="both"/>
            </w:pPr>
            <w:r>
              <w:t>4.0.5</w:t>
            </w:r>
          </w:p>
        </w:tc>
      </w:tr>
      <w:tr w:rsidR="005F5F06" w:rsidRPr="0017056E" w:rsidTr="00B12F5A">
        <w:tc>
          <w:tcPr>
            <w:tcW w:w="720" w:type="dxa"/>
          </w:tcPr>
          <w:p w:rsidR="005F5F06" w:rsidRDefault="005F5F06" w:rsidP="005407EE">
            <w:pPr>
              <w:ind w:left="360"/>
              <w:jc w:val="both"/>
            </w:pPr>
            <w:r>
              <w:t>7</w:t>
            </w:r>
          </w:p>
        </w:tc>
        <w:tc>
          <w:tcPr>
            <w:tcW w:w="954" w:type="dxa"/>
          </w:tcPr>
          <w:p w:rsidR="005F5F06" w:rsidRDefault="00FE75DE" w:rsidP="005F5F06">
            <w:pPr>
              <w:jc w:val="both"/>
            </w:pPr>
            <w:r>
              <w:t>5.0.7</w:t>
            </w:r>
          </w:p>
        </w:tc>
        <w:tc>
          <w:tcPr>
            <w:tcW w:w="1620" w:type="dxa"/>
          </w:tcPr>
          <w:p w:rsidR="005F5F06" w:rsidRDefault="00FE75DE" w:rsidP="005F5F06">
            <w:pPr>
              <w:jc w:val="both"/>
            </w:pPr>
            <w:r>
              <w:t>10/05/2013</w:t>
            </w:r>
          </w:p>
        </w:tc>
        <w:tc>
          <w:tcPr>
            <w:tcW w:w="1404" w:type="dxa"/>
          </w:tcPr>
          <w:p w:rsidR="005F5F06" w:rsidRDefault="005F5F06">
            <w:r w:rsidRPr="00F70234">
              <w:t>5.0.</w:t>
            </w:r>
            <w:r w:rsidR="00FE75DE">
              <w:t>7</w:t>
            </w:r>
          </w:p>
        </w:tc>
        <w:tc>
          <w:tcPr>
            <w:tcW w:w="1350" w:type="dxa"/>
          </w:tcPr>
          <w:p w:rsidR="005F5F06" w:rsidRDefault="005F5F06">
            <w:r w:rsidRPr="00F70234">
              <w:t>5.0.</w:t>
            </w:r>
            <w:r w:rsidR="00FE75DE">
              <w:t>7</w:t>
            </w:r>
          </w:p>
        </w:tc>
        <w:tc>
          <w:tcPr>
            <w:tcW w:w="1800" w:type="dxa"/>
          </w:tcPr>
          <w:p w:rsidR="005F5F06" w:rsidRDefault="005F5F06">
            <w:r w:rsidRPr="00F70234">
              <w:t>5.0.</w:t>
            </w:r>
            <w:r w:rsidR="00FE75DE">
              <w:t>7</w:t>
            </w:r>
          </w:p>
        </w:tc>
        <w:tc>
          <w:tcPr>
            <w:tcW w:w="1890" w:type="dxa"/>
          </w:tcPr>
          <w:p w:rsidR="005F5F06" w:rsidRDefault="005F5F06">
            <w:r w:rsidRPr="00F70234">
              <w:t>5.0.</w:t>
            </w:r>
            <w:r w:rsidR="00FE75DE">
              <w:t>7</w:t>
            </w:r>
          </w:p>
        </w:tc>
      </w:tr>
    </w:tbl>
    <w:p w:rsidR="00D0294F" w:rsidRPr="0017056E" w:rsidRDefault="00DA476F" w:rsidP="003F4C67">
      <w:pPr>
        <w:pStyle w:val="Heading1"/>
        <w:jc w:val="both"/>
      </w:pPr>
      <w:r w:rsidRPr="0017056E">
        <w:rPr>
          <w:highlight w:val="lightGray"/>
        </w:rPr>
        <w:br w:type="page"/>
      </w:r>
      <w:bookmarkStart w:id="8" w:name="_Toc235429103"/>
      <w:bookmarkStart w:id="9" w:name="_Toc251145411"/>
      <w:bookmarkStart w:id="10" w:name="_Toc355965877"/>
      <w:r w:rsidR="00D0294F" w:rsidRPr="0017056E">
        <w:lastRenderedPageBreak/>
        <w:t>Purpose</w:t>
      </w:r>
      <w:bookmarkEnd w:id="6"/>
      <w:bookmarkEnd w:id="7"/>
      <w:bookmarkEnd w:id="8"/>
      <w:bookmarkEnd w:id="9"/>
      <w:bookmarkEnd w:id="10"/>
    </w:p>
    <w:p w:rsidR="002F1A67" w:rsidRPr="0017056E" w:rsidRDefault="002F1A67" w:rsidP="003F4C67">
      <w:pPr>
        <w:jc w:val="both"/>
      </w:pPr>
      <w:r w:rsidRPr="0017056E">
        <w:t xml:space="preserve">The purpose of the document is to outline – </w:t>
      </w:r>
    </w:p>
    <w:p w:rsidR="0076601F" w:rsidRPr="0017056E" w:rsidRDefault="0076601F" w:rsidP="003F4C67">
      <w:pPr>
        <w:numPr>
          <w:ilvl w:val="0"/>
          <w:numId w:val="3"/>
        </w:numPr>
        <w:jc w:val="both"/>
      </w:pPr>
      <w:r w:rsidRPr="0017056E">
        <w:t>Pre-requisites</w:t>
      </w:r>
    </w:p>
    <w:p w:rsidR="009D7082" w:rsidRPr="0017056E" w:rsidRDefault="009D7082" w:rsidP="003F4C67">
      <w:pPr>
        <w:numPr>
          <w:ilvl w:val="0"/>
          <w:numId w:val="3"/>
        </w:numPr>
        <w:jc w:val="both"/>
      </w:pPr>
      <w:r w:rsidRPr="0017056E">
        <w:t>Requirements</w:t>
      </w:r>
    </w:p>
    <w:p w:rsidR="004D3523" w:rsidRPr="0017056E" w:rsidRDefault="00203E5B" w:rsidP="003F4C67">
      <w:pPr>
        <w:numPr>
          <w:ilvl w:val="0"/>
          <w:numId w:val="3"/>
        </w:numPr>
        <w:jc w:val="both"/>
      </w:pPr>
      <w:r w:rsidRPr="0017056E">
        <w:t xml:space="preserve">System </w:t>
      </w:r>
      <w:r w:rsidR="00575FA9" w:rsidRPr="0017056E">
        <w:t xml:space="preserve">Design </w:t>
      </w:r>
      <w:r w:rsidR="009D7082" w:rsidRPr="0017056E">
        <w:t>&amp; Architecture</w:t>
      </w:r>
    </w:p>
    <w:p w:rsidR="00AC4943" w:rsidRPr="0017056E" w:rsidRDefault="0017654A" w:rsidP="003F4C67">
      <w:pPr>
        <w:numPr>
          <w:ilvl w:val="0"/>
          <w:numId w:val="3"/>
        </w:numPr>
        <w:jc w:val="both"/>
      </w:pPr>
      <w:r w:rsidRPr="0017056E">
        <w:t>Software Context &amp; Deliverables</w:t>
      </w:r>
      <w:r w:rsidR="00AC4943" w:rsidRPr="0017056E">
        <w:t xml:space="preserve"> </w:t>
      </w:r>
    </w:p>
    <w:p w:rsidR="00566933" w:rsidRPr="0017056E" w:rsidRDefault="00422D8C" w:rsidP="003F4C67">
      <w:pPr>
        <w:numPr>
          <w:ilvl w:val="0"/>
          <w:numId w:val="3"/>
        </w:numPr>
        <w:jc w:val="both"/>
      </w:pPr>
      <w:r w:rsidRPr="0017056E">
        <w:t>Communication Flow</w:t>
      </w:r>
    </w:p>
    <w:p w:rsidR="001127A6" w:rsidRPr="0017056E" w:rsidRDefault="00E21960" w:rsidP="003F4C67">
      <w:pPr>
        <w:numPr>
          <w:ilvl w:val="0"/>
          <w:numId w:val="3"/>
        </w:numPr>
        <w:jc w:val="both"/>
      </w:pPr>
      <w:r w:rsidRPr="0017056E">
        <w:t>Important Classes and its significance</w:t>
      </w:r>
    </w:p>
    <w:p w:rsidR="0018438D" w:rsidRPr="0017056E" w:rsidRDefault="00E43B9F" w:rsidP="003F4C67">
      <w:pPr>
        <w:numPr>
          <w:ilvl w:val="0"/>
          <w:numId w:val="3"/>
        </w:numPr>
        <w:jc w:val="both"/>
      </w:pPr>
      <w:r w:rsidRPr="0017056E">
        <w:t>Future probable</w:t>
      </w:r>
      <w:r w:rsidR="0018438D" w:rsidRPr="0017056E">
        <w:t xml:space="preserve"> </w:t>
      </w:r>
      <w:r w:rsidRPr="0017056E">
        <w:t>r</w:t>
      </w:r>
      <w:r w:rsidR="0018438D" w:rsidRPr="0017056E">
        <w:t>equirement</w:t>
      </w:r>
      <w:r w:rsidR="00974EE8" w:rsidRPr="0017056E">
        <w:t>s</w:t>
      </w:r>
      <w:r w:rsidR="0018438D" w:rsidRPr="0017056E">
        <w:t xml:space="preserve"> and approach</w:t>
      </w:r>
    </w:p>
    <w:p w:rsidR="00AC135C" w:rsidRPr="0017056E" w:rsidRDefault="00AC135C" w:rsidP="003F4C67">
      <w:pPr>
        <w:numPr>
          <w:ilvl w:val="0"/>
          <w:numId w:val="3"/>
        </w:numPr>
        <w:jc w:val="both"/>
      </w:pPr>
      <w:r w:rsidRPr="0017056E">
        <w:t>Database Design</w:t>
      </w:r>
    </w:p>
    <w:p w:rsidR="00DA6CC6" w:rsidRPr="0017056E" w:rsidRDefault="00DA6CC6" w:rsidP="003F4C67">
      <w:pPr>
        <w:pStyle w:val="Heading1"/>
        <w:jc w:val="both"/>
      </w:pPr>
      <w:bookmarkStart w:id="11" w:name="_Toc251145412"/>
      <w:bookmarkStart w:id="12" w:name="_Toc235429104"/>
      <w:bookmarkStart w:id="13" w:name="_Toc355965878"/>
      <w:r w:rsidRPr="0017056E">
        <w:t>Pre-</w:t>
      </w:r>
      <w:r w:rsidR="00EB47F2" w:rsidRPr="0017056E">
        <w:t>R</w:t>
      </w:r>
      <w:r w:rsidRPr="0017056E">
        <w:t>equisites</w:t>
      </w:r>
      <w:bookmarkEnd w:id="11"/>
      <w:bookmarkEnd w:id="13"/>
    </w:p>
    <w:p w:rsidR="00EE0C88" w:rsidRPr="0017056E" w:rsidRDefault="00EE0C88" w:rsidP="003F4C67">
      <w:pPr>
        <w:pStyle w:val="Heading2"/>
        <w:jc w:val="both"/>
      </w:pPr>
      <w:bookmarkStart w:id="14" w:name="_Toc251145413"/>
      <w:bookmarkStart w:id="15" w:name="_Toc355965879"/>
      <w:r w:rsidRPr="0017056E">
        <w:t>Resources / Developer</w:t>
      </w:r>
      <w:bookmarkEnd w:id="14"/>
      <w:bookmarkEnd w:id="15"/>
      <w:r w:rsidRPr="0017056E">
        <w:t xml:space="preserve"> </w:t>
      </w:r>
    </w:p>
    <w:p w:rsidR="008A68ED" w:rsidRPr="0017056E" w:rsidRDefault="00FF493D" w:rsidP="003F4C67">
      <w:pPr>
        <w:jc w:val="both"/>
      </w:pPr>
      <w:r w:rsidRPr="0017056E">
        <w:t xml:space="preserve">The resources or the developer working for the maintenance and enhancement to have the following skill set –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60"/>
        <w:gridCol w:w="1530"/>
      </w:tblGrid>
      <w:tr w:rsidR="00593EA2" w:rsidRPr="0017056E" w:rsidTr="001B77AE">
        <w:tc>
          <w:tcPr>
            <w:tcW w:w="3060" w:type="dxa"/>
            <w:shd w:val="pct12" w:color="auto" w:fill="auto"/>
          </w:tcPr>
          <w:p w:rsidR="00593EA2" w:rsidRPr="0017056E" w:rsidRDefault="00593EA2" w:rsidP="003F4C67">
            <w:pPr>
              <w:jc w:val="both"/>
              <w:rPr>
                <w:b/>
              </w:rPr>
            </w:pPr>
            <w:r w:rsidRPr="0017056E">
              <w:rPr>
                <w:b/>
              </w:rPr>
              <w:t>Technology / Skills</w:t>
            </w:r>
          </w:p>
        </w:tc>
        <w:tc>
          <w:tcPr>
            <w:tcW w:w="1530" w:type="dxa"/>
            <w:shd w:val="pct12" w:color="auto" w:fill="auto"/>
          </w:tcPr>
          <w:p w:rsidR="00C51F36" w:rsidRPr="0017056E" w:rsidRDefault="00C51F36" w:rsidP="003F4C67">
            <w:pPr>
              <w:spacing w:after="0" w:line="240" w:lineRule="auto"/>
              <w:jc w:val="both"/>
              <w:rPr>
                <w:b/>
              </w:rPr>
            </w:pPr>
            <w:r w:rsidRPr="0017056E">
              <w:rPr>
                <w:b/>
              </w:rPr>
              <w:t xml:space="preserve">Level </w:t>
            </w:r>
          </w:p>
          <w:p w:rsidR="00C51F36" w:rsidRPr="0017056E" w:rsidRDefault="00C51F36" w:rsidP="003F4C67">
            <w:pPr>
              <w:spacing w:after="0" w:line="240" w:lineRule="auto"/>
              <w:jc w:val="both"/>
            </w:pPr>
            <w:r w:rsidRPr="0017056E">
              <w:t xml:space="preserve">Junior </w:t>
            </w:r>
          </w:p>
          <w:p w:rsidR="00C51F36" w:rsidRPr="0017056E" w:rsidRDefault="00C51F36" w:rsidP="003F4C67">
            <w:pPr>
              <w:spacing w:after="0" w:line="240" w:lineRule="auto"/>
              <w:jc w:val="both"/>
            </w:pPr>
            <w:r w:rsidRPr="0017056E">
              <w:t xml:space="preserve">Mid-Level </w:t>
            </w:r>
          </w:p>
          <w:p w:rsidR="00593EA2" w:rsidRPr="0017056E" w:rsidRDefault="00C51F36" w:rsidP="003F4C67">
            <w:pPr>
              <w:spacing w:after="0" w:line="240" w:lineRule="auto"/>
              <w:jc w:val="both"/>
              <w:rPr>
                <w:b/>
              </w:rPr>
            </w:pPr>
            <w:r w:rsidRPr="0017056E">
              <w:t>Senior</w:t>
            </w:r>
          </w:p>
        </w:tc>
      </w:tr>
      <w:tr w:rsidR="00593EA2" w:rsidRPr="0017056E" w:rsidTr="001B77AE">
        <w:tc>
          <w:tcPr>
            <w:tcW w:w="3060" w:type="dxa"/>
          </w:tcPr>
          <w:p w:rsidR="00593EA2" w:rsidRPr="0017056E" w:rsidRDefault="00C51F36" w:rsidP="00474201">
            <w:pPr>
              <w:jc w:val="both"/>
            </w:pPr>
            <w:r w:rsidRPr="0017056E">
              <w:t>JAVA 1.</w:t>
            </w:r>
            <w:r w:rsidR="00474201" w:rsidRPr="0017056E">
              <w:t>6</w:t>
            </w:r>
            <w:r w:rsidRPr="0017056E">
              <w:t xml:space="preserve"> </w:t>
            </w:r>
          </w:p>
        </w:tc>
        <w:tc>
          <w:tcPr>
            <w:tcW w:w="1530" w:type="dxa"/>
          </w:tcPr>
          <w:p w:rsidR="00593EA2" w:rsidRPr="0017056E" w:rsidRDefault="00C51F36" w:rsidP="003F4C67">
            <w:pPr>
              <w:jc w:val="both"/>
            </w:pPr>
            <w:r w:rsidRPr="0017056E">
              <w:t>Mid-Level</w:t>
            </w:r>
          </w:p>
        </w:tc>
      </w:tr>
      <w:tr w:rsidR="00593EA2" w:rsidRPr="0017056E" w:rsidTr="001B77AE">
        <w:tc>
          <w:tcPr>
            <w:tcW w:w="3060" w:type="dxa"/>
          </w:tcPr>
          <w:p w:rsidR="00593EA2" w:rsidRPr="0017056E" w:rsidRDefault="00C51F36" w:rsidP="003F4C67">
            <w:pPr>
              <w:jc w:val="both"/>
            </w:pPr>
            <w:r w:rsidRPr="0017056E">
              <w:t>FLEX</w:t>
            </w:r>
            <w:r w:rsidR="00E72496" w:rsidRPr="0017056E">
              <w:t xml:space="preserve"> (AIR)</w:t>
            </w:r>
          </w:p>
        </w:tc>
        <w:tc>
          <w:tcPr>
            <w:tcW w:w="1530" w:type="dxa"/>
          </w:tcPr>
          <w:p w:rsidR="00593EA2" w:rsidRPr="0017056E" w:rsidRDefault="00C51F36" w:rsidP="003F4C67">
            <w:pPr>
              <w:jc w:val="both"/>
            </w:pPr>
            <w:r w:rsidRPr="0017056E">
              <w:t>Senior</w:t>
            </w:r>
          </w:p>
        </w:tc>
      </w:tr>
      <w:tr w:rsidR="00593EA2" w:rsidRPr="0017056E" w:rsidTr="001B77AE">
        <w:tc>
          <w:tcPr>
            <w:tcW w:w="3060" w:type="dxa"/>
          </w:tcPr>
          <w:p w:rsidR="00593EA2" w:rsidRPr="0017056E" w:rsidRDefault="00C51F36" w:rsidP="003F4C67">
            <w:pPr>
              <w:jc w:val="both"/>
            </w:pPr>
            <w:r w:rsidRPr="0017056E">
              <w:t>AOP (Aspect J)</w:t>
            </w:r>
          </w:p>
        </w:tc>
        <w:tc>
          <w:tcPr>
            <w:tcW w:w="1530" w:type="dxa"/>
          </w:tcPr>
          <w:p w:rsidR="00593EA2" w:rsidRPr="0017056E" w:rsidRDefault="00C51F36" w:rsidP="003F4C67">
            <w:pPr>
              <w:jc w:val="both"/>
            </w:pPr>
            <w:r w:rsidRPr="0017056E">
              <w:t>Mid-Level</w:t>
            </w:r>
          </w:p>
        </w:tc>
      </w:tr>
      <w:tr w:rsidR="00C51F36" w:rsidRPr="0017056E" w:rsidTr="001B77AE">
        <w:tc>
          <w:tcPr>
            <w:tcW w:w="3060" w:type="dxa"/>
          </w:tcPr>
          <w:p w:rsidR="00C51F36" w:rsidRPr="0017056E" w:rsidRDefault="00C51F36" w:rsidP="003F4C67">
            <w:pPr>
              <w:jc w:val="both"/>
            </w:pPr>
            <w:r w:rsidRPr="0017056E">
              <w:t>Web Services</w:t>
            </w:r>
            <w:r w:rsidR="00E72496" w:rsidRPr="0017056E">
              <w:t xml:space="preserve"> (CXF)</w:t>
            </w:r>
            <w:r w:rsidRPr="0017056E">
              <w:t xml:space="preserve"> </w:t>
            </w:r>
          </w:p>
        </w:tc>
        <w:tc>
          <w:tcPr>
            <w:tcW w:w="1530" w:type="dxa"/>
          </w:tcPr>
          <w:p w:rsidR="00C51F36" w:rsidRPr="0017056E" w:rsidRDefault="00C51F36" w:rsidP="003F4C67">
            <w:pPr>
              <w:jc w:val="both"/>
            </w:pPr>
            <w:r w:rsidRPr="0017056E">
              <w:t>Mid-Level</w:t>
            </w:r>
          </w:p>
        </w:tc>
      </w:tr>
      <w:tr w:rsidR="00C51F36" w:rsidRPr="0017056E" w:rsidTr="001B77AE">
        <w:tc>
          <w:tcPr>
            <w:tcW w:w="3060" w:type="dxa"/>
          </w:tcPr>
          <w:p w:rsidR="00C51F36" w:rsidRPr="0017056E" w:rsidRDefault="005F6C7C" w:rsidP="003F4C67">
            <w:pPr>
              <w:jc w:val="both"/>
            </w:pPr>
            <w:r w:rsidRPr="0017056E">
              <w:t>ANT</w:t>
            </w:r>
          </w:p>
        </w:tc>
        <w:tc>
          <w:tcPr>
            <w:tcW w:w="1530" w:type="dxa"/>
          </w:tcPr>
          <w:p w:rsidR="00C51F36" w:rsidRPr="0017056E" w:rsidRDefault="005F6C7C" w:rsidP="003F4C67">
            <w:pPr>
              <w:jc w:val="both"/>
            </w:pPr>
            <w:r w:rsidRPr="0017056E">
              <w:t>Junior</w:t>
            </w:r>
          </w:p>
        </w:tc>
      </w:tr>
      <w:tr w:rsidR="00C120B8" w:rsidRPr="0017056E" w:rsidTr="001B77AE">
        <w:tc>
          <w:tcPr>
            <w:tcW w:w="3060" w:type="dxa"/>
          </w:tcPr>
          <w:p w:rsidR="00C120B8" w:rsidRPr="0017056E" w:rsidRDefault="00F1724A" w:rsidP="003F4C67">
            <w:pPr>
              <w:jc w:val="both"/>
            </w:pPr>
            <w:r w:rsidRPr="0017056E">
              <w:t>Database ORACLE</w:t>
            </w:r>
          </w:p>
        </w:tc>
        <w:tc>
          <w:tcPr>
            <w:tcW w:w="1530" w:type="dxa"/>
          </w:tcPr>
          <w:p w:rsidR="00C120B8" w:rsidRPr="0017056E" w:rsidRDefault="00F1724A" w:rsidP="003F4C67">
            <w:pPr>
              <w:jc w:val="both"/>
            </w:pPr>
            <w:r w:rsidRPr="0017056E">
              <w:t>Mid-Level</w:t>
            </w:r>
          </w:p>
        </w:tc>
      </w:tr>
      <w:tr w:rsidR="00F1724A" w:rsidRPr="0017056E" w:rsidTr="001B77AE">
        <w:tc>
          <w:tcPr>
            <w:tcW w:w="3060" w:type="dxa"/>
          </w:tcPr>
          <w:p w:rsidR="00F1724A" w:rsidRPr="0017056E" w:rsidRDefault="00E72496" w:rsidP="003F4C67">
            <w:pPr>
              <w:jc w:val="both"/>
            </w:pPr>
            <w:r w:rsidRPr="0017056E">
              <w:t>Process Request Engine</w:t>
            </w:r>
            <w:r w:rsidR="0095292B" w:rsidRPr="0017056E">
              <w:t xml:space="preserve"> (PRE)</w:t>
            </w:r>
          </w:p>
        </w:tc>
        <w:tc>
          <w:tcPr>
            <w:tcW w:w="1530" w:type="dxa"/>
          </w:tcPr>
          <w:p w:rsidR="00F1724A" w:rsidRPr="0017056E" w:rsidRDefault="00E72496" w:rsidP="003F4C67">
            <w:pPr>
              <w:jc w:val="both"/>
            </w:pPr>
            <w:r w:rsidRPr="0017056E">
              <w:t>Mid-Level</w:t>
            </w:r>
          </w:p>
        </w:tc>
      </w:tr>
      <w:tr w:rsidR="00E72496" w:rsidRPr="0017056E" w:rsidTr="001B77AE">
        <w:tc>
          <w:tcPr>
            <w:tcW w:w="3060" w:type="dxa"/>
          </w:tcPr>
          <w:p w:rsidR="00E72496" w:rsidRPr="0017056E" w:rsidRDefault="0095292B" w:rsidP="003F4C67">
            <w:pPr>
              <w:jc w:val="both"/>
            </w:pPr>
            <w:r w:rsidRPr="0017056E">
              <w:t xml:space="preserve">Eclipse </w:t>
            </w:r>
            <w:r w:rsidR="00474201" w:rsidRPr="0017056E">
              <w:t>(Galileo)</w:t>
            </w:r>
          </w:p>
        </w:tc>
        <w:tc>
          <w:tcPr>
            <w:tcW w:w="1530" w:type="dxa"/>
          </w:tcPr>
          <w:p w:rsidR="00E72496" w:rsidRPr="0017056E" w:rsidRDefault="0095292B" w:rsidP="003F4C67">
            <w:pPr>
              <w:jc w:val="both"/>
            </w:pPr>
            <w:r w:rsidRPr="0017056E">
              <w:t>Mid-Level</w:t>
            </w:r>
          </w:p>
        </w:tc>
      </w:tr>
      <w:tr w:rsidR="0095292B" w:rsidRPr="0017056E" w:rsidTr="001B77AE">
        <w:tc>
          <w:tcPr>
            <w:tcW w:w="3060" w:type="dxa"/>
          </w:tcPr>
          <w:p w:rsidR="0095292B" w:rsidRPr="0017056E" w:rsidRDefault="0095292B" w:rsidP="003F4C67">
            <w:pPr>
              <w:jc w:val="both"/>
            </w:pPr>
            <w:r w:rsidRPr="0017056E">
              <w:t>FLEX Developer</w:t>
            </w:r>
          </w:p>
        </w:tc>
        <w:tc>
          <w:tcPr>
            <w:tcW w:w="1530" w:type="dxa"/>
          </w:tcPr>
          <w:p w:rsidR="0095292B" w:rsidRPr="0017056E" w:rsidRDefault="0095292B" w:rsidP="003F4C67">
            <w:pPr>
              <w:jc w:val="both"/>
            </w:pPr>
            <w:r w:rsidRPr="0017056E">
              <w:t>Mid-Level</w:t>
            </w:r>
          </w:p>
        </w:tc>
      </w:tr>
      <w:tr w:rsidR="00131F73" w:rsidRPr="0017056E" w:rsidTr="001B77AE">
        <w:tc>
          <w:tcPr>
            <w:tcW w:w="3060" w:type="dxa"/>
          </w:tcPr>
          <w:p w:rsidR="00131F73" w:rsidRPr="0017056E" w:rsidRDefault="00131F73" w:rsidP="003F4C67">
            <w:pPr>
              <w:jc w:val="both"/>
            </w:pPr>
            <w:r w:rsidRPr="0017056E">
              <w:t>SVN</w:t>
            </w:r>
          </w:p>
        </w:tc>
        <w:tc>
          <w:tcPr>
            <w:tcW w:w="1530" w:type="dxa"/>
          </w:tcPr>
          <w:p w:rsidR="00131F73" w:rsidRPr="0017056E" w:rsidRDefault="00131F73" w:rsidP="00BF09AD">
            <w:pPr>
              <w:jc w:val="both"/>
            </w:pPr>
            <w:r w:rsidRPr="0017056E">
              <w:t>Mid-Level</w:t>
            </w:r>
          </w:p>
        </w:tc>
      </w:tr>
    </w:tbl>
    <w:p w:rsidR="00FF493D" w:rsidRPr="0017056E" w:rsidRDefault="00FF493D" w:rsidP="003F4C67">
      <w:pPr>
        <w:jc w:val="both"/>
      </w:pPr>
    </w:p>
    <w:p w:rsidR="00EE0C88" w:rsidRPr="0017056E" w:rsidRDefault="00EE0C88" w:rsidP="003F4C67">
      <w:pPr>
        <w:pStyle w:val="Heading2"/>
        <w:jc w:val="both"/>
      </w:pPr>
      <w:bookmarkStart w:id="16" w:name="_Toc251145414"/>
      <w:bookmarkStart w:id="17" w:name="_Toc355965880"/>
      <w:r w:rsidRPr="0017056E">
        <w:t>Deployment</w:t>
      </w:r>
      <w:bookmarkEnd w:id="16"/>
      <w:bookmarkEnd w:id="17"/>
      <w:r w:rsidRPr="0017056E">
        <w:t xml:space="preserve"> </w:t>
      </w:r>
    </w:p>
    <w:p w:rsidR="0095292B" w:rsidRPr="0017056E" w:rsidRDefault="00D966FA" w:rsidP="003F4C67">
      <w:pPr>
        <w:pStyle w:val="Heading3"/>
        <w:jc w:val="both"/>
        <w:rPr>
          <w:rFonts w:ascii="Trebuchet MS" w:hAnsi="Trebuchet MS"/>
        </w:rPr>
      </w:pPr>
      <w:bookmarkStart w:id="18" w:name="_Toc251145415"/>
      <w:bookmarkStart w:id="19" w:name="_Toc355965881"/>
      <w:r w:rsidRPr="0017056E">
        <w:rPr>
          <w:rFonts w:ascii="Trebuchet MS" w:hAnsi="Trebuchet MS"/>
        </w:rPr>
        <w:t>Core</w:t>
      </w:r>
      <w:bookmarkEnd w:id="18"/>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3"/>
        <w:gridCol w:w="2311"/>
        <w:gridCol w:w="2311"/>
      </w:tblGrid>
      <w:tr w:rsidR="00F04E32" w:rsidRPr="0017056E" w:rsidTr="001B77AE">
        <w:tc>
          <w:tcPr>
            <w:tcW w:w="2203" w:type="dxa"/>
            <w:shd w:val="pct12" w:color="auto" w:fill="auto"/>
          </w:tcPr>
          <w:p w:rsidR="00F04E32" w:rsidRPr="0017056E" w:rsidRDefault="00F04E32" w:rsidP="003F4C67">
            <w:pPr>
              <w:jc w:val="both"/>
              <w:rPr>
                <w:b/>
              </w:rPr>
            </w:pPr>
            <w:r w:rsidRPr="0017056E">
              <w:rPr>
                <w:b/>
              </w:rPr>
              <w:t>Environment</w:t>
            </w:r>
          </w:p>
        </w:tc>
        <w:tc>
          <w:tcPr>
            <w:tcW w:w="2311" w:type="dxa"/>
            <w:shd w:val="pct12" w:color="auto" w:fill="auto"/>
          </w:tcPr>
          <w:p w:rsidR="00F04E32" w:rsidRPr="0017056E" w:rsidRDefault="00F04E32" w:rsidP="003F4C67">
            <w:pPr>
              <w:jc w:val="both"/>
              <w:rPr>
                <w:b/>
              </w:rPr>
            </w:pPr>
            <w:r w:rsidRPr="0017056E">
              <w:rPr>
                <w:b/>
              </w:rPr>
              <w:t xml:space="preserve">Developed </w:t>
            </w:r>
          </w:p>
        </w:tc>
        <w:tc>
          <w:tcPr>
            <w:tcW w:w="2311" w:type="dxa"/>
            <w:shd w:val="pct12" w:color="auto" w:fill="auto"/>
          </w:tcPr>
          <w:p w:rsidR="00F04E32" w:rsidRPr="0017056E" w:rsidRDefault="00F04E32" w:rsidP="003F4C67">
            <w:pPr>
              <w:jc w:val="both"/>
              <w:rPr>
                <w:b/>
              </w:rPr>
            </w:pPr>
            <w:r w:rsidRPr="0017056E">
              <w:rPr>
                <w:b/>
              </w:rPr>
              <w:t>Minimum</w:t>
            </w:r>
          </w:p>
        </w:tc>
      </w:tr>
      <w:tr w:rsidR="00F04E32" w:rsidRPr="0017056E" w:rsidTr="001B77AE">
        <w:tc>
          <w:tcPr>
            <w:tcW w:w="2203" w:type="dxa"/>
          </w:tcPr>
          <w:p w:rsidR="00F04E32" w:rsidRPr="0017056E" w:rsidRDefault="00F04E32" w:rsidP="003F4C67">
            <w:pPr>
              <w:jc w:val="both"/>
            </w:pPr>
            <w:r w:rsidRPr="0017056E">
              <w:t xml:space="preserve">Sun JAVA </w:t>
            </w:r>
          </w:p>
        </w:tc>
        <w:tc>
          <w:tcPr>
            <w:tcW w:w="2311" w:type="dxa"/>
          </w:tcPr>
          <w:p w:rsidR="00F04E32" w:rsidRPr="0017056E" w:rsidRDefault="00F04E32" w:rsidP="003F4C67">
            <w:pPr>
              <w:jc w:val="both"/>
            </w:pPr>
            <w:r w:rsidRPr="0017056E">
              <w:t>1.6.0.14</w:t>
            </w:r>
          </w:p>
        </w:tc>
        <w:tc>
          <w:tcPr>
            <w:tcW w:w="2311" w:type="dxa"/>
          </w:tcPr>
          <w:p w:rsidR="00F04E32" w:rsidRPr="0017056E" w:rsidRDefault="00F04E32" w:rsidP="003F4C67">
            <w:pPr>
              <w:jc w:val="both"/>
            </w:pPr>
            <w:r w:rsidRPr="0017056E">
              <w:t>1.5+</w:t>
            </w:r>
          </w:p>
        </w:tc>
      </w:tr>
      <w:tr w:rsidR="00791681" w:rsidRPr="0017056E" w:rsidTr="00920FC9">
        <w:tc>
          <w:tcPr>
            <w:tcW w:w="2203" w:type="dxa"/>
          </w:tcPr>
          <w:p w:rsidR="00791681" w:rsidRPr="0017056E" w:rsidRDefault="00791681" w:rsidP="003F4C67">
            <w:pPr>
              <w:jc w:val="both"/>
            </w:pPr>
            <w:r w:rsidRPr="0017056E">
              <w:t>Apache CXF (included in the bundle)</w:t>
            </w:r>
          </w:p>
        </w:tc>
        <w:tc>
          <w:tcPr>
            <w:tcW w:w="2311" w:type="dxa"/>
          </w:tcPr>
          <w:p w:rsidR="00791681" w:rsidRPr="0017056E" w:rsidRDefault="00791681" w:rsidP="003F4C67">
            <w:pPr>
              <w:jc w:val="both"/>
            </w:pPr>
            <w:r w:rsidRPr="0017056E">
              <w:t>2.1.3</w:t>
            </w:r>
          </w:p>
        </w:tc>
        <w:tc>
          <w:tcPr>
            <w:tcW w:w="2311" w:type="dxa"/>
          </w:tcPr>
          <w:p w:rsidR="00791681" w:rsidRPr="0017056E" w:rsidRDefault="00791681" w:rsidP="003F4C67">
            <w:pPr>
              <w:jc w:val="both"/>
            </w:pPr>
            <w:r w:rsidRPr="0017056E">
              <w:t>2.1.3</w:t>
            </w:r>
          </w:p>
        </w:tc>
      </w:tr>
      <w:tr w:rsidR="00791681" w:rsidRPr="0017056E" w:rsidTr="00920FC9">
        <w:tc>
          <w:tcPr>
            <w:tcW w:w="2203" w:type="dxa"/>
          </w:tcPr>
          <w:p w:rsidR="00791681" w:rsidRPr="0017056E" w:rsidRDefault="00791681" w:rsidP="003F4C67">
            <w:pPr>
              <w:jc w:val="both"/>
            </w:pPr>
            <w:r w:rsidRPr="0017056E">
              <w:lastRenderedPageBreak/>
              <w:t>Aspect J (included in the bundle)</w:t>
            </w:r>
          </w:p>
        </w:tc>
        <w:tc>
          <w:tcPr>
            <w:tcW w:w="2311" w:type="dxa"/>
          </w:tcPr>
          <w:p w:rsidR="00791681" w:rsidRPr="0017056E" w:rsidRDefault="00791681" w:rsidP="003F4C67">
            <w:pPr>
              <w:jc w:val="both"/>
            </w:pPr>
            <w:r w:rsidRPr="0017056E">
              <w:t>1.6.4</w:t>
            </w:r>
          </w:p>
        </w:tc>
        <w:tc>
          <w:tcPr>
            <w:tcW w:w="2311" w:type="dxa"/>
          </w:tcPr>
          <w:p w:rsidR="00791681" w:rsidRPr="0017056E" w:rsidRDefault="00791681" w:rsidP="003F4C67">
            <w:pPr>
              <w:jc w:val="both"/>
            </w:pPr>
            <w:r w:rsidRPr="0017056E">
              <w:t>1.6.4</w:t>
            </w:r>
          </w:p>
        </w:tc>
      </w:tr>
      <w:tr w:rsidR="00FC7840" w:rsidRPr="0017056E" w:rsidTr="001B77AE">
        <w:tc>
          <w:tcPr>
            <w:tcW w:w="2203" w:type="dxa"/>
          </w:tcPr>
          <w:p w:rsidR="00FC7840" w:rsidRPr="0017056E" w:rsidRDefault="00FC7840" w:rsidP="003F4C67">
            <w:pPr>
              <w:jc w:val="both"/>
            </w:pPr>
            <w:r w:rsidRPr="0017056E">
              <w:t>Process Request Engine</w:t>
            </w:r>
          </w:p>
        </w:tc>
        <w:tc>
          <w:tcPr>
            <w:tcW w:w="2311" w:type="dxa"/>
          </w:tcPr>
          <w:p w:rsidR="00FC7840" w:rsidRPr="0017056E" w:rsidRDefault="00384DBC" w:rsidP="003F4C67">
            <w:pPr>
              <w:jc w:val="both"/>
            </w:pPr>
            <w:r w:rsidRPr="0017056E">
              <w:t>27</w:t>
            </w:r>
            <w:r w:rsidR="007517F5" w:rsidRPr="0017056E">
              <w:t>.01</w:t>
            </w:r>
          </w:p>
        </w:tc>
        <w:tc>
          <w:tcPr>
            <w:tcW w:w="2311" w:type="dxa"/>
          </w:tcPr>
          <w:p w:rsidR="00FC7840" w:rsidRPr="0017056E" w:rsidRDefault="007517F5" w:rsidP="003F4C67">
            <w:pPr>
              <w:jc w:val="both"/>
            </w:pPr>
            <w:r w:rsidRPr="0017056E">
              <w:t>27.01</w:t>
            </w:r>
          </w:p>
        </w:tc>
      </w:tr>
    </w:tbl>
    <w:p w:rsidR="00D966FA" w:rsidRPr="0017056E" w:rsidRDefault="00D966FA" w:rsidP="003F4C67">
      <w:pPr>
        <w:pStyle w:val="Heading3"/>
        <w:jc w:val="both"/>
        <w:rPr>
          <w:rFonts w:ascii="Trebuchet MS" w:hAnsi="Trebuchet MS"/>
        </w:rPr>
      </w:pPr>
      <w:bookmarkStart w:id="20" w:name="_Toc251145416"/>
      <w:bookmarkStart w:id="21" w:name="_Toc355965882"/>
      <w:r w:rsidRPr="0017056E">
        <w:rPr>
          <w:rFonts w:ascii="Trebuchet MS" w:hAnsi="Trebuchet MS"/>
        </w:rPr>
        <w:t>Core Communication / Monitor Communication / Monitor Services</w:t>
      </w:r>
      <w:bookmarkEnd w:id="20"/>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3"/>
        <w:gridCol w:w="2311"/>
        <w:gridCol w:w="2311"/>
      </w:tblGrid>
      <w:tr w:rsidR="00D966FA" w:rsidRPr="0017056E" w:rsidTr="00920FC9">
        <w:tc>
          <w:tcPr>
            <w:tcW w:w="2203" w:type="dxa"/>
            <w:shd w:val="pct12" w:color="auto" w:fill="auto"/>
          </w:tcPr>
          <w:p w:rsidR="00D966FA" w:rsidRPr="0017056E" w:rsidRDefault="00D966FA" w:rsidP="003F4C67">
            <w:pPr>
              <w:jc w:val="both"/>
              <w:rPr>
                <w:b/>
              </w:rPr>
            </w:pPr>
            <w:r w:rsidRPr="0017056E">
              <w:rPr>
                <w:b/>
              </w:rPr>
              <w:t>Environment</w:t>
            </w:r>
          </w:p>
        </w:tc>
        <w:tc>
          <w:tcPr>
            <w:tcW w:w="2311" w:type="dxa"/>
            <w:shd w:val="pct12" w:color="auto" w:fill="auto"/>
          </w:tcPr>
          <w:p w:rsidR="00D966FA" w:rsidRPr="0017056E" w:rsidRDefault="00D966FA" w:rsidP="003F4C67">
            <w:pPr>
              <w:jc w:val="both"/>
              <w:rPr>
                <w:b/>
              </w:rPr>
            </w:pPr>
            <w:r w:rsidRPr="0017056E">
              <w:rPr>
                <w:b/>
              </w:rPr>
              <w:t xml:space="preserve">Developed </w:t>
            </w:r>
          </w:p>
        </w:tc>
        <w:tc>
          <w:tcPr>
            <w:tcW w:w="2311" w:type="dxa"/>
            <w:shd w:val="pct12" w:color="auto" w:fill="auto"/>
          </w:tcPr>
          <w:p w:rsidR="00D966FA" w:rsidRPr="0017056E" w:rsidRDefault="00D966FA" w:rsidP="003F4C67">
            <w:pPr>
              <w:jc w:val="both"/>
              <w:rPr>
                <w:b/>
              </w:rPr>
            </w:pPr>
            <w:r w:rsidRPr="0017056E">
              <w:rPr>
                <w:b/>
              </w:rPr>
              <w:t>Minimum</w:t>
            </w:r>
          </w:p>
        </w:tc>
      </w:tr>
      <w:tr w:rsidR="00D966FA" w:rsidRPr="0017056E" w:rsidTr="00920FC9">
        <w:tc>
          <w:tcPr>
            <w:tcW w:w="2203" w:type="dxa"/>
          </w:tcPr>
          <w:p w:rsidR="00D966FA" w:rsidRPr="0017056E" w:rsidRDefault="00D966FA" w:rsidP="003F4C67">
            <w:pPr>
              <w:jc w:val="both"/>
            </w:pPr>
            <w:r w:rsidRPr="0017056E">
              <w:t xml:space="preserve">Sun JAVA </w:t>
            </w:r>
          </w:p>
        </w:tc>
        <w:tc>
          <w:tcPr>
            <w:tcW w:w="2311" w:type="dxa"/>
          </w:tcPr>
          <w:p w:rsidR="00D966FA" w:rsidRPr="0017056E" w:rsidRDefault="00D966FA" w:rsidP="003F4C67">
            <w:pPr>
              <w:jc w:val="both"/>
            </w:pPr>
            <w:r w:rsidRPr="0017056E">
              <w:t>1.6.0.14</w:t>
            </w:r>
          </w:p>
        </w:tc>
        <w:tc>
          <w:tcPr>
            <w:tcW w:w="2311" w:type="dxa"/>
          </w:tcPr>
          <w:p w:rsidR="00D966FA" w:rsidRPr="0017056E" w:rsidRDefault="00D966FA" w:rsidP="003F4C67">
            <w:pPr>
              <w:jc w:val="both"/>
            </w:pPr>
            <w:r w:rsidRPr="0017056E">
              <w:t>1.5+</w:t>
            </w:r>
          </w:p>
        </w:tc>
      </w:tr>
      <w:tr w:rsidR="00D966FA" w:rsidRPr="0017056E" w:rsidTr="00920FC9">
        <w:tc>
          <w:tcPr>
            <w:tcW w:w="2203" w:type="dxa"/>
          </w:tcPr>
          <w:p w:rsidR="00D966FA" w:rsidRPr="0017056E" w:rsidRDefault="00D966FA" w:rsidP="003F4C67">
            <w:pPr>
              <w:jc w:val="both"/>
            </w:pPr>
            <w:r w:rsidRPr="0017056E">
              <w:t xml:space="preserve">Apache CXF </w:t>
            </w:r>
            <w:r w:rsidR="000A182F" w:rsidRPr="0017056E">
              <w:t>(included in the bundle)</w:t>
            </w:r>
          </w:p>
        </w:tc>
        <w:tc>
          <w:tcPr>
            <w:tcW w:w="2311" w:type="dxa"/>
          </w:tcPr>
          <w:p w:rsidR="00D966FA" w:rsidRPr="0017056E" w:rsidRDefault="00D966FA" w:rsidP="003F4C67">
            <w:pPr>
              <w:jc w:val="both"/>
            </w:pPr>
            <w:r w:rsidRPr="0017056E">
              <w:t>2.1.3</w:t>
            </w:r>
          </w:p>
        </w:tc>
        <w:tc>
          <w:tcPr>
            <w:tcW w:w="2311" w:type="dxa"/>
          </w:tcPr>
          <w:p w:rsidR="00D966FA" w:rsidRPr="0017056E" w:rsidRDefault="00D966FA" w:rsidP="003F4C67">
            <w:pPr>
              <w:jc w:val="both"/>
            </w:pPr>
            <w:r w:rsidRPr="0017056E">
              <w:t>2.1.3</w:t>
            </w:r>
          </w:p>
        </w:tc>
      </w:tr>
      <w:tr w:rsidR="000A182F" w:rsidRPr="0017056E" w:rsidTr="00920FC9">
        <w:tc>
          <w:tcPr>
            <w:tcW w:w="2203" w:type="dxa"/>
          </w:tcPr>
          <w:p w:rsidR="000A182F" w:rsidRPr="0017056E" w:rsidRDefault="002824D3" w:rsidP="003F4C67">
            <w:pPr>
              <w:jc w:val="both"/>
            </w:pPr>
            <w:r w:rsidRPr="0017056E">
              <w:t>Aspect J (included in the bundle)</w:t>
            </w:r>
          </w:p>
        </w:tc>
        <w:tc>
          <w:tcPr>
            <w:tcW w:w="2311" w:type="dxa"/>
          </w:tcPr>
          <w:p w:rsidR="000A182F" w:rsidRPr="0017056E" w:rsidRDefault="002824D3" w:rsidP="003F4C67">
            <w:pPr>
              <w:jc w:val="both"/>
            </w:pPr>
            <w:r w:rsidRPr="0017056E">
              <w:t>1.6.4</w:t>
            </w:r>
          </w:p>
        </w:tc>
        <w:tc>
          <w:tcPr>
            <w:tcW w:w="2311" w:type="dxa"/>
          </w:tcPr>
          <w:p w:rsidR="000A182F" w:rsidRPr="0017056E" w:rsidRDefault="002824D3" w:rsidP="003F4C67">
            <w:pPr>
              <w:jc w:val="both"/>
            </w:pPr>
            <w:r w:rsidRPr="0017056E">
              <w:t>1.6.4</w:t>
            </w:r>
          </w:p>
        </w:tc>
      </w:tr>
    </w:tbl>
    <w:p w:rsidR="00031E93" w:rsidRPr="0017056E" w:rsidRDefault="00FE7E31" w:rsidP="003F4C67">
      <w:pPr>
        <w:pStyle w:val="Heading3"/>
        <w:jc w:val="both"/>
        <w:rPr>
          <w:rFonts w:ascii="Trebuchet MS" w:hAnsi="Trebuchet MS"/>
        </w:rPr>
      </w:pPr>
      <w:bookmarkStart w:id="22" w:name="_Toc251145417"/>
      <w:bookmarkStart w:id="23" w:name="_Toc355965883"/>
      <w:r w:rsidRPr="0017056E">
        <w:rPr>
          <w:rFonts w:ascii="Trebuchet MS" w:hAnsi="Trebuchet MS"/>
        </w:rPr>
        <w:t>User Interface</w:t>
      </w:r>
      <w:bookmarkEnd w:id="22"/>
      <w:bookmarkEnd w:id="2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3"/>
        <w:gridCol w:w="2311"/>
        <w:gridCol w:w="2311"/>
      </w:tblGrid>
      <w:tr w:rsidR="00031E93" w:rsidRPr="0017056E" w:rsidTr="00920FC9">
        <w:tc>
          <w:tcPr>
            <w:tcW w:w="2203" w:type="dxa"/>
            <w:shd w:val="pct12" w:color="auto" w:fill="auto"/>
          </w:tcPr>
          <w:p w:rsidR="00031E93" w:rsidRPr="0017056E" w:rsidRDefault="00031E93" w:rsidP="003F4C67">
            <w:pPr>
              <w:jc w:val="both"/>
              <w:rPr>
                <w:b/>
              </w:rPr>
            </w:pPr>
            <w:r w:rsidRPr="0017056E">
              <w:rPr>
                <w:b/>
              </w:rPr>
              <w:t>Environment</w:t>
            </w:r>
          </w:p>
        </w:tc>
        <w:tc>
          <w:tcPr>
            <w:tcW w:w="2311" w:type="dxa"/>
            <w:shd w:val="pct12" w:color="auto" w:fill="auto"/>
          </w:tcPr>
          <w:p w:rsidR="00031E93" w:rsidRPr="0017056E" w:rsidRDefault="00031E93" w:rsidP="003F4C67">
            <w:pPr>
              <w:jc w:val="both"/>
              <w:rPr>
                <w:b/>
              </w:rPr>
            </w:pPr>
            <w:r w:rsidRPr="0017056E">
              <w:rPr>
                <w:b/>
              </w:rPr>
              <w:t xml:space="preserve">Developed </w:t>
            </w:r>
          </w:p>
        </w:tc>
        <w:tc>
          <w:tcPr>
            <w:tcW w:w="2311" w:type="dxa"/>
            <w:shd w:val="pct12" w:color="auto" w:fill="auto"/>
          </w:tcPr>
          <w:p w:rsidR="00031E93" w:rsidRPr="0017056E" w:rsidRDefault="00031E93" w:rsidP="003F4C67">
            <w:pPr>
              <w:jc w:val="both"/>
              <w:rPr>
                <w:b/>
              </w:rPr>
            </w:pPr>
            <w:r w:rsidRPr="0017056E">
              <w:rPr>
                <w:b/>
              </w:rPr>
              <w:t>Minimum</w:t>
            </w:r>
          </w:p>
        </w:tc>
      </w:tr>
      <w:tr w:rsidR="00031E93" w:rsidRPr="0017056E" w:rsidTr="00920FC9">
        <w:tc>
          <w:tcPr>
            <w:tcW w:w="2203" w:type="dxa"/>
          </w:tcPr>
          <w:p w:rsidR="00031E93" w:rsidRPr="0017056E" w:rsidRDefault="00031E93" w:rsidP="003F4C67">
            <w:pPr>
              <w:jc w:val="both"/>
            </w:pPr>
            <w:r w:rsidRPr="0017056E">
              <w:t>Adobe AIR Installer</w:t>
            </w:r>
          </w:p>
        </w:tc>
        <w:tc>
          <w:tcPr>
            <w:tcW w:w="2311" w:type="dxa"/>
          </w:tcPr>
          <w:p w:rsidR="00031E93" w:rsidRPr="0017056E" w:rsidRDefault="00031E93" w:rsidP="003F4C67">
            <w:pPr>
              <w:jc w:val="both"/>
            </w:pPr>
            <w:r w:rsidRPr="0017056E">
              <w:t>1.5.2</w:t>
            </w:r>
          </w:p>
        </w:tc>
        <w:tc>
          <w:tcPr>
            <w:tcW w:w="2311" w:type="dxa"/>
          </w:tcPr>
          <w:p w:rsidR="00031E93" w:rsidRPr="0017056E" w:rsidRDefault="00031E93" w:rsidP="003F4C67">
            <w:pPr>
              <w:jc w:val="both"/>
            </w:pPr>
            <w:r w:rsidRPr="0017056E">
              <w:t>1.5.2</w:t>
            </w:r>
          </w:p>
        </w:tc>
      </w:tr>
      <w:tr w:rsidR="00031E93" w:rsidRPr="0017056E" w:rsidTr="00920FC9">
        <w:tc>
          <w:tcPr>
            <w:tcW w:w="2203" w:type="dxa"/>
          </w:tcPr>
          <w:p w:rsidR="00031E93" w:rsidRPr="0017056E" w:rsidRDefault="00031E93" w:rsidP="003F4C67">
            <w:pPr>
              <w:jc w:val="both"/>
            </w:pPr>
            <w:r w:rsidRPr="0017056E">
              <w:t>Adobe Flash Player</w:t>
            </w:r>
          </w:p>
        </w:tc>
        <w:tc>
          <w:tcPr>
            <w:tcW w:w="2311" w:type="dxa"/>
          </w:tcPr>
          <w:p w:rsidR="00031E93" w:rsidRPr="0017056E" w:rsidRDefault="00031E93" w:rsidP="003F4C67">
            <w:pPr>
              <w:jc w:val="both"/>
            </w:pPr>
            <w:r w:rsidRPr="0017056E">
              <w:t>10</w:t>
            </w:r>
          </w:p>
        </w:tc>
        <w:tc>
          <w:tcPr>
            <w:tcW w:w="2311" w:type="dxa"/>
          </w:tcPr>
          <w:p w:rsidR="00031E93" w:rsidRPr="0017056E" w:rsidRDefault="00031E93" w:rsidP="003F4C67">
            <w:pPr>
              <w:jc w:val="both"/>
            </w:pPr>
            <w:r w:rsidRPr="0017056E">
              <w:t>10</w:t>
            </w:r>
          </w:p>
        </w:tc>
      </w:tr>
    </w:tbl>
    <w:p w:rsidR="00031E93" w:rsidRPr="0017056E" w:rsidRDefault="00031E93" w:rsidP="003F4C67">
      <w:pPr>
        <w:pStyle w:val="Heading3"/>
        <w:jc w:val="both"/>
        <w:rPr>
          <w:rFonts w:ascii="Trebuchet MS" w:hAnsi="Trebuchet MS"/>
        </w:rPr>
      </w:pPr>
      <w:bookmarkStart w:id="24" w:name="_Toc251145418"/>
      <w:bookmarkStart w:id="25" w:name="_Toc355965884"/>
      <w:r w:rsidRPr="0017056E">
        <w:rPr>
          <w:rFonts w:ascii="Trebuchet MS" w:hAnsi="Trebuchet MS"/>
        </w:rPr>
        <w:t>Database</w:t>
      </w:r>
      <w:bookmarkEnd w:id="24"/>
      <w:bookmarkEnd w:id="25"/>
      <w:r w:rsidRPr="0017056E">
        <w:rPr>
          <w:rFonts w:ascii="Trebuchet MS" w:hAnsi="Trebuchet M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3"/>
        <w:gridCol w:w="2311"/>
        <w:gridCol w:w="2311"/>
      </w:tblGrid>
      <w:tr w:rsidR="00031E93" w:rsidRPr="0017056E" w:rsidTr="00920FC9">
        <w:tc>
          <w:tcPr>
            <w:tcW w:w="2203" w:type="dxa"/>
            <w:shd w:val="pct12" w:color="auto" w:fill="auto"/>
          </w:tcPr>
          <w:p w:rsidR="00031E93" w:rsidRPr="0017056E" w:rsidRDefault="00031E93" w:rsidP="003F4C67">
            <w:pPr>
              <w:jc w:val="both"/>
              <w:rPr>
                <w:b/>
              </w:rPr>
            </w:pPr>
            <w:r w:rsidRPr="0017056E">
              <w:rPr>
                <w:b/>
              </w:rPr>
              <w:t>Environment</w:t>
            </w:r>
          </w:p>
        </w:tc>
        <w:tc>
          <w:tcPr>
            <w:tcW w:w="2311" w:type="dxa"/>
            <w:shd w:val="pct12" w:color="auto" w:fill="auto"/>
          </w:tcPr>
          <w:p w:rsidR="00031E93" w:rsidRPr="0017056E" w:rsidRDefault="00031E93" w:rsidP="003F4C67">
            <w:pPr>
              <w:jc w:val="both"/>
              <w:rPr>
                <w:b/>
              </w:rPr>
            </w:pPr>
            <w:r w:rsidRPr="0017056E">
              <w:rPr>
                <w:b/>
              </w:rPr>
              <w:t xml:space="preserve">Developed </w:t>
            </w:r>
          </w:p>
        </w:tc>
        <w:tc>
          <w:tcPr>
            <w:tcW w:w="2311" w:type="dxa"/>
            <w:shd w:val="pct12" w:color="auto" w:fill="auto"/>
          </w:tcPr>
          <w:p w:rsidR="00031E93" w:rsidRPr="0017056E" w:rsidRDefault="00031E93" w:rsidP="003F4C67">
            <w:pPr>
              <w:jc w:val="both"/>
              <w:rPr>
                <w:b/>
              </w:rPr>
            </w:pPr>
            <w:r w:rsidRPr="0017056E">
              <w:rPr>
                <w:b/>
              </w:rPr>
              <w:t>Minimum</w:t>
            </w:r>
          </w:p>
        </w:tc>
      </w:tr>
      <w:tr w:rsidR="00031E93" w:rsidRPr="0017056E" w:rsidTr="00920FC9">
        <w:tc>
          <w:tcPr>
            <w:tcW w:w="2203" w:type="dxa"/>
          </w:tcPr>
          <w:p w:rsidR="00031E93" w:rsidRPr="0017056E" w:rsidRDefault="00031E93" w:rsidP="003F4C67">
            <w:pPr>
              <w:jc w:val="both"/>
            </w:pPr>
            <w:r w:rsidRPr="0017056E">
              <w:t>ORACLE</w:t>
            </w:r>
          </w:p>
        </w:tc>
        <w:tc>
          <w:tcPr>
            <w:tcW w:w="2311" w:type="dxa"/>
          </w:tcPr>
          <w:p w:rsidR="00031E93" w:rsidRPr="0017056E" w:rsidRDefault="00031E93" w:rsidP="003F4C67">
            <w:pPr>
              <w:jc w:val="both"/>
            </w:pPr>
            <w:r w:rsidRPr="0017056E">
              <w:t>10.2.0.2</w:t>
            </w:r>
          </w:p>
        </w:tc>
        <w:tc>
          <w:tcPr>
            <w:tcW w:w="2311" w:type="dxa"/>
          </w:tcPr>
          <w:p w:rsidR="00031E93" w:rsidRPr="0017056E" w:rsidRDefault="00031E93" w:rsidP="003F4C67">
            <w:pPr>
              <w:jc w:val="both"/>
            </w:pPr>
            <w:r w:rsidRPr="0017056E">
              <w:t>10.2.0.2</w:t>
            </w:r>
          </w:p>
        </w:tc>
      </w:tr>
    </w:tbl>
    <w:p w:rsidR="00031E93" w:rsidRPr="0017056E" w:rsidRDefault="00031E93" w:rsidP="003F4C67">
      <w:pPr>
        <w:jc w:val="both"/>
      </w:pPr>
    </w:p>
    <w:p w:rsidR="00494E63" w:rsidRPr="0017056E" w:rsidRDefault="00F24256" w:rsidP="003F4C67">
      <w:pPr>
        <w:pStyle w:val="Heading2"/>
        <w:jc w:val="both"/>
      </w:pPr>
      <w:bookmarkStart w:id="26" w:name="_Toc251145419"/>
      <w:bookmarkStart w:id="27" w:name="_Toc355965885"/>
      <w:r w:rsidRPr="0017056E">
        <w:t>Configuring Eclipse</w:t>
      </w:r>
      <w:bookmarkEnd w:id="26"/>
      <w:bookmarkEnd w:id="27"/>
    </w:p>
    <w:p w:rsidR="00494E63" w:rsidRPr="0017056E" w:rsidRDefault="00940F50" w:rsidP="003F4C67">
      <w:pPr>
        <w:jc w:val="both"/>
      </w:pPr>
      <w:r w:rsidRPr="0017056E">
        <w:t xml:space="preserve">Below are the steps one has to follow for configuring any of the sub-systems. </w:t>
      </w:r>
      <w:r w:rsidR="007A634C" w:rsidRPr="0017056E">
        <w:t xml:space="preserve">The below example is for CORE. </w:t>
      </w:r>
      <w:r w:rsidR="0041385F" w:rsidRPr="0017056E">
        <w:t>The same can be repeated for other sub-systems.</w:t>
      </w:r>
    </w:p>
    <w:p w:rsidR="00940F50" w:rsidRPr="0017056E" w:rsidRDefault="00940F50" w:rsidP="003F4C67">
      <w:pPr>
        <w:numPr>
          <w:ilvl w:val="0"/>
          <w:numId w:val="16"/>
        </w:numPr>
        <w:jc w:val="both"/>
      </w:pPr>
      <w:r w:rsidRPr="0017056E">
        <w:t>Use Eclipse 3.</w:t>
      </w:r>
      <w:r w:rsidR="009B2636" w:rsidRPr="0017056E">
        <w:t>x</w:t>
      </w:r>
      <w:r w:rsidRPr="0017056E">
        <w:t>, ideally 3.</w:t>
      </w:r>
      <w:r w:rsidR="00474201" w:rsidRPr="0017056E">
        <w:t>5</w:t>
      </w:r>
      <w:r w:rsidRPr="0017056E">
        <w:t xml:space="preserve"> (Ga</w:t>
      </w:r>
      <w:r w:rsidR="00474201" w:rsidRPr="0017056E">
        <w:t>lil</w:t>
      </w:r>
      <w:r w:rsidRPr="0017056E">
        <w:t>e</w:t>
      </w:r>
      <w:r w:rsidR="00474201" w:rsidRPr="0017056E">
        <w:t>o</w:t>
      </w:r>
      <w:r w:rsidRPr="0017056E">
        <w:t>)</w:t>
      </w:r>
      <w:r w:rsidR="006C58C0" w:rsidRPr="0017056E">
        <w:t xml:space="preserve">. </w:t>
      </w:r>
    </w:p>
    <w:p w:rsidR="006C58C0" w:rsidRPr="0017056E" w:rsidRDefault="006C58C0" w:rsidP="003F4C67">
      <w:pPr>
        <w:numPr>
          <w:ilvl w:val="0"/>
          <w:numId w:val="16"/>
        </w:numPr>
        <w:jc w:val="both"/>
      </w:pPr>
      <w:r w:rsidRPr="0017056E">
        <w:t>Install Aspect</w:t>
      </w:r>
      <w:r w:rsidR="004A6FA1" w:rsidRPr="0017056E">
        <w:t xml:space="preserve"> </w:t>
      </w:r>
      <w:r w:rsidRPr="0017056E">
        <w:t xml:space="preserve">J </w:t>
      </w:r>
      <w:r w:rsidR="004A6FA1" w:rsidRPr="0017056E">
        <w:t>plug-in</w:t>
      </w:r>
      <w:r w:rsidR="00474201" w:rsidRPr="0017056E">
        <w:t xml:space="preserve"> for 3.5</w:t>
      </w:r>
      <w:r w:rsidR="00483066" w:rsidRPr="0017056E">
        <w:t xml:space="preserve"> </w:t>
      </w:r>
    </w:p>
    <w:p w:rsidR="00483066" w:rsidRPr="0017056E" w:rsidRDefault="00483066" w:rsidP="003F4C67">
      <w:pPr>
        <w:numPr>
          <w:ilvl w:val="0"/>
          <w:numId w:val="16"/>
        </w:numPr>
        <w:jc w:val="both"/>
      </w:pPr>
      <w:r w:rsidRPr="0017056E">
        <w:t>Install S</w:t>
      </w:r>
      <w:r w:rsidR="00474201" w:rsidRPr="0017056E">
        <w:t>VN</w:t>
      </w:r>
      <w:r w:rsidRPr="0017056E">
        <w:t xml:space="preserve"> plug-in </w:t>
      </w:r>
    </w:p>
    <w:p w:rsidR="00940F50" w:rsidRPr="0017056E" w:rsidRDefault="006C58C0" w:rsidP="003F4C67">
      <w:pPr>
        <w:numPr>
          <w:ilvl w:val="0"/>
          <w:numId w:val="16"/>
        </w:numPr>
        <w:jc w:val="both"/>
      </w:pPr>
      <w:r w:rsidRPr="0017056E">
        <w:t xml:space="preserve">Create </w:t>
      </w:r>
      <w:r w:rsidR="001B2D84" w:rsidRPr="0017056E">
        <w:t>new Aspect J project with JRE set as 1.6</w:t>
      </w:r>
    </w:p>
    <w:p w:rsidR="00AD34EC" w:rsidRPr="0017056E" w:rsidRDefault="007D3A3A" w:rsidP="003F4C67">
      <w:pPr>
        <w:numPr>
          <w:ilvl w:val="0"/>
          <w:numId w:val="16"/>
        </w:numPr>
        <w:jc w:val="both"/>
      </w:pPr>
      <w:r w:rsidRPr="0017056E">
        <w:t xml:space="preserve">Right Click on the project </w:t>
      </w:r>
      <w:r w:rsidRPr="0017056E">
        <w:sym w:font="Wingdings" w:char="F0E0"/>
      </w:r>
      <w:r w:rsidRPr="0017056E">
        <w:t xml:space="preserve"> Team </w:t>
      </w:r>
      <w:r w:rsidRPr="0017056E">
        <w:sym w:font="Wingdings" w:char="F0E0"/>
      </w:r>
      <w:r w:rsidR="00474201" w:rsidRPr="0017056E">
        <w:t xml:space="preserve"> Configure SVN</w:t>
      </w:r>
    </w:p>
    <w:p w:rsidR="008C357E" w:rsidRPr="0017056E" w:rsidRDefault="00B30379" w:rsidP="003F4C67">
      <w:pPr>
        <w:numPr>
          <w:ilvl w:val="0"/>
          <w:numId w:val="16"/>
        </w:numPr>
        <w:jc w:val="both"/>
      </w:pPr>
      <w:r w:rsidRPr="0017056E">
        <w:t>Configure the S</w:t>
      </w:r>
      <w:r w:rsidR="00474201" w:rsidRPr="0017056E">
        <w:t>VN</w:t>
      </w:r>
      <w:r w:rsidRPr="0017056E">
        <w:t xml:space="preserve"> properties. </w:t>
      </w:r>
      <w:r w:rsidR="009A7FCF" w:rsidRPr="0017056E">
        <w:t>Locate ‘</w:t>
      </w:r>
      <w:r w:rsidR="00474201" w:rsidRPr="0017056E">
        <w:t>Core</w:t>
      </w:r>
      <w:r w:rsidR="009A7FCF" w:rsidRPr="0017056E">
        <w:t xml:space="preserve">’ project. </w:t>
      </w:r>
      <w:r w:rsidR="00474201" w:rsidRPr="0017056E">
        <w:t>[</w:t>
      </w:r>
      <w:r w:rsidR="00474201" w:rsidRPr="0017056E">
        <w:rPr>
          <w:i/>
          <w:sz w:val="16"/>
          <w:szCs w:val="16"/>
        </w:rPr>
        <w:t>http://172.16.209.156:8080/svn/jbeam/Product_Base trunk/Projects/Batch/Code/Java/Core</w:t>
      </w:r>
      <w:r w:rsidR="007F02BC" w:rsidRPr="0017056E">
        <w:rPr>
          <w:i/>
          <w:sz w:val="16"/>
          <w:szCs w:val="16"/>
        </w:rPr>
        <w:t>]</w:t>
      </w:r>
    </w:p>
    <w:p w:rsidR="00474201" w:rsidRPr="0017056E" w:rsidRDefault="0048315C" w:rsidP="003F4C67">
      <w:pPr>
        <w:numPr>
          <w:ilvl w:val="0"/>
          <w:numId w:val="16"/>
        </w:numPr>
        <w:jc w:val="both"/>
      </w:pPr>
      <w:r w:rsidRPr="0017056E">
        <w:t>Choose desired project from branches / trunk.</w:t>
      </w:r>
    </w:p>
    <w:p w:rsidR="00554302" w:rsidRPr="0017056E" w:rsidRDefault="00067A3C" w:rsidP="003F4C67">
      <w:pPr>
        <w:numPr>
          <w:ilvl w:val="0"/>
          <w:numId w:val="16"/>
        </w:numPr>
        <w:jc w:val="both"/>
      </w:pPr>
      <w:r w:rsidRPr="0017056E">
        <w:t xml:space="preserve">Set the build path and include all the JAR files in the build path. </w:t>
      </w:r>
    </w:p>
    <w:p w:rsidR="00067A3C" w:rsidRPr="0017056E" w:rsidRDefault="00067A3C" w:rsidP="003F4C67">
      <w:pPr>
        <w:numPr>
          <w:ilvl w:val="0"/>
          <w:numId w:val="16"/>
        </w:numPr>
        <w:jc w:val="both"/>
      </w:pPr>
      <w:r w:rsidRPr="0017056E">
        <w:t>Build the project</w:t>
      </w:r>
    </w:p>
    <w:p w:rsidR="00494E63" w:rsidRPr="0017056E" w:rsidRDefault="00494E63" w:rsidP="003F4C67">
      <w:pPr>
        <w:jc w:val="both"/>
      </w:pPr>
    </w:p>
    <w:p w:rsidR="00DC183D" w:rsidRPr="0017056E" w:rsidRDefault="00FC4BB4" w:rsidP="003F4C67">
      <w:pPr>
        <w:pStyle w:val="Heading1"/>
        <w:jc w:val="both"/>
      </w:pPr>
      <w:bookmarkStart w:id="28" w:name="_Toc251145420"/>
      <w:bookmarkStart w:id="29" w:name="_Toc355965886"/>
      <w:r w:rsidRPr="0017056E">
        <w:lastRenderedPageBreak/>
        <w:t>Requirement</w:t>
      </w:r>
      <w:bookmarkEnd w:id="12"/>
      <w:r w:rsidR="00A9556E" w:rsidRPr="0017056E">
        <w:t>s</w:t>
      </w:r>
      <w:bookmarkEnd w:id="28"/>
      <w:bookmarkEnd w:id="29"/>
    </w:p>
    <w:p w:rsidR="00E4705E" w:rsidRPr="0017056E" w:rsidRDefault="00E4705E" w:rsidP="003F4C67">
      <w:pPr>
        <w:jc w:val="both"/>
      </w:pPr>
      <w:r w:rsidRPr="0017056E">
        <w:t>The requirements framed for the new system is, in reality, the limitations of the prevailing system</w:t>
      </w:r>
      <w:r w:rsidR="002E403F" w:rsidRPr="0017056E">
        <w:t>. The requirement also includes enhancement</w:t>
      </w:r>
      <w:r w:rsidR="00BD6FC2" w:rsidRPr="0017056E">
        <w:t xml:space="preserve"> and have been designed </w:t>
      </w:r>
      <w:r w:rsidRPr="0017056E">
        <w:t xml:space="preserve">with an eye on having provisions for new </w:t>
      </w:r>
      <w:r w:rsidR="00C065DF" w:rsidRPr="0017056E">
        <w:t xml:space="preserve">‘unknown’ </w:t>
      </w:r>
      <w:r w:rsidRPr="0017056E">
        <w:t>requirements in the future.</w:t>
      </w:r>
    </w:p>
    <w:p w:rsidR="009D052C" w:rsidRPr="0017056E" w:rsidRDefault="009D052C" w:rsidP="003F4C67">
      <w:pPr>
        <w:pStyle w:val="Heading2"/>
        <w:jc w:val="both"/>
      </w:pPr>
      <w:bookmarkStart w:id="30" w:name="_Toc235429105"/>
      <w:bookmarkStart w:id="31" w:name="_Toc251145421"/>
      <w:bookmarkStart w:id="32" w:name="_Toc355965887"/>
      <w:r w:rsidRPr="0017056E">
        <w:t>Prevailing system and drawbacks</w:t>
      </w:r>
      <w:bookmarkEnd w:id="30"/>
      <w:bookmarkEnd w:id="31"/>
      <w:bookmarkEnd w:id="32"/>
    </w:p>
    <w:p w:rsidR="008879F5" w:rsidRPr="0017056E" w:rsidRDefault="00F615B7" w:rsidP="003F4C67">
      <w:pPr>
        <w:jc w:val="both"/>
        <w:rPr>
          <w:rFonts w:cs="Arial"/>
          <w:iCs/>
          <w:szCs w:val="20"/>
        </w:rPr>
      </w:pPr>
      <w:r w:rsidRPr="0017056E">
        <w:rPr>
          <w:rFonts w:cs="Arial"/>
          <w:iCs/>
          <w:szCs w:val="20"/>
        </w:rPr>
        <w:t>In reality, there is no one existing system that can be considered as the base</w:t>
      </w:r>
      <w:r w:rsidR="00E20ADD" w:rsidRPr="0017056E">
        <w:rPr>
          <w:rFonts w:cs="Arial"/>
          <w:iCs/>
          <w:szCs w:val="20"/>
        </w:rPr>
        <w:t xml:space="preserve"> system</w:t>
      </w:r>
      <w:r w:rsidRPr="0017056E">
        <w:rPr>
          <w:rFonts w:cs="Arial"/>
          <w:iCs/>
          <w:szCs w:val="20"/>
        </w:rPr>
        <w:t xml:space="preserve">. The legacy system was developed in PRO*C and later it was rewritten using the JAVA technology, which in itself has become a legacy code. As and when the need arise for the system (either PRO*C or JAVA) in new implementations, it is then modified directly in the source code </w:t>
      </w:r>
      <w:r w:rsidR="00086F25" w:rsidRPr="0017056E">
        <w:rPr>
          <w:rFonts w:cs="Arial"/>
          <w:iCs/>
          <w:szCs w:val="20"/>
        </w:rPr>
        <w:t xml:space="preserve">as used. </w:t>
      </w:r>
      <w:r w:rsidR="00B44F05" w:rsidRPr="0017056E">
        <w:rPr>
          <w:rFonts w:cs="Arial"/>
          <w:iCs/>
          <w:szCs w:val="20"/>
        </w:rPr>
        <w:t xml:space="preserve">This has resulted in a system that </w:t>
      </w:r>
      <w:proofErr w:type="spellStart"/>
      <w:r w:rsidR="00B44F05" w:rsidRPr="0017056E">
        <w:rPr>
          <w:rFonts w:cs="Arial"/>
          <w:iCs/>
          <w:szCs w:val="20"/>
        </w:rPr>
        <w:t>can not</w:t>
      </w:r>
      <w:proofErr w:type="spellEnd"/>
      <w:r w:rsidR="00B44F05" w:rsidRPr="0017056E">
        <w:rPr>
          <w:rFonts w:cs="Arial"/>
          <w:iCs/>
          <w:szCs w:val="20"/>
        </w:rPr>
        <w:t xml:space="preserve"> be used ‘as it is’</w:t>
      </w:r>
      <w:r w:rsidR="003D276F" w:rsidRPr="0017056E">
        <w:rPr>
          <w:rFonts w:cs="Arial"/>
          <w:iCs/>
          <w:szCs w:val="20"/>
        </w:rPr>
        <w:t xml:space="preserve"> and no separation between core processing and implementation</w:t>
      </w:r>
      <w:r w:rsidR="002572F5" w:rsidRPr="0017056E">
        <w:rPr>
          <w:rFonts w:cs="Arial"/>
          <w:iCs/>
          <w:szCs w:val="20"/>
        </w:rPr>
        <w:t xml:space="preserve"> specific logics or requirements. </w:t>
      </w:r>
      <w:r w:rsidR="00195816" w:rsidRPr="0017056E">
        <w:rPr>
          <w:rFonts w:cs="Arial"/>
          <w:iCs/>
          <w:szCs w:val="20"/>
        </w:rPr>
        <w:t xml:space="preserve">The </w:t>
      </w:r>
      <w:r w:rsidR="009251A1" w:rsidRPr="0017056E">
        <w:rPr>
          <w:rFonts w:cs="Arial"/>
          <w:iCs/>
          <w:szCs w:val="20"/>
        </w:rPr>
        <w:t>drawbacks of following such a system are</w:t>
      </w:r>
      <w:r w:rsidR="00195816" w:rsidRPr="0017056E">
        <w:rPr>
          <w:rFonts w:cs="Arial"/>
          <w:iCs/>
          <w:szCs w:val="20"/>
        </w:rPr>
        <w:t xml:space="preserve"> manifold and can be summarized as below. </w:t>
      </w:r>
    </w:p>
    <w:p w:rsidR="001A71DC" w:rsidRPr="0017056E" w:rsidRDefault="001A71DC" w:rsidP="003F4C67">
      <w:pPr>
        <w:pStyle w:val="BodyText"/>
        <w:numPr>
          <w:ilvl w:val="0"/>
          <w:numId w:val="2"/>
        </w:numPr>
        <w:jc w:val="both"/>
        <w:rPr>
          <w:rFonts w:ascii="Trebuchet MS" w:hAnsi="Trebuchet MS" w:cs="Arial"/>
          <w:iCs/>
          <w:sz w:val="20"/>
          <w:szCs w:val="20"/>
        </w:rPr>
      </w:pPr>
      <w:r w:rsidRPr="0017056E">
        <w:rPr>
          <w:rFonts w:ascii="Trebuchet MS" w:hAnsi="Trebuchet MS" w:cs="Arial"/>
          <w:iCs/>
          <w:sz w:val="20"/>
          <w:szCs w:val="20"/>
        </w:rPr>
        <w:t xml:space="preserve">The </w:t>
      </w:r>
      <w:r w:rsidR="00DD7668" w:rsidRPr="0017056E">
        <w:rPr>
          <w:rFonts w:ascii="Trebuchet MS" w:hAnsi="Trebuchet MS" w:cs="Arial"/>
          <w:iCs/>
          <w:sz w:val="20"/>
          <w:szCs w:val="20"/>
        </w:rPr>
        <w:t>CORE</w:t>
      </w:r>
      <w:r w:rsidR="00287F43" w:rsidRPr="0017056E">
        <w:rPr>
          <w:rFonts w:ascii="Trebuchet MS" w:hAnsi="Trebuchet MS" w:cs="Arial"/>
          <w:iCs/>
          <w:sz w:val="20"/>
          <w:szCs w:val="20"/>
        </w:rPr>
        <w:t xml:space="preserve"> </w:t>
      </w:r>
      <w:r w:rsidRPr="0017056E">
        <w:rPr>
          <w:rFonts w:ascii="Trebuchet MS" w:hAnsi="Trebuchet MS" w:cs="Arial"/>
          <w:iCs/>
          <w:sz w:val="20"/>
          <w:szCs w:val="20"/>
        </w:rPr>
        <w:t>system cannot be used ‘as it is’</w:t>
      </w:r>
      <w:r w:rsidR="00287F43" w:rsidRPr="0017056E">
        <w:rPr>
          <w:rFonts w:ascii="Trebuchet MS" w:hAnsi="Trebuchet MS" w:cs="Arial"/>
          <w:iCs/>
          <w:sz w:val="20"/>
          <w:szCs w:val="20"/>
        </w:rPr>
        <w:t xml:space="preserve">. The implementation specific logics and needs are so hard wired into the system and that one cannot separate those and use just the processing system. </w:t>
      </w:r>
      <w:r w:rsidRPr="0017056E">
        <w:rPr>
          <w:rFonts w:ascii="Trebuchet MS" w:hAnsi="Trebuchet MS" w:cs="Arial"/>
          <w:iCs/>
          <w:sz w:val="20"/>
          <w:szCs w:val="20"/>
        </w:rPr>
        <w:t xml:space="preserve">The code </w:t>
      </w:r>
      <w:r w:rsidR="006254BF" w:rsidRPr="0017056E">
        <w:rPr>
          <w:rFonts w:ascii="Trebuchet MS" w:hAnsi="Trebuchet MS" w:cs="Arial"/>
          <w:iCs/>
          <w:sz w:val="20"/>
          <w:szCs w:val="20"/>
        </w:rPr>
        <w:t xml:space="preserve">has hence become </w:t>
      </w:r>
      <w:r w:rsidRPr="0017056E">
        <w:rPr>
          <w:rFonts w:ascii="Trebuchet MS" w:hAnsi="Trebuchet MS" w:cs="Arial"/>
          <w:iCs/>
          <w:sz w:val="20"/>
          <w:szCs w:val="20"/>
        </w:rPr>
        <w:t xml:space="preserve">uncategorized and </w:t>
      </w:r>
      <w:r w:rsidR="006254BF" w:rsidRPr="0017056E">
        <w:rPr>
          <w:rFonts w:ascii="Trebuchet MS" w:hAnsi="Trebuchet MS" w:cs="Arial"/>
          <w:iCs/>
          <w:sz w:val="20"/>
          <w:szCs w:val="20"/>
        </w:rPr>
        <w:t xml:space="preserve">extremely </w:t>
      </w:r>
      <w:r w:rsidRPr="0017056E">
        <w:rPr>
          <w:rFonts w:ascii="Trebuchet MS" w:hAnsi="Trebuchet MS" w:cs="Arial"/>
          <w:iCs/>
          <w:sz w:val="20"/>
          <w:szCs w:val="20"/>
        </w:rPr>
        <w:t xml:space="preserve">difficult to understand and maintain. The execution logic </w:t>
      </w:r>
      <w:r w:rsidR="006254BF" w:rsidRPr="0017056E">
        <w:rPr>
          <w:rFonts w:ascii="Trebuchet MS" w:hAnsi="Trebuchet MS" w:cs="Arial"/>
          <w:iCs/>
          <w:sz w:val="20"/>
          <w:szCs w:val="20"/>
        </w:rPr>
        <w:t xml:space="preserve">has (over the period of time) </w:t>
      </w:r>
      <w:r w:rsidRPr="0017056E">
        <w:rPr>
          <w:rFonts w:ascii="Trebuchet MS" w:hAnsi="Trebuchet MS" w:cs="Arial"/>
          <w:iCs/>
          <w:sz w:val="20"/>
          <w:szCs w:val="20"/>
        </w:rPr>
        <w:t xml:space="preserve">becomes so complex that routines </w:t>
      </w:r>
      <w:r w:rsidR="00641303" w:rsidRPr="0017056E">
        <w:rPr>
          <w:rFonts w:ascii="Trebuchet MS" w:hAnsi="Trebuchet MS" w:cs="Arial"/>
          <w:iCs/>
          <w:sz w:val="20"/>
          <w:szCs w:val="20"/>
        </w:rPr>
        <w:t>have thousands of line of code.</w:t>
      </w:r>
    </w:p>
    <w:p w:rsidR="001A71DC" w:rsidRPr="0017056E" w:rsidRDefault="001A71DC" w:rsidP="003F4C67">
      <w:pPr>
        <w:pStyle w:val="BodyText"/>
        <w:numPr>
          <w:ilvl w:val="0"/>
          <w:numId w:val="2"/>
        </w:numPr>
        <w:jc w:val="both"/>
        <w:rPr>
          <w:rFonts w:ascii="Trebuchet MS" w:hAnsi="Trebuchet MS" w:cs="Arial"/>
          <w:iCs/>
          <w:sz w:val="20"/>
          <w:szCs w:val="20"/>
        </w:rPr>
      </w:pPr>
      <w:r w:rsidRPr="0017056E">
        <w:rPr>
          <w:rFonts w:ascii="Trebuchet MS" w:hAnsi="Trebuchet MS" w:cs="Arial"/>
          <w:iCs/>
          <w:sz w:val="20"/>
          <w:szCs w:val="20"/>
        </w:rPr>
        <w:t xml:space="preserve">OOP is lost. </w:t>
      </w:r>
      <w:r w:rsidR="0014564F" w:rsidRPr="0017056E">
        <w:rPr>
          <w:rFonts w:ascii="Trebuchet MS" w:hAnsi="Trebuchet MS" w:cs="Arial"/>
          <w:iCs/>
          <w:sz w:val="20"/>
          <w:szCs w:val="20"/>
        </w:rPr>
        <w:t xml:space="preserve">The components are not structured and hence are less </w:t>
      </w:r>
      <w:r w:rsidR="00FC5C52" w:rsidRPr="0017056E">
        <w:rPr>
          <w:rFonts w:ascii="Trebuchet MS" w:hAnsi="Trebuchet MS" w:cs="Arial"/>
          <w:iCs/>
          <w:sz w:val="20"/>
          <w:szCs w:val="20"/>
        </w:rPr>
        <w:t>flexible with new requirements or changes</w:t>
      </w:r>
      <w:r w:rsidR="002F4289" w:rsidRPr="0017056E">
        <w:rPr>
          <w:rFonts w:ascii="Trebuchet MS" w:hAnsi="Trebuchet MS" w:cs="Arial"/>
          <w:iCs/>
          <w:sz w:val="20"/>
          <w:szCs w:val="20"/>
        </w:rPr>
        <w:t>.</w:t>
      </w:r>
    </w:p>
    <w:p w:rsidR="008E0D07" w:rsidRPr="0017056E" w:rsidRDefault="008E0D07" w:rsidP="003F4C67">
      <w:pPr>
        <w:pStyle w:val="BodyText"/>
        <w:numPr>
          <w:ilvl w:val="0"/>
          <w:numId w:val="2"/>
        </w:numPr>
        <w:jc w:val="both"/>
        <w:rPr>
          <w:rFonts w:ascii="Trebuchet MS" w:hAnsi="Trebuchet MS" w:cs="Arial"/>
          <w:iCs/>
          <w:sz w:val="20"/>
          <w:szCs w:val="20"/>
        </w:rPr>
      </w:pPr>
      <w:r w:rsidRPr="0017056E">
        <w:rPr>
          <w:rFonts w:ascii="Trebuchet MS" w:hAnsi="Trebuchet MS" w:cs="Arial"/>
          <w:iCs/>
          <w:sz w:val="20"/>
          <w:szCs w:val="20"/>
        </w:rPr>
        <w:t xml:space="preserve">Logging is done in data files that are difficult to understand and hence it is less useful to build historical statistics that could be used to better the system and overall batch </w:t>
      </w:r>
      <w:r w:rsidR="00EA39A1" w:rsidRPr="0017056E">
        <w:rPr>
          <w:rFonts w:ascii="Trebuchet MS" w:hAnsi="Trebuchet MS" w:cs="Arial"/>
          <w:iCs/>
          <w:sz w:val="20"/>
          <w:szCs w:val="20"/>
        </w:rPr>
        <w:t xml:space="preserve">processing </w:t>
      </w:r>
      <w:r w:rsidRPr="0017056E">
        <w:rPr>
          <w:rFonts w:ascii="Trebuchet MS" w:hAnsi="Trebuchet MS" w:cs="Arial"/>
          <w:iCs/>
          <w:sz w:val="20"/>
          <w:szCs w:val="20"/>
        </w:rPr>
        <w:t xml:space="preserve">efficiency. </w:t>
      </w:r>
      <w:r w:rsidR="001B0721" w:rsidRPr="0017056E">
        <w:rPr>
          <w:rFonts w:ascii="Trebuchet MS" w:hAnsi="Trebuchet MS" w:cs="Arial"/>
          <w:iCs/>
          <w:sz w:val="20"/>
          <w:szCs w:val="20"/>
        </w:rPr>
        <w:t>It become</w:t>
      </w:r>
      <w:r w:rsidR="001F266D" w:rsidRPr="0017056E">
        <w:rPr>
          <w:rFonts w:ascii="Trebuchet MS" w:hAnsi="Trebuchet MS" w:cs="Arial"/>
          <w:iCs/>
          <w:sz w:val="20"/>
          <w:szCs w:val="20"/>
        </w:rPr>
        <w:t>s</w:t>
      </w:r>
      <w:r w:rsidR="001B0721" w:rsidRPr="0017056E">
        <w:rPr>
          <w:rFonts w:ascii="Trebuchet MS" w:hAnsi="Trebuchet MS" w:cs="Arial"/>
          <w:iCs/>
          <w:sz w:val="20"/>
          <w:szCs w:val="20"/>
        </w:rPr>
        <w:t xml:space="preserve"> difficult to build a</w:t>
      </w:r>
      <w:r w:rsidR="00BF314E" w:rsidRPr="0017056E">
        <w:rPr>
          <w:rFonts w:ascii="Trebuchet MS" w:hAnsi="Trebuchet MS" w:cs="Arial"/>
          <w:iCs/>
          <w:sz w:val="20"/>
          <w:szCs w:val="20"/>
        </w:rPr>
        <w:t xml:space="preserve"> ‘Monitor User Interface</w:t>
      </w:r>
      <w:r w:rsidR="001B0721" w:rsidRPr="0017056E">
        <w:rPr>
          <w:rFonts w:ascii="Trebuchet MS" w:hAnsi="Trebuchet MS" w:cs="Arial"/>
          <w:iCs/>
          <w:sz w:val="20"/>
          <w:szCs w:val="20"/>
        </w:rPr>
        <w:t xml:space="preserve"> (UI)</w:t>
      </w:r>
      <w:r w:rsidR="00BF314E" w:rsidRPr="0017056E">
        <w:rPr>
          <w:rFonts w:ascii="Trebuchet MS" w:hAnsi="Trebuchet MS" w:cs="Arial"/>
          <w:iCs/>
          <w:sz w:val="20"/>
          <w:szCs w:val="20"/>
        </w:rPr>
        <w:t xml:space="preserve">’ over such data files to give the system ‘online’ </w:t>
      </w:r>
      <w:r w:rsidR="00DB351B" w:rsidRPr="0017056E">
        <w:rPr>
          <w:rFonts w:ascii="Trebuchet MS" w:hAnsi="Trebuchet MS" w:cs="Arial"/>
          <w:iCs/>
          <w:sz w:val="20"/>
          <w:szCs w:val="20"/>
        </w:rPr>
        <w:t xml:space="preserve">kind of </w:t>
      </w:r>
      <w:r w:rsidR="00352828" w:rsidRPr="0017056E">
        <w:rPr>
          <w:rFonts w:ascii="Trebuchet MS" w:hAnsi="Trebuchet MS" w:cs="Arial"/>
          <w:iCs/>
          <w:sz w:val="20"/>
          <w:szCs w:val="20"/>
        </w:rPr>
        <w:t>behavior.</w:t>
      </w:r>
    </w:p>
    <w:p w:rsidR="001A71DC" w:rsidRPr="0017056E" w:rsidRDefault="001A71DC" w:rsidP="003F4C67">
      <w:pPr>
        <w:pStyle w:val="BodyText"/>
        <w:numPr>
          <w:ilvl w:val="0"/>
          <w:numId w:val="2"/>
        </w:numPr>
        <w:jc w:val="both"/>
        <w:rPr>
          <w:rFonts w:ascii="Trebuchet MS" w:hAnsi="Trebuchet MS" w:cs="Arial"/>
          <w:iCs/>
          <w:sz w:val="20"/>
          <w:szCs w:val="20"/>
        </w:rPr>
      </w:pPr>
      <w:r w:rsidRPr="0017056E">
        <w:rPr>
          <w:rFonts w:ascii="Trebuchet MS" w:hAnsi="Trebuchet MS" w:cs="Arial"/>
          <w:iCs/>
          <w:sz w:val="20"/>
          <w:szCs w:val="20"/>
        </w:rPr>
        <w:t>Documenting such a system is extremely difficult</w:t>
      </w:r>
      <w:r w:rsidR="001D221A" w:rsidRPr="0017056E">
        <w:rPr>
          <w:rFonts w:ascii="Trebuchet MS" w:hAnsi="Trebuchet MS" w:cs="Arial"/>
          <w:iCs/>
          <w:sz w:val="20"/>
          <w:szCs w:val="20"/>
        </w:rPr>
        <w:t xml:space="preserve"> resulting in lack of knowledge transfer to new project implementation.</w:t>
      </w:r>
    </w:p>
    <w:p w:rsidR="001A71DC" w:rsidRPr="0017056E" w:rsidRDefault="001A71DC" w:rsidP="003F4C67">
      <w:pPr>
        <w:pStyle w:val="BodyText"/>
        <w:numPr>
          <w:ilvl w:val="0"/>
          <w:numId w:val="2"/>
        </w:numPr>
        <w:jc w:val="both"/>
        <w:rPr>
          <w:rFonts w:ascii="Trebuchet MS" w:hAnsi="Trebuchet MS" w:cs="Arial"/>
          <w:iCs/>
          <w:sz w:val="20"/>
          <w:szCs w:val="20"/>
        </w:rPr>
      </w:pPr>
      <w:r w:rsidRPr="0017056E">
        <w:rPr>
          <w:rFonts w:ascii="Trebuchet MS" w:hAnsi="Trebuchet MS" w:cs="Arial"/>
          <w:iCs/>
          <w:sz w:val="20"/>
          <w:szCs w:val="20"/>
        </w:rPr>
        <w:t xml:space="preserve">The pre-processing logic and post-processing logic </w:t>
      </w:r>
      <w:r w:rsidR="00FA0FA4" w:rsidRPr="0017056E">
        <w:rPr>
          <w:rFonts w:ascii="Trebuchet MS" w:hAnsi="Trebuchet MS" w:cs="Arial"/>
          <w:iCs/>
          <w:sz w:val="20"/>
          <w:szCs w:val="20"/>
        </w:rPr>
        <w:t xml:space="preserve">is a </w:t>
      </w:r>
      <w:r w:rsidRPr="0017056E">
        <w:rPr>
          <w:rFonts w:ascii="Trebuchet MS" w:hAnsi="Trebuchet MS" w:cs="Arial"/>
          <w:iCs/>
          <w:sz w:val="20"/>
          <w:szCs w:val="20"/>
        </w:rPr>
        <w:t xml:space="preserve">part of the </w:t>
      </w:r>
      <w:r w:rsidR="00954ECB" w:rsidRPr="0017056E">
        <w:rPr>
          <w:rFonts w:ascii="Trebuchet MS" w:hAnsi="Trebuchet MS" w:cs="Arial"/>
          <w:iCs/>
          <w:sz w:val="20"/>
          <w:szCs w:val="20"/>
        </w:rPr>
        <w:t>main execution unit there by cannot be configured and changed at runtime</w:t>
      </w:r>
      <w:r w:rsidRPr="0017056E">
        <w:rPr>
          <w:rFonts w:ascii="Trebuchet MS" w:hAnsi="Trebuchet MS" w:cs="Arial"/>
          <w:iCs/>
          <w:sz w:val="20"/>
          <w:szCs w:val="20"/>
        </w:rPr>
        <w:t xml:space="preserve">. </w:t>
      </w:r>
    </w:p>
    <w:p w:rsidR="009D052C" w:rsidRPr="0017056E" w:rsidRDefault="0037262B" w:rsidP="003F4C67">
      <w:pPr>
        <w:pStyle w:val="Heading2"/>
        <w:jc w:val="both"/>
      </w:pPr>
      <w:bookmarkStart w:id="33" w:name="_Toc235429106"/>
      <w:bookmarkStart w:id="34" w:name="_Toc251145422"/>
      <w:bookmarkStart w:id="35" w:name="_Toc355965888"/>
      <w:r w:rsidRPr="0017056E">
        <w:t>New requirements</w:t>
      </w:r>
      <w:bookmarkEnd w:id="33"/>
      <w:bookmarkEnd w:id="34"/>
      <w:bookmarkEnd w:id="35"/>
    </w:p>
    <w:p w:rsidR="000175DB" w:rsidRPr="0017056E" w:rsidRDefault="007A5BA1" w:rsidP="003F4C67">
      <w:pPr>
        <w:jc w:val="both"/>
      </w:pPr>
      <w:r w:rsidRPr="0017056E">
        <w:t xml:space="preserve">Other than the limitations mentioned in the prevailing system, new enhancements and or requirements are added into the new system to make it more adaptable to current market needs and ease with which the system can be used or leveraged. </w:t>
      </w:r>
      <w:r w:rsidR="00752F21" w:rsidRPr="0017056E">
        <w:t xml:space="preserve">Some of the requirements are met in the prevailing system, though an elaboration and also enhancement to those are achieved. </w:t>
      </w:r>
    </w:p>
    <w:p w:rsidR="00C30402" w:rsidRPr="0017056E" w:rsidRDefault="00FE40CD"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D7668" w:rsidRPr="0017056E">
        <w:rPr>
          <w:rFonts w:ascii="Trebuchet MS" w:hAnsi="Trebuchet MS" w:cs="Arial"/>
          <w:iCs/>
          <w:sz w:val="20"/>
          <w:szCs w:val="20"/>
        </w:rPr>
        <w:t>CORE</w:t>
      </w:r>
      <w:r w:rsidRPr="0017056E">
        <w:rPr>
          <w:rFonts w:ascii="Trebuchet MS" w:hAnsi="Trebuchet MS" w:cs="Arial"/>
          <w:iCs/>
          <w:sz w:val="20"/>
          <w:szCs w:val="20"/>
        </w:rPr>
        <w:t xml:space="preserve"> processing and the monitoring system should never be altered or modified for any new </w:t>
      </w:r>
      <w:r w:rsidR="00FC37BF" w:rsidRPr="0017056E">
        <w:rPr>
          <w:rFonts w:ascii="Trebuchet MS" w:hAnsi="Trebuchet MS" w:cs="Arial"/>
          <w:iCs/>
          <w:sz w:val="20"/>
          <w:szCs w:val="20"/>
        </w:rPr>
        <w:t xml:space="preserve">project </w:t>
      </w:r>
      <w:r w:rsidRPr="0017056E">
        <w:rPr>
          <w:rFonts w:ascii="Trebuchet MS" w:hAnsi="Trebuchet MS" w:cs="Arial"/>
          <w:iCs/>
          <w:sz w:val="20"/>
          <w:szCs w:val="20"/>
        </w:rPr>
        <w:t xml:space="preserve">implementation. </w:t>
      </w:r>
      <w:r w:rsidR="00854A01" w:rsidRPr="0017056E">
        <w:rPr>
          <w:rFonts w:ascii="Trebuchet MS" w:hAnsi="Trebuchet MS" w:cs="Arial"/>
          <w:iCs/>
          <w:sz w:val="20"/>
          <w:szCs w:val="20"/>
        </w:rPr>
        <w:t xml:space="preserve">Project specific needs to be add-ons </w:t>
      </w:r>
      <w:r w:rsidR="001F440F" w:rsidRPr="0017056E">
        <w:rPr>
          <w:rFonts w:ascii="Trebuchet MS" w:hAnsi="Trebuchet MS" w:cs="Arial"/>
          <w:iCs/>
          <w:sz w:val="20"/>
          <w:szCs w:val="20"/>
        </w:rPr>
        <w:t xml:space="preserve">in </w:t>
      </w:r>
      <w:r w:rsidR="00854A01" w:rsidRPr="0017056E">
        <w:rPr>
          <w:rFonts w:ascii="Trebuchet MS" w:hAnsi="Trebuchet MS" w:cs="Arial"/>
          <w:iCs/>
          <w:sz w:val="20"/>
          <w:szCs w:val="20"/>
        </w:rPr>
        <w:t>the new system</w:t>
      </w:r>
      <w:r w:rsidR="00447BC4" w:rsidRPr="0017056E">
        <w:rPr>
          <w:rFonts w:ascii="Trebuchet MS" w:hAnsi="Trebuchet MS" w:cs="Arial"/>
          <w:iCs/>
          <w:sz w:val="20"/>
          <w:szCs w:val="20"/>
        </w:rPr>
        <w:t xml:space="preserve"> as either pre-processing event or post-processing event. </w:t>
      </w:r>
    </w:p>
    <w:p w:rsidR="00CC5B14" w:rsidRPr="0017056E" w:rsidRDefault="00CC5B14"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3678D" w:rsidRPr="0017056E">
        <w:rPr>
          <w:rFonts w:ascii="Trebuchet MS" w:hAnsi="Trebuchet MS" w:cs="Arial"/>
          <w:iCs/>
          <w:sz w:val="20"/>
          <w:szCs w:val="20"/>
        </w:rPr>
        <w:t xml:space="preserve">system </w:t>
      </w:r>
      <w:r w:rsidRPr="0017056E">
        <w:rPr>
          <w:rFonts w:ascii="Trebuchet MS" w:hAnsi="Trebuchet MS" w:cs="Arial"/>
          <w:iCs/>
          <w:sz w:val="20"/>
          <w:szCs w:val="20"/>
        </w:rPr>
        <w:t>should be compliant and leveraging existing functional systems like the PRE (Process Request Engine) and the EP (Event Parser)</w:t>
      </w:r>
    </w:p>
    <w:p w:rsidR="00815338" w:rsidRPr="0017056E" w:rsidRDefault="00084121"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Project specific (both pre-processing and post-processing) needs should be configurable</w:t>
      </w:r>
      <w:r w:rsidR="008648A2" w:rsidRPr="0017056E">
        <w:rPr>
          <w:rFonts w:ascii="Trebuchet MS" w:hAnsi="Trebuchet MS" w:cs="Arial"/>
          <w:iCs/>
          <w:sz w:val="20"/>
          <w:szCs w:val="20"/>
        </w:rPr>
        <w:t xml:space="preserve">. </w:t>
      </w:r>
      <w:r w:rsidR="00193037" w:rsidRPr="0017056E">
        <w:rPr>
          <w:rFonts w:ascii="Trebuchet MS" w:hAnsi="Trebuchet MS" w:cs="Arial"/>
          <w:iCs/>
          <w:sz w:val="20"/>
          <w:szCs w:val="20"/>
        </w:rPr>
        <w:t xml:space="preserve">These </w:t>
      </w:r>
      <w:r w:rsidR="006B0C8C" w:rsidRPr="0017056E">
        <w:rPr>
          <w:rFonts w:ascii="Trebuchet MS" w:hAnsi="Trebuchet MS" w:cs="Arial"/>
          <w:iCs/>
          <w:sz w:val="20"/>
          <w:szCs w:val="20"/>
        </w:rPr>
        <w:t xml:space="preserve">objects </w:t>
      </w:r>
      <w:r w:rsidR="00193037" w:rsidRPr="0017056E">
        <w:rPr>
          <w:rFonts w:ascii="Trebuchet MS" w:hAnsi="Trebuchet MS" w:cs="Arial"/>
          <w:iCs/>
          <w:sz w:val="20"/>
          <w:szCs w:val="20"/>
        </w:rPr>
        <w:t xml:space="preserve">could either be database objects, event parser objects or Java classes. </w:t>
      </w:r>
      <w:r w:rsidR="008648A2" w:rsidRPr="0017056E">
        <w:rPr>
          <w:rFonts w:ascii="Trebuchet MS" w:hAnsi="Trebuchet MS" w:cs="Arial"/>
          <w:iCs/>
          <w:sz w:val="20"/>
          <w:szCs w:val="20"/>
        </w:rPr>
        <w:t>There should be provisions for e</w:t>
      </w:r>
      <w:r w:rsidR="005B12AE" w:rsidRPr="0017056E">
        <w:rPr>
          <w:rFonts w:ascii="Trebuchet MS" w:hAnsi="Trebuchet MS" w:cs="Arial"/>
          <w:iCs/>
          <w:sz w:val="20"/>
          <w:szCs w:val="20"/>
        </w:rPr>
        <w:t xml:space="preserve">xecution control as – </w:t>
      </w:r>
    </w:p>
    <w:p w:rsidR="00D66F33" w:rsidRPr="0017056E" w:rsidRDefault="00D66F33"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Grouped</w:t>
      </w:r>
      <w:r w:rsidR="00D547A1" w:rsidRPr="0017056E">
        <w:rPr>
          <w:rFonts w:ascii="Trebuchet MS" w:hAnsi="Trebuchet MS" w:cs="Arial"/>
          <w:iCs/>
          <w:sz w:val="20"/>
          <w:szCs w:val="20"/>
        </w:rPr>
        <w:t xml:space="preserve"> – for parallel processing and hence </w:t>
      </w:r>
      <w:r w:rsidR="002D7097" w:rsidRPr="0017056E">
        <w:rPr>
          <w:rFonts w:ascii="Trebuchet MS" w:hAnsi="Trebuchet MS" w:cs="Arial"/>
          <w:iCs/>
          <w:sz w:val="20"/>
          <w:szCs w:val="20"/>
        </w:rPr>
        <w:t xml:space="preserve">utilizing </w:t>
      </w:r>
      <w:r w:rsidR="00D547A1" w:rsidRPr="0017056E">
        <w:rPr>
          <w:rFonts w:ascii="Trebuchet MS" w:hAnsi="Trebuchet MS" w:cs="Arial"/>
          <w:iCs/>
          <w:sz w:val="20"/>
          <w:szCs w:val="20"/>
        </w:rPr>
        <w:t xml:space="preserve">the CPU </w:t>
      </w:r>
      <w:r w:rsidR="004404F4" w:rsidRPr="0017056E">
        <w:rPr>
          <w:rFonts w:ascii="Trebuchet MS" w:hAnsi="Trebuchet MS" w:cs="Arial"/>
          <w:iCs/>
          <w:sz w:val="20"/>
          <w:szCs w:val="20"/>
        </w:rPr>
        <w:t>to the fullest</w:t>
      </w:r>
    </w:p>
    <w:p w:rsidR="00D22E62" w:rsidRPr="0017056E" w:rsidRDefault="00BD7349"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 xml:space="preserve">Dependent </w:t>
      </w:r>
      <w:r w:rsidR="002D7097" w:rsidRPr="0017056E">
        <w:rPr>
          <w:rFonts w:ascii="Trebuchet MS" w:hAnsi="Trebuchet MS" w:cs="Arial"/>
          <w:iCs/>
          <w:sz w:val="20"/>
          <w:szCs w:val="20"/>
        </w:rPr>
        <w:t xml:space="preserve">– to set a dependency tree </w:t>
      </w:r>
      <w:r w:rsidR="00030AF3" w:rsidRPr="0017056E">
        <w:rPr>
          <w:rFonts w:ascii="Trebuchet MS" w:hAnsi="Trebuchet MS" w:cs="Arial"/>
          <w:iCs/>
          <w:sz w:val="20"/>
          <w:szCs w:val="20"/>
        </w:rPr>
        <w:t xml:space="preserve">either </w:t>
      </w:r>
      <w:r w:rsidR="00636B86" w:rsidRPr="0017056E">
        <w:rPr>
          <w:rFonts w:ascii="Trebuchet MS" w:hAnsi="Trebuchet MS" w:cs="Arial"/>
          <w:iCs/>
          <w:sz w:val="20"/>
          <w:szCs w:val="20"/>
        </w:rPr>
        <w:t>a</w:t>
      </w:r>
      <w:r w:rsidR="008A63A5" w:rsidRPr="0017056E">
        <w:rPr>
          <w:rFonts w:ascii="Trebuchet MS" w:hAnsi="Trebuchet MS" w:cs="Arial"/>
          <w:iCs/>
          <w:sz w:val="20"/>
          <w:szCs w:val="20"/>
        </w:rPr>
        <w:t>mong</w:t>
      </w:r>
      <w:r w:rsidR="00636B86" w:rsidRPr="0017056E">
        <w:rPr>
          <w:rFonts w:ascii="Trebuchet MS" w:hAnsi="Trebuchet MS" w:cs="Arial"/>
          <w:iCs/>
          <w:sz w:val="20"/>
          <w:szCs w:val="20"/>
        </w:rPr>
        <w:t xml:space="preserve"> </w:t>
      </w:r>
      <w:r w:rsidR="00030AF3" w:rsidRPr="0017056E">
        <w:rPr>
          <w:rFonts w:ascii="Trebuchet MS" w:hAnsi="Trebuchet MS" w:cs="Arial"/>
          <w:iCs/>
          <w:sz w:val="20"/>
          <w:szCs w:val="20"/>
        </w:rPr>
        <w:t>group</w:t>
      </w:r>
      <w:r w:rsidR="000D648D" w:rsidRPr="0017056E">
        <w:rPr>
          <w:rFonts w:ascii="Trebuchet MS" w:hAnsi="Trebuchet MS" w:cs="Arial"/>
          <w:iCs/>
          <w:sz w:val="20"/>
          <w:szCs w:val="20"/>
        </w:rPr>
        <w:t>s</w:t>
      </w:r>
      <w:r w:rsidR="00030AF3" w:rsidRPr="0017056E">
        <w:rPr>
          <w:rFonts w:ascii="Trebuchet MS" w:hAnsi="Trebuchet MS" w:cs="Arial"/>
          <w:iCs/>
          <w:sz w:val="20"/>
          <w:szCs w:val="20"/>
        </w:rPr>
        <w:t xml:space="preserve"> or </w:t>
      </w:r>
      <w:r w:rsidR="0024340B" w:rsidRPr="0017056E">
        <w:rPr>
          <w:rFonts w:ascii="Trebuchet MS" w:hAnsi="Trebuchet MS" w:cs="Arial"/>
          <w:iCs/>
          <w:sz w:val="20"/>
          <w:szCs w:val="20"/>
        </w:rPr>
        <w:t xml:space="preserve">for </w:t>
      </w:r>
      <w:r w:rsidR="00030AF3" w:rsidRPr="0017056E">
        <w:rPr>
          <w:rFonts w:ascii="Trebuchet MS" w:hAnsi="Trebuchet MS" w:cs="Arial"/>
          <w:iCs/>
          <w:sz w:val="20"/>
          <w:szCs w:val="20"/>
        </w:rPr>
        <w:t>individual objects</w:t>
      </w:r>
      <w:r w:rsidR="0034702E" w:rsidRPr="0017056E">
        <w:rPr>
          <w:rFonts w:ascii="Trebuchet MS" w:hAnsi="Trebuchet MS" w:cs="Arial"/>
          <w:iCs/>
          <w:sz w:val="20"/>
          <w:szCs w:val="20"/>
        </w:rPr>
        <w:t xml:space="preserve"> or both</w:t>
      </w:r>
    </w:p>
    <w:p w:rsidR="00D92AE3" w:rsidRPr="0017056E" w:rsidRDefault="003D39ED"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 xml:space="preserve">Parallel – to utilize the CPU to the fullest, </w:t>
      </w:r>
      <w:r w:rsidR="00D96D4A" w:rsidRPr="0017056E">
        <w:rPr>
          <w:rFonts w:ascii="Trebuchet MS" w:hAnsi="Trebuchet MS" w:cs="Arial"/>
          <w:iCs/>
          <w:sz w:val="20"/>
          <w:szCs w:val="20"/>
        </w:rPr>
        <w:t>whereby</w:t>
      </w:r>
      <w:r w:rsidR="0098651E" w:rsidRPr="0017056E">
        <w:rPr>
          <w:rFonts w:ascii="Trebuchet MS" w:hAnsi="Trebuchet MS" w:cs="Arial"/>
          <w:iCs/>
          <w:sz w:val="20"/>
          <w:szCs w:val="20"/>
        </w:rPr>
        <w:t>,</w:t>
      </w:r>
      <w:r w:rsidRPr="0017056E">
        <w:rPr>
          <w:rFonts w:ascii="Trebuchet MS" w:hAnsi="Trebuchet MS" w:cs="Arial"/>
          <w:iCs/>
          <w:sz w:val="20"/>
          <w:szCs w:val="20"/>
        </w:rPr>
        <w:t xml:space="preserve"> independent objects </w:t>
      </w:r>
      <w:r w:rsidR="0047512C" w:rsidRPr="0017056E">
        <w:rPr>
          <w:rFonts w:ascii="Trebuchet MS" w:hAnsi="Trebuchet MS" w:cs="Arial"/>
          <w:iCs/>
          <w:sz w:val="20"/>
          <w:szCs w:val="20"/>
        </w:rPr>
        <w:t xml:space="preserve">or groups </w:t>
      </w:r>
      <w:r w:rsidRPr="0017056E">
        <w:rPr>
          <w:rFonts w:ascii="Trebuchet MS" w:hAnsi="Trebuchet MS" w:cs="Arial"/>
          <w:iCs/>
          <w:sz w:val="20"/>
          <w:szCs w:val="20"/>
        </w:rPr>
        <w:t xml:space="preserve">can be executed simultaneously. </w:t>
      </w:r>
    </w:p>
    <w:p w:rsidR="003D39ED" w:rsidRPr="0017056E" w:rsidRDefault="003D39ED" w:rsidP="00D92AE3">
      <w:pPr>
        <w:pStyle w:val="BodyText"/>
        <w:ind w:left="1080"/>
        <w:jc w:val="both"/>
        <w:rPr>
          <w:rFonts w:ascii="Trebuchet MS" w:hAnsi="Trebuchet MS" w:cs="Arial"/>
          <w:iCs/>
          <w:sz w:val="20"/>
          <w:szCs w:val="20"/>
        </w:rPr>
      </w:pPr>
    </w:p>
    <w:p w:rsidR="00BA6A3B" w:rsidRPr="0017056E" w:rsidRDefault="00771CE9"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lastRenderedPageBreak/>
        <w:t xml:space="preserve">The </w:t>
      </w:r>
      <w:r w:rsidR="00DF4B3D" w:rsidRPr="0017056E">
        <w:rPr>
          <w:rFonts w:ascii="Trebuchet MS" w:hAnsi="Trebuchet MS" w:cs="Arial"/>
          <w:iCs/>
          <w:sz w:val="20"/>
          <w:szCs w:val="20"/>
        </w:rPr>
        <w:t>system</w:t>
      </w:r>
      <w:r w:rsidRPr="0017056E">
        <w:rPr>
          <w:rFonts w:ascii="Trebuchet MS" w:hAnsi="Trebuchet MS" w:cs="Arial"/>
          <w:iCs/>
          <w:sz w:val="20"/>
          <w:szCs w:val="20"/>
        </w:rPr>
        <w:t xml:space="preserve"> should provide a user interface for monitoring and controlling the batch proceedings. </w:t>
      </w:r>
      <w:r w:rsidR="00804215" w:rsidRPr="0017056E">
        <w:rPr>
          <w:rFonts w:ascii="Trebuchet MS" w:hAnsi="Trebuchet MS" w:cs="Arial"/>
          <w:iCs/>
          <w:sz w:val="20"/>
          <w:szCs w:val="20"/>
        </w:rPr>
        <w:t>There are two UI modules to be provided</w:t>
      </w:r>
      <w:r w:rsidR="00BA6A3B" w:rsidRPr="0017056E">
        <w:rPr>
          <w:rFonts w:ascii="Trebuchet MS" w:hAnsi="Trebuchet MS" w:cs="Arial"/>
          <w:iCs/>
          <w:sz w:val="20"/>
          <w:szCs w:val="20"/>
        </w:rPr>
        <w:t xml:space="preserve"> as per client requirements. </w:t>
      </w:r>
    </w:p>
    <w:p w:rsidR="00F43A14" w:rsidRPr="0017056E" w:rsidRDefault="00964628"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One UI for the batch administrator or for client personnel</w:t>
      </w:r>
      <w:r w:rsidR="00DC2961" w:rsidRPr="0017056E">
        <w:rPr>
          <w:rFonts w:ascii="Trebuchet MS" w:hAnsi="Trebuchet MS" w:cs="Arial"/>
          <w:iCs/>
          <w:sz w:val="20"/>
          <w:szCs w:val="20"/>
        </w:rPr>
        <w:t xml:space="preserve"> to view and control the batch proceedings. This UI should be clubbed in with the rest of the application</w:t>
      </w:r>
      <w:r w:rsidR="001B055A" w:rsidRPr="0017056E">
        <w:rPr>
          <w:rFonts w:ascii="Trebuchet MS" w:hAnsi="Trebuchet MS" w:cs="Arial"/>
          <w:iCs/>
          <w:sz w:val="20"/>
          <w:szCs w:val="20"/>
        </w:rPr>
        <w:t xml:space="preserve"> scr</w:t>
      </w:r>
      <w:r w:rsidR="008C430E" w:rsidRPr="0017056E">
        <w:rPr>
          <w:rFonts w:ascii="Trebuchet MS" w:hAnsi="Trebuchet MS" w:cs="Arial"/>
          <w:iCs/>
          <w:sz w:val="20"/>
          <w:szCs w:val="20"/>
        </w:rPr>
        <w:t>eens with appropriate security (conforming to the application security, in general)</w:t>
      </w:r>
      <w:r w:rsidR="00AD1FFF" w:rsidRPr="0017056E">
        <w:rPr>
          <w:rFonts w:ascii="Trebuchet MS" w:hAnsi="Trebuchet MS" w:cs="Arial"/>
          <w:iCs/>
          <w:sz w:val="20"/>
          <w:szCs w:val="20"/>
        </w:rPr>
        <w:t xml:space="preserve">. The layout and overall architecture of the UI module should conform to the rest of the applications architecture. </w:t>
      </w:r>
    </w:p>
    <w:p w:rsidR="004F6ED2" w:rsidRPr="0017056E" w:rsidRDefault="00B15815"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One UI to view and control various batch proceedings across implementations for the STG Suite administration or the operation</w:t>
      </w:r>
      <w:r w:rsidR="00985B94" w:rsidRPr="0017056E">
        <w:rPr>
          <w:rFonts w:ascii="Trebuchet MS" w:hAnsi="Trebuchet MS" w:cs="Arial"/>
          <w:iCs/>
          <w:sz w:val="20"/>
          <w:szCs w:val="20"/>
        </w:rPr>
        <w:t>s</w:t>
      </w:r>
      <w:r w:rsidRPr="0017056E">
        <w:rPr>
          <w:rFonts w:ascii="Trebuchet MS" w:hAnsi="Trebuchet MS" w:cs="Arial"/>
          <w:iCs/>
          <w:sz w:val="20"/>
          <w:szCs w:val="20"/>
        </w:rPr>
        <w:t xml:space="preserve"> team, whereby, the administrator would be able to view and control the batch proceedings of several batch implementations across clients and across geographies. </w:t>
      </w:r>
    </w:p>
    <w:p w:rsidR="00EB4971" w:rsidRPr="0017056E" w:rsidRDefault="00503DDE"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F4B3D" w:rsidRPr="0017056E">
        <w:rPr>
          <w:rFonts w:ascii="Trebuchet MS" w:hAnsi="Trebuchet MS" w:cs="Arial"/>
          <w:iCs/>
          <w:sz w:val="20"/>
          <w:szCs w:val="20"/>
        </w:rPr>
        <w:t xml:space="preserve">monitoring </w:t>
      </w:r>
      <w:r w:rsidR="00985B94" w:rsidRPr="0017056E">
        <w:rPr>
          <w:rFonts w:ascii="Trebuchet MS" w:hAnsi="Trebuchet MS" w:cs="Arial"/>
          <w:iCs/>
          <w:sz w:val="20"/>
          <w:szCs w:val="20"/>
        </w:rPr>
        <w:t>UI (</w:t>
      </w:r>
      <w:r w:rsidR="00021FB4" w:rsidRPr="0017056E">
        <w:rPr>
          <w:rFonts w:ascii="Trebuchet MS" w:hAnsi="Trebuchet MS" w:cs="Arial"/>
          <w:iCs/>
          <w:sz w:val="20"/>
          <w:szCs w:val="20"/>
        </w:rPr>
        <w:t>both individual as well as across implementation</w:t>
      </w:r>
      <w:r w:rsidR="00985B94" w:rsidRPr="0017056E">
        <w:rPr>
          <w:rFonts w:ascii="Trebuchet MS" w:hAnsi="Trebuchet MS" w:cs="Arial"/>
          <w:iCs/>
          <w:sz w:val="20"/>
          <w:szCs w:val="20"/>
        </w:rPr>
        <w:t xml:space="preserve">) </w:t>
      </w:r>
      <w:r w:rsidR="00021FB4" w:rsidRPr="0017056E">
        <w:rPr>
          <w:rFonts w:ascii="Trebuchet MS" w:hAnsi="Trebuchet MS" w:cs="Arial"/>
          <w:iCs/>
          <w:sz w:val="20"/>
          <w:szCs w:val="20"/>
        </w:rPr>
        <w:t xml:space="preserve">should provide the following details and functionalities. </w:t>
      </w:r>
    </w:p>
    <w:p w:rsidR="00B3319B" w:rsidRPr="0017056E" w:rsidRDefault="00D40D99"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VIEW</w:t>
      </w:r>
    </w:p>
    <w:p w:rsidR="00BF32D5" w:rsidRPr="0017056E" w:rsidRDefault="00030F61"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The UI should allow the user to view the current proceedings of a batch</w:t>
      </w:r>
      <w:r w:rsidR="00F90190" w:rsidRPr="0017056E">
        <w:rPr>
          <w:rFonts w:ascii="Trebuchet MS" w:hAnsi="Trebuchet MS" w:cs="Arial"/>
          <w:iCs/>
          <w:sz w:val="20"/>
          <w:szCs w:val="20"/>
        </w:rPr>
        <w:t xml:space="preserve"> in an ‘online’ mode, where the execution status of each logical unit sho</w:t>
      </w:r>
      <w:r w:rsidR="004A15BF" w:rsidRPr="0017056E">
        <w:rPr>
          <w:rFonts w:ascii="Trebuchet MS" w:hAnsi="Trebuchet MS" w:cs="Arial"/>
          <w:iCs/>
          <w:sz w:val="20"/>
          <w:szCs w:val="20"/>
        </w:rPr>
        <w:t xml:space="preserve">uld be displayed on the screen as it happens or completed. </w:t>
      </w:r>
    </w:p>
    <w:p w:rsidR="002F6805" w:rsidRPr="0017056E" w:rsidRDefault="002F6805"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Failures of execution of individual objects and reasons, if any</w:t>
      </w:r>
      <w:r w:rsidR="005A6524" w:rsidRPr="0017056E">
        <w:rPr>
          <w:rFonts w:ascii="Trebuchet MS" w:hAnsi="Trebuchet MS" w:cs="Arial"/>
          <w:iCs/>
          <w:sz w:val="20"/>
          <w:szCs w:val="20"/>
        </w:rPr>
        <w:t>, from previous and current cycle of batches.</w:t>
      </w:r>
    </w:p>
    <w:p w:rsidR="006816E5" w:rsidRPr="0017056E" w:rsidRDefault="00443C66"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Historical data to be collated and presented</w:t>
      </w:r>
    </w:p>
    <w:p w:rsidR="00D3211E" w:rsidRPr="0017056E" w:rsidRDefault="00287360"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Overall ‘health’ of the current batch cycle</w:t>
      </w:r>
    </w:p>
    <w:p w:rsidR="00030F61" w:rsidRPr="0017056E" w:rsidRDefault="002B48C1" w:rsidP="003F4C67">
      <w:pPr>
        <w:pStyle w:val="BodyText"/>
        <w:numPr>
          <w:ilvl w:val="1"/>
          <w:numId w:val="4"/>
        </w:numPr>
        <w:jc w:val="both"/>
        <w:rPr>
          <w:rFonts w:ascii="Trebuchet MS" w:hAnsi="Trebuchet MS" w:cs="Arial"/>
          <w:iCs/>
          <w:sz w:val="20"/>
          <w:szCs w:val="20"/>
        </w:rPr>
      </w:pPr>
      <w:r w:rsidRPr="0017056E">
        <w:rPr>
          <w:rFonts w:ascii="Trebuchet MS" w:hAnsi="Trebuchet MS" w:cs="Arial"/>
          <w:iCs/>
          <w:sz w:val="20"/>
          <w:szCs w:val="20"/>
        </w:rPr>
        <w:t>FUNCTIONAL</w:t>
      </w:r>
    </w:p>
    <w:p w:rsidR="002B48C1" w:rsidRPr="0017056E" w:rsidRDefault="00E05D80"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 xml:space="preserve">The UI should </w:t>
      </w:r>
      <w:r w:rsidR="006533B4" w:rsidRPr="0017056E">
        <w:rPr>
          <w:rFonts w:ascii="Trebuchet MS" w:hAnsi="Trebuchet MS" w:cs="Arial"/>
          <w:iCs/>
          <w:sz w:val="20"/>
          <w:szCs w:val="20"/>
        </w:rPr>
        <w:t xml:space="preserve">allow the user to </w:t>
      </w:r>
      <w:r w:rsidRPr="0017056E">
        <w:rPr>
          <w:rFonts w:ascii="Trebuchet MS" w:hAnsi="Trebuchet MS" w:cs="Arial"/>
          <w:iCs/>
          <w:sz w:val="20"/>
          <w:szCs w:val="20"/>
        </w:rPr>
        <w:t xml:space="preserve">START </w:t>
      </w:r>
      <w:r w:rsidR="00E027AC" w:rsidRPr="0017056E">
        <w:rPr>
          <w:rFonts w:ascii="Trebuchet MS" w:hAnsi="Trebuchet MS" w:cs="Arial"/>
          <w:iCs/>
          <w:sz w:val="20"/>
          <w:szCs w:val="20"/>
        </w:rPr>
        <w:t>the batch</w:t>
      </w:r>
    </w:p>
    <w:p w:rsidR="00CA084D" w:rsidRPr="0017056E" w:rsidRDefault="006533B4"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The UI</w:t>
      </w:r>
      <w:r w:rsidR="006D070F" w:rsidRPr="0017056E">
        <w:rPr>
          <w:rFonts w:ascii="Trebuchet MS" w:hAnsi="Trebuchet MS" w:cs="Arial"/>
          <w:iCs/>
          <w:sz w:val="20"/>
          <w:szCs w:val="20"/>
        </w:rPr>
        <w:t xml:space="preserve"> should allow the user to STOP</w:t>
      </w:r>
      <w:r w:rsidR="00E027AC" w:rsidRPr="0017056E">
        <w:rPr>
          <w:rFonts w:ascii="Trebuchet MS" w:hAnsi="Trebuchet MS" w:cs="Arial"/>
          <w:iCs/>
          <w:sz w:val="20"/>
          <w:szCs w:val="20"/>
        </w:rPr>
        <w:t xml:space="preserve"> and RESUME </w:t>
      </w:r>
      <w:r w:rsidR="006D070F" w:rsidRPr="0017056E">
        <w:rPr>
          <w:rFonts w:ascii="Trebuchet MS" w:hAnsi="Trebuchet MS" w:cs="Arial"/>
          <w:iCs/>
          <w:sz w:val="20"/>
          <w:szCs w:val="20"/>
        </w:rPr>
        <w:t>(</w:t>
      </w:r>
      <w:r w:rsidR="00E027AC" w:rsidRPr="0017056E">
        <w:rPr>
          <w:rFonts w:ascii="Trebuchet MS" w:hAnsi="Trebuchet MS" w:cs="Arial"/>
          <w:iCs/>
          <w:sz w:val="20"/>
          <w:szCs w:val="20"/>
        </w:rPr>
        <w:t>RESTART</w:t>
      </w:r>
      <w:r w:rsidR="006D070F" w:rsidRPr="0017056E">
        <w:rPr>
          <w:rFonts w:ascii="Trebuchet MS" w:hAnsi="Trebuchet MS" w:cs="Arial"/>
          <w:iCs/>
          <w:sz w:val="20"/>
          <w:szCs w:val="20"/>
        </w:rPr>
        <w:t>)</w:t>
      </w:r>
      <w:r w:rsidR="00E027AC" w:rsidRPr="0017056E">
        <w:rPr>
          <w:rFonts w:ascii="Trebuchet MS" w:hAnsi="Trebuchet MS" w:cs="Arial"/>
          <w:iCs/>
          <w:sz w:val="20"/>
          <w:szCs w:val="20"/>
        </w:rPr>
        <w:t xml:space="preserve"> the batch</w:t>
      </w:r>
    </w:p>
    <w:p w:rsidR="002D2F72" w:rsidRPr="0017056E" w:rsidRDefault="002D2F72" w:rsidP="003F4C67">
      <w:pPr>
        <w:pStyle w:val="BodyText"/>
        <w:numPr>
          <w:ilvl w:val="2"/>
          <w:numId w:val="4"/>
        </w:numPr>
        <w:jc w:val="both"/>
        <w:rPr>
          <w:rFonts w:ascii="Trebuchet MS" w:hAnsi="Trebuchet MS" w:cs="Arial"/>
          <w:iCs/>
          <w:sz w:val="20"/>
          <w:szCs w:val="20"/>
        </w:rPr>
      </w:pPr>
      <w:r w:rsidRPr="0017056E">
        <w:rPr>
          <w:rFonts w:ascii="Trebuchet MS" w:hAnsi="Trebuchet MS" w:cs="Arial"/>
          <w:iCs/>
          <w:sz w:val="20"/>
          <w:szCs w:val="20"/>
        </w:rPr>
        <w:t xml:space="preserve">The batch should be able to </w:t>
      </w:r>
      <w:r w:rsidR="00157421" w:rsidRPr="0017056E">
        <w:rPr>
          <w:rFonts w:ascii="Trebuchet MS" w:hAnsi="Trebuchet MS" w:cs="Arial"/>
          <w:iCs/>
          <w:sz w:val="20"/>
          <w:szCs w:val="20"/>
        </w:rPr>
        <w:t xml:space="preserve">be </w:t>
      </w:r>
      <w:r w:rsidRPr="0017056E">
        <w:rPr>
          <w:rFonts w:ascii="Trebuchet MS" w:hAnsi="Trebuchet MS" w:cs="Arial"/>
          <w:iCs/>
          <w:sz w:val="20"/>
          <w:szCs w:val="20"/>
        </w:rPr>
        <w:t>configure</w:t>
      </w:r>
      <w:r w:rsidR="00157421" w:rsidRPr="0017056E">
        <w:rPr>
          <w:rFonts w:ascii="Trebuchet MS" w:hAnsi="Trebuchet MS" w:cs="Arial"/>
          <w:iCs/>
          <w:sz w:val="20"/>
          <w:szCs w:val="20"/>
        </w:rPr>
        <w:t>d</w:t>
      </w:r>
      <w:r w:rsidRPr="0017056E">
        <w:rPr>
          <w:rFonts w:ascii="Trebuchet MS" w:hAnsi="Trebuchet MS" w:cs="Arial"/>
          <w:iCs/>
          <w:sz w:val="20"/>
          <w:szCs w:val="20"/>
        </w:rPr>
        <w:t xml:space="preserve"> for running in </w:t>
      </w:r>
      <w:r w:rsidR="00EC37C4" w:rsidRPr="0017056E">
        <w:rPr>
          <w:rFonts w:ascii="Trebuchet MS" w:hAnsi="Trebuchet MS" w:cs="Arial"/>
          <w:iCs/>
          <w:sz w:val="20"/>
          <w:szCs w:val="20"/>
        </w:rPr>
        <w:t>‘</w:t>
      </w:r>
      <w:r w:rsidRPr="0017056E">
        <w:rPr>
          <w:rFonts w:ascii="Trebuchet MS" w:hAnsi="Trebuchet MS" w:cs="Arial"/>
          <w:iCs/>
          <w:sz w:val="20"/>
          <w:szCs w:val="20"/>
        </w:rPr>
        <w:t>time slots</w:t>
      </w:r>
      <w:r w:rsidR="00EC37C4" w:rsidRPr="0017056E">
        <w:rPr>
          <w:rFonts w:ascii="Trebuchet MS" w:hAnsi="Trebuchet MS" w:cs="Arial"/>
          <w:iCs/>
          <w:sz w:val="20"/>
          <w:szCs w:val="20"/>
        </w:rPr>
        <w:t>’</w:t>
      </w:r>
      <w:r w:rsidRPr="0017056E">
        <w:rPr>
          <w:rFonts w:ascii="Trebuchet MS" w:hAnsi="Trebuchet MS" w:cs="Arial"/>
          <w:iCs/>
          <w:sz w:val="20"/>
          <w:szCs w:val="20"/>
        </w:rPr>
        <w:t xml:space="preserve">. This configuration setting should be allowed </w:t>
      </w:r>
      <w:r w:rsidR="00720DB8" w:rsidRPr="0017056E">
        <w:rPr>
          <w:rFonts w:ascii="Trebuchet MS" w:hAnsi="Trebuchet MS" w:cs="Arial"/>
          <w:iCs/>
          <w:sz w:val="20"/>
          <w:szCs w:val="20"/>
        </w:rPr>
        <w:t xml:space="preserve">through </w:t>
      </w:r>
      <w:r w:rsidR="00C178E4" w:rsidRPr="0017056E">
        <w:rPr>
          <w:rFonts w:ascii="Trebuchet MS" w:hAnsi="Trebuchet MS" w:cs="Arial"/>
          <w:iCs/>
          <w:sz w:val="20"/>
          <w:szCs w:val="20"/>
        </w:rPr>
        <w:t xml:space="preserve">the </w:t>
      </w:r>
      <w:r w:rsidR="00720DB8" w:rsidRPr="0017056E">
        <w:rPr>
          <w:rFonts w:ascii="Trebuchet MS" w:hAnsi="Trebuchet MS" w:cs="Arial"/>
          <w:iCs/>
          <w:sz w:val="20"/>
          <w:szCs w:val="20"/>
        </w:rPr>
        <w:t>UI</w:t>
      </w:r>
      <w:r w:rsidR="00275E70" w:rsidRPr="0017056E">
        <w:rPr>
          <w:rFonts w:ascii="Trebuchet MS" w:hAnsi="Trebuchet MS" w:cs="Arial"/>
          <w:iCs/>
          <w:sz w:val="20"/>
          <w:szCs w:val="20"/>
        </w:rPr>
        <w:t xml:space="preserve">. </w:t>
      </w:r>
      <w:r w:rsidR="00EC6E3E" w:rsidRPr="0017056E">
        <w:rPr>
          <w:rFonts w:ascii="Trebuchet MS" w:hAnsi="Trebuchet MS" w:cs="Arial"/>
          <w:iCs/>
          <w:sz w:val="20"/>
          <w:szCs w:val="20"/>
        </w:rPr>
        <w:t xml:space="preserve">Ex: The user can use the UI to set the time slots as </w:t>
      </w:r>
      <w:r w:rsidR="005C72B9" w:rsidRPr="0017056E">
        <w:rPr>
          <w:rFonts w:ascii="Trebuchet MS" w:hAnsi="Trebuchet MS" w:cs="Arial"/>
          <w:iCs/>
          <w:sz w:val="20"/>
          <w:szCs w:val="20"/>
        </w:rPr>
        <w:t>22:00 (or 10:00 PM) to 00:00 (or 12:00 AM)</w:t>
      </w:r>
      <w:r w:rsidR="00E40C94" w:rsidRPr="0017056E">
        <w:rPr>
          <w:rFonts w:ascii="Trebuchet MS" w:hAnsi="Trebuchet MS" w:cs="Arial"/>
          <w:iCs/>
          <w:sz w:val="20"/>
          <w:szCs w:val="20"/>
        </w:rPr>
        <w:t xml:space="preserve"> and 2:00 (2:00 AM) till it completes</w:t>
      </w:r>
      <w:r w:rsidR="00362B48" w:rsidRPr="0017056E">
        <w:rPr>
          <w:rFonts w:ascii="Trebuchet MS" w:hAnsi="Trebuchet MS" w:cs="Arial"/>
          <w:iCs/>
          <w:sz w:val="20"/>
          <w:szCs w:val="20"/>
        </w:rPr>
        <w:t xml:space="preserve"> for the current batch cycle. </w:t>
      </w:r>
      <w:r w:rsidR="00577878" w:rsidRPr="0017056E">
        <w:rPr>
          <w:rFonts w:ascii="Trebuchet MS" w:hAnsi="Trebuchet MS" w:cs="Arial"/>
          <w:iCs/>
          <w:sz w:val="20"/>
          <w:szCs w:val="20"/>
        </w:rPr>
        <w:t xml:space="preserve">This would direct the batch to run from 22:00 to 00:00 to a logical save point </w:t>
      </w:r>
      <w:r w:rsidR="007A425F" w:rsidRPr="0017056E">
        <w:rPr>
          <w:rFonts w:ascii="Trebuchet MS" w:hAnsi="Trebuchet MS" w:cs="Arial"/>
          <w:iCs/>
          <w:sz w:val="20"/>
          <w:szCs w:val="20"/>
        </w:rPr>
        <w:t xml:space="preserve">(that could be a little over 00:00) </w:t>
      </w:r>
      <w:r w:rsidR="00577878" w:rsidRPr="0017056E">
        <w:rPr>
          <w:rFonts w:ascii="Trebuchet MS" w:hAnsi="Trebuchet MS" w:cs="Arial"/>
          <w:iCs/>
          <w:sz w:val="20"/>
          <w:szCs w:val="20"/>
        </w:rPr>
        <w:t>and then restar</w:t>
      </w:r>
      <w:r w:rsidR="001C7092" w:rsidRPr="0017056E">
        <w:rPr>
          <w:rFonts w:ascii="Trebuchet MS" w:hAnsi="Trebuchet MS" w:cs="Arial"/>
          <w:iCs/>
          <w:sz w:val="20"/>
          <w:szCs w:val="20"/>
        </w:rPr>
        <w:t xml:space="preserve">t itself at 2:00. </w:t>
      </w:r>
      <w:r w:rsidR="006D3834" w:rsidRPr="0017056E">
        <w:rPr>
          <w:rFonts w:ascii="Trebuchet MS" w:hAnsi="Trebuchet MS" w:cs="Arial"/>
          <w:iCs/>
          <w:sz w:val="20"/>
          <w:szCs w:val="20"/>
        </w:rPr>
        <w:t>Threshold for the time</w:t>
      </w:r>
      <w:r w:rsidR="003843FE" w:rsidRPr="0017056E">
        <w:rPr>
          <w:rFonts w:ascii="Trebuchet MS" w:hAnsi="Trebuchet MS" w:cs="Arial"/>
          <w:iCs/>
          <w:sz w:val="20"/>
          <w:szCs w:val="20"/>
        </w:rPr>
        <w:t xml:space="preserve"> should also be configurable</w:t>
      </w:r>
      <w:r w:rsidR="006D3834" w:rsidRPr="0017056E">
        <w:rPr>
          <w:rFonts w:ascii="Trebuchet MS" w:hAnsi="Trebuchet MS" w:cs="Arial"/>
          <w:iCs/>
          <w:sz w:val="20"/>
          <w:szCs w:val="20"/>
        </w:rPr>
        <w:t xml:space="preserve">. </w:t>
      </w:r>
    </w:p>
    <w:p w:rsidR="002A3AE1" w:rsidRPr="0017056E" w:rsidRDefault="002A3AE1"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F114E" w:rsidRPr="0017056E">
        <w:rPr>
          <w:rFonts w:ascii="Trebuchet MS" w:hAnsi="Trebuchet MS" w:cs="Arial"/>
          <w:iCs/>
          <w:sz w:val="20"/>
          <w:szCs w:val="20"/>
        </w:rPr>
        <w:t xml:space="preserve">system </w:t>
      </w:r>
      <w:r w:rsidRPr="0017056E">
        <w:rPr>
          <w:rFonts w:ascii="Trebuchet MS" w:hAnsi="Trebuchet MS" w:cs="Arial"/>
          <w:iCs/>
          <w:sz w:val="20"/>
          <w:szCs w:val="20"/>
        </w:rPr>
        <w:t xml:space="preserve">should be able to do a system compliance check prior to starting the cycle for memory, dependent engine (like the PRE, report engine, web service engine etc) statuses, secondary storage capabilities. </w:t>
      </w:r>
      <w:r w:rsidR="00270263" w:rsidRPr="0017056E">
        <w:rPr>
          <w:rFonts w:ascii="Trebuchet MS" w:hAnsi="Trebuchet MS" w:cs="Arial"/>
          <w:iCs/>
          <w:sz w:val="20"/>
          <w:szCs w:val="20"/>
        </w:rPr>
        <w:t xml:space="preserve">It should be able to report any deviations and should exit if any critical situation is encountered. </w:t>
      </w:r>
    </w:p>
    <w:p w:rsidR="00E854E9" w:rsidRPr="0017056E" w:rsidRDefault="00B75361"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F114E" w:rsidRPr="0017056E">
        <w:rPr>
          <w:rFonts w:ascii="Trebuchet MS" w:hAnsi="Trebuchet MS" w:cs="Arial"/>
          <w:iCs/>
          <w:sz w:val="20"/>
          <w:szCs w:val="20"/>
        </w:rPr>
        <w:t xml:space="preserve">system </w:t>
      </w:r>
      <w:r w:rsidR="00245727" w:rsidRPr="0017056E">
        <w:rPr>
          <w:rFonts w:ascii="Trebuchet MS" w:hAnsi="Trebuchet MS" w:cs="Arial"/>
          <w:iCs/>
          <w:sz w:val="20"/>
          <w:szCs w:val="20"/>
        </w:rPr>
        <w:t xml:space="preserve">should be able to a statistical check with historical data </w:t>
      </w:r>
      <w:r w:rsidR="00CA463A" w:rsidRPr="0017056E">
        <w:rPr>
          <w:rFonts w:ascii="Trebuchet MS" w:hAnsi="Trebuchet MS" w:cs="Arial"/>
          <w:iCs/>
          <w:sz w:val="20"/>
          <w:szCs w:val="20"/>
        </w:rPr>
        <w:t xml:space="preserve">and inform the administrator about the </w:t>
      </w:r>
      <w:r w:rsidR="00247B05" w:rsidRPr="0017056E">
        <w:rPr>
          <w:rFonts w:ascii="Trebuchet MS" w:hAnsi="Trebuchet MS" w:cs="Arial"/>
          <w:iCs/>
          <w:sz w:val="20"/>
          <w:szCs w:val="20"/>
        </w:rPr>
        <w:t>‘</w:t>
      </w:r>
      <w:r w:rsidR="00CA463A" w:rsidRPr="0017056E">
        <w:rPr>
          <w:rFonts w:ascii="Trebuchet MS" w:hAnsi="Trebuchet MS" w:cs="Arial"/>
          <w:iCs/>
          <w:sz w:val="20"/>
          <w:szCs w:val="20"/>
        </w:rPr>
        <w:t>estimated time to complete</w:t>
      </w:r>
      <w:r w:rsidR="00247B05" w:rsidRPr="0017056E">
        <w:rPr>
          <w:rFonts w:ascii="Trebuchet MS" w:hAnsi="Trebuchet MS" w:cs="Arial"/>
          <w:iCs/>
          <w:sz w:val="20"/>
          <w:szCs w:val="20"/>
        </w:rPr>
        <w:t>’</w:t>
      </w:r>
      <w:r w:rsidR="00CA463A" w:rsidRPr="0017056E">
        <w:rPr>
          <w:rFonts w:ascii="Trebuchet MS" w:hAnsi="Trebuchet MS" w:cs="Arial"/>
          <w:iCs/>
          <w:sz w:val="20"/>
          <w:szCs w:val="20"/>
        </w:rPr>
        <w:t xml:space="preserve"> and use this data during the START / PAUSE / RESUME functionalities internally as well. </w:t>
      </w:r>
    </w:p>
    <w:p w:rsidR="00016CD0" w:rsidRPr="0017056E" w:rsidRDefault="00016CD0"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DF114E" w:rsidRPr="0017056E">
        <w:rPr>
          <w:rFonts w:ascii="Trebuchet MS" w:hAnsi="Trebuchet MS" w:cs="Arial"/>
          <w:iCs/>
          <w:sz w:val="20"/>
          <w:szCs w:val="20"/>
        </w:rPr>
        <w:t xml:space="preserve">system </w:t>
      </w:r>
      <w:r w:rsidRPr="0017056E">
        <w:rPr>
          <w:rFonts w:ascii="Trebuchet MS" w:hAnsi="Trebuchet MS" w:cs="Arial"/>
          <w:iCs/>
          <w:sz w:val="20"/>
          <w:szCs w:val="20"/>
        </w:rPr>
        <w:t>should be sensitive to ‘on-failure-do</w:t>
      </w:r>
      <w:r w:rsidR="003C170D" w:rsidRPr="0017056E">
        <w:rPr>
          <w:rFonts w:ascii="Trebuchet MS" w:hAnsi="Trebuchet MS" w:cs="Arial"/>
          <w:iCs/>
          <w:sz w:val="20"/>
          <w:szCs w:val="20"/>
        </w:rPr>
        <w:t>-what</w:t>
      </w:r>
      <w:r w:rsidRPr="0017056E">
        <w:rPr>
          <w:rFonts w:ascii="Trebuchet MS" w:hAnsi="Trebuchet MS" w:cs="Arial"/>
          <w:iCs/>
          <w:sz w:val="20"/>
          <w:szCs w:val="20"/>
        </w:rPr>
        <w:t>’ mechanism</w:t>
      </w:r>
      <w:r w:rsidR="000A3CDD" w:rsidRPr="0017056E">
        <w:rPr>
          <w:rFonts w:ascii="Trebuchet MS" w:hAnsi="Trebuchet MS" w:cs="Arial"/>
          <w:iCs/>
          <w:sz w:val="20"/>
          <w:szCs w:val="20"/>
        </w:rPr>
        <w:t>, whereby pre-processing or post-processing object</w:t>
      </w:r>
      <w:r w:rsidR="003C170D" w:rsidRPr="0017056E">
        <w:rPr>
          <w:rFonts w:ascii="Trebuchet MS" w:hAnsi="Trebuchet MS" w:cs="Arial"/>
          <w:iCs/>
          <w:sz w:val="20"/>
          <w:szCs w:val="20"/>
        </w:rPr>
        <w:t xml:space="preserve"> could de</w:t>
      </w:r>
      <w:r w:rsidR="00C37D02" w:rsidRPr="0017056E">
        <w:rPr>
          <w:rFonts w:ascii="Trebuchet MS" w:hAnsi="Trebuchet MS" w:cs="Arial"/>
          <w:iCs/>
          <w:sz w:val="20"/>
          <w:szCs w:val="20"/>
        </w:rPr>
        <w:t xml:space="preserve">clare the on failure behavior and these should be configurable. </w:t>
      </w:r>
      <w:r w:rsidR="00135D05" w:rsidRPr="0017056E">
        <w:rPr>
          <w:rFonts w:ascii="Trebuchet MS" w:hAnsi="Trebuchet MS" w:cs="Arial"/>
          <w:iCs/>
          <w:sz w:val="20"/>
          <w:szCs w:val="20"/>
        </w:rPr>
        <w:t xml:space="preserve">Ex: A pre-processing object could declare that the batch should run even if execution errors are encountered </w:t>
      </w:r>
      <w:r w:rsidR="00587011" w:rsidRPr="0017056E">
        <w:rPr>
          <w:rFonts w:ascii="Trebuchet MS" w:hAnsi="Trebuchet MS" w:cs="Arial"/>
          <w:iCs/>
          <w:sz w:val="20"/>
          <w:szCs w:val="20"/>
        </w:rPr>
        <w:t xml:space="preserve">during its execution. At the same time, it could also signify to ABORT the current batch cycle. </w:t>
      </w:r>
    </w:p>
    <w:p w:rsidR="00B67E46" w:rsidRPr="0017056E" w:rsidRDefault="00B67E46"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Using the same </w:t>
      </w:r>
      <w:r w:rsidR="00DF114E" w:rsidRPr="0017056E">
        <w:rPr>
          <w:rFonts w:ascii="Trebuchet MS" w:hAnsi="Trebuchet MS" w:cs="Arial"/>
          <w:iCs/>
          <w:sz w:val="20"/>
          <w:szCs w:val="20"/>
        </w:rPr>
        <w:t xml:space="preserve">CORE </w:t>
      </w:r>
      <w:r w:rsidRPr="0017056E">
        <w:rPr>
          <w:rFonts w:ascii="Trebuchet MS" w:hAnsi="Trebuchet MS" w:cs="Arial"/>
          <w:iCs/>
          <w:sz w:val="20"/>
          <w:szCs w:val="20"/>
        </w:rPr>
        <w:t xml:space="preserve">installation, one should be able to run various </w:t>
      </w:r>
      <w:r w:rsidR="000F46DC" w:rsidRPr="0017056E">
        <w:rPr>
          <w:rFonts w:ascii="Trebuchet MS" w:hAnsi="Trebuchet MS" w:cs="Arial"/>
          <w:iCs/>
          <w:sz w:val="20"/>
          <w:szCs w:val="20"/>
        </w:rPr>
        <w:t xml:space="preserve">un-scheduled </w:t>
      </w:r>
      <w:r w:rsidRPr="0017056E">
        <w:rPr>
          <w:rFonts w:ascii="Trebuchet MS" w:hAnsi="Trebuchet MS" w:cs="Arial"/>
          <w:iCs/>
          <w:sz w:val="20"/>
          <w:szCs w:val="20"/>
        </w:rPr>
        <w:t xml:space="preserve">batches at the same time. </w:t>
      </w:r>
      <w:r w:rsidR="000F46DC" w:rsidRPr="0017056E">
        <w:rPr>
          <w:rFonts w:ascii="Trebuchet MS" w:hAnsi="Trebuchet MS" w:cs="Arial"/>
          <w:iCs/>
          <w:sz w:val="20"/>
          <w:szCs w:val="20"/>
        </w:rPr>
        <w:t xml:space="preserve">Ex: The user should be able to </w:t>
      </w:r>
      <w:r w:rsidR="00680529" w:rsidRPr="0017056E">
        <w:rPr>
          <w:rFonts w:ascii="Trebuchet MS" w:hAnsi="Trebuchet MS" w:cs="Arial"/>
          <w:iCs/>
          <w:sz w:val="20"/>
          <w:szCs w:val="20"/>
        </w:rPr>
        <w:t xml:space="preserve">un-scheduled </w:t>
      </w:r>
      <w:r w:rsidR="000F46DC" w:rsidRPr="0017056E">
        <w:rPr>
          <w:rFonts w:ascii="Trebuchet MS" w:hAnsi="Trebuchet MS" w:cs="Arial"/>
          <w:iCs/>
          <w:sz w:val="20"/>
          <w:szCs w:val="20"/>
        </w:rPr>
        <w:t xml:space="preserve">execute policy batches </w:t>
      </w:r>
      <w:r w:rsidR="007B261C" w:rsidRPr="0017056E">
        <w:rPr>
          <w:rFonts w:ascii="Trebuchet MS" w:hAnsi="Trebuchet MS" w:cs="Arial"/>
          <w:iCs/>
          <w:sz w:val="20"/>
          <w:szCs w:val="20"/>
        </w:rPr>
        <w:t xml:space="preserve">for different policies </w:t>
      </w:r>
      <w:r w:rsidR="000F46DC" w:rsidRPr="0017056E">
        <w:rPr>
          <w:rFonts w:ascii="Trebuchet MS" w:hAnsi="Trebuchet MS" w:cs="Arial"/>
          <w:iCs/>
          <w:sz w:val="20"/>
          <w:szCs w:val="20"/>
        </w:rPr>
        <w:t>at the same time</w:t>
      </w:r>
      <w:r w:rsidR="00D45041" w:rsidRPr="0017056E">
        <w:rPr>
          <w:rFonts w:ascii="Trebuchet MS" w:hAnsi="Trebuchet MS" w:cs="Arial"/>
          <w:iCs/>
          <w:sz w:val="20"/>
          <w:szCs w:val="20"/>
        </w:rPr>
        <w:t>.</w:t>
      </w:r>
    </w:p>
    <w:p w:rsidR="007C554A" w:rsidRPr="0017056E" w:rsidRDefault="007C554A" w:rsidP="003F4C67">
      <w:pPr>
        <w:pStyle w:val="BodyText"/>
        <w:numPr>
          <w:ilvl w:val="0"/>
          <w:numId w:val="4"/>
        </w:numPr>
        <w:jc w:val="both"/>
        <w:rPr>
          <w:rFonts w:ascii="Trebuchet MS" w:hAnsi="Trebuchet MS" w:cs="Arial"/>
          <w:iCs/>
          <w:sz w:val="20"/>
          <w:szCs w:val="20"/>
        </w:rPr>
      </w:pPr>
      <w:r w:rsidRPr="0017056E">
        <w:rPr>
          <w:rFonts w:ascii="Trebuchet MS" w:hAnsi="Trebuchet MS" w:cs="Arial"/>
          <w:iCs/>
          <w:sz w:val="20"/>
          <w:szCs w:val="20"/>
        </w:rPr>
        <w:t xml:space="preserve">The </w:t>
      </w:r>
      <w:r w:rsidR="00EF7733" w:rsidRPr="0017056E">
        <w:rPr>
          <w:rFonts w:ascii="Trebuchet MS" w:hAnsi="Trebuchet MS" w:cs="Arial"/>
          <w:iCs/>
          <w:sz w:val="20"/>
          <w:szCs w:val="20"/>
        </w:rPr>
        <w:t xml:space="preserve">MONITOR </w:t>
      </w:r>
      <w:r w:rsidRPr="0017056E">
        <w:rPr>
          <w:rFonts w:ascii="Trebuchet MS" w:hAnsi="Trebuchet MS" w:cs="Arial"/>
          <w:iCs/>
          <w:sz w:val="20"/>
          <w:szCs w:val="20"/>
        </w:rPr>
        <w:t xml:space="preserve">should, before the start of the actual batch execution provide the execution order of its objects. So any </w:t>
      </w:r>
      <w:r w:rsidR="00C5651A" w:rsidRPr="0017056E">
        <w:rPr>
          <w:rFonts w:ascii="Trebuchet MS" w:hAnsi="Trebuchet MS" w:cs="Arial"/>
          <w:iCs/>
          <w:sz w:val="20"/>
          <w:szCs w:val="20"/>
        </w:rPr>
        <w:t xml:space="preserve">final </w:t>
      </w:r>
      <w:r w:rsidR="00ED147E" w:rsidRPr="0017056E">
        <w:rPr>
          <w:rFonts w:ascii="Trebuchet MS" w:hAnsi="Trebuchet MS" w:cs="Arial"/>
          <w:iCs/>
          <w:sz w:val="20"/>
          <w:szCs w:val="20"/>
        </w:rPr>
        <w:t xml:space="preserve">corrections for the batch needed </w:t>
      </w:r>
      <w:r w:rsidRPr="0017056E">
        <w:rPr>
          <w:rFonts w:ascii="Trebuchet MS" w:hAnsi="Trebuchet MS" w:cs="Arial"/>
          <w:iCs/>
          <w:sz w:val="20"/>
          <w:szCs w:val="20"/>
        </w:rPr>
        <w:t xml:space="preserve">could be </w:t>
      </w:r>
      <w:r w:rsidR="00FF4B21" w:rsidRPr="0017056E">
        <w:rPr>
          <w:rFonts w:ascii="Trebuchet MS" w:hAnsi="Trebuchet MS" w:cs="Arial"/>
          <w:iCs/>
          <w:sz w:val="20"/>
          <w:szCs w:val="20"/>
        </w:rPr>
        <w:t>made</w:t>
      </w:r>
      <w:r w:rsidR="00420C3A" w:rsidRPr="0017056E">
        <w:rPr>
          <w:rFonts w:ascii="Trebuchet MS" w:hAnsi="Trebuchet MS" w:cs="Arial"/>
          <w:iCs/>
          <w:sz w:val="20"/>
          <w:szCs w:val="20"/>
        </w:rPr>
        <w:t>.</w:t>
      </w:r>
      <w:r w:rsidR="0029563A" w:rsidRPr="0017056E">
        <w:rPr>
          <w:rFonts w:ascii="Trebuchet MS" w:hAnsi="Trebuchet MS" w:cs="Arial"/>
          <w:iCs/>
          <w:sz w:val="20"/>
          <w:szCs w:val="20"/>
        </w:rPr>
        <w:t xml:space="preserve"> This would avoid any runtime dependency issues. </w:t>
      </w:r>
      <w:r w:rsidR="00C451A5" w:rsidRPr="0017056E">
        <w:rPr>
          <w:rFonts w:ascii="Trebuchet MS" w:hAnsi="Trebuchet MS" w:cs="Arial"/>
          <w:iCs/>
          <w:sz w:val="20"/>
          <w:szCs w:val="20"/>
        </w:rPr>
        <w:t>This is optional and the system need not always require user</w:t>
      </w:r>
      <w:r w:rsidR="00F9688F" w:rsidRPr="0017056E">
        <w:rPr>
          <w:rFonts w:ascii="Trebuchet MS" w:hAnsi="Trebuchet MS" w:cs="Arial"/>
          <w:iCs/>
          <w:sz w:val="20"/>
          <w:szCs w:val="20"/>
        </w:rPr>
        <w:t>’</w:t>
      </w:r>
      <w:r w:rsidR="00C451A5" w:rsidRPr="0017056E">
        <w:rPr>
          <w:rFonts w:ascii="Trebuchet MS" w:hAnsi="Trebuchet MS" w:cs="Arial"/>
          <w:iCs/>
          <w:sz w:val="20"/>
          <w:szCs w:val="20"/>
        </w:rPr>
        <w:t>s confirmation.</w:t>
      </w:r>
    </w:p>
    <w:p w:rsidR="00A54755" w:rsidRPr="0017056E" w:rsidRDefault="00A54755" w:rsidP="003F4C67">
      <w:pPr>
        <w:jc w:val="both"/>
      </w:pPr>
    </w:p>
    <w:p w:rsidR="00DC183D" w:rsidRPr="0017056E" w:rsidRDefault="00471D79" w:rsidP="003F4C67">
      <w:pPr>
        <w:pStyle w:val="Heading1"/>
        <w:jc w:val="both"/>
      </w:pPr>
      <w:bookmarkStart w:id="36" w:name="_Toc235429108"/>
      <w:bookmarkStart w:id="37" w:name="_Toc251145423"/>
      <w:bookmarkStart w:id="38" w:name="_Toc355965889"/>
      <w:r w:rsidRPr="0017056E">
        <w:t xml:space="preserve">System </w:t>
      </w:r>
      <w:r w:rsidR="00203E5B" w:rsidRPr="0017056E">
        <w:t xml:space="preserve">Design &amp; </w:t>
      </w:r>
      <w:r w:rsidR="00DC183D" w:rsidRPr="0017056E">
        <w:t>Architecture</w:t>
      </w:r>
      <w:bookmarkEnd w:id="36"/>
      <w:bookmarkEnd w:id="37"/>
      <w:bookmarkEnd w:id="38"/>
    </w:p>
    <w:p w:rsidR="00D2075C" w:rsidRPr="0017056E" w:rsidRDefault="00EB411F" w:rsidP="003F4C67">
      <w:pPr>
        <w:jc w:val="both"/>
      </w:pPr>
      <w:r>
        <w:rPr>
          <w:noProof/>
          <w:lang w:val="en-IN" w:eastAsia="en-IN"/>
        </w:rPr>
        <w:drawing>
          <wp:inline distT="0" distB="0" distL="0" distR="0">
            <wp:extent cx="5727700" cy="5141595"/>
            <wp:effectExtent l="19050" t="19050" r="25400" b="2095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7700" cy="5141595"/>
                    </a:xfrm>
                    <a:prstGeom prst="rect">
                      <a:avLst/>
                    </a:prstGeom>
                    <a:noFill/>
                    <a:ln w="19050" cmpd="sng">
                      <a:solidFill>
                        <a:srgbClr val="000000"/>
                      </a:solidFill>
                      <a:miter lim="800000"/>
                      <a:headEnd/>
                      <a:tailEnd/>
                    </a:ln>
                    <a:effectLst/>
                  </pic:spPr>
                </pic:pic>
              </a:graphicData>
            </a:graphic>
          </wp:inline>
        </w:drawing>
      </w:r>
    </w:p>
    <w:p w:rsidR="00D55B9D" w:rsidRPr="0017056E" w:rsidRDefault="00D55B9D" w:rsidP="003F4C67">
      <w:pPr>
        <w:jc w:val="both"/>
      </w:pPr>
    </w:p>
    <w:p w:rsidR="00A54755" w:rsidRPr="0017056E" w:rsidRDefault="00D45664" w:rsidP="003F4C67">
      <w:pPr>
        <w:jc w:val="both"/>
      </w:pPr>
      <w:r w:rsidRPr="0017056E">
        <w:t xml:space="preserve">The </w:t>
      </w:r>
      <w:r w:rsidR="00770203" w:rsidRPr="0017056E">
        <w:t xml:space="preserve">diagram to depict </w:t>
      </w:r>
      <w:r w:rsidR="00FC5DA5" w:rsidRPr="0017056E">
        <w:t xml:space="preserve">the </w:t>
      </w:r>
      <w:r w:rsidRPr="0017056E">
        <w:t xml:space="preserve">overall </w:t>
      </w:r>
      <w:r w:rsidR="00770203" w:rsidRPr="0017056E">
        <w:t xml:space="preserve">architecture </w:t>
      </w:r>
      <w:r w:rsidR="00FC5DA5" w:rsidRPr="0017056E">
        <w:t xml:space="preserve">of </w:t>
      </w:r>
      <w:r w:rsidR="002D6075" w:rsidRPr="0017056E">
        <w:t xml:space="preserve">system </w:t>
      </w:r>
      <w:r w:rsidR="00770203" w:rsidRPr="0017056E">
        <w:t xml:space="preserve">is illustrated above. </w:t>
      </w:r>
      <w:r w:rsidR="00AE57FC" w:rsidRPr="0017056E">
        <w:t>The entire system comprise</w:t>
      </w:r>
      <w:r w:rsidR="00861F71" w:rsidRPr="0017056E">
        <w:t>s of the following sub systems.</w:t>
      </w:r>
    </w:p>
    <w:p w:rsidR="00946F8C" w:rsidRPr="0017056E" w:rsidRDefault="00946F8C" w:rsidP="003F4C67">
      <w:pPr>
        <w:pStyle w:val="Heading2"/>
        <w:jc w:val="both"/>
      </w:pPr>
      <w:bookmarkStart w:id="39" w:name="_Toc251145424"/>
      <w:bookmarkStart w:id="40" w:name="_Toc355965890"/>
      <w:r w:rsidRPr="0017056E">
        <w:t>Core</w:t>
      </w:r>
      <w:bookmarkEnd w:id="39"/>
      <w:bookmarkEnd w:id="40"/>
    </w:p>
    <w:p w:rsidR="001F0DE5" w:rsidRPr="0017056E" w:rsidRDefault="00074E0D" w:rsidP="003F4C67">
      <w:pPr>
        <w:jc w:val="both"/>
      </w:pPr>
      <w:r w:rsidRPr="0017056E">
        <w:t xml:space="preserve">The </w:t>
      </w:r>
      <w:r w:rsidR="000D4450" w:rsidRPr="0017056E">
        <w:t>CORE</w:t>
      </w:r>
      <w:r w:rsidRPr="0017056E">
        <w:t xml:space="preserve"> contains the execution code that forms the processing unit of the system.</w:t>
      </w:r>
      <w:r w:rsidR="005029E1" w:rsidRPr="0017056E">
        <w:t xml:space="preserve"> </w:t>
      </w:r>
      <w:r w:rsidR="00AB15B8" w:rsidRPr="0017056E">
        <w:t xml:space="preserve">All other sub systems are dependent on the results or the output of this core unit. The output of </w:t>
      </w:r>
      <w:r w:rsidR="000D4450" w:rsidRPr="0017056E">
        <w:t>the CORE</w:t>
      </w:r>
      <w:r w:rsidR="00AB15B8" w:rsidRPr="0017056E">
        <w:t xml:space="preserve"> is dumped</w:t>
      </w:r>
      <w:r w:rsidR="006D7D64" w:rsidRPr="0017056E">
        <w:t xml:space="preserve"> into the logging database. </w:t>
      </w:r>
      <w:r w:rsidR="00847E8D" w:rsidRPr="0017056E">
        <w:t xml:space="preserve">The </w:t>
      </w:r>
      <w:r w:rsidR="000848E8" w:rsidRPr="0017056E">
        <w:t>CORE</w:t>
      </w:r>
      <w:r w:rsidR="00847E8D" w:rsidRPr="0017056E">
        <w:t xml:space="preserve"> comprises of </w:t>
      </w:r>
      <w:r w:rsidR="00F12376" w:rsidRPr="0017056E">
        <w:t>four important classes</w:t>
      </w:r>
      <w:r w:rsidR="00847E8D" w:rsidRPr="0017056E">
        <w:t>.</w:t>
      </w:r>
    </w:p>
    <w:p w:rsidR="00847E8D" w:rsidRPr="0017056E" w:rsidRDefault="00726EF1" w:rsidP="003F4C67">
      <w:pPr>
        <w:numPr>
          <w:ilvl w:val="0"/>
          <w:numId w:val="7"/>
        </w:numPr>
        <w:jc w:val="both"/>
      </w:pPr>
      <w:r w:rsidRPr="0017056E">
        <w:t>Processor Component</w:t>
      </w:r>
    </w:p>
    <w:p w:rsidR="00D2112E" w:rsidRPr="0017056E" w:rsidRDefault="00A649A9" w:rsidP="003F4C67">
      <w:pPr>
        <w:ind w:left="720"/>
        <w:jc w:val="both"/>
      </w:pPr>
      <w:r w:rsidRPr="0017056E">
        <w:t>The processor component is the processing component that is scheduled. PRE schedules the execution of this component as set</w:t>
      </w:r>
      <w:r w:rsidR="00257D02" w:rsidRPr="0017056E">
        <w:t xml:space="preserve"> and works as the entry point into the entire system</w:t>
      </w:r>
      <w:r w:rsidRPr="0017056E">
        <w:t xml:space="preserve">. </w:t>
      </w:r>
      <w:r w:rsidR="00257D02" w:rsidRPr="0017056E">
        <w:t>The processor compo</w:t>
      </w:r>
      <w:r w:rsidR="00CE2D81" w:rsidRPr="0017056E">
        <w:t>nent reads from the configurations (and or the database)</w:t>
      </w:r>
      <w:r w:rsidR="00DB4B33" w:rsidRPr="0017056E">
        <w:t xml:space="preserve"> to configure the </w:t>
      </w:r>
      <w:r w:rsidR="00B306B3" w:rsidRPr="0017056E">
        <w:t>CORE</w:t>
      </w:r>
      <w:r w:rsidR="00DB4B33" w:rsidRPr="0017056E">
        <w:t xml:space="preserve"> system. </w:t>
      </w:r>
    </w:p>
    <w:p w:rsidR="00726EF1" w:rsidRPr="0017056E" w:rsidRDefault="00726EF1" w:rsidP="003F4C67">
      <w:pPr>
        <w:numPr>
          <w:ilvl w:val="0"/>
          <w:numId w:val="7"/>
        </w:numPr>
        <w:jc w:val="both"/>
      </w:pPr>
      <w:r w:rsidRPr="0017056E">
        <w:t>Assignment Component</w:t>
      </w:r>
    </w:p>
    <w:p w:rsidR="0092331D" w:rsidRPr="0017056E" w:rsidRDefault="00201209" w:rsidP="003F4C67">
      <w:pPr>
        <w:ind w:left="720"/>
        <w:jc w:val="both"/>
      </w:pPr>
      <w:r w:rsidRPr="0017056E">
        <w:lastRenderedPageBreak/>
        <w:t>The Assignment Component, as the name suggest</w:t>
      </w:r>
      <w:r w:rsidR="00131485" w:rsidRPr="0017056E">
        <w:t>s, is responsible for assigning</w:t>
      </w:r>
      <w:r w:rsidRPr="0017056E">
        <w:t xml:space="preserve"> of work </w:t>
      </w:r>
      <w:r w:rsidR="006E393D" w:rsidRPr="0017056E">
        <w:t xml:space="preserve">(through various internal cycles) </w:t>
      </w:r>
      <w:r w:rsidRPr="0017056E">
        <w:t>and to</w:t>
      </w:r>
      <w:r w:rsidR="0018709A" w:rsidRPr="0017056E">
        <w:t xml:space="preserve"> schedule the listener objects into the PRE</w:t>
      </w:r>
      <w:r w:rsidR="00F9784A" w:rsidRPr="0017056E">
        <w:t>.</w:t>
      </w:r>
      <w:r w:rsidR="007143C2" w:rsidRPr="0017056E">
        <w:t xml:space="preserve"> The PRE, in turn, as requested would instantiate, initialize and execute the Listener Component. </w:t>
      </w:r>
    </w:p>
    <w:p w:rsidR="00726EF1" w:rsidRPr="0017056E" w:rsidRDefault="00726EF1" w:rsidP="003F4C67">
      <w:pPr>
        <w:numPr>
          <w:ilvl w:val="0"/>
          <w:numId w:val="7"/>
        </w:numPr>
        <w:jc w:val="both"/>
      </w:pPr>
      <w:r w:rsidRPr="0017056E">
        <w:t>Listener Component</w:t>
      </w:r>
    </w:p>
    <w:p w:rsidR="00DE3C93" w:rsidRPr="0017056E" w:rsidRDefault="007B41F0" w:rsidP="003F4C67">
      <w:pPr>
        <w:ind w:left="720"/>
        <w:jc w:val="both"/>
      </w:pPr>
      <w:r w:rsidRPr="0017056E">
        <w:t>The listener component</w:t>
      </w:r>
      <w:r w:rsidR="008E22D7" w:rsidRPr="0017056E">
        <w:t>s</w:t>
      </w:r>
      <w:r w:rsidRPr="0017056E">
        <w:t xml:space="preserve"> are essentially the worker </w:t>
      </w:r>
      <w:r w:rsidR="00622522" w:rsidRPr="0017056E">
        <w:t>object</w:t>
      </w:r>
      <w:r w:rsidR="00583CC5" w:rsidRPr="0017056E">
        <w:t>s</w:t>
      </w:r>
      <w:r w:rsidR="00622522" w:rsidRPr="0017056E">
        <w:t xml:space="preserve"> that do</w:t>
      </w:r>
      <w:r w:rsidRPr="0017056E">
        <w:t xml:space="preserve"> the actual execution of the </w:t>
      </w:r>
      <w:r w:rsidR="00614659" w:rsidRPr="0017056E">
        <w:t>batch objects as assigned to them by the Assignment Component.</w:t>
      </w:r>
    </w:p>
    <w:p w:rsidR="007B41F0" w:rsidRPr="0017056E" w:rsidRDefault="007B41F0" w:rsidP="003F4C67">
      <w:pPr>
        <w:numPr>
          <w:ilvl w:val="0"/>
          <w:numId w:val="7"/>
        </w:numPr>
        <w:jc w:val="both"/>
      </w:pPr>
      <w:r w:rsidRPr="0017056E">
        <w:t xml:space="preserve">Listener </w:t>
      </w:r>
      <w:r w:rsidR="00E56A8A" w:rsidRPr="0017056E">
        <w:t>Handler</w:t>
      </w:r>
    </w:p>
    <w:p w:rsidR="00DC0B50" w:rsidRPr="0017056E" w:rsidRDefault="00AE1802" w:rsidP="003F4C67">
      <w:pPr>
        <w:ind w:left="720"/>
        <w:jc w:val="both"/>
      </w:pPr>
      <w:r w:rsidRPr="0017056E">
        <w:t>Listener handlers are extensions to the listener</w:t>
      </w:r>
      <w:r w:rsidR="00ED6CF5" w:rsidRPr="0017056E">
        <w:t>s</w:t>
      </w:r>
      <w:r w:rsidRPr="0017056E">
        <w:t xml:space="preserve"> for specialized execution. The batch objects could comprise</w:t>
      </w:r>
      <w:r w:rsidR="007F2BD0" w:rsidRPr="0017056E">
        <w:t xml:space="preserve"> of either database objects (PLSQL), event parser objects (PLSQL objects that have to be used in conjunction with Event Parser system) or Java class. </w:t>
      </w:r>
      <w:r w:rsidR="00FE7A0A" w:rsidRPr="0017056E">
        <w:t xml:space="preserve">The handlers essentially specializes in execution of one of these object types. </w:t>
      </w:r>
    </w:p>
    <w:p w:rsidR="009B40E5" w:rsidRPr="0017056E" w:rsidRDefault="00E25E78" w:rsidP="003F4C67">
      <w:pPr>
        <w:jc w:val="both"/>
      </w:pPr>
      <w:r w:rsidRPr="0017056E">
        <w:t xml:space="preserve">The diagram below depicts the architecture diagram for the </w:t>
      </w:r>
      <w:r w:rsidR="007263A0" w:rsidRPr="0017056E">
        <w:t>CORE</w:t>
      </w:r>
      <w:r w:rsidRPr="0017056E">
        <w:t xml:space="preserve"> system.</w:t>
      </w:r>
    </w:p>
    <w:p w:rsidR="0012744D" w:rsidRPr="0017056E" w:rsidRDefault="00EB411F" w:rsidP="003F4C67">
      <w:pPr>
        <w:jc w:val="both"/>
      </w:pPr>
      <w:r>
        <w:rPr>
          <w:noProof/>
          <w:lang w:val="en-IN" w:eastAsia="en-IN"/>
        </w:rPr>
        <w:drawing>
          <wp:inline distT="0" distB="0" distL="0" distR="0">
            <wp:extent cx="5727700" cy="4054475"/>
            <wp:effectExtent l="19050" t="0" r="635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27700" cy="4054475"/>
                    </a:xfrm>
                    <a:prstGeom prst="rect">
                      <a:avLst/>
                    </a:prstGeom>
                    <a:noFill/>
                    <a:ln w="9525">
                      <a:noFill/>
                      <a:miter lim="800000"/>
                      <a:headEnd/>
                      <a:tailEnd/>
                    </a:ln>
                  </pic:spPr>
                </pic:pic>
              </a:graphicData>
            </a:graphic>
          </wp:inline>
        </w:drawing>
      </w:r>
    </w:p>
    <w:p w:rsidR="00946F8C" w:rsidRPr="0017056E" w:rsidRDefault="00946F8C" w:rsidP="003F4C67">
      <w:pPr>
        <w:pStyle w:val="Heading2"/>
        <w:jc w:val="both"/>
      </w:pPr>
      <w:bookmarkStart w:id="41" w:name="_Toc251145425"/>
      <w:bookmarkStart w:id="42" w:name="_Toc355965891"/>
      <w:r w:rsidRPr="0017056E">
        <w:t>Monitor</w:t>
      </w:r>
      <w:bookmarkEnd w:id="41"/>
      <w:bookmarkEnd w:id="42"/>
    </w:p>
    <w:p w:rsidR="00736715" w:rsidRPr="0017056E" w:rsidRDefault="003E67DB" w:rsidP="003F4C67">
      <w:pPr>
        <w:jc w:val="both"/>
      </w:pPr>
      <w:r w:rsidRPr="0017056E">
        <w:t xml:space="preserve">The </w:t>
      </w:r>
      <w:r w:rsidR="002016BB" w:rsidRPr="0017056E">
        <w:t xml:space="preserve">MONITOR </w:t>
      </w:r>
      <w:r w:rsidR="00C672A6" w:rsidRPr="0017056E">
        <w:t xml:space="preserve">system is the user interface that would be used by the </w:t>
      </w:r>
      <w:r w:rsidR="00386DB4" w:rsidRPr="0017056E">
        <w:t>administration or the operation</w:t>
      </w:r>
      <w:r w:rsidR="00C672A6" w:rsidRPr="0017056E">
        <w:t xml:space="preserve"> </w:t>
      </w:r>
      <w:r w:rsidR="004856E1" w:rsidRPr="0017056E">
        <w:t>users</w:t>
      </w:r>
      <w:r w:rsidR="00C672A6" w:rsidRPr="0017056E">
        <w:t xml:space="preserve"> to monitor and direct the proceedings of the batch. </w:t>
      </w:r>
      <w:r w:rsidR="00172477" w:rsidRPr="0017056E">
        <w:t>The user interface would allow the administration or the operational personnel to view the proceedings of the batch and also to instruct or direct the batch execution.</w:t>
      </w:r>
      <w:r w:rsidR="00F43112" w:rsidRPr="0017056E">
        <w:t xml:space="preserve"> </w:t>
      </w:r>
      <w:r w:rsidR="00EF3697" w:rsidRPr="0017056E">
        <w:t>The MONITOR system has two components.</w:t>
      </w:r>
    </w:p>
    <w:p w:rsidR="00EF3697" w:rsidRPr="0017056E" w:rsidRDefault="00EF3697" w:rsidP="003F4C67">
      <w:pPr>
        <w:numPr>
          <w:ilvl w:val="0"/>
          <w:numId w:val="14"/>
        </w:numPr>
        <w:jc w:val="both"/>
      </w:pPr>
      <w:r w:rsidRPr="0017056E">
        <w:t xml:space="preserve">UI – The User Interface or the presentation layer that would display the batch proceedings, statistics and other information. </w:t>
      </w:r>
    </w:p>
    <w:p w:rsidR="00BE67F4" w:rsidRPr="0017056E" w:rsidRDefault="00BE67F4" w:rsidP="003F4C67">
      <w:pPr>
        <w:numPr>
          <w:ilvl w:val="0"/>
          <w:numId w:val="14"/>
        </w:numPr>
        <w:jc w:val="both"/>
      </w:pPr>
      <w:r w:rsidRPr="0017056E">
        <w:t>Services – The services that the UI would need to display the data and or instruct a batch.</w:t>
      </w:r>
    </w:p>
    <w:p w:rsidR="00946F8C" w:rsidRPr="0017056E" w:rsidRDefault="008D4DA0" w:rsidP="003F4C67">
      <w:pPr>
        <w:pStyle w:val="Heading2"/>
        <w:jc w:val="both"/>
      </w:pPr>
      <w:bookmarkStart w:id="43" w:name="_Toc251145426"/>
      <w:r w:rsidRPr="0017056E">
        <w:br w:type="page"/>
      </w:r>
      <w:bookmarkStart w:id="44" w:name="_Toc355965892"/>
      <w:r w:rsidR="00946F8C" w:rsidRPr="0017056E">
        <w:lastRenderedPageBreak/>
        <w:t>Communication</w:t>
      </w:r>
      <w:bookmarkEnd w:id="43"/>
      <w:bookmarkEnd w:id="44"/>
    </w:p>
    <w:p w:rsidR="00FE796E" w:rsidRPr="0017056E" w:rsidRDefault="00FE796E" w:rsidP="003F4C67">
      <w:pPr>
        <w:jc w:val="both"/>
      </w:pPr>
      <w:r w:rsidRPr="0017056E">
        <w:t xml:space="preserve">The </w:t>
      </w:r>
      <w:r w:rsidR="0089561B" w:rsidRPr="0017056E">
        <w:t>COMMUNICATION</w:t>
      </w:r>
      <w:r w:rsidR="00B918F5" w:rsidRPr="0017056E">
        <w:t xml:space="preserve"> system, as the name suggests, is used to deliver and receive </w:t>
      </w:r>
      <w:r w:rsidR="00785B4C" w:rsidRPr="0017056E">
        <w:t xml:space="preserve">request messages between the </w:t>
      </w:r>
      <w:r w:rsidR="00626927" w:rsidRPr="0017056E">
        <w:t>CORE</w:t>
      </w:r>
      <w:r w:rsidR="00785B4C" w:rsidRPr="0017056E">
        <w:t xml:space="preserve"> and the </w:t>
      </w:r>
      <w:r w:rsidR="00626927" w:rsidRPr="0017056E">
        <w:t>MONITOR</w:t>
      </w:r>
      <w:r w:rsidR="00785B4C" w:rsidRPr="0017056E">
        <w:t xml:space="preserve">. </w:t>
      </w:r>
      <w:r w:rsidR="003D1406" w:rsidRPr="0017056E">
        <w:t xml:space="preserve">The system consists of a server and client components at each end. The server </w:t>
      </w:r>
      <w:r w:rsidR="005624B1" w:rsidRPr="0017056E">
        <w:t xml:space="preserve">components </w:t>
      </w:r>
      <w:r w:rsidR="00DE3975" w:rsidRPr="0017056E">
        <w:t>contains</w:t>
      </w:r>
      <w:r w:rsidR="003D1406" w:rsidRPr="0017056E">
        <w:t xml:space="preserve"> of all the web services</w:t>
      </w:r>
      <w:r w:rsidR="005624B1" w:rsidRPr="0017056E">
        <w:t>. The client component would have the clien</w:t>
      </w:r>
      <w:r w:rsidR="000E7095" w:rsidRPr="0017056E">
        <w:t xml:space="preserve">t call (and the required stubs for those calls) to the server components. </w:t>
      </w:r>
    </w:p>
    <w:p w:rsidR="00C84579" w:rsidRPr="0017056E" w:rsidRDefault="00C84579" w:rsidP="003F4C67">
      <w:pPr>
        <w:numPr>
          <w:ilvl w:val="0"/>
          <w:numId w:val="15"/>
        </w:numPr>
        <w:jc w:val="both"/>
      </w:pPr>
      <w:r w:rsidRPr="0017056E">
        <w:t xml:space="preserve">CORE-COMM – </w:t>
      </w:r>
      <w:r w:rsidR="007F12A4" w:rsidRPr="0017056E">
        <w:t>The communication piece at the CORE end</w:t>
      </w:r>
      <w:r w:rsidR="006E3D09" w:rsidRPr="0017056E">
        <w:t xml:space="preserve">. </w:t>
      </w:r>
    </w:p>
    <w:p w:rsidR="00A563F5" w:rsidRPr="0017056E" w:rsidRDefault="00A563F5" w:rsidP="003F4C67">
      <w:pPr>
        <w:numPr>
          <w:ilvl w:val="0"/>
          <w:numId w:val="15"/>
        </w:numPr>
        <w:jc w:val="both"/>
      </w:pPr>
      <w:r w:rsidRPr="0017056E">
        <w:t xml:space="preserve">MONITOR-COMM – The communication piece at the MONITOR end. </w:t>
      </w:r>
    </w:p>
    <w:p w:rsidR="00C84579" w:rsidRPr="0017056E" w:rsidRDefault="00207742" w:rsidP="003F4C67">
      <w:pPr>
        <w:jc w:val="both"/>
      </w:pPr>
      <w:r w:rsidRPr="0017056E">
        <w:t>Each piece publishes the services needed by the other piece. At the same time each piece caches the client of the services published by the othe</w:t>
      </w:r>
      <w:r w:rsidR="00B0633C" w:rsidRPr="0017056E">
        <w:t xml:space="preserve">r piece, thereby making the communication possible. </w:t>
      </w:r>
    </w:p>
    <w:p w:rsidR="00581343" w:rsidRPr="0017056E" w:rsidRDefault="00581343" w:rsidP="00581343">
      <w:pPr>
        <w:pStyle w:val="Heading1"/>
        <w:jc w:val="both"/>
      </w:pPr>
      <w:bookmarkStart w:id="45" w:name="_Toc251161819"/>
      <w:bookmarkStart w:id="46" w:name="_Toc355965893"/>
      <w:r w:rsidRPr="0017056E">
        <w:t>Source Repository</w:t>
      </w:r>
      <w:bookmarkEnd w:id="45"/>
      <w:bookmarkEnd w:id="46"/>
    </w:p>
    <w:p w:rsidR="00581343" w:rsidRPr="0017056E" w:rsidRDefault="00581343" w:rsidP="00581343">
      <w:pPr>
        <w:rPr>
          <w:i/>
          <w:sz w:val="16"/>
          <w:szCs w:val="16"/>
        </w:rPr>
      </w:pPr>
      <w:r w:rsidRPr="0017056E">
        <w:t xml:space="preserve">SVN location: </w:t>
      </w:r>
      <w:r w:rsidRPr="0017056E">
        <w:rPr>
          <w:i/>
          <w:sz w:val="16"/>
          <w:szCs w:val="16"/>
        </w:rPr>
        <w:t>http://172.16.209.156:8080/svn/jbeam/Product_Base trunk/Projects/Batch/Code/Java</w:t>
      </w:r>
    </w:p>
    <w:p w:rsidR="00581343" w:rsidRPr="0017056E" w:rsidRDefault="00EB411F" w:rsidP="00581343">
      <w:r>
        <w:rPr>
          <w:noProof/>
          <w:lang w:val="en-IN" w:eastAsia="en-IN"/>
        </w:rPr>
        <w:drawing>
          <wp:inline distT="0" distB="0" distL="0" distR="0">
            <wp:extent cx="5727700" cy="33210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27700" cy="3321050"/>
                    </a:xfrm>
                    <a:prstGeom prst="rect">
                      <a:avLst/>
                    </a:prstGeom>
                    <a:noFill/>
                    <a:ln w="9525">
                      <a:noFill/>
                      <a:miter lim="800000"/>
                      <a:headEnd/>
                      <a:tailEnd/>
                    </a:ln>
                  </pic:spPr>
                </pic:pic>
              </a:graphicData>
            </a:graphic>
          </wp:inline>
        </w:drawing>
      </w:r>
    </w:p>
    <w:p w:rsidR="00AD001F" w:rsidRPr="0017056E" w:rsidRDefault="00581343" w:rsidP="003F4C67">
      <w:pPr>
        <w:pStyle w:val="Heading1"/>
        <w:jc w:val="both"/>
      </w:pPr>
      <w:bookmarkStart w:id="47" w:name="_Toc235429107"/>
      <w:bookmarkStart w:id="48" w:name="_Toc251145427"/>
      <w:bookmarkStart w:id="49" w:name="_Toc235429116"/>
      <w:r w:rsidRPr="0017056E">
        <w:br w:type="page"/>
      </w:r>
      <w:bookmarkStart w:id="50" w:name="_Toc355965894"/>
      <w:r w:rsidR="00AD001F" w:rsidRPr="0017056E">
        <w:lastRenderedPageBreak/>
        <w:t>Software Context &amp; Deliverables</w:t>
      </w:r>
      <w:bookmarkEnd w:id="47"/>
      <w:bookmarkEnd w:id="48"/>
      <w:bookmarkEnd w:id="50"/>
    </w:p>
    <w:p w:rsidR="00AD001F" w:rsidRPr="0017056E" w:rsidRDefault="00AD001F" w:rsidP="003F4C67">
      <w:pPr>
        <w:jc w:val="both"/>
      </w:pPr>
      <w:r w:rsidRPr="0017056E">
        <w:t xml:space="preserve">The </w:t>
      </w:r>
      <w:r w:rsidR="00273F38" w:rsidRPr="0017056E">
        <w:t xml:space="preserve">system </w:t>
      </w:r>
      <w:r w:rsidRPr="0017056E">
        <w:t xml:space="preserve">would be used for batch processing needs for both new and existing implementations. The </w:t>
      </w:r>
      <w:r w:rsidR="00F15A1D" w:rsidRPr="0017056E">
        <w:t xml:space="preserve">system </w:t>
      </w:r>
      <w:r w:rsidR="00C57AF8" w:rsidRPr="0017056E">
        <w:t xml:space="preserve">is </w:t>
      </w:r>
      <w:r w:rsidRPr="0017056E">
        <w:t xml:space="preserve">delivered as a zipped file that contains – </w:t>
      </w:r>
    </w:p>
    <w:p w:rsidR="00AD001F" w:rsidRPr="0017056E" w:rsidRDefault="00AD001F" w:rsidP="003F4C67">
      <w:pPr>
        <w:numPr>
          <w:ilvl w:val="0"/>
          <w:numId w:val="5"/>
        </w:numPr>
        <w:jc w:val="both"/>
      </w:pPr>
      <w:r w:rsidRPr="0017056E">
        <w:t xml:space="preserve">The </w:t>
      </w:r>
      <w:r w:rsidRPr="0017056E">
        <w:rPr>
          <w:i/>
        </w:rPr>
        <w:t>core.jar</w:t>
      </w:r>
      <w:r w:rsidRPr="0017056E">
        <w:t xml:space="preserve"> that contains the needed classes for </w:t>
      </w:r>
      <w:r w:rsidR="001A045D" w:rsidRPr="0017056E">
        <w:t>batch functioning</w:t>
      </w:r>
    </w:p>
    <w:p w:rsidR="00AD001F" w:rsidRPr="0017056E" w:rsidRDefault="00AD001F" w:rsidP="003F4C67">
      <w:pPr>
        <w:numPr>
          <w:ilvl w:val="0"/>
          <w:numId w:val="5"/>
        </w:numPr>
        <w:jc w:val="both"/>
      </w:pPr>
      <w:r w:rsidRPr="0017056E">
        <w:t>The P</w:t>
      </w:r>
      <w:r w:rsidR="00D81179" w:rsidRPr="0017056E">
        <w:t xml:space="preserve">rocess </w:t>
      </w:r>
      <w:r w:rsidRPr="0017056E">
        <w:t>R</w:t>
      </w:r>
      <w:r w:rsidR="00D81179" w:rsidRPr="0017056E">
        <w:t xml:space="preserve">equest </w:t>
      </w:r>
      <w:r w:rsidRPr="0017056E">
        <w:t>E</w:t>
      </w:r>
      <w:r w:rsidR="00D81179" w:rsidRPr="0017056E">
        <w:t>ngine</w:t>
      </w:r>
      <w:r w:rsidRPr="0017056E">
        <w:t xml:space="preserve"> deployable Each </w:t>
      </w:r>
      <w:r w:rsidR="00D5070A" w:rsidRPr="0017056E">
        <w:t xml:space="preserve">installation or client </w:t>
      </w:r>
      <w:r w:rsidRPr="0017056E">
        <w:t xml:space="preserve">would have a PRE instance of its own to avoid cross cutting with other project scheduling needs and also to enhance performance. </w:t>
      </w:r>
    </w:p>
    <w:p w:rsidR="00AD001F" w:rsidRPr="0017056E" w:rsidRDefault="00AD001F" w:rsidP="003F4C67">
      <w:pPr>
        <w:numPr>
          <w:ilvl w:val="0"/>
          <w:numId w:val="5"/>
        </w:numPr>
        <w:jc w:val="both"/>
      </w:pPr>
      <w:r w:rsidRPr="0017056E">
        <w:t xml:space="preserve">The database object creation / alteration script used by the </w:t>
      </w:r>
      <w:r w:rsidR="0033287C" w:rsidRPr="0017056E">
        <w:t>system</w:t>
      </w:r>
    </w:p>
    <w:p w:rsidR="00AD001F" w:rsidRPr="0017056E" w:rsidRDefault="00AD001F" w:rsidP="003F4C67">
      <w:pPr>
        <w:numPr>
          <w:ilvl w:val="0"/>
          <w:numId w:val="5"/>
        </w:numPr>
        <w:jc w:val="both"/>
      </w:pPr>
      <w:r w:rsidRPr="0017056E">
        <w:t xml:space="preserve">The </w:t>
      </w:r>
      <w:r w:rsidR="00D73D05" w:rsidRPr="0017056E">
        <w:t xml:space="preserve">COMMUNICATION </w:t>
      </w:r>
      <w:r w:rsidRPr="0017056E">
        <w:t>system is used to communicate messages across network through various</w:t>
      </w:r>
      <w:r w:rsidR="00D61868" w:rsidRPr="0017056E">
        <w:t xml:space="preserve"> components or sub systems. This sub </w:t>
      </w:r>
      <w:r w:rsidRPr="0017056E">
        <w:t xml:space="preserve">system comprises of two components, one </w:t>
      </w:r>
      <w:r w:rsidR="00687E6F" w:rsidRPr="0017056E">
        <w:t>at the CORE</w:t>
      </w:r>
      <w:r w:rsidRPr="0017056E">
        <w:t xml:space="preserve"> </w:t>
      </w:r>
      <w:r w:rsidR="001147A0" w:rsidRPr="0017056E">
        <w:t xml:space="preserve">end </w:t>
      </w:r>
      <w:r w:rsidRPr="0017056E">
        <w:rPr>
          <w:i/>
        </w:rPr>
        <w:t>core-comm.jar</w:t>
      </w:r>
      <w:r w:rsidRPr="0017056E">
        <w:t xml:space="preserve"> and the other </w:t>
      </w:r>
      <w:r w:rsidR="0085278D" w:rsidRPr="0017056E">
        <w:t>at</w:t>
      </w:r>
      <w:r w:rsidRPr="0017056E">
        <w:t xml:space="preserve"> the </w:t>
      </w:r>
      <w:r w:rsidR="0085278D" w:rsidRPr="0017056E">
        <w:t>MONITOR</w:t>
      </w:r>
      <w:r w:rsidRPr="0017056E">
        <w:t xml:space="preserve"> </w:t>
      </w:r>
      <w:r w:rsidRPr="0017056E">
        <w:rPr>
          <w:i/>
        </w:rPr>
        <w:t>monitor-comm.jar</w:t>
      </w:r>
      <w:r w:rsidRPr="0017056E">
        <w:t>. Each of these components is further broker down into a server component to receive the requests and a client component to send the request message.</w:t>
      </w:r>
    </w:p>
    <w:p w:rsidR="00D575D0" w:rsidRPr="0017056E" w:rsidRDefault="00AD001F" w:rsidP="003F4C67">
      <w:pPr>
        <w:numPr>
          <w:ilvl w:val="0"/>
          <w:numId w:val="5"/>
        </w:numPr>
        <w:jc w:val="both"/>
      </w:pPr>
      <w:r w:rsidRPr="0017056E">
        <w:t xml:space="preserve">The monitoring </w:t>
      </w:r>
      <w:r w:rsidR="00094D03" w:rsidRPr="0017056E">
        <w:t xml:space="preserve">UI </w:t>
      </w:r>
      <w:proofErr w:type="spellStart"/>
      <w:r w:rsidR="00883420" w:rsidRPr="0017056E">
        <w:rPr>
          <w:i/>
        </w:rPr>
        <w:t>JBEAM.ai</w:t>
      </w:r>
      <w:r w:rsidRPr="0017056E">
        <w:rPr>
          <w:i/>
        </w:rPr>
        <w:t>r</w:t>
      </w:r>
      <w:proofErr w:type="spellEnd"/>
      <w:r w:rsidR="00706FD9" w:rsidRPr="0017056E">
        <w:rPr>
          <w:i/>
        </w:rPr>
        <w:t xml:space="preserve"> </w:t>
      </w:r>
      <w:r w:rsidRPr="0017056E">
        <w:t xml:space="preserve">that contains the User Interface </w:t>
      </w:r>
    </w:p>
    <w:p w:rsidR="00706FD9" w:rsidRPr="0017056E" w:rsidRDefault="00DE4A20" w:rsidP="003F4C67">
      <w:pPr>
        <w:numPr>
          <w:ilvl w:val="0"/>
          <w:numId w:val="5"/>
        </w:numPr>
        <w:jc w:val="both"/>
      </w:pPr>
      <w:r w:rsidRPr="0017056E">
        <w:t>The monitoring services monitor-services.jar that communicates with the UI</w:t>
      </w:r>
    </w:p>
    <w:p w:rsidR="00AD001F" w:rsidRPr="0017056E" w:rsidRDefault="00AD001F" w:rsidP="003F4C67">
      <w:pPr>
        <w:numPr>
          <w:ilvl w:val="0"/>
          <w:numId w:val="5"/>
        </w:numPr>
        <w:jc w:val="both"/>
      </w:pPr>
      <w:r w:rsidRPr="0017056E">
        <w:t>The database script of the monitoring system for database objects creations.</w:t>
      </w:r>
    </w:p>
    <w:p w:rsidR="00AD001F" w:rsidRPr="0017056E" w:rsidRDefault="00AD001F" w:rsidP="003F4C67">
      <w:pPr>
        <w:numPr>
          <w:ilvl w:val="0"/>
          <w:numId w:val="5"/>
        </w:numPr>
        <w:jc w:val="both"/>
      </w:pPr>
      <w:r w:rsidRPr="0017056E">
        <w:t xml:space="preserve">An installation guide to assist the setting up of the BPMS system. </w:t>
      </w:r>
    </w:p>
    <w:p w:rsidR="00D82066" w:rsidRPr="0017056E" w:rsidRDefault="00D82066" w:rsidP="003F4C67">
      <w:pPr>
        <w:jc w:val="both"/>
      </w:pPr>
      <w:r w:rsidRPr="0017056E">
        <w:t xml:space="preserve">The impact to move from the legacy batch system to the new ones for existing implementations or projects is as </w:t>
      </w:r>
      <w:r w:rsidR="00C50F18" w:rsidRPr="0017056E">
        <w:t xml:space="preserve">detailed </w:t>
      </w:r>
      <w:r w:rsidRPr="0017056E">
        <w:t xml:space="preserve">below </w:t>
      </w:r>
      <w:r w:rsidR="00C50F18" w:rsidRPr="0017056E">
        <w:t>–</w:t>
      </w:r>
      <w:r w:rsidRPr="0017056E">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0"/>
        <w:gridCol w:w="7020"/>
        <w:gridCol w:w="1530"/>
      </w:tblGrid>
      <w:tr w:rsidR="00AD001F" w:rsidRPr="0017056E" w:rsidTr="0021792B">
        <w:tc>
          <w:tcPr>
            <w:tcW w:w="450" w:type="dxa"/>
            <w:shd w:val="pct20" w:color="auto" w:fill="auto"/>
          </w:tcPr>
          <w:p w:rsidR="00AD001F" w:rsidRPr="0017056E" w:rsidRDefault="00AD001F" w:rsidP="003F4C67">
            <w:pPr>
              <w:jc w:val="both"/>
              <w:rPr>
                <w:b/>
              </w:rPr>
            </w:pPr>
            <w:r w:rsidRPr="0017056E">
              <w:rPr>
                <w:b/>
              </w:rPr>
              <w:t>#</w:t>
            </w:r>
          </w:p>
        </w:tc>
        <w:tc>
          <w:tcPr>
            <w:tcW w:w="7020" w:type="dxa"/>
            <w:shd w:val="pct20" w:color="auto" w:fill="auto"/>
          </w:tcPr>
          <w:p w:rsidR="00AD001F" w:rsidRPr="0017056E" w:rsidRDefault="00AD001F" w:rsidP="003F4C67">
            <w:pPr>
              <w:jc w:val="both"/>
              <w:rPr>
                <w:b/>
              </w:rPr>
            </w:pPr>
            <w:r w:rsidRPr="0017056E">
              <w:rPr>
                <w:b/>
              </w:rPr>
              <w:t>Change Description</w:t>
            </w:r>
          </w:p>
        </w:tc>
        <w:tc>
          <w:tcPr>
            <w:tcW w:w="1530" w:type="dxa"/>
            <w:shd w:val="pct20" w:color="auto" w:fill="auto"/>
          </w:tcPr>
          <w:p w:rsidR="00AD001F" w:rsidRPr="0017056E" w:rsidRDefault="00AD001F" w:rsidP="003F4C67">
            <w:pPr>
              <w:jc w:val="both"/>
              <w:rPr>
                <w:b/>
              </w:rPr>
            </w:pPr>
            <w:r w:rsidRPr="0017056E">
              <w:rPr>
                <w:b/>
              </w:rPr>
              <w:t>Severity</w:t>
            </w:r>
          </w:p>
        </w:tc>
      </w:tr>
      <w:tr w:rsidR="00AD001F" w:rsidRPr="0017056E" w:rsidTr="0021792B">
        <w:tc>
          <w:tcPr>
            <w:tcW w:w="450" w:type="dxa"/>
          </w:tcPr>
          <w:p w:rsidR="00AD001F" w:rsidRPr="0017056E" w:rsidRDefault="00AD001F" w:rsidP="003F4C67">
            <w:pPr>
              <w:jc w:val="both"/>
            </w:pPr>
            <w:r w:rsidRPr="0017056E">
              <w:t>2</w:t>
            </w:r>
          </w:p>
        </w:tc>
        <w:tc>
          <w:tcPr>
            <w:tcW w:w="7020" w:type="dxa"/>
          </w:tcPr>
          <w:p w:rsidR="00AD001F" w:rsidRPr="0017056E" w:rsidRDefault="00AD001F" w:rsidP="003F4C67">
            <w:pPr>
              <w:jc w:val="both"/>
            </w:pPr>
            <w:r w:rsidRPr="0017056E">
              <w:t xml:space="preserve">New schema would be introduced for – </w:t>
            </w:r>
          </w:p>
          <w:p w:rsidR="00AD001F" w:rsidRPr="0017056E" w:rsidRDefault="006E4EE2" w:rsidP="003F4C67">
            <w:pPr>
              <w:numPr>
                <w:ilvl w:val="0"/>
                <w:numId w:val="9"/>
              </w:numPr>
              <w:jc w:val="both"/>
            </w:pPr>
            <w:r w:rsidRPr="0017056E">
              <w:t>CORE</w:t>
            </w:r>
            <w:r w:rsidR="00AD001F" w:rsidRPr="0017056E">
              <w:t xml:space="preserve"> </w:t>
            </w:r>
          </w:p>
          <w:p w:rsidR="00AD001F" w:rsidRPr="0017056E" w:rsidRDefault="006E4EE2" w:rsidP="003F4C67">
            <w:pPr>
              <w:numPr>
                <w:ilvl w:val="0"/>
                <w:numId w:val="9"/>
              </w:numPr>
              <w:jc w:val="both"/>
            </w:pPr>
            <w:r w:rsidRPr="0017056E">
              <w:t>MONITOR</w:t>
            </w:r>
          </w:p>
        </w:tc>
        <w:tc>
          <w:tcPr>
            <w:tcW w:w="1530" w:type="dxa"/>
          </w:tcPr>
          <w:p w:rsidR="00AD001F" w:rsidRPr="0017056E" w:rsidRDefault="00AD001F" w:rsidP="003F4C67">
            <w:pPr>
              <w:jc w:val="both"/>
            </w:pPr>
            <w:r w:rsidRPr="0017056E">
              <w:t>LOW</w:t>
            </w:r>
          </w:p>
        </w:tc>
      </w:tr>
      <w:tr w:rsidR="00AD001F" w:rsidRPr="0017056E" w:rsidTr="0021792B">
        <w:tc>
          <w:tcPr>
            <w:tcW w:w="450" w:type="dxa"/>
          </w:tcPr>
          <w:p w:rsidR="00AD001F" w:rsidRPr="0017056E" w:rsidRDefault="00AD001F" w:rsidP="003F4C67">
            <w:pPr>
              <w:jc w:val="both"/>
            </w:pPr>
            <w:r w:rsidRPr="0017056E">
              <w:t>3</w:t>
            </w:r>
          </w:p>
        </w:tc>
        <w:tc>
          <w:tcPr>
            <w:tcW w:w="7020" w:type="dxa"/>
          </w:tcPr>
          <w:p w:rsidR="00AD001F" w:rsidRPr="0017056E" w:rsidRDefault="00AD001F" w:rsidP="003F4C67">
            <w:pPr>
              <w:jc w:val="both"/>
            </w:pPr>
            <w:r w:rsidRPr="0017056E">
              <w:t xml:space="preserve">Java 6 would have to be installed. It is not mandatory for the application or project implementation to be moved to JAVA 6. JAVA 6 would be needed for </w:t>
            </w:r>
            <w:r w:rsidR="00B64F0E" w:rsidRPr="0017056E">
              <w:t xml:space="preserve">the </w:t>
            </w:r>
            <w:r w:rsidRPr="0017056E">
              <w:t xml:space="preserve">system only. </w:t>
            </w:r>
          </w:p>
        </w:tc>
        <w:tc>
          <w:tcPr>
            <w:tcW w:w="1530" w:type="dxa"/>
          </w:tcPr>
          <w:p w:rsidR="00AD001F" w:rsidRPr="0017056E" w:rsidRDefault="00AD001F" w:rsidP="003F4C67">
            <w:pPr>
              <w:jc w:val="both"/>
            </w:pPr>
            <w:r w:rsidRPr="0017056E">
              <w:t>MEDIUM</w:t>
            </w:r>
          </w:p>
        </w:tc>
      </w:tr>
      <w:tr w:rsidR="00AD001F" w:rsidRPr="0017056E" w:rsidTr="0021792B">
        <w:tc>
          <w:tcPr>
            <w:tcW w:w="450" w:type="dxa"/>
          </w:tcPr>
          <w:p w:rsidR="00AD001F" w:rsidRPr="0017056E" w:rsidRDefault="00AD001F" w:rsidP="003F4C67">
            <w:pPr>
              <w:jc w:val="both"/>
            </w:pPr>
            <w:r w:rsidRPr="0017056E">
              <w:t>6</w:t>
            </w:r>
          </w:p>
        </w:tc>
        <w:tc>
          <w:tcPr>
            <w:tcW w:w="7020" w:type="dxa"/>
          </w:tcPr>
          <w:p w:rsidR="00AD001F" w:rsidRPr="0017056E" w:rsidRDefault="00AD001F" w:rsidP="003F4C67">
            <w:pPr>
              <w:jc w:val="both"/>
            </w:pPr>
            <w:r w:rsidRPr="0017056E">
              <w:t xml:space="preserve">One time setup for the </w:t>
            </w:r>
            <w:r w:rsidR="000A3A65" w:rsidRPr="0017056E">
              <w:t xml:space="preserve">setup </w:t>
            </w:r>
            <w:r w:rsidRPr="0017056E">
              <w:t>table would be needed</w:t>
            </w:r>
            <w:r w:rsidR="00F13C28" w:rsidRPr="0017056E">
              <w:t>. Usually it is an one time activity</w:t>
            </w:r>
            <w:r w:rsidRPr="0017056E">
              <w:t xml:space="preserve"> – </w:t>
            </w:r>
          </w:p>
          <w:p w:rsidR="00AD001F" w:rsidRPr="0017056E" w:rsidRDefault="00AD001F" w:rsidP="003F4C67">
            <w:pPr>
              <w:numPr>
                <w:ilvl w:val="0"/>
                <w:numId w:val="10"/>
              </w:numPr>
              <w:jc w:val="both"/>
            </w:pPr>
            <w:r w:rsidRPr="0017056E">
              <w:t>Setting up of pre-processing and post-processing activities or events in the new columns</w:t>
            </w:r>
          </w:p>
          <w:p w:rsidR="00AD001F" w:rsidRPr="0017056E" w:rsidRDefault="00933330" w:rsidP="003F4C67">
            <w:pPr>
              <w:numPr>
                <w:ilvl w:val="0"/>
                <w:numId w:val="10"/>
              </w:numPr>
              <w:jc w:val="both"/>
            </w:pPr>
            <w:r w:rsidRPr="0017056E">
              <w:t>Setting up of the Object map table that maps the object name with the actual executing object</w:t>
            </w:r>
          </w:p>
        </w:tc>
        <w:tc>
          <w:tcPr>
            <w:tcW w:w="1530" w:type="dxa"/>
          </w:tcPr>
          <w:p w:rsidR="00AD001F" w:rsidRPr="0017056E" w:rsidRDefault="00AD001F" w:rsidP="003F4C67">
            <w:pPr>
              <w:jc w:val="both"/>
            </w:pPr>
            <w:r w:rsidRPr="0017056E">
              <w:t>MEDIUM</w:t>
            </w:r>
          </w:p>
        </w:tc>
      </w:tr>
      <w:tr w:rsidR="00AD001F" w:rsidRPr="0017056E" w:rsidTr="0021792B">
        <w:tc>
          <w:tcPr>
            <w:tcW w:w="450" w:type="dxa"/>
          </w:tcPr>
          <w:p w:rsidR="00AD001F" w:rsidRPr="0017056E" w:rsidRDefault="00AD001F" w:rsidP="003F4C67">
            <w:pPr>
              <w:jc w:val="both"/>
            </w:pPr>
            <w:r w:rsidRPr="0017056E">
              <w:t>7</w:t>
            </w:r>
          </w:p>
        </w:tc>
        <w:tc>
          <w:tcPr>
            <w:tcW w:w="7020" w:type="dxa"/>
          </w:tcPr>
          <w:p w:rsidR="00AD001F" w:rsidRPr="0017056E" w:rsidRDefault="00AD001F" w:rsidP="003F4C67">
            <w:pPr>
              <w:jc w:val="both"/>
            </w:pPr>
            <w:r w:rsidRPr="0017056E">
              <w:t xml:space="preserve">Regression </w:t>
            </w:r>
            <w:r w:rsidR="00417DB1" w:rsidRPr="0017056E">
              <w:t xml:space="preserve">and </w:t>
            </w:r>
            <w:r w:rsidRPr="0017056E">
              <w:t>or integration test</w:t>
            </w:r>
            <w:r w:rsidR="00417DB1" w:rsidRPr="0017056E">
              <w:t>.</w:t>
            </w:r>
          </w:p>
        </w:tc>
        <w:tc>
          <w:tcPr>
            <w:tcW w:w="1530" w:type="dxa"/>
          </w:tcPr>
          <w:p w:rsidR="00AD001F" w:rsidRPr="0017056E" w:rsidRDefault="00AD001F" w:rsidP="003F4C67">
            <w:pPr>
              <w:jc w:val="both"/>
            </w:pPr>
            <w:r w:rsidRPr="0017056E">
              <w:t>MEDIUM</w:t>
            </w:r>
          </w:p>
        </w:tc>
      </w:tr>
    </w:tbl>
    <w:p w:rsidR="00AD001F" w:rsidRPr="0017056E" w:rsidRDefault="00AD001F" w:rsidP="003F4C67">
      <w:pPr>
        <w:jc w:val="both"/>
      </w:pPr>
    </w:p>
    <w:p w:rsidR="00A12643" w:rsidRPr="0017056E" w:rsidRDefault="004D537D" w:rsidP="003F4C67">
      <w:pPr>
        <w:pStyle w:val="Heading1"/>
        <w:jc w:val="both"/>
      </w:pPr>
      <w:bookmarkStart w:id="51" w:name="_Toc251145428"/>
      <w:bookmarkStart w:id="52" w:name="_Toc355965895"/>
      <w:r w:rsidRPr="0017056E">
        <w:lastRenderedPageBreak/>
        <w:t xml:space="preserve">Communication </w:t>
      </w:r>
      <w:r w:rsidR="00C00634" w:rsidRPr="0017056E">
        <w:t>Flow</w:t>
      </w:r>
      <w:bookmarkEnd w:id="51"/>
      <w:bookmarkEnd w:id="52"/>
    </w:p>
    <w:p w:rsidR="00FA3E69" w:rsidRPr="0017056E" w:rsidRDefault="00FA3E69" w:rsidP="003F4C67">
      <w:pPr>
        <w:pStyle w:val="Heading2"/>
        <w:jc w:val="both"/>
      </w:pPr>
      <w:bookmarkStart w:id="53" w:name="_Toc251145429"/>
      <w:bookmarkStart w:id="54" w:name="_Toc355965896"/>
      <w:r w:rsidRPr="0017056E">
        <w:t xml:space="preserve">Start </w:t>
      </w:r>
      <w:r w:rsidR="0079250E" w:rsidRPr="0017056E">
        <w:t xml:space="preserve">/ Restart </w:t>
      </w:r>
      <w:r w:rsidR="00E371F8" w:rsidRPr="0017056E">
        <w:t>B</w:t>
      </w:r>
      <w:r w:rsidRPr="0017056E">
        <w:t xml:space="preserve">atch </w:t>
      </w:r>
      <w:r w:rsidR="002E3A16" w:rsidRPr="0017056E">
        <w:rPr>
          <w:i/>
          <w:sz w:val="16"/>
          <w:szCs w:val="16"/>
        </w:rPr>
        <w:t>[MONITOR to CORE]</w:t>
      </w:r>
      <w:bookmarkEnd w:id="53"/>
      <w:bookmarkEnd w:id="54"/>
    </w:p>
    <w:p w:rsidR="00FA3E69" w:rsidRPr="0017056E" w:rsidRDefault="00EB411F" w:rsidP="003F4C67">
      <w:pPr>
        <w:jc w:val="both"/>
      </w:pPr>
      <w:r>
        <w:rPr>
          <w:noProof/>
          <w:lang w:val="en-IN" w:eastAsia="en-IN"/>
        </w:rPr>
        <w:drawing>
          <wp:inline distT="0" distB="0" distL="0" distR="0">
            <wp:extent cx="5727700" cy="5520690"/>
            <wp:effectExtent l="19050" t="19050" r="2540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27700" cy="5520690"/>
                    </a:xfrm>
                    <a:prstGeom prst="rect">
                      <a:avLst/>
                    </a:prstGeom>
                    <a:noFill/>
                    <a:ln w="19050" cmpd="sng">
                      <a:solidFill>
                        <a:srgbClr val="000000"/>
                      </a:solidFill>
                      <a:miter lim="800000"/>
                      <a:headEnd/>
                      <a:tailEnd/>
                    </a:ln>
                    <a:effectLst/>
                  </pic:spPr>
                </pic:pic>
              </a:graphicData>
            </a:graphic>
          </wp:inline>
        </w:drawing>
      </w:r>
    </w:p>
    <w:p w:rsidR="00FA3E69" w:rsidRPr="0017056E" w:rsidRDefault="00FA3E69" w:rsidP="003F4C67">
      <w:pPr>
        <w:jc w:val="both"/>
      </w:pPr>
    </w:p>
    <w:p w:rsidR="00FA3E69" w:rsidRPr="0017056E" w:rsidRDefault="00FA3E69" w:rsidP="003F4C67">
      <w:pPr>
        <w:jc w:val="both"/>
      </w:pPr>
    </w:p>
    <w:p w:rsidR="00CC3C2B" w:rsidRPr="0017056E" w:rsidRDefault="00CC3C2B" w:rsidP="003F4C67">
      <w:pPr>
        <w:pStyle w:val="Heading2"/>
        <w:jc w:val="both"/>
      </w:pPr>
      <w:bookmarkStart w:id="55" w:name="_Toc251145430"/>
      <w:bookmarkStart w:id="56" w:name="_Toc355965897"/>
      <w:r w:rsidRPr="0017056E">
        <w:lastRenderedPageBreak/>
        <w:t xml:space="preserve">Stop Batch </w:t>
      </w:r>
      <w:r w:rsidR="002E3A16" w:rsidRPr="0017056E">
        <w:rPr>
          <w:i/>
          <w:sz w:val="16"/>
          <w:szCs w:val="16"/>
        </w:rPr>
        <w:t>[MONITOR to CORE]</w:t>
      </w:r>
      <w:bookmarkEnd w:id="55"/>
      <w:bookmarkEnd w:id="56"/>
    </w:p>
    <w:p w:rsidR="00CC3C2B" w:rsidRPr="0017056E" w:rsidRDefault="00EB411F" w:rsidP="003F4C67">
      <w:pPr>
        <w:jc w:val="both"/>
      </w:pPr>
      <w:r>
        <w:rPr>
          <w:noProof/>
          <w:lang w:val="en-IN" w:eastAsia="en-IN"/>
        </w:rPr>
        <w:drawing>
          <wp:inline distT="0" distB="0" distL="0" distR="0">
            <wp:extent cx="5736590" cy="4882515"/>
            <wp:effectExtent l="19050" t="19050" r="1651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736590" cy="4882515"/>
                    </a:xfrm>
                    <a:prstGeom prst="rect">
                      <a:avLst/>
                    </a:prstGeom>
                    <a:noFill/>
                    <a:ln w="19050" cmpd="sng">
                      <a:solidFill>
                        <a:srgbClr val="000000"/>
                      </a:solidFill>
                      <a:miter lim="800000"/>
                      <a:headEnd/>
                      <a:tailEnd/>
                    </a:ln>
                    <a:effectLst/>
                  </pic:spPr>
                </pic:pic>
              </a:graphicData>
            </a:graphic>
          </wp:inline>
        </w:drawing>
      </w:r>
    </w:p>
    <w:p w:rsidR="00A32936" w:rsidRPr="0017056E" w:rsidRDefault="00A3293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2E3A16" w:rsidP="003F4C67">
      <w:pPr>
        <w:jc w:val="both"/>
      </w:pPr>
    </w:p>
    <w:p w:rsidR="002E3A16" w:rsidRPr="0017056E" w:rsidRDefault="008D4DA0" w:rsidP="003F4C67">
      <w:pPr>
        <w:pStyle w:val="Heading2"/>
        <w:jc w:val="both"/>
        <w:rPr>
          <w:i/>
          <w:sz w:val="16"/>
          <w:szCs w:val="16"/>
        </w:rPr>
      </w:pPr>
      <w:bookmarkStart w:id="57" w:name="_Toc251145431"/>
      <w:r w:rsidRPr="0017056E">
        <w:br w:type="page"/>
      </w:r>
      <w:bookmarkStart w:id="58" w:name="_Toc355965898"/>
      <w:r w:rsidR="002E3A16" w:rsidRPr="0017056E">
        <w:lastRenderedPageBreak/>
        <w:t xml:space="preserve">Log Feed </w:t>
      </w:r>
      <w:r w:rsidR="002E3A16" w:rsidRPr="0017056E">
        <w:rPr>
          <w:i/>
          <w:sz w:val="16"/>
          <w:szCs w:val="16"/>
        </w:rPr>
        <w:t>[CORE to MONITOR]</w:t>
      </w:r>
      <w:bookmarkEnd w:id="57"/>
      <w:bookmarkEnd w:id="58"/>
    </w:p>
    <w:p w:rsidR="004E5E04" w:rsidRPr="0017056E" w:rsidRDefault="004E5E04" w:rsidP="003F4C67">
      <w:pPr>
        <w:jc w:val="both"/>
      </w:pPr>
      <w:r w:rsidRPr="0017056E">
        <w:t xml:space="preserve">Log feed </w:t>
      </w:r>
      <w:r w:rsidR="005136CF" w:rsidRPr="0017056E">
        <w:t>are</w:t>
      </w:r>
      <w:r w:rsidRPr="0017056E">
        <w:t xml:space="preserve"> the different types of information sent from the CORE to the MONITOR as a part of logging activity.</w:t>
      </w:r>
    </w:p>
    <w:p w:rsidR="00A32936" w:rsidRPr="0017056E" w:rsidRDefault="00EB411F" w:rsidP="003F4C67">
      <w:pPr>
        <w:jc w:val="both"/>
      </w:pPr>
      <w:r>
        <w:rPr>
          <w:noProof/>
          <w:lang w:val="en-IN" w:eastAsia="en-IN"/>
        </w:rPr>
        <w:drawing>
          <wp:inline distT="0" distB="0" distL="0" distR="0">
            <wp:extent cx="5727700" cy="2449830"/>
            <wp:effectExtent l="19050" t="19050" r="2540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27700" cy="2449830"/>
                    </a:xfrm>
                    <a:prstGeom prst="rect">
                      <a:avLst/>
                    </a:prstGeom>
                    <a:noFill/>
                    <a:ln w="19050" cmpd="sng">
                      <a:solidFill>
                        <a:srgbClr val="000000"/>
                      </a:solidFill>
                      <a:miter lim="800000"/>
                      <a:headEnd/>
                      <a:tailEnd/>
                    </a:ln>
                    <a:effectLst/>
                  </pic:spPr>
                </pic:pic>
              </a:graphicData>
            </a:graphic>
          </wp:inline>
        </w:drawing>
      </w:r>
    </w:p>
    <w:p w:rsidR="00E22F40" w:rsidRPr="0017056E" w:rsidRDefault="00E22F40" w:rsidP="003F4C67">
      <w:pPr>
        <w:pStyle w:val="Heading1"/>
        <w:jc w:val="both"/>
      </w:pPr>
      <w:bookmarkStart w:id="59" w:name="_Toc251145432"/>
      <w:bookmarkStart w:id="60" w:name="_Toc355965899"/>
      <w:r w:rsidRPr="0017056E">
        <w:t>Important Classes &amp; Significance</w:t>
      </w:r>
      <w:bookmarkEnd w:id="59"/>
      <w:bookmarkEnd w:id="60"/>
    </w:p>
    <w:p w:rsidR="009C2E8E" w:rsidRPr="0017056E" w:rsidRDefault="009C2E8E" w:rsidP="003F4C67">
      <w:pPr>
        <w:pStyle w:val="Heading2"/>
        <w:jc w:val="both"/>
      </w:pPr>
      <w:bookmarkStart w:id="61" w:name="_Toc251145433"/>
      <w:bookmarkStart w:id="62" w:name="_Toc355965900"/>
      <w:r w:rsidRPr="0017056E">
        <w:t>Core</w:t>
      </w:r>
      <w:bookmarkEnd w:id="61"/>
      <w:bookmarkEnd w:id="6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4"/>
        <w:gridCol w:w="1749"/>
        <w:gridCol w:w="4544"/>
      </w:tblGrid>
      <w:tr w:rsidR="00275AA1" w:rsidRPr="0017056E" w:rsidTr="005E1D34">
        <w:tc>
          <w:tcPr>
            <w:tcW w:w="1710" w:type="dxa"/>
            <w:shd w:val="pct12" w:color="auto" w:fill="auto"/>
          </w:tcPr>
          <w:p w:rsidR="00BF73FC" w:rsidRPr="0017056E" w:rsidRDefault="00BF73FC" w:rsidP="003F4C67">
            <w:pPr>
              <w:jc w:val="both"/>
              <w:rPr>
                <w:b/>
              </w:rPr>
            </w:pPr>
            <w:r w:rsidRPr="0017056E">
              <w:rPr>
                <w:b/>
              </w:rPr>
              <w:t>Class Name</w:t>
            </w:r>
          </w:p>
        </w:tc>
        <w:tc>
          <w:tcPr>
            <w:tcW w:w="2340" w:type="dxa"/>
            <w:shd w:val="pct12" w:color="auto" w:fill="auto"/>
          </w:tcPr>
          <w:p w:rsidR="00BF73FC" w:rsidRPr="0017056E" w:rsidRDefault="00BF73FC" w:rsidP="003F4C67">
            <w:pPr>
              <w:jc w:val="both"/>
              <w:rPr>
                <w:b/>
              </w:rPr>
            </w:pPr>
            <w:r w:rsidRPr="0017056E">
              <w:rPr>
                <w:b/>
              </w:rPr>
              <w:t>Package</w:t>
            </w:r>
          </w:p>
        </w:tc>
        <w:tc>
          <w:tcPr>
            <w:tcW w:w="5087" w:type="dxa"/>
            <w:shd w:val="pct12" w:color="auto" w:fill="auto"/>
          </w:tcPr>
          <w:p w:rsidR="00BF73FC" w:rsidRPr="0017056E" w:rsidRDefault="00896738" w:rsidP="003F4C67">
            <w:pPr>
              <w:jc w:val="both"/>
              <w:rPr>
                <w:b/>
              </w:rPr>
            </w:pPr>
            <w:r w:rsidRPr="0017056E">
              <w:rPr>
                <w:b/>
              </w:rPr>
              <w:t>Description</w:t>
            </w:r>
          </w:p>
        </w:tc>
      </w:tr>
      <w:tr w:rsidR="00370681" w:rsidRPr="0017056E" w:rsidTr="005E1D34">
        <w:tc>
          <w:tcPr>
            <w:tcW w:w="1710" w:type="dxa"/>
          </w:tcPr>
          <w:p w:rsidR="00BF73FC" w:rsidRPr="0017056E" w:rsidRDefault="00B179C9" w:rsidP="003F4C67">
            <w:pPr>
              <w:jc w:val="both"/>
            </w:pPr>
            <w:r w:rsidRPr="0017056E">
              <w:t>Processor</w:t>
            </w:r>
            <w:r w:rsidR="009C2E8E" w:rsidRPr="0017056E">
              <w:t>.java</w:t>
            </w:r>
          </w:p>
        </w:tc>
        <w:tc>
          <w:tcPr>
            <w:tcW w:w="2340" w:type="dxa"/>
          </w:tcPr>
          <w:p w:rsidR="00BF73FC" w:rsidRPr="0017056E" w:rsidRDefault="00F1338C" w:rsidP="003F4C67">
            <w:pPr>
              <w:jc w:val="both"/>
            </w:pPr>
            <w:r w:rsidRPr="0017056E">
              <w:t>logic</w:t>
            </w:r>
          </w:p>
        </w:tc>
        <w:tc>
          <w:tcPr>
            <w:tcW w:w="5087" w:type="dxa"/>
          </w:tcPr>
          <w:p w:rsidR="00BF73FC" w:rsidRPr="0017056E" w:rsidRDefault="00F1338C" w:rsidP="003F4C67">
            <w:pPr>
              <w:jc w:val="both"/>
            </w:pPr>
            <w:r w:rsidRPr="0017056E">
              <w:t xml:space="preserve">The main processor class or the entry point into the </w:t>
            </w:r>
            <w:r w:rsidR="001604E4" w:rsidRPr="0017056E">
              <w:t>CORE</w:t>
            </w:r>
            <w:r w:rsidRPr="0017056E">
              <w:t xml:space="preserve"> system. </w:t>
            </w:r>
          </w:p>
          <w:p w:rsidR="001604E4" w:rsidRPr="0017056E" w:rsidRDefault="001604E4" w:rsidP="003F4C67">
            <w:pPr>
              <w:jc w:val="both"/>
            </w:pPr>
            <w:r w:rsidRPr="0017056E">
              <w:t xml:space="preserve">The </w:t>
            </w:r>
            <w:r w:rsidR="00C31538" w:rsidRPr="0017056E">
              <w:t>‘</w:t>
            </w:r>
            <w:r w:rsidRPr="0017056E">
              <w:t>heart and the soul</w:t>
            </w:r>
            <w:r w:rsidR="00C31538" w:rsidRPr="0017056E">
              <w:t>’</w:t>
            </w:r>
            <w:r w:rsidRPr="0017056E">
              <w:t xml:space="preserve"> of the CORE system</w:t>
            </w:r>
            <w:r w:rsidR="00C31538" w:rsidRPr="0017056E">
              <w:t>.</w:t>
            </w:r>
          </w:p>
          <w:p w:rsidR="00F1338C" w:rsidRPr="0017056E" w:rsidRDefault="00F1338C" w:rsidP="003F4C67">
            <w:pPr>
              <w:jc w:val="both"/>
            </w:pPr>
            <w:r w:rsidRPr="0017056E">
              <w:t xml:space="preserve">This class is invoked and instantiated through Process Request Engine. </w:t>
            </w:r>
          </w:p>
          <w:p w:rsidR="00F1338C" w:rsidRPr="0017056E" w:rsidRDefault="00F1338C" w:rsidP="003F4C67">
            <w:pPr>
              <w:jc w:val="both"/>
            </w:pPr>
            <w:r w:rsidRPr="0017056E">
              <w:t xml:space="preserve">This class is responsible for using all other classes in the system (except Listeners) to achieve – </w:t>
            </w:r>
          </w:p>
          <w:p w:rsidR="00F1338C" w:rsidRPr="0017056E" w:rsidRDefault="00F1338C" w:rsidP="003F4C67">
            <w:pPr>
              <w:numPr>
                <w:ilvl w:val="0"/>
                <w:numId w:val="17"/>
              </w:numPr>
              <w:jc w:val="both"/>
            </w:pPr>
            <w:r w:rsidRPr="0017056E">
              <w:t xml:space="preserve">Procreation – procreating meta events (PRE / POST) as configured </w:t>
            </w:r>
          </w:p>
          <w:p w:rsidR="00F1338C" w:rsidRPr="0017056E" w:rsidRDefault="00F1338C" w:rsidP="003F4C67">
            <w:pPr>
              <w:numPr>
                <w:ilvl w:val="0"/>
                <w:numId w:val="17"/>
              </w:numPr>
              <w:jc w:val="both"/>
            </w:pPr>
            <w:r w:rsidRPr="0017056E">
              <w:t>Assignment – Assigning of the batch jobs with listeners</w:t>
            </w:r>
          </w:p>
          <w:p w:rsidR="00F1338C" w:rsidRPr="0017056E" w:rsidRDefault="00213341" w:rsidP="003F4C67">
            <w:pPr>
              <w:numPr>
                <w:ilvl w:val="0"/>
                <w:numId w:val="17"/>
              </w:numPr>
              <w:jc w:val="both"/>
            </w:pPr>
            <w:r w:rsidRPr="0017056E">
              <w:t>Scheduling – Scheduling of listeners in Process Request Engine</w:t>
            </w:r>
          </w:p>
          <w:p w:rsidR="00F1338C" w:rsidRPr="0017056E" w:rsidRDefault="00D828A9" w:rsidP="003F4C67">
            <w:pPr>
              <w:numPr>
                <w:ilvl w:val="0"/>
                <w:numId w:val="17"/>
              </w:numPr>
              <w:jc w:val="both"/>
            </w:pPr>
            <w:r w:rsidRPr="0017056E">
              <w:t xml:space="preserve">Execution – Execution, even though is done by </w:t>
            </w:r>
            <w:r w:rsidR="00DA05EC" w:rsidRPr="0017056E">
              <w:t>Listeners</w:t>
            </w:r>
            <w:r w:rsidRPr="0017056E">
              <w:t>, it still iterates in cycles and is termed as execution from the batch perspective</w:t>
            </w:r>
          </w:p>
        </w:tc>
      </w:tr>
      <w:tr w:rsidR="00370681" w:rsidRPr="0017056E" w:rsidTr="005E1D34">
        <w:tc>
          <w:tcPr>
            <w:tcW w:w="1710" w:type="dxa"/>
          </w:tcPr>
          <w:p w:rsidR="00BF73FC" w:rsidRPr="0017056E" w:rsidRDefault="00B179C9" w:rsidP="003F4C67">
            <w:pPr>
              <w:jc w:val="both"/>
            </w:pPr>
            <w:r w:rsidRPr="0017056E">
              <w:t>Listener</w:t>
            </w:r>
            <w:r w:rsidR="009C2E8E" w:rsidRPr="0017056E">
              <w:t>.java</w:t>
            </w:r>
          </w:p>
        </w:tc>
        <w:tc>
          <w:tcPr>
            <w:tcW w:w="2340" w:type="dxa"/>
          </w:tcPr>
          <w:p w:rsidR="00BF73FC" w:rsidRPr="0017056E" w:rsidRDefault="00F1338C" w:rsidP="003F4C67">
            <w:pPr>
              <w:jc w:val="both"/>
            </w:pPr>
            <w:r w:rsidRPr="0017056E">
              <w:t>logic</w:t>
            </w:r>
          </w:p>
        </w:tc>
        <w:tc>
          <w:tcPr>
            <w:tcW w:w="5087" w:type="dxa"/>
          </w:tcPr>
          <w:p w:rsidR="00BF73FC" w:rsidRPr="0017056E" w:rsidRDefault="00702A5C" w:rsidP="003F4C67">
            <w:pPr>
              <w:jc w:val="both"/>
            </w:pPr>
            <w:r w:rsidRPr="0017056E">
              <w:t>The listeners are invoked through P</w:t>
            </w:r>
            <w:r w:rsidR="00DA05EC" w:rsidRPr="0017056E">
              <w:t xml:space="preserve">RE and do the simplest of jobs that of executing </w:t>
            </w:r>
            <w:r w:rsidR="00EF6A83" w:rsidRPr="0017056E">
              <w:t xml:space="preserve">a batch job or set of batch jobs assigned to it. </w:t>
            </w:r>
          </w:p>
          <w:p w:rsidR="0070421F" w:rsidRPr="0017056E" w:rsidRDefault="00EF6A83" w:rsidP="003F4C67">
            <w:pPr>
              <w:jc w:val="both"/>
            </w:pPr>
            <w:r w:rsidRPr="0017056E">
              <w:t xml:space="preserve">Listeners are uniquely identified by a listener identifier. </w:t>
            </w:r>
          </w:p>
          <w:p w:rsidR="00EF6A83" w:rsidRPr="0017056E" w:rsidRDefault="00EF6A83" w:rsidP="003F4C67">
            <w:pPr>
              <w:jc w:val="both"/>
            </w:pPr>
            <w:r w:rsidRPr="0017056E">
              <w:lastRenderedPageBreak/>
              <w:t xml:space="preserve">The processor assigns the listener identifier. </w:t>
            </w:r>
          </w:p>
        </w:tc>
      </w:tr>
      <w:tr w:rsidR="00370681" w:rsidRPr="0017056E" w:rsidTr="005E1D34">
        <w:tc>
          <w:tcPr>
            <w:tcW w:w="1710" w:type="dxa"/>
          </w:tcPr>
          <w:p w:rsidR="00BF73FC" w:rsidRPr="0017056E" w:rsidRDefault="00B179C9" w:rsidP="003F4C67">
            <w:pPr>
              <w:jc w:val="both"/>
            </w:pPr>
            <w:r w:rsidRPr="0017056E">
              <w:lastRenderedPageBreak/>
              <w:t>AssignerHandler</w:t>
            </w:r>
            <w:r w:rsidR="009C2E8E" w:rsidRPr="0017056E">
              <w:t>.java</w:t>
            </w:r>
          </w:p>
        </w:tc>
        <w:tc>
          <w:tcPr>
            <w:tcW w:w="2340" w:type="dxa"/>
          </w:tcPr>
          <w:p w:rsidR="00BF73FC" w:rsidRPr="0017056E" w:rsidRDefault="00F1338C" w:rsidP="003F4C67">
            <w:pPr>
              <w:jc w:val="both"/>
            </w:pPr>
            <w:r w:rsidRPr="0017056E">
              <w:t>logic</w:t>
            </w:r>
          </w:p>
        </w:tc>
        <w:tc>
          <w:tcPr>
            <w:tcW w:w="5087" w:type="dxa"/>
          </w:tcPr>
          <w:p w:rsidR="00BF73FC" w:rsidRPr="0017056E" w:rsidRDefault="00C81696" w:rsidP="003F4C67">
            <w:pPr>
              <w:jc w:val="both"/>
            </w:pPr>
            <w:r w:rsidRPr="0017056E">
              <w:t xml:space="preserve">Primarily responsible for assignment of listeners to a set of batch jobs. </w:t>
            </w:r>
          </w:p>
          <w:p w:rsidR="00C81696" w:rsidRPr="0017056E" w:rsidRDefault="000440BB" w:rsidP="003F4C67">
            <w:pPr>
              <w:jc w:val="both"/>
            </w:pPr>
            <w:r w:rsidRPr="0017056E">
              <w:t xml:space="preserve">Processor is responsible of using this assignment handler class to achieve assignment. </w:t>
            </w:r>
          </w:p>
          <w:p w:rsidR="000440BB" w:rsidRPr="0017056E" w:rsidRDefault="00716BB1" w:rsidP="003F4C67">
            <w:pPr>
              <w:jc w:val="both"/>
            </w:pPr>
            <w:r w:rsidRPr="0017056E">
              <w:t xml:space="preserve">There are two types of batch objects and has a special handler class to cater to those. </w:t>
            </w:r>
          </w:p>
          <w:p w:rsidR="00716BB1" w:rsidRPr="0017056E" w:rsidRDefault="00716BB1" w:rsidP="003F4C67">
            <w:pPr>
              <w:jc w:val="both"/>
            </w:pPr>
            <w:r w:rsidRPr="0017056E">
              <w:t xml:space="preserve">Meta Events (PRE / POST) – </w:t>
            </w:r>
            <w:r w:rsidR="00275AA1" w:rsidRPr="0017056E">
              <w:t>logic/</w:t>
            </w:r>
            <w:r w:rsidRPr="0017056E">
              <w:t xml:space="preserve">MetaEventsHandler.java </w:t>
            </w:r>
          </w:p>
          <w:p w:rsidR="00C81696" w:rsidRPr="0017056E" w:rsidRDefault="00275AA1" w:rsidP="003F4C67">
            <w:pPr>
              <w:jc w:val="both"/>
            </w:pPr>
            <w:r w:rsidRPr="0017056E">
              <w:t>Batch Objects – logic/ BatchEventsHandler.java</w:t>
            </w:r>
          </w:p>
        </w:tc>
      </w:tr>
      <w:tr w:rsidR="00B179C9" w:rsidRPr="0017056E" w:rsidTr="005E1D34">
        <w:tc>
          <w:tcPr>
            <w:tcW w:w="1710" w:type="dxa"/>
          </w:tcPr>
          <w:p w:rsidR="00B179C9" w:rsidRPr="0017056E" w:rsidRDefault="00B179C9" w:rsidP="003F4C67">
            <w:pPr>
              <w:jc w:val="both"/>
            </w:pPr>
            <w:r w:rsidRPr="0017056E">
              <w:t>ExecutionHandler</w:t>
            </w:r>
            <w:r w:rsidR="009C2E8E" w:rsidRPr="0017056E">
              <w:t>.java</w:t>
            </w:r>
          </w:p>
        </w:tc>
        <w:tc>
          <w:tcPr>
            <w:tcW w:w="2340" w:type="dxa"/>
          </w:tcPr>
          <w:p w:rsidR="00B179C9" w:rsidRPr="0017056E" w:rsidRDefault="00F1338C" w:rsidP="003F4C67">
            <w:pPr>
              <w:jc w:val="both"/>
            </w:pPr>
            <w:r w:rsidRPr="0017056E">
              <w:t>logic</w:t>
            </w:r>
          </w:p>
        </w:tc>
        <w:tc>
          <w:tcPr>
            <w:tcW w:w="5087" w:type="dxa"/>
          </w:tcPr>
          <w:p w:rsidR="0053355D" w:rsidRPr="0017056E" w:rsidRDefault="0051423F" w:rsidP="003F4C67">
            <w:pPr>
              <w:jc w:val="both"/>
            </w:pPr>
            <w:r w:rsidRPr="0017056E">
              <w:t xml:space="preserve">Primarily responsible for execution of a batch object. </w:t>
            </w:r>
          </w:p>
          <w:p w:rsidR="0051423F" w:rsidRPr="0017056E" w:rsidRDefault="0051423F" w:rsidP="003F4C67">
            <w:pPr>
              <w:jc w:val="both"/>
            </w:pPr>
            <w:r w:rsidRPr="0017056E">
              <w:t xml:space="preserve">Invoked and used by the Listener. </w:t>
            </w:r>
          </w:p>
          <w:p w:rsidR="00005B44" w:rsidRPr="0017056E" w:rsidRDefault="00370681" w:rsidP="003F4C67">
            <w:pPr>
              <w:jc w:val="both"/>
            </w:pPr>
            <w:r w:rsidRPr="0017056E">
              <w:t xml:space="preserve">There are three special execution handlers each catering to a job type. </w:t>
            </w:r>
          </w:p>
          <w:p w:rsidR="00370681" w:rsidRPr="0017056E" w:rsidRDefault="00370681" w:rsidP="003F4C67">
            <w:pPr>
              <w:jc w:val="both"/>
            </w:pPr>
            <w:r w:rsidRPr="0017056E">
              <w:t>JV – logic/ JAVAExecutionHandler.java</w:t>
            </w:r>
          </w:p>
          <w:p w:rsidR="00370681" w:rsidRPr="0017056E" w:rsidRDefault="00370681" w:rsidP="003F4C67">
            <w:pPr>
              <w:jc w:val="both"/>
              <w:rPr>
                <w:color w:val="FF0000"/>
              </w:rPr>
            </w:pPr>
            <w:r w:rsidRPr="0017056E">
              <w:rPr>
                <w:color w:val="FF0000"/>
              </w:rPr>
              <w:t>EV  – logic/EventParserObjectExecutionHandler.java</w:t>
            </w:r>
          </w:p>
          <w:p w:rsidR="00370681" w:rsidRPr="0017056E" w:rsidRDefault="00370681" w:rsidP="003F4C67">
            <w:pPr>
              <w:jc w:val="both"/>
            </w:pPr>
            <w:r w:rsidRPr="0017056E">
              <w:t>PL – logic/PLSQLExecutionHandler.java</w:t>
            </w:r>
          </w:p>
          <w:p w:rsidR="00BA2261" w:rsidRPr="0017056E" w:rsidRDefault="002A56E9" w:rsidP="003F4C67">
            <w:pPr>
              <w:jc w:val="both"/>
            </w:pPr>
            <w:r w:rsidRPr="0017056E">
              <w:t xml:space="preserve">With advent of new job types or override </w:t>
            </w:r>
            <w:r w:rsidR="009D61A2" w:rsidRPr="0017056E">
              <w:t xml:space="preserve">the default implementation, one can create new or override the existing implementation and have it configured. </w:t>
            </w:r>
            <w:r w:rsidR="009D61A2" w:rsidRPr="0017056E">
              <w:rPr>
                <w:i/>
              </w:rPr>
              <w:t>Please refer the section “How To” for more details.</w:t>
            </w:r>
            <w:r w:rsidR="009D61A2" w:rsidRPr="0017056E">
              <w:t xml:space="preserve"> </w:t>
            </w:r>
          </w:p>
        </w:tc>
      </w:tr>
      <w:tr w:rsidR="00B179C9" w:rsidRPr="0017056E" w:rsidTr="005E1D34">
        <w:tc>
          <w:tcPr>
            <w:tcW w:w="1710" w:type="dxa"/>
          </w:tcPr>
          <w:p w:rsidR="00B179C9" w:rsidRPr="0017056E" w:rsidRDefault="00B179C9" w:rsidP="003F4C67">
            <w:pPr>
              <w:jc w:val="both"/>
            </w:pPr>
            <w:r w:rsidRPr="0017056E">
              <w:t>ExecutionOrder</w:t>
            </w:r>
            <w:r w:rsidR="009C2E8E" w:rsidRPr="0017056E">
              <w:t>.java</w:t>
            </w:r>
          </w:p>
        </w:tc>
        <w:tc>
          <w:tcPr>
            <w:tcW w:w="2340" w:type="dxa"/>
          </w:tcPr>
          <w:p w:rsidR="00B179C9" w:rsidRPr="0017056E" w:rsidRDefault="00F1338C" w:rsidP="003F4C67">
            <w:pPr>
              <w:jc w:val="both"/>
            </w:pPr>
            <w:r w:rsidRPr="0017056E">
              <w:t>logic</w:t>
            </w:r>
          </w:p>
        </w:tc>
        <w:tc>
          <w:tcPr>
            <w:tcW w:w="5087" w:type="dxa"/>
          </w:tcPr>
          <w:p w:rsidR="00B179C9" w:rsidRPr="0017056E" w:rsidRDefault="00171C69" w:rsidP="003F4C67">
            <w:pPr>
              <w:jc w:val="both"/>
            </w:pPr>
            <w:r w:rsidRPr="0017056E">
              <w:t>Responsible for setting the execution order for a batch.</w:t>
            </w:r>
          </w:p>
          <w:p w:rsidR="00B55A91" w:rsidRPr="0017056E" w:rsidRDefault="00171C69" w:rsidP="003F4C67">
            <w:pPr>
              <w:jc w:val="both"/>
            </w:pPr>
            <w:r w:rsidRPr="0017056E">
              <w:t xml:space="preserve">Processor uses this class as a part of its initialization / validation phases. </w:t>
            </w:r>
          </w:p>
        </w:tc>
      </w:tr>
      <w:tr w:rsidR="00B179C9" w:rsidRPr="0017056E" w:rsidTr="005E1D34">
        <w:tc>
          <w:tcPr>
            <w:tcW w:w="1710" w:type="dxa"/>
          </w:tcPr>
          <w:p w:rsidR="00B179C9" w:rsidRPr="0017056E" w:rsidRDefault="009C2E8E" w:rsidP="003F4C67">
            <w:pPr>
              <w:jc w:val="both"/>
            </w:pPr>
            <w:r w:rsidRPr="0017056E">
              <w:t>InterruptBatch.java</w:t>
            </w:r>
          </w:p>
        </w:tc>
        <w:tc>
          <w:tcPr>
            <w:tcW w:w="2340" w:type="dxa"/>
          </w:tcPr>
          <w:p w:rsidR="00B179C9" w:rsidRPr="0017056E" w:rsidRDefault="00B077F8" w:rsidP="003F4C67">
            <w:pPr>
              <w:jc w:val="both"/>
            </w:pPr>
            <w:proofErr w:type="spellStart"/>
            <w:r w:rsidRPr="0017056E">
              <w:t>messagehandler</w:t>
            </w:r>
            <w:proofErr w:type="spellEnd"/>
          </w:p>
        </w:tc>
        <w:tc>
          <w:tcPr>
            <w:tcW w:w="5087" w:type="dxa"/>
          </w:tcPr>
          <w:p w:rsidR="00B179C9" w:rsidRPr="0017056E" w:rsidRDefault="00171C69" w:rsidP="003F4C67">
            <w:pPr>
              <w:jc w:val="both"/>
            </w:pPr>
            <w:r w:rsidRPr="0017056E">
              <w:t xml:space="preserve">Special Message handler class to get </w:t>
            </w:r>
            <w:r w:rsidR="00B077F8" w:rsidRPr="0017056E">
              <w:t xml:space="preserve">and process </w:t>
            </w:r>
            <w:r w:rsidRPr="0017056E">
              <w:t xml:space="preserve">an instruction from the monitor. </w:t>
            </w:r>
          </w:p>
          <w:p w:rsidR="00067AA8" w:rsidRPr="0017056E" w:rsidRDefault="00084235" w:rsidP="003F4C67">
            <w:pPr>
              <w:jc w:val="both"/>
            </w:pPr>
            <w:r w:rsidRPr="0017056E">
              <w:t>The message that are processed by this class is ‘BSSTOBATCH’</w:t>
            </w:r>
            <w:r w:rsidR="003E4B1D" w:rsidRPr="0017056E">
              <w:t xml:space="preserve"> i.e. STOP batch</w:t>
            </w:r>
          </w:p>
        </w:tc>
      </w:tr>
      <w:tr w:rsidR="009C2E8E" w:rsidRPr="0017056E" w:rsidTr="005E1D34">
        <w:tc>
          <w:tcPr>
            <w:tcW w:w="1710" w:type="dxa"/>
          </w:tcPr>
          <w:p w:rsidR="009C2E8E" w:rsidRPr="0017056E" w:rsidRDefault="009C2E8E" w:rsidP="003F4C67">
            <w:pPr>
              <w:jc w:val="both"/>
            </w:pPr>
            <w:r w:rsidRPr="0017056E">
              <w:t>IEmailContentGenerator.java</w:t>
            </w:r>
          </w:p>
        </w:tc>
        <w:tc>
          <w:tcPr>
            <w:tcW w:w="2340" w:type="dxa"/>
          </w:tcPr>
          <w:p w:rsidR="009C2E8E" w:rsidRPr="0017056E" w:rsidRDefault="00F1338C" w:rsidP="003F4C67">
            <w:pPr>
              <w:jc w:val="both"/>
            </w:pPr>
            <w:r w:rsidRPr="0017056E">
              <w:t>logic</w:t>
            </w:r>
          </w:p>
        </w:tc>
        <w:tc>
          <w:tcPr>
            <w:tcW w:w="5087" w:type="dxa"/>
          </w:tcPr>
          <w:p w:rsidR="009C2E8E" w:rsidRPr="0017056E" w:rsidRDefault="002D1B7A" w:rsidP="003F4C67">
            <w:pPr>
              <w:jc w:val="both"/>
            </w:pPr>
            <w:r w:rsidRPr="0017056E">
              <w:t xml:space="preserve">Interface </w:t>
            </w:r>
            <w:r w:rsidR="00A70A80" w:rsidRPr="0017056E">
              <w:t xml:space="preserve">to override default implementation / create new </w:t>
            </w:r>
            <w:r w:rsidR="00920FC9" w:rsidRPr="0017056E">
              <w:t xml:space="preserve">email content </w:t>
            </w:r>
            <w:r w:rsidR="00CD7D0C" w:rsidRPr="0017056E">
              <w:t xml:space="preserve">for the emails at different stages during the proceedings of the batch. </w:t>
            </w:r>
          </w:p>
        </w:tc>
      </w:tr>
      <w:tr w:rsidR="009C2E8E" w:rsidRPr="0017056E" w:rsidTr="005E1D34">
        <w:tc>
          <w:tcPr>
            <w:tcW w:w="1710" w:type="dxa"/>
          </w:tcPr>
          <w:p w:rsidR="009C2E8E" w:rsidRPr="0017056E" w:rsidRDefault="009C2E8E" w:rsidP="003F4C67">
            <w:pPr>
              <w:jc w:val="both"/>
            </w:pPr>
            <w:r w:rsidRPr="0017056E">
              <w:t>MonitorInstructionPoller.java</w:t>
            </w:r>
          </w:p>
        </w:tc>
        <w:tc>
          <w:tcPr>
            <w:tcW w:w="2340" w:type="dxa"/>
          </w:tcPr>
          <w:p w:rsidR="009C2E8E" w:rsidRPr="0017056E" w:rsidRDefault="00F1338C" w:rsidP="003F4C67">
            <w:pPr>
              <w:jc w:val="both"/>
            </w:pPr>
            <w:proofErr w:type="spellStart"/>
            <w:r w:rsidRPr="0017056E">
              <w:t>util</w:t>
            </w:r>
            <w:proofErr w:type="spellEnd"/>
          </w:p>
        </w:tc>
        <w:tc>
          <w:tcPr>
            <w:tcW w:w="5087" w:type="dxa"/>
          </w:tcPr>
          <w:p w:rsidR="009C2E8E" w:rsidRPr="0017056E" w:rsidRDefault="00B53F4C" w:rsidP="003F4C67">
            <w:pPr>
              <w:jc w:val="both"/>
            </w:pPr>
            <w:r w:rsidRPr="0017056E">
              <w:t>As the name suggest polls the I_QUEUE of the CORE database for any instruction from the MONITOR system.</w:t>
            </w:r>
          </w:p>
        </w:tc>
      </w:tr>
      <w:tr w:rsidR="009C2E8E" w:rsidRPr="0017056E" w:rsidTr="005E1D34">
        <w:tc>
          <w:tcPr>
            <w:tcW w:w="1710" w:type="dxa"/>
          </w:tcPr>
          <w:p w:rsidR="009C2E8E" w:rsidRPr="0017056E" w:rsidRDefault="009C2E8E" w:rsidP="003F4C67">
            <w:pPr>
              <w:jc w:val="both"/>
            </w:pPr>
            <w:proofErr w:type="spellStart"/>
            <w:r w:rsidRPr="0017056E">
              <w:t>CheckEndTime.aj</w:t>
            </w:r>
            <w:proofErr w:type="spellEnd"/>
          </w:p>
        </w:tc>
        <w:tc>
          <w:tcPr>
            <w:tcW w:w="2340" w:type="dxa"/>
          </w:tcPr>
          <w:p w:rsidR="009C2E8E" w:rsidRPr="0017056E" w:rsidRDefault="00F1338C" w:rsidP="003F4C67">
            <w:pPr>
              <w:jc w:val="both"/>
            </w:pPr>
            <w:r w:rsidRPr="0017056E">
              <w:t>aspects</w:t>
            </w:r>
          </w:p>
        </w:tc>
        <w:tc>
          <w:tcPr>
            <w:tcW w:w="5087" w:type="dxa"/>
          </w:tcPr>
          <w:p w:rsidR="009C2E8E" w:rsidRPr="0017056E" w:rsidRDefault="00D65D89" w:rsidP="003F4C67">
            <w:pPr>
              <w:jc w:val="both"/>
            </w:pPr>
            <w:r w:rsidRPr="0017056E">
              <w:t xml:space="preserve">Special Aspect J class for determining whether the end of time is </w:t>
            </w:r>
            <w:r w:rsidR="00972047" w:rsidRPr="0017056E">
              <w:t xml:space="preserve">realized and the batch has to STOP. </w:t>
            </w:r>
          </w:p>
          <w:p w:rsidR="00972047" w:rsidRPr="0017056E" w:rsidRDefault="00972047" w:rsidP="003F4C67">
            <w:pPr>
              <w:jc w:val="both"/>
            </w:pPr>
            <w:r w:rsidRPr="0017056E">
              <w:t xml:space="preserve">All or most important methods annotated as ‘Marker’ would be picked up before the execution of the method to check the end of time functionality. </w:t>
            </w:r>
          </w:p>
        </w:tc>
      </w:tr>
      <w:tr w:rsidR="009C2E8E" w:rsidRPr="0017056E" w:rsidTr="005E1D34">
        <w:tc>
          <w:tcPr>
            <w:tcW w:w="1710" w:type="dxa"/>
          </w:tcPr>
          <w:p w:rsidR="009C2E8E" w:rsidRPr="0017056E" w:rsidRDefault="009C2E8E" w:rsidP="003F4C67">
            <w:pPr>
              <w:jc w:val="both"/>
            </w:pPr>
            <w:proofErr w:type="spellStart"/>
            <w:r w:rsidRPr="0017056E">
              <w:lastRenderedPageBreak/>
              <w:t>ProgressReport.aj</w:t>
            </w:r>
            <w:proofErr w:type="spellEnd"/>
          </w:p>
        </w:tc>
        <w:tc>
          <w:tcPr>
            <w:tcW w:w="2340" w:type="dxa"/>
          </w:tcPr>
          <w:p w:rsidR="009C2E8E" w:rsidRPr="0017056E" w:rsidRDefault="00F1338C" w:rsidP="003F4C67">
            <w:pPr>
              <w:jc w:val="both"/>
            </w:pPr>
            <w:r w:rsidRPr="0017056E">
              <w:t>aspects</w:t>
            </w:r>
          </w:p>
        </w:tc>
        <w:tc>
          <w:tcPr>
            <w:tcW w:w="5087" w:type="dxa"/>
          </w:tcPr>
          <w:p w:rsidR="009C2E8E" w:rsidRPr="0017056E" w:rsidRDefault="00024EB5" w:rsidP="003F4C67">
            <w:pPr>
              <w:jc w:val="both"/>
            </w:pPr>
            <w:r w:rsidRPr="0017056E">
              <w:t xml:space="preserve">Special Aspect J class to identify different progress levels in the batch proceedings and recording those for logging purpose. </w:t>
            </w:r>
          </w:p>
          <w:p w:rsidR="004465D1" w:rsidRPr="0017056E" w:rsidRDefault="004465D1" w:rsidP="003F4C67">
            <w:pPr>
              <w:jc w:val="both"/>
            </w:pPr>
            <w:r w:rsidRPr="0017056E">
              <w:t>All methods in the system annotated with ‘</w:t>
            </w:r>
            <w:proofErr w:type="spellStart"/>
            <w:r w:rsidRPr="0017056E">
              <w:t>LogTime</w:t>
            </w:r>
            <w:proofErr w:type="spellEnd"/>
            <w:r w:rsidRPr="0017056E">
              <w:t>’ would be picked up to track the progress level.</w:t>
            </w:r>
          </w:p>
        </w:tc>
      </w:tr>
      <w:tr w:rsidR="009C2E8E" w:rsidRPr="0017056E" w:rsidTr="005E1D34">
        <w:tc>
          <w:tcPr>
            <w:tcW w:w="1710" w:type="dxa"/>
          </w:tcPr>
          <w:p w:rsidR="009C2E8E" w:rsidRPr="0017056E" w:rsidRDefault="009C2E8E" w:rsidP="003F4C67">
            <w:pPr>
              <w:jc w:val="both"/>
            </w:pPr>
            <w:proofErr w:type="spellStart"/>
            <w:r w:rsidRPr="0017056E">
              <w:t>SendEmailAj.aj</w:t>
            </w:r>
            <w:proofErr w:type="spellEnd"/>
          </w:p>
        </w:tc>
        <w:tc>
          <w:tcPr>
            <w:tcW w:w="2340" w:type="dxa"/>
          </w:tcPr>
          <w:p w:rsidR="009C2E8E" w:rsidRPr="0017056E" w:rsidRDefault="00F1338C" w:rsidP="003F4C67">
            <w:pPr>
              <w:jc w:val="both"/>
            </w:pPr>
            <w:r w:rsidRPr="0017056E">
              <w:t>aspects</w:t>
            </w:r>
          </w:p>
        </w:tc>
        <w:tc>
          <w:tcPr>
            <w:tcW w:w="5087" w:type="dxa"/>
          </w:tcPr>
          <w:p w:rsidR="00092B26" w:rsidRPr="0017056E" w:rsidRDefault="004465D1" w:rsidP="003F4C67">
            <w:pPr>
              <w:jc w:val="both"/>
            </w:pPr>
            <w:r w:rsidRPr="0017056E">
              <w:t xml:space="preserve">Special </w:t>
            </w:r>
            <w:r w:rsidR="001C79DC" w:rsidRPr="0017056E">
              <w:t>Aspect J class that sends emai</w:t>
            </w:r>
            <w:r w:rsidR="00D30620" w:rsidRPr="0017056E">
              <w:t>l after the execution of those methods marked or annotated with ‘Email’</w:t>
            </w:r>
          </w:p>
          <w:p w:rsidR="00092B26" w:rsidRPr="0017056E" w:rsidRDefault="00092B26" w:rsidP="003F4C67">
            <w:pPr>
              <w:jc w:val="both"/>
            </w:pPr>
          </w:p>
          <w:p w:rsidR="00092B26" w:rsidRPr="0017056E" w:rsidRDefault="00092B26" w:rsidP="003F4C67">
            <w:pPr>
              <w:jc w:val="both"/>
            </w:pPr>
          </w:p>
        </w:tc>
      </w:tr>
    </w:tbl>
    <w:p w:rsidR="00A32936" w:rsidRPr="0017056E" w:rsidRDefault="00A32936" w:rsidP="003F4C67">
      <w:pPr>
        <w:jc w:val="both"/>
      </w:pPr>
    </w:p>
    <w:p w:rsidR="00C40FC8" w:rsidRPr="0017056E" w:rsidRDefault="00C40FC8" w:rsidP="003F4C67">
      <w:pPr>
        <w:pStyle w:val="Heading2"/>
        <w:jc w:val="both"/>
      </w:pPr>
      <w:bookmarkStart w:id="63" w:name="_Toc251145434"/>
      <w:bookmarkStart w:id="64" w:name="_Toc355965901"/>
      <w:r w:rsidRPr="0017056E">
        <w:t>Core Communication</w:t>
      </w:r>
      <w:bookmarkEnd w:id="63"/>
      <w:bookmarkEnd w:id="6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41"/>
        <w:gridCol w:w="1794"/>
        <w:gridCol w:w="4202"/>
      </w:tblGrid>
      <w:tr w:rsidR="00C40FC8" w:rsidRPr="0017056E" w:rsidTr="00280076">
        <w:tc>
          <w:tcPr>
            <w:tcW w:w="3084" w:type="dxa"/>
            <w:shd w:val="pct12" w:color="auto" w:fill="auto"/>
          </w:tcPr>
          <w:p w:rsidR="00C40FC8" w:rsidRPr="0017056E" w:rsidRDefault="00C40FC8" w:rsidP="003F4C67">
            <w:pPr>
              <w:jc w:val="both"/>
              <w:rPr>
                <w:b/>
              </w:rPr>
            </w:pPr>
            <w:r w:rsidRPr="0017056E">
              <w:rPr>
                <w:b/>
              </w:rPr>
              <w:t>Class Name</w:t>
            </w:r>
          </w:p>
        </w:tc>
        <w:tc>
          <w:tcPr>
            <w:tcW w:w="1795" w:type="dxa"/>
            <w:shd w:val="pct12" w:color="auto" w:fill="auto"/>
          </w:tcPr>
          <w:p w:rsidR="00C40FC8" w:rsidRPr="0017056E" w:rsidRDefault="00C40FC8" w:rsidP="003F4C67">
            <w:pPr>
              <w:jc w:val="both"/>
              <w:rPr>
                <w:b/>
              </w:rPr>
            </w:pPr>
            <w:r w:rsidRPr="0017056E">
              <w:rPr>
                <w:b/>
              </w:rPr>
              <w:t>Package</w:t>
            </w:r>
          </w:p>
        </w:tc>
        <w:tc>
          <w:tcPr>
            <w:tcW w:w="4258" w:type="dxa"/>
            <w:shd w:val="pct12" w:color="auto" w:fill="auto"/>
          </w:tcPr>
          <w:p w:rsidR="00C40FC8" w:rsidRPr="0017056E" w:rsidRDefault="00C40FC8" w:rsidP="003F4C67">
            <w:pPr>
              <w:jc w:val="both"/>
              <w:rPr>
                <w:b/>
              </w:rPr>
            </w:pPr>
            <w:r w:rsidRPr="0017056E">
              <w:rPr>
                <w:b/>
              </w:rPr>
              <w:t>Description</w:t>
            </w:r>
          </w:p>
        </w:tc>
      </w:tr>
      <w:tr w:rsidR="00C40FC8" w:rsidRPr="0017056E" w:rsidTr="00280076">
        <w:tc>
          <w:tcPr>
            <w:tcW w:w="3084" w:type="dxa"/>
          </w:tcPr>
          <w:p w:rsidR="00C40FC8" w:rsidRPr="0017056E" w:rsidRDefault="00711699" w:rsidP="003F4C67">
            <w:pPr>
              <w:jc w:val="both"/>
            </w:pPr>
            <w:proofErr w:type="spellStart"/>
            <w:r w:rsidRPr="0017056E">
              <w:t>OutBoundQueuePoller</w:t>
            </w:r>
            <w:proofErr w:type="spellEnd"/>
          </w:p>
        </w:tc>
        <w:tc>
          <w:tcPr>
            <w:tcW w:w="1795" w:type="dxa"/>
          </w:tcPr>
          <w:p w:rsidR="00C40FC8" w:rsidRPr="0017056E" w:rsidRDefault="006139C2" w:rsidP="003F4C67">
            <w:pPr>
              <w:jc w:val="both"/>
            </w:pPr>
            <w:proofErr w:type="spellStart"/>
            <w:r w:rsidRPr="0017056E">
              <w:t>util</w:t>
            </w:r>
            <w:proofErr w:type="spellEnd"/>
          </w:p>
        </w:tc>
        <w:tc>
          <w:tcPr>
            <w:tcW w:w="4258" w:type="dxa"/>
          </w:tcPr>
          <w:p w:rsidR="00772409" w:rsidRPr="0017056E" w:rsidRDefault="00772409" w:rsidP="003F4C67">
            <w:pPr>
              <w:jc w:val="both"/>
            </w:pPr>
            <w:r w:rsidRPr="0017056E">
              <w:t xml:space="preserve">As the name suggests, it polls for ant out bound messages to the MONITOR system. </w:t>
            </w:r>
          </w:p>
        </w:tc>
      </w:tr>
      <w:tr w:rsidR="00711699" w:rsidRPr="0017056E" w:rsidTr="00280076">
        <w:tc>
          <w:tcPr>
            <w:tcW w:w="3084" w:type="dxa"/>
          </w:tcPr>
          <w:p w:rsidR="00711699" w:rsidRPr="0017056E" w:rsidRDefault="00711699" w:rsidP="003F4C67">
            <w:pPr>
              <w:jc w:val="both"/>
            </w:pPr>
            <w:r w:rsidRPr="0017056E">
              <w:t>TransmitBatchDetails.java</w:t>
            </w:r>
          </w:p>
        </w:tc>
        <w:tc>
          <w:tcPr>
            <w:tcW w:w="1795" w:type="dxa"/>
          </w:tcPr>
          <w:p w:rsidR="00711699" w:rsidRPr="0017056E" w:rsidRDefault="00A0094D" w:rsidP="003F4C67">
            <w:pPr>
              <w:jc w:val="both"/>
            </w:pPr>
            <w:proofErr w:type="spellStart"/>
            <w:r w:rsidRPr="0017056E">
              <w:t>messagehandlers</w:t>
            </w:r>
            <w:proofErr w:type="spellEnd"/>
          </w:p>
        </w:tc>
        <w:tc>
          <w:tcPr>
            <w:tcW w:w="4258" w:type="dxa"/>
          </w:tcPr>
          <w:p w:rsidR="00711699" w:rsidRPr="0017056E" w:rsidRDefault="00A35202" w:rsidP="003F4C67">
            <w:pPr>
              <w:jc w:val="both"/>
            </w:pPr>
            <w:r w:rsidRPr="0017056E">
              <w:t xml:space="preserve">Special message handler class to transmit the batch details or information. </w:t>
            </w:r>
          </w:p>
          <w:p w:rsidR="0003440C" w:rsidRPr="0017056E" w:rsidRDefault="0003440C" w:rsidP="003F4C67">
            <w:pPr>
              <w:jc w:val="both"/>
            </w:pPr>
            <w:r w:rsidRPr="0017056E">
              <w:t xml:space="preserve">The messages processed by this special class are – </w:t>
            </w:r>
          </w:p>
          <w:p w:rsidR="0003440C" w:rsidRPr="0017056E" w:rsidRDefault="0003440C" w:rsidP="003F4C67">
            <w:pPr>
              <w:jc w:val="both"/>
            </w:pPr>
            <w:r w:rsidRPr="0017056E">
              <w:t xml:space="preserve">BSADDBATCH – When a batch information is to be added </w:t>
            </w:r>
          </w:p>
          <w:p w:rsidR="0003440C" w:rsidRPr="0017056E" w:rsidRDefault="0003440C" w:rsidP="003F4C67">
            <w:pPr>
              <w:jc w:val="both"/>
            </w:pPr>
            <w:r w:rsidRPr="0017056E">
              <w:t>BSUPDBATCH – When the batch information is to be updated</w:t>
            </w:r>
          </w:p>
        </w:tc>
      </w:tr>
      <w:tr w:rsidR="00711699" w:rsidRPr="0017056E" w:rsidTr="00280076">
        <w:tc>
          <w:tcPr>
            <w:tcW w:w="3084" w:type="dxa"/>
          </w:tcPr>
          <w:p w:rsidR="00711699" w:rsidRPr="0017056E" w:rsidRDefault="00711699" w:rsidP="003F4C67">
            <w:pPr>
              <w:jc w:val="both"/>
            </w:pPr>
            <w:r w:rsidRPr="0017056E">
              <w:t>TransmitBatchLog.java</w:t>
            </w:r>
          </w:p>
        </w:tc>
        <w:tc>
          <w:tcPr>
            <w:tcW w:w="1795" w:type="dxa"/>
          </w:tcPr>
          <w:p w:rsidR="00711699" w:rsidRPr="0017056E" w:rsidRDefault="00A0094D" w:rsidP="003F4C67">
            <w:pPr>
              <w:jc w:val="both"/>
            </w:pPr>
            <w:proofErr w:type="spellStart"/>
            <w:r w:rsidRPr="0017056E">
              <w:t>messagehandlers</w:t>
            </w:r>
            <w:proofErr w:type="spellEnd"/>
          </w:p>
        </w:tc>
        <w:tc>
          <w:tcPr>
            <w:tcW w:w="4258" w:type="dxa"/>
          </w:tcPr>
          <w:p w:rsidR="00711699" w:rsidRPr="0017056E" w:rsidRDefault="00A253B0" w:rsidP="003F4C67">
            <w:pPr>
              <w:jc w:val="both"/>
            </w:pPr>
            <w:r w:rsidRPr="0017056E">
              <w:t>Special message handler class to transmit the batch log and related information.</w:t>
            </w:r>
          </w:p>
          <w:p w:rsidR="007721DC" w:rsidRPr="0017056E" w:rsidRDefault="00363298" w:rsidP="003F4C67">
            <w:pPr>
              <w:jc w:val="both"/>
            </w:pPr>
            <w:r w:rsidRPr="0017056E">
              <w:t xml:space="preserve">The message processed by this class is – </w:t>
            </w:r>
          </w:p>
          <w:p w:rsidR="00363298" w:rsidRPr="0017056E" w:rsidRDefault="00363298" w:rsidP="003F4C67">
            <w:pPr>
              <w:jc w:val="both"/>
            </w:pPr>
            <w:r w:rsidRPr="0017056E">
              <w:t xml:space="preserve">BSADDBALOG – when a log entry in added into the LOG table. </w:t>
            </w:r>
          </w:p>
        </w:tc>
      </w:tr>
      <w:tr w:rsidR="00711699" w:rsidRPr="0017056E" w:rsidTr="00280076">
        <w:tc>
          <w:tcPr>
            <w:tcW w:w="3084" w:type="dxa"/>
          </w:tcPr>
          <w:p w:rsidR="00711699" w:rsidRPr="0017056E" w:rsidRDefault="00711699" w:rsidP="003F4C67">
            <w:pPr>
              <w:jc w:val="both"/>
            </w:pPr>
            <w:r w:rsidRPr="0017056E">
              <w:t>TransmitProgressLevel.java</w:t>
            </w:r>
          </w:p>
        </w:tc>
        <w:tc>
          <w:tcPr>
            <w:tcW w:w="1795" w:type="dxa"/>
          </w:tcPr>
          <w:p w:rsidR="00711699" w:rsidRPr="0017056E" w:rsidRDefault="00A0094D" w:rsidP="003F4C67">
            <w:pPr>
              <w:jc w:val="both"/>
            </w:pPr>
            <w:proofErr w:type="spellStart"/>
            <w:r w:rsidRPr="0017056E">
              <w:t>messagehandlers</w:t>
            </w:r>
            <w:proofErr w:type="spellEnd"/>
          </w:p>
        </w:tc>
        <w:tc>
          <w:tcPr>
            <w:tcW w:w="4258" w:type="dxa"/>
          </w:tcPr>
          <w:p w:rsidR="00711699" w:rsidRPr="0017056E" w:rsidRDefault="00A253B0" w:rsidP="003F4C67">
            <w:pPr>
              <w:jc w:val="both"/>
            </w:pPr>
            <w:r w:rsidRPr="0017056E">
              <w:t>Special message handler class to transmit the batch progress level information.</w:t>
            </w:r>
          </w:p>
          <w:p w:rsidR="00B913C2" w:rsidRPr="0017056E" w:rsidRDefault="00B913C2" w:rsidP="003F4C67">
            <w:pPr>
              <w:jc w:val="both"/>
            </w:pPr>
            <w:r w:rsidRPr="0017056E">
              <w:t xml:space="preserve">The messages processed by this class </w:t>
            </w:r>
          </w:p>
          <w:p w:rsidR="00A2123C" w:rsidRPr="0017056E" w:rsidRDefault="00A2123C" w:rsidP="003F4C67">
            <w:pPr>
              <w:jc w:val="both"/>
            </w:pPr>
            <w:r w:rsidRPr="0017056E">
              <w:t xml:space="preserve">SSADDBAPRG – when a progress level is to be added </w:t>
            </w:r>
          </w:p>
          <w:p w:rsidR="00A2123C" w:rsidRPr="0017056E" w:rsidRDefault="00A2123C" w:rsidP="003F4C67">
            <w:pPr>
              <w:jc w:val="both"/>
            </w:pPr>
            <w:r w:rsidRPr="0017056E">
              <w:t>SSUPDBAPRG – when a progress level is to be updated</w:t>
            </w:r>
          </w:p>
          <w:p w:rsidR="00A2123C" w:rsidRPr="0017056E" w:rsidRDefault="00A2123C" w:rsidP="003F4C67">
            <w:pPr>
              <w:jc w:val="both"/>
            </w:pPr>
          </w:p>
        </w:tc>
      </w:tr>
      <w:tr w:rsidR="00711699" w:rsidRPr="0017056E" w:rsidTr="00280076">
        <w:tc>
          <w:tcPr>
            <w:tcW w:w="3084" w:type="dxa"/>
          </w:tcPr>
          <w:p w:rsidR="00711699" w:rsidRPr="0017056E" w:rsidRDefault="00711699" w:rsidP="003F4C67">
            <w:pPr>
              <w:jc w:val="both"/>
            </w:pPr>
            <w:r w:rsidRPr="0017056E">
              <w:t>TransmitSystemInformation.java</w:t>
            </w:r>
          </w:p>
        </w:tc>
        <w:tc>
          <w:tcPr>
            <w:tcW w:w="1795" w:type="dxa"/>
          </w:tcPr>
          <w:p w:rsidR="00711699" w:rsidRPr="0017056E" w:rsidRDefault="00A0094D" w:rsidP="003F4C67">
            <w:pPr>
              <w:jc w:val="both"/>
            </w:pPr>
            <w:proofErr w:type="spellStart"/>
            <w:r w:rsidRPr="0017056E">
              <w:t>messagehandlers</w:t>
            </w:r>
            <w:proofErr w:type="spellEnd"/>
          </w:p>
        </w:tc>
        <w:tc>
          <w:tcPr>
            <w:tcW w:w="4258" w:type="dxa"/>
          </w:tcPr>
          <w:p w:rsidR="00711699" w:rsidRPr="0017056E" w:rsidRDefault="00A253B0" w:rsidP="003F4C67">
            <w:pPr>
              <w:jc w:val="both"/>
            </w:pPr>
            <w:r w:rsidRPr="0017056E">
              <w:t>Special message handler class to transmit the system information on which the batch is run.</w:t>
            </w:r>
          </w:p>
          <w:p w:rsidR="00B913C2" w:rsidRPr="0017056E" w:rsidRDefault="00B913C2" w:rsidP="003F4C67">
            <w:pPr>
              <w:jc w:val="both"/>
            </w:pPr>
            <w:r w:rsidRPr="0017056E">
              <w:t xml:space="preserve">The message processed by this class – </w:t>
            </w:r>
          </w:p>
          <w:p w:rsidR="00B913C2" w:rsidRPr="0017056E" w:rsidRDefault="00B913C2" w:rsidP="003F4C67">
            <w:pPr>
              <w:jc w:val="both"/>
            </w:pPr>
            <w:r w:rsidRPr="0017056E">
              <w:t xml:space="preserve">SSADDSYSIN – when system information is to be added. </w:t>
            </w:r>
          </w:p>
        </w:tc>
      </w:tr>
    </w:tbl>
    <w:p w:rsidR="00A32936" w:rsidRPr="0017056E" w:rsidRDefault="00A32936" w:rsidP="003F4C67">
      <w:pPr>
        <w:jc w:val="both"/>
      </w:pPr>
    </w:p>
    <w:p w:rsidR="00075439" w:rsidRPr="0017056E" w:rsidRDefault="00075439" w:rsidP="003F4C67">
      <w:pPr>
        <w:pStyle w:val="Heading2"/>
        <w:jc w:val="both"/>
      </w:pPr>
      <w:bookmarkStart w:id="65" w:name="_Toc251145435"/>
      <w:bookmarkStart w:id="66" w:name="_Toc355965902"/>
      <w:r w:rsidRPr="0017056E">
        <w:lastRenderedPageBreak/>
        <w:t>Monitor Communication</w:t>
      </w:r>
      <w:bookmarkEnd w:id="65"/>
      <w:bookmarkEnd w:id="6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8"/>
        <w:gridCol w:w="1795"/>
        <w:gridCol w:w="4264"/>
      </w:tblGrid>
      <w:tr w:rsidR="00075439" w:rsidRPr="0017056E" w:rsidTr="005E1D34">
        <w:tc>
          <w:tcPr>
            <w:tcW w:w="3078" w:type="dxa"/>
            <w:shd w:val="pct12" w:color="auto" w:fill="auto"/>
          </w:tcPr>
          <w:p w:rsidR="00075439" w:rsidRPr="0017056E" w:rsidRDefault="00075439" w:rsidP="003F4C67">
            <w:pPr>
              <w:jc w:val="both"/>
              <w:rPr>
                <w:b/>
              </w:rPr>
            </w:pPr>
            <w:r w:rsidRPr="0017056E">
              <w:rPr>
                <w:b/>
              </w:rPr>
              <w:t>Class Name</w:t>
            </w:r>
          </w:p>
        </w:tc>
        <w:tc>
          <w:tcPr>
            <w:tcW w:w="1795" w:type="dxa"/>
            <w:shd w:val="pct12" w:color="auto" w:fill="auto"/>
          </w:tcPr>
          <w:p w:rsidR="00075439" w:rsidRPr="0017056E" w:rsidRDefault="00075439" w:rsidP="003F4C67">
            <w:pPr>
              <w:jc w:val="both"/>
              <w:rPr>
                <w:b/>
              </w:rPr>
            </w:pPr>
            <w:r w:rsidRPr="0017056E">
              <w:rPr>
                <w:b/>
              </w:rPr>
              <w:t>Package</w:t>
            </w:r>
          </w:p>
        </w:tc>
        <w:tc>
          <w:tcPr>
            <w:tcW w:w="4264" w:type="dxa"/>
            <w:shd w:val="pct12" w:color="auto" w:fill="auto"/>
          </w:tcPr>
          <w:p w:rsidR="00075439" w:rsidRPr="0017056E" w:rsidRDefault="00075439" w:rsidP="003F4C67">
            <w:pPr>
              <w:jc w:val="both"/>
              <w:rPr>
                <w:b/>
              </w:rPr>
            </w:pPr>
            <w:r w:rsidRPr="0017056E">
              <w:rPr>
                <w:b/>
              </w:rPr>
              <w:t>Description</w:t>
            </w:r>
          </w:p>
        </w:tc>
      </w:tr>
      <w:tr w:rsidR="00075439" w:rsidRPr="0017056E" w:rsidTr="005E1D34">
        <w:tc>
          <w:tcPr>
            <w:tcW w:w="3078" w:type="dxa"/>
          </w:tcPr>
          <w:p w:rsidR="00075439" w:rsidRPr="0017056E" w:rsidRDefault="00075439" w:rsidP="003F4C67">
            <w:pPr>
              <w:jc w:val="both"/>
            </w:pPr>
            <w:proofErr w:type="spellStart"/>
            <w:r w:rsidRPr="0017056E">
              <w:t>OutBoundQueuePoller</w:t>
            </w:r>
            <w:proofErr w:type="spellEnd"/>
          </w:p>
        </w:tc>
        <w:tc>
          <w:tcPr>
            <w:tcW w:w="1795" w:type="dxa"/>
          </w:tcPr>
          <w:p w:rsidR="00075439" w:rsidRPr="0017056E" w:rsidRDefault="00075439" w:rsidP="003F4C67">
            <w:pPr>
              <w:jc w:val="both"/>
            </w:pPr>
            <w:proofErr w:type="spellStart"/>
            <w:r w:rsidRPr="0017056E">
              <w:t>util</w:t>
            </w:r>
            <w:proofErr w:type="spellEnd"/>
          </w:p>
        </w:tc>
        <w:tc>
          <w:tcPr>
            <w:tcW w:w="4264" w:type="dxa"/>
          </w:tcPr>
          <w:p w:rsidR="00075439" w:rsidRPr="0017056E" w:rsidRDefault="00075439" w:rsidP="003F4C67">
            <w:pPr>
              <w:jc w:val="both"/>
            </w:pPr>
            <w:r w:rsidRPr="0017056E">
              <w:t xml:space="preserve">As the name suggests, it polls for ant out bound messages to the </w:t>
            </w:r>
            <w:r w:rsidR="00A0094D" w:rsidRPr="0017056E">
              <w:t>CORE</w:t>
            </w:r>
            <w:r w:rsidRPr="0017056E">
              <w:t xml:space="preserve"> system. </w:t>
            </w:r>
          </w:p>
        </w:tc>
      </w:tr>
      <w:tr w:rsidR="00075439" w:rsidRPr="0017056E" w:rsidTr="005E1D34">
        <w:tc>
          <w:tcPr>
            <w:tcW w:w="3078" w:type="dxa"/>
          </w:tcPr>
          <w:p w:rsidR="00075439" w:rsidRPr="0017056E" w:rsidRDefault="00BB2140" w:rsidP="003F4C67">
            <w:pPr>
              <w:jc w:val="both"/>
            </w:pPr>
            <w:proofErr w:type="spellStart"/>
            <w:r w:rsidRPr="0017056E">
              <w:t>RunBatch</w:t>
            </w:r>
            <w:proofErr w:type="spellEnd"/>
          </w:p>
        </w:tc>
        <w:tc>
          <w:tcPr>
            <w:tcW w:w="1795" w:type="dxa"/>
          </w:tcPr>
          <w:p w:rsidR="00075439" w:rsidRPr="0017056E" w:rsidRDefault="00BB2140" w:rsidP="003F4C67">
            <w:pPr>
              <w:jc w:val="both"/>
            </w:pPr>
            <w:proofErr w:type="spellStart"/>
            <w:r w:rsidRPr="0017056E">
              <w:t>messagehandlers</w:t>
            </w:r>
            <w:proofErr w:type="spellEnd"/>
          </w:p>
        </w:tc>
        <w:tc>
          <w:tcPr>
            <w:tcW w:w="4264" w:type="dxa"/>
          </w:tcPr>
          <w:p w:rsidR="00075439" w:rsidRPr="0017056E" w:rsidRDefault="00876D3D" w:rsidP="003F4C67">
            <w:pPr>
              <w:jc w:val="both"/>
            </w:pPr>
            <w:r w:rsidRPr="0017056E">
              <w:t>Special class to transmit the information from the MONITOR to the CORE system</w:t>
            </w:r>
            <w:r w:rsidR="00951B0B" w:rsidRPr="0017056E">
              <w:t xml:space="preserve"> to start an unscheduled batch.</w:t>
            </w:r>
          </w:p>
          <w:p w:rsidR="00876D3D" w:rsidRPr="0017056E" w:rsidRDefault="00876D3D" w:rsidP="003F4C67">
            <w:pPr>
              <w:jc w:val="both"/>
            </w:pPr>
            <w:r w:rsidRPr="0017056E">
              <w:t xml:space="preserve">The message processed by this class is – </w:t>
            </w:r>
          </w:p>
          <w:p w:rsidR="00876D3D" w:rsidRPr="0017056E" w:rsidRDefault="007F12EB" w:rsidP="003F4C67">
            <w:pPr>
              <w:jc w:val="both"/>
            </w:pPr>
            <w:r w:rsidRPr="0017056E">
              <w:t xml:space="preserve">BSRUNBATCH – Instruction to start the batch </w:t>
            </w:r>
          </w:p>
        </w:tc>
      </w:tr>
      <w:tr w:rsidR="00075439" w:rsidRPr="0017056E" w:rsidTr="005E1D34">
        <w:tc>
          <w:tcPr>
            <w:tcW w:w="3078" w:type="dxa"/>
          </w:tcPr>
          <w:p w:rsidR="00075439" w:rsidRPr="0017056E" w:rsidRDefault="006E12A9" w:rsidP="003F4C67">
            <w:pPr>
              <w:jc w:val="both"/>
            </w:pPr>
            <w:proofErr w:type="spellStart"/>
            <w:r w:rsidRPr="0017056E">
              <w:t>StopBatch</w:t>
            </w:r>
            <w:proofErr w:type="spellEnd"/>
          </w:p>
        </w:tc>
        <w:tc>
          <w:tcPr>
            <w:tcW w:w="1795" w:type="dxa"/>
          </w:tcPr>
          <w:p w:rsidR="00075439" w:rsidRPr="0017056E" w:rsidRDefault="00BB2140" w:rsidP="003F4C67">
            <w:pPr>
              <w:jc w:val="both"/>
            </w:pPr>
            <w:proofErr w:type="spellStart"/>
            <w:r w:rsidRPr="0017056E">
              <w:t>messagehandlers</w:t>
            </w:r>
            <w:proofErr w:type="spellEnd"/>
          </w:p>
        </w:tc>
        <w:tc>
          <w:tcPr>
            <w:tcW w:w="4264" w:type="dxa"/>
          </w:tcPr>
          <w:p w:rsidR="00951B0B" w:rsidRPr="0017056E" w:rsidRDefault="00951B0B" w:rsidP="00951B0B">
            <w:pPr>
              <w:jc w:val="both"/>
            </w:pPr>
            <w:r w:rsidRPr="0017056E">
              <w:t>Special class to transmit the information from the MONITOR to the CORE system to stop a running batch.</w:t>
            </w:r>
          </w:p>
          <w:p w:rsidR="00075439" w:rsidRPr="0017056E" w:rsidRDefault="00DE199C" w:rsidP="003F4C67">
            <w:pPr>
              <w:jc w:val="both"/>
            </w:pPr>
            <w:r w:rsidRPr="0017056E">
              <w:t xml:space="preserve">BSSTOBATCH </w:t>
            </w:r>
            <w:r w:rsidR="000950BC" w:rsidRPr="0017056E">
              <w:t xml:space="preserve">– Instruction to stop the batch </w:t>
            </w:r>
          </w:p>
          <w:p w:rsidR="00693FD2" w:rsidRPr="0017056E" w:rsidRDefault="00693FD2" w:rsidP="003F4C67">
            <w:pPr>
              <w:jc w:val="both"/>
            </w:pPr>
            <w:r w:rsidRPr="0017056E">
              <w:t>Note – This message also becomes the in-bound message for the CORE system</w:t>
            </w:r>
          </w:p>
        </w:tc>
      </w:tr>
      <w:tr w:rsidR="00951B0B" w:rsidRPr="0017056E" w:rsidTr="005E1D34">
        <w:tc>
          <w:tcPr>
            <w:tcW w:w="3078" w:type="dxa"/>
          </w:tcPr>
          <w:p w:rsidR="00951B0B" w:rsidRPr="0017056E" w:rsidRDefault="00951B0B" w:rsidP="003F4C67">
            <w:pPr>
              <w:jc w:val="both"/>
            </w:pPr>
            <w:proofErr w:type="spellStart"/>
            <w:r w:rsidRPr="0017056E">
              <w:t>AddCalendar</w:t>
            </w:r>
            <w:proofErr w:type="spellEnd"/>
          </w:p>
        </w:tc>
        <w:tc>
          <w:tcPr>
            <w:tcW w:w="1795" w:type="dxa"/>
          </w:tcPr>
          <w:p w:rsidR="00951B0B" w:rsidRPr="0017056E" w:rsidRDefault="00951B0B" w:rsidP="002A38CE">
            <w:pPr>
              <w:jc w:val="both"/>
            </w:pPr>
            <w:proofErr w:type="spellStart"/>
            <w:r w:rsidRPr="0017056E">
              <w:t>messagehandlers</w:t>
            </w:r>
            <w:proofErr w:type="spellEnd"/>
          </w:p>
        </w:tc>
        <w:tc>
          <w:tcPr>
            <w:tcW w:w="4264" w:type="dxa"/>
          </w:tcPr>
          <w:p w:rsidR="00951B0B" w:rsidRPr="0017056E" w:rsidRDefault="00951B0B" w:rsidP="00951B0B">
            <w:pPr>
              <w:jc w:val="both"/>
            </w:pPr>
            <w:r w:rsidRPr="0017056E">
              <w:t>Special class to transmit the information from the MONITOR to the CORE system to add calendar data.</w:t>
            </w:r>
          </w:p>
          <w:p w:rsidR="00951B0B" w:rsidRPr="0017056E" w:rsidRDefault="00951B0B" w:rsidP="00951B0B">
            <w:pPr>
              <w:jc w:val="both"/>
            </w:pPr>
            <w:r w:rsidRPr="0017056E">
              <w:t xml:space="preserve">BSCALENDAR – Instruction to add calendar </w:t>
            </w:r>
          </w:p>
        </w:tc>
      </w:tr>
    </w:tbl>
    <w:p w:rsidR="00075439" w:rsidRPr="0017056E" w:rsidRDefault="00075439"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A32936" w:rsidRPr="0017056E" w:rsidRDefault="00A32936" w:rsidP="003F4C67">
      <w:pPr>
        <w:jc w:val="both"/>
      </w:pPr>
    </w:p>
    <w:p w:rsidR="00FA165E" w:rsidRPr="0017056E" w:rsidRDefault="00FA165E" w:rsidP="003F4C67">
      <w:pPr>
        <w:jc w:val="both"/>
      </w:pPr>
    </w:p>
    <w:p w:rsidR="00FA165E" w:rsidRPr="0017056E" w:rsidRDefault="00FA165E" w:rsidP="003F4C67">
      <w:pPr>
        <w:jc w:val="both"/>
      </w:pPr>
    </w:p>
    <w:p w:rsidR="00FA165E" w:rsidRPr="0017056E" w:rsidRDefault="00FA165E" w:rsidP="003F4C67">
      <w:pPr>
        <w:jc w:val="both"/>
      </w:pPr>
    </w:p>
    <w:p w:rsidR="00FA165E" w:rsidRPr="0017056E" w:rsidRDefault="00FA165E" w:rsidP="003F4C67">
      <w:pPr>
        <w:jc w:val="both"/>
      </w:pPr>
    </w:p>
    <w:p w:rsidR="00FA165E" w:rsidRPr="0017056E" w:rsidRDefault="00FA165E" w:rsidP="003F4C67">
      <w:pPr>
        <w:jc w:val="both"/>
      </w:pPr>
    </w:p>
    <w:p w:rsidR="00FA165E" w:rsidRPr="0017056E" w:rsidRDefault="00FA165E" w:rsidP="003F4C67">
      <w:pPr>
        <w:jc w:val="both"/>
      </w:pPr>
    </w:p>
    <w:p w:rsidR="00583377" w:rsidRPr="0017056E" w:rsidRDefault="00951B0B" w:rsidP="003F4C67">
      <w:pPr>
        <w:pStyle w:val="Heading1"/>
        <w:tabs>
          <w:tab w:val="center" w:pos="4514"/>
        </w:tabs>
        <w:jc w:val="both"/>
      </w:pPr>
      <w:bookmarkStart w:id="67" w:name="_Toc251145436"/>
      <w:r w:rsidRPr="0017056E">
        <w:br w:type="page"/>
      </w:r>
      <w:bookmarkStart w:id="68" w:name="_Toc355965903"/>
      <w:r w:rsidR="00727088" w:rsidRPr="0017056E">
        <w:lastRenderedPageBreak/>
        <w:t>Appendix</w:t>
      </w:r>
      <w:bookmarkEnd w:id="49"/>
      <w:bookmarkEnd w:id="67"/>
      <w:bookmarkEnd w:id="68"/>
      <w:r w:rsidR="00210875" w:rsidRPr="0017056E">
        <w:tab/>
      </w:r>
    </w:p>
    <w:p w:rsidR="00583377" w:rsidRPr="0017056E" w:rsidRDefault="00583377" w:rsidP="00583377">
      <w:pPr>
        <w:pStyle w:val="Heading2"/>
        <w:jc w:val="both"/>
      </w:pPr>
      <w:bookmarkStart w:id="69" w:name="_Toc251161830"/>
      <w:bookmarkStart w:id="70" w:name="_Toc355965904"/>
      <w:r w:rsidRPr="0017056E">
        <w:t>Batch Execution Flow</w:t>
      </w:r>
      <w:bookmarkEnd w:id="69"/>
      <w:bookmarkEnd w:id="70"/>
      <w:r w:rsidRPr="0017056E">
        <w:t xml:space="preserve"> </w:t>
      </w:r>
    </w:p>
    <w:p w:rsidR="00583377" w:rsidRPr="0017056E" w:rsidRDefault="00EB411F" w:rsidP="00583377">
      <w:r>
        <w:rPr>
          <w:noProof/>
          <w:lang w:val="en-IN" w:eastAsia="en-IN"/>
        </w:rPr>
        <w:drawing>
          <wp:inline distT="0" distB="0" distL="0" distR="0">
            <wp:extent cx="5727700" cy="5934710"/>
            <wp:effectExtent l="19050" t="19050" r="2540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27700" cy="5934710"/>
                    </a:xfrm>
                    <a:prstGeom prst="rect">
                      <a:avLst/>
                    </a:prstGeom>
                    <a:noFill/>
                    <a:ln w="6350" cmpd="sng">
                      <a:solidFill>
                        <a:srgbClr val="000000"/>
                      </a:solidFill>
                      <a:miter lim="800000"/>
                      <a:headEnd/>
                      <a:tailEnd/>
                    </a:ln>
                    <a:effectLst/>
                  </pic:spPr>
                </pic:pic>
              </a:graphicData>
            </a:graphic>
          </wp:inline>
        </w:drawing>
      </w:r>
    </w:p>
    <w:p w:rsidR="00784539" w:rsidRPr="0017056E" w:rsidRDefault="00583377" w:rsidP="00583377">
      <w:pPr>
        <w:pStyle w:val="Heading2"/>
      </w:pPr>
      <w:r w:rsidRPr="0017056E">
        <w:br w:type="page"/>
      </w:r>
      <w:bookmarkStart w:id="71" w:name="_Toc251145437"/>
      <w:bookmarkStart w:id="72" w:name="_Toc355965905"/>
      <w:r w:rsidR="00784539" w:rsidRPr="0017056E">
        <w:lastRenderedPageBreak/>
        <w:t>Database Design &amp; Table Structure</w:t>
      </w:r>
      <w:bookmarkEnd w:id="71"/>
      <w:bookmarkEnd w:id="72"/>
      <w:r w:rsidR="00784539" w:rsidRPr="0017056E">
        <w:t xml:space="preserve"> </w:t>
      </w:r>
    </w:p>
    <w:p w:rsidR="00515CEE" w:rsidRPr="0017056E" w:rsidRDefault="003D7484" w:rsidP="003F4C67">
      <w:pPr>
        <w:pStyle w:val="Heading3"/>
        <w:jc w:val="both"/>
        <w:rPr>
          <w:rFonts w:ascii="Trebuchet MS" w:hAnsi="Trebuchet MS"/>
        </w:rPr>
      </w:pPr>
      <w:bookmarkStart w:id="73" w:name="_Toc251145438"/>
      <w:bookmarkStart w:id="74" w:name="_Toc355965906"/>
      <w:r w:rsidRPr="0017056E">
        <w:rPr>
          <w:rFonts w:ascii="Trebuchet MS" w:hAnsi="Trebuchet MS"/>
        </w:rPr>
        <w:t>Core</w:t>
      </w:r>
      <w:bookmarkEnd w:id="73"/>
      <w:bookmarkEnd w:id="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19"/>
      </w:tblGrid>
      <w:tr w:rsidR="00515CEE" w:rsidRPr="0017056E" w:rsidTr="001C4508">
        <w:trPr>
          <w:trHeight w:val="1379"/>
        </w:trPr>
        <w:tc>
          <w:tcPr>
            <w:tcW w:w="9218" w:type="dxa"/>
            <w:shd w:val="solid" w:color="auto" w:fill="auto"/>
          </w:tcPr>
          <w:p w:rsidR="00515CEE" w:rsidRPr="0017056E" w:rsidRDefault="00515CEE" w:rsidP="003F4C67">
            <w:pPr>
              <w:jc w:val="both"/>
              <w:rPr>
                <w:b/>
              </w:rPr>
            </w:pPr>
            <w:r w:rsidRPr="0017056E">
              <w:rPr>
                <w:b/>
              </w:rPr>
              <w:t>Table Name:</w:t>
            </w:r>
            <w:r w:rsidR="0049571E" w:rsidRPr="0017056E">
              <w:rPr>
                <w:b/>
              </w:rPr>
              <w:t xml:space="preserve"> BATCH</w:t>
            </w:r>
          </w:p>
          <w:p w:rsidR="000D14DD" w:rsidRPr="0017056E" w:rsidRDefault="000D14DD" w:rsidP="003F4C67">
            <w:pPr>
              <w:jc w:val="both"/>
              <w:rPr>
                <w:b/>
              </w:rPr>
            </w:pPr>
          </w:p>
          <w:p w:rsidR="00CB39D9" w:rsidRPr="0017056E" w:rsidRDefault="00CB39D9" w:rsidP="003F4C67">
            <w:pPr>
              <w:jc w:val="both"/>
              <w:rPr>
                <w:b/>
                <w:sz w:val="16"/>
                <w:szCs w:val="16"/>
              </w:rPr>
            </w:pPr>
            <w:r w:rsidRPr="0017056E">
              <w:rPr>
                <w:b/>
              </w:rPr>
              <w:t>Note</w:t>
            </w:r>
            <w:r w:rsidR="00960F7C" w:rsidRPr="0017056E">
              <w:rPr>
                <w:b/>
              </w:rPr>
              <w:t xml:space="preserve">: </w:t>
            </w:r>
            <w:r w:rsidR="00960F7C" w:rsidRPr="0017056E">
              <w:rPr>
                <w:b/>
                <w:sz w:val="16"/>
                <w:szCs w:val="16"/>
              </w:rPr>
              <w:t>The batch table with all batch related attributes</w:t>
            </w:r>
          </w:p>
          <w:p w:rsidR="00727A59" w:rsidRPr="0017056E" w:rsidRDefault="00727A59" w:rsidP="003F4C67">
            <w:pPr>
              <w:jc w:val="both"/>
              <w:rPr>
                <w:b/>
              </w:rPr>
            </w:pPr>
            <w:r w:rsidRPr="0017056E">
              <w:rPr>
                <w:b/>
                <w:sz w:val="16"/>
                <w:szCs w:val="16"/>
              </w:rPr>
              <w:t>A batch is unique combination of batch number and batch revision number</w:t>
            </w:r>
            <w:r w:rsidR="00D65421" w:rsidRPr="0017056E">
              <w:rPr>
                <w:b/>
                <w:sz w:val="16"/>
                <w:szCs w:val="16"/>
              </w:rPr>
              <w:t xml:space="preserve"> and not just the batch number. </w:t>
            </w:r>
          </w:p>
        </w:tc>
      </w:tr>
      <w:tr w:rsidR="00515CEE" w:rsidRPr="0017056E" w:rsidTr="001C4508">
        <w:trPr>
          <w:trHeight w:val="1160"/>
        </w:trPr>
        <w:tc>
          <w:tcPr>
            <w:tcW w:w="9218" w:type="dxa"/>
          </w:tcPr>
          <w:tbl>
            <w:tblPr>
              <w:tblW w:w="8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7"/>
              <w:gridCol w:w="6616"/>
            </w:tblGrid>
            <w:tr w:rsidR="00515CEE" w:rsidRPr="0017056E" w:rsidTr="001C4508">
              <w:trPr>
                <w:trHeight w:val="338"/>
              </w:trPr>
              <w:tc>
                <w:tcPr>
                  <w:tcW w:w="2377" w:type="dxa"/>
                  <w:shd w:val="pct15" w:color="auto" w:fill="auto"/>
                </w:tcPr>
                <w:p w:rsidR="00515CEE" w:rsidRPr="0017056E" w:rsidRDefault="00515CEE" w:rsidP="003F4C67">
                  <w:pPr>
                    <w:jc w:val="both"/>
                    <w:rPr>
                      <w:b/>
                    </w:rPr>
                  </w:pPr>
                  <w:r w:rsidRPr="0017056E">
                    <w:rPr>
                      <w:b/>
                    </w:rPr>
                    <w:t>Column</w:t>
                  </w:r>
                </w:p>
              </w:tc>
              <w:tc>
                <w:tcPr>
                  <w:tcW w:w="6616" w:type="dxa"/>
                  <w:shd w:val="pct15" w:color="auto" w:fill="auto"/>
                </w:tcPr>
                <w:p w:rsidR="00515CEE" w:rsidRPr="0017056E" w:rsidRDefault="00515CEE" w:rsidP="003F4C67">
                  <w:pPr>
                    <w:jc w:val="both"/>
                    <w:rPr>
                      <w:b/>
                    </w:rPr>
                  </w:pPr>
                  <w:r w:rsidRPr="0017056E">
                    <w:rPr>
                      <w:b/>
                    </w:rPr>
                    <w:t>Description</w:t>
                  </w:r>
                </w:p>
              </w:tc>
            </w:tr>
            <w:tr w:rsidR="00EB0B41" w:rsidRPr="0017056E" w:rsidTr="001C4508">
              <w:trPr>
                <w:trHeight w:val="573"/>
              </w:trPr>
              <w:tc>
                <w:tcPr>
                  <w:tcW w:w="2377" w:type="dxa"/>
                </w:tcPr>
                <w:p w:rsidR="00EB0B41" w:rsidRPr="0017056E" w:rsidRDefault="00EB0B41" w:rsidP="003F4C67">
                  <w:pPr>
                    <w:jc w:val="both"/>
                  </w:pPr>
                  <w:r w:rsidRPr="0017056E">
                    <w:t>BATCH_NO</w:t>
                  </w:r>
                </w:p>
              </w:tc>
              <w:tc>
                <w:tcPr>
                  <w:tcW w:w="6616" w:type="dxa"/>
                </w:tcPr>
                <w:p w:rsidR="00EB0B41" w:rsidRPr="0017056E" w:rsidRDefault="00EB0B41" w:rsidP="003F4C67">
                  <w:pPr>
                    <w:jc w:val="both"/>
                  </w:pPr>
                  <w:r w:rsidRPr="0017056E">
                    <w:t xml:space="preserve">The batch number. </w:t>
                  </w:r>
                  <w:r w:rsidRPr="0017056E">
                    <w:rPr>
                      <w:i/>
                    </w:rPr>
                    <w:t>Use BATCH_SEQ for fetching the next value for the batch number.</w:t>
                  </w:r>
                  <w:r w:rsidRPr="0017056E">
                    <w:t xml:space="preserve"> </w:t>
                  </w:r>
                </w:p>
              </w:tc>
            </w:tr>
            <w:tr w:rsidR="00EB0B41" w:rsidRPr="0017056E" w:rsidTr="001C4508">
              <w:trPr>
                <w:trHeight w:val="338"/>
              </w:trPr>
              <w:tc>
                <w:tcPr>
                  <w:tcW w:w="2377" w:type="dxa"/>
                </w:tcPr>
                <w:p w:rsidR="00EB0B41" w:rsidRPr="0017056E" w:rsidRDefault="00EB0B41" w:rsidP="003F4C67">
                  <w:pPr>
                    <w:jc w:val="both"/>
                  </w:pPr>
                  <w:r w:rsidRPr="0017056E">
                    <w:t>BATCH_REV_NO</w:t>
                  </w:r>
                </w:p>
              </w:tc>
              <w:tc>
                <w:tcPr>
                  <w:tcW w:w="6616" w:type="dxa"/>
                </w:tcPr>
                <w:p w:rsidR="00EB0B41" w:rsidRPr="0017056E" w:rsidRDefault="001A5F21" w:rsidP="003F4C67">
                  <w:pPr>
                    <w:jc w:val="both"/>
                  </w:pPr>
                  <w:r w:rsidRPr="0017056E">
                    <w:t xml:space="preserve">The batch revision number. </w:t>
                  </w:r>
                </w:p>
              </w:tc>
            </w:tr>
            <w:tr w:rsidR="00EB0B41" w:rsidRPr="0017056E" w:rsidTr="001C4508">
              <w:trPr>
                <w:trHeight w:val="573"/>
              </w:trPr>
              <w:tc>
                <w:tcPr>
                  <w:tcW w:w="2377" w:type="dxa"/>
                </w:tcPr>
                <w:p w:rsidR="00EB0B41" w:rsidRPr="0017056E" w:rsidRDefault="00EB0B41" w:rsidP="003F4C67">
                  <w:pPr>
                    <w:jc w:val="both"/>
                  </w:pPr>
                  <w:r w:rsidRPr="0017056E">
                    <w:t>BATCH_NAME</w:t>
                  </w:r>
                </w:p>
              </w:tc>
              <w:tc>
                <w:tcPr>
                  <w:tcW w:w="6616" w:type="dxa"/>
                </w:tcPr>
                <w:p w:rsidR="00EB0B41" w:rsidRPr="0017056E" w:rsidRDefault="001A5F21" w:rsidP="003F4C67">
                  <w:pPr>
                    <w:jc w:val="both"/>
                  </w:pPr>
                  <w:r w:rsidRPr="0017056E">
                    <w:t>The batch name. Optional. If provided then would be used else a system default generated name would be used</w:t>
                  </w:r>
                </w:p>
              </w:tc>
            </w:tr>
            <w:tr w:rsidR="00EB0B41" w:rsidRPr="0017056E" w:rsidTr="001C4508">
              <w:trPr>
                <w:trHeight w:val="1834"/>
              </w:trPr>
              <w:tc>
                <w:tcPr>
                  <w:tcW w:w="2377" w:type="dxa"/>
                </w:tcPr>
                <w:p w:rsidR="00EB0B41" w:rsidRPr="0017056E" w:rsidRDefault="00EB0B41" w:rsidP="003F4C67">
                  <w:pPr>
                    <w:jc w:val="both"/>
                  </w:pPr>
                  <w:r w:rsidRPr="0017056E">
                    <w:t>BATCH_TYPE</w:t>
                  </w:r>
                </w:p>
              </w:tc>
              <w:tc>
                <w:tcPr>
                  <w:tcW w:w="6616" w:type="dxa"/>
                </w:tcPr>
                <w:p w:rsidR="00EB0B41" w:rsidRPr="0017056E" w:rsidRDefault="001A5F21" w:rsidP="003F4C67">
                  <w:pPr>
                    <w:jc w:val="both"/>
                  </w:pPr>
                  <w:r w:rsidRPr="0017056E">
                    <w:t xml:space="preserve">The batch type. </w:t>
                  </w:r>
                </w:p>
                <w:p w:rsidR="001A5F21" w:rsidRPr="0017056E" w:rsidRDefault="001A5F21" w:rsidP="003F4C67">
                  <w:pPr>
                    <w:jc w:val="both"/>
                  </w:pPr>
                  <w:r w:rsidRPr="0017056E">
                    <w:t xml:space="preserve">SPECIAL – When the batch is run for a user chosen combination of entities </w:t>
                  </w:r>
                </w:p>
                <w:p w:rsidR="001A5F21" w:rsidRPr="0017056E" w:rsidRDefault="001A5F21" w:rsidP="003F4C67">
                  <w:pPr>
                    <w:jc w:val="both"/>
                  </w:pPr>
                  <w:r w:rsidRPr="0017056E">
                    <w:t xml:space="preserve">DATE – When the batch is either scheduled or the user chooses to run it for a date. </w:t>
                  </w:r>
                </w:p>
                <w:p w:rsidR="001A5F21" w:rsidRPr="0017056E" w:rsidRDefault="001A5F21" w:rsidP="003F4C67">
                  <w:pPr>
                    <w:jc w:val="both"/>
                  </w:pPr>
                  <w:r w:rsidRPr="0017056E">
                    <w:t xml:space="preserve">Note: All scheduled batches are DATE type batches. </w:t>
                  </w:r>
                </w:p>
              </w:tc>
            </w:tr>
            <w:tr w:rsidR="00EB0B41" w:rsidRPr="0017056E" w:rsidTr="001C4508">
              <w:trPr>
                <w:trHeight w:val="2758"/>
              </w:trPr>
              <w:tc>
                <w:tcPr>
                  <w:tcW w:w="2377" w:type="dxa"/>
                </w:tcPr>
                <w:p w:rsidR="00EB0B41" w:rsidRPr="0017056E" w:rsidRDefault="00EB0B41" w:rsidP="003F4C67">
                  <w:pPr>
                    <w:jc w:val="both"/>
                  </w:pPr>
                  <w:r w:rsidRPr="0017056E">
                    <w:t>BATCH_END_REASON</w:t>
                  </w:r>
                </w:p>
              </w:tc>
              <w:tc>
                <w:tcPr>
                  <w:tcW w:w="6616" w:type="dxa"/>
                </w:tcPr>
                <w:p w:rsidR="00EB0B41" w:rsidRPr="0017056E" w:rsidRDefault="00232A6D" w:rsidP="003F4C67">
                  <w:pPr>
                    <w:jc w:val="both"/>
                  </w:pPr>
                  <w:r w:rsidRPr="0017056E">
                    <w:t xml:space="preserve">The reason for which the batch ended. The reasons could be either one of – </w:t>
                  </w:r>
                </w:p>
                <w:p w:rsidR="00232A6D" w:rsidRPr="0017056E" w:rsidRDefault="00232A6D" w:rsidP="003F4C67">
                  <w:pPr>
                    <w:jc w:val="both"/>
                  </w:pPr>
                  <w:r w:rsidRPr="0017056E">
                    <w:t xml:space="preserve">BATCH_COMPLETED – The batch has completed all its activities. </w:t>
                  </w:r>
                </w:p>
                <w:p w:rsidR="00232A6D" w:rsidRPr="0017056E" w:rsidRDefault="00232A6D" w:rsidP="003F4C67">
                  <w:pPr>
                    <w:jc w:val="both"/>
                  </w:pPr>
                  <w:r w:rsidRPr="0017056E">
                    <w:t>USER_INTERRUPTED – When the user chooses to stop a running batch</w:t>
                  </w:r>
                </w:p>
                <w:p w:rsidR="00232A6D" w:rsidRPr="0017056E" w:rsidRDefault="00232A6D" w:rsidP="003F4C67">
                  <w:pPr>
                    <w:jc w:val="both"/>
                  </w:pPr>
                  <w:r w:rsidRPr="0017056E">
                    <w:t>END_OF_TIME – When the time allotted for the batch is exhausted.</w:t>
                  </w:r>
                </w:p>
                <w:p w:rsidR="00232A6D" w:rsidRPr="0017056E" w:rsidRDefault="00232A6D" w:rsidP="003F4C67">
                  <w:pPr>
                    <w:jc w:val="both"/>
                  </w:pPr>
                  <w:r w:rsidRPr="0017056E">
                    <w:t xml:space="preserve">BATCH_FAILED – When an object marked as on-fail-exit = ‘Y’ </w:t>
                  </w:r>
                  <w:r w:rsidR="00B62478" w:rsidRPr="0017056E">
                    <w:t>fails there by halting the batch execution.</w:t>
                  </w:r>
                </w:p>
                <w:p w:rsidR="00232A6D" w:rsidRPr="0017056E" w:rsidRDefault="001B501C" w:rsidP="003F4C67">
                  <w:pPr>
                    <w:jc w:val="both"/>
                  </w:pPr>
                  <w:r w:rsidRPr="0017056E">
                    <w:t xml:space="preserve">PRE_ISSUED_STOP – When PRE decides to bring down the all the jobs executing under PRE because of some fault or user requests. </w:t>
                  </w:r>
                </w:p>
              </w:tc>
            </w:tr>
            <w:tr w:rsidR="00EB0B41" w:rsidRPr="0017056E" w:rsidTr="001C4508">
              <w:trPr>
                <w:trHeight w:val="573"/>
              </w:trPr>
              <w:tc>
                <w:tcPr>
                  <w:tcW w:w="2377" w:type="dxa"/>
                </w:tcPr>
                <w:p w:rsidR="00EB0B41" w:rsidRPr="0017056E" w:rsidRDefault="00EB0B41" w:rsidP="003F4C67">
                  <w:pPr>
                    <w:jc w:val="both"/>
                  </w:pPr>
                  <w:r w:rsidRPr="0017056E">
                    <w:t>EXEC_START_TIME</w:t>
                  </w:r>
                </w:p>
              </w:tc>
              <w:tc>
                <w:tcPr>
                  <w:tcW w:w="6616" w:type="dxa"/>
                </w:tcPr>
                <w:p w:rsidR="00EB0B41" w:rsidRPr="0017056E" w:rsidRDefault="006E5369" w:rsidP="00341243">
                  <w:pPr>
                    <w:jc w:val="both"/>
                  </w:pPr>
                  <w:r w:rsidRPr="0017056E">
                    <w:t xml:space="preserve">The start time for the batch. Ideally this is the time when PRE picks up the job and the batch starts its proceedings. </w:t>
                  </w:r>
                  <w:r w:rsidR="00341243">
                    <w:t>This will be System Time and not the database time if they differ (that is in case where database is set to Fixed Date).</w:t>
                  </w:r>
                </w:p>
              </w:tc>
            </w:tr>
            <w:tr w:rsidR="00EB0B41" w:rsidRPr="0017056E" w:rsidTr="001C4508">
              <w:trPr>
                <w:trHeight w:val="338"/>
              </w:trPr>
              <w:tc>
                <w:tcPr>
                  <w:tcW w:w="2377" w:type="dxa"/>
                </w:tcPr>
                <w:p w:rsidR="00EB0B41" w:rsidRPr="0017056E" w:rsidRDefault="00EB0B41" w:rsidP="003F4C67">
                  <w:pPr>
                    <w:jc w:val="both"/>
                  </w:pPr>
                  <w:r w:rsidRPr="0017056E">
                    <w:t>EXEC_END_TIME</w:t>
                  </w:r>
                </w:p>
              </w:tc>
              <w:tc>
                <w:tcPr>
                  <w:tcW w:w="6616" w:type="dxa"/>
                </w:tcPr>
                <w:p w:rsidR="00EB0B41" w:rsidRPr="0017056E" w:rsidRDefault="00432E91" w:rsidP="003F4C67">
                  <w:pPr>
                    <w:jc w:val="both"/>
                  </w:pPr>
                  <w:r w:rsidRPr="0017056E">
                    <w:t xml:space="preserve">The end time for the batch. </w:t>
                  </w:r>
                  <w:r w:rsidR="00341243" w:rsidRPr="00341243">
                    <w:t>This will be System Time and not the database time if they differ (that is in case where database is set to Fixed Date).</w:t>
                  </w:r>
                </w:p>
              </w:tc>
            </w:tr>
            <w:tr w:rsidR="00EB0B41" w:rsidRPr="0017056E" w:rsidTr="001C4508">
              <w:trPr>
                <w:trHeight w:val="338"/>
              </w:trPr>
              <w:tc>
                <w:tcPr>
                  <w:tcW w:w="2377" w:type="dxa"/>
                </w:tcPr>
                <w:p w:rsidR="00EB0B41" w:rsidRPr="0017056E" w:rsidRDefault="00EB0B41" w:rsidP="003F4C67">
                  <w:pPr>
                    <w:jc w:val="both"/>
                  </w:pPr>
                  <w:r w:rsidRPr="0017056E">
                    <w:t>BATCH_START_USER</w:t>
                  </w:r>
                </w:p>
              </w:tc>
              <w:tc>
                <w:tcPr>
                  <w:tcW w:w="6616" w:type="dxa"/>
                </w:tcPr>
                <w:p w:rsidR="00432E91" w:rsidRPr="0017056E" w:rsidRDefault="00432E91" w:rsidP="003F4C67">
                  <w:pPr>
                    <w:jc w:val="both"/>
                  </w:pPr>
                  <w:r w:rsidRPr="0017056E">
                    <w:t xml:space="preserve">The user that initiated the batch. </w:t>
                  </w:r>
                </w:p>
              </w:tc>
            </w:tr>
            <w:tr w:rsidR="00EB0B41" w:rsidRPr="0017056E" w:rsidTr="001C4508">
              <w:trPr>
                <w:trHeight w:val="352"/>
              </w:trPr>
              <w:tc>
                <w:tcPr>
                  <w:tcW w:w="2377" w:type="dxa"/>
                </w:tcPr>
                <w:p w:rsidR="00EB0B41" w:rsidRPr="0017056E" w:rsidRDefault="00EB0B41" w:rsidP="003F4C67">
                  <w:pPr>
                    <w:jc w:val="both"/>
                  </w:pPr>
                  <w:r w:rsidRPr="0017056E">
                    <w:t>BATCH_END_USER</w:t>
                  </w:r>
                </w:p>
              </w:tc>
              <w:tc>
                <w:tcPr>
                  <w:tcW w:w="6616" w:type="dxa"/>
                </w:tcPr>
                <w:p w:rsidR="00EB0B41" w:rsidRPr="0017056E" w:rsidRDefault="00432E91" w:rsidP="003F4C67">
                  <w:pPr>
                    <w:jc w:val="both"/>
                  </w:pPr>
                  <w:r w:rsidRPr="0017056E">
                    <w:t xml:space="preserve">The user that stopped the batch. </w:t>
                  </w:r>
                </w:p>
              </w:tc>
            </w:tr>
            <w:tr w:rsidR="00EB0B41" w:rsidRPr="0017056E" w:rsidTr="001C4508">
              <w:trPr>
                <w:trHeight w:val="338"/>
              </w:trPr>
              <w:tc>
                <w:tcPr>
                  <w:tcW w:w="2377" w:type="dxa"/>
                </w:tcPr>
                <w:p w:rsidR="00EB0B41" w:rsidRPr="0017056E" w:rsidRDefault="00EB0B41" w:rsidP="003F4C67">
                  <w:pPr>
                    <w:jc w:val="both"/>
                  </w:pPr>
                  <w:r w:rsidRPr="0017056E">
                    <w:t>PROCESS_ID</w:t>
                  </w:r>
                </w:p>
              </w:tc>
              <w:tc>
                <w:tcPr>
                  <w:tcW w:w="6616" w:type="dxa"/>
                </w:tcPr>
                <w:p w:rsidR="00EB0B41" w:rsidRPr="0017056E" w:rsidRDefault="00490014" w:rsidP="003F4C67">
                  <w:pPr>
                    <w:jc w:val="both"/>
                  </w:pPr>
                  <w:r w:rsidRPr="0017056E">
                    <w:t>The PRE process identifier that is associated with the current batch</w:t>
                  </w:r>
                </w:p>
              </w:tc>
            </w:tr>
            <w:tr w:rsidR="00871069" w:rsidRPr="0017056E" w:rsidTr="001C4508">
              <w:trPr>
                <w:trHeight w:val="573"/>
              </w:trPr>
              <w:tc>
                <w:tcPr>
                  <w:tcW w:w="2377" w:type="dxa"/>
                </w:tcPr>
                <w:p w:rsidR="00871069" w:rsidRPr="0017056E" w:rsidRDefault="00871069" w:rsidP="003F4C67">
                  <w:pPr>
                    <w:jc w:val="both"/>
                  </w:pPr>
                  <w:r w:rsidRPr="0017056E">
                    <w:t>BATCH_END_REASON</w:t>
                  </w:r>
                </w:p>
              </w:tc>
              <w:tc>
                <w:tcPr>
                  <w:tcW w:w="6616" w:type="dxa"/>
                </w:tcPr>
                <w:p w:rsidR="00871069" w:rsidRPr="0017056E" w:rsidRDefault="00871069" w:rsidP="003F4C67">
                  <w:pPr>
                    <w:jc w:val="both"/>
                  </w:pPr>
                  <w:r w:rsidRPr="0017056E">
                    <w:t xml:space="preserve">The reason to end the batch. It can be BATCH_COMPLETED, USER_INTERRUPTED, </w:t>
                  </w:r>
                </w:p>
              </w:tc>
            </w:tr>
            <w:tr w:rsidR="00D14136" w:rsidRPr="0017056E" w:rsidTr="001C4508">
              <w:trPr>
                <w:trHeight w:val="872"/>
              </w:trPr>
              <w:tc>
                <w:tcPr>
                  <w:tcW w:w="2377" w:type="dxa"/>
                </w:tcPr>
                <w:p w:rsidR="00D14136" w:rsidRPr="0017056E" w:rsidRDefault="00D14136" w:rsidP="003F4C67">
                  <w:pPr>
                    <w:jc w:val="both"/>
                  </w:pPr>
                  <w:r w:rsidRPr="0017056E">
                    <w:lastRenderedPageBreak/>
                    <w:t>FAILED_OVER</w:t>
                  </w:r>
                </w:p>
              </w:tc>
              <w:tc>
                <w:tcPr>
                  <w:tcW w:w="6616" w:type="dxa"/>
                </w:tcPr>
                <w:p w:rsidR="00583377" w:rsidRPr="0017056E" w:rsidRDefault="00D14136" w:rsidP="0068630C">
                  <w:pPr>
                    <w:jc w:val="both"/>
                  </w:pPr>
                  <w:r w:rsidRPr="0017056E">
                    <w:t xml:space="preserve">The flag which will be updated if one PRE crashes and another PRE will continue processing of batch. </w:t>
                  </w:r>
                </w:p>
              </w:tc>
            </w:tr>
            <w:tr w:rsidR="00D14136" w:rsidRPr="0017056E" w:rsidTr="001C4508">
              <w:trPr>
                <w:trHeight w:val="1041"/>
              </w:trPr>
              <w:tc>
                <w:tcPr>
                  <w:tcW w:w="2377" w:type="dxa"/>
                </w:tcPr>
                <w:p w:rsidR="00D14136" w:rsidRPr="0017056E" w:rsidRDefault="00D14136" w:rsidP="003F4C67">
                  <w:pPr>
                    <w:jc w:val="both"/>
                  </w:pPr>
                  <w:r w:rsidRPr="0017056E">
                    <w:t>INSTRUCTION_SEQ_NO</w:t>
                  </w:r>
                </w:p>
              </w:tc>
              <w:tc>
                <w:tcPr>
                  <w:tcW w:w="6616" w:type="dxa"/>
                </w:tcPr>
                <w:p w:rsidR="00D14136" w:rsidRPr="0017056E" w:rsidRDefault="00D14136" w:rsidP="00D14136">
                  <w:pPr>
                    <w:jc w:val="both"/>
                  </w:pPr>
                  <w:r w:rsidRPr="0017056E">
                    <w:t xml:space="preserve">The unique sequence number from the instruction log. This instruction sequence number has to be the same as that when issued from the MONITOR system for conformance. No sequence is or would be needed for this sequence number.  </w:t>
                  </w:r>
                </w:p>
              </w:tc>
            </w:tr>
          </w:tbl>
          <w:p w:rsidR="00515CEE" w:rsidRPr="0017056E" w:rsidRDefault="00515CEE" w:rsidP="003F4C67">
            <w:pPr>
              <w:jc w:val="both"/>
            </w:pPr>
          </w:p>
        </w:tc>
      </w:tr>
    </w:tbl>
    <w:p w:rsidR="00515CEE" w:rsidRPr="0017056E" w:rsidRDefault="00515CE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4B4D47" w:rsidRPr="0017056E" w:rsidTr="002B6E0A">
        <w:tc>
          <w:tcPr>
            <w:tcW w:w="9245" w:type="dxa"/>
            <w:shd w:val="solid" w:color="auto" w:fill="auto"/>
          </w:tcPr>
          <w:p w:rsidR="00E37042" w:rsidRPr="0017056E" w:rsidRDefault="00E37042" w:rsidP="003F4C67">
            <w:pPr>
              <w:jc w:val="both"/>
              <w:rPr>
                <w:b/>
              </w:rPr>
            </w:pPr>
            <w:r w:rsidRPr="0017056E">
              <w:rPr>
                <w:b/>
              </w:rPr>
              <w:t>Table Name: BATCH_LOCK</w:t>
            </w:r>
          </w:p>
          <w:p w:rsidR="00897B5C" w:rsidRPr="0017056E" w:rsidRDefault="00897B5C" w:rsidP="003F4C67">
            <w:pPr>
              <w:jc w:val="both"/>
              <w:rPr>
                <w:b/>
              </w:rPr>
            </w:pPr>
          </w:p>
          <w:p w:rsidR="004B4D47" w:rsidRPr="0017056E" w:rsidRDefault="00E37042" w:rsidP="003F4C67">
            <w:pPr>
              <w:jc w:val="both"/>
              <w:rPr>
                <w:b/>
              </w:rPr>
            </w:pPr>
            <w:r w:rsidRPr="0017056E">
              <w:rPr>
                <w:b/>
              </w:rPr>
              <w:t xml:space="preserve">Note: </w:t>
            </w:r>
            <w:r w:rsidRPr="0017056E">
              <w:rPr>
                <w:b/>
                <w:sz w:val="16"/>
                <w:szCs w:val="16"/>
              </w:rPr>
              <w:t xml:space="preserve">The batch lock table. This table is to avoid two batches running on the same environment. </w:t>
            </w:r>
          </w:p>
        </w:tc>
      </w:tr>
      <w:tr w:rsidR="004B4D47"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4"/>
              <w:gridCol w:w="6635"/>
            </w:tblGrid>
            <w:tr w:rsidR="004B4D47" w:rsidRPr="0017056E" w:rsidTr="002B6E0A">
              <w:tc>
                <w:tcPr>
                  <w:tcW w:w="2384" w:type="dxa"/>
                  <w:shd w:val="pct15" w:color="auto" w:fill="auto"/>
                </w:tcPr>
                <w:p w:rsidR="004B4D47" w:rsidRPr="0017056E" w:rsidRDefault="004B4D47" w:rsidP="003F4C67">
                  <w:pPr>
                    <w:jc w:val="both"/>
                    <w:rPr>
                      <w:b/>
                    </w:rPr>
                  </w:pPr>
                  <w:r w:rsidRPr="0017056E">
                    <w:rPr>
                      <w:b/>
                    </w:rPr>
                    <w:t>Column</w:t>
                  </w:r>
                </w:p>
              </w:tc>
              <w:tc>
                <w:tcPr>
                  <w:tcW w:w="6635" w:type="dxa"/>
                  <w:shd w:val="pct15" w:color="auto" w:fill="auto"/>
                </w:tcPr>
                <w:p w:rsidR="004B4D47" w:rsidRPr="0017056E" w:rsidRDefault="004B4D47" w:rsidP="003F4C67">
                  <w:pPr>
                    <w:jc w:val="both"/>
                    <w:rPr>
                      <w:b/>
                    </w:rPr>
                  </w:pPr>
                  <w:r w:rsidRPr="0017056E">
                    <w:rPr>
                      <w:b/>
                    </w:rPr>
                    <w:t>Description</w:t>
                  </w:r>
                </w:p>
              </w:tc>
            </w:tr>
            <w:tr w:rsidR="004B4D47" w:rsidRPr="0017056E" w:rsidTr="002B6E0A">
              <w:tc>
                <w:tcPr>
                  <w:tcW w:w="2384" w:type="dxa"/>
                </w:tcPr>
                <w:p w:rsidR="004B4D47" w:rsidRPr="0017056E" w:rsidRDefault="004B4D47" w:rsidP="003F4C67">
                  <w:pPr>
                    <w:jc w:val="both"/>
                  </w:pPr>
                  <w:r w:rsidRPr="0017056E">
                    <w:t>REQ_ID</w:t>
                  </w:r>
                </w:p>
              </w:tc>
              <w:tc>
                <w:tcPr>
                  <w:tcW w:w="6635" w:type="dxa"/>
                </w:tcPr>
                <w:p w:rsidR="004B4D47" w:rsidRPr="0017056E" w:rsidRDefault="00960F7C" w:rsidP="003F4C67">
                  <w:pPr>
                    <w:jc w:val="both"/>
                  </w:pPr>
                  <w:r w:rsidRPr="0017056E">
                    <w:t xml:space="preserve">The PRE request identifier that has started the batch. </w:t>
                  </w:r>
                </w:p>
              </w:tc>
            </w:tr>
            <w:tr w:rsidR="004B4D47" w:rsidRPr="0017056E" w:rsidTr="002B6E0A">
              <w:tc>
                <w:tcPr>
                  <w:tcW w:w="2384" w:type="dxa"/>
                </w:tcPr>
                <w:p w:rsidR="004B4D47" w:rsidRPr="0017056E" w:rsidRDefault="004B4D47" w:rsidP="003F4C67">
                  <w:pPr>
                    <w:jc w:val="both"/>
                  </w:pPr>
                  <w:r w:rsidRPr="0017056E">
                    <w:t>LOCK_TIME</w:t>
                  </w:r>
                </w:p>
              </w:tc>
              <w:tc>
                <w:tcPr>
                  <w:tcW w:w="6635" w:type="dxa"/>
                </w:tcPr>
                <w:p w:rsidR="004B4D47" w:rsidRPr="0017056E" w:rsidRDefault="00960F7C" w:rsidP="003F4C67">
                  <w:pPr>
                    <w:jc w:val="both"/>
                  </w:pPr>
                  <w:r w:rsidRPr="0017056E">
                    <w:t xml:space="preserve">The time at which the batch has locked the </w:t>
                  </w:r>
                </w:p>
              </w:tc>
            </w:tr>
            <w:tr w:rsidR="004B4D47" w:rsidRPr="0017056E" w:rsidTr="002B6E0A">
              <w:tc>
                <w:tcPr>
                  <w:tcW w:w="2384" w:type="dxa"/>
                </w:tcPr>
                <w:p w:rsidR="004B4D47" w:rsidRPr="0017056E" w:rsidRDefault="004B4D47" w:rsidP="003F4C67">
                  <w:pPr>
                    <w:jc w:val="both"/>
                  </w:pPr>
                  <w:r w:rsidRPr="0017056E">
                    <w:t>INDICATOR</w:t>
                  </w:r>
                </w:p>
              </w:tc>
              <w:tc>
                <w:tcPr>
                  <w:tcW w:w="6635" w:type="dxa"/>
                </w:tcPr>
                <w:p w:rsidR="004B4D47" w:rsidRPr="0017056E" w:rsidRDefault="00262168" w:rsidP="003F4C67">
                  <w:pPr>
                    <w:jc w:val="both"/>
                  </w:pPr>
                  <w:r w:rsidRPr="0017056E">
                    <w:t xml:space="preserve">An indicator whether – </w:t>
                  </w:r>
                </w:p>
                <w:p w:rsidR="00262168" w:rsidRPr="0017056E" w:rsidRDefault="00262168" w:rsidP="003F4C67">
                  <w:pPr>
                    <w:jc w:val="both"/>
                  </w:pPr>
                  <w:r w:rsidRPr="0017056E">
                    <w:t>‘</w:t>
                  </w:r>
                  <w:proofErr w:type="spellStart"/>
                  <w:r w:rsidRPr="0017056E">
                    <w:t>L’ocked</w:t>
                  </w:r>
                  <w:proofErr w:type="spellEnd"/>
                  <w:r w:rsidR="006F0E87" w:rsidRPr="0017056E">
                    <w:t xml:space="preserve"> for execution </w:t>
                  </w:r>
                </w:p>
                <w:p w:rsidR="00262168" w:rsidRPr="0017056E" w:rsidRDefault="00262168" w:rsidP="003F4C67">
                  <w:pPr>
                    <w:jc w:val="both"/>
                  </w:pPr>
                  <w:r w:rsidRPr="0017056E">
                    <w:t>‘</w:t>
                  </w:r>
                  <w:proofErr w:type="spellStart"/>
                  <w:r w:rsidRPr="0017056E">
                    <w:t>O’pen</w:t>
                  </w:r>
                  <w:proofErr w:type="spellEnd"/>
                  <w:r w:rsidR="006F0E87" w:rsidRPr="0017056E">
                    <w:t xml:space="preserve"> for execution</w:t>
                  </w:r>
                </w:p>
              </w:tc>
            </w:tr>
          </w:tbl>
          <w:p w:rsidR="004B4D47" w:rsidRPr="0017056E" w:rsidRDefault="004B4D47" w:rsidP="003F4C67">
            <w:pPr>
              <w:jc w:val="both"/>
            </w:pPr>
          </w:p>
        </w:tc>
      </w:tr>
    </w:tbl>
    <w:p w:rsidR="00097A85" w:rsidRPr="0017056E" w:rsidRDefault="00097A85"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CC21C2" w:rsidRPr="0017056E" w:rsidTr="002B6E0A">
        <w:tc>
          <w:tcPr>
            <w:tcW w:w="9245" w:type="dxa"/>
            <w:shd w:val="solid" w:color="auto" w:fill="auto"/>
          </w:tcPr>
          <w:p w:rsidR="00CC21C2" w:rsidRPr="0017056E" w:rsidRDefault="00CC21C2" w:rsidP="003F4C67">
            <w:pPr>
              <w:jc w:val="both"/>
              <w:rPr>
                <w:b/>
              </w:rPr>
            </w:pPr>
            <w:r w:rsidRPr="0017056E">
              <w:rPr>
                <w:b/>
              </w:rPr>
              <w:t>Table Name: COLUMN_MAP</w:t>
            </w:r>
          </w:p>
          <w:p w:rsidR="00CC21C2" w:rsidRPr="0017056E" w:rsidRDefault="00CC21C2" w:rsidP="003F4C67">
            <w:pPr>
              <w:jc w:val="both"/>
              <w:rPr>
                <w:b/>
              </w:rPr>
            </w:pPr>
          </w:p>
          <w:p w:rsidR="00CC21C2" w:rsidRPr="0017056E" w:rsidRDefault="00CC21C2" w:rsidP="003F4C67">
            <w:pPr>
              <w:jc w:val="both"/>
              <w:rPr>
                <w:b/>
              </w:rPr>
            </w:pPr>
            <w:r w:rsidRPr="0017056E">
              <w:rPr>
                <w:b/>
              </w:rPr>
              <w:t xml:space="preserve">Note: </w:t>
            </w:r>
            <w:r w:rsidR="009D40C0" w:rsidRPr="0017056E">
              <w:rPr>
                <w:b/>
              </w:rPr>
              <w:t>I</w:t>
            </w:r>
            <w:r w:rsidRPr="0017056E">
              <w:rPr>
                <w:b/>
              </w:rPr>
              <w:t>mportant table for the batch</w:t>
            </w:r>
            <w:r w:rsidR="009D40C0" w:rsidRPr="0017056E">
              <w:rPr>
                <w:b/>
              </w:rPr>
              <w:t xml:space="preserve"> proceedings</w:t>
            </w:r>
            <w:r w:rsidRPr="0017056E">
              <w:rPr>
                <w:b/>
              </w:rPr>
              <w:t xml:space="preserve">. </w:t>
            </w:r>
            <w:r w:rsidR="000B2964" w:rsidRPr="0017056E">
              <w:rPr>
                <w:b/>
              </w:rPr>
              <w:t xml:space="preserve">This table is used for – </w:t>
            </w:r>
          </w:p>
          <w:p w:rsidR="000B2964" w:rsidRPr="0017056E" w:rsidRDefault="009109F9" w:rsidP="003F4C67">
            <w:pPr>
              <w:numPr>
                <w:ilvl w:val="0"/>
                <w:numId w:val="12"/>
              </w:numPr>
              <w:jc w:val="both"/>
              <w:rPr>
                <w:b/>
              </w:rPr>
            </w:pPr>
            <w:r w:rsidRPr="0017056E">
              <w:rPr>
                <w:b/>
              </w:rPr>
              <w:t xml:space="preserve">Setting the execution order for the batch </w:t>
            </w:r>
          </w:p>
          <w:p w:rsidR="009109F9" w:rsidRPr="0017056E" w:rsidRDefault="009109F9" w:rsidP="003F4C67">
            <w:pPr>
              <w:numPr>
                <w:ilvl w:val="0"/>
                <w:numId w:val="12"/>
              </w:numPr>
              <w:jc w:val="both"/>
              <w:rPr>
                <w:b/>
              </w:rPr>
            </w:pPr>
            <w:r w:rsidRPr="0017056E">
              <w:rPr>
                <w:b/>
              </w:rPr>
              <w:t>Deciding on the columns to look into while building the query for assignment and execution</w:t>
            </w:r>
          </w:p>
          <w:p w:rsidR="00CC21C2" w:rsidRPr="0017056E" w:rsidRDefault="009109F9" w:rsidP="003F4C67">
            <w:pPr>
              <w:numPr>
                <w:ilvl w:val="0"/>
                <w:numId w:val="12"/>
              </w:numPr>
              <w:jc w:val="both"/>
              <w:rPr>
                <w:b/>
              </w:rPr>
            </w:pPr>
            <w:r w:rsidRPr="0017056E">
              <w:rPr>
                <w:b/>
              </w:rPr>
              <w:t xml:space="preserve">Decides whether the batch should mark all object for the same entity-value if one of them fails. </w:t>
            </w:r>
          </w:p>
        </w:tc>
      </w:tr>
      <w:tr w:rsidR="00CC21C2"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4"/>
              <w:gridCol w:w="6635"/>
            </w:tblGrid>
            <w:tr w:rsidR="00CC21C2" w:rsidRPr="0017056E" w:rsidTr="002B6E0A">
              <w:tc>
                <w:tcPr>
                  <w:tcW w:w="2384" w:type="dxa"/>
                  <w:shd w:val="pct15" w:color="auto" w:fill="auto"/>
                </w:tcPr>
                <w:p w:rsidR="00CC21C2" w:rsidRPr="0017056E" w:rsidRDefault="00CC21C2" w:rsidP="003F4C67">
                  <w:pPr>
                    <w:jc w:val="both"/>
                    <w:rPr>
                      <w:b/>
                    </w:rPr>
                  </w:pPr>
                  <w:r w:rsidRPr="0017056E">
                    <w:rPr>
                      <w:b/>
                    </w:rPr>
                    <w:t>Column</w:t>
                  </w:r>
                </w:p>
              </w:tc>
              <w:tc>
                <w:tcPr>
                  <w:tcW w:w="6635" w:type="dxa"/>
                  <w:shd w:val="pct15" w:color="auto" w:fill="auto"/>
                </w:tcPr>
                <w:p w:rsidR="00CC21C2" w:rsidRPr="0017056E" w:rsidRDefault="00CC21C2" w:rsidP="003F4C67">
                  <w:pPr>
                    <w:jc w:val="both"/>
                    <w:rPr>
                      <w:b/>
                    </w:rPr>
                  </w:pPr>
                  <w:r w:rsidRPr="0017056E">
                    <w:rPr>
                      <w:b/>
                    </w:rPr>
                    <w:t>Description</w:t>
                  </w:r>
                </w:p>
              </w:tc>
            </w:tr>
            <w:tr w:rsidR="00CC21C2" w:rsidRPr="0017056E" w:rsidTr="002B6E0A">
              <w:tc>
                <w:tcPr>
                  <w:tcW w:w="2384" w:type="dxa"/>
                </w:tcPr>
                <w:p w:rsidR="00CC21C2" w:rsidRPr="0017056E" w:rsidRDefault="00CC21C2" w:rsidP="003F4C67">
                  <w:pPr>
                    <w:jc w:val="both"/>
                  </w:pPr>
                  <w:r w:rsidRPr="0017056E">
                    <w:t>ENTITY</w:t>
                  </w:r>
                </w:p>
              </w:tc>
              <w:tc>
                <w:tcPr>
                  <w:tcW w:w="6635" w:type="dxa"/>
                </w:tcPr>
                <w:p w:rsidR="00CC21C2" w:rsidRPr="0017056E" w:rsidRDefault="00DC28C5" w:rsidP="003F4C67">
                  <w:pPr>
                    <w:jc w:val="both"/>
                  </w:pPr>
                  <w:r w:rsidRPr="0017056E">
                    <w:t xml:space="preserve">The entities in the batch. </w:t>
                  </w:r>
                </w:p>
                <w:p w:rsidR="00DC28C5" w:rsidRPr="0017056E" w:rsidRDefault="00DC28C5" w:rsidP="003F4C67">
                  <w:pPr>
                    <w:jc w:val="both"/>
                  </w:pPr>
                  <w:r w:rsidRPr="0017056E">
                    <w:t xml:space="preserve">EX: </w:t>
                  </w:r>
                  <w:r w:rsidR="00CC60A5" w:rsidRPr="0017056E">
                    <w:t xml:space="preserve">PRE, </w:t>
                  </w:r>
                  <w:r w:rsidRPr="0017056E">
                    <w:t xml:space="preserve">POLICY, </w:t>
                  </w:r>
                  <w:r w:rsidR="00CC60A5" w:rsidRPr="0017056E">
                    <w:t>POST</w:t>
                  </w:r>
                  <w:r w:rsidRPr="0017056E">
                    <w:t xml:space="preserve"> etc. </w:t>
                  </w:r>
                </w:p>
                <w:p w:rsidR="00CC60A5" w:rsidRPr="0017056E" w:rsidRDefault="00CC60A5" w:rsidP="003F4C67">
                  <w:pPr>
                    <w:jc w:val="both"/>
                  </w:pPr>
                  <w:r w:rsidRPr="0017056E">
                    <w:t xml:space="preserve">Note: GENERAL is optional and is a provision for those objects that do not fall into other entities defined. So in the above case, </w:t>
                  </w:r>
                  <w:proofErr w:type="gramStart"/>
                  <w:r w:rsidRPr="0017056E">
                    <w:t>if !PRE</w:t>
                  </w:r>
                  <w:proofErr w:type="gramEnd"/>
                  <w:r w:rsidRPr="0017056E">
                    <w:t xml:space="preserve"> and !POLICY and !POST then others fall into the GENERAL. </w:t>
                  </w:r>
                </w:p>
              </w:tc>
            </w:tr>
            <w:tr w:rsidR="00CC21C2" w:rsidRPr="0017056E" w:rsidTr="002B6E0A">
              <w:tc>
                <w:tcPr>
                  <w:tcW w:w="2384" w:type="dxa"/>
                </w:tcPr>
                <w:p w:rsidR="00CC21C2" w:rsidRPr="0017056E" w:rsidRDefault="00CC21C2" w:rsidP="003F4C67">
                  <w:pPr>
                    <w:jc w:val="both"/>
                  </w:pPr>
                  <w:r w:rsidRPr="0017056E">
                    <w:t>LOOKUP_COLUMN</w:t>
                  </w:r>
                </w:p>
              </w:tc>
              <w:tc>
                <w:tcPr>
                  <w:tcW w:w="6635" w:type="dxa"/>
                </w:tcPr>
                <w:p w:rsidR="00CC21C2" w:rsidRPr="0017056E" w:rsidRDefault="00CC60A5" w:rsidP="003F4C67">
                  <w:pPr>
                    <w:jc w:val="both"/>
                  </w:pPr>
                  <w:r w:rsidRPr="0017056E">
                    <w:t xml:space="preserve">The primary lookup column </w:t>
                  </w:r>
                </w:p>
              </w:tc>
            </w:tr>
            <w:tr w:rsidR="00CC21C2" w:rsidRPr="0017056E" w:rsidTr="002B6E0A">
              <w:tc>
                <w:tcPr>
                  <w:tcW w:w="2384" w:type="dxa"/>
                </w:tcPr>
                <w:p w:rsidR="00CC21C2" w:rsidRPr="0017056E" w:rsidRDefault="00CC21C2" w:rsidP="003F4C67">
                  <w:pPr>
                    <w:jc w:val="both"/>
                  </w:pPr>
                  <w:r w:rsidRPr="0017056E">
                    <w:t>LOOKUP_VALUE</w:t>
                  </w:r>
                </w:p>
              </w:tc>
              <w:tc>
                <w:tcPr>
                  <w:tcW w:w="6635" w:type="dxa"/>
                </w:tcPr>
                <w:p w:rsidR="00CC21C2" w:rsidRPr="0017056E" w:rsidRDefault="00CC60A5" w:rsidP="003F4C67">
                  <w:pPr>
                    <w:jc w:val="both"/>
                  </w:pPr>
                  <w:r w:rsidRPr="0017056E">
                    <w:t>The primary lookup value column, could be null in which case the value column would be used</w:t>
                  </w:r>
                </w:p>
              </w:tc>
            </w:tr>
            <w:tr w:rsidR="00CC21C2" w:rsidRPr="0017056E" w:rsidTr="002B6E0A">
              <w:tc>
                <w:tcPr>
                  <w:tcW w:w="2384" w:type="dxa"/>
                </w:tcPr>
                <w:p w:rsidR="00CC21C2" w:rsidRPr="0017056E" w:rsidRDefault="00CC21C2" w:rsidP="003F4C67">
                  <w:pPr>
                    <w:jc w:val="both"/>
                  </w:pPr>
                  <w:r w:rsidRPr="0017056E">
                    <w:t>VALUE_COLUMN</w:t>
                  </w:r>
                </w:p>
              </w:tc>
              <w:tc>
                <w:tcPr>
                  <w:tcW w:w="6635" w:type="dxa"/>
                </w:tcPr>
                <w:p w:rsidR="00CC21C2" w:rsidRPr="0017056E" w:rsidRDefault="00CC60A5" w:rsidP="004A53D6">
                  <w:pPr>
                    <w:jc w:val="both"/>
                  </w:pPr>
                  <w:r w:rsidRPr="0017056E">
                    <w:t>The value column</w:t>
                  </w:r>
                  <w:r w:rsidR="00A1550D">
                    <w:t>. This should contain the field nam</w:t>
                  </w:r>
                  <w:r w:rsidR="004A53D6">
                    <w:t>e of the column from batch executor. The where clause will be calculated based on the value in this field. If you want to associate two or more fields then these must be separated by a # sign. Also, remember that a similar change is also required in the monitor schema for the same table.</w:t>
                  </w:r>
                </w:p>
              </w:tc>
            </w:tr>
            <w:tr w:rsidR="00CC21C2" w:rsidRPr="0017056E" w:rsidTr="002B6E0A">
              <w:tc>
                <w:tcPr>
                  <w:tcW w:w="2384" w:type="dxa"/>
                </w:tcPr>
                <w:p w:rsidR="00CC21C2" w:rsidRPr="0017056E" w:rsidRDefault="00CC21C2" w:rsidP="003F4C67">
                  <w:pPr>
                    <w:jc w:val="both"/>
                  </w:pPr>
                  <w:r w:rsidRPr="0017056E">
                    <w:t>PRECEDENCE_ORDER</w:t>
                  </w:r>
                </w:p>
              </w:tc>
              <w:tc>
                <w:tcPr>
                  <w:tcW w:w="6635" w:type="dxa"/>
                </w:tcPr>
                <w:p w:rsidR="00CC21C2" w:rsidRPr="0017056E" w:rsidRDefault="00CC60A5" w:rsidP="003F4C67">
                  <w:pPr>
                    <w:jc w:val="both"/>
                  </w:pPr>
                  <w:r w:rsidRPr="0017056E">
                    <w:t xml:space="preserve">The execution order. If POLICY has precedence 2 and ACCOUNT has 3, then POLICY as an entity would be executed before ACCOUNT. ACCOUNT would have to wait for the entire POLICY execution to be </w:t>
                  </w:r>
                  <w:r w:rsidRPr="0017056E">
                    <w:lastRenderedPageBreak/>
                    <w:t>completed.</w:t>
                  </w:r>
                </w:p>
              </w:tc>
            </w:tr>
            <w:tr w:rsidR="00CC21C2" w:rsidRPr="0017056E" w:rsidTr="002B6E0A">
              <w:tc>
                <w:tcPr>
                  <w:tcW w:w="2384" w:type="dxa"/>
                </w:tcPr>
                <w:p w:rsidR="00CC21C2" w:rsidRPr="0017056E" w:rsidRDefault="00CC21C2" w:rsidP="003F4C67">
                  <w:pPr>
                    <w:jc w:val="both"/>
                  </w:pPr>
                  <w:r w:rsidRPr="0017056E">
                    <w:lastRenderedPageBreak/>
                    <w:t>ON_ERROR_FAIL_ALL</w:t>
                  </w:r>
                </w:p>
              </w:tc>
              <w:tc>
                <w:tcPr>
                  <w:tcW w:w="6635" w:type="dxa"/>
                </w:tcPr>
                <w:p w:rsidR="0095433E" w:rsidRPr="0017056E" w:rsidRDefault="0095433E" w:rsidP="003F4C67">
                  <w:pPr>
                    <w:jc w:val="both"/>
                  </w:pPr>
                  <w:r w:rsidRPr="0017056E">
                    <w:t xml:space="preserve">‘Y’ to mark all other ‘similar’ objects as suspended. </w:t>
                  </w:r>
                </w:p>
                <w:p w:rsidR="0095433E" w:rsidRPr="0017056E" w:rsidRDefault="0095433E" w:rsidP="003F4C67">
                  <w:pPr>
                    <w:jc w:val="both"/>
                  </w:pPr>
                  <w:r w:rsidRPr="0017056E">
                    <w:t>‘N’ or null otherwise</w:t>
                  </w:r>
                </w:p>
                <w:p w:rsidR="00CC21C2" w:rsidRPr="0017056E" w:rsidRDefault="0095433E" w:rsidP="003F4C67">
                  <w:pPr>
                    <w:jc w:val="both"/>
                  </w:pPr>
                  <w:r w:rsidRPr="0017056E">
                    <w:t>EX. There are 10 records in for POLICY P1.</w:t>
                  </w:r>
                </w:p>
                <w:p w:rsidR="0095433E" w:rsidRPr="0017056E" w:rsidRDefault="0095433E" w:rsidP="003F4C67">
                  <w:pPr>
                    <w:jc w:val="both"/>
                  </w:pPr>
                  <w:r w:rsidRPr="0017056E">
                    <w:t>1 through to 3 have executed successfully. 4</w:t>
                  </w:r>
                  <w:r w:rsidR="008C20DA" w:rsidRPr="0017056E">
                    <w:rPr>
                      <w:vertAlign w:val="superscript"/>
                    </w:rPr>
                    <w:t>th</w:t>
                  </w:r>
                  <w:r w:rsidR="008C20DA" w:rsidRPr="0017056E">
                    <w:t xml:space="preserve"> </w:t>
                  </w:r>
                  <w:r w:rsidRPr="0017056E">
                    <w:t xml:space="preserve">has failed. </w:t>
                  </w:r>
                </w:p>
                <w:p w:rsidR="0095433E" w:rsidRPr="0017056E" w:rsidRDefault="005A0F75" w:rsidP="003F4C67">
                  <w:pPr>
                    <w:jc w:val="both"/>
                  </w:pPr>
                  <w:r w:rsidRPr="0017056E">
                    <w:t>I</w:t>
                  </w:r>
                  <w:r w:rsidR="0095433E" w:rsidRPr="0017056E">
                    <w:t xml:space="preserve">f ON_ERROR_FAIL_ALL = ‘Y’, then the status would be – </w:t>
                  </w:r>
                </w:p>
                <w:p w:rsidR="0095433E" w:rsidRPr="0017056E" w:rsidRDefault="0095433E" w:rsidP="003F4C67">
                  <w:pPr>
                    <w:jc w:val="both"/>
                  </w:pPr>
                  <w:r w:rsidRPr="0017056E">
                    <w:t>1 to 3 = CO</w:t>
                  </w:r>
                </w:p>
                <w:p w:rsidR="0095433E" w:rsidRPr="0017056E" w:rsidRDefault="0095433E" w:rsidP="003F4C67">
                  <w:pPr>
                    <w:jc w:val="both"/>
                  </w:pPr>
                  <w:r w:rsidRPr="0017056E">
                    <w:t xml:space="preserve">4 = ‘99’ </w:t>
                  </w:r>
                </w:p>
                <w:p w:rsidR="0095433E" w:rsidRPr="0017056E" w:rsidRDefault="0095433E" w:rsidP="003F4C67">
                  <w:pPr>
                    <w:jc w:val="both"/>
                  </w:pPr>
                  <w:r w:rsidRPr="0017056E">
                    <w:t xml:space="preserve">5 to 10 = ‘SP’ </w:t>
                  </w:r>
                </w:p>
                <w:p w:rsidR="005A0F75" w:rsidRPr="0017056E" w:rsidRDefault="005A0F75" w:rsidP="003F4C67">
                  <w:pPr>
                    <w:jc w:val="both"/>
                  </w:pPr>
                  <w:r w:rsidRPr="0017056E">
                    <w:t xml:space="preserve">If ON_ERROR_FAIL_ALL = ‘N’, then the status would be – </w:t>
                  </w:r>
                </w:p>
                <w:p w:rsidR="005A0F75" w:rsidRPr="0017056E" w:rsidRDefault="005A0F75" w:rsidP="003F4C67">
                  <w:pPr>
                    <w:jc w:val="both"/>
                  </w:pPr>
                  <w:r w:rsidRPr="0017056E">
                    <w:t>1 to 3 = CO</w:t>
                  </w:r>
                </w:p>
                <w:p w:rsidR="005A0F75" w:rsidRPr="0017056E" w:rsidRDefault="005A0F75" w:rsidP="003F4C67">
                  <w:pPr>
                    <w:jc w:val="both"/>
                  </w:pPr>
                  <w:r w:rsidRPr="0017056E">
                    <w:t xml:space="preserve">4 = ‘99’ </w:t>
                  </w:r>
                </w:p>
                <w:p w:rsidR="0095433E" w:rsidRPr="0017056E" w:rsidRDefault="005A0F75" w:rsidP="003F4C67">
                  <w:pPr>
                    <w:jc w:val="both"/>
                  </w:pPr>
                  <w:r w:rsidRPr="0017056E">
                    <w:t>5 to 10 = depends upon the execution status</w:t>
                  </w:r>
                  <w:r w:rsidR="005F4804" w:rsidRPr="0017056E">
                    <w:t xml:space="preserve"> of individual objects</w:t>
                  </w:r>
                </w:p>
              </w:tc>
            </w:tr>
          </w:tbl>
          <w:p w:rsidR="00CC21C2" w:rsidRPr="0017056E" w:rsidRDefault="00CC21C2" w:rsidP="003F4C67">
            <w:pPr>
              <w:jc w:val="both"/>
            </w:pPr>
          </w:p>
        </w:tc>
      </w:tr>
    </w:tbl>
    <w:p w:rsidR="00326154" w:rsidRPr="0017056E" w:rsidRDefault="00326154"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C94315" w:rsidRPr="0017056E" w:rsidTr="002B6E0A">
        <w:tc>
          <w:tcPr>
            <w:tcW w:w="9245" w:type="dxa"/>
            <w:shd w:val="solid" w:color="auto" w:fill="auto"/>
          </w:tcPr>
          <w:p w:rsidR="00C94315" w:rsidRPr="0017056E" w:rsidRDefault="00C94315" w:rsidP="003F4C67">
            <w:pPr>
              <w:jc w:val="both"/>
              <w:rPr>
                <w:b/>
              </w:rPr>
            </w:pPr>
            <w:r w:rsidRPr="0017056E">
              <w:rPr>
                <w:b/>
              </w:rPr>
              <w:t>Table Name: CONFIGURATION</w:t>
            </w:r>
          </w:p>
          <w:p w:rsidR="00C94315" w:rsidRPr="0017056E" w:rsidRDefault="00C94315" w:rsidP="003F4C67">
            <w:pPr>
              <w:jc w:val="both"/>
              <w:rPr>
                <w:b/>
              </w:rPr>
            </w:pPr>
          </w:p>
          <w:p w:rsidR="00C94315" w:rsidRPr="0017056E" w:rsidRDefault="00C94315" w:rsidP="003F4C67">
            <w:pPr>
              <w:jc w:val="both"/>
              <w:rPr>
                <w:b/>
              </w:rPr>
            </w:pPr>
            <w:r w:rsidRPr="0017056E">
              <w:rPr>
                <w:b/>
              </w:rPr>
              <w:t xml:space="preserve">Note: Table to set the configurations for the batch core system.  </w:t>
            </w:r>
          </w:p>
        </w:tc>
      </w:tr>
      <w:tr w:rsidR="00C94315"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4"/>
              <w:gridCol w:w="6635"/>
            </w:tblGrid>
            <w:tr w:rsidR="00C94315" w:rsidRPr="0017056E" w:rsidTr="002B6E0A">
              <w:tc>
                <w:tcPr>
                  <w:tcW w:w="2384" w:type="dxa"/>
                  <w:shd w:val="pct15" w:color="auto" w:fill="auto"/>
                </w:tcPr>
                <w:p w:rsidR="00C94315" w:rsidRPr="0017056E" w:rsidRDefault="00C94315" w:rsidP="003F4C67">
                  <w:pPr>
                    <w:jc w:val="both"/>
                    <w:rPr>
                      <w:b/>
                    </w:rPr>
                  </w:pPr>
                  <w:r w:rsidRPr="0017056E">
                    <w:rPr>
                      <w:b/>
                    </w:rPr>
                    <w:t>Column</w:t>
                  </w:r>
                </w:p>
              </w:tc>
              <w:tc>
                <w:tcPr>
                  <w:tcW w:w="6635" w:type="dxa"/>
                  <w:shd w:val="pct15" w:color="auto" w:fill="auto"/>
                </w:tcPr>
                <w:p w:rsidR="00C94315" w:rsidRPr="0017056E" w:rsidRDefault="00C94315" w:rsidP="003F4C67">
                  <w:pPr>
                    <w:jc w:val="both"/>
                    <w:rPr>
                      <w:b/>
                    </w:rPr>
                  </w:pPr>
                  <w:r w:rsidRPr="0017056E">
                    <w:rPr>
                      <w:b/>
                    </w:rPr>
                    <w:t>Description</w:t>
                  </w:r>
                </w:p>
              </w:tc>
            </w:tr>
            <w:tr w:rsidR="005A10EF" w:rsidRPr="0017056E" w:rsidTr="002B6E0A">
              <w:tc>
                <w:tcPr>
                  <w:tcW w:w="2384" w:type="dxa"/>
                </w:tcPr>
                <w:p w:rsidR="005A10EF" w:rsidRPr="0017056E" w:rsidRDefault="005A10EF" w:rsidP="003F4C67">
                  <w:pPr>
                    <w:jc w:val="both"/>
                  </w:pPr>
                  <w:r w:rsidRPr="0017056E">
                    <w:t>CODE1</w:t>
                  </w:r>
                </w:p>
              </w:tc>
              <w:tc>
                <w:tcPr>
                  <w:tcW w:w="6635" w:type="dxa"/>
                </w:tcPr>
                <w:p w:rsidR="005A10EF" w:rsidRPr="0017056E" w:rsidRDefault="000E6047" w:rsidP="003F4C67">
                  <w:pPr>
                    <w:jc w:val="both"/>
                  </w:pPr>
                  <w:r w:rsidRPr="0017056E">
                    <w:t>Defines the first level configuration value</w:t>
                  </w:r>
                </w:p>
              </w:tc>
            </w:tr>
            <w:tr w:rsidR="005A10EF" w:rsidRPr="0017056E" w:rsidTr="002B6E0A">
              <w:tc>
                <w:tcPr>
                  <w:tcW w:w="2384" w:type="dxa"/>
                </w:tcPr>
                <w:p w:rsidR="005A10EF" w:rsidRPr="0017056E" w:rsidRDefault="005A10EF" w:rsidP="003F4C67">
                  <w:pPr>
                    <w:jc w:val="both"/>
                  </w:pPr>
                  <w:r w:rsidRPr="0017056E">
                    <w:t>CODE2</w:t>
                  </w:r>
                </w:p>
              </w:tc>
              <w:tc>
                <w:tcPr>
                  <w:tcW w:w="6635" w:type="dxa"/>
                </w:tcPr>
                <w:p w:rsidR="005A10EF" w:rsidRPr="0017056E" w:rsidRDefault="000E6047" w:rsidP="003F4C67">
                  <w:pPr>
                    <w:jc w:val="both"/>
                  </w:pPr>
                  <w:r w:rsidRPr="0017056E">
                    <w:t>Defines the second level configuration value</w:t>
                  </w:r>
                </w:p>
              </w:tc>
            </w:tr>
            <w:tr w:rsidR="005A10EF" w:rsidRPr="0017056E" w:rsidTr="002B6E0A">
              <w:tc>
                <w:tcPr>
                  <w:tcW w:w="2384" w:type="dxa"/>
                </w:tcPr>
                <w:p w:rsidR="005A10EF" w:rsidRPr="0017056E" w:rsidRDefault="005A10EF" w:rsidP="003F4C67">
                  <w:pPr>
                    <w:jc w:val="both"/>
                  </w:pPr>
                  <w:r w:rsidRPr="0017056E">
                    <w:t>CODE3</w:t>
                  </w:r>
                </w:p>
              </w:tc>
              <w:tc>
                <w:tcPr>
                  <w:tcW w:w="6635" w:type="dxa"/>
                </w:tcPr>
                <w:p w:rsidR="005A10EF" w:rsidRPr="0017056E" w:rsidRDefault="000E6047" w:rsidP="003F4C67">
                  <w:pPr>
                    <w:jc w:val="both"/>
                  </w:pPr>
                  <w:r w:rsidRPr="0017056E">
                    <w:t>Defines the third level configuration value</w:t>
                  </w:r>
                </w:p>
              </w:tc>
            </w:tr>
            <w:tr w:rsidR="005A10EF" w:rsidRPr="0017056E" w:rsidTr="002B6E0A">
              <w:tc>
                <w:tcPr>
                  <w:tcW w:w="2384" w:type="dxa"/>
                </w:tcPr>
                <w:p w:rsidR="005A10EF" w:rsidRPr="0017056E" w:rsidRDefault="005A10EF" w:rsidP="003F4C67">
                  <w:pPr>
                    <w:jc w:val="both"/>
                  </w:pPr>
                  <w:r w:rsidRPr="0017056E">
                    <w:t>VALUE</w:t>
                  </w:r>
                </w:p>
              </w:tc>
              <w:tc>
                <w:tcPr>
                  <w:tcW w:w="6635" w:type="dxa"/>
                </w:tcPr>
                <w:p w:rsidR="005A10EF" w:rsidRPr="0017056E" w:rsidRDefault="000E6047" w:rsidP="003F4C67">
                  <w:pPr>
                    <w:jc w:val="both"/>
                  </w:pPr>
                  <w:r w:rsidRPr="0017056E">
                    <w:t xml:space="preserve">The configuration value </w:t>
                  </w:r>
                </w:p>
              </w:tc>
            </w:tr>
            <w:tr w:rsidR="005A10EF" w:rsidRPr="0017056E" w:rsidTr="002B6E0A">
              <w:tc>
                <w:tcPr>
                  <w:tcW w:w="2384" w:type="dxa"/>
                </w:tcPr>
                <w:p w:rsidR="005A10EF" w:rsidRPr="0017056E" w:rsidRDefault="005A10EF" w:rsidP="003F4C67">
                  <w:pPr>
                    <w:jc w:val="both"/>
                  </w:pPr>
                  <w:r w:rsidRPr="0017056E">
                    <w:t>VALUE_TYPE</w:t>
                  </w:r>
                </w:p>
              </w:tc>
              <w:tc>
                <w:tcPr>
                  <w:tcW w:w="6635" w:type="dxa"/>
                </w:tcPr>
                <w:p w:rsidR="005A10EF" w:rsidRPr="0017056E" w:rsidRDefault="000E6047" w:rsidP="003F4C67">
                  <w:pPr>
                    <w:jc w:val="both"/>
                  </w:pPr>
                  <w:r w:rsidRPr="0017056E">
                    <w:t xml:space="preserve">The configuration value type </w:t>
                  </w:r>
                </w:p>
                <w:p w:rsidR="000E6047" w:rsidRPr="0017056E" w:rsidRDefault="000E6047" w:rsidP="003F4C67">
                  <w:pPr>
                    <w:jc w:val="both"/>
                  </w:pPr>
                  <w:r w:rsidRPr="0017056E">
                    <w:t xml:space="preserve">S – String </w:t>
                  </w:r>
                </w:p>
                <w:p w:rsidR="000E6047" w:rsidRPr="0017056E" w:rsidRDefault="000E6047" w:rsidP="003F4C67">
                  <w:pPr>
                    <w:jc w:val="both"/>
                  </w:pPr>
                  <w:r w:rsidRPr="0017056E">
                    <w:t xml:space="preserve">I – Integer </w:t>
                  </w:r>
                </w:p>
                <w:p w:rsidR="000E6047" w:rsidRPr="0017056E" w:rsidRDefault="000E6047" w:rsidP="003F4C67">
                  <w:pPr>
                    <w:jc w:val="both"/>
                  </w:pPr>
                  <w:r w:rsidRPr="0017056E">
                    <w:t xml:space="preserve">D </w:t>
                  </w:r>
                  <w:r w:rsidR="008D4DA0" w:rsidRPr="0017056E">
                    <w:t>–</w:t>
                  </w:r>
                  <w:r w:rsidRPr="0017056E">
                    <w:t xml:space="preserve"> Date</w:t>
                  </w:r>
                </w:p>
              </w:tc>
            </w:tr>
            <w:tr w:rsidR="005A10EF" w:rsidRPr="0017056E" w:rsidTr="002B6E0A">
              <w:tc>
                <w:tcPr>
                  <w:tcW w:w="2384" w:type="dxa"/>
                </w:tcPr>
                <w:p w:rsidR="005A10EF" w:rsidRPr="0017056E" w:rsidRDefault="005A10EF" w:rsidP="003F4C67">
                  <w:pPr>
                    <w:jc w:val="both"/>
                  </w:pPr>
                  <w:r w:rsidRPr="0017056E">
                    <w:t>DESCRIPTION</w:t>
                  </w:r>
                </w:p>
              </w:tc>
              <w:tc>
                <w:tcPr>
                  <w:tcW w:w="6635" w:type="dxa"/>
                </w:tcPr>
                <w:p w:rsidR="005A10EF" w:rsidRPr="0017056E" w:rsidRDefault="00DB60D4" w:rsidP="003F4C67">
                  <w:pPr>
                    <w:jc w:val="both"/>
                  </w:pPr>
                  <w:r w:rsidRPr="0017056E">
                    <w:t>The description for each of the configuration item.</w:t>
                  </w:r>
                </w:p>
              </w:tc>
            </w:tr>
          </w:tbl>
          <w:p w:rsidR="00C94315" w:rsidRPr="0017056E" w:rsidRDefault="00C94315"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7C1480" w:rsidRPr="0017056E" w:rsidTr="002B6E0A">
        <w:tc>
          <w:tcPr>
            <w:tcW w:w="9245" w:type="dxa"/>
            <w:shd w:val="solid" w:color="auto" w:fill="auto"/>
          </w:tcPr>
          <w:p w:rsidR="007C1480" w:rsidRPr="0017056E" w:rsidRDefault="007C1480" w:rsidP="003F4C67">
            <w:pPr>
              <w:jc w:val="both"/>
              <w:rPr>
                <w:b/>
              </w:rPr>
            </w:pPr>
            <w:r w:rsidRPr="0017056E">
              <w:rPr>
                <w:b/>
              </w:rPr>
              <w:t>Table Name: DEAD_MESSAGE_QUEUE</w:t>
            </w:r>
          </w:p>
          <w:p w:rsidR="007C1480" w:rsidRPr="0017056E" w:rsidRDefault="007C1480" w:rsidP="003F4C67">
            <w:pPr>
              <w:jc w:val="both"/>
              <w:rPr>
                <w:b/>
              </w:rPr>
            </w:pPr>
          </w:p>
          <w:p w:rsidR="007C1480" w:rsidRPr="0017056E" w:rsidRDefault="007C1480" w:rsidP="003F4C67">
            <w:pPr>
              <w:jc w:val="both"/>
              <w:rPr>
                <w:b/>
              </w:rPr>
            </w:pPr>
            <w:r w:rsidRPr="0017056E">
              <w:rPr>
                <w:b/>
              </w:rPr>
              <w:t xml:space="preserve">Note: Table </w:t>
            </w:r>
            <w:r w:rsidR="009B714B" w:rsidRPr="0017056E">
              <w:rPr>
                <w:b/>
              </w:rPr>
              <w:t xml:space="preserve">where all </w:t>
            </w:r>
            <w:r w:rsidR="00F24DD1" w:rsidRPr="0017056E">
              <w:rPr>
                <w:b/>
              </w:rPr>
              <w:t xml:space="preserve">message that </w:t>
            </w:r>
            <w:r w:rsidR="00162557" w:rsidRPr="0017056E">
              <w:rPr>
                <w:b/>
              </w:rPr>
              <w:t xml:space="preserve">could not be processed </w:t>
            </w:r>
            <w:r w:rsidR="009B714B" w:rsidRPr="0017056E">
              <w:rPr>
                <w:b/>
              </w:rPr>
              <w:t>would fall</w:t>
            </w:r>
          </w:p>
        </w:tc>
      </w:tr>
      <w:tr w:rsidR="007C1480"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7"/>
              <w:gridCol w:w="6602"/>
            </w:tblGrid>
            <w:tr w:rsidR="007C1480" w:rsidRPr="0017056E" w:rsidTr="002B6E0A">
              <w:tc>
                <w:tcPr>
                  <w:tcW w:w="2417" w:type="dxa"/>
                  <w:shd w:val="pct15" w:color="auto" w:fill="auto"/>
                </w:tcPr>
                <w:p w:rsidR="007C1480" w:rsidRPr="0017056E" w:rsidRDefault="007C1480" w:rsidP="003F4C67">
                  <w:pPr>
                    <w:jc w:val="both"/>
                    <w:rPr>
                      <w:b/>
                    </w:rPr>
                  </w:pPr>
                  <w:r w:rsidRPr="0017056E">
                    <w:rPr>
                      <w:b/>
                    </w:rPr>
                    <w:t>Column</w:t>
                  </w:r>
                </w:p>
              </w:tc>
              <w:tc>
                <w:tcPr>
                  <w:tcW w:w="6602" w:type="dxa"/>
                  <w:shd w:val="pct15" w:color="auto" w:fill="auto"/>
                </w:tcPr>
                <w:p w:rsidR="007C1480" w:rsidRPr="0017056E" w:rsidRDefault="007C1480" w:rsidP="003F4C67">
                  <w:pPr>
                    <w:jc w:val="both"/>
                    <w:rPr>
                      <w:b/>
                    </w:rPr>
                  </w:pPr>
                  <w:r w:rsidRPr="0017056E">
                    <w:rPr>
                      <w:b/>
                    </w:rPr>
                    <w:t>Description</w:t>
                  </w:r>
                </w:p>
              </w:tc>
            </w:tr>
            <w:tr w:rsidR="00943F6C" w:rsidRPr="0017056E" w:rsidTr="002B6E0A">
              <w:tc>
                <w:tcPr>
                  <w:tcW w:w="2417" w:type="dxa"/>
                </w:tcPr>
                <w:p w:rsidR="00943F6C" w:rsidRPr="0017056E" w:rsidRDefault="00943F6C" w:rsidP="003F4C67">
                  <w:pPr>
                    <w:jc w:val="both"/>
                  </w:pPr>
                  <w:r w:rsidRPr="0017056E">
                    <w:t>ID</w:t>
                  </w:r>
                </w:p>
              </w:tc>
              <w:tc>
                <w:tcPr>
                  <w:tcW w:w="6602" w:type="dxa"/>
                </w:tcPr>
                <w:p w:rsidR="00943F6C" w:rsidRPr="0017056E" w:rsidRDefault="00943F6C" w:rsidP="003F4C67">
                  <w:pPr>
                    <w:jc w:val="both"/>
                  </w:pPr>
                  <w:r w:rsidRPr="0017056E">
                    <w:t>The identifier of the message</w:t>
                  </w:r>
                </w:p>
              </w:tc>
            </w:tr>
            <w:tr w:rsidR="00943F6C" w:rsidRPr="0017056E" w:rsidTr="002B6E0A">
              <w:tc>
                <w:tcPr>
                  <w:tcW w:w="2417" w:type="dxa"/>
                </w:tcPr>
                <w:p w:rsidR="00943F6C" w:rsidRPr="0017056E" w:rsidRDefault="00943F6C" w:rsidP="003F4C67">
                  <w:pPr>
                    <w:jc w:val="both"/>
                  </w:pPr>
                  <w:r w:rsidRPr="0017056E">
                    <w:t>I_O_MODE</w:t>
                  </w:r>
                </w:p>
              </w:tc>
              <w:tc>
                <w:tcPr>
                  <w:tcW w:w="6602" w:type="dxa"/>
                </w:tcPr>
                <w:p w:rsidR="00943F6C" w:rsidRPr="0017056E" w:rsidRDefault="00943F6C" w:rsidP="003F4C67">
                  <w:pPr>
                    <w:jc w:val="both"/>
                  </w:pPr>
                  <w:r w:rsidRPr="0017056E">
                    <w:t>Inbound or Outbound message</w:t>
                  </w:r>
                </w:p>
              </w:tc>
            </w:tr>
            <w:tr w:rsidR="00943F6C" w:rsidRPr="0017056E" w:rsidTr="002B6E0A">
              <w:tc>
                <w:tcPr>
                  <w:tcW w:w="2417" w:type="dxa"/>
                </w:tcPr>
                <w:p w:rsidR="00943F6C" w:rsidRPr="0017056E" w:rsidRDefault="00943F6C" w:rsidP="003F4C67">
                  <w:pPr>
                    <w:jc w:val="both"/>
                  </w:pPr>
                  <w:r w:rsidRPr="0017056E">
                    <w:t>MESSAGE</w:t>
                  </w:r>
                </w:p>
              </w:tc>
              <w:tc>
                <w:tcPr>
                  <w:tcW w:w="6602" w:type="dxa"/>
                </w:tcPr>
                <w:p w:rsidR="00943F6C" w:rsidRPr="0017056E" w:rsidRDefault="00E44AE8" w:rsidP="003F4C67">
                  <w:pPr>
                    <w:jc w:val="both"/>
                  </w:pPr>
                  <w:r w:rsidRPr="0017056E">
                    <w:t>The message</w:t>
                  </w:r>
                </w:p>
              </w:tc>
            </w:tr>
            <w:tr w:rsidR="00943F6C" w:rsidRPr="0017056E" w:rsidTr="002B6E0A">
              <w:tc>
                <w:tcPr>
                  <w:tcW w:w="2417" w:type="dxa"/>
                </w:tcPr>
                <w:p w:rsidR="00943F6C" w:rsidRPr="0017056E" w:rsidRDefault="00943F6C" w:rsidP="003F4C67">
                  <w:pPr>
                    <w:jc w:val="both"/>
                  </w:pPr>
                  <w:r w:rsidRPr="0017056E">
                    <w:t>PARAM</w:t>
                  </w:r>
                </w:p>
              </w:tc>
              <w:tc>
                <w:tcPr>
                  <w:tcW w:w="6602" w:type="dxa"/>
                </w:tcPr>
                <w:p w:rsidR="00943F6C" w:rsidRPr="0017056E" w:rsidRDefault="00E44AE8" w:rsidP="003F4C67">
                  <w:pPr>
                    <w:jc w:val="both"/>
                  </w:pPr>
                  <w:r w:rsidRPr="0017056E">
                    <w:t>The message parameters</w:t>
                  </w:r>
                  <w:r w:rsidR="007C0A9F" w:rsidRPr="0017056E">
                    <w:t xml:space="preserve">, if any. </w:t>
                  </w:r>
                </w:p>
              </w:tc>
            </w:tr>
            <w:tr w:rsidR="00943F6C" w:rsidRPr="0017056E" w:rsidTr="002B6E0A">
              <w:tc>
                <w:tcPr>
                  <w:tcW w:w="2417" w:type="dxa"/>
                </w:tcPr>
                <w:p w:rsidR="00943F6C" w:rsidRPr="0017056E" w:rsidRDefault="00943F6C" w:rsidP="003F4C67">
                  <w:pPr>
                    <w:jc w:val="both"/>
                  </w:pPr>
                  <w:r w:rsidRPr="0017056E">
                    <w:t>ERROR_DESCRIPTION</w:t>
                  </w:r>
                </w:p>
              </w:tc>
              <w:tc>
                <w:tcPr>
                  <w:tcW w:w="6602" w:type="dxa"/>
                </w:tcPr>
                <w:p w:rsidR="00943F6C" w:rsidRPr="0017056E" w:rsidRDefault="00346BE3" w:rsidP="003F4C67">
                  <w:pPr>
                    <w:jc w:val="both"/>
                  </w:pPr>
                  <w:r w:rsidRPr="0017056E">
                    <w:t xml:space="preserve">The </w:t>
                  </w:r>
                  <w:proofErr w:type="gramStart"/>
                  <w:r w:rsidRPr="0017056E">
                    <w:t>exception stack</w:t>
                  </w:r>
                  <w:proofErr w:type="gramEnd"/>
                  <w:r w:rsidRPr="0017056E">
                    <w:t xml:space="preserve"> trace as to why the processing of the message failed. </w:t>
                  </w:r>
                </w:p>
              </w:tc>
            </w:tr>
          </w:tbl>
          <w:p w:rsidR="007C1480" w:rsidRPr="0017056E" w:rsidRDefault="007C1480" w:rsidP="003F4C67">
            <w:pPr>
              <w:jc w:val="both"/>
            </w:pPr>
          </w:p>
        </w:tc>
      </w:tr>
    </w:tbl>
    <w:p w:rsidR="001C4508" w:rsidRPr="0017056E" w:rsidRDefault="001C4508"/>
    <w:p w:rsidR="001C4508" w:rsidRPr="0017056E" w:rsidRDefault="001C450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F400B9" w:rsidRPr="0017056E" w:rsidTr="002B6E0A">
        <w:tc>
          <w:tcPr>
            <w:tcW w:w="9245" w:type="dxa"/>
            <w:shd w:val="solid" w:color="auto" w:fill="auto"/>
          </w:tcPr>
          <w:p w:rsidR="00F400B9" w:rsidRPr="0017056E" w:rsidRDefault="001C4508" w:rsidP="003F4C67">
            <w:pPr>
              <w:jc w:val="both"/>
              <w:rPr>
                <w:b/>
              </w:rPr>
            </w:pPr>
            <w:r w:rsidRPr="0017056E">
              <w:br w:type="page"/>
            </w:r>
            <w:r w:rsidR="00487F8E" w:rsidRPr="0017056E">
              <w:br w:type="page"/>
            </w:r>
            <w:r w:rsidR="00487F8E" w:rsidRPr="0017056E">
              <w:br w:type="page"/>
            </w:r>
            <w:r w:rsidR="00F400B9" w:rsidRPr="0017056E">
              <w:rPr>
                <w:b/>
              </w:rPr>
              <w:t>Table Name: I_QUEUE</w:t>
            </w:r>
          </w:p>
          <w:p w:rsidR="00F400B9" w:rsidRPr="0017056E" w:rsidRDefault="00F400B9" w:rsidP="003F4C67">
            <w:pPr>
              <w:jc w:val="both"/>
              <w:rPr>
                <w:b/>
              </w:rPr>
            </w:pPr>
          </w:p>
          <w:p w:rsidR="00F400B9" w:rsidRPr="0017056E" w:rsidRDefault="00F400B9" w:rsidP="003F4C67">
            <w:pPr>
              <w:jc w:val="both"/>
              <w:rPr>
                <w:b/>
              </w:rPr>
            </w:pPr>
            <w:r w:rsidRPr="0017056E">
              <w:rPr>
                <w:b/>
              </w:rPr>
              <w:t xml:space="preserve">Note: Table where all </w:t>
            </w:r>
            <w:r w:rsidR="004E1642" w:rsidRPr="0017056E">
              <w:rPr>
                <w:b/>
              </w:rPr>
              <w:t xml:space="preserve">IN </w:t>
            </w:r>
            <w:r w:rsidR="007D5E27" w:rsidRPr="0017056E">
              <w:rPr>
                <w:b/>
              </w:rPr>
              <w:t xml:space="preserve">bound </w:t>
            </w:r>
            <w:r w:rsidRPr="0017056E">
              <w:rPr>
                <w:b/>
              </w:rPr>
              <w:t>message</w:t>
            </w:r>
            <w:r w:rsidR="003E417A" w:rsidRPr="0017056E">
              <w:rPr>
                <w:b/>
              </w:rPr>
              <w:t>s</w:t>
            </w:r>
            <w:r w:rsidRPr="0017056E">
              <w:rPr>
                <w:b/>
              </w:rPr>
              <w:t xml:space="preserve"> </w:t>
            </w:r>
            <w:r w:rsidR="00F913E7" w:rsidRPr="0017056E">
              <w:rPr>
                <w:b/>
              </w:rPr>
              <w:t>should fall</w:t>
            </w:r>
            <w:r w:rsidR="00921A1D" w:rsidRPr="0017056E">
              <w:rPr>
                <w:b/>
              </w:rPr>
              <w:t xml:space="preserve"> for processing</w:t>
            </w:r>
          </w:p>
        </w:tc>
      </w:tr>
      <w:tr w:rsidR="00F400B9"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7"/>
              <w:gridCol w:w="6602"/>
            </w:tblGrid>
            <w:tr w:rsidR="00F400B9" w:rsidRPr="0017056E" w:rsidTr="002B6E0A">
              <w:tc>
                <w:tcPr>
                  <w:tcW w:w="2417" w:type="dxa"/>
                  <w:shd w:val="pct15" w:color="auto" w:fill="auto"/>
                </w:tcPr>
                <w:p w:rsidR="00F400B9" w:rsidRPr="0017056E" w:rsidRDefault="00F400B9" w:rsidP="003F4C67">
                  <w:pPr>
                    <w:jc w:val="both"/>
                    <w:rPr>
                      <w:b/>
                    </w:rPr>
                  </w:pPr>
                  <w:r w:rsidRPr="0017056E">
                    <w:rPr>
                      <w:b/>
                    </w:rPr>
                    <w:t>Column</w:t>
                  </w:r>
                </w:p>
              </w:tc>
              <w:tc>
                <w:tcPr>
                  <w:tcW w:w="6602" w:type="dxa"/>
                  <w:shd w:val="pct15" w:color="auto" w:fill="auto"/>
                </w:tcPr>
                <w:p w:rsidR="00F400B9" w:rsidRPr="0017056E" w:rsidRDefault="00F400B9" w:rsidP="003F4C67">
                  <w:pPr>
                    <w:jc w:val="both"/>
                    <w:rPr>
                      <w:b/>
                    </w:rPr>
                  </w:pPr>
                  <w:r w:rsidRPr="0017056E">
                    <w:rPr>
                      <w:b/>
                    </w:rPr>
                    <w:t>Description</w:t>
                  </w:r>
                </w:p>
              </w:tc>
            </w:tr>
            <w:tr w:rsidR="00F400B9" w:rsidRPr="0017056E" w:rsidTr="002B6E0A">
              <w:tc>
                <w:tcPr>
                  <w:tcW w:w="2417" w:type="dxa"/>
                </w:tcPr>
                <w:p w:rsidR="00F400B9" w:rsidRPr="0017056E" w:rsidRDefault="00F400B9" w:rsidP="003F4C67">
                  <w:pPr>
                    <w:jc w:val="both"/>
                  </w:pPr>
                  <w:r w:rsidRPr="0017056E">
                    <w:t>ID</w:t>
                  </w:r>
                </w:p>
              </w:tc>
              <w:tc>
                <w:tcPr>
                  <w:tcW w:w="6602" w:type="dxa"/>
                </w:tcPr>
                <w:p w:rsidR="00F400B9" w:rsidRPr="0017056E" w:rsidRDefault="004E1642" w:rsidP="003F4C67">
                  <w:pPr>
                    <w:jc w:val="both"/>
                  </w:pPr>
                  <w:r w:rsidRPr="0017056E">
                    <w:t xml:space="preserve">The unique identifier for the message. </w:t>
                  </w:r>
                  <w:r w:rsidR="008D4C23" w:rsidRPr="0017056E">
                    <w:rPr>
                      <w:i/>
                    </w:rPr>
                    <w:t xml:space="preserve">Use </w:t>
                  </w:r>
                  <w:r w:rsidR="007345E4" w:rsidRPr="0017056E">
                    <w:rPr>
                      <w:i/>
                    </w:rPr>
                    <w:t>I_QUEUE_SEQ for fetching the next value.</w:t>
                  </w:r>
                </w:p>
              </w:tc>
            </w:tr>
            <w:tr w:rsidR="00F400B9" w:rsidRPr="0017056E" w:rsidTr="002B6E0A">
              <w:tc>
                <w:tcPr>
                  <w:tcW w:w="2417" w:type="dxa"/>
                </w:tcPr>
                <w:p w:rsidR="00F400B9" w:rsidRPr="0017056E" w:rsidRDefault="00F400B9" w:rsidP="003F4C67">
                  <w:pPr>
                    <w:jc w:val="both"/>
                  </w:pPr>
                  <w:r w:rsidRPr="0017056E">
                    <w:t>MESSAGE</w:t>
                  </w:r>
                </w:p>
              </w:tc>
              <w:tc>
                <w:tcPr>
                  <w:tcW w:w="6602" w:type="dxa"/>
                </w:tcPr>
                <w:p w:rsidR="00F400B9" w:rsidRPr="0017056E" w:rsidRDefault="007C0A9F" w:rsidP="003F4C67">
                  <w:pPr>
                    <w:jc w:val="both"/>
                  </w:pPr>
                  <w:r w:rsidRPr="0017056E">
                    <w:t>The actual message</w:t>
                  </w:r>
                </w:p>
              </w:tc>
            </w:tr>
            <w:tr w:rsidR="00F400B9" w:rsidRPr="0017056E" w:rsidTr="002B6E0A">
              <w:tc>
                <w:tcPr>
                  <w:tcW w:w="2417" w:type="dxa"/>
                </w:tcPr>
                <w:p w:rsidR="00F400B9" w:rsidRPr="0017056E" w:rsidRDefault="00F400B9" w:rsidP="003F4C67">
                  <w:pPr>
                    <w:jc w:val="both"/>
                  </w:pPr>
                  <w:r w:rsidRPr="0017056E">
                    <w:t>PARAM</w:t>
                  </w:r>
                </w:p>
              </w:tc>
              <w:tc>
                <w:tcPr>
                  <w:tcW w:w="6602" w:type="dxa"/>
                </w:tcPr>
                <w:p w:rsidR="00F400B9" w:rsidRPr="0017056E" w:rsidRDefault="007C0A9F" w:rsidP="003F4C67">
                  <w:pPr>
                    <w:jc w:val="both"/>
                  </w:pPr>
                  <w:r w:rsidRPr="0017056E">
                    <w:t>The parameters for the message, if any</w:t>
                  </w:r>
                </w:p>
              </w:tc>
            </w:tr>
          </w:tbl>
          <w:p w:rsidR="00F400B9" w:rsidRPr="0017056E" w:rsidRDefault="00F400B9" w:rsidP="003F4C67">
            <w:pPr>
              <w:jc w:val="both"/>
            </w:pPr>
          </w:p>
        </w:tc>
      </w:tr>
    </w:tbl>
    <w:p w:rsidR="00341243" w:rsidRDefault="003412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031E44" w:rsidRPr="0017056E" w:rsidTr="002B6E0A">
        <w:tc>
          <w:tcPr>
            <w:tcW w:w="9245" w:type="dxa"/>
            <w:shd w:val="solid" w:color="auto" w:fill="auto"/>
          </w:tcPr>
          <w:p w:rsidR="00031E44" w:rsidRPr="0017056E" w:rsidRDefault="00031E44" w:rsidP="003F4C67">
            <w:pPr>
              <w:jc w:val="both"/>
              <w:rPr>
                <w:b/>
              </w:rPr>
            </w:pPr>
            <w:r w:rsidRPr="0017056E">
              <w:rPr>
                <w:b/>
              </w:rPr>
              <w:t>Table Name: INSTRUCTION_LOG</w:t>
            </w:r>
          </w:p>
          <w:p w:rsidR="00031E44" w:rsidRPr="0017056E" w:rsidRDefault="00031E44" w:rsidP="003F4C67">
            <w:pPr>
              <w:jc w:val="both"/>
              <w:rPr>
                <w:b/>
              </w:rPr>
            </w:pPr>
          </w:p>
          <w:p w:rsidR="00031E44" w:rsidRPr="0017056E" w:rsidRDefault="00031E44" w:rsidP="003F4C67">
            <w:pPr>
              <w:jc w:val="both"/>
              <w:rPr>
                <w:b/>
              </w:rPr>
            </w:pPr>
            <w:r w:rsidRPr="0017056E">
              <w:rPr>
                <w:b/>
              </w:rPr>
              <w:t xml:space="preserve">Note: Table where all </w:t>
            </w:r>
            <w:r w:rsidR="005068EE" w:rsidRPr="0017056E">
              <w:rPr>
                <w:b/>
              </w:rPr>
              <w:t xml:space="preserve">instructions for the batch core would be stored. </w:t>
            </w:r>
          </w:p>
        </w:tc>
      </w:tr>
      <w:tr w:rsidR="00031E44"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7"/>
              <w:gridCol w:w="6602"/>
            </w:tblGrid>
            <w:tr w:rsidR="00031E44" w:rsidRPr="0017056E" w:rsidTr="002B6E0A">
              <w:tc>
                <w:tcPr>
                  <w:tcW w:w="2417" w:type="dxa"/>
                  <w:shd w:val="pct15" w:color="auto" w:fill="auto"/>
                </w:tcPr>
                <w:p w:rsidR="00031E44" w:rsidRPr="0017056E" w:rsidRDefault="00031E44" w:rsidP="003F4C67">
                  <w:pPr>
                    <w:jc w:val="both"/>
                    <w:rPr>
                      <w:b/>
                    </w:rPr>
                  </w:pPr>
                  <w:r w:rsidRPr="0017056E">
                    <w:rPr>
                      <w:b/>
                    </w:rPr>
                    <w:t>Column</w:t>
                  </w:r>
                </w:p>
              </w:tc>
              <w:tc>
                <w:tcPr>
                  <w:tcW w:w="6602" w:type="dxa"/>
                  <w:shd w:val="pct15" w:color="auto" w:fill="auto"/>
                </w:tcPr>
                <w:p w:rsidR="00031E44" w:rsidRPr="0017056E" w:rsidRDefault="00031E44" w:rsidP="003F4C67">
                  <w:pPr>
                    <w:jc w:val="both"/>
                    <w:rPr>
                      <w:b/>
                    </w:rPr>
                  </w:pPr>
                  <w:r w:rsidRPr="0017056E">
                    <w:rPr>
                      <w:b/>
                    </w:rPr>
                    <w:t>Description</w:t>
                  </w:r>
                </w:p>
              </w:tc>
            </w:tr>
            <w:tr w:rsidR="005B3C72" w:rsidRPr="0017056E" w:rsidTr="002B6E0A">
              <w:tc>
                <w:tcPr>
                  <w:tcW w:w="2417" w:type="dxa"/>
                </w:tcPr>
                <w:p w:rsidR="005B3C72" w:rsidRPr="0017056E" w:rsidRDefault="005B3C72" w:rsidP="003F4C67">
                  <w:pPr>
                    <w:jc w:val="both"/>
                  </w:pPr>
                  <w:r w:rsidRPr="0017056E">
                    <w:t>SEQ_NO</w:t>
                  </w:r>
                </w:p>
              </w:tc>
              <w:tc>
                <w:tcPr>
                  <w:tcW w:w="6602" w:type="dxa"/>
                </w:tcPr>
                <w:p w:rsidR="005B3C72" w:rsidRPr="0017056E" w:rsidRDefault="00C84F2D" w:rsidP="003F4C67">
                  <w:pPr>
                    <w:jc w:val="both"/>
                  </w:pPr>
                  <w:r w:rsidRPr="0017056E">
                    <w:t xml:space="preserve">The unique sequence number for the instruction log. This instruction sequence number has to be the same as that when issued from the MONITOR system for conformance. No sequence is or would be needed for this sequence number.  </w:t>
                  </w:r>
                </w:p>
              </w:tc>
            </w:tr>
            <w:tr w:rsidR="005B3C72" w:rsidRPr="0017056E" w:rsidTr="002B6E0A">
              <w:tc>
                <w:tcPr>
                  <w:tcW w:w="2417" w:type="dxa"/>
                </w:tcPr>
                <w:p w:rsidR="005B3C72" w:rsidRPr="0017056E" w:rsidRDefault="005B3C72" w:rsidP="003F4C67">
                  <w:pPr>
                    <w:jc w:val="both"/>
                  </w:pPr>
                  <w:r w:rsidRPr="0017056E">
                    <w:t>BATCH_NO</w:t>
                  </w:r>
                </w:p>
              </w:tc>
              <w:tc>
                <w:tcPr>
                  <w:tcW w:w="6602" w:type="dxa"/>
                </w:tcPr>
                <w:p w:rsidR="005B3C72" w:rsidRPr="0017056E" w:rsidRDefault="00250DF2" w:rsidP="003F4C67">
                  <w:pPr>
                    <w:jc w:val="both"/>
                  </w:pPr>
                  <w:r w:rsidRPr="0017056E">
                    <w:t>The batch number. It is not mandatory that the batch number and revision number would always exist, as there could be an instruction to start a batch e.g. BSRUNBATCH and there would not be any batch number to assign. It would eventually be updated with the batch and revision number.</w:t>
                  </w:r>
                </w:p>
              </w:tc>
            </w:tr>
            <w:tr w:rsidR="005B3C72" w:rsidRPr="0017056E" w:rsidTr="002B6E0A">
              <w:tc>
                <w:tcPr>
                  <w:tcW w:w="2417" w:type="dxa"/>
                </w:tcPr>
                <w:p w:rsidR="005B3C72" w:rsidRPr="0017056E" w:rsidRDefault="005B3C72" w:rsidP="003F4C67">
                  <w:pPr>
                    <w:jc w:val="both"/>
                  </w:pPr>
                  <w:r w:rsidRPr="0017056E">
                    <w:t>BATCH_REV_NO</w:t>
                  </w:r>
                </w:p>
              </w:tc>
              <w:tc>
                <w:tcPr>
                  <w:tcW w:w="6602" w:type="dxa"/>
                </w:tcPr>
                <w:p w:rsidR="005B3C72" w:rsidRPr="0017056E" w:rsidRDefault="000423B9" w:rsidP="003F4C67">
                  <w:pPr>
                    <w:jc w:val="both"/>
                  </w:pPr>
                  <w:r w:rsidRPr="0017056E">
                    <w:t>The batch revision number</w:t>
                  </w:r>
                </w:p>
              </w:tc>
            </w:tr>
            <w:tr w:rsidR="005B3C72" w:rsidRPr="0017056E" w:rsidTr="002B6E0A">
              <w:tc>
                <w:tcPr>
                  <w:tcW w:w="2417" w:type="dxa"/>
                </w:tcPr>
                <w:p w:rsidR="005B3C72" w:rsidRPr="0017056E" w:rsidRDefault="005B3C72" w:rsidP="003F4C67">
                  <w:pPr>
                    <w:jc w:val="both"/>
                  </w:pPr>
                  <w:r w:rsidRPr="0017056E">
                    <w:t>MESSAGE</w:t>
                  </w:r>
                </w:p>
              </w:tc>
              <w:tc>
                <w:tcPr>
                  <w:tcW w:w="6602" w:type="dxa"/>
                </w:tcPr>
                <w:p w:rsidR="005B3C72" w:rsidRPr="0017056E" w:rsidRDefault="00A917A4" w:rsidP="003F4C67">
                  <w:pPr>
                    <w:jc w:val="both"/>
                  </w:pPr>
                  <w:r w:rsidRPr="0017056E">
                    <w:t>The actual message</w:t>
                  </w:r>
                </w:p>
              </w:tc>
            </w:tr>
            <w:tr w:rsidR="005B3C72" w:rsidRPr="0017056E" w:rsidTr="002B6E0A">
              <w:tc>
                <w:tcPr>
                  <w:tcW w:w="2417" w:type="dxa"/>
                </w:tcPr>
                <w:p w:rsidR="005B3C72" w:rsidRPr="0017056E" w:rsidRDefault="005B3C72" w:rsidP="003F4C67">
                  <w:pPr>
                    <w:jc w:val="both"/>
                  </w:pPr>
                  <w:r w:rsidRPr="0017056E">
                    <w:t>MESSAGE_PARAM</w:t>
                  </w:r>
                </w:p>
              </w:tc>
              <w:tc>
                <w:tcPr>
                  <w:tcW w:w="6602" w:type="dxa"/>
                </w:tcPr>
                <w:p w:rsidR="005B3C72" w:rsidRPr="0017056E" w:rsidRDefault="00A917A4" w:rsidP="003F4C67">
                  <w:pPr>
                    <w:jc w:val="both"/>
                  </w:pPr>
                  <w:r w:rsidRPr="0017056E">
                    <w:t>The message parameters</w:t>
                  </w:r>
                </w:p>
              </w:tc>
            </w:tr>
            <w:tr w:rsidR="005B3C72" w:rsidRPr="0017056E" w:rsidTr="002B6E0A">
              <w:tc>
                <w:tcPr>
                  <w:tcW w:w="2417" w:type="dxa"/>
                </w:tcPr>
                <w:p w:rsidR="005B3C72" w:rsidRPr="0017056E" w:rsidRDefault="005B3C72" w:rsidP="003F4C67">
                  <w:pPr>
                    <w:jc w:val="both"/>
                  </w:pPr>
                  <w:r w:rsidRPr="0017056E">
                    <w:t>INSTRUCTING_USER</w:t>
                  </w:r>
                </w:p>
              </w:tc>
              <w:tc>
                <w:tcPr>
                  <w:tcW w:w="6602" w:type="dxa"/>
                </w:tcPr>
                <w:p w:rsidR="005B3C72" w:rsidRPr="0017056E" w:rsidRDefault="00A917A4" w:rsidP="003F4C67">
                  <w:pPr>
                    <w:jc w:val="both"/>
                  </w:pPr>
                  <w:r w:rsidRPr="0017056E">
                    <w:t>The instructing user</w:t>
                  </w:r>
                </w:p>
              </w:tc>
            </w:tr>
            <w:tr w:rsidR="005B3C72" w:rsidRPr="0017056E" w:rsidTr="002B6E0A">
              <w:tc>
                <w:tcPr>
                  <w:tcW w:w="2417" w:type="dxa"/>
                </w:tcPr>
                <w:p w:rsidR="005B3C72" w:rsidRPr="0017056E" w:rsidRDefault="005B3C72" w:rsidP="003F4C67">
                  <w:pPr>
                    <w:jc w:val="both"/>
                  </w:pPr>
                  <w:r w:rsidRPr="0017056E">
                    <w:t>INSTRUCTION_TIME</w:t>
                  </w:r>
                </w:p>
              </w:tc>
              <w:tc>
                <w:tcPr>
                  <w:tcW w:w="6602" w:type="dxa"/>
                </w:tcPr>
                <w:p w:rsidR="005B3C72" w:rsidRPr="0017056E" w:rsidRDefault="00A917A4" w:rsidP="003F4C67">
                  <w:pPr>
                    <w:jc w:val="both"/>
                  </w:pPr>
                  <w:r w:rsidRPr="0017056E">
                    <w:t xml:space="preserve">The instruction time </w:t>
                  </w:r>
                </w:p>
              </w:tc>
            </w:tr>
            <w:tr w:rsidR="005B3C72" w:rsidRPr="0017056E" w:rsidTr="002B6E0A">
              <w:tc>
                <w:tcPr>
                  <w:tcW w:w="2417" w:type="dxa"/>
                </w:tcPr>
                <w:p w:rsidR="005B3C72" w:rsidRPr="0017056E" w:rsidRDefault="005B3C72" w:rsidP="003F4C67">
                  <w:pPr>
                    <w:jc w:val="both"/>
                  </w:pPr>
                  <w:r w:rsidRPr="0017056E">
                    <w:t>BATCH_ACTION</w:t>
                  </w:r>
                </w:p>
              </w:tc>
              <w:tc>
                <w:tcPr>
                  <w:tcW w:w="6602" w:type="dxa"/>
                </w:tcPr>
                <w:p w:rsidR="005B3C72" w:rsidRPr="0017056E" w:rsidRDefault="00A917A4" w:rsidP="003F4C67">
                  <w:pPr>
                    <w:jc w:val="both"/>
                  </w:pPr>
                  <w:r w:rsidRPr="0017056E">
                    <w:t>The batch core action on the instruction</w:t>
                  </w:r>
                  <w:r w:rsidR="001151E4" w:rsidRPr="0017056E">
                    <w:t xml:space="preserve">. Updated once the batch </w:t>
                  </w:r>
                  <w:r w:rsidR="004C7F71" w:rsidRPr="0017056E">
                    <w:t xml:space="preserve">core </w:t>
                  </w:r>
                  <w:r w:rsidR="001151E4" w:rsidRPr="0017056E">
                    <w:t xml:space="preserve">acts on the instruction. </w:t>
                  </w:r>
                </w:p>
              </w:tc>
            </w:tr>
            <w:tr w:rsidR="005B3C72" w:rsidRPr="0017056E" w:rsidTr="002B6E0A">
              <w:tc>
                <w:tcPr>
                  <w:tcW w:w="2417" w:type="dxa"/>
                </w:tcPr>
                <w:p w:rsidR="005B3C72" w:rsidRPr="0017056E" w:rsidRDefault="005B3C72" w:rsidP="003F4C67">
                  <w:pPr>
                    <w:jc w:val="both"/>
                  </w:pPr>
                  <w:r w:rsidRPr="0017056E">
                    <w:t>BATCH_ACTION_TIME</w:t>
                  </w:r>
                </w:p>
              </w:tc>
              <w:tc>
                <w:tcPr>
                  <w:tcW w:w="6602" w:type="dxa"/>
                </w:tcPr>
                <w:p w:rsidR="005B3C72" w:rsidRPr="0017056E" w:rsidRDefault="00A917A4" w:rsidP="003F4C67">
                  <w:pPr>
                    <w:jc w:val="both"/>
                  </w:pPr>
                  <w:r w:rsidRPr="0017056E">
                    <w:t>The batch core action time on the instruction</w:t>
                  </w:r>
                </w:p>
              </w:tc>
            </w:tr>
          </w:tbl>
          <w:p w:rsidR="00031E44" w:rsidRPr="0017056E" w:rsidRDefault="00031E44"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6903E9" w:rsidRPr="0017056E" w:rsidTr="002B6E0A">
        <w:tc>
          <w:tcPr>
            <w:tcW w:w="9245" w:type="dxa"/>
            <w:shd w:val="solid" w:color="auto" w:fill="auto"/>
          </w:tcPr>
          <w:p w:rsidR="006903E9" w:rsidRPr="0017056E" w:rsidRDefault="006903E9" w:rsidP="003F4C67">
            <w:pPr>
              <w:jc w:val="both"/>
              <w:rPr>
                <w:b/>
              </w:rPr>
            </w:pPr>
            <w:r w:rsidRPr="0017056E">
              <w:rPr>
                <w:b/>
              </w:rPr>
              <w:t>Table Name: I</w:t>
            </w:r>
            <w:r w:rsidR="00C84F2D" w:rsidRPr="0017056E">
              <w:rPr>
                <w:b/>
              </w:rPr>
              <w:t>NSTRUCTION_PARAMETERS</w:t>
            </w:r>
          </w:p>
          <w:p w:rsidR="006903E9" w:rsidRPr="0017056E" w:rsidRDefault="006903E9" w:rsidP="003F4C67">
            <w:pPr>
              <w:jc w:val="both"/>
              <w:rPr>
                <w:b/>
              </w:rPr>
            </w:pPr>
          </w:p>
          <w:p w:rsidR="006903E9" w:rsidRPr="0017056E" w:rsidRDefault="006903E9" w:rsidP="003F4C67">
            <w:pPr>
              <w:jc w:val="both"/>
              <w:rPr>
                <w:b/>
              </w:rPr>
            </w:pPr>
            <w:r w:rsidRPr="0017056E">
              <w:rPr>
                <w:b/>
              </w:rPr>
              <w:t xml:space="preserve">Note: Table where all </w:t>
            </w:r>
            <w:r w:rsidR="00182F7C" w:rsidRPr="0017056E">
              <w:rPr>
                <w:b/>
              </w:rPr>
              <w:t xml:space="preserve">the instruction parameters for an instruction </w:t>
            </w:r>
            <w:r w:rsidRPr="0017056E">
              <w:rPr>
                <w:b/>
              </w:rPr>
              <w:t xml:space="preserve">for the batch core would be stored. </w:t>
            </w:r>
          </w:p>
        </w:tc>
      </w:tr>
      <w:tr w:rsidR="006903E9"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8"/>
              <w:gridCol w:w="6491"/>
            </w:tblGrid>
            <w:tr w:rsidR="006903E9" w:rsidRPr="0017056E" w:rsidTr="002B6E0A">
              <w:tc>
                <w:tcPr>
                  <w:tcW w:w="2528" w:type="dxa"/>
                  <w:shd w:val="pct15" w:color="auto" w:fill="auto"/>
                </w:tcPr>
                <w:p w:rsidR="006903E9" w:rsidRPr="0017056E" w:rsidRDefault="006903E9" w:rsidP="003F4C67">
                  <w:pPr>
                    <w:jc w:val="both"/>
                    <w:rPr>
                      <w:b/>
                    </w:rPr>
                  </w:pPr>
                  <w:r w:rsidRPr="0017056E">
                    <w:rPr>
                      <w:b/>
                    </w:rPr>
                    <w:t>Column</w:t>
                  </w:r>
                </w:p>
              </w:tc>
              <w:tc>
                <w:tcPr>
                  <w:tcW w:w="6491" w:type="dxa"/>
                  <w:shd w:val="pct15" w:color="auto" w:fill="auto"/>
                </w:tcPr>
                <w:p w:rsidR="006903E9" w:rsidRPr="0017056E" w:rsidRDefault="006903E9" w:rsidP="003F4C67">
                  <w:pPr>
                    <w:jc w:val="both"/>
                    <w:rPr>
                      <w:b/>
                    </w:rPr>
                  </w:pPr>
                  <w:r w:rsidRPr="0017056E">
                    <w:rPr>
                      <w:b/>
                    </w:rPr>
                    <w:t>Description</w:t>
                  </w:r>
                </w:p>
              </w:tc>
            </w:tr>
            <w:tr w:rsidR="00A7741C" w:rsidRPr="0017056E" w:rsidTr="002B6E0A">
              <w:tc>
                <w:tcPr>
                  <w:tcW w:w="2528" w:type="dxa"/>
                </w:tcPr>
                <w:p w:rsidR="00A7741C" w:rsidRPr="0017056E" w:rsidRDefault="00A7741C" w:rsidP="003F4C67">
                  <w:pPr>
                    <w:jc w:val="both"/>
                  </w:pPr>
                  <w:r w:rsidRPr="0017056E">
                    <w:t>INSTRUCTION_LOG_NO</w:t>
                  </w:r>
                </w:p>
              </w:tc>
              <w:tc>
                <w:tcPr>
                  <w:tcW w:w="6491" w:type="dxa"/>
                </w:tcPr>
                <w:p w:rsidR="00A7741C" w:rsidRPr="0017056E" w:rsidRDefault="00547B16" w:rsidP="003F4C67">
                  <w:pPr>
                    <w:jc w:val="both"/>
                  </w:pPr>
                  <w:r w:rsidRPr="0017056E">
                    <w:t>The instruction log sequence number</w:t>
                  </w:r>
                </w:p>
              </w:tc>
            </w:tr>
            <w:tr w:rsidR="00A7741C" w:rsidRPr="0017056E" w:rsidTr="002B6E0A">
              <w:tc>
                <w:tcPr>
                  <w:tcW w:w="2528" w:type="dxa"/>
                </w:tcPr>
                <w:p w:rsidR="00A7741C" w:rsidRPr="0017056E" w:rsidRDefault="00A7741C" w:rsidP="003F4C67">
                  <w:pPr>
                    <w:jc w:val="both"/>
                  </w:pPr>
                  <w:r w:rsidRPr="0017056E">
                    <w:t xml:space="preserve">SL_NO </w:t>
                  </w:r>
                </w:p>
              </w:tc>
              <w:tc>
                <w:tcPr>
                  <w:tcW w:w="6491" w:type="dxa"/>
                </w:tcPr>
                <w:p w:rsidR="00A7741C" w:rsidRPr="0017056E" w:rsidRDefault="00547B16" w:rsidP="003F4C67">
                  <w:pPr>
                    <w:jc w:val="both"/>
                  </w:pPr>
                  <w:r w:rsidRPr="0017056E">
                    <w:t>The serial number of the parameter</w:t>
                  </w:r>
                </w:p>
              </w:tc>
            </w:tr>
            <w:tr w:rsidR="00A7741C" w:rsidRPr="0017056E" w:rsidTr="002B6E0A">
              <w:tc>
                <w:tcPr>
                  <w:tcW w:w="2528" w:type="dxa"/>
                </w:tcPr>
                <w:p w:rsidR="00A7741C" w:rsidRPr="0017056E" w:rsidRDefault="00A7741C" w:rsidP="003F4C67">
                  <w:pPr>
                    <w:jc w:val="both"/>
                  </w:pPr>
                  <w:r w:rsidRPr="0017056E">
                    <w:t>NAME</w:t>
                  </w:r>
                </w:p>
              </w:tc>
              <w:tc>
                <w:tcPr>
                  <w:tcW w:w="6491" w:type="dxa"/>
                </w:tcPr>
                <w:p w:rsidR="00A7741C" w:rsidRPr="0017056E" w:rsidRDefault="00547B16" w:rsidP="003F4C67">
                  <w:pPr>
                    <w:jc w:val="both"/>
                  </w:pPr>
                  <w:r w:rsidRPr="0017056E">
                    <w:t>The name of the parameter</w:t>
                  </w:r>
                </w:p>
              </w:tc>
            </w:tr>
            <w:tr w:rsidR="00A7741C" w:rsidRPr="0017056E" w:rsidTr="002B6E0A">
              <w:tc>
                <w:tcPr>
                  <w:tcW w:w="2528" w:type="dxa"/>
                </w:tcPr>
                <w:p w:rsidR="00A7741C" w:rsidRPr="0017056E" w:rsidRDefault="00A7741C" w:rsidP="003F4C67">
                  <w:pPr>
                    <w:jc w:val="both"/>
                  </w:pPr>
                  <w:r w:rsidRPr="0017056E">
                    <w:lastRenderedPageBreak/>
                    <w:t>VALUE</w:t>
                  </w:r>
                </w:p>
              </w:tc>
              <w:tc>
                <w:tcPr>
                  <w:tcW w:w="6491" w:type="dxa"/>
                </w:tcPr>
                <w:p w:rsidR="00A7741C" w:rsidRPr="0017056E" w:rsidRDefault="00547B16" w:rsidP="003F4C67">
                  <w:pPr>
                    <w:jc w:val="both"/>
                  </w:pPr>
                  <w:r w:rsidRPr="0017056E">
                    <w:t>The value of the parameter</w:t>
                  </w:r>
                </w:p>
              </w:tc>
            </w:tr>
            <w:tr w:rsidR="00A7741C" w:rsidRPr="0017056E" w:rsidTr="002B6E0A">
              <w:tc>
                <w:tcPr>
                  <w:tcW w:w="2528" w:type="dxa"/>
                </w:tcPr>
                <w:p w:rsidR="00A7741C" w:rsidRPr="0017056E" w:rsidRDefault="00A7741C" w:rsidP="003F4C67">
                  <w:pPr>
                    <w:jc w:val="both"/>
                  </w:pPr>
                  <w:r w:rsidRPr="0017056E">
                    <w:t xml:space="preserve">TYPE </w:t>
                  </w:r>
                </w:p>
              </w:tc>
              <w:tc>
                <w:tcPr>
                  <w:tcW w:w="6491" w:type="dxa"/>
                </w:tcPr>
                <w:p w:rsidR="00A7741C" w:rsidRPr="0017056E" w:rsidRDefault="00547B16" w:rsidP="003F4C67">
                  <w:pPr>
                    <w:jc w:val="both"/>
                  </w:pPr>
                  <w:r w:rsidRPr="0017056E">
                    <w:t>The type in which the parameter value should be treated</w:t>
                  </w:r>
                </w:p>
              </w:tc>
            </w:tr>
          </w:tbl>
          <w:p w:rsidR="006903E9" w:rsidRPr="0017056E" w:rsidRDefault="006903E9" w:rsidP="003F4C67">
            <w:pPr>
              <w:jc w:val="both"/>
            </w:pPr>
          </w:p>
        </w:tc>
      </w:tr>
    </w:tbl>
    <w:p w:rsidR="005114A6" w:rsidRPr="0017056E" w:rsidRDefault="005114A6"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821C24" w:rsidRPr="0017056E" w:rsidTr="002B6E0A">
        <w:tc>
          <w:tcPr>
            <w:tcW w:w="9245" w:type="dxa"/>
            <w:shd w:val="solid" w:color="auto" w:fill="auto"/>
          </w:tcPr>
          <w:p w:rsidR="00821C24" w:rsidRPr="0017056E" w:rsidRDefault="00821C24" w:rsidP="003F4C67">
            <w:pPr>
              <w:jc w:val="both"/>
              <w:rPr>
                <w:b/>
              </w:rPr>
            </w:pPr>
            <w:r w:rsidRPr="0017056E">
              <w:rPr>
                <w:b/>
              </w:rPr>
              <w:t>Table Name: LOG</w:t>
            </w:r>
          </w:p>
          <w:p w:rsidR="00821C24" w:rsidRPr="0017056E" w:rsidRDefault="00821C24" w:rsidP="003F4C67">
            <w:pPr>
              <w:jc w:val="both"/>
              <w:rPr>
                <w:b/>
              </w:rPr>
            </w:pPr>
          </w:p>
          <w:p w:rsidR="00821C24" w:rsidRPr="0017056E" w:rsidRDefault="00821C24" w:rsidP="003F4C67">
            <w:pPr>
              <w:jc w:val="both"/>
              <w:rPr>
                <w:b/>
              </w:rPr>
            </w:pPr>
            <w:r w:rsidRPr="0017056E">
              <w:rPr>
                <w:b/>
              </w:rPr>
              <w:t xml:space="preserve">Note: Table where </w:t>
            </w:r>
            <w:r w:rsidR="00DD7702" w:rsidRPr="0017056E">
              <w:rPr>
                <w:b/>
              </w:rPr>
              <w:t>the object execution details would be stored as log files</w:t>
            </w:r>
            <w:r w:rsidR="00853CBA" w:rsidRPr="0017056E">
              <w:rPr>
                <w:b/>
              </w:rPr>
              <w:t xml:space="preserve">. Most fields are borrowed from </w:t>
            </w:r>
            <w:r w:rsidR="005F5F06">
              <w:rPr>
                <w:b/>
              </w:rPr>
              <w:t>JOB_SCHEDULE</w:t>
            </w:r>
            <w:r w:rsidR="00853CBA" w:rsidRPr="0017056E">
              <w:rPr>
                <w:b/>
              </w:rPr>
              <w:t xml:space="preserve"> table and would contain data as it is from the </w:t>
            </w:r>
            <w:r w:rsidR="005F5F06">
              <w:rPr>
                <w:b/>
              </w:rPr>
              <w:t>JOB_SCHEDULE</w:t>
            </w:r>
            <w:r w:rsidR="00853CBA" w:rsidRPr="0017056E">
              <w:rPr>
                <w:b/>
              </w:rPr>
              <w:t xml:space="preserve"> table</w:t>
            </w:r>
            <w:r w:rsidR="00CE50E1">
              <w:rPr>
                <w:b/>
              </w:rPr>
              <w:t xml:space="preserve">. Therefore it is important that any change in column length or addition of column in </w:t>
            </w:r>
            <w:r w:rsidR="005F5F06">
              <w:rPr>
                <w:b/>
              </w:rPr>
              <w:t>JOB_SCHEDULE</w:t>
            </w:r>
            <w:r w:rsidR="00CE50E1" w:rsidRPr="0017056E">
              <w:rPr>
                <w:b/>
              </w:rPr>
              <w:t xml:space="preserve"> </w:t>
            </w:r>
            <w:r w:rsidR="00CE50E1">
              <w:rPr>
                <w:b/>
              </w:rPr>
              <w:t>make sure that the same modification is done in this table from both CORE as well as MONITOR schema.</w:t>
            </w:r>
          </w:p>
        </w:tc>
      </w:tr>
      <w:tr w:rsidR="00821C24"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3"/>
              <w:gridCol w:w="6046"/>
            </w:tblGrid>
            <w:tr w:rsidR="00821C24" w:rsidRPr="0017056E" w:rsidTr="002B6E0A">
              <w:tc>
                <w:tcPr>
                  <w:tcW w:w="2973" w:type="dxa"/>
                  <w:shd w:val="pct15" w:color="auto" w:fill="auto"/>
                </w:tcPr>
                <w:p w:rsidR="00821C24" w:rsidRPr="0017056E" w:rsidRDefault="00821C24" w:rsidP="003F4C67">
                  <w:pPr>
                    <w:jc w:val="both"/>
                    <w:rPr>
                      <w:b/>
                    </w:rPr>
                  </w:pPr>
                  <w:r w:rsidRPr="0017056E">
                    <w:rPr>
                      <w:b/>
                    </w:rPr>
                    <w:t>Column</w:t>
                  </w:r>
                </w:p>
              </w:tc>
              <w:tc>
                <w:tcPr>
                  <w:tcW w:w="6046" w:type="dxa"/>
                  <w:shd w:val="pct15" w:color="auto" w:fill="auto"/>
                </w:tcPr>
                <w:p w:rsidR="00821C24" w:rsidRPr="0017056E" w:rsidRDefault="00821C24" w:rsidP="003F4C67">
                  <w:pPr>
                    <w:jc w:val="both"/>
                    <w:rPr>
                      <w:b/>
                    </w:rPr>
                  </w:pPr>
                  <w:r w:rsidRPr="0017056E">
                    <w:rPr>
                      <w:b/>
                    </w:rPr>
                    <w:t>Description</w:t>
                  </w:r>
                </w:p>
              </w:tc>
            </w:tr>
            <w:tr w:rsidR="00853CBA" w:rsidRPr="0017056E" w:rsidTr="002B6E0A">
              <w:tc>
                <w:tcPr>
                  <w:tcW w:w="2973" w:type="dxa"/>
                </w:tcPr>
                <w:p w:rsidR="00853CBA" w:rsidRPr="0017056E" w:rsidRDefault="00853CBA" w:rsidP="003F4C67">
                  <w:pPr>
                    <w:jc w:val="both"/>
                  </w:pPr>
                  <w:r w:rsidRPr="0017056E">
                    <w:t>SEQ_NO</w:t>
                  </w:r>
                </w:p>
              </w:tc>
              <w:tc>
                <w:tcPr>
                  <w:tcW w:w="6046" w:type="dxa"/>
                </w:tcPr>
                <w:p w:rsidR="00853CBA" w:rsidRPr="0017056E" w:rsidRDefault="00211115" w:rsidP="003F4C67">
                  <w:pPr>
                    <w:jc w:val="both"/>
                  </w:pPr>
                  <w:r w:rsidRPr="0017056E">
                    <w:t xml:space="preserve">The unique sequence number for the log entry. Uses LOG_SEQ for fetching the sequence number. </w:t>
                  </w:r>
                </w:p>
              </w:tc>
            </w:tr>
            <w:tr w:rsidR="00853CBA" w:rsidRPr="0017056E" w:rsidTr="002B6E0A">
              <w:tc>
                <w:tcPr>
                  <w:tcW w:w="2973" w:type="dxa"/>
                </w:tcPr>
                <w:p w:rsidR="00853CBA" w:rsidRPr="0017056E" w:rsidRDefault="00853CBA" w:rsidP="003F4C67">
                  <w:pPr>
                    <w:jc w:val="both"/>
                  </w:pPr>
                  <w:r w:rsidRPr="0017056E">
                    <w:t>BATCH_NO</w:t>
                  </w:r>
                </w:p>
              </w:tc>
              <w:tc>
                <w:tcPr>
                  <w:tcW w:w="6046" w:type="dxa"/>
                </w:tcPr>
                <w:p w:rsidR="00853CBA" w:rsidRPr="0017056E" w:rsidRDefault="00BC0DB5" w:rsidP="003F4C67">
                  <w:pPr>
                    <w:jc w:val="both"/>
                  </w:pPr>
                  <w:r w:rsidRPr="0017056E">
                    <w:t>The batch number that executed the object</w:t>
                  </w:r>
                </w:p>
              </w:tc>
            </w:tr>
            <w:tr w:rsidR="00853CBA" w:rsidRPr="0017056E" w:rsidTr="002B6E0A">
              <w:tc>
                <w:tcPr>
                  <w:tcW w:w="2973" w:type="dxa"/>
                </w:tcPr>
                <w:p w:rsidR="00853CBA" w:rsidRPr="0017056E" w:rsidRDefault="00853CBA" w:rsidP="003F4C67">
                  <w:pPr>
                    <w:jc w:val="both"/>
                  </w:pPr>
                  <w:r w:rsidRPr="0017056E">
                    <w:t>BATCH_REV_NO</w:t>
                  </w:r>
                </w:p>
              </w:tc>
              <w:tc>
                <w:tcPr>
                  <w:tcW w:w="6046" w:type="dxa"/>
                </w:tcPr>
                <w:p w:rsidR="00853CBA" w:rsidRPr="0017056E" w:rsidRDefault="00BC0DB5" w:rsidP="003F4C67">
                  <w:pPr>
                    <w:jc w:val="both"/>
                  </w:pPr>
                  <w:r w:rsidRPr="0017056E">
                    <w:t>The batch revision number</w:t>
                  </w:r>
                </w:p>
              </w:tc>
            </w:tr>
            <w:tr w:rsidR="00853CBA" w:rsidRPr="0017056E" w:rsidTr="002B6E0A">
              <w:tc>
                <w:tcPr>
                  <w:tcW w:w="2973" w:type="dxa"/>
                </w:tcPr>
                <w:p w:rsidR="00853CBA" w:rsidRPr="0017056E" w:rsidRDefault="00853CBA" w:rsidP="003F4C67">
                  <w:pPr>
                    <w:jc w:val="both"/>
                  </w:pPr>
                  <w:r w:rsidRPr="0017056E">
                    <w:t>BE_SEQ_NO</w:t>
                  </w:r>
                </w:p>
              </w:tc>
              <w:tc>
                <w:tcPr>
                  <w:tcW w:w="6046" w:type="dxa"/>
                </w:tcPr>
                <w:p w:rsidR="00853CBA" w:rsidRPr="0017056E" w:rsidRDefault="00BC0DB5" w:rsidP="003F4C67">
                  <w:pPr>
                    <w:jc w:val="both"/>
                  </w:pPr>
                  <w:r w:rsidRPr="0017056E">
                    <w:t xml:space="preserve">The </w:t>
                  </w:r>
                  <w:r w:rsidR="005F5F06">
                    <w:t>JOB_SCHEDULE</w:t>
                  </w:r>
                  <w:r w:rsidRPr="0017056E">
                    <w:t xml:space="preserve"> sequence number</w:t>
                  </w:r>
                </w:p>
              </w:tc>
            </w:tr>
            <w:tr w:rsidR="00853CBA" w:rsidRPr="0017056E" w:rsidTr="002B6E0A">
              <w:tc>
                <w:tcPr>
                  <w:tcW w:w="2973" w:type="dxa"/>
                </w:tcPr>
                <w:p w:rsidR="00853CBA" w:rsidRPr="0017056E" w:rsidRDefault="00853CBA" w:rsidP="003F4C67">
                  <w:pPr>
                    <w:jc w:val="both"/>
                  </w:pPr>
                  <w:r w:rsidRPr="0017056E">
                    <w:t>TASK_NAME</w:t>
                  </w:r>
                </w:p>
              </w:tc>
              <w:tc>
                <w:tcPr>
                  <w:tcW w:w="6046" w:type="dxa"/>
                </w:tcPr>
                <w:p w:rsidR="00853CBA" w:rsidRPr="0017056E" w:rsidRDefault="00BC0DB5" w:rsidP="003F4C67">
                  <w:pPr>
                    <w:jc w:val="both"/>
                  </w:pPr>
                  <w:r w:rsidRPr="0017056E">
                    <w:t xml:space="preserve">The </w:t>
                  </w:r>
                  <w:r w:rsidR="005F5F06">
                    <w:t>JOB_SCHEDULE</w:t>
                  </w:r>
                  <w:r w:rsidRPr="0017056E">
                    <w:t xml:space="preserve"> task name</w:t>
                  </w:r>
                </w:p>
              </w:tc>
            </w:tr>
            <w:tr w:rsidR="00853CBA" w:rsidRPr="0017056E" w:rsidTr="002B6E0A">
              <w:tc>
                <w:tcPr>
                  <w:tcW w:w="2973" w:type="dxa"/>
                </w:tcPr>
                <w:p w:rsidR="00853CBA" w:rsidRPr="0017056E" w:rsidRDefault="00853CBA" w:rsidP="003F4C67">
                  <w:pPr>
                    <w:jc w:val="both"/>
                  </w:pPr>
                  <w:r w:rsidRPr="0017056E">
                    <w:t>OBJ_EXEC_START_TIME</w:t>
                  </w:r>
                </w:p>
              </w:tc>
              <w:tc>
                <w:tcPr>
                  <w:tcW w:w="6046" w:type="dxa"/>
                </w:tcPr>
                <w:p w:rsidR="00853CBA" w:rsidRPr="0017056E" w:rsidRDefault="00BC0DB5" w:rsidP="003F4C67">
                  <w:pPr>
                    <w:jc w:val="both"/>
                  </w:pPr>
                  <w:r w:rsidRPr="0017056E">
                    <w:t>The execution start</w:t>
                  </w:r>
                  <w:r w:rsidR="00341243">
                    <w:t>ed</w:t>
                  </w:r>
                  <w:r w:rsidRPr="0017056E">
                    <w:t xml:space="preserve"> time for the object</w:t>
                  </w:r>
                  <w:r w:rsidR="00341243">
                    <w:t>. This will be used as per the configuration done in PRE to either make use of Database date time or SERVER date time.</w:t>
                  </w:r>
                </w:p>
              </w:tc>
            </w:tr>
            <w:tr w:rsidR="00853CBA" w:rsidRPr="0017056E" w:rsidTr="002B6E0A">
              <w:tc>
                <w:tcPr>
                  <w:tcW w:w="2973" w:type="dxa"/>
                </w:tcPr>
                <w:p w:rsidR="00853CBA" w:rsidRPr="0017056E" w:rsidRDefault="00853CBA" w:rsidP="003F4C67">
                  <w:pPr>
                    <w:jc w:val="both"/>
                  </w:pPr>
                  <w:r w:rsidRPr="0017056E">
                    <w:t>OBJ_EXEC_END_TIME</w:t>
                  </w:r>
                </w:p>
              </w:tc>
              <w:tc>
                <w:tcPr>
                  <w:tcW w:w="6046" w:type="dxa"/>
                </w:tcPr>
                <w:p w:rsidR="00853CBA" w:rsidRPr="0017056E" w:rsidRDefault="00BC0DB5" w:rsidP="003F4C67">
                  <w:pPr>
                    <w:jc w:val="both"/>
                  </w:pPr>
                  <w:r w:rsidRPr="0017056E">
                    <w:t>The execution end</w:t>
                  </w:r>
                  <w:r w:rsidR="00341243">
                    <w:t>ed</w:t>
                  </w:r>
                  <w:r w:rsidRPr="0017056E">
                    <w:t xml:space="preserve"> time for the object</w:t>
                  </w:r>
                  <w:r w:rsidR="00341243">
                    <w:t>. This will be used as per the configuration done in PRE to either make use of Database date time or SERVER date time.</w:t>
                  </w:r>
                </w:p>
              </w:tc>
            </w:tr>
            <w:tr w:rsidR="00853CBA" w:rsidRPr="0017056E" w:rsidTr="002B6E0A">
              <w:tc>
                <w:tcPr>
                  <w:tcW w:w="2973" w:type="dxa"/>
                </w:tcPr>
                <w:p w:rsidR="00853CBA" w:rsidRPr="0017056E" w:rsidRDefault="00853CBA" w:rsidP="003F4C67">
                  <w:pPr>
                    <w:jc w:val="both"/>
                  </w:pPr>
                  <w:r w:rsidRPr="0017056E">
                    <w:t>STATUS</w:t>
                  </w:r>
                </w:p>
              </w:tc>
              <w:tc>
                <w:tcPr>
                  <w:tcW w:w="6046" w:type="dxa"/>
                </w:tcPr>
                <w:p w:rsidR="00853CBA" w:rsidRPr="0017056E" w:rsidRDefault="00BC0DB5" w:rsidP="003F4C67">
                  <w:pPr>
                    <w:jc w:val="both"/>
                  </w:pPr>
                  <w:r w:rsidRPr="0017056E">
                    <w:t xml:space="preserve">The </w:t>
                  </w:r>
                  <w:r w:rsidR="005F5F06">
                    <w:t>JOB_SCHEDULE</w:t>
                  </w:r>
                  <w:r w:rsidRPr="0017056E">
                    <w:t xml:space="preserve"> status</w:t>
                  </w:r>
                </w:p>
              </w:tc>
            </w:tr>
            <w:tr w:rsidR="00853CBA" w:rsidRPr="0017056E" w:rsidTr="002B6E0A">
              <w:tc>
                <w:tcPr>
                  <w:tcW w:w="2973" w:type="dxa"/>
                </w:tcPr>
                <w:p w:rsidR="00853CBA" w:rsidRPr="0017056E" w:rsidRDefault="00853CBA" w:rsidP="003F4C67">
                  <w:pPr>
                    <w:jc w:val="both"/>
                  </w:pPr>
                  <w:r w:rsidRPr="0017056E">
                    <w:t>SYS_ACT_NO</w:t>
                  </w:r>
                </w:p>
              </w:tc>
              <w:tc>
                <w:tcPr>
                  <w:tcW w:w="6046" w:type="dxa"/>
                </w:tcPr>
                <w:p w:rsidR="00853CBA" w:rsidRPr="0017056E" w:rsidRDefault="00BC0DB5" w:rsidP="003F4C67">
                  <w:pPr>
                    <w:jc w:val="both"/>
                  </w:pPr>
                  <w:r w:rsidRPr="0017056E">
                    <w:t xml:space="preserve">The </w:t>
                  </w:r>
                  <w:r w:rsidR="005F5F06">
                    <w:t>JOB_SCHEDULE</w:t>
                  </w:r>
                  <w:r w:rsidRPr="0017056E">
                    <w:t xml:space="preserve"> system activity number</w:t>
                  </w:r>
                </w:p>
              </w:tc>
            </w:tr>
            <w:tr w:rsidR="00853CBA" w:rsidRPr="0017056E" w:rsidTr="002B6E0A">
              <w:tc>
                <w:tcPr>
                  <w:tcW w:w="2973" w:type="dxa"/>
                </w:tcPr>
                <w:p w:rsidR="00853CBA" w:rsidRPr="0017056E" w:rsidRDefault="00853CBA" w:rsidP="003F4C67">
                  <w:pPr>
                    <w:jc w:val="both"/>
                  </w:pPr>
                  <w:r w:rsidRPr="0017056E">
                    <w:t>USER_PRIORITY</w:t>
                  </w:r>
                </w:p>
              </w:tc>
              <w:tc>
                <w:tcPr>
                  <w:tcW w:w="6046" w:type="dxa"/>
                </w:tcPr>
                <w:p w:rsidR="00853CBA" w:rsidRPr="0017056E" w:rsidRDefault="00BC0DB5" w:rsidP="003F4C67">
                  <w:pPr>
                    <w:jc w:val="both"/>
                  </w:pPr>
                  <w:r w:rsidRPr="0017056E">
                    <w:t xml:space="preserve">The </w:t>
                  </w:r>
                  <w:r w:rsidR="005F5F06">
                    <w:t>JOB_SCHEDULE</w:t>
                  </w:r>
                  <w:r w:rsidRPr="0017056E">
                    <w:t xml:space="preserve"> user priority</w:t>
                  </w:r>
                </w:p>
              </w:tc>
            </w:tr>
            <w:tr w:rsidR="00853CBA" w:rsidRPr="0017056E" w:rsidTr="002B6E0A">
              <w:tc>
                <w:tcPr>
                  <w:tcW w:w="2973" w:type="dxa"/>
                </w:tcPr>
                <w:p w:rsidR="00853CBA" w:rsidRPr="0017056E" w:rsidRDefault="00853CBA" w:rsidP="003F4C67">
                  <w:pPr>
                    <w:jc w:val="both"/>
                  </w:pPr>
                  <w:r w:rsidRPr="0017056E">
                    <w:t>PRIORITY_CODE1</w:t>
                  </w:r>
                </w:p>
              </w:tc>
              <w:tc>
                <w:tcPr>
                  <w:tcW w:w="6046" w:type="dxa"/>
                </w:tcPr>
                <w:p w:rsidR="00853CBA" w:rsidRPr="0017056E" w:rsidRDefault="00BC0DB5" w:rsidP="003F4C67">
                  <w:pPr>
                    <w:jc w:val="both"/>
                  </w:pPr>
                  <w:r w:rsidRPr="0017056E">
                    <w:t xml:space="preserve">The </w:t>
                  </w:r>
                  <w:r w:rsidR="005F5F06">
                    <w:t>JOB_SCHEDULE</w:t>
                  </w:r>
                  <w:r w:rsidRPr="0017056E">
                    <w:t xml:space="preserve"> priority code 1</w:t>
                  </w:r>
                </w:p>
              </w:tc>
            </w:tr>
            <w:tr w:rsidR="00853CBA" w:rsidRPr="0017056E" w:rsidTr="002B6E0A">
              <w:tc>
                <w:tcPr>
                  <w:tcW w:w="2973" w:type="dxa"/>
                </w:tcPr>
                <w:p w:rsidR="00853CBA" w:rsidRPr="0017056E" w:rsidRDefault="00853CBA" w:rsidP="003F4C67">
                  <w:pPr>
                    <w:jc w:val="both"/>
                  </w:pPr>
                  <w:r w:rsidRPr="0017056E">
                    <w:t>PRIORITY_CODE2</w:t>
                  </w:r>
                </w:p>
              </w:tc>
              <w:tc>
                <w:tcPr>
                  <w:tcW w:w="6046" w:type="dxa"/>
                </w:tcPr>
                <w:p w:rsidR="00853CBA" w:rsidRPr="0017056E" w:rsidRDefault="00BC0DB5" w:rsidP="003F4C67">
                  <w:pPr>
                    <w:jc w:val="both"/>
                  </w:pPr>
                  <w:r w:rsidRPr="0017056E">
                    <w:t xml:space="preserve">The </w:t>
                  </w:r>
                  <w:r w:rsidR="005F5F06">
                    <w:t>JOB_SCHEDULE</w:t>
                  </w:r>
                  <w:r w:rsidRPr="0017056E">
                    <w:t xml:space="preserve"> priority code 2</w:t>
                  </w:r>
                </w:p>
              </w:tc>
            </w:tr>
            <w:tr w:rsidR="00853CBA" w:rsidRPr="0017056E" w:rsidTr="002B6E0A">
              <w:tc>
                <w:tcPr>
                  <w:tcW w:w="2973" w:type="dxa"/>
                </w:tcPr>
                <w:p w:rsidR="00853CBA" w:rsidRPr="0017056E" w:rsidRDefault="00853CBA" w:rsidP="003F4C67">
                  <w:pPr>
                    <w:jc w:val="both"/>
                  </w:pPr>
                  <w:r w:rsidRPr="0017056E">
                    <w:t>PRE_POST</w:t>
                  </w:r>
                </w:p>
              </w:tc>
              <w:tc>
                <w:tcPr>
                  <w:tcW w:w="6046" w:type="dxa"/>
                </w:tcPr>
                <w:p w:rsidR="00853CBA" w:rsidRPr="0017056E" w:rsidRDefault="00BC0DB5" w:rsidP="003F4C67">
                  <w:pPr>
                    <w:jc w:val="both"/>
                  </w:pPr>
                  <w:r w:rsidRPr="0017056E">
                    <w:t>Identifies whether the object is of type PRE (to be executed prior to the actual batch objects) or POST (after the execution of the batch objects have been executed)</w:t>
                  </w:r>
                </w:p>
              </w:tc>
            </w:tr>
            <w:tr w:rsidR="00853CBA" w:rsidRPr="0017056E" w:rsidTr="002B6E0A">
              <w:tc>
                <w:tcPr>
                  <w:tcW w:w="2973" w:type="dxa"/>
                </w:tcPr>
                <w:p w:rsidR="00853CBA" w:rsidRPr="0017056E" w:rsidRDefault="00853CBA" w:rsidP="003F4C67">
                  <w:pPr>
                    <w:jc w:val="both"/>
                  </w:pPr>
                  <w:r w:rsidRPr="0017056E">
                    <w:t>JOB_TYPE</w:t>
                  </w:r>
                </w:p>
              </w:tc>
              <w:tc>
                <w:tcPr>
                  <w:tcW w:w="6046" w:type="dxa"/>
                </w:tcPr>
                <w:p w:rsidR="00853CBA" w:rsidRPr="0017056E" w:rsidRDefault="00547E6A" w:rsidP="003F4C67">
                  <w:pPr>
                    <w:jc w:val="both"/>
                  </w:pPr>
                  <w:r w:rsidRPr="0017056E">
                    <w:t xml:space="preserve">The </w:t>
                  </w:r>
                  <w:r w:rsidR="005F5F06">
                    <w:t>JOB_SCHEDULE</w:t>
                  </w:r>
                  <w:r w:rsidRPr="0017056E">
                    <w:t xml:space="preserve"> job type</w:t>
                  </w:r>
                </w:p>
              </w:tc>
            </w:tr>
            <w:tr w:rsidR="00853CBA" w:rsidRPr="0017056E" w:rsidTr="002B6E0A">
              <w:tc>
                <w:tcPr>
                  <w:tcW w:w="2973" w:type="dxa"/>
                </w:tcPr>
                <w:p w:rsidR="00853CBA" w:rsidRPr="0017056E" w:rsidRDefault="00853CBA" w:rsidP="003F4C67">
                  <w:pPr>
                    <w:jc w:val="both"/>
                  </w:pPr>
                  <w:r w:rsidRPr="0017056E">
                    <w:t>LINE</w:t>
                  </w:r>
                </w:p>
              </w:tc>
              <w:tc>
                <w:tcPr>
                  <w:tcW w:w="6046" w:type="dxa"/>
                </w:tcPr>
                <w:p w:rsidR="00853CBA" w:rsidRPr="0017056E" w:rsidRDefault="00547E6A" w:rsidP="003F4C67">
                  <w:pPr>
                    <w:jc w:val="both"/>
                  </w:pPr>
                  <w:r w:rsidRPr="0017056E">
                    <w:t xml:space="preserve">The </w:t>
                  </w:r>
                  <w:r w:rsidR="005F5F06">
                    <w:t>JOB_SCHEDULE</w:t>
                  </w:r>
                  <w:r w:rsidRPr="0017056E">
                    <w:t xml:space="preserve"> line</w:t>
                  </w:r>
                </w:p>
              </w:tc>
            </w:tr>
            <w:tr w:rsidR="00853CBA" w:rsidRPr="0017056E" w:rsidTr="002B6E0A">
              <w:tc>
                <w:tcPr>
                  <w:tcW w:w="2973" w:type="dxa"/>
                </w:tcPr>
                <w:p w:rsidR="00853CBA" w:rsidRPr="0017056E" w:rsidRDefault="00853CBA" w:rsidP="003F4C67">
                  <w:pPr>
                    <w:jc w:val="both"/>
                  </w:pPr>
                  <w:r w:rsidRPr="0017056E">
                    <w:t>SUBLINE</w:t>
                  </w:r>
                </w:p>
              </w:tc>
              <w:tc>
                <w:tcPr>
                  <w:tcW w:w="6046" w:type="dxa"/>
                </w:tcPr>
                <w:p w:rsidR="00853CBA" w:rsidRPr="0017056E" w:rsidRDefault="00547E6A" w:rsidP="003F4C67">
                  <w:pPr>
                    <w:jc w:val="both"/>
                  </w:pPr>
                  <w:r w:rsidRPr="0017056E">
                    <w:t xml:space="preserve">The </w:t>
                  </w:r>
                  <w:r w:rsidR="005F5F06">
                    <w:t>JOB_SCHEDULE</w:t>
                  </w:r>
                  <w:r w:rsidRPr="0017056E">
                    <w:t xml:space="preserve"> sub line</w:t>
                  </w:r>
                </w:p>
              </w:tc>
            </w:tr>
            <w:tr w:rsidR="00853CBA" w:rsidRPr="0017056E" w:rsidTr="002B6E0A">
              <w:tc>
                <w:tcPr>
                  <w:tcW w:w="2973" w:type="dxa"/>
                </w:tcPr>
                <w:p w:rsidR="00853CBA" w:rsidRPr="0017056E" w:rsidRDefault="00853CBA" w:rsidP="003F4C67">
                  <w:pPr>
                    <w:jc w:val="both"/>
                  </w:pPr>
                  <w:r w:rsidRPr="0017056E">
                    <w:t>BROKER</w:t>
                  </w:r>
                </w:p>
              </w:tc>
              <w:tc>
                <w:tcPr>
                  <w:tcW w:w="6046" w:type="dxa"/>
                </w:tcPr>
                <w:p w:rsidR="00853CBA" w:rsidRPr="0017056E" w:rsidRDefault="00547E6A" w:rsidP="003F4C67">
                  <w:pPr>
                    <w:jc w:val="both"/>
                  </w:pPr>
                  <w:r w:rsidRPr="0017056E">
                    <w:t xml:space="preserve">The </w:t>
                  </w:r>
                  <w:r w:rsidR="005F5F06">
                    <w:t>JOB_SCHEDULE</w:t>
                  </w:r>
                  <w:r w:rsidRPr="0017056E">
                    <w:t xml:space="preserve"> broker</w:t>
                  </w:r>
                </w:p>
              </w:tc>
            </w:tr>
            <w:tr w:rsidR="00853CBA" w:rsidRPr="0017056E" w:rsidTr="002B6E0A">
              <w:tc>
                <w:tcPr>
                  <w:tcW w:w="2973" w:type="dxa"/>
                </w:tcPr>
                <w:p w:rsidR="00853CBA" w:rsidRPr="0017056E" w:rsidRDefault="00853CBA" w:rsidP="003F4C67">
                  <w:pPr>
                    <w:jc w:val="both"/>
                  </w:pPr>
                  <w:r w:rsidRPr="0017056E">
                    <w:t>POLICY_NO</w:t>
                  </w:r>
                </w:p>
              </w:tc>
              <w:tc>
                <w:tcPr>
                  <w:tcW w:w="6046" w:type="dxa"/>
                </w:tcPr>
                <w:p w:rsidR="00853CBA" w:rsidRPr="0017056E" w:rsidRDefault="00547E6A" w:rsidP="003F4C67">
                  <w:pPr>
                    <w:jc w:val="both"/>
                  </w:pPr>
                  <w:r w:rsidRPr="0017056E">
                    <w:t xml:space="preserve">The </w:t>
                  </w:r>
                  <w:r w:rsidR="005F5F06">
                    <w:t>JOB_SCHEDULE</w:t>
                  </w:r>
                  <w:r w:rsidRPr="0017056E">
                    <w:t xml:space="preserve"> policy number</w:t>
                  </w:r>
                </w:p>
              </w:tc>
            </w:tr>
            <w:tr w:rsidR="00853CBA" w:rsidRPr="0017056E" w:rsidTr="002B6E0A">
              <w:tc>
                <w:tcPr>
                  <w:tcW w:w="2973" w:type="dxa"/>
                </w:tcPr>
                <w:p w:rsidR="00853CBA" w:rsidRPr="0017056E" w:rsidRDefault="00853CBA" w:rsidP="003F4C67">
                  <w:pPr>
                    <w:jc w:val="both"/>
                  </w:pPr>
                  <w:r w:rsidRPr="0017056E">
                    <w:t>POLICY_RENEW_NO</w:t>
                  </w:r>
                </w:p>
              </w:tc>
              <w:tc>
                <w:tcPr>
                  <w:tcW w:w="6046" w:type="dxa"/>
                </w:tcPr>
                <w:p w:rsidR="00853CBA" w:rsidRPr="0017056E" w:rsidRDefault="00547E6A" w:rsidP="003F4C67">
                  <w:pPr>
                    <w:jc w:val="both"/>
                  </w:pPr>
                  <w:r w:rsidRPr="0017056E">
                    <w:t xml:space="preserve">The </w:t>
                  </w:r>
                  <w:r w:rsidR="005F5F06">
                    <w:t>JOB_SCHEDULE</w:t>
                  </w:r>
                  <w:r w:rsidRPr="0017056E">
                    <w:t xml:space="preserve"> policy renew number</w:t>
                  </w:r>
                </w:p>
              </w:tc>
            </w:tr>
            <w:tr w:rsidR="00853CBA" w:rsidRPr="0017056E" w:rsidTr="002B6E0A">
              <w:tc>
                <w:tcPr>
                  <w:tcW w:w="2973" w:type="dxa"/>
                </w:tcPr>
                <w:p w:rsidR="00853CBA" w:rsidRPr="0017056E" w:rsidRDefault="00853CBA" w:rsidP="003F4C67">
                  <w:pPr>
                    <w:jc w:val="both"/>
                  </w:pPr>
                  <w:r w:rsidRPr="0017056E">
                    <w:t>VEH_REF_NO</w:t>
                  </w:r>
                </w:p>
              </w:tc>
              <w:tc>
                <w:tcPr>
                  <w:tcW w:w="6046" w:type="dxa"/>
                </w:tcPr>
                <w:p w:rsidR="00853CBA" w:rsidRPr="0017056E" w:rsidRDefault="00547E6A" w:rsidP="003F4C67">
                  <w:pPr>
                    <w:jc w:val="both"/>
                  </w:pPr>
                  <w:r w:rsidRPr="0017056E">
                    <w:t xml:space="preserve">The </w:t>
                  </w:r>
                  <w:r w:rsidR="005F5F06">
                    <w:t>JOB_SCHEDULE</w:t>
                  </w:r>
                  <w:r w:rsidRPr="0017056E">
                    <w:t xml:space="preserve"> vehicle reference number</w:t>
                  </w:r>
                </w:p>
              </w:tc>
            </w:tr>
            <w:tr w:rsidR="00853CBA" w:rsidRPr="0017056E" w:rsidTr="002B6E0A">
              <w:tc>
                <w:tcPr>
                  <w:tcW w:w="2973" w:type="dxa"/>
                </w:tcPr>
                <w:p w:rsidR="00853CBA" w:rsidRPr="0017056E" w:rsidRDefault="00853CBA" w:rsidP="003F4C67">
                  <w:pPr>
                    <w:jc w:val="both"/>
                  </w:pPr>
                  <w:r w:rsidRPr="0017056E">
                    <w:t>CASH_BATCH_NO</w:t>
                  </w:r>
                </w:p>
              </w:tc>
              <w:tc>
                <w:tcPr>
                  <w:tcW w:w="6046" w:type="dxa"/>
                </w:tcPr>
                <w:p w:rsidR="00853CBA" w:rsidRPr="0017056E" w:rsidRDefault="00547E6A" w:rsidP="003F4C67">
                  <w:pPr>
                    <w:jc w:val="both"/>
                  </w:pPr>
                  <w:r w:rsidRPr="0017056E">
                    <w:t xml:space="preserve">The </w:t>
                  </w:r>
                  <w:r w:rsidR="005F5F06">
                    <w:t>JOB_SCHEDULE</w:t>
                  </w:r>
                  <w:r w:rsidRPr="0017056E">
                    <w:t xml:space="preserve"> cash batch number</w:t>
                  </w:r>
                </w:p>
              </w:tc>
            </w:tr>
            <w:tr w:rsidR="00853CBA" w:rsidRPr="0017056E" w:rsidTr="002B6E0A">
              <w:tc>
                <w:tcPr>
                  <w:tcW w:w="2973" w:type="dxa"/>
                </w:tcPr>
                <w:p w:rsidR="00853CBA" w:rsidRPr="0017056E" w:rsidRDefault="00853CBA" w:rsidP="003F4C67">
                  <w:pPr>
                    <w:jc w:val="both"/>
                  </w:pPr>
                  <w:r w:rsidRPr="0017056E">
                    <w:t>CASH_BATCH_REV_NO</w:t>
                  </w:r>
                </w:p>
              </w:tc>
              <w:tc>
                <w:tcPr>
                  <w:tcW w:w="6046" w:type="dxa"/>
                </w:tcPr>
                <w:p w:rsidR="00853CBA" w:rsidRPr="0017056E" w:rsidRDefault="00547E6A" w:rsidP="003F4C67">
                  <w:pPr>
                    <w:jc w:val="both"/>
                  </w:pPr>
                  <w:r w:rsidRPr="0017056E">
                    <w:t xml:space="preserve">The </w:t>
                  </w:r>
                  <w:r w:rsidR="005F5F06">
                    <w:t>JOB_SCHEDULE</w:t>
                  </w:r>
                  <w:r w:rsidRPr="0017056E">
                    <w:t xml:space="preserve"> cash batch revision number</w:t>
                  </w:r>
                </w:p>
              </w:tc>
            </w:tr>
            <w:tr w:rsidR="00853CBA" w:rsidRPr="0017056E" w:rsidTr="002B6E0A">
              <w:tc>
                <w:tcPr>
                  <w:tcW w:w="2973" w:type="dxa"/>
                </w:tcPr>
                <w:p w:rsidR="00853CBA" w:rsidRPr="0017056E" w:rsidRDefault="00853CBA" w:rsidP="003F4C67">
                  <w:pPr>
                    <w:jc w:val="both"/>
                  </w:pPr>
                  <w:r w:rsidRPr="0017056E">
                    <w:t>GBI_BILL_NO</w:t>
                  </w:r>
                </w:p>
              </w:tc>
              <w:tc>
                <w:tcPr>
                  <w:tcW w:w="6046" w:type="dxa"/>
                </w:tcPr>
                <w:p w:rsidR="00853CBA" w:rsidRPr="0017056E" w:rsidRDefault="00547E6A" w:rsidP="003F4C67">
                  <w:pPr>
                    <w:jc w:val="both"/>
                  </w:pPr>
                  <w:r w:rsidRPr="0017056E">
                    <w:t xml:space="preserve">The </w:t>
                  </w:r>
                  <w:r w:rsidR="005F5F06">
                    <w:t>JOB_SCHEDULE</w:t>
                  </w:r>
                  <w:r w:rsidRPr="0017056E">
                    <w:t xml:space="preserve"> GBI bill number</w:t>
                  </w:r>
                </w:p>
              </w:tc>
            </w:tr>
            <w:tr w:rsidR="00853CBA" w:rsidRPr="0017056E" w:rsidTr="002B6E0A">
              <w:tc>
                <w:tcPr>
                  <w:tcW w:w="2973" w:type="dxa"/>
                </w:tcPr>
                <w:p w:rsidR="00853CBA" w:rsidRPr="0017056E" w:rsidRDefault="00853CBA" w:rsidP="003F4C67">
                  <w:pPr>
                    <w:jc w:val="both"/>
                  </w:pPr>
                  <w:r w:rsidRPr="0017056E">
                    <w:lastRenderedPageBreak/>
                    <w:t>PRINT_FORM_NO</w:t>
                  </w:r>
                </w:p>
              </w:tc>
              <w:tc>
                <w:tcPr>
                  <w:tcW w:w="6046" w:type="dxa"/>
                </w:tcPr>
                <w:p w:rsidR="00853CBA" w:rsidRPr="0017056E" w:rsidRDefault="00547E6A" w:rsidP="003F4C67">
                  <w:pPr>
                    <w:jc w:val="both"/>
                  </w:pPr>
                  <w:r w:rsidRPr="0017056E">
                    <w:t xml:space="preserve">The </w:t>
                  </w:r>
                  <w:r w:rsidR="005F5F06">
                    <w:t>JOB_SCHEDULE</w:t>
                  </w:r>
                  <w:r w:rsidRPr="0017056E">
                    <w:t xml:space="preserve"> print form number</w:t>
                  </w:r>
                </w:p>
              </w:tc>
            </w:tr>
            <w:tr w:rsidR="00853CBA" w:rsidRPr="0017056E" w:rsidTr="002B6E0A">
              <w:tc>
                <w:tcPr>
                  <w:tcW w:w="2973" w:type="dxa"/>
                </w:tcPr>
                <w:p w:rsidR="00853CBA" w:rsidRPr="0017056E" w:rsidRDefault="00853CBA" w:rsidP="003F4C67">
                  <w:pPr>
                    <w:jc w:val="both"/>
                  </w:pPr>
                  <w:r w:rsidRPr="0017056E">
                    <w:t>NOTIFY_ERROR_TO</w:t>
                  </w:r>
                </w:p>
              </w:tc>
              <w:tc>
                <w:tcPr>
                  <w:tcW w:w="6046" w:type="dxa"/>
                </w:tcPr>
                <w:p w:rsidR="00853CBA" w:rsidRPr="0017056E" w:rsidRDefault="00547E6A" w:rsidP="003F4C67">
                  <w:pPr>
                    <w:jc w:val="both"/>
                  </w:pPr>
                  <w:r w:rsidRPr="0017056E">
                    <w:t xml:space="preserve">The </w:t>
                  </w:r>
                  <w:r w:rsidR="005F5F06">
                    <w:t>JOB_SCHEDULE</w:t>
                  </w:r>
                  <w:r w:rsidRPr="0017056E">
                    <w:t xml:space="preserve"> notify error to</w:t>
                  </w:r>
                </w:p>
              </w:tc>
            </w:tr>
            <w:tr w:rsidR="00853CBA" w:rsidRPr="0017056E" w:rsidTr="002B6E0A">
              <w:tc>
                <w:tcPr>
                  <w:tcW w:w="2973" w:type="dxa"/>
                </w:tcPr>
                <w:p w:rsidR="00853CBA" w:rsidRPr="0017056E" w:rsidRDefault="00853CBA" w:rsidP="003F4C67">
                  <w:pPr>
                    <w:jc w:val="both"/>
                  </w:pPr>
                  <w:r w:rsidRPr="0017056E">
                    <w:t>DATE_GENERATE</w:t>
                  </w:r>
                </w:p>
              </w:tc>
              <w:tc>
                <w:tcPr>
                  <w:tcW w:w="6046" w:type="dxa"/>
                </w:tcPr>
                <w:p w:rsidR="00853CBA" w:rsidRPr="0017056E" w:rsidRDefault="00547E6A" w:rsidP="003F4C67">
                  <w:pPr>
                    <w:jc w:val="both"/>
                  </w:pPr>
                  <w:r w:rsidRPr="0017056E">
                    <w:t xml:space="preserve">The </w:t>
                  </w:r>
                  <w:r w:rsidR="005F5F06">
                    <w:t>JOB_SCHEDULE</w:t>
                  </w:r>
                  <w:r w:rsidRPr="0017056E">
                    <w:t xml:space="preserve"> date generated</w:t>
                  </w:r>
                </w:p>
              </w:tc>
            </w:tr>
            <w:tr w:rsidR="00853CBA" w:rsidRPr="0017056E" w:rsidTr="002B6E0A">
              <w:tc>
                <w:tcPr>
                  <w:tcW w:w="2973" w:type="dxa"/>
                </w:tcPr>
                <w:p w:rsidR="00853CBA" w:rsidRPr="0017056E" w:rsidRDefault="00853CBA" w:rsidP="003F4C67">
                  <w:pPr>
                    <w:jc w:val="both"/>
                  </w:pPr>
                  <w:r w:rsidRPr="0017056E">
                    <w:t>GENERATE_BY</w:t>
                  </w:r>
                </w:p>
              </w:tc>
              <w:tc>
                <w:tcPr>
                  <w:tcW w:w="6046" w:type="dxa"/>
                </w:tcPr>
                <w:p w:rsidR="00853CBA" w:rsidRPr="0017056E" w:rsidRDefault="00547E6A" w:rsidP="003F4C67">
                  <w:pPr>
                    <w:jc w:val="both"/>
                  </w:pPr>
                  <w:r w:rsidRPr="0017056E">
                    <w:t xml:space="preserve">The </w:t>
                  </w:r>
                  <w:r w:rsidR="005F5F06">
                    <w:t>JOB_SCHEDULE</w:t>
                  </w:r>
                  <w:r w:rsidRPr="0017056E">
                    <w:t xml:space="preserve"> generated by  </w:t>
                  </w:r>
                </w:p>
              </w:tc>
            </w:tr>
            <w:tr w:rsidR="00853CBA" w:rsidRPr="0017056E" w:rsidTr="002B6E0A">
              <w:tc>
                <w:tcPr>
                  <w:tcW w:w="2973" w:type="dxa"/>
                </w:tcPr>
                <w:p w:rsidR="00853CBA" w:rsidRPr="0017056E" w:rsidRDefault="00853CBA" w:rsidP="003F4C67">
                  <w:pPr>
                    <w:jc w:val="both"/>
                  </w:pPr>
                  <w:r w:rsidRPr="0017056E">
                    <w:t>REC_MESSAGE</w:t>
                  </w:r>
                </w:p>
              </w:tc>
              <w:tc>
                <w:tcPr>
                  <w:tcW w:w="6046" w:type="dxa"/>
                </w:tcPr>
                <w:p w:rsidR="00853CBA" w:rsidRPr="0017056E" w:rsidRDefault="00547E6A" w:rsidP="003F4C67">
                  <w:pPr>
                    <w:jc w:val="both"/>
                  </w:pPr>
                  <w:r w:rsidRPr="0017056E">
                    <w:t xml:space="preserve">The </w:t>
                  </w:r>
                  <w:r w:rsidR="005F5F06">
                    <w:t>JOB_SCHEDULE</w:t>
                  </w:r>
                  <w:r w:rsidRPr="0017056E">
                    <w:t xml:space="preserve"> recorded message</w:t>
                  </w:r>
                </w:p>
              </w:tc>
            </w:tr>
            <w:tr w:rsidR="00853CBA" w:rsidRPr="0017056E" w:rsidTr="002B6E0A">
              <w:tc>
                <w:tcPr>
                  <w:tcW w:w="2973" w:type="dxa"/>
                </w:tcPr>
                <w:p w:rsidR="00853CBA" w:rsidRPr="0017056E" w:rsidRDefault="00853CBA" w:rsidP="003F4C67">
                  <w:pPr>
                    <w:jc w:val="both"/>
                  </w:pPr>
                  <w:r w:rsidRPr="0017056E">
                    <w:t>JOB_DESC</w:t>
                  </w:r>
                </w:p>
              </w:tc>
              <w:tc>
                <w:tcPr>
                  <w:tcW w:w="6046" w:type="dxa"/>
                </w:tcPr>
                <w:p w:rsidR="00853CBA" w:rsidRPr="0017056E" w:rsidRDefault="00547E6A" w:rsidP="003F4C67">
                  <w:pPr>
                    <w:jc w:val="both"/>
                  </w:pPr>
                  <w:r w:rsidRPr="0017056E">
                    <w:t xml:space="preserve">The </w:t>
                  </w:r>
                  <w:r w:rsidR="005F5F06">
                    <w:t>JOB_SCHEDULE</w:t>
                  </w:r>
                  <w:r w:rsidRPr="0017056E">
                    <w:t xml:space="preserve"> job description</w:t>
                  </w:r>
                </w:p>
              </w:tc>
            </w:tr>
            <w:tr w:rsidR="00853CBA" w:rsidRPr="0017056E" w:rsidTr="002B6E0A">
              <w:tc>
                <w:tcPr>
                  <w:tcW w:w="2973" w:type="dxa"/>
                </w:tcPr>
                <w:p w:rsidR="00853CBA" w:rsidRPr="0017056E" w:rsidRDefault="00853CBA" w:rsidP="003F4C67">
                  <w:pPr>
                    <w:jc w:val="both"/>
                  </w:pPr>
                  <w:r w:rsidRPr="0017056E">
                    <w:t>OBJECT_NAME</w:t>
                  </w:r>
                </w:p>
              </w:tc>
              <w:tc>
                <w:tcPr>
                  <w:tcW w:w="6046" w:type="dxa"/>
                </w:tcPr>
                <w:p w:rsidR="00853CBA" w:rsidRPr="0017056E" w:rsidRDefault="00547E6A" w:rsidP="003F4C67">
                  <w:pPr>
                    <w:jc w:val="both"/>
                  </w:pPr>
                  <w:r w:rsidRPr="0017056E">
                    <w:t xml:space="preserve">The </w:t>
                  </w:r>
                  <w:r w:rsidR="005F5F06">
                    <w:t>JOB_SCHEDULE</w:t>
                  </w:r>
                  <w:r w:rsidRPr="0017056E">
                    <w:t xml:space="preserve"> object name</w:t>
                  </w:r>
                </w:p>
              </w:tc>
            </w:tr>
            <w:tr w:rsidR="00853CBA" w:rsidRPr="0017056E" w:rsidTr="002B6E0A">
              <w:tc>
                <w:tcPr>
                  <w:tcW w:w="2973" w:type="dxa"/>
                </w:tcPr>
                <w:p w:rsidR="00853CBA" w:rsidRPr="0017056E" w:rsidRDefault="00853CBA" w:rsidP="003F4C67">
                  <w:pPr>
                    <w:jc w:val="both"/>
                  </w:pPr>
                  <w:r w:rsidRPr="0017056E">
                    <w:t>DATE_EXECUTED</w:t>
                  </w:r>
                </w:p>
              </w:tc>
              <w:tc>
                <w:tcPr>
                  <w:tcW w:w="6046" w:type="dxa"/>
                </w:tcPr>
                <w:p w:rsidR="00853CBA" w:rsidRPr="0017056E" w:rsidRDefault="00547E6A" w:rsidP="003F4C67">
                  <w:pPr>
                    <w:jc w:val="both"/>
                  </w:pPr>
                  <w:r w:rsidRPr="0017056E">
                    <w:t xml:space="preserve">The </w:t>
                  </w:r>
                  <w:r w:rsidR="005F5F06">
                    <w:t>JOB_SCHEDULE</w:t>
                  </w:r>
                  <w:r w:rsidRPr="0017056E">
                    <w:t xml:space="preserve"> date executed</w:t>
                  </w:r>
                </w:p>
              </w:tc>
            </w:tr>
            <w:tr w:rsidR="00853CBA" w:rsidRPr="0017056E" w:rsidTr="002B6E0A">
              <w:tc>
                <w:tcPr>
                  <w:tcW w:w="2973" w:type="dxa"/>
                </w:tcPr>
                <w:p w:rsidR="00853CBA" w:rsidRPr="0017056E" w:rsidRDefault="00853CBA" w:rsidP="003F4C67">
                  <w:pPr>
                    <w:jc w:val="both"/>
                  </w:pPr>
                  <w:r w:rsidRPr="0017056E">
                    <w:t>LIST_IND</w:t>
                  </w:r>
                </w:p>
              </w:tc>
              <w:tc>
                <w:tcPr>
                  <w:tcW w:w="6046" w:type="dxa"/>
                </w:tcPr>
                <w:p w:rsidR="00853CBA" w:rsidRPr="0017056E" w:rsidRDefault="00547E6A" w:rsidP="003F4C67">
                  <w:pPr>
                    <w:jc w:val="both"/>
                  </w:pPr>
                  <w:r w:rsidRPr="0017056E">
                    <w:t>The listener identifier that executed the batch job</w:t>
                  </w:r>
                </w:p>
              </w:tc>
            </w:tr>
            <w:tr w:rsidR="00853CBA" w:rsidRPr="0017056E" w:rsidTr="002B6E0A">
              <w:tc>
                <w:tcPr>
                  <w:tcW w:w="2973" w:type="dxa"/>
                </w:tcPr>
                <w:p w:rsidR="00853CBA" w:rsidRPr="0017056E" w:rsidRDefault="00853CBA" w:rsidP="003F4C67">
                  <w:pPr>
                    <w:jc w:val="both"/>
                  </w:pPr>
                  <w:r w:rsidRPr="0017056E">
                    <w:t>ENTITY_TYPE</w:t>
                  </w:r>
                </w:p>
              </w:tc>
              <w:tc>
                <w:tcPr>
                  <w:tcW w:w="6046" w:type="dxa"/>
                </w:tcPr>
                <w:p w:rsidR="00853CBA" w:rsidRPr="0017056E" w:rsidRDefault="00547E6A" w:rsidP="003F4C67">
                  <w:pPr>
                    <w:jc w:val="both"/>
                  </w:pPr>
                  <w:r w:rsidRPr="0017056E">
                    <w:t xml:space="preserve">The </w:t>
                  </w:r>
                  <w:r w:rsidR="005F5F06">
                    <w:t>JOB_SCHEDULE</w:t>
                  </w:r>
                  <w:r w:rsidRPr="0017056E">
                    <w:t xml:space="preserve"> entity type</w:t>
                  </w:r>
                </w:p>
              </w:tc>
            </w:tr>
            <w:tr w:rsidR="00853CBA" w:rsidRPr="0017056E" w:rsidTr="002B6E0A">
              <w:tc>
                <w:tcPr>
                  <w:tcW w:w="2973" w:type="dxa"/>
                </w:tcPr>
                <w:p w:rsidR="00853CBA" w:rsidRPr="0017056E" w:rsidRDefault="00853CBA" w:rsidP="003F4C67">
                  <w:pPr>
                    <w:jc w:val="both"/>
                  </w:pPr>
                  <w:r w:rsidRPr="0017056E">
                    <w:t>ENTITY_CODE</w:t>
                  </w:r>
                </w:p>
              </w:tc>
              <w:tc>
                <w:tcPr>
                  <w:tcW w:w="6046" w:type="dxa"/>
                </w:tcPr>
                <w:p w:rsidR="00853CBA" w:rsidRPr="0017056E" w:rsidRDefault="00547E6A" w:rsidP="003F4C67">
                  <w:pPr>
                    <w:jc w:val="both"/>
                  </w:pPr>
                  <w:r w:rsidRPr="0017056E">
                    <w:t xml:space="preserve">The </w:t>
                  </w:r>
                  <w:r w:rsidR="005F5F06">
                    <w:t>JOB_SCHEDULE</w:t>
                  </w:r>
                  <w:r w:rsidRPr="0017056E">
                    <w:t xml:space="preserve"> entity code</w:t>
                  </w:r>
                </w:p>
              </w:tc>
            </w:tr>
            <w:tr w:rsidR="00853CBA" w:rsidRPr="0017056E" w:rsidTr="002B6E0A">
              <w:tc>
                <w:tcPr>
                  <w:tcW w:w="2973" w:type="dxa"/>
                </w:tcPr>
                <w:p w:rsidR="00853CBA" w:rsidRPr="0017056E" w:rsidRDefault="00853CBA" w:rsidP="003F4C67">
                  <w:pPr>
                    <w:jc w:val="both"/>
                  </w:pPr>
                  <w:r w:rsidRPr="0017056E">
                    <w:t>REF_SYSTEM_ACTIVITY_NO</w:t>
                  </w:r>
                </w:p>
              </w:tc>
              <w:tc>
                <w:tcPr>
                  <w:tcW w:w="6046" w:type="dxa"/>
                </w:tcPr>
                <w:p w:rsidR="00853CBA" w:rsidRPr="0017056E" w:rsidRDefault="00547E6A" w:rsidP="003F4C67">
                  <w:pPr>
                    <w:jc w:val="both"/>
                  </w:pPr>
                  <w:r w:rsidRPr="0017056E">
                    <w:t xml:space="preserve">The </w:t>
                  </w:r>
                  <w:r w:rsidR="005F5F06">
                    <w:t>JOB_SCHEDULE</w:t>
                  </w:r>
                  <w:r w:rsidRPr="0017056E">
                    <w:t xml:space="preserve"> reference system activity number</w:t>
                  </w:r>
                </w:p>
              </w:tc>
            </w:tr>
            <w:tr w:rsidR="00853CBA" w:rsidRPr="0017056E" w:rsidTr="002B6E0A">
              <w:tc>
                <w:tcPr>
                  <w:tcW w:w="2973" w:type="dxa"/>
                </w:tcPr>
                <w:p w:rsidR="00853CBA" w:rsidRPr="0017056E" w:rsidRDefault="00853CBA" w:rsidP="003F4C67">
                  <w:pPr>
                    <w:jc w:val="both"/>
                  </w:pPr>
                  <w:r w:rsidRPr="0017056E">
                    <w:t>ERROR_TYPE</w:t>
                  </w:r>
                </w:p>
              </w:tc>
              <w:tc>
                <w:tcPr>
                  <w:tcW w:w="6046" w:type="dxa"/>
                </w:tcPr>
                <w:p w:rsidR="00853CBA" w:rsidRPr="0017056E" w:rsidRDefault="00547E6A" w:rsidP="003F4C67">
                  <w:pPr>
                    <w:jc w:val="both"/>
                  </w:pPr>
                  <w:r w:rsidRPr="0017056E">
                    <w:t>The error type, if any, if status = ‘99’</w:t>
                  </w:r>
                </w:p>
              </w:tc>
            </w:tr>
            <w:tr w:rsidR="00853CBA" w:rsidRPr="0017056E" w:rsidTr="002B6E0A">
              <w:tc>
                <w:tcPr>
                  <w:tcW w:w="2973" w:type="dxa"/>
                </w:tcPr>
                <w:p w:rsidR="00853CBA" w:rsidRPr="0017056E" w:rsidRDefault="00853CBA" w:rsidP="003F4C67">
                  <w:pPr>
                    <w:jc w:val="both"/>
                  </w:pPr>
                  <w:r w:rsidRPr="0017056E">
                    <w:t>ERROR_DESCRIPTION</w:t>
                  </w:r>
                </w:p>
              </w:tc>
              <w:tc>
                <w:tcPr>
                  <w:tcW w:w="6046" w:type="dxa"/>
                </w:tcPr>
                <w:p w:rsidR="00853CBA" w:rsidRPr="0017056E" w:rsidRDefault="00547E6A" w:rsidP="003F4C67">
                  <w:pPr>
                    <w:jc w:val="both"/>
                  </w:pPr>
                  <w:r w:rsidRPr="0017056E">
                    <w:t>The error description, stack trace, if any, if status = ‘99’</w:t>
                  </w:r>
                </w:p>
              </w:tc>
            </w:tr>
            <w:tr w:rsidR="004F6173" w:rsidRPr="0017056E" w:rsidTr="002B6E0A">
              <w:tc>
                <w:tcPr>
                  <w:tcW w:w="2973" w:type="dxa"/>
                </w:tcPr>
                <w:p w:rsidR="004F6173" w:rsidRPr="0017056E" w:rsidRDefault="004F6173" w:rsidP="003F4C67">
                  <w:pPr>
                    <w:jc w:val="both"/>
                  </w:pPr>
                  <w:r w:rsidRPr="0017056E">
                    <w:t>CYCLE_NO</w:t>
                  </w:r>
                </w:p>
              </w:tc>
              <w:tc>
                <w:tcPr>
                  <w:tcW w:w="6046" w:type="dxa"/>
                </w:tcPr>
                <w:p w:rsidR="004F6173" w:rsidRPr="0017056E" w:rsidRDefault="004F6173" w:rsidP="003F4C67">
                  <w:pPr>
                    <w:jc w:val="both"/>
                  </w:pPr>
                  <w:r w:rsidRPr="0017056E">
                    <w:t xml:space="preserve">The cycle number as per the batch progress </w:t>
                  </w:r>
                </w:p>
              </w:tc>
            </w:tr>
            <w:tr w:rsidR="004F6173" w:rsidRPr="0017056E" w:rsidTr="002B6E0A">
              <w:tc>
                <w:tcPr>
                  <w:tcW w:w="2973" w:type="dxa"/>
                </w:tcPr>
                <w:p w:rsidR="004F6173" w:rsidRPr="0017056E" w:rsidRDefault="004F6173" w:rsidP="003F4C67">
                  <w:pPr>
                    <w:jc w:val="both"/>
                  </w:pPr>
                  <w:r w:rsidRPr="0017056E">
                    <w:t>USED_MEMORY_BEFORE</w:t>
                  </w:r>
                </w:p>
              </w:tc>
              <w:tc>
                <w:tcPr>
                  <w:tcW w:w="6046" w:type="dxa"/>
                </w:tcPr>
                <w:p w:rsidR="004F6173" w:rsidRPr="0017056E" w:rsidRDefault="004F6173" w:rsidP="003F4C67">
                  <w:pPr>
                    <w:jc w:val="both"/>
                  </w:pPr>
                  <w:r w:rsidRPr="0017056E">
                    <w:t>The memory available before starting the batch</w:t>
                  </w:r>
                </w:p>
              </w:tc>
            </w:tr>
            <w:tr w:rsidR="004F6173" w:rsidRPr="0017056E" w:rsidTr="002B6E0A">
              <w:tc>
                <w:tcPr>
                  <w:tcW w:w="2973" w:type="dxa"/>
                </w:tcPr>
                <w:p w:rsidR="004F6173" w:rsidRPr="0017056E" w:rsidRDefault="004F6173" w:rsidP="003F4C67">
                  <w:pPr>
                    <w:jc w:val="both"/>
                  </w:pPr>
                  <w:r w:rsidRPr="0017056E">
                    <w:t>USED_MEMORY_AFTER</w:t>
                  </w:r>
                </w:p>
              </w:tc>
              <w:tc>
                <w:tcPr>
                  <w:tcW w:w="6046" w:type="dxa"/>
                </w:tcPr>
                <w:p w:rsidR="004F6173" w:rsidRPr="0017056E" w:rsidRDefault="004F6173" w:rsidP="004F6173">
                  <w:pPr>
                    <w:jc w:val="both"/>
                  </w:pPr>
                  <w:r w:rsidRPr="0017056E">
                    <w:t>The memory available after completing the batch</w:t>
                  </w:r>
                </w:p>
              </w:tc>
            </w:tr>
            <w:tr w:rsidR="004F6173" w:rsidRPr="0017056E" w:rsidTr="002B6E0A">
              <w:tc>
                <w:tcPr>
                  <w:tcW w:w="2973" w:type="dxa"/>
                </w:tcPr>
                <w:p w:rsidR="004F6173" w:rsidRPr="0017056E" w:rsidRDefault="004F6173" w:rsidP="003F4C67">
                  <w:pPr>
                    <w:jc w:val="both"/>
                  </w:pPr>
                </w:p>
              </w:tc>
              <w:tc>
                <w:tcPr>
                  <w:tcW w:w="6046" w:type="dxa"/>
                </w:tcPr>
                <w:p w:rsidR="004F6173" w:rsidRPr="0017056E" w:rsidRDefault="004F6173" w:rsidP="003B6594">
                  <w:pPr>
                    <w:jc w:val="both"/>
                  </w:pPr>
                </w:p>
              </w:tc>
            </w:tr>
          </w:tbl>
          <w:p w:rsidR="00821C24" w:rsidRPr="0017056E" w:rsidRDefault="00821C24" w:rsidP="003F4C67">
            <w:pPr>
              <w:jc w:val="both"/>
            </w:pPr>
          </w:p>
        </w:tc>
      </w:tr>
    </w:tbl>
    <w:p w:rsidR="00E96839" w:rsidRDefault="00E9683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514F91" w:rsidRPr="0017056E" w:rsidTr="002B6E0A">
        <w:tc>
          <w:tcPr>
            <w:tcW w:w="9245" w:type="dxa"/>
            <w:shd w:val="solid" w:color="auto" w:fill="auto"/>
          </w:tcPr>
          <w:p w:rsidR="00514F91" w:rsidRPr="0017056E" w:rsidRDefault="00514F91" w:rsidP="003F4C67">
            <w:pPr>
              <w:jc w:val="both"/>
              <w:rPr>
                <w:b/>
              </w:rPr>
            </w:pPr>
            <w:r w:rsidRPr="0017056E">
              <w:rPr>
                <w:b/>
              </w:rPr>
              <w:t>Table Name: META_DATA</w:t>
            </w:r>
          </w:p>
          <w:p w:rsidR="00514F91" w:rsidRPr="0017056E" w:rsidRDefault="00514F91" w:rsidP="003F4C67">
            <w:pPr>
              <w:jc w:val="both"/>
              <w:rPr>
                <w:b/>
              </w:rPr>
            </w:pPr>
          </w:p>
          <w:p w:rsidR="00514F91" w:rsidRPr="0017056E" w:rsidRDefault="00514F91" w:rsidP="003F4C67">
            <w:pPr>
              <w:jc w:val="both"/>
              <w:rPr>
                <w:b/>
              </w:rPr>
            </w:pPr>
            <w:r w:rsidRPr="0017056E">
              <w:rPr>
                <w:b/>
              </w:rPr>
              <w:t xml:space="preserve">Note: </w:t>
            </w:r>
            <w:r w:rsidR="006E741E" w:rsidRPr="0017056E">
              <w:rPr>
                <w:b/>
              </w:rPr>
              <w:t xml:space="preserve">The table holds the configurations </w:t>
            </w:r>
            <w:r w:rsidR="000B1E33" w:rsidRPr="0017056E">
              <w:rPr>
                <w:b/>
              </w:rPr>
              <w:t xml:space="preserve">or the set up information </w:t>
            </w:r>
            <w:r w:rsidR="006E741E" w:rsidRPr="0017056E">
              <w:rPr>
                <w:b/>
              </w:rPr>
              <w:t xml:space="preserve">for the PRE / POST events or jobs. </w:t>
            </w:r>
            <w:r w:rsidR="000D4F31" w:rsidRPr="0017056E">
              <w:rPr>
                <w:b/>
              </w:rPr>
              <w:t xml:space="preserve">These jobs would be procreated as needed into the </w:t>
            </w:r>
            <w:r w:rsidR="005F5F06">
              <w:rPr>
                <w:b/>
              </w:rPr>
              <w:t>JOB_SCHEDULE</w:t>
            </w:r>
            <w:r w:rsidR="000D4F31" w:rsidRPr="0017056E">
              <w:rPr>
                <w:b/>
              </w:rPr>
              <w:t xml:space="preserve"> table and then would be executed as normal batch objects, though would yet be identified as PRE / POST jobs. </w:t>
            </w:r>
          </w:p>
        </w:tc>
      </w:tr>
      <w:tr w:rsidR="00514F91"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3"/>
              <w:gridCol w:w="6046"/>
            </w:tblGrid>
            <w:tr w:rsidR="00514F91" w:rsidRPr="0017056E" w:rsidTr="002B6E0A">
              <w:tc>
                <w:tcPr>
                  <w:tcW w:w="2973" w:type="dxa"/>
                  <w:shd w:val="pct15" w:color="auto" w:fill="auto"/>
                </w:tcPr>
                <w:p w:rsidR="00514F91" w:rsidRPr="0017056E" w:rsidRDefault="00514F91" w:rsidP="003F4C67">
                  <w:pPr>
                    <w:jc w:val="both"/>
                    <w:rPr>
                      <w:b/>
                    </w:rPr>
                  </w:pPr>
                  <w:r w:rsidRPr="0017056E">
                    <w:rPr>
                      <w:b/>
                    </w:rPr>
                    <w:t>Column</w:t>
                  </w:r>
                </w:p>
              </w:tc>
              <w:tc>
                <w:tcPr>
                  <w:tcW w:w="6046" w:type="dxa"/>
                  <w:shd w:val="pct15" w:color="auto" w:fill="auto"/>
                </w:tcPr>
                <w:p w:rsidR="00514F91" w:rsidRPr="0017056E" w:rsidRDefault="00514F91" w:rsidP="003F4C67">
                  <w:pPr>
                    <w:jc w:val="both"/>
                    <w:rPr>
                      <w:b/>
                    </w:rPr>
                  </w:pPr>
                  <w:r w:rsidRPr="0017056E">
                    <w:rPr>
                      <w:b/>
                    </w:rPr>
                    <w:t>Description</w:t>
                  </w:r>
                </w:p>
              </w:tc>
            </w:tr>
            <w:tr w:rsidR="00514F91" w:rsidRPr="0017056E" w:rsidTr="002B6E0A">
              <w:tc>
                <w:tcPr>
                  <w:tcW w:w="2973" w:type="dxa"/>
                </w:tcPr>
                <w:p w:rsidR="00514F91" w:rsidRPr="0017056E" w:rsidRDefault="00514F91" w:rsidP="003F4C67">
                  <w:pPr>
                    <w:jc w:val="both"/>
                  </w:pPr>
                  <w:r w:rsidRPr="0017056E">
                    <w:t>SEQ_NO</w:t>
                  </w:r>
                </w:p>
              </w:tc>
              <w:tc>
                <w:tcPr>
                  <w:tcW w:w="6046" w:type="dxa"/>
                </w:tcPr>
                <w:p w:rsidR="00514F91" w:rsidRPr="0017056E" w:rsidRDefault="000D4F31" w:rsidP="003F4C67">
                  <w:pPr>
                    <w:jc w:val="both"/>
                  </w:pPr>
                  <w:r w:rsidRPr="0017056E">
                    <w:t xml:space="preserve">The unique sequence number. </w:t>
                  </w:r>
                  <w:r w:rsidR="000B1E33" w:rsidRPr="0017056E">
                    <w:t xml:space="preserve">As it is a setup table, it does not use any sequence. A new job would have MAX SEQ_NO + 1 as its sequence number. </w:t>
                  </w:r>
                </w:p>
              </w:tc>
            </w:tr>
            <w:tr w:rsidR="00514F91" w:rsidRPr="0017056E" w:rsidTr="002B6E0A">
              <w:tc>
                <w:tcPr>
                  <w:tcW w:w="2973" w:type="dxa"/>
                </w:tcPr>
                <w:p w:rsidR="00514F91" w:rsidRPr="0017056E" w:rsidRDefault="00514F91" w:rsidP="003F4C67">
                  <w:pPr>
                    <w:jc w:val="both"/>
                  </w:pPr>
                  <w:r w:rsidRPr="0017056E">
                    <w:t>TASK_NAME</w:t>
                  </w:r>
                </w:p>
              </w:tc>
              <w:tc>
                <w:tcPr>
                  <w:tcW w:w="6046" w:type="dxa"/>
                </w:tcPr>
                <w:p w:rsidR="00514F91" w:rsidRPr="0017056E" w:rsidRDefault="00AF45AE" w:rsidP="003F4C67">
                  <w:pPr>
                    <w:jc w:val="both"/>
                  </w:pPr>
                  <w:r w:rsidRPr="0017056E">
                    <w:t>The task name for the PRE / POST object</w:t>
                  </w:r>
                </w:p>
              </w:tc>
            </w:tr>
            <w:tr w:rsidR="00514F91" w:rsidRPr="0017056E" w:rsidTr="002B6E0A">
              <w:tc>
                <w:tcPr>
                  <w:tcW w:w="2973" w:type="dxa"/>
                </w:tcPr>
                <w:p w:rsidR="00514F91" w:rsidRPr="0017056E" w:rsidRDefault="00514F91" w:rsidP="003F4C67">
                  <w:pPr>
                    <w:jc w:val="both"/>
                  </w:pPr>
                  <w:r w:rsidRPr="0017056E">
                    <w:t>EFF_DATE</w:t>
                  </w:r>
                </w:p>
              </w:tc>
              <w:tc>
                <w:tcPr>
                  <w:tcW w:w="6046" w:type="dxa"/>
                </w:tcPr>
                <w:p w:rsidR="00514F91" w:rsidRPr="0017056E" w:rsidRDefault="00AF45AE" w:rsidP="003F4C67">
                  <w:pPr>
                    <w:jc w:val="both"/>
                  </w:pPr>
                  <w:r w:rsidRPr="0017056E">
                    <w:t>The effective date for the PRE / POST object</w:t>
                  </w:r>
                </w:p>
              </w:tc>
            </w:tr>
            <w:tr w:rsidR="00514F91" w:rsidRPr="0017056E" w:rsidTr="002B6E0A">
              <w:tc>
                <w:tcPr>
                  <w:tcW w:w="2973" w:type="dxa"/>
                </w:tcPr>
                <w:p w:rsidR="00514F91" w:rsidRPr="0017056E" w:rsidRDefault="00514F91" w:rsidP="003F4C67">
                  <w:pPr>
                    <w:jc w:val="both"/>
                  </w:pPr>
                  <w:r w:rsidRPr="0017056E">
                    <w:t>EXP_DATE</w:t>
                  </w:r>
                </w:p>
              </w:tc>
              <w:tc>
                <w:tcPr>
                  <w:tcW w:w="6046" w:type="dxa"/>
                </w:tcPr>
                <w:p w:rsidR="00514F91" w:rsidRPr="0017056E" w:rsidRDefault="00AF45AE" w:rsidP="003F4C67">
                  <w:pPr>
                    <w:jc w:val="both"/>
                  </w:pPr>
                  <w:r w:rsidRPr="0017056E">
                    <w:t>The expiry date for the PRE / POST object</w:t>
                  </w:r>
                </w:p>
              </w:tc>
            </w:tr>
            <w:tr w:rsidR="00514F91" w:rsidRPr="0017056E" w:rsidTr="002B6E0A">
              <w:tc>
                <w:tcPr>
                  <w:tcW w:w="2973" w:type="dxa"/>
                </w:tcPr>
                <w:p w:rsidR="00514F91" w:rsidRPr="0017056E" w:rsidRDefault="00514F91" w:rsidP="003F4C67">
                  <w:pPr>
                    <w:jc w:val="both"/>
                  </w:pPr>
                  <w:r w:rsidRPr="0017056E">
                    <w:t>ON_FAIL_EXIT</w:t>
                  </w:r>
                </w:p>
              </w:tc>
              <w:tc>
                <w:tcPr>
                  <w:tcW w:w="6046" w:type="dxa"/>
                </w:tcPr>
                <w:p w:rsidR="00514F91" w:rsidRPr="0032753A" w:rsidRDefault="00AF45AE" w:rsidP="003F4C67">
                  <w:pPr>
                    <w:jc w:val="both"/>
                    <w:rPr>
                      <w:strike/>
                    </w:rPr>
                  </w:pPr>
                  <w:r w:rsidRPr="0032753A">
                    <w:rPr>
                      <w:strike/>
                    </w:rPr>
                    <w:t xml:space="preserve">Indication when this object fails, exit the batch or continue with the batch. </w:t>
                  </w:r>
                </w:p>
                <w:p w:rsidR="00AF45AE" w:rsidRDefault="00AF45AE" w:rsidP="003F4C67">
                  <w:pPr>
                    <w:jc w:val="both"/>
                    <w:rPr>
                      <w:strike/>
                    </w:rPr>
                  </w:pPr>
                  <w:r w:rsidRPr="0032753A">
                    <w:rPr>
                      <w:strike/>
                    </w:rPr>
                    <w:t xml:space="preserve">EX: </w:t>
                  </w:r>
                  <w:r w:rsidR="00DC5BD0" w:rsidRPr="0032753A">
                    <w:rPr>
                      <w:strike/>
                    </w:rPr>
                    <w:t>If an object marked as ‘Y’ fails execution, then the batch would be marked as a FAILED_BATCH and would be stopped with immediate effect.</w:t>
                  </w:r>
                  <w:r w:rsidR="009B6634" w:rsidRPr="0032753A">
                    <w:rPr>
                      <w:strike/>
                    </w:rPr>
                    <w:t xml:space="preserve"> If an object marked as ‘N’ fails, then the </w:t>
                  </w:r>
                  <w:r w:rsidR="00DC5BD0" w:rsidRPr="0032753A">
                    <w:rPr>
                      <w:strike/>
                    </w:rPr>
                    <w:t xml:space="preserve"> </w:t>
                  </w:r>
                  <w:r w:rsidR="009B6634" w:rsidRPr="0032753A">
                    <w:rPr>
                      <w:strike/>
                    </w:rPr>
                    <w:t>batch would still continue the proceedings marking it as ‘99’</w:t>
                  </w:r>
                </w:p>
                <w:p w:rsidR="0032753A" w:rsidRPr="0032753A" w:rsidRDefault="0032753A" w:rsidP="003F4C67">
                  <w:pPr>
                    <w:jc w:val="both"/>
                  </w:pPr>
                  <w:r w:rsidRPr="0032753A">
                    <w:t>This</w:t>
                  </w:r>
                  <w:r>
                    <w:t xml:space="preserve"> functionality has been moved to Object Map. As any job registered in the Meta Data table must have an entry in object map therefore the on fail exit from Object Map is taken into consideration and this field here is ignored.</w:t>
                  </w:r>
                </w:p>
              </w:tc>
            </w:tr>
            <w:tr w:rsidR="00514F91" w:rsidRPr="0017056E" w:rsidTr="002B6E0A">
              <w:tc>
                <w:tcPr>
                  <w:tcW w:w="2973" w:type="dxa"/>
                </w:tcPr>
                <w:p w:rsidR="00514F91" w:rsidRPr="0017056E" w:rsidRDefault="00514F91" w:rsidP="003F4C67">
                  <w:pPr>
                    <w:jc w:val="both"/>
                  </w:pPr>
                  <w:r w:rsidRPr="0017056E">
                    <w:lastRenderedPageBreak/>
                    <w:t>PRIORITY_CODE1</w:t>
                  </w:r>
                </w:p>
              </w:tc>
              <w:tc>
                <w:tcPr>
                  <w:tcW w:w="6046" w:type="dxa"/>
                </w:tcPr>
                <w:p w:rsidR="00514F91" w:rsidRPr="0017056E" w:rsidRDefault="007F3CC8" w:rsidP="003F4C67">
                  <w:pPr>
                    <w:jc w:val="both"/>
                  </w:pPr>
                  <w:r w:rsidRPr="0017056E">
                    <w:t xml:space="preserve">The priority code 1. </w:t>
                  </w:r>
                </w:p>
                <w:p w:rsidR="007F3CC8" w:rsidRPr="0017056E" w:rsidRDefault="00525E53" w:rsidP="003F4C67">
                  <w:pPr>
                    <w:jc w:val="both"/>
                  </w:pPr>
                  <w:r w:rsidRPr="0017056E">
                    <w:t xml:space="preserve">The batch can run any PRE / POST event in parallel or as dependent objects. </w:t>
                  </w:r>
                  <w:r w:rsidR="00814D0D" w:rsidRPr="0017056E">
                    <w:t xml:space="preserve">The priority code 1 plays an important here. </w:t>
                  </w:r>
                </w:p>
                <w:p w:rsidR="007F3CC8" w:rsidRPr="0017056E" w:rsidRDefault="00814D0D" w:rsidP="003F4C67">
                  <w:pPr>
                    <w:jc w:val="both"/>
                  </w:pPr>
                  <w:r w:rsidRPr="0017056E">
                    <w:t xml:space="preserve">EX: There are in all 10 PRE objects. There are three marked as PRIORITY_CODE1 = 1. Five other objects are marked as 2 and the remaining two are marked as 3. Then those with PRIORITY_CODE1 = 1 would be picked up first and executed in parallel. ONLY ONCE the execution </w:t>
                  </w:r>
                  <w:r w:rsidR="00883900" w:rsidRPr="0017056E">
                    <w:t>of these three objects are</w:t>
                  </w:r>
                  <w:r w:rsidRPr="0017056E">
                    <w:t xml:space="preserve"> complete, would those with PRIORITY_CODE1 = 2 picked up for execution. </w:t>
                  </w:r>
                  <w:r w:rsidR="00EF1358" w:rsidRPr="0017056E">
                    <w:t>The cycle continues till there are no more objects to be picked up.</w:t>
                  </w:r>
                </w:p>
              </w:tc>
            </w:tr>
            <w:tr w:rsidR="00514F91" w:rsidRPr="0017056E" w:rsidTr="002B6E0A">
              <w:tc>
                <w:tcPr>
                  <w:tcW w:w="2973" w:type="dxa"/>
                </w:tcPr>
                <w:p w:rsidR="00514F91" w:rsidRPr="0017056E" w:rsidRDefault="00514F91" w:rsidP="003F4C67">
                  <w:pPr>
                    <w:jc w:val="both"/>
                  </w:pPr>
                  <w:r w:rsidRPr="0017056E">
                    <w:t>PRIORITY_CODE2</w:t>
                  </w:r>
                </w:p>
              </w:tc>
              <w:tc>
                <w:tcPr>
                  <w:tcW w:w="6046" w:type="dxa"/>
                </w:tcPr>
                <w:p w:rsidR="00F71FCF" w:rsidRPr="0017056E" w:rsidRDefault="00F71FCF" w:rsidP="003F4C67">
                  <w:pPr>
                    <w:jc w:val="both"/>
                  </w:pPr>
                  <w:r w:rsidRPr="0017056E">
                    <w:t xml:space="preserve">Inspiration from </w:t>
                  </w:r>
                  <w:r w:rsidR="005F5F06">
                    <w:t>JOB_SCHEDULE</w:t>
                  </w:r>
                  <w:r w:rsidRPr="0017056E">
                    <w:t xml:space="preserve"> table and retained for future probable needs. </w:t>
                  </w:r>
                </w:p>
              </w:tc>
            </w:tr>
            <w:tr w:rsidR="00514F91" w:rsidRPr="0017056E" w:rsidTr="002B6E0A">
              <w:tc>
                <w:tcPr>
                  <w:tcW w:w="2973" w:type="dxa"/>
                </w:tcPr>
                <w:p w:rsidR="00514F91" w:rsidRPr="0017056E" w:rsidRDefault="00514F91" w:rsidP="003F4C67">
                  <w:pPr>
                    <w:jc w:val="both"/>
                  </w:pPr>
                  <w:r w:rsidRPr="0017056E">
                    <w:t>PRE_POST</w:t>
                  </w:r>
                </w:p>
              </w:tc>
              <w:tc>
                <w:tcPr>
                  <w:tcW w:w="6046" w:type="dxa"/>
                </w:tcPr>
                <w:p w:rsidR="00514F91" w:rsidRPr="0017056E" w:rsidRDefault="00F71FCF" w:rsidP="003F4C67">
                  <w:pPr>
                    <w:jc w:val="both"/>
                  </w:pPr>
                  <w:r w:rsidRPr="0017056E">
                    <w:t xml:space="preserve">Identification whether the configured object is a PRE or a POST event. </w:t>
                  </w:r>
                </w:p>
              </w:tc>
            </w:tr>
            <w:tr w:rsidR="00514F91" w:rsidRPr="0017056E" w:rsidTr="002B6E0A">
              <w:tc>
                <w:tcPr>
                  <w:tcW w:w="2973" w:type="dxa"/>
                </w:tcPr>
                <w:p w:rsidR="00514F91" w:rsidRPr="0017056E" w:rsidRDefault="00514F91" w:rsidP="003F4C67">
                  <w:pPr>
                    <w:jc w:val="both"/>
                  </w:pPr>
                  <w:r w:rsidRPr="0017056E">
                    <w:t>JOB_TYPE</w:t>
                  </w:r>
                </w:p>
              </w:tc>
              <w:tc>
                <w:tcPr>
                  <w:tcW w:w="6046" w:type="dxa"/>
                </w:tcPr>
                <w:p w:rsidR="00514F91" w:rsidRPr="0017056E" w:rsidRDefault="00F71FCF" w:rsidP="003F4C67">
                  <w:pPr>
                    <w:jc w:val="both"/>
                  </w:pPr>
                  <w:r w:rsidRPr="0017056E">
                    <w:t xml:space="preserve">The job type for the object. </w:t>
                  </w:r>
                </w:p>
                <w:p w:rsidR="00F71FCF" w:rsidRPr="0017056E" w:rsidRDefault="00F71FCF" w:rsidP="003F4C67">
                  <w:pPr>
                    <w:jc w:val="both"/>
                  </w:pPr>
                  <w:r w:rsidRPr="0017056E">
                    <w:t>EV – Event Parser</w:t>
                  </w:r>
                </w:p>
                <w:p w:rsidR="00F71FCF" w:rsidRPr="0017056E" w:rsidRDefault="00F71FCF" w:rsidP="003F4C67">
                  <w:pPr>
                    <w:jc w:val="both"/>
                  </w:pPr>
                  <w:r w:rsidRPr="0017056E">
                    <w:t>JV – Java</w:t>
                  </w:r>
                </w:p>
                <w:p w:rsidR="00F71FCF" w:rsidRDefault="00F71FCF" w:rsidP="003F4C67">
                  <w:pPr>
                    <w:jc w:val="both"/>
                  </w:pPr>
                  <w:r w:rsidRPr="0017056E">
                    <w:t xml:space="preserve">PL – PLSQL </w:t>
                  </w:r>
                </w:p>
                <w:p w:rsidR="00747193" w:rsidRPr="0017056E" w:rsidRDefault="00747193" w:rsidP="003F4C67">
                  <w:pPr>
                    <w:jc w:val="both"/>
                  </w:pPr>
                  <w:r>
                    <w:t>FE</w:t>
                  </w:r>
                  <w:r w:rsidR="00ED4E66">
                    <w:t xml:space="preserve"> </w:t>
                  </w:r>
                  <w:r>
                    <w:t>- Flow Execution</w:t>
                  </w:r>
                </w:p>
              </w:tc>
            </w:tr>
            <w:tr w:rsidR="00514F91" w:rsidRPr="0017056E" w:rsidTr="002B6E0A">
              <w:tc>
                <w:tcPr>
                  <w:tcW w:w="2973" w:type="dxa"/>
                </w:tcPr>
                <w:p w:rsidR="00514F91" w:rsidRPr="0017056E" w:rsidRDefault="00514F91" w:rsidP="003F4C67">
                  <w:pPr>
                    <w:jc w:val="both"/>
                  </w:pPr>
                  <w:r w:rsidRPr="0017056E">
                    <w:t>LINE</w:t>
                  </w:r>
                </w:p>
              </w:tc>
              <w:tc>
                <w:tcPr>
                  <w:tcW w:w="6046" w:type="dxa"/>
                </w:tcPr>
                <w:p w:rsidR="00514F91" w:rsidRPr="0017056E" w:rsidRDefault="007C2887" w:rsidP="003F4C67">
                  <w:pPr>
                    <w:jc w:val="both"/>
                  </w:pPr>
                  <w:r w:rsidRPr="0017056E">
                    <w:t>The line</w:t>
                  </w:r>
                </w:p>
              </w:tc>
            </w:tr>
            <w:tr w:rsidR="00514F91" w:rsidRPr="0017056E" w:rsidTr="002B6E0A">
              <w:tc>
                <w:tcPr>
                  <w:tcW w:w="2973" w:type="dxa"/>
                </w:tcPr>
                <w:p w:rsidR="00514F91" w:rsidRPr="0017056E" w:rsidRDefault="00514F91" w:rsidP="003F4C67">
                  <w:pPr>
                    <w:jc w:val="both"/>
                  </w:pPr>
                  <w:r w:rsidRPr="0017056E">
                    <w:t>SUBLINE</w:t>
                  </w:r>
                </w:p>
              </w:tc>
              <w:tc>
                <w:tcPr>
                  <w:tcW w:w="6046" w:type="dxa"/>
                </w:tcPr>
                <w:p w:rsidR="00514F91" w:rsidRPr="0017056E" w:rsidRDefault="007C2887" w:rsidP="003F4C67">
                  <w:pPr>
                    <w:jc w:val="both"/>
                  </w:pPr>
                  <w:r w:rsidRPr="0017056E">
                    <w:t>The sub line</w:t>
                  </w:r>
                </w:p>
              </w:tc>
            </w:tr>
            <w:tr w:rsidR="00514F91" w:rsidRPr="0017056E" w:rsidTr="002B6E0A">
              <w:tc>
                <w:tcPr>
                  <w:tcW w:w="2973" w:type="dxa"/>
                </w:tcPr>
                <w:p w:rsidR="00514F91" w:rsidRPr="0017056E" w:rsidRDefault="00514F91" w:rsidP="003F4C67">
                  <w:pPr>
                    <w:jc w:val="both"/>
                  </w:pPr>
                  <w:r w:rsidRPr="0017056E">
                    <w:t>DATE_GENERATE</w:t>
                  </w:r>
                </w:p>
              </w:tc>
              <w:tc>
                <w:tcPr>
                  <w:tcW w:w="6046" w:type="dxa"/>
                </w:tcPr>
                <w:p w:rsidR="00514F91" w:rsidRPr="0017056E" w:rsidRDefault="007C2887" w:rsidP="003F4C67">
                  <w:pPr>
                    <w:jc w:val="both"/>
                  </w:pPr>
                  <w:r w:rsidRPr="0017056E">
                    <w:t>The date generated</w:t>
                  </w:r>
                </w:p>
              </w:tc>
            </w:tr>
            <w:tr w:rsidR="00514F91" w:rsidRPr="0017056E" w:rsidTr="002B6E0A">
              <w:tc>
                <w:tcPr>
                  <w:tcW w:w="2973" w:type="dxa"/>
                </w:tcPr>
                <w:p w:rsidR="00514F91" w:rsidRPr="0017056E" w:rsidRDefault="00514F91" w:rsidP="003F4C67">
                  <w:pPr>
                    <w:jc w:val="both"/>
                  </w:pPr>
                  <w:r w:rsidRPr="0017056E">
                    <w:t>GENERATE_BY</w:t>
                  </w:r>
                </w:p>
              </w:tc>
              <w:tc>
                <w:tcPr>
                  <w:tcW w:w="6046" w:type="dxa"/>
                </w:tcPr>
                <w:p w:rsidR="00514F91" w:rsidRPr="0017056E" w:rsidRDefault="007C2887" w:rsidP="003F4C67">
                  <w:pPr>
                    <w:jc w:val="both"/>
                  </w:pPr>
                  <w:r w:rsidRPr="0017056E">
                    <w:t>The generated by</w:t>
                  </w:r>
                </w:p>
              </w:tc>
            </w:tr>
            <w:tr w:rsidR="00514F91" w:rsidRPr="0017056E" w:rsidTr="002B6E0A">
              <w:tc>
                <w:tcPr>
                  <w:tcW w:w="2973" w:type="dxa"/>
                </w:tcPr>
                <w:p w:rsidR="00514F91" w:rsidRPr="0017056E" w:rsidRDefault="00514F91" w:rsidP="003F4C67">
                  <w:pPr>
                    <w:jc w:val="both"/>
                  </w:pPr>
                  <w:r w:rsidRPr="0017056E">
                    <w:t>JOB_DESC</w:t>
                  </w:r>
                </w:p>
              </w:tc>
              <w:tc>
                <w:tcPr>
                  <w:tcW w:w="6046" w:type="dxa"/>
                </w:tcPr>
                <w:p w:rsidR="00514F91" w:rsidRPr="0017056E" w:rsidRDefault="007C2887" w:rsidP="003F4C67">
                  <w:pPr>
                    <w:jc w:val="both"/>
                  </w:pPr>
                  <w:r w:rsidRPr="0017056E">
                    <w:t>The job description, if any</w:t>
                  </w:r>
                </w:p>
              </w:tc>
            </w:tr>
            <w:tr w:rsidR="00514F91" w:rsidRPr="0017056E" w:rsidTr="002B6E0A">
              <w:tc>
                <w:tcPr>
                  <w:tcW w:w="2973" w:type="dxa"/>
                </w:tcPr>
                <w:p w:rsidR="00514F91" w:rsidRPr="0017056E" w:rsidRDefault="00514F91" w:rsidP="003F4C67">
                  <w:pPr>
                    <w:jc w:val="both"/>
                  </w:pPr>
                  <w:r w:rsidRPr="0017056E">
                    <w:t>OBJECT_NAME</w:t>
                  </w:r>
                </w:p>
              </w:tc>
              <w:tc>
                <w:tcPr>
                  <w:tcW w:w="6046" w:type="dxa"/>
                </w:tcPr>
                <w:p w:rsidR="00514F91" w:rsidRPr="0017056E" w:rsidRDefault="007C2887" w:rsidP="003F4C67">
                  <w:pPr>
                    <w:jc w:val="both"/>
                  </w:pPr>
                  <w:r w:rsidRPr="0017056E">
                    <w:t xml:space="preserve">The object name. </w:t>
                  </w:r>
                </w:p>
              </w:tc>
            </w:tr>
          </w:tbl>
          <w:p w:rsidR="00514F91" w:rsidRPr="0017056E" w:rsidRDefault="00514F91"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7D5E27" w:rsidRPr="0017056E" w:rsidTr="002B6E0A">
        <w:tc>
          <w:tcPr>
            <w:tcW w:w="9245" w:type="dxa"/>
            <w:shd w:val="solid" w:color="auto" w:fill="auto"/>
          </w:tcPr>
          <w:p w:rsidR="007D5E27" w:rsidRPr="0017056E" w:rsidRDefault="007D5E27" w:rsidP="003F4C67">
            <w:pPr>
              <w:jc w:val="both"/>
              <w:rPr>
                <w:b/>
              </w:rPr>
            </w:pPr>
            <w:r w:rsidRPr="0017056E">
              <w:rPr>
                <w:b/>
              </w:rPr>
              <w:t>Table Name: O_QUEUE</w:t>
            </w:r>
          </w:p>
          <w:p w:rsidR="007D5E27" w:rsidRPr="0017056E" w:rsidRDefault="007D5E27" w:rsidP="003F4C67">
            <w:pPr>
              <w:jc w:val="both"/>
              <w:rPr>
                <w:b/>
              </w:rPr>
            </w:pPr>
          </w:p>
          <w:p w:rsidR="007D5E27" w:rsidRPr="0017056E" w:rsidRDefault="007D5E27" w:rsidP="003F4C67">
            <w:pPr>
              <w:jc w:val="both"/>
              <w:rPr>
                <w:b/>
              </w:rPr>
            </w:pPr>
            <w:r w:rsidRPr="0017056E">
              <w:rPr>
                <w:b/>
              </w:rPr>
              <w:t xml:space="preserve">Note: Table where all OUT </w:t>
            </w:r>
            <w:r w:rsidR="00152E05" w:rsidRPr="0017056E">
              <w:rPr>
                <w:b/>
              </w:rPr>
              <w:t xml:space="preserve">bound </w:t>
            </w:r>
            <w:r w:rsidRPr="0017056E">
              <w:rPr>
                <w:b/>
              </w:rPr>
              <w:t>message</w:t>
            </w:r>
            <w:r w:rsidR="00152E05" w:rsidRPr="0017056E">
              <w:rPr>
                <w:b/>
              </w:rPr>
              <w:t>s</w:t>
            </w:r>
            <w:r w:rsidRPr="0017056E">
              <w:rPr>
                <w:b/>
              </w:rPr>
              <w:t xml:space="preserve"> </w:t>
            </w:r>
            <w:r w:rsidR="00152E05" w:rsidRPr="0017056E">
              <w:rPr>
                <w:b/>
              </w:rPr>
              <w:t>should fall for processing</w:t>
            </w:r>
          </w:p>
        </w:tc>
      </w:tr>
      <w:tr w:rsidR="007D5E27"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7"/>
              <w:gridCol w:w="6602"/>
            </w:tblGrid>
            <w:tr w:rsidR="007D5E27" w:rsidRPr="0017056E" w:rsidTr="002B6E0A">
              <w:tc>
                <w:tcPr>
                  <w:tcW w:w="2417" w:type="dxa"/>
                  <w:shd w:val="pct15" w:color="auto" w:fill="auto"/>
                </w:tcPr>
                <w:p w:rsidR="007D5E27" w:rsidRPr="0017056E" w:rsidRDefault="007D5E27" w:rsidP="003F4C67">
                  <w:pPr>
                    <w:jc w:val="both"/>
                    <w:rPr>
                      <w:b/>
                    </w:rPr>
                  </w:pPr>
                  <w:r w:rsidRPr="0017056E">
                    <w:rPr>
                      <w:b/>
                    </w:rPr>
                    <w:t>Column</w:t>
                  </w:r>
                </w:p>
              </w:tc>
              <w:tc>
                <w:tcPr>
                  <w:tcW w:w="6602" w:type="dxa"/>
                  <w:shd w:val="pct15" w:color="auto" w:fill="auto"/>
                </w:tcPr>
                <w:p w:rsidR="007D5E27" w:rsidRPr="0017056E" w:rsidRDefault="007D5E27" w:rsidP="003F4C67">
                  <w:pPr>
                    <w:jc w:val="both"/>
                    <w:rPr>
                      <w:b/>
                    </w:rPr>
                  </w:pPr>
                  <w:r w:rsidRPr="0017056E">
                    <w:rPr>
                      <w:b/>
                    </w:rPr>
                    <w:t>Description</w:t>
                  </w:r>
                </w:p>
              </w:tc>
            </w:tr>
            <w:tr w:rsidR="007D5E27" w:rsidRPr="0017056E" w:rsidTr="002B6E0A">
              <w:tc>
                <w:tcPr>
                  <w:tcW w:w="2417" w:type="dxa"/>
                </w:tcPr>
                <w:p w:rsidR="007D5E27" w:rsidRPr="0017056E" w:rsidRDefault="007D5E27" w:rsidP="003F4C67">
                  <w:pPr>
                    <w:jc w:val="both"/>
                  </w:pPr>
                  <w:r w:rsidRPr="0017056E">
                    <w:t>ID</w:t>
                  </w:r>
                </w:p>
              </w:tc>
              <w:tc>
                <w:tcPr>
                  <w:tcW w:w="6602" w:type="dxa"/>
                </w:tcPr>
                <w:p w:rsidR="007D5E27" w:rsidRPr="0017056E" w:rsidRDefault="007D5E27" w:rsidP="003F4C67">
                  <w:pPr>
                    <w:jc w:val="both"/>
                  </w:pPr>
                  <w:r w:rsidRPr="0017056E">
                    <w:t xml:space="preserve">The unique identifier for the message. </w:t>
                  </w:r>
                  <w:r w:rsidRPr="0017056E">
                    <w:rPr>
                      <w:i/>
                    </w:rPr>
                    <w:t>Use I_QUEUE_SEQ for fetching the next value.</w:t>
                  </w:r>
                </w:p>
              </w:tc>
            </w:tr>
            <w:tr w:rsidR="007D5E27" w:rsidRPr="0017056E" w:rsidTr="002B6E0A">
              <w:tc>
                <w:tcPr>
                  <w:tcW w:w="2417" w:type="dxa"/>
                </w:tcPr>
                <w:p w:rsidR="007D5E27" w:rsidRPr="0017056E" w:rsidRDefault="007D5E27" w:rsidP="003F4C67">
                  <w:pPr>
                    <w:jc w:val="both"/>
                  </w:pPr>
                  <w:r w:rsidRPr="0017056E">
                    <w:t>MESSAGE</w:t>
                  </w:r>
                </w:p>
              </w:tc>
              <w:tc>
                <w:tcPr>
                  <w:tcW w:w="6602" w:type="dxa"/>
                </w:tcPr>
                <w:p w:rsidR="007D5E27" w:rsidRPr="0017056E" w:rsidRDefault="007D5E27" w:rsidP="003F4C67">
                  <w:pPr>
                    <w:jc w:val="both"/>
                  </w:pPr>
                  <w:r w:rsidRPr="0017056E">
                    <w:t>The actual message</w:t>
                  </w:r>
                </w:p>
              </w:tc>
            </w:tr>
            <w:tr w:rsidR="007D5E27" w:rsidRPr="0017056E" w:rsidTr="002B6E0A">
              <w:tc>
                <w:tcPr>
                  <w:tcW w:w="2417" w:type="dxa"/>
                </w:tcPr>
                <w:p w:rsidR="007D5E27" w:rsidRPr="0017056E" w:rsidRDefault="007D5E27" w:rsidP="003F4C67">
                  <w:pPr>
                    <w:jc w:val="both"/>
                  </w:pPr>
                  <w:r w:rsidRPr="0017056E">
                    <w:t>PARAM</w:t>
                  </w:r>
                </w:p>
              </w:tc>
              <w:tc>
                <w:tcPr>
                  <w:tcW w:w="6602" w:type="dxa"/>
                </w:tcPr>
                <w:p w:rsidR="007D5E27" w:rsidRPr="0017056E" w:rsidRDefault="007D5E27" w:rsidP="003F4C67">
                  <w:pPr>
                    <w:jc w:val="both"/>
                  </w:pPr>
                  <w:r w:rsidRPr="0017056E">
                    <w:t>The parameters for the message, if any</w:t>
                  </w:r>
                </w:p>
              </w:tc>
            </w:tr>
          </w:tbl>
          <w:p w:rsidR="007D5E27" w:rsidRPr="0017056E" w:rsidRDefault="007D5E27"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6A7662" w:rsidRPr="0017056E" w:rsidTr="002B6E0A">
        <w:tc>
          <w:tcPr>
            <w:tcW w:w="9245" w:type="dxa"/>
            <w:shd w:val="solid" w:color="auto" w:fill="auto"/>
          </w:tcPr>
          <w:p w:rsidR="006A7662" w:rsidRPr="0017056E" w:rsidRDefault="006A7662" w:rsidP="003F4C67">
            <w:pPr>
              <w:jc w:val="both"/>
              <w:rPr>
                <w:b/>
              </w:rPr>
            </w:pPr>
            <w:r w:rsidRPr="0017056E">
              <w:rPr>
                <w:b/>
              </w:rPr>
              <w:t>Table Name: OBJECT_MAP</w:t>
            </w:r>
          </w:p>
          <w:p w:rsidR="006A7662" w:rsidRPr="0017056E" w:rsidRDefault="006A7662" w:rsidP="003F4C67">
            <w:pPr>
              <w:jc w:val="both"/>
              <w:rPr>
                <w:b/>
              </w:rPr>
            </w:pPr>
          </w:p>
          <w:p w:rsidR="006A7662" w:rsidRPr="0017056E" w:rsidRDefault="006A7662" w:rsidP="003F4C67">
            <w:pPr>
              <w:jc w:val="both"/>
              <w:rPr>
                <w:b/>
              </w:rPr>
            </w:pPr>
            <w:r w:rsidRPr="0017056E">
              <w:rPr>
                <w:b/>
              </w:rPr>
              <w:t xml:space="preserve">Note: </w:t>
            </w:r>
            <w:r w:rsidR="001859E6" w:rsidRPr="0017056E">
              <w:rPr>
                <w:b/>
              </w:rPr>
              <w:t xml:space="preserve">Mapping table that maps the object name with the actual object to be </w:t>
            </w:r>
            <w:r w:rsidR="00ED1825" w:rsidRPr="0017056E">
              <w:rPr>
                <w:b/>
              </w:rPr>
              <w:t>executed</w:t>
            </w:r>
          </w:p>
        </w:tc>
      </w:tr>
      <w:tr w:rsidR="006A7662"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7"/>
              <w:gridCol w:w="6602"/>
            </w:tblGrid>
            <w:tr w:rsidR="006A7662" w:rsidRPr="0017056E" w:rsidTr="002B6E0A">
              <w:tc>
                <w:tcPr>
                  <w:tcW w:w="2417" w:type="dxa"/>
                  <w:shd w:val="pct15" w:color="auto" w:fill="auto"/>
                </w:tcPr>
                <w:p w:rsidR="006A7662" w:rsidRPr="0017056E" w:rsidRDefault="006A7662" w:rsidP="003F4C67">
                  <w:pPr>
                    <w:jc w:val="both"/>
                    <w:rPr>
                      <w:b/>
                    </w:rPr>
                  </w:pPr>
                  <w:r w:rsidRPr="0017056E">
                    <w:rPr>
                      <w:b/>
                    </w:rPr>
                    <w:t>Column</w:t>
                  </w:r>
                </w:p>
              </w:tc>
              <w:tc>
                <w:tcPr>
                  <w:tcW w:w="6602" w:type="dxa"/>
                  <w:shd w:val="pct15" w:color="auto" w:fill="auto"/>
                </w:tcPr>
                <w:p w:rsidR="006A7662" w:rsidRPr="0017056E" w:rsidRDefault="006A7662" w:rsidP="003F4C67">
                  <w:pPr>
                    <w:jc w:val="both"/>
                    <w:rPr>
                      <w:b/>
                    </w:rPr>
                  </w:pPr>
                  <w:r w:rsidRPr="0017056E">
                    <w:rPr>
                      <w:b/>
                    </w:rPr>
                    <w:t>Description</w:t>
                  </w:r>
                </w:p>
              </w:tc>
            </w:tr>
            <w:tr w:rsidR="006A7662" w:rsidRPr="0017056E" w:rsidTr="002B6E0A">
              <w:tc>
                <w:tcPr>
                  <w:tcW w:w="2417" w:type="dxa"/>
                </w:tcPr>
                <w:p w:rsidR="006A7662" w:rsidRPr="0017056E" w:rsidRDefault="006A7662" w:rsidP="003F4C67">
                  <w:pPr>
                    <w:jc w:val="both"/>
                  </w:pPr>
                  <w:r w:rsidRPr="0017056E">
                    <w:t>ID</w:t>
                  </w:r>
                </w:p>
              </w:tc>
              <w:tc>
                <w:tcPr>
                  <w:tcW w:w="6602" w:type="dxa"/>
                </w:tcPr>
                <w:p w:rsidR="006A7662" w:rsidRPr="0017056E" w:rsidRDefault="00B86614" w:rsidP="003F4C67">
                  <w:pPr>
                    <w:jc w:val="both"/>
                  </w:pPr>
                  <w:r w:rsidRPr="0017056E">
                    <w:t xml:space="preserve">The </w:t>
                  </w:r>
                  <w:r w:rsidR="005F5F06">
                    <w:t>JOB_SCHEDULE</w:t>
                  </w:r>
                  <w:r w:rsidRPr="0017056E">
                    <w:t xml:space="preserve"> object name (in upper case)</w:t>
                  </w:r>
                </w:p>
              </w:tc>
            </w:tr>
            <w:tr w:rsidR="006A7662" w:rsidRPr="0017056E" w:rsidTr="00A97DE4">
              <w:trPr>
                <w:trHeight w:val="3788"/>
              </w:trPr>
              <w:tc>
                <w:tcPr>
                  <w:tcW w:w="2417" w:type="dxa"/>
                </w:tcPr>
                <w:p w:rsidR="006A7662" w:rsidRPr="0017056E" w:rsidRDefault="006A7662" w:rsidP="003F4C67">
                  <w:pPr>
                    <w:jc w:val="both"/>
                  </w:pPr>
                  <w:r w:rsidRPr="0017056E">
                    <w:lastRenderedPageBreak/>
                    <w:t>OBJECT_NAME</w:t>
                  </w:r>
                </w:p>
              </w:tc>
              <w:tc>
                <w:tcPr>
                  <w:tcW w:w="6602" w:type="dxa"/>
                </w:tcPr>
                <w:p w:rsidR="006A7662" w:rsidRPr="0017056E" w:rsidRDefault="00B86614" w:rsidP="003F4C67">
                  <w:pPr>
                    <w:jc w:val="both"/>
                  </w:pPr>
                  <w:r w:rsidRPr="0017056E">
                    <w:t>The actual object to be invoked or executed with the super set of the parameter list (including those having default values)</w:t>
                  </w:r>
                </w:p>
                <w:p w:rsidR="00814077" w:rsidRPr="0017056E" w:rsidRDefault="00814077" w:rsidP="003F4C67">
                  <w:pPr>
                    <w:jc w:val="both"/>
                  </w:pPr>
                  <w:r w:rsidRPr="0017056E">
                    <w:t>EX: There exist a stored procedure with signature</w:t>
                  </w:r>
                </w:p>
                <w:p w:rsidR="00814077" w:rsidRPr="0017056E" w:rsidRDefault="00814077" w:rsidP="003F4C67">
                  <w:pPr>
                    <w:jc w:val="both"/>
                  </w:pPr>
                  <w:r w:rsidRPr="0017056E">
                    <w:t xml:space="preserve">     SOME_PKG.SOME_SP(</w:t>
                  </w:r>
                </w:p>
                <w:p w:rsidR="00814077" w:rsidRPr="0017056E" w:rsidRDefault="00814077" w:rsidP="003F4C67">
                  <w:pPr>
                    <w:jc w:val="both"/>
                  </w:pPr>
                  <w:r w:rsidRPr="0017056E">
                    <w:t xml:space="preserve">         Id IN number,</w:t>
                  </w:r>
                </w:p>
                <w:p w:rsidR="00814077" w:rsidRPr="0017056E" w:rsidRDefault="00814077" w:rsidP="003F4C67">
                  <w:pPr>
                    <w:jc w:val="both"/>
                  </w:pPr>
                  <w:r w:rsidRPr="0017056E">
                    <w:t xml:space="preserve">         Name IN  varchar2,</w:t>
                  </w:r>
                </w:p>
                <w:p w:rsidR="00814077" w:rsidRPr="0017056E" w:rsidRDefault="00814077" w:rsidP="003F4C67">
                  <w:pPr>
                    <w:jc w:val="both"/>
                  </w:pPr>
                  <w:r w:rsidRPr="0017056E">
                    <w:t xml:space="preserve">         DOB IN date,</w:t>
                  </w:r>
                </w:p>
                <w:p w:rsidR="00814077" w:rsidRPr="0017056E" w:rsidRDefault="00814077" w:rsidP="003F4C67">
                  <w:pPr>
                    <w:jc w:val="both"/>
                  </w:pPr>
                  <w:r w:rsidRPr="0017056E">
                    <w:t xml:space="preserve">         </w:t>
                  </w:r>
                  <w:proofErr w:type="spellStart"/>
                  <w:r w:rsidRPr="0017056E">
                    <w:t>Deparment</w:t>
                  </w:r>
                  <w:proofErr w:type="spellEnd"/>
                  <w:r w:rsidRPr="0017056E">
                    <w:t xml:space="preserve"> IN varchar2 default ‘ADMIN’</w:t>
                  </w:r>
                </w:p>
                <w:p w:rsidR="00814077" w:rsidRPr="0017056E" w:rsidRDefault="00814077" w:rsidP="003F4C67">
                  <w:pPr>
                    <w:jc w:val="both"/>
                  </w:pPr>
                  <w:r w:rsidRPr="0017056E">
                    <w:t xml:space="preserve">     )</w:t>
                  </w:r>
                </w:p>
                <w:p w:rsidR="00814077" w:rsidRPr="0017056E" w:rsidRDefault="00814077" w:rsidP="003F4C67">
                  <w:pPr>
                    <w:jc w:val="both"/>
                  </w:pPr>
                  <w:r w:rsidRPr="0017056E">
                    <w:t xml:space="preserve">then this field would have </w:t>
                  </w:r>
                </w:p>
                <w:p w:rsidR="00A97DE4" w:rsidRPr="0017056E" w:rsidRDefault="00814077" w:rsidP="00A97DE4">
                  <w:pPr>
                    <w:jc w:val="both"/>
                  </w:pPr>
                  <w:r w:rsidRPr="0017056E">
                    <w:t>SOME_PKG.SOME_SP(:N,:VC,:DT, :VC)</w:t>
                  </w:r>
                </w:p>
                <w:p w:rsidR="00A97DE4" w:rsidRPr="0017056E" w:rsidRDefault="00A97DE4" w:rsidP="00A97DE4">
                  <w:pPr>
                    <w:jc w:val="both"/>
                  </w:pPr>
                </w:p>
              </w:tc>
            </w:tr>
            <w:tr w:rsidR="006A7662" w:rsidRPr="0017056E" w:rsidTr="002B6E0A">
              <w:tc>
                <w:tcPr>
                  <w:tcW w:w="2417" w:type="dxa"/>
                </w:tcPr>
                <w:p w:rsidR="006A7662" w:rsidRPr="0017056E" w:rsidRDefault="006A7662" w:rsidP="003F4C67">
                  <w:pPr>
                    <w:jc w:val="both"/>
                  </w:pPr>
                  <w:r w:rsidRPr="0017056E">
                    <w:t>OBJECT_TYPE</w:t>
                  </w:r>
                </w:p>
              </w:tc>
              <w:tc>
                <w:tcPr>
                  <w:tcW w:w="6602" w:type="dxa"/>
                </w:tcPr>
                <w:p w:rsidR="00604D84" w:rsidRPr="0017056E" w:rsidRDefault="00604D84" w:rsidP="003F4C67">
                  <w:pPr>
                    <w:jc w:val="both"/>
                  </w:pPr>
                  <w:r w:rsidRPr="0017056E">
                    <w:t xml:space="preserve">The type for the object. </w:t>
                  </w:r>
                </w:p>
                <w:p w:rsidR="00604D84" w:rsidRPr="0017056E" w:rsidRDefault="00604D84" w:rsidP="003F4C67">
                  <w:pPr>
                    <w:jc w:val="both"/>
                  </w:pPr>
                  <w:r w:rsidRPr="0017056E">
                    <w:t>EV – Event Parser</w:t>
                  </w:r>
                </w:p>
                <w:p w:rsidR="00604D84" w:rsidRPr="0017056E" w:rsidRDefault="00604D84" w:rsidP="003F4C67">
                  <w:pPr>
                    <w:jc w:val="both"/>
                  </w:pPr>
                  <w:r w:rsidRPr="0017056E">
                    <w:t>JV – Java</w:t>
                  </w:r>
                </w:p>
                <w:p w:rsidR="00604D84" w:rsidRDefault="00604D84" w:rsidP="003F4C67">
                  <w:pPr>
                    <w:jc w:val="both"/>
                  </w:pPr>
                  <w:r w:rsidRPr="0017056E">
                    <w:t xml:space="preserve">PL – PLSQL </w:t>
                  </w:r>
                </w:p>
                <w:p w:rsidR="00E11078" w:rsidRPr="0017056E" w:rsidRDefault="00E11078" w:rsidP="003F4C67">
                  <w:pPr>
                    <w:jc w:val="both"/>
                  </w:pPr>
                  <w:r>
                    <w:t>FE – Flow Execution</w:t>
                  </w:r>
                </w:p>
              </w:tc>
            </w:tr>
            <w:tr w:rsidR="006A7662" w:rsidRPr="0017056E" w:rsidTr="002B6E0A">
              <w:tc>
                <w:tcPr>
                  <w:tcW w:w="2417" w:type="dxa"/>
                </w:tcPr>
                <w:p w:rsidR="006A7662" w:rsidRPr="0017056E" w:rsidRDefault="006A7662" w:rsidP="003F4C67">
                  <w:pPr>
                    <w:jc w:val="both"/>
                  </w:pPr>
                  <w:r w:rsidRPr="0017056E">
                    <w:t>EFF_DATE</w:t>
                  </w:r>
                </w:p>
              </w:tc>
              <w:tc>
                <w:tcPr>
                  <w:tcW w:w="6602" w:type="dxa"/>
                </w:tcPr>
                <w:p w:rsidR="006A7662" w:rsidRPr="0017056E" w:rsidRDefault="00F33BA9" w:rsidP="003F4C67">
                  <w:pPr>
                    <w:jc w:val="both"/>
                  </w:pPr>
                  <w:r w:rsidRPr="0017056E">
                    <w:t xml:space="preserve">The effective date </w:t>
                  </w:r>
                </w:p>
              </w:tc>
            </w:tr>
            <w:tr w:rsidR="006A7662" w:rsidRPr="0017056E" w:rsidTr="002B6E0A">
              <w:tc>
                <w:tcPr>
                  <w:tcW w:w="2417" w:type="dxa"/>
                </w:tcPr>
                <w:p w:rsidR="006A7662" w:rsidRPr="0017056E" w:rsidRDefault="006A7662" w:rsidP="003F4C67">
                  <w:pPr>
                    <w:jc w:val="both"/>
                  </w:pPr>
                  <w:r w:rsidRPr="0017056E">
                    <w:t>EXP_DATE</w:t>
                  </w:r>
                </w:p>
              </w:tc>
              <w:tc>
                <w:tcPr>
                  <w:tcW w:w="6602" w:type="dxa"/>
                </w:tcPr>
                <w:p w:rsidR="006A7662" w:rsidRPr="0017056E" w:rsidRDefault="00F33BA9" w:rsidP="003F4C67">
                  <w:pPr>
                    <w:jc w:val="both"/>
                  </w:pPr>
                  <w:r w:rsidRPr="0017056E">
                    <w:t xml:space="preserve">The expiry date </w:t>
                  </w:r>
                </w:p>
              </w:tc>
            </w:tr>
            <w:tr w:rsidR="006A7662" w:rsidRPr="0017056E" w:rsidTr="002B6E0A">
              <w:tc>
                <w:tcPr>
                  <w:tcW w:w="2417" w:type="dxa"/>
                </w:tcPr>
                <w:p w:rsidR="006A7662" w:rsidRPr="0017056E" w:rsidRDefault="006A7662" w:rsidP="003F4C67">
                  <w:pPr>
                    <w:jc w:val="both"/>
                  </w:pPr>
                  <w:r w:rsidRPr="0017056E">
                    <w:t>DEFAULT_VALUES</w:t>
                  </w:r>
                </w:p>
              </w:tc>
              <w:tc>
                <w:tcPr>
                  <w:tcW w:w="6602" w:type="dxa"/>
                </w:tcPr>
                <w:p w:rsidR="006A7662" w:rsidRPr="0017056E" w:rsidRDefault="00F33BA9" w:rsidP="003F4C67">
                  <w:pPr>
                    <w:jc w:val="both"/>
                  </w:pPr>
                  <w:r w:rsidRPr="0017056E">
                    <w:t xml:space="preserve">Optional. Provision to provide default value in case the parameter values are not supplied at run time from </w:t>
                  </w:r>
                  <w:r w:rsidR="005F5F06">
                    <w:t>JOB_SCHEDULE</w:t>
                  </w:r>
                  <w:r w:rsidRPr="0017056E">
                    <w:t>.BE_TASK_NAME.</w:t>
                  </w:r>
                </w:p>
              </w:tc>
            </w:tr>
            <w:tr w:rsidR="006A7662" w:rsidRPr="0017056E" w:rsidTr="002B6E0A">
              <w:tc>
                <w:tcPr>
                  <w:tcW w:w="2417" w:type="dxa"/>
                </w:tcPr>
                <w:p w:rsidR="006A7662" w:rsidRPr="0017056E" w:rsidRDefault="006A7662" w:rsidP="003F4C67">
                  <w:pPr>
                    <w:jc w:val="both"/>
                  </w:pPr>
                  <w:r w:rsidRPr="0017056E">
                    <w:t>ON_FAIL_EXIT</w:t>
                  </w:r>
                </w:p>
              </w:tc>
              <w:tc>
                <w:tcPr>
                  <w:tcW w:w="6602" w:type="dxa"/>
                </w:tcPr>
                <w:p w:rsidR="006A7662" w:rsidRPr="0017056E" w:rsidRDefault="00893C82" w:rsidP="003F4C67">
                  <w:pPr>
                    <w:jc w:val="both"/>
                  </w:pPr>
                  <w:r w:rsidRPr="0017056E">
                    <w:t xml:space="preserve">Indication whether to halt / stop the batch if the execution fails. </w:t>
                  </w:r>
                </w:p>
                <w:p w:rsidR="00893C82" w:rsidRPr="0017056E" w:rsidRDefault="00893C82" w:rsidP="003F4C67">
                  <w:pPr>
                    <w:jc w:val="both"/>
                  </w:pPr>
                  <w:r w:rsidRPr="0017056E">
                    <w:t xml:space="preserve">‘Y’ – stop the batch </w:t>
                  </w:r>
                </w:p>
                <w:p w:rsidR="00893C82" w:rsidRPr="0017056E" w:rsidRDefault="00893C82" w:rsidP="003F4C67">
                  <w:pPr>
                    <w:jc w:val="both"/>
                  </w:pPr>
                  <w:r w:rsidRPr="0017056E">
                    <w:t>‘N’ or null – continue with batch proceedings</w:t>
                  </w:r>
                </w:p>
              </w:tc>
            </w:tr>
            <w:tr w:rsidR="004F6173" w:rsidRPr="0017056E" w:rsidTr="002B6E0A">
              <w:tc>
                <w:tcPr>
                  <w:tcW w:w="2417" w:type="dxa"/>
                </w:tcPr>
                <w:p w:rsidR="004F6173" w:rsidRPr="0017056E" w:rsidRDefault="004F6173" w:rsidP="003F4C67">
                  <w:pPr>
                    <w:jc w:val="both"/>
                  </w:pPr>
                  <w:r w:rsidRPr="0017056E">
                    <w:t>ON_FAIL_EMAIL</w:t>
                  </w:r>
                </w:p>
              </w:tc>
              <w:tc>
                <w:tcPr>
                  <w:tcW w:w="6602" w:type="dxa"/>
                </w:tcPr>
                <w:p w:rsidR="004F6173" w:rsidRPr="0017056E" w:rsidRDefault="004F6173" w:rsidP="004F6173">
                  <w:pPr>
                    <w:jc w:val="both"/>
                  </w:pPr>
                  <w:r w:rsidRPr="0017056E">
                    <w:t xml:space="preserve">Indication whether to send email if the batch execution fails. </w:t>
                  </w:r>
                </w:p>
                <w:p w:rsidR="004F6173" w:rsidRPr="0017056E" w:rsidRDefault="004F6173" w:rsidP="004F6173">
                  <w:pPr>
                    <w:jc w:val="both"/>
                  </w:pPr>
                  <w:r w:rsidRPr="0017056E">
                    <w:t>‘Y’ – send email</w:t>
                  </w:r>
                </w:p>
                <w:p w:rsidR="004F6173" w:rsidRPr="0017056E" w:rsidRDefault="004F6173" w:rsidP="004F6173">
                  <w:pPr>
                    <w:jc w:val="both"/>
                  </w:pPr>
                  <w:r w:rsidRPr="0017056E">
                    <w:t>‘N’ or null –  do not send email</w:t>
                  </w:r>
                </w:p>
              </w:tc>
            </w:tr>
            <w:tr w:rsidR="004F6173" w:rsidRPr="0017056E" w:rsidTr="002B6E0A">
              <w:tc>
                <w:tcPr>
                  <w:tcW w:w="2417" w:type="dxa"/>
                </w:tcPr>
                <w:p w:rsidR="004F6173" w:rsidRPr="0017056E" w:rsidRDefault="004F6173" w:rsidP="003F4C67">
                  <w:pPr>
                    <w:jc w:val="both"/>
                  </w:pPr>
                  <w:r w:rsidRPr="0017056E">
                    <w:t>MIN_TIME</w:t>
                  </w:r>
                </w:p>
              </w:tc>
              <w:tc>
                <w:tcPr>
                  <w:tcW w:w="6602" w:type="dxa"/>
                </w:tcPr>
                <w:p w:rsidR="004F6173" w:rsidRPr="0017056E" w:rsidRDefault="004F6173" w:rsidP="003F4C67">
                  <w:pPr>
                    <w:jc w:val="both"/>
                  </w:pPr>
                  <w:r w:rsidRPr="0017056E">
                    <w:t>The minimum time an object should take to execute</w:t>
                  </w:r>
                </w:p>
              </w:tc>
            </w:tr>
            <w:tr w:rsidR="004F6173" w:rsidRPr="0017056E" w:rsidTr="002B6E0A">
              <w:tc>
                <w:tcPr>
                  <w:tcW w:w="2417" w:type="dxa"/>
                </w:tcPr>
                <w:p w:rsidR="004F6173" w:rsidRPr="0017056E" w:rsidRDefault="004F6173" w:rsidP="003F4C67">
                  <w:pPr>
                    <w:jc w:val="both"/>
                  </w:pPr>
                  <w:r w:rsidRPr="0017056E">
                    <w:t>AVG_TIME</w:t>
                  </w:r>
                </w:p>
              </w:tc>
              <w:tc>
                <w:tcPr>
                  <w:tcW w:w="6602" w:type="dxa"/>
                </w:tcPr>
                <w:p w:rsidR="004F6173" w:rsidRPr="0017056E" w:rsidRDefault="004F6173" w:rsidP="004F6173">
                  <w:pPr>
                    <w:jc w:val="both"/>
                  </w:pPr>
                  <w:r w:rsidRPr="0017056E">
                    <w:t>The average time an object should take to execute</w:t>
                  </w:r>
                </w:p>
              </w:tc>
            </w:tr>
            <w:tr w:rsidR="004F6173" w:rsidRPr="0017056E" w:rsidTr="002B6E0A">
              <w:tc>
                <w:tcPr>
                  <w:tcW w:w="2417" w:type="dxa"/>
                </w:tcPr>
                <w:p w:rsidR="004F6173" w:rsidRPr="0017056E" w:rsidRDefault="004F6173" w:rsidP="003F4C67">
                  <w:pPr>
                    <w:jc w:val="both"/>
                  </w:pPr>
                  <w:r w:rsidRPr="0017056E">
                    <w:t>MAX_TIME</w:t>
                  </w:r>
                </w:p>
              </w:tc>
              <w:tc>
                <w:tcPr>
                  <w:tcW w:w="6602" w:type="dxa"/>
                </w:tcPr>
                <w:p w:rsidR="004F6173" w:rsidRPr="0017056E" w:rsidRDefault="004F6173" w:rsidP="004F6173">
                  <w:pPr>
                    <w:jc w:val="both"/>
                  </w:pPr>
                  <w:r w:rsidRPr="0017056E">
                    <w:t>The maximum time an object should take to execute</w:t>
                  </w:r>
                </w:p>
              </w:tc>
            </w:tr>
            <w:tr w:rsidR="004F6173" w:rsidRPr="0017056E" w:rsidTr="002B6E0A">
              <w:tc>
                <w:tcPr>
                  <w:tcW w:w="2417" w:type="dxa"/>
                </w:tcPr>
                <w:p w:rsidR="004F6173" w:rsidRPr="0017056E" w:rsidRDefault="004F6173" w:rsidP="003F4C67">
                  <w:pPr>
                    <w:jc w:val="both"/>
                  </w:pPr>
                  <w:r w:rsidRPr="0017056E">
                    <w:t>MIN_TIME_ESCL</w:t>
                  </w:r>
                </w:p>
              </w:tc>
              <w:tc>
                <w:tcPr>
                  <w:tcW w:w="6602" w:type="dxa"/>
                </w:tcPr>
                <w:p w:rsidR="004F6173" w:rsidRPr="0017056E" w:rsidRDefault="004F6173" w:rsidP="004F6173">
                  <w:pPr>
                    <w:jc w:val="both"/>
                  </w:pPr>
                  <w:r w:rsidRPr="0017056E">
                    <w:t xml:space="preserve">Indication whether to send email if the object takes less than minimum time to execute </w:t>
                  </w:r>
                </w:p>
                <w:p w:rsidR="004F6173" w:rsidRPr="0017056E" w:rsidRDefault="004F6173" w:rsidP="004F6173">
                  <w:pPr>
                    <w:jc w:val="both"/>
                  </w:pPr>
                  <w:r w:rsidRPr="0017056E">
                    <w:t>‘Y’ – send email</w:t>
                  </w:r>
                </w:p>
                <w:p w:rsidR="004F6173" w:rsidRPr="0017056E" w:rsidRDefault="004F6173" w:rsidP="004F6173">
                  <w:pPr>
                    <w:jc w:val="both"/>
                  </w:pPr>
                  <w:r w:rsidRPr="0017056E">
                    <w:t xml:space="preserve">‘N’ or null –  do not send email </w:t>
                  </w:r>
                </w:p>
              </w:tc>
            </w:tr>
            <w:tr w:rsidR="004F6173" w:rsidRPr="0017056E" w:rsidTr="002B6E0A">
              <w:tc>
                <w:tcPr>
                  <w:tcW w:w="2417" w:type="dxa"/>
                </w:tcPr>
                <w:p w:rsidR="004F6173" w:rsidRPr="0017056E" w:rsidRDefault="004F6173" w:rsidP="003F4C67">
                  <w:pPr>
                    <w:jc w:val="both"/>
                  </w:pPr>
                  <w:r w:rsidRPr="0017056E">
                    <w:t>ESCALATION_LEVEL</w:t>
                  </w:r>
                </w:p>
              </w:tc>
              <w:tc>
                <w:tcPr>
                  <w:tcW w:w="6602" w:type="dxa"/>
                </w:tcPr>
                <w:p w:rsidR="004F6173" w:rsidRPr="0017056E" w:rsidRDefault="004F6173" w:rsidP="003F4C67">
                  <w:pPr>
                    <w:jc w:val="both"/>
                  </w:pPr>
                  <w:r w:rsidRPr="0017056E">
                    <w:t xml:space="preserve">The level of escalation </w:t>
                  </w:r>
                  <w:r w:rsidR="00B54E8F" w:rsidRPr="0017056E">
                    <w:t>(</w:t>
                  </w:r>
                  <w:r w:rsidRPr="0017056E">
                    <w:t>HIGH / MEDIUM / LOW</w:t>
                  </w:r>
                  <w:r w:rsidR="00B54E8F" w:rsidRPr="0017056E">
                    <w:t>)</w:t>
                  </w:r>
                </w:p>
              </w:tc>
            </w:tr>
            <w:tr w:rsidR="00605617" w:rsidRPr="0017056E" w:rsidTr="002B6E0A">
              <w:tc>
                <w:tcPr>
                  <w:tcW w:w="2417" w:type="dxa"/>
                </w:tcPr>
                <w:p w:rsidR="00605617" w:rsidRPr="0017056E" w:rsidRDefault="00605617" w:rsidP="003F4C67">
                  <w:pPr>
                    <w:jc w:val="both"/>
                  </w:pPr>
                  <w:r w:rsidRPr="00605617">
                    <w:t>CASE_DAT</w:t>
                  </w:r>
                  <w:r>
                    <w:t>A</w:t>
                  </w:r>
                </w:p>
              </w:tc>
              <w:tc>
                <w:tcPr>
                  <w:tcW w:w="6602" w:type="dxa"/>
                </w:tcPr>
                <w:p w:rsidR="00605617" w:rsidRPr="0017056E" w:rsidRDefault="00605617" w:rsidP="003F4C67">
                  <w:pPr>
                    <w:jc w:val="both"/>
                  </w:pPr>
                  <w:r>
                    <w:t>The YAWL request</w:t>
                  </w:r>
                  <w:r w:rsidR="000A1713">
                    <w:t xml:space="preserve"> (For OBJECT_TYPE = ‘FE’)</w:t>
                  </w:r>
                </w:p>
              </w:tc>
            </w:tr>
          </w:tbl>
          <w:p w:rsidR="006A7662" w:rsidRPr="0017056E" w:rsidRDefault="006A7662"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780B7E" w:rsidRPr="0017056E" w:rsidTr="002B6E0A">
        <w:tc>
          <w:tcPr>
            <w:tcW w:w="9245" w:type="dxa"/>
            <w:shd w:val="solid" w:color="auto" w:fill="auto"/>
          </w:tcPr>
          <w:p w:rsidR="00780B7E" w:rsidRPr="0017056E" w:rsidRDefault="00780B7E" w:rsidP="003F4C67">
            <w:pPr>
              <w:jc w:val="both"/>
              <w:rPr>
                <w:b/>
              </w:rPr>
            </w:pPr>
            <w:r w:rsidRPr="0017056E">
              <w:rPr>
                <w:b/>
              </w:rPr>
              <w:t>Table Name: PROGRESS_LEVEL</w:t>
            </w:r>
          </w:p>
          <w:p w:rsidR="00780B7E" w:rsidRPr="0017056E" w:rsidRDefault="00780B7E" w:rsidP="003F4C67">
            <w:pPr>
              <w:jc w:val="both"/>
              <w:rPr>
                <w:b/>
              </w:rPr>
            </w:pPr>
          </w:p>
          <w:p w:rsidR="00780B7E" w:rsidRPr="0017056E" w:rsidRDefault="00780B7E" w:rsidP="003F4C67">
            <w:pPr>
              <w:jc w:val="both"/>
              <w:rPr>
                <w:b/>
              </w:rPr>
            </w:pPr>
            <w:r w:rsidRPr="0017056E">
              <w:rPr>
                <w:b/>
              </w:rPr>
              <w:t xml:space="preserve">Note: Table that records the progress level for </w:t>
            </w:r>
            <w:r w:rsidR="00D26D27" w:rsidRPr="0017056E">
              <w:rPr>
                <w:b/>
              </w:rPr>
              <w:t xml:space="preserve">a </w:t>
            </w:r>
            <w:r w:rsidRPr="0017056E">
              <w:rPr>
                <w:b/>
              </w:rPr>
              <w:t xml:space="preserve">batch </w:t>
            </w:r>
          </w:p>
        </w:tc>
      </w:tr>
      <w:tr w:rsidR="00780B7E"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7"/>
              <w:gridCol w:w="6602"/>
            </w:tblGrid>
            <w:tr w:rsidR="00780B7E" w:rsidRPr="0017056E" w:rsidTr="002B6E0A">
              <w:tc>
                <w:tcPr>
                  <w:tcW w:w="2417" w:type="dxa"/>
                  <w:shd w:val="pct15" w:color="auto" w:fill="auto"/>
                </w:tcPr>
                <w:p w:rsidR="00780B7E" w:rsidRPr="0017056E" w:rsidRDefault="00780B7E" w:rsidP="003F4C67">
                  <w:pPr>
                    <w:jc w:val="both"/>
                    <w:rPr>
                      <w:b/>
                    </w:rPr>
                  </w:pPr>
                  <w:r w:rsidRPr="0017056E">
                    <w:rPr>
                      <w:b/>
                    </w:rPr>
                    <w:lastRenderedPageBreak/>
                    <w:t>Column</w:t>
                  </w:r>
                </w:p>
              </w:tc>
              <w:tc>
                <w:tcPr>
                  <w:tcW w:w="6602" w:type="dxa"/>
                  <w:shd w:val="pct15" w:color="auto" w:fill="auto"/>
                </w:tcPr>
                <w:p w:rsidR="00780B7E" w:rsidRPr="0017056E" w:rsidRDefault="00780B7E" w:rsidP="003F4C67">
                  <w:pPr>
                    <w:jc w:val="both"/>
                    <w:rPr>
                      <w:b/>
                    </w:rPr>
                  </w:pPr>
                  <w:r w:rsidRPr="0017056E">
                    <w:rPr>
                      <w:b/>
                    </w:rPr>
                    <w:t>Description</w:t>
                  </w:r>
                </w:p>
              </w:tc>
            </w:tr>
            <w:tr w:rsidR="00780B7E" w:rsidRPr="0017056E" w:rsidTr="002B6E0A">
              <w:tc>
                <w:tcPr>
                  <w:tcW w:w="2417" w:type="dxa"/>
                </w:tcPr>
                <w:p w:rsidR="00780B7E" w:rsidRPr="0017056E" w:rsidRDefault="00780B7E" w:rsidP="003F4C67">
                  <w:pPr>
                    <w:jc w:val="both"/>
                  </w:pPr>
                  <w:r w:rsidRPr="0017056E">
                    <w:t>BATCH_NO</w:t>
                  </w:r>
                </w:p>
              </w:tc>
              <w:tc>
                <w:tcPr>
                  <w:tcW w:w="6602" w:type="dxa"/>
                </w:tcPr>
                <w:p w:rsidR="00780B7E" w:rsidRPr="0017056E" w:rsidRDefault="002967E1" w:rsidP="003F4C67">
                  <w:pPr>
                    <w:jc w:val="both"/>
                  </w:pPr>
                  <w:r w:rsidRPr="0017056E">
                    <w:t>The batch number</w:t>
                  </w:r>
                </w:p>
              </w:tc>
            </w:tr>
            <w:tr w:rsidR="00780B7E" w:rsidRPr="0017056E" w:rsidTr="002B6E0A">
              <w:tc>
                <w:tcPr>
                  <w:tcW w:w="2417" w:type="dxa"/>
                </w:tcPr>
                <w:p w:rsidR="00780B7E" w:rsidRPr="0017056E" w:rsidRDefault="00780B7E" w:rsidP="003F4C67">
                  <w:pPr>
                    <w:jc w:val="both"/>
                  </w:pPr>
                  <w:r w:rsidRPr="0017056E">
                    <w:t>BATCH_REV_NO</w:t>
                  </w:r>
                </w:p>
              </w:tc>
              <w:tc>
                <w:tcPr>
                  <w:tcW w:w="6602" w:type="dxa"/>
                </w:tcPr>
                <w:p w:rsidR="00780B7E" w:rsidRPr="0017056E" w:rsidRDefault="002967E1" w:rsidP="003F4C67">
                  <w:pPr>
                    <w:jc w:val="both"/>
                  </w:pPr>
                  <w:r w:rsidRPr="0017056E">
                    <w:t>The batch revision number</w:t>
                  </w:r>
                </w:p>
              </w:tc>
            </w:tr>
            <w:tr w:rsidR="00780B7E" w:rsidRPr="0017056E" w:rsidTr="002B6E0A">
              <w:tc>
                <w:tcPr>
                  <w:tcW w:w="2417" w:type="dxa"/>
                </w:tcPr>
                <w:p w:rsidR="00780B7E" w:rsidRPr="0017056E" w:rsidRDefault="00780B7E" w:rsidP="003F4C67">
                  <w:pPr>
                    <w:jc w:val="both"/>
                  </w:pPr>
                  <w:r w:rsidRPr="0017056E">
                    <w:t>INDICATOR_NO</w:t>
                  </w:r>
                </w:p>
              </w:tc>
              <w:tc>
                <w:tcPr>
                  <w:tcW w:w="6602" w:type="dxa"/>
                </w:tcPr>
                <w:p w:rsidR="00780B7E" w:rsidRPr="0017056E" w:rsidRDefault="00683E5D" w:rsidP="003F4C67">
                  <w:pPr>
                    <w:jc w:val="both"/>
                  </w:pPr>
                  <w:r w:rsidRPr="0017056E">
                    <w:t>The progress level indicator number</w:t>
                  </w:r>
                </w:p>
              </w:tc>
            </w:tr>
            <w:tr w:rsidR="00780B7E" w:rsidRPr="0017056E" w:rsidTr="002B6E0A">
              <w:tc>
                <w:tcPr>
                  <w:tcW w:w="2417" w:type="dxa"/>
                </w:tcPr>
                <w:p w:rsidR="00780B7E" w:rsidRPr="0017056E" w:rsidRDefault="00780B7E" w:rsidP="003F4C67">
                  <w:pPr>
                    <w:jc w:val="both"/>
                  </w:pPr>
                  <w:r w:rsidRPr="0017056E">
                    <w:t>PRG_LEVEL_TYPE</w:t>
                  </w:r>
                </w:p>
              </w:tc>
              <w:tc>
                <w:tcPr>
                  <w:tcW w:w="6602" w:type="dxa"/>
                </w:tcPr>
                <w:p w:rsidR="00780B7E" w:rsidRPr="0017056E" w:rsidRDefault="002D2657" w:rsidP="003F4C67">
                  <w:pPr>
                    <w:jc w:val="both"/>
                  </w:pPr>
                  <w:r w:rsidRPr="0017056E">
                    <w:t xml:space="preserve">The progress level type or the type of entity being worked upon. </w:t>
                  </w:r>
                </w:p>
                <w:p w:rsidR="002D2657" w:rsidRPr="0017056E" w:rsidRDefault="002D2657" w:rsidP="003F4C67">
                  <w:pPr>
                    <w:jc w:val="both"/>
                  </w:pPr>
                  <w:r w:rsidRPr="0017056E">
                    <w:t>EX:</w:t>
                  </w:r>
                  <w:r w:rsidR="00B0497F" w:rsidRPr="0017056E">
                    <w:t xml:space="preserve"> PRE, POLICY, POST etc.</w:t>
                  </w:r>
                </w:p>
              </w:tc>
            </w:tr>
            <w:tr w:rsidR="00780B7E" w:rsidRPr="0017056E" w:rsidTr="002B6E0A">
              <w:tc>
                <w:tcPr>
                  <w:tcW w:w="2417" w:type="dxa"/>
                </w:tcPr>
                <w:p w:rsidR="00780B7E" w:rsidRPr="0017056E" w:rsidRDefault="00780B7E" w:rsidP="003F4C67">
                  <w:pPr>
                    <w:jc w:val="both"/>
                  </w:pPr>
                  <w:r w:rsidRPr="0017056E">
                    <w:t>PRG_ACTIVITY_TYPE</w:t>
                  </w:r>
                </w:p>
              </w:tc>
              <w:tc>
                <w:tcPr>
                  <w:tcW w:w="6602" w:type="dxa"/>
                </w:tcPr>
                <w:p w:rsidR="00780B7E" w:rsidRPr="0017056E" w:rsidRDefault="00411552" w:rsidP="003F4C67">
                  <w:pPr>
                    <w:jc w:val="both"/>
                  </w:pPr>
                  <w:r w:rsidRPr="0017056E">
                    <w:t xml:space="preserve">The progress activity type. It could be one of </w:t>
                  </w:r>
                </w:p>
                <w:p w:rsidR="00411552" w:rsidRPr="0017056E" w:rsidRDefault="00411552" w:rsidP="003F4C67">
                  <w:pPr>
                    <w:jc w:val="both"/>
                  </w:pPr>
                  <w:r w:rsidRPr="0017056E">
                    <w:t>EX:</w:t>
                  </w:r>
                </w:p>
                <w:p w:rsidR="00411552" w:rsidRPr="0017056E" w:rsidRDefault="00411552" w:rsidP="003F4C67">
                  <w:pPr>
                    <w:jc w:val="both"/>
                  </w:pPr>
                  <w:r w:rsidRPr="0017056E">
                    <w:t>INITIALIZATON – Initialization of the batch</w:t>
                  </w:r>
                </w:p>
                <w:p w:rsidR="00411552" w:rsidRPr="0017056E" w:rsidRDefault="00411552" w:rsidP="003F4C67">
                  <w:pPr>
                    <w:jc w:val="both"/>
                  </w:pPr>
                  <w:r w:rsidRPr="0017056E">
                    <w:t>EXECUTION ORDER – Setting up of the execution order for the batch</w:t>
                  </w:r>
                </w:p>
                <w:p w:rsidR="00411552" w:rsidRPr="0017056E" w:rsidRDefault="00411552" w:rsidP="003F4C67">
                  <w:pPr>
                    <w:jc w:val="both"/>
                  </w:pPr>
                  <w:r w:rsidRPr="0017056E">
                    <w:t>PROCREATION</w:t>
                  </w:r>
                  <w:r w:rsidR="00AD135E" w:rsidRPr="0017056E">
                    <w:t xml:space="preserve"> </w:t>
                  </w:r>
                  <w:r w:rsidR="00B465A3" w:rsidRPr="0017056E">
                    <w:t>–</w:t>
                  </w:r>
                  <w:r w:rsidR="00AD135E" w:rsidRPr="0017056E">
                    <w:t xml:space="preserve"> </w:t>
                  </w:r>
                  <w:r w:rsidR="00B465A3" w:rsidRPr="0017056E">
                    <w:t>Procreating PRE / POST events</w:t>
                  </w:r>
                </w:p>
                <w:p w:rsidR="00A97DE4" w:rsidRPr="0017056E" w:rsidRDefault="00A97DE4" w:rsidP="003F4C67">
                  <w:pPr>
                    <w:jc w:val="both"/>
                  </w:pPr>
                </w:p>
                <w:p w:rsidR="00411552" w:rsidRPr="0017056E" w:rsidRDefault="00411552" w:rsidP="003F4C67">
                  <w:pPr>
                    <w:jc w:val="both"/>
                  </w:pPr>
                  <w:r w:rsidRPr="0017056E">
                    <w:t>ASSIGNMENT</w:t>
                  </w:r>
                  <w:r w:rsidR="00B465A3" w:rsidRPr="0017056E">
                    <w:t xml:space="preserve"> </w:t>
                  </w:r>
                  <w:r w:rsidR="005621E3" w:rsidRPr="0017056E">
                    <w:t>–</w:t>
                  </w:r>
                  <w:r w:rsidR="00B465A3" w:rsidRPr="0017056E">
                    <w:t xml:space="preserve"> </w:t>
                  </w:r>
                  <w:r w:rsidR="005621E3" w:rsidRPr="0017056E">
                    <w:t xml:space="preserve">Assigning </w:t>
                  </w:r>
                  <w:r w:rsidR="008B3510" w:rsidRPr="0017056E">
                    <w:t xml:space="preserve">of batch objects for an entity </w:t>
                  </w:r>
                  <w:r w:rsidR="0056603C" w:rsidRPr="0017056E">
                    <w:t>[Iterates in cycles]</w:t>
                  </w:r>
                </w:p>
                <w:p w:rsidR="00411552" w:rsidRPr="0017056E" w:rsidRDefault="00411552" w:rsidP="003F4C67">
                  <w:pPr>
                    <w:jc w:val="both"/>
                  </w:pPr>
                  <w:r w:rsidRPr="0017056E">
                    <w:t>SCHEDULING</w:t>
                  </w:r>
                  <w:r w:rsidR="008B3510" w:rsidRPr="0017056E">
                    <w:t xml:space="preserve"> – Scheduling of the assigned batch objects for an entity</w:t>
                  </w:r>
                  <w:r w:rsidR="0056603C" w:rsidRPr="0017056E">
                    <w:t xml:space="preserve"> [Iterates in cycles]</w:t>
                  </w:r>
                </w:p>
                <w:p w:rsidR="00411552" w:rsidRPr="0017056E" w:rsidRDefault="00411552" w:rsidP="003F4C67">
                  <w:pPr>
                    <w:jc w:val="both"/>
                  </w:pPr>
                  <w:r w:rsidRPr="0017056E">
                    <w:t>EXECUTION</w:t>
                  </w:r>
                  <w:r w:rsidR="008B3510" w:rsidRPr="0017056E">
                    <w:t xml:space="preserve"> – Execution of the scheduled batch objects for an entity</w:t>
                  </w:r>
                  <w:r w:rsidR="0056603C" w:rsidRPr="0017056E">
                    <w:t xml:space="preserve"> [Iterates in cycles]</w:t>
                  </w:r>
                </w:p>
                <w:p w:rsidR="00411552" w:rsidRPr="0017056E" w:rsidRDefault="00411552" w:rsidP="003F4C67">
                  <w:pPr>
                    <w:jc w:val="both"/>
                  </w:pPr>
                  <w:r w:rsidRPr="0017056E">
                    <w:t>CLOSURE</w:t>
                  </w:r>
                  <w:r w:rsidR="008B3510" w:rsidRPr="0017056E">
                    <w:t xml:space="preserve"> – Closing of the batch</w:t>
                  </w:r>
                </w:p>
              </w:tc>
            </w:tr>
            <w:tr w:rsidR="00780B7E" w:rsidRPr="0017056E" w:rsidTr="002B6E0A">
              <w:tc>
                <w:tcPr>
                  <w:tcW w:w="2417" w:type="dxa"/>
                </w:tcPr>
                <w:p w:rsidR="00780B7E" w:rsidRPr="0017056E" w:rsidRDefault="00780B7E" w:rsidP="003F4C67">
                  <w:pPr>
                    <w:jc w:val="both"/>
                  </w:pPr>
                  <w:r w:rsidRPr="0017056E">
                    <w:t>CYCLE_NO</w:t>
                  </w:r>
                </w:p>
              </w:tc>
              <w:tc>
                <w:tcPr>
                  <w:tcW w:w="6602" w:type="dxa"/>
                </w:tcPr>
                <w:p w:rsidR="00780B7E" w:rsidRPr="0017056E" w:rsidRDefault="00700FB6" w:rsidP="003F4C67">
                  <w:pPr>
                    <w:jc w:val="both"/>
                  </w:pPr>
                  <w:r w:rsidRPr="0017056E">
                    <w:t>The cycle number for the current iteration</w:t>
                  </w:r>
                </w:p>
              </w:tc>
            </w:tr>
            <w:tr w:rsidR="00780B7E" w:rsidRPr="0017056E" w:rsidTr="002B6E0A">
              <w:tc>
                <w:tcPr>
                  <w:tcW w:w="2417" w:type="dxa"/>
                </w:tcPr>
                <w:p w:rsidR="00780B7E" w:rsidRPr="0017056E" w:rsidRDefault="00780B7E" w:rsidP="003F4C67">
                  <w:pPr>
                    <w:jc w:val="both"/>
                  </w:pPr>
                  <w:r w:rsidRPr="0017056E">
                    <w:t>STATUS</w:t>
                  </w:r>
                </w:p>
              </w:tc>
              <w:tc>
                <w:tcPr>
                  <w:tcW w:w="6602" w:type="dxa"/>
                </w:tcPr>
                <w:p w:rsidR="00780B7E" w:rsidRPr="0017056E" w:rsidRDefault="00700FB6" w:rsidP="003F4C67">
                  <w:pPr>
                    <w:jc w:val="both"/>
                  </w:pPr>
                  <w:r w:rsidRPr="0017056E">
                    <w:t>The status</w:t>
                  </w:r>
                </w:p>
              </w:tc>
            </w:tr>
            <w:tr w:rsidR="00780B7E" w:rsidRPr="0017056E" w:rsidTr="002B6E0A">
              <w:tc>
                <w:tcPr>
                  <w:tcW w:w="2417" w:type="dxa"/>
                </w:tcPr>
                <w:p w:rsidR="00780B7E" w:rsidRPr="0017056E" w:rsidRDefault="00780B7E" w:rsidP="003F4C67">
                  <w:pPr>
                    <w:jc w:val="both"/>
                  </w:pPr>
                  <w:r w:rsidRPr="0017056E">
                    <w:t>START_DATETIME</w:t>
                  </w:r>
                </w:p>
              </w:tc>
              <w:tc>
                <w:tcPr>
                  <w:tcW w:w="6602" w:type="dxa"/>
                </w:tcPr>
                <w:p w:rsidR="00780B7E" w:rsidRPr="0017056E" w:rsidRDefault="00700FB6" w:rsidP="003F4C67">
                  <w:pPr>
                    <w:jc w:val="both"/>
                  </w:pPr>
                  <w:r w:rsidRPr="0017056E">
                    <w:t xml:space="preserve">The start time for the progress level activity </w:t>
                  </w:r>
                </w:p>
              </w:tc>
            </w:tr>
            <w:tr w:rsidR="00780B7E" w:rsidRPr="0017056E" w:rsidTr="002B6E0A">
              <w:tc>
                <w:tcPr>
                  <w:tcW w:w="2417" w:type="dxa"/>
                </w:tcPr>
                <w:p w:rsidR="00780B7E" w:rsidRPr="0017056E" w:rsidRDefault="00780B7E" w:rsidP="003F4C67">
                  <w:pPr>
                    <w:jc w:val="both"/>
                  </w:pPr>
                  <w:r w:rsidRPr="0017056E">
                    <w:t>END_DATETIME</w:t>
                  </w:r>
                </w:p>
              </w:tc>
              <w:tc>
                <w:tcPr>
                  <w:tcW w:w="6602" w:type="dxa"/>
                </w:tcPr>
                <w:p w:rsidR="00780B7E" w:rsidRPr="0017056E" w:rsidRDefault="00700FB6" w:rsidP="003F4C67">
                  <w:pPr>
                    <w:jc w:val="both"/>
                  </w:pPr>
                  <w:r w:rsidRPr="0017056E">
                    <w:t>The end time for the progress level activity</w:t>
                  </w:r>
                </w:p>
              </w:tc>
            </w:tr>
            <w:tr w:rsidR="00780B7E" w:rsidRPr="0017056E" w:rsidTr="002B6E0A">
              <w:tc>
                <w:tcPr>
                  <w:tcW w:w="2417" w:type="dxa"/>
                </w:tcPr>
                <w:p w:rsidR="00780B7E" w:rsidRPr="0017056E" w:rsidRDefault="00780B7E" w:rsidP="003F4C67">
                  <w:pPr>
                    <w:jc w:val="both"/>
                  </w:pPr>
                  <w:r w:rsidRPr="0017056E">
                    <w:t>ERROR_DESC</w:t>
                  </w:r>
                </w:p>
              </w:tc>
              <w:tc>
                <w:tcPr>
                  <w:tcW w:w="6602" w:type="dxa"/>
                </w:tcPr>
                <w:p w:rsidR="00780B7E" w:rsidRPr="0017056E" w:rsidRDefault="00700FB6" w:rsidP="003F4C67">
                  <w:pPr>
                    <w:jc w:val="both"/>
                  </w:pPr>
                  <w:r w:rsidRPr="0017056E">
                    <w:t>Error stack trace, if any, if status = ‘99’</w:t>
                  </w:r>
                </w:p>
              </w:tc>
            </w:tr>
            <w:tr w:rsidR="00C32BE6" w:rsidRPr="0017056E" w:rsidTr="002B6E0A">
              <w:tc>
                <w:tcPr>
                  <w:tcW w:w="2417" w:type="dxa"/>
                </w:tcPr>
                <w:p w:rsidR="00C32BE6" w:rsidRPr="0017056E" w:rsidRDefault="00C32BE6" w:rsidP="003F4C67">
                  <w:pPr>
                    <w:jc w:val="both"/>
                  </w:pPr>
                  <w:r w:rsidRPr="0017056E">
                    <w:t>FAILED_OVER</w:t>
                  </w:r>
                </w:p>
              </w:tc>
              <w:tc>
                <w:tcPr>
                  <w:tcW w:w="6602" w:type="dxa"/>
                </w:tcPr>
                <w:p w:rsidR="00C32BE6" w:rsidRPr="0017056E" w:rsidRDefault="00C32BE6" w:rsidP="003F4C67">
                  <w:pPr>
                    <w:jc w:val="both"/>
                  </w:pPr>
                  <w:r w:rsidRPr="0017056E">
                    <w:t xml:space="preserve">The flag which will be updated if one PRE crashes and another PRE will continue processing of batch. This is possible with </w:t>
                  </w:r>
                  <w:proofErr w:type="spellStart"/>
                  <w:r w:rsidRPr="0017056E">
                    <w:t>Terracota</w:t>
                  </w:r>
                  <w:proofErr w:type="spellEnd"/>
                  <w:r w:rsidRPr="0017056E">
                    <w:t xml:space="preserve"> installation and configuration.</w:t>
                  </w:r>
                </w:p>
              </w:tc>
            </w:tr>
          </w:tbl>
          <w:p w:rsidR="00780B7E" w:rsidRPr="0017056E" w:rsidRDefault="00780B7E" w:rsidP="003F4C67">
            <w:pPr>
              <w:jc w:val="both"/>
            </w:pPr>
          </w:p>
        </w:tc>
      </w:tr>
    </w:tbl>
    <w:p w:rsidR="004E62AE" w:rsidRPr="0017056E" w:rsidRDefault="004E62A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4E272B" w:rsidRPr="0017056E" w:rsidTr="002B6E0A">
        <w:tc>
          <w:tcPr>
            <w:tcW w:w="9245" w:type="dxa"/>
            <w:shd w:val="solid" w:color="auto" w:fill="auto"/>
          </w:tcPr>
          <w:p w:rsidR="004E272B" w:rsidRPr="0017056E" w:rsidRDefault="004E272B" w:rsidP="003F4C67">
            <w:pPr>
              <w:jc w:val="both"/>
              <w:rPr>
                <w:b/>
              </w:rPr>
            </w:pPr>
            <w:r w:rsidRPr="0017056E">
              <w:rPr>
                <w:b/>
              </w:rPr>
              <w:t>Table Name: SYSTEM_INFO</w:t>
            </w:r>
          </w:p>
          <w:p w:rsidR="004E272B" w:rsidRPr="0017056E" w:rsidRDefault="004E272B" w:rsidP="003F4C67">
            <w:pPr>
              <w:jc w:val="both"/>
              <w:rPr>
                <w:b/>
              </w:rPr>
            </w:pPr>
          </w:p>
          <w:p w:rsidR="004E272B" w:rsidRPr="0017056E" w:rsidRDefault="004E272B" w:rsidP="003F4C67">
            <w:pPr>
              <w:jc w:val="both"/>
              <w:rPr>
                <w:b/>
              </w:rPr>
            </w:pPr>
            <w:r w:rsidRPr="0017056E">
              <w:rPr>
                <w:b/>
              </w:rPr>
              <w:t>Note: Table that records the system / environment information on which the batch is run</w:t>
            </w:r>
          </w:p>
        </w:tc>
      </w:tr>
      <w:tr w:rsidR="004E272B"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7"/>
              <w:gridCol w:w="6302"/>
            </w:tblGrid>
            <w:tr w:rsidR="004E272B" w:rsidRPr="0017056E" w:rsidTr="002B6E0A">
              <w:tc>
                <w:tcPr>
                  <w:tcW w:w="2717" w:type="dxa"/>
                  <w:shd w:val="pct15" w:color="auto" w:fill="auto"/>
                </w:tcPr>
                <w:p w:rsidR="004E272B" w:rsidRPr="0017056E" w:rsidRDefault="004E272B" w:rsidP="003F4C67">
                  <w:pPr>
                    <w:jc w:val="both"/>
                    <w:rPr>
                      <w:b/>
                    </w:rPr>
                  </w:pPr>
                  <w:r w:rsidRPr="0017056E">
                    <w:rPr>
                      <w:b/>
                    </w:rPr>
                    <w:t>Column</w:t>
                  </w:r>
                </w:p>
              </w:tc>
              <w:tc>
                <w:tcPr>
                  <w:tcW w:w="6302" w:type="dxa"/>
                  <w:shd w:val="pct15" w:color="auto" w:fill="auto"/>
                </w:tcPr>
                <w:p w:rsidR="004E272B" w:rsidRPr="0017056E" w:rsidRDefault="004E272B" w:rsidP="003F4C67">
                  <w:pPr>
                    <w:jc w:val="both"/>
                    <w:rPr>
                      <w:b/>
                    </w:rPr>
                  </w:pPr>
                  <w:r w:rsidRPr="0017056E">
                    <w:rPr>
                      <w:b/>
                    </w:rPr>
                    <w:t>Description</w:t>
                  </w:r>
                </w:p>
              </w:tc>
            </w:tr>
            <w:tr w:rsidR="00760AFF" w:rsidRPr="0017056E" w:rsidTr="002B6E0A">
              <w:tc>
                <w:tcPr>
                  <w:tcW w:w="2717" w:type="dxa"/>
                </w:tcPr>
                <w:p w:rsidR="00760AFF" w:rsidRPr="0017056E" w:rsidRDefault="00760AFF" w:rsidP="003F4C67">
                  <w:pPr>
                    <w:jc w:val="both"/>
                  </w:pPr>
                  <w:r w:rsidRPr="0017056E">
                    <w:t>BATCH_NO</w:t>
                  </w:r>
                </w:p>
              </w:tc>
              <w:tc>
                <w:tcPr>
                  <w:tcW w:w="6302" w:type="dxa"/>
                </w:tcPr>
                <w:p w:rsidR="00760AFF" w:rsidRPr="0017056E" w:rsidRDefault="008B15B3" w:rsidP="003F4C67">
                  <w:pPr>
                    <w:jc w:val="both"/>
                  </w:pPr>
                  <w:r w:rsidRPr="0017056E">
                    <w:t>The batch number</w:t>
                  </w:r>
                </w:p>
              </w:tc>
            </w:tr>
            <w:tr w:rsidR="00760AFF" w:rsidRPr="0017056E" w:rsidTr="002B6E0A">
              <w:tc>
                <w:tcPr>
                  <w:tcW w:w="2717" w:type="dxa"/>
                </w:tcPr>
                <w:p w:rsidR="00760AFF" w:rsidRPr="0017056E" w:rsidRDefault="00760AFF" w:rsidP="003F4C67">
                  <w:pPr>
                    <w:jc w:val="both"/>
                  </w:pPr>
                  <w:r w:rsidRPr="0017056E">
                    <w:t>BATCH_REV_NO</w:t>
                  </w:r>
                </w:p>
              </w:tc>
              <w:tc>
                <w:tcPr>
                  <w:tcW w:w="6302" w:type="dxa"/>
                </w:tcPr>
                <w:p w:rsidR="00760AFF" w:rsidRPr="0017056E" w:rsidRDefault="008B15B3" w:rsidP="003F4C67">
                  <w:pPr>
                    <w:jc w:val="both"/>
                  </w:pPr>
                  <w:r w:rsidRPr="0017056E">
                    <w:t>The batch revision number</w:t>
                  </w:r>
                </w:p>
              </w:tc>
            </w:tr>
            <w:tr w:rsidR="00760AFF" w:rsidRPr="0017056E" w:rsidTr="002B6E0A">
              <w:tc>
                <w:tcPr>
                  <w:tcW w:w="2717" w:type="dxa"/>
                </w:tcPr>
                <w:p w:rsidR="00760AFF" w:rsidRPr="0017056E" w:rsidRDefault="00760AFF" w:rsidP="003F4C67">
                  <w:pPr>
                    <w:jc w:val="both"/>
                  </w:pPr>
                  <w:r w:rsidRPr="0017056E">
                    <w:t>JAVA_VERSION</w:t>
                  </w:r>
                </w:p>
              </w:tc>
              <w:tc>
                <w:tcPr>
                  <w:tcW w:w="6302" w:type="dxa"/>
                </w:tcPr>
                <w:p w:rsidR="00760AFF" w:rsidRPr="0017056E" w:rsidRDefault="008B15B3" w:rsidP="003F4C67">
                  <w:pPr>
                    <w:jc w:val="both"/>
                  </w:pPr>
                  <w:r w:rsidRPr="0017056E">
                    <w:t>The JAVA version on which the batch is run</w:t>
                  </w:r>
                </w:p>
              </w:tc>
            </w:tr>
            <w:tr w:rsidR="00760AFF" w:rsidRPr="0017056E" w:rsidTr="002B6E0A">
              <w:tc>
                <w:tcPr>
                  <w:tcW w:w="2717" w:type="dxa"/>
                </w:tcPr>
                <w:p w:rsidR="00760AFF" w:rsidRPr="0017056E" w:rsidRDefault="00760AFF" w:rsidP="003F4C67">
                  <w:pPr>
                    <w:jc w:val="both"/>
                  </w:pPr>
                  <w:r w:rsidRPr="0017056E">
                    <w:t>PRE_VERSION</w:t>
                  </w:r>
                </w:p>
              </w:tc>
              <w:tc>
                <w:tcPr>
                  <w:tcW w:w="6302" w:type="dxa"/>
                </w:tcPr>
                <w:p w:rsidR="00760AFF" w:rsidRPr="0017056E" w:rsidRDefault="008B15B3" w:rsidP="003F4C67">
                  <w:pPr>
                    <w:jc w:val="both"/>
                  </w:pPr>
                  <w:r w:rsidRPr="0017056E">
                    <w:t xml:space="preserve">The PRE version on which the batch is run </w:t>
                  </w:r>
                </w:p>
              </w:tc>
            </w:tr>
            <w:tr w:rsidR="00760AFF" w:rsidRPr="0017056E" w:rsidTr="002B6E0A">
              <w:tc>
                <w:tcPr>
                  <w:tcW w:w="2717" w:type="dxa"/>
                </w:tcPr>
                <w:p w:rsidR="00760AFF" w:rsidRPr="0017056E" w:rsidRDefault="00760AFF" w:rsidP="003F4C67">
                  <w:pPr>
                    <w:jc w:val="both"/>
                  </w:pPr>
                  <w:r w:rsidRPr="0017056E">
                    <w:t>OS_CONFIG</w:t>
                  </w:r>
                </w:p>
              </w:tc>
              <w:tc>
                <w:tcPr>
                  <w:tcW w:w="6302" w:type="dxa"/>
                </w:tcPr>
                <w:p w:rsidR="00760AFF" w:rsidRPr="0017056E" w:rsidRDefault="00CE1923" w:rsidP="003F4C67">
                  <w:pPr>
                    <w:jc w:val="both"/>
                  </w:pPr>
                  <w:r w:rsidRPr="0017056E">
                    <w:t xml:space="preserve">The Operating system information </w:t>
                  </w:r>
                </w:p>
              </w:tc>
            </w:tr>
            <w:tr w:rsidR="00760AFF" w:rsidRPr="0017056E" w:rsidTr="002B6E0A">
              <w:tc>
                <w:tcPr>
                  <w:tcW w:w="2717" w:type="dxa"/>
                </w:tcPr>
                <w:p w:rsidR="00760AFF" w:rsidRPr="0017056E" w:rsidRDefault="00760AFF" w:rsidP="003F4C67">
                  <w:pPr>
                    <w:jc w:val="both"/>
                  </w:pPr>
                  <w:r w:rsidRPr="0017056E">
                    <w:lastRenderedPageBreak/>
                    <w:t>OUTPUT_DIR_PATH</w:t>
                  </w:r>
                </w:p>
              </w:tc>
              <w:tc>
                <w:tcPr>
                  <w:tcW w:w="6302" w:type="dxa"/>
                </w:tcPr>
                <w:p w:rsidR="00760AFF" w:rsidRPr="0017056E" w:rsidRDefault="00CE1923" w:rsidP="003F4C67">
                  <w:pPr>
                    <w:jc w:val="both"/>
                  </w:pPr>
                  <w:r w:rsidRPr="0017056E">
                    <w:t>The output directory used during the batch proceedings</w:t>
                  </w:r>
                </w:p>
              </w:tc>
            </w:tr>
            <w:tr w:rsidR="00760AFF" w:rsidRPr="0017056E" w:rsidTr="002B6E0A">
              <w:tc>
                <w:tcPr>
                  <w:tcW w:w="2717" w:type="dxa"/>
                </w:tcPr>
                <w:p w:rsidR="00760AFF" w:rsidRPr="0017056E" w:rsidRDefault="00760AFF" w:rsidP="003F4C67">
                  <w:pPr>
                    <w:jc w:val="both"/>
                  </w:pPr>
                  <w:r w:rsidRPr="0017056E">
                    <w:t>OUTPUT_DIR_FREE_MEM</w:t>
                  </w:r>
                </w:p>
              </w:tc>
              <w:tc>
                <w:tcPr>
                  <w:tcW w:w="6302" w:type="dxa"/>
                </w:tcPr>
                <w:p w:rsidR="00760AFF" w:rsidRPr="0017056E" w:rsidRDefault="00CE1923" w:rsidP="003F4C67">
                  <w:pPr>
                    <w:jc w:val="both"/>
                  </w:pPr>
                  <w:r w:rsidRPr="0017056E">
                    <w:t>The free secondary storage capacity output directory had before the execution</w:t>
                  </w:r>
                </w:p>
              </w:tc>
            </w:tr>
            <w:tr w:rsidR="004B4E8E" w:rsidRPr="0017056E" w:rsidTr="002B6E0A">
              <w:tc>
                <w:tcPr>
                  <w:tcW w:w="2717" w:type="dxa"/>
                </w:tcPr>
                <w:p w:rsidR="004B4E8E" w:rsidRPr="0017056E" w:rsidRDefault="004B4E8E" w:rsidP="003F4C67">
                  <w:pPr>
                    <w:jc w:val="both"/>
                  </w:pPr>
                  <w:r w:rsidRPr="0017056E">
                    <w:t>MAX_MEMORY</w:t>
                  </w:r>
                </w:p>
              </w:tc>
              <w:tc>
                <w:tcPr>
                  <w:tcW w:w="6302" w:type="dxa"/>
                </w:tcPr>
                <w:p w:rsidR="004B4E8E" w:rsidRPr="0017056E" w:rsidRDefault="004B4E8E" w:rsidP="004B4E8E">
                  <w:pPr>
                    <w:jc w:val="both"/>
                  </w:pPr>
                  <w:r w:rsidRPr="0017056E">
                    <w:t>The maximum memory available on the system</w:t>
                  </w:r>
                </w:p>
              </w:tc>
            </w:tr>
            <w:tr w:rsidR="004B4E8E" w:rsidRPr="0017056E" w:rsidTr="002B6E0A">
              <w:tc>
                <w:tcPr>
                  <w:tcW w:w="2717" w:type="dxa"/>
                </w:tcPr>
                <w:p w:rsidR="004B4E8E" w:rsidRPr="0017056E" w:rsidRDefault="004B4E8E" w:rsidP="003F4C67">
                  <w:pPr>
                    <w:jc w:val="both"/>
                  </w:pPr>
                  <w:r w:rsidRPr="0017056E">
                    <w:t>USED_MEMORY</w:t>
                  </w:r>
                </w:p>
              </w:tc>
              <w:tc>
                <w:tcPr>
                  <w:tcW w:w="6302" w:type="dxa"/>
                </w:tcPr>
                <w:p w:rsidR="004B4E8E" w:rsidRPr="0017056E" w:rsidRDefault="004B4E8E" w:rsidP="004B4E8E">
                  <w:pPr>
                    <w:jc w:val="both"/>
                  </w:pPr>
                  <w:r w:rsidRPr="0017056E">
                    <w:t>The used memory for executing batch</w:t>
                  </w:r>
                </w:p>
              </w:tc>
            </w:tr>
          </w:tbl>
          <w:p w:rsidR="004E272B" w:rsidRPr="0017056E" w:rsidRDefault="004E272B" w:rsidP="003F4C67">
            <w:pPr>
              <w:jc w:val="both"/>
            </w:pPr>
          </w:p>
        </w:tc>
      </w:tr>
    </w:tbl>
    <w:p w:rsidR="004E62AE" w:rsidRPr="0017056E" w:rsidRDefault="004E62AE" w:rsidP="003F4C67">
      <w:pPr>
        <w:jc w:val="both"/>
      </w:pPr>
    </w:p>
    <w:p w:rsidR="00E56C7A" w:rsidRPr="0017056E" w:rsidRDefault="00E56C7A" w:rsidP="003F4C67">
      <w:pPr>
        <w:pStyle w:val="Heading3"/>
        <w:jc w:val="both"/>
        <w:rPr>
          <w:rFonts w:ascii="Trebuchet MS" w:hAnsi="Trebuchet MS"/>
        </w:rPr>
      </w:pPr>
      <w:bookmarkStart w:id="75" w:name="_Toc251145439"/>
      <w:bookmarkStart w:id="76" w:name="_Toc355965907"/>
      <w:r w:rsidRPr="0017056E">
        <w:rPr>
          <w:rFonts w:ascii="Trebuchet MS" w:hAnsi="Trebuchet MS"/>
        </w:rPr>
        <w:t>Monitor</w:t>
      </w:r>
      <w:bookmarkEnd w:id="75"/>
      <w:bookmarkEnd w:id="76"/>
    </w:p>
    <w:p w:rsidR="00F93855" w:rsidRPr="0017056E" w:rsidRDefault="00F93855" w:rsidP="003F4C67">
      <w:pPr>
        <w:jc w:val="both"/>
      </w:pPr>
      <w:r w:rsidRPr="0017056E">
        <w:t xml:space="preserve">Most tables are essentially replica of their counter part from the core system to retain the data transmitted. Additionally each table has the installation code to identify the transmitting installation. </w:t>
      </w:r>
      <w:r w:rsidR="00E56C7A" w:rsidRPr="0017056E">
        <w:t>Only those new ones pertaining only to Monitor database are mentioned below</w:t>
      </w:r>
    </w:p>
    <w:p w:rsidR="00F93855" w:rsidRPr="0017056E" w:rsidRDefault="00F93855"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2D1F8C" w:rsidRPr="0017056E" w:rsidTr="002B6E0A">
        <w:tc>
          <w:tcPr>
            <w:tcW w:w="9245" w:type="dxa"/>
            <w:shd w:val="solid" w:color="auto" w:fill="auto"/>
          </w:tcPr>
          <w:p w:rsidR="002D1F8C" w:rsidRPr="0017056E" w:rsidRDefault="002D1F8C" w:rsidP="003F4C67">
            <w:pPr>
              <w:jc w:val="both"/>
              <w:rPr>
                <w:b/>
              </w:rPr>
            </w:pPr>
            <w:r w:rsidRPr="0017056E">
              <w:rPr>
                <w:b/>
              </w:rPr>
              <w:t>Table Name: GRAPH_DATA_LOG</w:t>
            </w:r>
          </w:p>
          <w:p w:rsidR="002D1F8C" w:rsidRPr="0017056E" w:rsidRDefault="002D1F8C" w:rsidP="003F4C67">
            <w:pPr>
              <w:jc w:val="both"/>
              <w:rPr>
                <w:b/>
              </w:rPr>
            </w:pPr>
          </w:p>
          <w:p w:rsidR="002D1F8C" w:rsidRPr="0017056E" w:rsidRDefault="002D1F8C" w:rsidP="003F4C67">
            <w:pPr>
              <w:jc w:val="both"/>
              <w:rPr>
                <w:b/>
              </w:rPr>
            </w:pPr>
            <w:r w:rsidRPr="0017056E">
              <w:rPr>
                <w:b/>
              </w:rPr>
              <w:t>Note: Table that collates the data for the graph</w:t>
            </w:r>
            <w:r w:rsidR="007A214F" w:rsidRPr="0017056E">
              <w:rPr>
                <w:b/>
              </w:rPr>
              <w:t xml:space="preserve"> shown in the UI</w:t>
            </w:r>
            <w:r w:rsidRPr="0017056E">
              <w:rPr>
                <w:b/>
              </w:rPr>
              <w:t xml:space="preserve"> </w:t>
            </w:r>
          </w:p>
        </w:tc>
      </w:tr>
      <w:tr w:rsidR="002D1F8C"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0"/>
              <w:gridCol w:w="6269"/>
            </w:tblGrid>
            <w:tr w:rsidR="002D1F8C" w:rsidRPr="0017056E" w:rsidTr="002B6E0A">
              <w:tc>
                <w:tcPr>
                  <w:tcW w:w="2750" w:type="dxa"/>
                  <w:shd w:val="pct15" w:color="auto" w:fill="auto"/>
                </w:tcPr>
                <w:p w:rsidR="002D1F8C" w:rsidRPr="0017056E" w:rsidRDefault="002D1F8C" w:rsidP="003F4C67">
                  <w:pPr>
                    <w:jc w:val="both"/>
                    <w:rPr>
                      <w:b/>
                    </w:rPr>
                  </w:pPr>
                  <w:r w:rsidRPr="0017056E">
                    <w:rPr>
                      <w:b/>
                    </w:rPr>
                    <w:t>Column</w:t>
                  </w:r>
                </w:p>
              </w:tc>
              <w:tc>
                <w:tcPr>
                  <w:tcW w:w="6269" w:type="dxa"/>
                  <w:shd w:val="pct15" w:color="auto" w:fill="auto"/>
                </w:tcPr>
                <w:p w:rsidR="002D1F8C" w:rsidRPr="0017056E" w:rsidRDefault="002D1F8C" w:rsidP="003F4C67">
                  <w:pPr>
                    <w:jc w:val="both"/>
                    <w:rPr>
                      <w:b/>
                    </w:rPr>
                  </w:pPr>
                  <w:r w:rsidRPr="0017056E">
                    <w:rPr>
                      <w:b/>
                    </w:rPr>
                    <w:t>Description</w:t>
                  </w:r>
                </w:p>
              </w:tc>
            </w:tr>
            <w:tr w:rsidR="00A93D30" w:rsidRPr="0017056E" w:rsidTr="002B6E0A">
              <w:tc>
                <w:tcPr>
                  <w:tcW w:w="2750" w:type="dxa"/>
                </w:tcPr>
                <w:p w:rsidR="00A93D30" w:rsidRPr="0017056E" w:rsidRDefault="00A93D30" w:rsidP="003F4C67">
                  <w:pPr>
                    <w:jc w:val="both"/>
                  </w:pPr>
                  <w:r w:rsidRPr="0017056E">
                    <w:t>INSTALLATION_CODE</w:t>
                  </w:r>
                </w:p>
              </w:tc>
              <w:tc>
                <w:tcPr>
                  <w:tcW w:w="6269" w:type="dxa"/>
                </w:tcPr>
                <w:p w:rsidR="00A93D30" w:rsidRPr="0017056E" w:rsidRDefault="00F93855" w:rsidP="003F4C67">
                  <w:pPr>
                    <w:jc w:val="both"/>
                  </w:pPr>
                  <w:r w:rsidRPr="0017056E">
                    <w:t>The installation code</w:t>
                  </w:r>
                </w:p>
              </w:tc>
            </w:tr>
            <w:tr w:rsidR="00E54CA1" w:rsidRPr="0017056E" w:rsidTr="002B6E0A">
              <w:tc>
                <w:tcPr>
                  <w:tcW w:w="2750" w:type="dxa"/>
                </w:tcPr>
                <w:p w:rsidR="00E54CA1" w:rsidRPr="0017056E" w:rsidRDefault="00E54CA1" w:rsidP="003F4C67">
                  <w:pPr>
                    <w:jc w:val="both"/>
                  </w:pPr>
                  <w:r w:rsidRPr="0017056E">
                    <w:t>GRAPH_ID</w:t>
                  </w:r>
                </w:p>
              </w:tc>
              <w:tc>
                <w:tcPr>
                  <w:tcW w:w="6269" w:type="dxa"/>
                </w:tcPr>
                <w:p w:rsidR="00E54CA1" w:rsidRPr="0017056E" w:rsidRDefault="00E54CA1" w:rsidP="003F4C67">
                  <w:pPr>
                    <w:jc w:val="both"/>
                  </w:pPr>
                  <w:r w:rsidRPr="0017056E">
                    <w:t>The graph id (</w:t>
                  </w:r>
                  <w:proofErr w:type="spellStart"/>
                  <w:r w:rsidRPr="0017056E">
                    <w:t>GraphPlotter</w:t>
                  </w:r>
                  <w:proofErr w:type="spellEnd"/>
                  <w:r w:rsidRPr="0017056E">
                    <w:t xml:space="preserve"> / </w:t>
                  </w:r>
                  <w:proofErr w:type="spellStart"/>
                  <w:r w:rsidRPr="0017056E">
                    <w:t>FailedObjectsPieChartCollator</w:t>
                  </w:r>
                  <w:proofErr w:type="spellEnd"/>
                  <w:r w:rsidRPr="0017056E">
                    <w:t>)</w:t>
                  </w:r>
                </w:p>
              </w:tc>
            </w:tr>
            <w:tr w:rsidR="00A93D30" w:rsidRPr="0017056E" w:rsidTr="002B6E0A">
              <w:tc>
                <w:tcPr>
                  <w:tcW w:w="2750" w:type="dxa"/>
                </w:tcPr>
                <w:p w:rsidR="00A93D30" w:rsidRPr="0017056E" w:rsidRDefault="00A93D30" w:rsidP="003F4C67">
                  <w:pPr>
                    <w:jc w:val="both"/>
                  </w:pPr>
                  <w:r w:rsidRPr="0017056E">
                    <w:t>BATCH_NO</w:t>
                  </w:r>
                </w:p>
              </w:tc>
              <w:tc>
                <w:tcPr>
                  <w:tcW w:w="6269" w:type="dxa"/>
                </w:tcPr>
                <w:p w:rsidR="00A93D30" w:rsidRPr="0017056E" w:rsidRDefault="00A1144E" w:rsidP="003F4C67">
                  <w:pPr>
                    <w:jc w:val="both"/>
                  </w:pPr>
                  <w:r w:rsidRPr="0017056E">
                    <w:t>The batch number</w:t>
                  </w:r>
                </w:p>
              </w:tc>
            </w:tr>
            <w:tr w:rsidR="00A93D30" w:rsidRPr="0017056E" w:rsidTr="002B6E0A">
              <w:tc>
                <w:tcPr>
                  <w:tcW w:w="2750" w:type="dxa"/>
                </w:tcPr>
                <w:p w:rsidR="00A93D30" w:rsidRPr="0017056E" w:rsidRDefault="00A93D30" w:rsidP="003F4C67">
                  <w:pPr>
                    <w:jc w:val="both"/>
                  </w:pPr>
                  <w:r w:rsidRPr="0017056E">
                    <w:t>BATCH_REV_NO</w:t>
                  </w:r>
                </w:p>
              </w:tc>
              <w:tc>
                <w:tcPr>
                  <w:tcW w:w="6269" w:type="dxa"/>
                </w:tcPr>
                <w:p w:rsidR="00A93D30" w:rsidRPr="0017056E" w:rsidRDefault="00A1144E" w:rsidP="003F4C67">
                  <w:pPr>
                    <w:jc w:val="both"/>
                  </w:pPr>
                  <w:r w:rsidRPr="0017056E">
                    <w:t>The batch revision number</w:t>
                  </w:r>
                </w:p>
              </w:tc>
            </w:tr>
            <w:tr w:rsidR="00E54CA1" w:rsidRPr="0017056E" w:rsidTr="002B6E0A">
              <w:tc>
                <w:tcPr>
                  <w:tcW w:w="2750" w:type="dxa"/>
                </w:tcPr>
                <w:p w:rsidR="00E54CA1" w:rsidRPr="0017056E" w:rsidRDefault="00E54CA1" w:rsidP="003F4C67">
                  <w:pPr>
                    <w:jc w:val="both"/>
                  </w:pPr>
                  <w:r w:rsidRPr="0017056E">
                    <w:t>COLLECT_TIME</w:t>
                  </w:r>
                </w:p>
              </w:tc>
              <w:tc>
                <w:tcPr>
                  <w:tcW w:w="6269" w:type="dxa"/>
                </w:tcPr>
                <w:p w:rsidR="00E54CA1" w:rsidRPr="0017056E" w:rsidRDefault="00E54CA1" w:rsidP="00BF09AD">
                  <w:pPr>
                    <w:jc w:val="both"/>
                  </w:pPr>
                  <w:r w:rsidRPr="0017056E">
                    <w:t>The time taken for the objects to execute</w:t>
                  </w:r>
                </w:p>
              </w:tc>
            </w:tr>
            <w:tr w:rsidR="00A93D30" w:rsidRPr="0017056E" w:rsidTr="002B6E0A">
              <w:tc>
                <w:tcPr>
                  <w:tcW w:w="2750" w:type="dxa"/>
                </w:tcPr>
                <w:p w:rsidR="00A93D30" w:rsidRPr="0017056E" w:rsidRDefault="00E54CA1" w:rsidP="003F4C67">
                  <w:pPr>
                    <w:jc w:val="both"/>
                  </w:pPr>
                  <w:r w:rsidRPr="0017056E">
                    <w:t>GRAPH_X_AXIS</w:t>
                  </w:r>
                </w:p>
              </w:tc>
              <w:tc>
                <w:tcPr>
                  <w:tcW w:w="6269" w:type="dxa"/>
                </w:tcPr>
                <w:p w:rsidR="00A93D30" w:rsidRPr="0017056E" w:rsidRDefault="00E54CA1" w:rsidP="003F4C67">
                  <w:pPr>
                    <w:jc w:val="both"/>
                  </w:pPr>
                  <w:r w:rsidRPr="0017056E">
                    <w:t>The object name</w:t>
                  </w:r>
                </w:p>
              </w:tc>
            </w:tr>
            <w:tr w:rsidR="00A93D30" w:rsidRPr="0017056E" w:rsidTr="002B6E0A">
              <w:tc>
                <w:tcPr>
                  <w:tcW w:w="2750" w:type="dxa"/>
                </w:tcPr>
                <w:p w:rsidR="00A93D30" w:rsidRPr="0017056E" w:rsidRDefault="00E54CA1" w:rsidP="003F4C67">
                  <w:pPr>
                    <w:jc w:val="both"/>
                  </w:pPr>
                  <w:r w:rsidRPr="0017056E">
                    <w:t>GRAPH_Y_AXIS</w:t>
                  </w:r>
                </w:p>
              </w:tc>
              <w:tc>
                <w:tcPr>
                  <w:tcW w:w="6269" w:type="dxa"/>
                </w:tcPr>
                <w:p w:rsidR="00A93D30" w:rsidRPr="0017056E" w:rsidRDefault="00E54CA1" w:rsidP="003F4C67">
                  <w:pPr>
                    <w:jc w:val="both"/>
                  </w:pPr>
                  <w:r w:rsidRPr="0017056E">
                    <w:t>Another item if required to display in graph</w:t>
                  </w:r>
                </w:p>
              </w:tc>
            </w:tr>
            <w:tr w:rsidR="00E54CA1" w:rsidRPr="0017056E" w:rsidTr="002B6E0A">
              <w:tc>
                <w:tcPr>
                  <w:tcW w:w="2750" w:type="dxa"/>
                </w:tcPr>
                <w:p w:rsidR="00E54CA1" w:rsidRPr="0017056E" w:rsidRDefault="00E54CA1" w:rsidP="003F4C67">
                  <w:pPr>
                    <w:jc w:val="both"/>
                  </w:pPr>
                  <w:r w:rsidRPr="0017056E">
                    <w:t>GRAPH_VALUE</w:t>
                  </w:r>
                </w:p>
              </w:tc>
              <w:tc>
                <w:tcPr>
                  <w:tcW w:w="6269" w:type="dxa"/>
                </w:tcPr>
                <w:p w:rsidR="00E54CA1" w:rsidRPr="0017056E" w:rsidRDefault="00E54CA1" w:rsidP="003F4C67">
                  <w:pPr>
                    <w:jc w:val="both"/>
                  </w:pPr>
                </w:p>
              </w:tc>
            </w:tr>
          </w:tbl>
          <w:p w:rsidR="002D1F8C" w:rsidRPr="0017056E" w:rsidRDefault="002D1F8C" w:rsidP="003F4C67">
            <w:pPr>
              <w:jc w:val="both"/>
            </w:pPr>
          </w:p>
        </w:tc>
      </w:tr>
    </w:tbl>
    <w:p w:rsidR="00B14D0E" w:rsidRPr="0017056E" w:rsidRDefault="00B14D0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B52A9C" w:rsidRPr="0017056E" w:rsidTr="002B6E0A">
        <w:tc>
          <w:tcPr>
            <w:tcW w:w="9245" w:type="dxa"/>
            <w:shd w:val="solid" w:color="auto" w:fill="auto"/>
          </w:tcPr>
          <w:p w:rsidR="00B52A9C" w:rsidRPr="0017056E" w:rsidRDefault="00B52A9C" w:rsidP="003F4C67">
            <w:pPr>
              <w:jc w:val="both"/>
              <w:rPr>
                <w:b/>
              </w:rPr>
            </w:pPr>
            <w:r w:rsidRPr="0017056E">
              <w:rPr>
                <w:b/>
              </w:rPr>
              <w:t>Table Name: INSTALLATION</w:t>
            </w:r>
          </w:p>
          <w:p w:rsidR="00B52A9C" w:rsidRPr="0017056E" w:rsidRDefault="00B52A9C" w:rsidP="003F4C67">
            <w:pPr>
              <w:jc w:val="both"/>
              <w:rPr>
                <w:b/>
              </w:rPr>
            </w:pPr>
          </w:p>
          <w:p w:rsidR="00B52A9C" w:rsidRPr="0017056E" w:rsidRDefault="00B52A9C" w:rsidP="003F4C67">
            <w:pPr>
              <w:jc w:val="both"/>
              <w:rPr>
                <w:b/>
              </w:rPr>
            </w:pPr>
            <w:r w:rsidRPr="0017056E">
              <w:rPr>
                <w:b/>
              </w:rPr>
              <w:t xml:space="preserve">Note: Installation master table </w:t>
            </w:r>
          </w:p>
        </w:tc>
      </w:tr>
      <w:tr w:rsidR="00B52A9C" w:rsidRPr="0017056E" w:rsidTr="002B6E0A">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0"/>
              <w:gridCol w:w="6269"/>
            </w:tblGrid>
            <w:tr w:rsidR="00B52A9C" w:rsidRPr="0017056E" w:rsidTr="002B6E0A">
              <w:tc>
                <w:tcPr>
                  <w:tcW w:w="2750" w:type="dxa"/>
                  <w:shd w:val="pct15" w:color="auto" w:fill="auto"/>
                </w:tcPr>
                <w:p w:rsidR="00B52A9C" w:rsidRPr="0017056E" w:rsidRDefault="00B52A9C" w:rsidP="003F4C67">
                  <w:pPr>
                    <w:jc w:val="both"/>
                    <w:rPr>
                      <w:b/>
                    </w:rPr>
                  </w:pPr>
                  <w:r w:rsidRPr="0017056E">
                    <w:rPr>
                      <w:b/>
                    </w:rPr>
                    <w:t>Column</w:t>
                  </w:r>
                </w:p>
              </w:tc>
              <w:tc>
                <w:tcPr>
                  <w:tcW w:w="6269" w:type="dxa"/>
                  <w:shd w:val="pct15" w:color="auto" w:fill="auto"/>
                </w:tcPr>
                <w:p w:rsidR="00B52A9C" w:rsidRPr="0017056E" w:rsidRDefault="00B52A9C" w:rsidP="003F4C67">
                  <w:pPr>
                    <w:jc w:val="both"/>
                    <w:rPr>
                      <w:b/>
                    </w:rPr>
                  </w:pPr>
                  <w:r w:rsidRPr="0017056E">
                    <w:rPr>
                      <w:b/>
                    </w:rPr>
                    <w:t>Description</w:t>
                  </w:r>
                </w:p>
              </w:tc>
            </w:tr>
            <w:tr w:rsidR="00B52A9C" w:rsidRPr="0017056E" w:rsidTr="002B6E0A">
              <w:tc>
                <w:tcPr>
                  <w:tcW w:w="2750" w:type="dxa"/>
                </w:tcPr>
                <w:p w:rsidR="00B52A9C" w:rsidRPr="0017056E" w:rsidRDefault="00B52A9C" w:rsidP="003F4C67">
                  <w:pPr>
                    <w:jc w:val="both"/>
                  </w:pPr>
                  <w:r w:rsidRPr="0017056E">
                    <w:t>INSTALLATION_CODE</w:t>
                  </w:r>
                </w:p>
              </w:tc>
              <w:tc>
                <w:tcPr>
                  <w:tcW w:w="6269" w:type="dxa"/>
                </w:tcPr>
                <w:p w:rsidR="00B52A9C" w:rsidRPr="0017056E" w:rsidRDefault="00B52A9C" w:rsidP="003F4C67">
                  <w:pPr>
                    <w:jc w:val="both"/>
                  </w:pPr>
                  <w:r w:rsidRPr="0017056E">
                    <w:t xml:space="preserve">The installation code </w:t>
                  </w:r>
                </w:p>
              </w:tc>
            </w:tr>
            <w:tr w:rsidR="00B52A9C" w:rsidRPr="0017056E" w:rsidTr="002B6E0A">
              <w:tc>
                <w:tcPr>
                  <w:tcW w:w="2750" w:type="dxa"/>
                </w:tcPr>
                <w:p w:rsidR="00B52A9C" w:rsidRPr="0017056E" w:rsidRDefault="00B52A9C" w:rsidP="003F4C67">
                  <w:pPr>
                    <w:jc w:val="both"/>
                  </w:pPr>
                  <w:r w:rsidRPr="0017056E">
                    <w:t>INSTALLATION_DESC</w:t>
                  </w:r>
                </w:p>
              </w:tc>
              <w:tc>
                <w:tcPr>
                  <w:tcW w:w="6269" w:type="dxa"/>
                </w:tcPr>
                <w:p w:rsidR="00B52A9C" w:rsidRPr="0017056E" w:rsidRDefault="00BD2D79" w:rsidP="003F4C67">
                  <w:pPr>
                    <w:jc w:val="both"/>
                  </w:pPr>
                  <w:r w:rsidRPr="0017056E">
                    <w:t>The installation description</w:t>
                  </w:r>
                </w:p>
              </w:tc>
            </w:tr>
            <w:tr w:rsidR="00B52A9C" w:rsidRPr="0017056E" w:rsidTr="002B6E0A">
              <w:tc>
                <w:tcPr>
                  <w:tcW w:w="2750" w:type="dxa"/>
                </w:tcPr>
                <w:p w:rsidR="00B52A9C" w:rsidRPr="0017056E" w:rsidRDefault="00B52A9C" w:rsidP="003F4C67">
                  <w:pPr>
                    <w:jc w:val="both"/>
                  </w:pPr>
                  <w:r w:rsidRPr="0017056E">
                    <w:t>EFF_DATE</w:t>
                  </w:r>
                </w:p>
              </w:tc>
              <w:tc>
                <w:tcPr>
                  <w:tcW w:w="6269" w:type="dxa"/>
                </w:tcPr>
                <w:p w:rsidR="00B52A9C" w:rsidRPr="0017056E" w:rsidRDefault="00BD2D79" w:rsidP="003F4C67">
                  <w:pPr>
                    <w:jc w:val="both"/>
                  </w:pPr>
                  <w:r w:rsidRPr="0017056E">
                    <w:t xml:space="preserve">The effective date for the installation </w:t>
                  </w:r>
                </w:p>
              </w:tc>
            </w:tr>
            <w:tr w:rsidR="00B52A9C" w:rsidRPr="0017056E" w:rsidTr="002B6E0A">
              <w:tc>
                <w:tcPr>
                  <w:tcW w:w="2750" w:type="dxa"/>
                </w:tcPr>
                <w:p w:rsidR="00B52A9C" w:rsidRPr="0017056E" w:rsidRDefault="00B52A9C" w:rsidP="003F4C67">
                  <w:pPr>
                    <w:jc w:val="both"/>
                  </w:pPr>
                  <w:r w:rsidRPr="0017056E">
                    <w:t>EXP_DATE</w:t>
                  </w:r>
                </w:p>
              </w:tc>
              <w:tc>
                <w:tcPr>
                  <w:tcW w:w="6269" w:type="dxa"/>
                </w:tcPr>
                <w:p w:rsidR="00B52A9C" w:rsidRPr="0017056E" w:rsidRDefault="00BD2D79" w:rsidP="003F4C67">
                  <w:pPr>
                    <w:jc w:val="both"/>
                  </w:pPr>
                  <w:r w:rsidRPr="0017056E">
                    <w:t xml:space="preserve">The expiry date for the installation </w:t>
                  </w:r>
                </w:p>
              </w:tc>
            </w:tr>
            <w:tr w:rsidR="00B52A9C" w:rsidRPr="0017056E" w:rsidTr="002B6E0A">
              <w:tc>
                <w:tcPr>
                  <w:tcW w:w="2750" w:type="dxa"/>
                </w:tcPr>
                <w:p w:rsidR="00B52A9C" w:rsidRPr="0017056E" w:rsidRDefault="00B52A9C" w:rsidP="003F4C67">
                  <w:pPr>
                    <w:jc w:val="both"/>
                  </w:pPr>
                  <w:r w:rsidRPr="0017056E">
                    <w:t>CREATED_ON</w:t>
                  </w:r>
                </w:p>
              </w:tc>
              <w:tc>
                <w:tcPr>
                  <w:tcW w:w="6269" w:type="dxa"/>
                </w:tcPr>
                <w:p w:rsidR="00B52A9C" w:rsidRPr="0017056E" w:rsidRDefault="00BD2D79" w:rsidP="003F4C67">
                  <w:pPr>
                    <w:jc w:val="both"/>
                  </w:pPr>
                  <w:r w:rsidRPr="0017056E">
                    <w:t xml:space="preserve">Created on </w:t>
                  </w:r>
                </w:p>
              </w:tc>
            </w:tr>
            <w:tr w:rsidR="00B52A9C" w:rsidRPr="0017056E" w:rsidTr="002B6E0A">
              <w:tc>
                <w:tcPr>
                  <w:tcW w:w="2750" w:type="dxa"/>
                </w:tcPr>
                <w:p w:rsidR="00B52A9C" w:rsidRPr="0017056E" w:rsidRDefault="00B52A9C" w:rsidP="003F4C67">
                  <w:pPr>
                    <w:jc w:val="both"/>
                  </w:pPr>
                  <w:r w:rsidRPr="0017056E">
                    <w:t>CREATED_BY</w:t>
                  </w:r>
                </w:p>
              </w:tc>
              <w:tc>
                <w:tcPr>
                  <w:tcW w:w="6269" w:type="dxa"/>
                </w:tcPr>
                <w:p w:rsidR="00B52A9C" w:rsidRPr="0017056E" w:rsidRDefault="00BD2D79" w:rsidP="003F4C67">
                  <w:pPr>
                    <w:jc w:val="both"/>
                  </w:pPr>
                  <w:r w:rsidRPr="0017056E">
                    <w:t>Created by</w:t>
                  </w:r>
                </w:p>
              </w:tc>
            </w:tr>
            <w:tr w:rsidR="00B52A9C" w:rsidRPr="0017056E" w:rsidTr="002B6E0A">
              <w:tc>
                <w:tcPr>
                  <w:tcW w:w="2750" w:type="dxa"/>
                </w:tcPr>
                <w:p w:rsidR="00B52A9C" w:rsidRPr="0017056E" w:rsidRDefault="00B52A9C" w:rsidP="003F4C67">
                  <w:pPr>
                    <w:jc w:val="both"/>
                  </w:pPr>
                  <w:r w:rsidRPr="0017056E">
                    <w:t>MODIFIED_ON</w:t>
                  </w:r>
                </w:p>
              </w:tc>
              <w:tc>
                <w:tcPr>
                  <w:tcW w:w="6269" w:type="dxa"/>
                </w:tcPr>
                <w:p w:rsidR="00B52A9C" w:rsidRPr="0017056E" w:rsidRDefault="00BD2D79" w:rsidP="003F4C67">
                  <w:pPr>
                    <w:jc w:val="both"/>
                  </w:pPr>
                  <w:r w:rsidRPr="0017056E">
                    <w:t>Modified on</w:t>
                  </w:r>
                </w:p>
              </w:tc>
            </w:tr>
            <w:tr w:rsidR="00B52A9C" w:rsidRPr="0017056E" w:rsidTr="002B6E0A">
              <w:tc>
                <w:tcPr>
                  <w:tcW w:w="2750" w:type="dxa"/>
                </w:tcPr>
                <w:p w:rsidR="00B52A9C" w:rsidRPr="0017056E" w:rsidRDefault="00B52A9C" w:rsidP="003F4C67">
                  <w:pPr>
                    <w:jc w:val="both"/>
                  </w:pPr>
                  <w:r w:rsidRPr="0017056E">
                    <w:t>MODIFIED_BY</w:t>
                  </w:r>
                </w:p>
              </w:tc>
              <w:tc>
                <w:tcPr>
                  <w:tcW w:w="6269" w:type="dxa"/>
                </w:tcPr>
                <w:p w:rsidR="00B52A9C" w:rsidRPr="0017056E" w:rsidRDefault="00BD2D79" w:rsidP="003F4C67">
                  <w:pPr>
                    <w:jc w:val="both"/>
                  </w:pPr>
                  <w:r w:rsidRPr="0017056E">
                    <w:t>Modified by</w:t>
                  </w:r>
                </w:p>
              </w:tc>
            </w:tr>
            <w:tr w:rsidR="00E54CA1" w:rsidRPr="0017056E" w:rsidTr="002B6E0A">
              <w:tc>
                <w:tcPr>
                  <w:tcW w:w="2750" w:type="dxa"/>
                </w:tcPr>
                <w:p w:rsidR="00E54CA1" w:rsidRPr="0017056E" w:rsidRDefault="00E54CA1" w:rsidP="003F4C67">
                  <w:pPr>
                    <w:jc w:val="both"/>
                  </w:pPr>
                  <w:r w:rsidRPr="0017056E">
                    <w:t>BATCH_NO</w:t>
                  </w:r>
                </w:p>
              </w:tc>
              <w:tc>
                <w:tcPr>
                  <w:tcW w:w="6269" w:type="dxa"/>
                </w:tcPr>
                <w:p w:rsidR="00E54CA1" w:rsidRPr="0017056E" w:rsidRDefault="00E54CA1" w:rsidP="003F4C67">
                  <w:pPr>
                    <w:jc w:val="both"/>
                  </w:pPr>
                  <w:r w:rsidRPr="0017056E">
                    <w:t>The current batch number</w:t>
                  </w:r>
                </w:p>
              </w:tc>
            </w:tr>
            <w:tr w:rsidR="00E54CA1" w:rsidRPr="0017056E" w:rsidTr="002B6E0A">
              <w:tc>
                <w:tcPr>
                  <w:tcW w:w="2750" w:type="dxa"/>
                </w:tcPr>
                <w:p w:rsidR="00E54CA1" w:rsidRPr="0017056E" w:rsidRDefault="00E54CA1" w:rsidP="003F4C67">
                  <w:pPr>
                    <w:jc w:val="both"/>
                  </w:pPr>
                  <w:r w:rsidRPr="0017056E">
                    <w:lastRenderedPageBreak/>
                    <w:t>BATCH_REV_NO</w:t>
                  </w:r>
                </w:p>
              </w:tc>
              <w:tc>
                <w:tcPr>
                  <w:tcW w:w="6269" w:type="dxa"/>
                </w:tcPr>
                <w:p w:rsidR="00E54CA1" w:rsidRPr="0017056E" w:rsidRDefault="00E54CA1" w:rsidP="003F4C67">
                  <w:pPr>
                    <w:jc w:val="both"/>
                  </w:pPr>
                  <w:r w:rsidRPr="0017056E">
                    <w:t>The current batch revision number</w:t>
                  </w:r>
                </w:p>
              </w:tc>
            </w:tr>
            <w:tr w:rsidR="00E54CA1" w:rsidRPr="0017056E" w:rsidTr="002B6E0A">
              <w:tc>
                <w:tcPr>
                  <w:tcW w:w="2750" w:type="dxa"/>
                </w:tcPr>
                <w:p w:rsidR="00E54CA1" w:rsidRPr="0017056E" w:rsidRDefault="00E54CA1" w:rsidP="003F4C67">
                  <w:pPr>
                    <w:jc w:val="both"/>
                  </w:pPr>
                  <w:r w:rsidRPr="0017056E">
                    <w:t>TIMEZONE_ID</w:t>
                  </w:r>
                </w:p>
              </w:tc>
              <w:tc>
                <w:tcPr>
                  <w:tcW w:w="6269" w:type="dxa"/>
                </w:tcPr>
                <w:p w:rsidR="00E54CA1" w:rsidRPr="0017056E" w:rsidRDefault="00E54CA1" w:rsidP="003F4C67">
                  <w:pPr>
                    <w:jc w:val="both"/>
                  </w:pPr>
                  <w:r w:rsidRPr="0017056E">
                    <w:t xml:space="preserve">The </w:t>
                  </w:r>
                  <w:proofErr w:type="spellStart"/>
                  <w:r w:rsidRPr="0017056E">
                    <w:t>timezone</w:t>
                  </w:r>
                  <w:proofErr w:type="spellEnd"/>
                  <w:r w:rsidRPr="0017056E">
                    <w:t xml:space="preserve"> id as per the geographical position</w:t>
                  </w:r>
                </w:p>
              </w:tc>
            </w:tr>
          </w:tbl>
          <w:p w:rsidR="00B52A9C" w:rsidRPr="0017056E" w:rsidRDefault="00B52A9C" w:rsidP="003F4C67">
            <w:pPr>
              <w:jc w:val="both"/>
            </w:pPr>
          </w:p>
        </w:tc>
      </w:tr>
    </w:tbl>
    <w:p w:rsidR="004412A1" w:rsidRPr="0017056E" w:rsidRDefault="004412A1" w:rsidP="003F4C67">
      <w:pPr>
        <w:jc w:val="both"/>
      </w:pPr>
    </w:p>
    <w:p w:rsidR="004412A1" w:rsidRPr="0017056E" w:rsidRDefault="004412A1" w:rsidP="003F4C67">
      <w:pPr>
        <w:jc w:val="both"/>
      </w:pPr>
    </w:p>
    <w:p w:rsidR="004412A1" w:rsidRPr="0017056E" w:rsidRDefault="004412A1" w:rsidP="003F4C67">
      <w:pPr>
        <w:jc w:val="both"/>
      </w:pPr>
    </w:p>
    <w:p w:rsidR="004412A1" w:rsidRPr="0017056E" w:rsidRDefault="004412A1"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D21729" w:rsidRPr="0017056E" w:rsidTr="00D41E00">
        <w:tc>
          <w:tcPr>
            <w:tcW w:w="9245" w:type="dxa"/>
            <w:shd w:val="solid" w:color="auto" w:fill="auto"/>
          </w:tcPr>
          <w:p w:rsidR="00D21729" w:rsidRPr="0017056E" w:rsidRDefault="004412A1" w:rsidP="00D41E00">
            <w:pPr>
              <w:jc w:val="both"/>
              <w:rPr>
                <w:b/>
              </w:rPr>
            </w:pPr>
            <w:r w:rsidRPr="0017056E">
              <w:br w:type="page"/>
            </w:r>
            <w:r w:rsidRPr="0017056E">
              <w:br w:type="page"/>
            </w:r>
            <w:r w:rsidR="00F32402" w:rsidRPr="0017056E">
              <w:br w:type="page"/>
            </w:r>
            <w:r w:rsidR="00D21729" w:rsidRPr="0017056E">
              <w:rPr>
                <w:b/>
              </w:rPr>
              <w:t xml:space="preserve">Table Name: </w:t>
            </w:r>
            <w:r w:rsidR="006A7968" w:rsidRPr="0017056E">
              <w:rPr>
                <w:b/>
              </w:rPr>
              <w:t>USER_INSTALLATION_ROLE</w:t>
            </w:r>
          </w:p>
          <w:p w:rsidR="00D21729" w:rsidRPr="0017056E" w:rsidRDefault="00D21729" w:rsidP="00D41E00">
            <w:pPr>
              <w:jc w:val="both"/>
              <w:rPr>
                <w:b/>
              </w:rPr>
            </w:pPr>
          </w:p>
          <w:p w:rsidR="00D21729" w:rsidRPr="0017056E" w:rsidRDefault="00D21729" w:rsidP="009B4ED6">
            <w:pPr>
              <w:jc w:val="both"/>
              <w:rPr>
                <w:b/>
              </w:rPr>
            </w:pPr>
            <w:r w:rsidRPr="0017056E">
              <w:rPr>
                <w:b/>
              </w:rPr>
              <w:t xml:space="preserve">Note: </w:t>
            </w:r>
            <w:r w:rsidR="009B4ED6" w:rsidRPr="0017056E">
              <w:rPr>
                <w:b/>
              </w:rPr>
              <w:t>The m</w:t>
            </w:r>
            <w:r w:rsidRPr="0017056E">
              <w:rPr>
                <w:b/>
              </w:rPr>
              <w:t xml:space="preserve">aster table </w:t>
            </w:r>
            <w:r w:rsidR="009B4ED6" w:rsidRPr="0017056E">
              <w:rPr>
                <w:b/>
              </w:rPr>
              <w:t xml:space="preserve">for user installation and role mapping. </w:t>
            </w:r>
          </w:p>
        </w:tc>
      </w:tr>
      <w:tr w:rsidR="00D21729" w:rsidRPr="0017056E" w:rsidTr="00D41E00">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0"/>
              <w:gridCol w:w="6269"/>
            </w:tblGrid>
            <w:tr w:rsidR="00D21729" w:rsidRPr="0017056E" w:rsidTr="00D41E00">
              <w:tc>
                <w:tcPr>
                  <w:tcW w:w="2750" w:type="dxa"/>
                  <w:shd w:val="pct15" w:color="auto" w:fill="auto"/>
                </w:tcPr>
                <w:p w:rsidR="00D21729" w:rsidRPr="0017056E" w:rsidRDefault="00D21729" w:rsidP="00D41E00">
                  <w:pPr>
                    <w:jc w:val="both"/>
                    <w:rPr>
                      <w:b/>
                    </w:rPr>
                  </w:pPr>
                  <w:r w:rsidRPr="0017056E">
                    <w:rPr>
                      <w:b/>
                    </w:rPr>
                    <w:t>Column</w:t>
                  </w:r>
                </w:p>
              </w:tc>
              <w:tc>
                <w:tcPr>
                  <w:tcW w:w="6269" w:type="dxa"/>
                  <w:shd w:val="pct15" w:color="auto" w:fill="auto"/>
                </w:tcPr>
                <w:p w:rsidR="00D21729" w:rsidRPr="0017056E" w:rsidRDefault="00D21729" w:rsidP="00D41E00">
                  <w:pPr>
                    <w:jc w:val="both"/>
                    <w:rPr>
                      <w:b/>
                    </w:rPr>
                  </w:pPr>
                  <w:r w:rsidRPr="0017056E">
                    <w:rPr>
                      <w:b/>
                    </w:rPr>
                    <w:t>Description</w:t>
                  </w:r>
                </w:p>
              </w:tc>
            </w:tr>
            <w:tr w:rsidR="00D21729" w:rsidRPr="0017056E" w:rsidTr="00D41E00">
              <w:tc>
                <w:tcPr>
                  <w:tcW w:w="2750" w:type="dxa"/>
                </w:tcPr>
                <w:p w:rsidR="00D21729" w:rsidRPr="0017056E" w:rsidRDefault="00D21729" w:rsidP="00D41E00">
                  <w:pPr>
                    <w:jc w:val="both"/>
                  </w:pPr>
                  <w:r w:rsidRPr="0017056E">
                    <w:t>USER_ID</w:t>
                  </w:r>
                </w:p>
              </w:tc>
              <w:tc>
                <w:tcPr>
                  <w:tcW w:w="6269" w:type="dxa"/>
                </w:tcPr>
                <w:p w:rsidR="00D21729" w:rsidRPr="0017056E" w:rsidRDefault="00D21729" w:rsidP="00D41E00">
                  <w:pPr>
                    <w:jc w:val="both"/>
                  </w:pPr>
                  <w:r w:rsidRPr="0017056E">
                    <w:t>The user id</w:t>
                  </w:r>
                </w:p>
              </w:tc>
            </w:tr>
            <w:tr w:rsidR="00D21729" w:rsidRPr="0017056E" w:rsidTr="00D41E00">
              <w:tc>
                <w:tcPr>
                  <w:tcW w:w="2750" w:type="dxa"/>
                </w:tcPr>
                <w:p w:rsidR="00D21729" w:rsidRPr="0017056E" w:rsidRDefault="00D21729" w:rsidP="00D41E00">
                  <w:pPr>
                    <w:jc w:val="both"/>
                  </w:pPr>
                  <w:r w:rsidRPr="0017056E">
                    <w:t>INSTALLATION_CODE</w:t>
                  </w:r>
                </w:p>
              </w:tc>
              <w:tc>
                <w:tcPr>
                  <w:tcW w:w="6269" w:type="dxa"/>
                </w:tcPr>
                <w:p w:rsidR="00D21729" w:rsidRPr="0017056E" w:rsidRDefault="00D21729" w:rsidP="00D41E00">
                  <w:pPr>
                    <w:jc w:val="both"/>
                  </w:pPr>
                  <w:r w:rsidRPr="0017056E">
                    <w:t xml:space="preserve">The installation code which is assigned to </w:t>
                  </w:r>
                  <w:proofErr w:type="gramStart"/>
                  <w:r w:rsidRPr="0017056E">
                    <w:t>an</w:t>
                  </w:r>
                  <w:proofErr w:type="gramEnd"/>
                  <w:r w:rsidRPr="0017056E">
                    <w:t xml:space="preserve"> user. If the role is ADMIN or CONNECT, the installation code will be ‘null’</w:t>
                  </w:r>
                </w:p>
              </w:tc>
            </w:tr>
            <w:tr w:rsidR="00D21729" w:rsidRPr="0017056E" w:rsidTr="00D41E00">
              <w:tc>
                <w:tcPr>
                  <w:tcW w:w="2750" w:type="dxa"/>
                </w:tcPr>
                <w:p w:rsidR="00D21729" w:rsidRPr="0017056E" w:rsidRDefault="00D21729" w:rsidP="00D41E00">
                  <w:pPr>
                    <w:jc w:val="both"/>
                  </w:pPr>
                  <w:r w:rsidRPr="0017056E">
                    <w:t>ROLE_ID</w:t>
                  </w:r>
                </w:p>
              </w:tc>
              <w:tc>
                <w:tcPr>
                  <w:tcW w:w="6269" w:type="dxa"/>
                </w:tcPr>
                <w:p w:rsidR="00D21729" w:rsidRPr="0017056E" w:rsidRDefault="00D21729" w:rsidP="00D21729">
                  <w:pPr>
                    <w:jc w:val="both"/>
                  </w:pPr>
                  <w:r w:rsidRPr="0017056E">
                    <w:t xml:space="preserve">The role which is assigned to </w:t>
                  </w:r>
                  <w:proofErr w:type="gramStart"/>
                  <w:r w:rsidRPr="0017056E">
                    <w:t>an</w:t>
                  </w:r>
                  <w:proofErr w:type="gramEnd"/>
                  <w:r w:rsidRPr="0017056E">
                    <w:t xml:space="preserve"> user for an installation.</w:t>
                  </w:r>
                </w:p>
              </w:tc>
            </w:tr>
          </w:tbl>
          <w:p w:rsidR="00D21729" w:rsidRPr="0017056E" w:rsidRDefault="00D21729" w:rsidP="00D41E00">
            <w:pPr>
              <w:jc w:val="both"/>
            </w:pPr>
          </w:p>
        </w:tc>
      </w:tr>
    </w:tbl>
    <w:p w:rsidR="00B14D0E" w:rsidRPr="0017056E" w:rsidRDefault="00B14D0E" w:rsidP="003F4C67">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5"/>
      </w:tblGrid>
      <w:tr w:rsidR="001B0C3B" w:rsidRPr="0017056E" w:rsidTr="00D41E00">
        <w:tc>
          <w:tcPr>
            <w:tcW w:w="9245" w:type="dxa"/>
            <w:shd w:val="solid" w:color="auto" w:fill="auto"/>
          </w:tcPr>
          <w:p w:rsidR="001B0C3B" w:rsidRPr="0017056E" w:rsidRDefault="001B0C3B" w:rsidP="00D41E00">
            <w:pPr>
              <w:jc w:val="both"/>
              <w:rPr>
                <w:b/>
              </w:rPr>
            </w:pPr>
            <w:r w:rsidRPr="0017056E">
              <w:rPr>
                <w:b/>
              </w:rPr>
              <w:t>Table Name: USER_MASTER</w:t>
            </w:r>
          </w:p>
          <w:p w:rsidR="001B0C3B" w:rsidRPr="0017056E" w:rsidRDefault="001B0C3B" w:rsidP="00D41E00">
            <w:pPr>
              <w:jc w:val="both"/>
              <w:rPr>
                <w:b/>
              </w:rPr>
            </w:pPr>
          </w:p>
          <w:p w:rsidR="001B0C3B" w:rsidRPr="0017056E" w:rsidRDefault="001B0C3B" w:rsidP="00D41E00">
            <w:pPr>
              <w:jc w:val="both"/>
              <w:rPr>
                <w:b/>
              </w:rPr>
            </w:pPr>
            <w:r w:rsidRPr="0017056E">
              <w:rPr>
                <w:b/>
              </w:rPr>
              <w:t xml:space="preserve">Note: User master table </w:t>
            </w:r>
          </w:p>
        </w:tc>
      </w:tr>
      <w:tr w:rsidR="001B0C3B" w:rsidRPr="0017056E" w:rsidTr="00D41E00">
        <w:tc>
          <w:tcPr>
            <w:tcW w:w="9245"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50"/>
              <w:gridCol w:w="6269"/>
            </w:tblGrid>
            <w:tr w:rsidR="001B0C3B" w:rsidRPr="0017056E" w:rsidTr="00D41E00">
              <w:tc>
                <w:tcPr>
                  <w:tcW w:w="2750" w:type="dxa"/>
                  <w:shd w:val="pct15" w:color="auto" w:fill="auto"/>
                </w:tcPr>
                <w:p w:rsidR="001B0C3B" w:rsidRPr="0017056E" w:rsidRDefault="001B0C3B" w:rsidP="00D41E00">
                  <w:pPr>
                    <w:jc w:val="both"/>
                    <w:rPr>
                      <w:b/>
                    </w:rPr>
                  </w:pPr>
                  <w:r w:rsidRPr="0017056E">
                    <w:rPr>
                      <w:b/>
                    </w:rPr>
                    <w:t>Column</w:t>
                  </w:r>
                </w:p>
              </w:tc>
              <w:tc>
                <w:tcPr>
                  <w:tcW w:w="6269" w:type="dxa"/>
                  <w:shd w:val="pct15" w:color="auto" w:fill="auto"/>
                </w:tcPr>
                <w:p w:rsidR="001B0C3B" w:rsidRPr="0017056E" w:rsidRDefault="001B0C3B" w:rsidP="00D41E00">
                  <w:pPr>
                    <w:jc w:val="both"/>
                    <w:rPr>
                      <w:b/>
                    </w:rPr>
                  </w:pPr>
                  <w:r w:rsidRPr="0017056E">
                    <w:rPr>
                      <w:b/>
                    </w:rPr>
                    <w:t>Description</w:t>
                  </w:r>
                </w:p>
              </w:tc>
            </w:tr>
            <w:tr w:rsidR="001B0C3B" w:rsidRPr="0017056E" w:rsidTr="00D41E00">
              <w:tc>
                <w:tcPr>
                  <w:tcW w:w="2750" w:type="dxa"/>
                </w:tcPr>
                <w:p w:rsidR="001B0C3B" w:rsidRPr="0017056E" w:rsidRDefault="00D000A1" w:rsidP="00D41E00">
                  <w:pPr>
                    <w:jc w:val="both"/>
                  </w:pPr>
                  <w:r w:rsidRPr="0017056E">
                    <w:t>USER_ID</w:t>
                  </w:r>
                </w:p>
              </w:tc>
              <w:tc>
                <w:tcPr>
                  <w:tcW w:w="6269" w:type="dxa"/>
                </w:tcPr>
                <w:p w:rsidR="001B0C3B" w:rsidRPr="0017056E" w:rsidRDefault="00D000A1" w:rsidP="00D41E00">
                  <w:pPr>
                    <w:jc w:val="both"/>
                  </w:pPr>
                  <w:r w:rsidRPr="0017056E">
                    <w:t>The user id</w:t>
                  </w:r>
                </w:p>
              </w:tc>
            </w:tr>
            <w:tr w:rsidR="00D000A1" w:rsidRPr="0017056E" w:rsidTr="00D41E00">
              <w:tc>
                <w:tcPr>
                  <w:tcW w:w="2750" w:type="dxa"/>
                </w:tcPr>
                <w:p w:rsidR="00D000A1" w:rsidRPr="0017056E" w:rsidRDefault="00D000A1" w:rsidP="00D41E00">
                  <w:pPr>
                    <w:jc w:val="both"/>
                  </w:pPr>
                  <w:r w:rsidRPr="0017056E">
                    <w:t>USER_NAME</w:t>
                  </w:r>
                </w:p>
              </w:tc>
              <w:tc>
                <w:tcPr>
                  <w:tcW w:w="6269" w:type="dxa"/>
                </w:tcPr>
                <w:p w:rsidR="00D000A1" w:rsidRPr="0017056E" w:rsidRDefault="00D000A1" w:rsidP="00D41E00">
                  <w:pPr>
                    <w:jc w:val="both"/>
                  </w:pPr>
                  <w:r w:rsidRPr="0017056E">
                    <w:t>The user name</w:t>
                  </w:r>
                </w:p>
              </w:tc>
            </w:tr>
            <w:tr w:rsidR="00D000A1" w:rsidRPr="0017056E" w:rsidTr="00D41E00">
              <w:tc>
                <w:tcPr>
                  <w:tcW w:w="2750" w:type="dxa"/>
                </w:tcPr>
                <w:p w:rsidR="00D000A1" w:rsidRPr="0017056E" w:rsidRDefault="00D000A1" w:rsidP="00D000A1">
                  <w:pPr>
                    <w:jc w:val="both"/>
                  </w:pPr>
                  <w:r w:rsidRPr="0017056E">
                    <w:t>TELEPHONE</w:t>
                  </w:r>
                  <w:r w:rsidRPr="0017056E">
                    <w:rPr>
                      <w:color w:val="000000"/>
                      <w:sz w:val="22"/>
                      <w:szCs w:val="22"/>
                    </w:rPr>
                    <w:t>_NO</w:t>
                  </w:r>
                </w:p>
              </w:tc>
              <w:tc>
                <w:tcPr>
                  <w:tcW w:w="6269" w:type="dxa"/>
                </w:tcPr>
                <w:p w:rsidR="00D000A1" w:rsidRPr="0017056E" w:rsidRDefault="00D000A1" w:rsidP="00D41E00">
                  <w:pPr>
                    <w:jc w:val="both"/>
                  </w:pPr>
                  <w:r w:rsidRPr="0017056E">
                    <w:t>The contact number</w:t>
                  </w:r>
                </w:p>
              </w:tc>
            </w:tr>
            <w:tr w:rsidR="00D000A1" w:rsidRPr="0017056E" w:rsidTr="00D41E00">
              <w:tc>
                <w:tcPr>
                  <w:tcW w:w="2750" w:type="dxa"/>
                </w:tcPr>
                <w:p w:rsidR="00D000A1" w:rsidRPr="0017056E" w:rsidRDefault="00D000A1" w:rsidP="00D000A1">
                  <w:pPr>
                    <w:jc w:val="both"/>
                  </w:pPr>
                  <w:r w:rsidRPr="0017056E">
                    <w:t>FAX_NO</w:t>
                  </w:r>
                </w:p>
              </w:tc>
              <w:tc>
                <w:tcPr>
                  <w:tcW w:w="6269" w:type="dxa"/>
                </w:tcPr>
                <w:p w:rsidR="00D000A1" w:rsidRPr="0017056E" w:rsidRDefault="00D000A1" w:rsidP="00D41E00">
                  <w:pPr>
                    <w:jc w:val="both"/>
                  </w:pPr>
                  <w:r w:rsidRPr="0017056E">
                    <w:t>The fax number</w:t>
                  </w:r>
                </w:p>
              </w:tc>
            </w:tr>
            <w:tr w:rsidR="00D000A1" w:rsidRPr="0017056E" w:rsidTr="00D41E00">
              <w:tc>
                <w:tcPr>
                  <w:tcW w:w="2750" w:type="dxa"/>
                </w:tcPr>
                <w:p w:rsidR="00D000A1" w:rsidRPr="0017056E" w:rsidRDefault="00D000A1" w:rsidP="00D000A1">
                  <w:pPr>
                    <w:jc w:val="both"/>
                  </w:pPr>
                  <w:r w:rsidRPr="0017056E">
                    <w:t>EMAIL_ID</w:t>
                  </w:r>
                </w:p>
              </w:tc>
              <w:tc>
                <w:tcPr>
                  <w:tcW w:w="6269" w:type="dxa"/>
                </w:tcPr>
                <w:p w:rsidR="00D000A1" w:rsidRPr="0017056E" w:rsidRDefault="00D000A1" w:rsidP="00D000A1">
                  <w:pPr>
                    <w:jc w:val="both"/>
                  </w:pPr>
                  <w:r w:rsidRPr="0017056E">
                    <w:t>The email id. Emails will be sent to this email id in following cases:</w:t>
                  </w:r>
                </w:p>
                <w:p w:rsidR="00D000A1" w:rsidRPr="0017056E" w:rsidRDefault="00D000A1" w:rsidP="00D000A1">
                  <w:pPr>
                    <w:numPr>
                      <w:ilvl w:val="0"/>
                      <w:numId w:val="38"/>
                    </w:numPr>
                    <w:jc w:val="both"/>
                  </w:pPr>
                  <w:r w:rsidRPr="0017056E">
                    <w:t>A new user created (email with user name and password</w:t>
                  </w:r>
                </w:p>
                <w:p w:rsidR="00D000A1" w:rsidRPr="0017056E" w:rsidRDefault="00D000A1" w:rsidP="00D000A1">
                  <w:pPr>
                    <w:numPr>
                      <w:ilvl w:val="0"/>
                      <w:numId w:val="38"/>
                    </w:numPr>
                    <w:jc w:val="both"/>
                  </w:pPr>
                  <w:r w:rsidRPr="0017056E">
                    <w:t>Administrator resets the password.</w:t>
                  </w:r>
                </w:p>
                <w:p w:rsidR="00D000A1" w:rsidRPr="0017056E" w:rsidRDefault="00D000A1" w:rsidP="00D000A1">
                  <w:pPr>
                    <w:numPr>
                      <w:ilvl w:val="0"/>
                      <w:numId w:val="38"/>
                    </w:numPr>
                    <w:jc w:val="both"/>
                  </w:pPr>
                  <w:r w:rsidRPr="0017056E">
                    <w:t>Password retrieved using ‘Forgot Password’ facility</w:t>
                  </w:r>
                </w:p>
              </w:tc>
            </w:tr>
            <w:tr w:rsidR="00D000A1" w:rsidRPr="0017056E" w:rsidTr="00D41E00">
              <w:tc>
                <w:tcPr>
                  <w:tcW w:w="2750" w:type="dxa"/>
                </w:tcPr>
                <w:p w:rsidR="00D000A1" w:rsidRPr="0017056E" w:rsidRDefault="00D000A1" w:rsidP="00D000A1">
                  <w:pPr>
                    <w:jc w:val="both"/>
                  </w:pPr>
                  <w:r w:rsidRPr="0017056E">
                    <w:t>EFF_DATE</w:t>
                  </w:r>
                </w:p>
              </w:tc>
              <w:tc>
                <w:tcPr>
                  <w:tcW w:w="6269" w:type="dxa"/>
                </w:tcPr>
                <w:p w:rsidR="00D000A1" w:rsidRPr="0017056E" w:rsidRDefault="00D000A1" w:rsidP="00D000A1">
                  <w:pPr>
                    <w:jc w:val="both"/>
                  </w:pPr>
                  <w:r w:rsidRPr="0017056E">
                    <w:t>The effective date for the user.</w:t>
                  </w:r>
                </w:p>
              </w:tc>
            </w:tr>
            <w:tr w:rsidR="00D000A1" w:rsidRPr="0017056E" w:rsidTr="00D41E00">
              <w:tc>
                <w:tcPr>
                  <w:tcW w:w="2750" w:type="dxa"/>
                </w:tcPr>
                <w:p w:rsidR="00D000A1" w:rsidRPr="0017056E" w:rsidRDefault="00D000A1" w:rsidP="00D000A1">
                  <w:pPr>
                    <w:jc w:val="both"/>
                  </w:pPr>
                  <w:r w:rsidRPr="0017056E">
                    <w:t>EXP_DATE</w:t>
                  </w:r>
                </w:p>
              </w:tc>
              <w:tc>
                <w:tcPr>
                  <w:tcW w:w="6269" w:type="dxa"/>
                </w:tcPr>
                <w:p w:rsidR="00D000A1" w:rsidRPr="0017056E" w:rsidRDefault="00D000A1" w:rsidP="00D000A1">
                  <w:pPr>
                    <w:jc w:val="both"/>
                  </w:pPr>
                  <w:r w:rsidRPr="0017056E">
                    <w:t>The expiry date for the user.</w:t>
                  </w:r>
                </w:p>
              </w:tc>
            </w:tr>
            <w:tr w:rsidR="00D000A1" w:rsidRPr="0017056E" w:rsidTr="00D41E00">
              <w:tc>
                <w:tcPr>
                  <w:tcW w:w="2750" w:type="dxa"/>
                </w:tcPr>
                <w:p w:rsidR="00D000A1" w:rsidRPr="0017056E" w:rsidRDefault="00D000A1" w:rsidP="00D000A1">
                  <w:pPr>
                    <w:jc w:val="both"/>
                  </w:pPr>
                  <w:r w:rsidRPr="0017056E">
                    <w:t>CREATED_ON</w:t>
                  </w:r>
                </w:p>
              </w:tc>
              <w:tc>
                <w:tcPr>
                  <w:tcW w:w="6269" w:type="dxa"/>
                </w:tcPr>
                <w:p w:rsidR="00D000A1" w:rsidRPr="0017056E" w:rsidRDefault="00D000A1" w:rsidP="00D000A1">
                  <w:pPr>
                    <w:jc w:val="both"/>
                  </w:pPr>
                  <w:r w:rsidRPr="0017056E">
                    <w:t>The created on date for the user.</w:t>
                  </w:r>
                </w:p>
              </w:tc>
            </w:tr>
            <w:tr w:rsidR="00D000A1" w:rsidRPr="0017056E" w:rsidTr="00D41E00">
              <w:tc>
                <w:tcPr>
                  <w:tcW w:w="2750" w:type="dxa"/>
                </w:tcPr>
                <w:p w:rsidR="00D000A1" w:rsidRPr="0017056E" w:rsidRDefault="00D000A1" w:rsidP="00D41E00">
                  <w:pPr>
                    <w:jc w:val="both"/>
                  </w:pPr>
                  <w:r w:rsidRPr="0017056E">
                    <w:t>CREATED_BY</w:t>
                  </w:r>
                </w:p>
              </w:tc>
              <w:tc>
                <w:tcPr>
                  <w:tcW w:w="6269" w:type="dxa"/>
                </w:tcPr>
                <w:p w:rsidR="00D000A1" w:rsidRPr="0017056E" w:rsidRDefault="00D000A1" w:rsidP="000F44A1">
                  <w:pPr>
                    <w:jc w:val="both"/>
                  </w:pPr>
                  <w:r w:rsidRPr="0017056E">
                    <w:t xml:space="preserve">The </w:t>
                  </w:r>
                  <w:proofErr w:type="spellStart"/>
                  <w:r w:rsidRPr="0017056E">
                    <w:t>user</w:t>
                  </w:r>
                  <w:r w:rsidR="000F44A1" w:rsidRPr="0017056E">
                    <w:t>_</w:t>
                  </w:r>
                  <w:r w:rsidRPr="0017056E">
                    <w:t>id</w:t>
                  </w:r>
                  <w:proofErr w:type="spellEnd"/>
                  <w:r w:rsidRPr="0017056E">
                    <w:t xml:space="preserve"> of the </w:t>
                  </w:r>
                  <w:r w:rsidR="000F44A1" w:rsidRPr="0017056E">
                    <w:t xml:space="preserve">user who </w:t>
                  </w:r>
                  <w:r w:rsidRPr="0017056E">
                    <w:t>creat</w:t>
                  </w:r>
                  <w:r w:rsidR="000F44A1" w:rsidRPr="0017056E">
                    <w:t>es</w:t>
                  </w:r>
                  <w:r w:rsidRPr="0017056E">
                    <w:t xml:space="preserve"> the particular user</w:t>
                  </w:r>
                </w:p>
              </w:tc>
            </w:tr>
            <w:tr w:rsidR="000F44A1" w:rsidRPr="0017056E" w:rsidTr="00D41E00">
              <w:tc>
                <w:tcPr>
                  <w:tcW w:w="2750" w:type="dxa"/>
                </w:tcPr>
                <w:p w:rsidR="000F44A1" w:rsidRPr="0017056E" w:rsidRDefault="000F44A1" w:rsidP="00D41E00">
                  <w:pPr>
                    <w:jc w:val="both"/>
                  </w:pPr>
                  <w:r w:rsidRPr="0017056E">
                    <w:t>PASSWORD</w:t>
                  </w:r>
                </w:p>
              </w:tc>
              <w:tc>
                <w:tcPr>
                  <w:tcW w:w="6269" w:type="dxa"/>
                </w:tcPr>
                <w:p w:rsidR="000F44A1" w:rsidRPr="0017056E" w:rsidRDefault="000F44A1" w:rsidP="00D000A1">
                  <w:pPr>
                    <w:jc w:val="both"/>
                  </w:pPr>
                  <w:r w:rsidRPr="0017056E">
                    <w:t>The password of the user. It will be always in encrypted format.</w:t>
                  </w:r>
                </w:p>
              </w:tc>
            </w:tr>
            <w:tr w:rsidR="000F44A1" w:rsidRPr="0017056E" w:rsidTr="00D41E00">
              <w:tc>
                <w:tcPr>
                  <w:tcW w:w="2750" w:type="dxa"/>
                </w:tcPr>
                <w:p w:rsidR="000F44A1" w:rsidRPr="0017056E" w:rsidRDefault="000F44A1" w:rsidP="000F44A1">
                  <w:pPr>
                    <w:jc w:val="both"/>
                  </w:pPr>
                  <w:r w:rsidRPr="0017056E">
                    <w:t>FORCE_PASSWORD_FLAG</w:t>
                  </w:r>
                </w:p>
              </w:tc>
              <w:tc>
                <w:tcPr>
                  <w:tcW w:w="6269" w:type="dxa"/>
                </w:tcPr>
                <w:p w:rsidR="000F44A1" w:rsidRPr="0017056E" w:rsidRDefault="000F44A1" w:rsidP="00D000A1">
                  <w:pPr>
                    <w:jc w:val="both"/>
                  </w:pPr>
                  <w:r w:rsidRPr="0017056E">
                    <w:t xml:space="preserve">The flag to indicate if the user needs to change the password forcefully. </w:t>
                  </w:r>
                </w:p>
                <w:p w:rsidR="000F44A1" w:rsidRPr="0017056E" w:rsidRDefault="000F44A1" w:rsidP="000F44A1">
                  <w:pPr>
                    <w:jc w:val="both"/>
                  </w:pPr>
                  <w:r w:rsidRPr="0017056E">
                    <w:t xml:space="preserve">Indication whether to change the password on screen </w:t>
                  </w:r>
                </w:p>
                <w:p w:rsidR="000F44A1" w:rsidRPr="0017056E" w:rsidRDefault="000F44A1" w:rsidP="000F44A1">
                  <w:pPr>
                    <w:jc w:val="both"/>
                  </w:pPr>
                  <w:r w:rsidRPr="0017056E">
                    <w:t>‘Y’ – User needs to change password</w:t>
                  </w:r>
                </w:p>
                <w:p w:rsidR="000F44A1" w:rsidRPr="0017056E" w:rsidRDefault="000F44A1" w:rsidP="000F44A1">
                  <w:pPr>
                    <w:jc w:val="both"/>
                  </w:pPr>
                  <w:r w:rsidRPr="0017056E">
                    <w:t>‘N’ - User does not need to change password</w:t>
                  </w:r>
                </w:p>
              </w:tc>
            </w:tr>
            <w:tr w:rsidR="000F44A1" w:rsidRPr="0017056E" w:rsidTr="00D41E00">
              <w:tc>
                <w:tcPr>
                  <w:tcW w:w="2750" w:type="dxa"/>
                </w:tcPr>
                <w:p w:rsidR="000F44A1" w:rsidRPr="0017056E" w:rsidRDefault="000F44A1" w:rsidP="000F44A1">
                  <w:pPr>
                    <w:jc w:val="both"/>
                  </w:pPr>
                  <w:r w:rsidRPr="0017056E">
                    <w:lastRenderedPageBreak/>
                    <w:t>MODIFIED_BY</w:t>
                  </w:r>
                </w:p>
              </w:tc>
              <w:tc>
                <w:tcPr>
                  <w:tcW w:w="6269" w:type="dxa"/>
                </w:tcPr>
                <w:p w:rsidR="000F44A1" w:rsidRPr="0017056E" w:rsidRDefault="000F44A1" w:rsidP="00D000A1">
                  <w:pPr>
                    <w:jc w:val="both"/>
                  </w:pPr>
                  <w:r w:rsidRPr="0017056E">
                    <w:t xml:space="preserve">The </w:t>
                  </w:r>
                  <w:proofErr w:type="spellStart"/>
                  <w:r w:rsidRPr="0017056E">
                    <w:t>user_id</w:t>
                  </w:r>
                  <w:proofErr w:type="spellEnd"/>
                  <w:r w:rsidRPr="0017056E">
                    <w:t xml:space="preserve"> of the user who changes the user data on screen</w:t>
                  </w:r>
                </w:p>
              </w:tc>
            </w:tr>
            <w:tr w:rsidR="000F44A1" w:rsidRPr="0017056E" w:rsidTr="00D41E00">
              <w:tc>
                <w:tcPr>
                  <w:tcW w:w="2750" w:type="dxa"/>
                </w:tcPr>
                <w:p w:rsidR="000F44A1" w:rsidRPr="0017056E" w:rsidRDefault="000F44A1" w:rsidP="000F44A1">
                  <w:pPr>
                    <w:jc w:val="both"/>
                  </w:pPr>
                  <w:r w:rsidRPr="0017056E">
                    <w:t>MODIFIED_ON</w:t>
                  </w:r>
                </w:p>
              </w:tc>
              <w:tc>
                <w:tcPr>
                  <w:tcW w:w="6269" w:type="dxa"/>
                </w:tcPr>
                <w:p w:rsidR="000F44A1" w:rsidRPr="0017056E" w:rsidRDefault="000F44A1" w:rsidP="000F44A1">
                  <w:pPr>
                    <w:jc w:val="both"/>
                  </w:pPr>
                  <w:r w:rsidRPr="0017056E">
                    <w:t>The modified on date for the user.</w:t>
                  </w:r>
                </w:p>
              </w:tc>
            </w:tr>
            <w:tr w:rsidR="000F44A1" w:rsidRPr="0017056E" w:rsidTr="00D41E00">
              <w:tc>
                <w:tcPr>
                  <w:tcW w:w="2750" w:type="dxa"/>
                </w:tcPr>
                <w:p w:rsidR="000F44A1" w:rsidRPr="0017056E" w:rsidRDefault="000F44A1" w:rsidP="000F44A1">
                  <w:pPr>
                    <w:jc w:val="both"/>
                  </w:pPr>
                  <w:r w:rsidRPr="0017056E">
                    <w:t>HINT_QUESTION</w:t>
                  </w:r>
                </w:p>
              </w:tc>
              <w:tc>
                <w:tcPr>
                  <w:tcW w:w="6269" w:type="dxa"/>
                </w:tcPr>
                <w:p w:rsidR="000F44A1" w:rsidRPr="0017056E" w:rsidRDefault="000F44A1" w:rsidP="00F6132E">
                  <w:pPr>
                    <w:jc w:val="both"/>
                  </w:pPr>
                  <w:r w:rsidRPr="0017056E">
                    <w:t>The user has to set the hint question in User Profile screen. If this question is set, it will help in retrieving the password, in case user forgets it. If it is not set and user wants to</w:t>
                  </w:r>
                  <w:r w:rsidR="00F6132E" w:rsidRPr="0017056E">
                    <w:t xml:space="preserve"> retrieve password</w:t>
                  </w:r>
                  <w:r w:rsidRPr="0017056E">
                    <w:t>,</w:t>
                  </w:r>
                  <w:r w:rsidR="00F6132E" w:rsidRPr="0017056E">
                    <w:t xml:space="preserve"> then it won’t be possible for the user. In this case, </w:t>
                  </w:r>
                  <w:r w:rsidRPr="0017056E">
                    <w:t>only ADMIN can reset the pass</w:t>
                  </w:r>
                  <w:r w:rsidR="00F6132E" w:rsidRPr="0017056E">
                    <w:t>w</w:t>
                  </w:r>
                  <w:r w:rsidRPr="0017056E">
                    <w:t>ord</w:t>
                  </w:r>
                  <w:r w:rsidR="00F6132E" w:rsidRPr="0017056E">
                    <w:t>.</w:t>
                  </w:r>
                  <w:r w:rsidR="00A01E2D" w:rsidRPr="0017056E">
                    <w:t xml:space="preserve"> The user can change the hint question any time from Edit Profile screen.</w:t>
                  </w:r>
                </w:p>
              </w:tc>
            </w:tr>
            <w:tr w:rsidR="00F6132E" w:rsidRPr="0017056E" w:rsidTr="00D41E00">
              <w:tc>
                <w:tcPr>
                  <w:tcW w:w="2750" w:type="dxa"/>
                </w:tcPr>
                <w:p w:rsidR="00F6132E" w:rsidRPr="0017056E" w:rsidRDefault="00F6132E" w:rsidP="000F44A1">
                  <w:pPr>
                    <w:jc w:val="both"/>
                  </w:pPr>
                  <w:r w:rsidRPr="0017056E">
                    <w:t>HINT_ANSWER</w:t>
                  </w:r>
                </w:p>
              </w:tc>
              <w:tc>
                <w:tcPr>
                  <w:tcW w:w="6269" w:type="dxa"/>
                </w:tcPr>
                <w:p w:rsidR="00F6132E" w:rsidRPr="0017056E" w:rsidRDefault="00F6132E" w:rsidP="00F6132E">
                  <w:pPr>
                    <w:jc w:val="both"/>
                  </w:pPr>
                  <w:r w:rsidRPr="0017056E">
                    <w:t>The user has to set the hint answer in User Profile screen. If this answer is set, it will help in retrieving the password, in case user forgets it. If it is not set and user wants to retrieve password, then it won’t be possible for the user. In this case, only ADMIN can reset the password.</w:t>
                  </w:r>
                  <w:r w:rsidR="00A01E2D" w:rsidRPr="0017056E">
                    <w:t xml:space="preserve"> The user can change the hint answer any time from Edit Profile screen.</w:t>
                  </w:r>
                </w:p>
              </w:tc>
            </w:tr>
            <w:tr w:rsidR="00EE3334" w:rsidRPr="0017056E" w:rsidTr="00D41E00">
              <w:tc>
                <w:tcPr>
                  <w:tcW w:w="2750" w:type="dxa"/>
                </w:tcPr>
                <w:p w:rsidR="00EE3334" w:rsidRPr="0017056E" w:rsidRDefault="00EE3334" w:rsidP="000F44A1">
                  <w:pPr>
                    <w:jc w:val="both"/>
                  </w:pPr>
                  <w:r w:rsidRPr="0017056E">
                    <w:t>ADMIN_ROLE</w:t>
                  </w:r>
                </w:p>
              </w:tc>
              <w:tc>
                <w:tcPr>
                  <w:tcW w:w="6269" w:type="dxa"/>
                </w:tcPr>
                <w:p w:rsidR="00EE3334" w:rsidRPr="0017056E" w:rsidRDefault="00EE3334" w:rsidP="00EE3334">
                  <w:pPr>
                    <w:jc w:val="both"/>
                  </w:pPr>
                  <w:r w:rsidRPr="0017056E">
                    <w:t>Indication whether the user is ADMINSTRATOR</w:t>
                  </w:r>
                </w:p>
                <w:p w:rsidR="00EE3334" w:rsidRPr="0017056E" w:rsidRDefault="00EE3334" w:rsidP="00EE3334">
                  <w:pPr>
                    <w:jc w:val="both"/>
                  </w:pPr>
                  <w:r w:rsidRPr="0017056E">
                    <w:t>‘Y’ – User with administrative rights</w:t>
                  </w:r>
                </w:p>
                <w:p w:rsidR="00EE3334" w:rsidRPr="0017056E" w:rsidRDefault="00EE3334" w:rsidP="00EE3334">
                  <w:pPr>
                    <w:jc w:val="both"/>
                  </w:pPr>
                  <w:r w:rsidRPr="0017056E">
                    <w:t>‘N’ - User without administrative rights</w:t>
                  </w:r>
                </w:p>
                <w:p w:rsidR="00EE3334" w:rsidRPr="0017056E" w:rsidRDefault="00EE3334" w:rsidP="00EE3334">
                  <w:pPr>
                    <w:jc w:val="both"/>
                  </w:pPr>
                  <w:r w:rsidRPr="0017056E">
                    <w:t xml:space="preserve">The user with administrative rights </w:t>
                  </w:r>
                </w:p>
                <w:p w:rsidR="00EE3334" w:rsidRPr="0017056E" w:rsidRDefault="00EE3334" w:rsidP="00EE3334">
                  <w:pPr>
                    <w:jc w:val="both"/>
                  </w:pPr>
                  <w:r w:rsidRPr="0017056E">
                    <w:t>An user with ADMIN role has following capabilities:</w:t>
                  </w:r>
                </w:p>
                <w:p w:rsidR="00EE3334" w:rsidRPr="0017056E" w:rsidRDefault="00EE3334" w:rsidP="00EE3334">
                  <w:pPr>
                    <w:numPr>
                      <w:ilvl w:val="0"/>
                      <w:numId w:val="39"/>
                    </w:numPr>
                    <w:jc w:val="both"/>
                  </w:pPr>
                  <w:r w:rsidRPr="0017056E">
                    <w:t>Create new user with roles and installations</w:t>
                  </w:r>
                </w:p>
                <w:p w:rsidR="00EE3334" w:rsidRPr="0017056E" w:rsidRDefault="00EE3334" w:rsidP="00EE3334">
                  <w:pPr>
                    <w:numPr>
                      <w:ilvl w:val="0"/>
                      <w:numId w:val="39"/>
                    </w:numPr>
                    <w:jc w:val="both"/>
                  </w:pPr>
                  <w:r w:rsidRPr="0017056E">
                    <w:t>Edit user with roles and installations</w:t>
                  </w:r>
                </w:p>
                <w:p w:rsidR="00EE3334" w:rsidRPr="0017056E" w:rsidRDefault="00EE3334" w:rsidP="00EE3334">
                  <w:pPr>
                    <w:numPr>
                      <w:ilvl w:val="0"/>
                      <w:numId w:val="39"/>
                    </w:numPr>
                    <w:jc w:val="both"/>
                  </w:pPr>
                  <w:r w:rsidRPr="0017056E">
                    <w:t>Reset password</w:t>
                  </w:r>
                </w:p>
                <w:p w:rsidR="00EE3334" w:rsidRPr="0017056E" w:rsidRDefault="00EE3334" w:rsidP="00EE3334">
                  <w:pPr>
                    <w:numPr>
                      <w:ilvl w:val="0"/>
                      <w:numId w:val="39"/>
                    </w:numPr>
                    <w:jc w:val="both"/>
                  </w:pPr>
                  <w:r w:rsidRPr="0017056E">
                    <w:t>To give or remove access to JBEAM UI</w:t>
                  </w:r>
                </w:p>
              </w:tc>
            </w:tr>
            <w:tr w:rsidR="00EE3334" w:rsidRPr="0017056E" w:rsidTr="00D41E00">
              <w:tc>
                <w:tcPr>
                  <w:tcW w:w="2750" w:type="dxa"/>
                </w:tcPr>
                <w:p w:rsidR="00EE3334" w:rsidRPr="0017056E" w:rsidRDefault="00EE3334" w:rsidP="000F44A1">
                  <w:pPr>
                    <w:jc w:val="both"/>
                  </w:pPr>
                  <w:r w:rsidRPr="0017056E">
                    <w:t>CONNECT_ROLE</w:t>
                  </w:r>
                </w:p>
              </w:tc>
              <w:tc>
                <w:tcPr>
                  <w:tcW w:w="6269" w:type="dxa"/>
                </w:tcPr>
                <w:p w:rsidR="00EE3334" w:rsidRPr="0017056E" w:rsidRDefault="00EE3334" w:rsidP="00EE3334">
                  <w:pPr>
                    <w:jc w:val="both"/>
                  </w:pPr>
                  <w:r w:rsidRPr="0017056E">
                    <w:t>Indication whether the user can connect to JBEAM UI</w:t>
                  </w:r>
                </w:p>
                <w:p w:rsidR="00EE3334" w:rsidRPr="0017056E" w:rsidRDefault="00EE3334" w:rsidP="00EE3334">
                  <w:pPr>
                    <w:jc w:val="both"/>
                  </w:pPr>
                  <w:r w:rsidRPr="0017056E">
                    <w:t>‘Y’ – User can access JBEAM application on particular server</w:t>
                  </w:r>
                </w:p>
                <w:p w:rsidR="00EE3334" w:rsidRPr="0017056E" w:rsidRDefault="00EE3334" w:rsidP="00EE3334">
                  <w:pPr>
                    <w:jc w:val="both"/>
                  </w:pPr>
                  <w:r w:rsidRPr="0017056E">
                    <w:t>‘N’ - User can not access JBEAM application on particular server</w:t>
                  </w:r>
                </w:p>
                <w:p w:rsidR="00EE3334" w:rsidRPr="0017056E" w:rsidRDefault="00EE3334" w:rsidP="00EE3334">
                  <w:pPr>
                    <w:jc w:val="both"/>
                  </w:pPr>
                  <w:r w:rsidRPr="0017056E">
                    <w:t xml:space="preserve">The user with ADMIN role can decide whether to give the CONNECT role to a particular user or not. </w:t>
                  </w:r>
                </w:p>
              </w:tc>
            </w:tr>
            <w:tr w:rsidR="00E96839" w:rsidRPr="0017056E" w:rsidTr="00D41E00">
              <w:tc>
                <w:tcPr>
                  <w:tcW w:w="2750" w:type="dxa"/>
                </w:tcPr>
                <w:p w:rsidR="00E96839" w:rsidRPr="0017056E" w:rsidRDefault="00E96839" w:rsidP="000F44A1">
                  <w:pPr>
                    <w:jc w:val="both"/>
                  </w:pPr>
                  <w:r>
                    <w:t>DEFAULT_VIEW</w:t>
                  </w:r>
                </w:p>
              </w:tc>
              <w:tc>
                <w:tcPr>
                  <w:tcW w:w="6269" w:type="dxa"/>
                </w:tcPr>
                <w:p w:rsidR="00E96839" w:rsidRPr="0017056E" w:rsidRDefault="00E96839" w:rsidP="00EE3334">
                  <w:pPr>
                    <w:jc w:val="both"/>
                  </w:pPr>
                  <w:r>
                    <w:t>Default view that the user selects upon initial login. Valid values are POD_VIEW and LIST_VIEW.</w:t>
                  </w:r>
                </w:p>
              </w:tc>
            </w:tr>
          </w:tbl>
          <w:p w:rsidR="001B0C3B" w:rsidRPr="0017056E" w:rsidRDefault="001B0C3B" w:rsidP="00D41E00">
            <w:pPr>
              <w:jc w:val="both"/>
            </w:pPr>
          </w:p>
        </w:tc>
      </w:tr>
    </w:tbl>
    <w:p w:rsidR="00326154" w:rsidRPr="0017056E" w:rsidRDefault="00326154" w:rsidP="003F4C67">
      <w:pPr>
        <w:jc w:val="both"/>
      </w:pPr>
    </w:p>
    <w:p w:rsidR="001709A2" w:rsidRPr="0017056E" w:rsidRDefault="001709A2" w:rsidP="003F4C67">
      <w:pPr>
        <w:jc w:val="both"/>
      </w:pPr>
    </w:p>
    <w:p w:rsidR="001709A2" w:rsidRPr="0017056E" w:rsidRDefault="001709A2" w:rsidP="003F4C67">
      <w:pPr>
        <w:jc w:val="both"/>
      </w:pPr>
    </w:p>
    <w:p w:rsidR="00E54CA1" w:rsidRPr="0017056E" w:rsidRDefault="00E54CA1" w:rsidP="003F4C67">
      <w:pPr>
        <w:jc w:val="both"/>
      </w:pPr>
    </w:p>
    <w:p w:rsidR="00E54CA1" w:rsidRPr="0017056E" w:rsidRDefault="00E54CA1" w:rsidP="003F4C67">
      <w:pPr>
        <w:jc w:val="both"/>
      </w:pPr>
    </w:p>
    <w:p w:rsidR="00E54CA1" w:rsidRPr="0017056E" w:rsidRDefault="00E54CA1" w:rsidP="003F4C67">
      <w:pPr>
        <w:jc w:val="both"/>
      </w:pPr>
    </w:p>
    <w:p w:rsidR="00E54CA1" w:rsidRPr="0017056E" w:rsidRDefault="00E54CA1" w:rsidP="003F4C67">
      <w:pPr>
        <w:jc w:val="both"/>
      </w:pPr>
    </w:p>
    <w:p w:rsidR="00E54CA1" w:rsidRPr="0017056E" w:rsidRDefault="00E54CA1" w:rsidP="003F4C67">
      <w:pPr>
        <w:jc w:val="both"/>
      </w:pPr>
    </w:p>
    <w:p w:rsidR="00E54CA1" w:rsidRPr="0017056E" w:rsidRDefault="00E54CA1" w:rsidP="003F4C67">
      <w:pPr>
        <w:jc w:val="both"/>
      </w:pPr>
    </w:p>
    <w:p w:rsidR="001709A2" w:rsidRPr="0017056E" w:rsidRDefault="001709A2" w:rsidP="003F4C67">
      <w:pPr>
        <w:jc w:val="both"/>
      </w:pPr>
    </w:p>
    <w:p w:rsidR="00326154" w:rsidRPr="0017056E" w:rsidRDefault="009B29B5" w:rsidP="00E96839">
      <w:pPr>
        <w:pStyle w:val="Heading1"/>
      </w:pPr>
      <w:bookmarkStart w:id="77" w:name="_Toc251145440"/>
      <w:r w:rsidRPr="0017056E">
        <w:br w:type="page"/>
      </w:r>
      <w:bookmarkStart w:id="78" w:name="_Toc355965908"/>
      <w:r w:rsidR="009B4577" w:rsidRPr="0017056E">
        <w:lastRenderedPageBreak/>
        <w:t>How To</w:t>
      </w:r>
      <w:bookmarkEnd w:id="77"/>
      <w:bookmarkEnd w:id="78"/>
      <w:r w:rsidR="009B4577" w:rsidRPr="0017056E">
        <w:t xml:space="preserve"> </w:t>
      </w:r>
    </w:p>
    <w:p w:rsidR="004056B1" w:rsidRPr="0017056E" w:rsidRDefault="004056B1" w:rsidP="009817D8">
      <w:pPr>
        <w:pStyle w:val="Heading2"/>
      </w:pPr>
      <w:bookmarkStart w:id="79" w:name="_Toc251145441"/>
      <w:bookmarkStart w:id="80" w:name="_Toc355965909"/>
      <w:r w:rsidRPr="0017056E">
        <w:t xml:space="preserve">Build / Deploy / Configure </w:t>
      </w:r>
      <w:r w:rsidR="00BD4195" w:rsidRPr="0017056E">
        <w:t xml:space="preserve">/ Start </w:t>
      </w:r>
      <w:r w:rsidRPr="0017056E">
        <w:t>components</w:t>
      </w:r>
      <w:bookmarkEnd w:id="79"/>
      <w:bookmarkEnd w:id="80"/>
    </w:p>
    <w:p w:rsidR="00C7776C" w:rsidRPr="0017056E" w:rsidRDefault="00C7776C" w:rsidP="003F4C67">
      <w:pPr>
        <w:jc w:val="both"/>
        <w:rPr>
          <w:b/>
        </w:rPr>
      </w:pPr>
      <w:r w:rsidRPr="0017056E">
        <w:rPr>
          <w:b/>
        </w:rPr>
        <w:t>Building components</w:t>
      </w:r>
    </w:p>
    <w:p w:rsidR="007F0556" w:rsidRPr="0017056E" w:rsidRDefault="007F0556" w:rsidP="003F4C67">
      <w:pPr>
        <w:jc w:val="both"/>
      </w:pPr>
      <w:r w:rsidRPr="0017056E">
        <w:t xml:space="preserve">All components, </w:t>
      </w:r>
      <w:r w:rsidR="00BB4DA4" w:rsidRPr="0017056E">
        <w:t xml:space="preserve">except </w:t>
      </w:r>
      <w:r w:rsidR="00D47444" w:rsidRPr="0017056E">
        <w:t xml:space="preserve">FLEX </w:t>
      </w:r>
      <w:r w:rsidRPr="0017056E">
        <w:t xml:space="preserve">UI, </w:t>
      </w:r>
      <w:r w:rsidR="00D10AE1">
        <w:t xml:space="preserve">are </w:t>
      </w:r>
      <w:proofErr w:type="spellStart"/>
      <w:r w:rsidR="00D10AE1">
        <w:t>mavenized</w:t>
      </w:r>
      <w:proofErr w:type="spellEnd"/>
      <w:r w:rsidR="00D10AE1">
        <w:t xml:space="preserve"> and are under the parent project </w:t>
      </w:r>
      <w:proofErr w:type="spellStart"/>
      <w:r w:rsidR="00D10AE1">
        <w:t>jbeam</w:t>
      </w:r>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40"/>
        <w:gridCol w:w="6797"/>
      </w:tblGrid>
      <w:tr w:rsidR="007F0556" w:rsidRPr="0017056E" w:rsidTr="00A45035">
        <w:tc>
          <w:tcPr>
            <w:tcW w:w="2340" w:type="dxa"/>
            <w:shd w:val="pct12" w:color="auto" w:fill="auto"/>
          </w:tcPr>
          <w:p w:rsidR="007F0556" w:rsidRPr="0017056E" w:rsidRDefault="00E91E1E" w:rsidP="00A45035">
            <w:pPr>
              <w:jc w:val="both"/>
            </w:pPr>
            <w:r>
              <w:t>Build script</w:t>
            </w:r>
          </w:p>
        </w:tc>
        <w:tc>
          <w:tcPr>
            <w:tcW w:w="6797" w:type="dxa"/>
            <w:shd w:val="pct12" w:color="auto" w:fill="auto"/>
          </w:tcPr>
          <w:p w:rsidR="007F0556" w:rsidRPr="0017056E" w:rsidRDefault="00E91E1E" w:rsidP="00A45035">
            <w:pPr>
              <w:jc w:val="both"/>
            </w:pPr>
            <w:r>
              <w:t>Component</w:t>
            </w:r>
          </w:p>
        </w:tc>
      </w:tr>
      <w:tr w:rsidR="007F0556" w:rsidRPr="0017056E" w:rsidTr="00A45035">
        <w:tc>
          <w:tcPr>
            <w:tcW w:w="2340" w:type="dxa"/>
          </w:tcPr>
          <w:p w:rsidR="007F0556" w:rsidRPr="0017056E" w:rsidRDefault="00E91E1E" w:rsidP="00A45035">
            <w:pPr>
              <w:jc w:val="both"/>
            </w:pPr>
            <w:r>
              <w:t>Pom.xml</w:t>
            </w:r>
          </w:p>
        </w:tc>
        <w:tc>
          <w:tcPr>
            <w:tcW w:w="6797" w:type="dxa"/>
          </w:tcPr>
          <w:p w:rsidR="00540EBE" w:rsidRPr="0017056E" w:rsidRDefault="00E91E1E" w:rsidP="002D72AB">
            <w:pPr>
              <w:jc w:val="both"/>
            </w:pPr>
            <w:r>
              <w:t>The main pom.xml</w:t>
            </w:r>
            <w:r w:rsidR="00B31F74">
              <w:t xml:space="preserve"> of </w:t>
            </w:r>
            <w:proofErr w:type="spellStart"/>
            <w:r w:rsidR="00B31F74">
              <w:t>jbeam</w:t>
            </w:r>
            <w:proofErr w:type="spellEnd"/>
          </w:p>
        </w:tc>
      </w:tr>
      <w:tr w:rsidR="009703A4" w:rsidRPr="0017056E" w:rsidTr="00A45035">
        <w:tc>
          <w:tcPr>
            <w:tcW w:w="2340" w:type="dxa"/>
          </w:tcPr>
          <w:p w:rsidR="009703A4" w:rsidRPr="0017056E" w:rsidRDefault="009703A4" w:rsidP="00A45035">
            <w:pPr>
              <w:jc w:val="both"/>
            </w:pPr>
          </w:p>
        </w:tc>
        <w:tc>
          <w:tcPr>
            <w:tcW w:w="6797" w:type="dxa"/>
          </w:tcPr>
          <w:p w:rsidR="009703A4" w:rsidRPr="0017056E" w:rsidRDefault="009703A4" w:rsidP="004405F3">
            <w:pPr>
              <w:jc w:val="both"/>
            </w:pPr>
          </w:p>
        </w:tc>
      </w:tr>
    </w:tbl>
    <w:p w:rsidR="00C15A71" w:rsidRPr="0017056E" w:rsidRDefault="007F0556" w:rsidP="003F4C67">
      <w:pPr>
        <w:jc w:val="both"/>
      </w:pPr>
      <w:r w:rsidRPr="0017056E">
        <w:t xml:space="preserve"> </w:t>
      </w:r>
    </w:p>
    <w:p w:rsidR="00A23263" w:rsidRPr="0017056E" w:rsidRDefault="00452EBB" w:rsidP="009817D8">
      <w:pPr>
        <w:pStyle w:val="Heading2"/>
      </w:pPr>
      <w:r w:rsidRPr="0017056E">
        <w:br w:type="page"/>
      </w:r>
      <w:bookmarkStart w:id="81" w:name="_Toc355965910"/>
      <w:r w:rsidR="00B454CB" w:rsidRPr="0017056E">
        <w:lastRenderedPageBreak/>
        <w:t>Configuring the Components</w:t>
      </w:r>
      <w:bookmarkEnd w:id="81"/>
    </w:p>
    <w:p w:rsidR="0071508F" w:rsidRPr="0017056E" w:rsidRDefault="00441155" w:rsidP="003F4C67">
      <w:pPr>
        <w:jc w:val="both"/>
      </w:pPr>
      <w:r w:rsidRPr="0017056E">
        <w:t>The configuration of the components</w:t>
      </w:r>
      <w:r w:rsidR="00EB0CC8" w:rsidRPr="0017056E">
        <w:t xml:space="preserve"> can be achieved by altering the </w:t>
      </w:r>
      <w:r w:rsidR="0048620E" w:rsidRPr="0017056E">
        <w:t xml:space="preserve">appropriate CONFIGURATION table. </w:t>
      </w:r>
    </w:p>
    <w:p w:rsidR="0071508F" w:rsidRPr="0017056E" w:rsidRDefault="0048620E" w:rsidP="003F4C67">
      <w:pPr>
        <w:jc w:val="both"/>
      </w:pPr>
      <w:r w:rsidRPr="0017056E">
        <w:t>For CORE and CORE-COMM system, use the CONFIGURATION table of the CORE schema</w:t>
      </w:r>
      <w:r w:rsidR="005B2FD1" w:rsidRPr="0017056E">
        <w:t>.</w:t>
      </w:r>
      <w:r w:rsidRPr="0017056E">
        <w:t xml:space="preserve"> </w:t>
      </w:r>
    </w:p>
    <w:p w:rsidR="00B454CB" w:rsidRPr="0017056E" w:rsidRDefault="005B2FD1" w:rsidP="003F4C67">
      <w:pPr>
        <w:jc w:val="both"/>
      </w:pPr>
      <w:r w:rsidRPr="0017056E">
        <w:t>F</w:t>
      </w:r>
      <w:r w:rsidR="0048620E" w:rsidRPr="0017056E">
        <w:t>or MONITOR-COMM and MONITOR-SERVICES use the CONFIGURATION table of the MONITOR schema.</w:t>
      </w:r>
    </w:p>
    <w:p w:rsidR="00181449" w:rsidRPr="0017056E" w:rsidRDefault="00181449" w:rsidP="003F4C67">
      <w:pPr>
        <w:jc w:val="both"/>
      </w:pPr>
      <w:r w:rsidRPr="0017056E">
        <w:t>Below are the description</w:t>
      </w:r>
      <w:r w:rsidR="004209E5" w:rsidRPr="0017056E">
        <w:t>s</w:t>
      </w:r>
      <w:r w:rsidRPr="0017056E">
        <w:t xml:space="preserve"> of each of the entries </w:t>
      </w:r>
      <w:r w:rsidR="00BD3130" w:rsidRPr="0017056E">
        <w:t xml:space="preserve">against each </w:t>
      </w:r>
      <w:proofErr w:type="gramStart"/>
      <w:r w:rsidR="00BD3130" w:rsidRPr="0017056E">
        <w:t>sub-systems</w:t>
      </w:r>
      <w:proofErr w:type="gramEnd"/>
      <w:r w:rsidR="00BD3130" w:rsidRPr="0017056E">
        <w:t xml:space="preserve"> </w:t>
      </w:r>
      <w:r w:rsidR="00066D50" w:rsidRPr="0017056E">
        <w:t>–</w:t>
      </w:r>
      <w:r w:rsidRPr="0017056E">
        <w:t xml:space="preserve"> </w:t>
      </w:r>
    </w:p>
    <w:p w:rsidR="00066D50" w:rsidRPr="0017056E" w:rsidRDefault="00707FDF" w:rsidP="003F4C67">
      <w:pPr>
        <w:jc w:val="both"/>
        <w:rPr>
          <w:sz w:val="16"/>
          <w:szCs w:val="16"/>
        </w:rPr>
      </w:pPr>
      <w:r w:rsidRPr="0017056E">
        <w:rPr>
          <w:b/>
          <w:sz w:val="16"/>
          <w:szCs w:val="16"/>
          <w:u w:val="single"/>
        </w:rPr>
        <w:t>CORE</w:t>
      </w:r>
      <w:r w:rsidRPr="0017056E">
        <w:rPr>
          <w:sz w:val="16"/>
          <w:szCs w:val="16"/>
        </w:rPr>
        <w:t xml:space="preserve"> [CODE1=’CORE’]</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6"/>
        <w:gridCol w:w="2021"/>
        <w:gridCol w:w="2473"/>
        <w:gridCol w:w="2880"/>
      </w:tblGrid>
      <w:tr w:rsidR="006304D3" w:rsidRPr="0017056E" w:rsidTr="00A45035">
        <w:tc>
          <w:tcPr>
            <w:tcW w:w="1896" w:type="dxa"/>
            <w:shd w:val="pct12" w:color="auto" w:fill="auto"/>
            <w:vAlign w:val="bottom"/>
          </w:tcPr>
          <w:p w:rsidR="006304D3" w:rsidRPr="0017056E" w:rsidRDefault="006304D3" w:rsidP="00A45035">
            <w:pPr>
              <w:jc w:val="both"/>
              <w:rPr>
                <w:rFonts w:cs="Arial"/>
                <w:b/>
                <w:color w:val="000000"/>
                <w:sz w:val="14"/>
                <w:szCs w:val="14"/>
              </w:rPr>
            </w:pPr>
            <w:r w:rsidRPr="0017056E">
              <w:rPr>
                <w:rFonts w:cs="Arial"/>
                <w:b/>
                <w:color w:val="000000"/>
                <w:sz w:val="14"/>
                <w:szCs w:val="14"/>
              </w:rPr>
              <w:t>CODE2</w:t>
            </w:r>
          </w:p>
        </w:tc>
        <w:tc>
          <w:tcPr>
            <w:tcW w:w="2021" w:type="dxa"/>
            <w:shd w:val="pct12" w:color="auto" w:fill="auto"/>
            <w:vAlign w:val="bottom"/>
          </w:tcPr>
          <w:p w:rsidR="006304D3" w:rsidRPr="0017056E" w:rsidRDefault="006304D3" w:rsidP="00A45035">
            <w:pPr>
              <w:jc w:val="both"/>
              <w:rPr>
                <w:rFonts w:cs="Arial"/>
                <w:b/>
                <w:color w:val="000000"/>
                <w:sz w:val="14"/>
                <w:szCs w:val="14"/>
              </w:rPr>
            </w:pPr>
            <w:r w:rsidRPr="0017056E">
              <w:rPr>
                <w:rFonts w:cs="Arial"/>
                <w:b/>
                <w:color w:val="000000"/>
                <w:sz w:val="14"/>
                <w:szCs w:val="14"/>
              </w:rPr>
              <w:t>CODE3</w:t>
            </w:r>
          </w:p>
        </w:tc>
        <w:tc>
          <w:tcPr>
            <w:tcW w:w="2473" w:type="dxa"/>
            <w:shd w:val="pct12" w:color="auto" w:fill="auto"/>
            <w:vAlign w:val="bottom"/>
          </w:tcPr>
          <w:p w:rsidR="006304D3" w:rsidRPr="0017056E" w:rsidRDefault="006304D3" w:rsidP="00A45035">
            <w:pPr>
              <w:jc w:val="both"/>
              <w:rPr>
                <w:rFonts w:cs="Arial"/>
                <w:b/>
                <w:color w:val="000000"/>
                <w:sz w:val="14"/>
                <w:szCs w:val="14"/>
              </w:rPr>
            </w:pPr>
            <w:r w:rsidRPr="0017056E">
              <w:rPr>
                <w:rFonts w:cs="Arial"/>
                <w:b/>
                <w:color w:val="000000"/>
                <w:sz w:val="14"/>
                <w:szCs w:val="14"/>
              </w:rPr>
              <w:t>VALUE</w:t>
            </w:r>
          </w:p>
        </w:tc>
        <w:tc>
          <w:tcPr>
            <w:tcW w:w="2880" w:type="dxa"/>
            <w:shd w:val="pct12" w:color="auto" w:fill="auto"/>
            <w:vAlign w:val="bottom"/>
          </w:tcPr>
          <w:p w:rsidR="006304D3" w:rsidRPr="0017056E" w:rsidRDefault="006304D3" w:rsidP="00A45035">
            <w:pPr>
              <w:jc w:val="both"/>
              <w:rPr>
                <w:rFonts w:cs="Arial"/>
                <w:b/>
                <w:color w:val="000000"/>
                <w:sz w:val="14"/>
                <w:szCs w:val="14"/>
              </w:rPr>
            </w:pPr>
            <w:r w:rsidRPr="0017056E">
              <w:rPr>
                <w:rFonts w:cs="Arial"/>
                <w:b/>
                <w:color w:val="000000"/>
                <w:sz w:val="14"/>
                <w:szCs w:val="14"/>
              </w:rPr>
              <w:t>DESCRIPTION</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BATCH_LISTENER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MAX_LISTENERS</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5</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max number of listeners to be spawned for batch objects. Please ensure that the connections should also be increased with an increase in the number of listeners</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DATE_FORMAT</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BATCH_JOB_DATE</w:t>
            </w:r>
          </w:p>
        </w:tc>
        <w:tc>
          <w:tcPr>
            <w:tcW w:w="2473" w:type="dxa"/>
          </w:tcPr>
          <w:p w:rsidR="00933ABA" w:rsidRPr="0017056E" w:rsidRDefault="00933ABA" w:rsidP="00A916AD">
            <w:pPr>
              <w:rPr>
                <w:rFonts w:cs="Arial"/>
                <w:b/>
                <w:color w:val="FF0000"/>
                <w:sz w:val="14"/>
                <w:szCs w:val="14"/>
              </w:rPr>
            </w:pPr>
            <w:proofErr w:type="spellStart"/>
            <w:r w:rsidRPr="0017056E">
              <w:rPr>
                <w:rFonts w:cs="Arial"/>
                <w:b/>
                <w:color w:val="FF0000"/>
                <w:sz w:val="14"/>
                <w:szCs w:val="14"/>
              </w:rPr>
              <w:t>dd</w:t>
            </w:r>
            <w:proofErr w:type="spellEnd"/>
            <w:r w:rsidRPr="0017056E">
              <w:rPr>
                <w:rFonts w:cs="Arial"/>
                <w:b/>
                <w:color w:val="FF0000"/>
                <w:sz w:val="14"/>
                <w:szCs w:val="14"/>
              </w:rPr>
              <w:t>/MM/</w:t>
            </w:r>
            <w:proofErr w:type="spellStart"/>
            <w:r w:rsidRPr="0017056E">
              <w:rPr>
                <w:rFonts w:cs="Arial"/>
                <w:b/>
                <w:color w:val="FF0000"/>
                <w:sz w:val="14"/>
                <w:szCs w:val="14"/>
              </w:rPr>
              <w:t>yyyy</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format for the batch job date</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DATE_FORMAT</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BATCH_RUN_DATE</w:t>
            </w:r>
          </w:p>
        </w:tc>
        <w:tc>
          <w:tcPr>
            <w:tcW w:w="2473" w:type="dxa"/>
          </w:tcPr>
          <w:p w:rsidR="00933ABA" w:rsidRPr="0017056E" w:rsidRDefault="00933ABA" w:rsidP="00A916AD">
            <w:pPr>
              <w:rPr>
                <w:rFonts w:cs="Arial"/>
                <w:color w:val="000000"/>
                <w:sz w:val="14"/>
                <w:szCs w:val="14"/>
              </w:rPr>
            </w:pPr>
            <w:proofErr w:type="spellStart"/>
            <w:r w:rsidRPr="0017056E">
              <w:rPr>
                <w:rFonts w:cs="Arial"/>
                <w:color w:val="000000"/>
                <w:sz w:val="14"/>
                <w:szCs w:val="14"/>
              </w:rPr>
              <w:t>dd</w:t>
            </w:r>
            <w:proofErr w:type="spellEnd"/>
            <w:r w:rsidRPr="0017056E">
              <w:rPr>
                <w:rFonts w:cs="Arial"/>
                <w:color w:val="000000"/>
                <w:sz w:val="14"/>
                <w:szCs w:val="14"/>
              </w:rPr>
              <w:t>-MMM-</w:t>
            </w:r>
            <w:proofErr w:type="spellStart"/>
            <w:r w:rsidRPr="0017056E">
              <w:rPr>
                <w:rFonts w:cs="Arial"/>
                <w:color w:val="000000"/>
                <w:sz w:val="14"/>
                <w:szCs w:val="14"/>
              </w:rPr>
              <w:t>yyyy</w:t>
            </w:r>
            <w:proofErr w:type="spellEnd"/>
            <w:r w:rsidRPr="0017056E">
              <w:rPr>
                <w:rFonts w:cs="Arial"/>
                <w:color w:val="000000"/>
                <w:sz w:val="14"/>
                <w:szCs w:val="14"/>
              </w:rPr>
              <w:t xml:space="preserve"> </w:t>
            </w:r>
            <w:proofErr w:type="spellStart"/>
            <w:r w:rsidRPr="0017056E">
              <w:rPr>
                <w:rFonts w:cs="Arial"/>
                <w:color w:val="000000"/>
                <w:sz w:val="14"/>
                <w:szCs w:val="14"/>
              </w:rPr>
              <w:t>HH:mm:ss</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date format of the batch run date</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EMAIL</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CONTENT_HANDLER</w:t>
            </w:r>
          </w:p>
        </w:tc>
        <w:tc>
          <w:tcPr>
            <w:tcW w:w="2473" w:type="dxa"/>
          </w:tcPr>
          <w:p w:rsidR="00933ABA" w:rsidRPr="0017056E" w:rsidRDefault="00933ABA" w:rsidP="00A916AD">
            <w:pPr>
              <w:rPr>
                <w:rFonts w:cs="Arial"/>
                <w:color w:val="000000"/>
                <w:sz w:val="14"/>
                <w:szCs w:val="14"/>
              </w:rPr>
            </w:pPr>
            <w:proofErr w:type="spellStart"/>
            <w:r w:rsidRPr="0017056E">
              <w:rPr>
                <w:rFonts w:cs="Arial"/>
                <w:color w:val="000000"/>
                <w:sz w:val="14"/>
                <w:szCs w:val="14"/>
              </w:rPr>
              <w:t>com.stgmastek.core.util.email.DefaultEmailContentGenerator</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The default email content handler implementation. </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EMAIL</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NOTIFICATION</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N</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Indication whether to send email alerts or not</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EMAIL</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NOTIFICATION_GROUP</w:t>
            </w:r>
          </w:p>
        </w:tc>
        <w:tc>
          <w:tcPr>
            <w:tcW w:w="2473" w:type="dxa"/>
          </w:tcPr>
          <w:p w:rsidR="00933ABA" w:rsidRPr="0017056E" w:rsidRDefault="00922656" w:rsidP="00A916AD">
            <w:pPr>
              <w:rPr>
                <w:rFonts w:cs="Arial"/>
                <w:color w:val="000000"/>
                <w:sz w:val="14"/>
                <w:szCs w:val="14"/>
              </w:rPr>
            </w:pPr>
            <w:r w:rsidRPr="0017056E">
              <w:rPr>
                <w:rFonts w:cs="Arial"/>
                <w:b/>
                <w:color w:val="FF0000"/>
                <w:sz w:val="14"/>
                <w:szCs w:val="14"/>
              </w:rPr>
              <w:t>b</w:t>
            </w:r>
            <w:r w:rsidR="00533024" w:rsidRPr="0017056E">
              <w:rPr>
                <w:rFonts w:cs="Arial"/>
                <w:b/>
                <w:color w:val="FF0000"/>
                <w:sz w:val="14"/>
                <w:szCs w:val="14"/>
              </w:rPr>
              <w:t>atch</w:t>
            </w:r>
            <w:r w:rsidRPr="0017056E">
              <w:rPr>
                <w:rFonts w:cs="Arial"/>
                <w:b/>
                <w:color w:val="FF0000"/>
                <w:sz w:val="14"/>
                <w:szCs w:val="14"/>
              </w:rPr>
              <w:t>-</w:t>
            </w:r>
            <w:r w:rsidR="00533024" w:rsidRPr="0017056E">
              <w:rPr>
                <w:rFonts w:cs="Arial"/>
                <w:b/>
                <w:color w:val="FF0000"/>
                <w:sz w:val="14"/>
                <w:szCs w:val="14"/>
              </w:rPr>
              <w:t>o</w:t>
            </w:r>
            <w:r w:rsidRPr="0017056E">
              <w:rPr>
                <w:rFonts w:cs="Arial"/>
                <w:b/>
                <w:color w:val="FF0000"/>
                <w:sz w:val="14"/>
                <w:szCs w:val="14"/>
              </w:rPr>
              <w:t>perations</w:t>
            </w:r>
            <w:r w:rsidR="00933ABA" w:rsidRPr="0017056E">
              <w:rPr>
                <w:rFonts w:cs="Arial"/>
                <w:b/>
                <w:color w:val="FF0000"/>
                <w:sz w:val="14"/>
                <w:szCs w:val="14"/>
              </w:rPr>
              <w:t>@mastek.com</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email group to which the email alerts to be sent</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EXECUTION_HANDLER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EV</w:t>
            </w:r>
          </w:p>
        </w:tc>
        <w:tc>
          <w:tcPr>
            <w:tcW w:w="2473" w:type="dxa"/>
          </w:tcPr>
          <w:p w:rsidR="00933ABA" w:rsidRPr="0017056E" w:rsidRDefault="00933ABA" w:rsidP="00A916AD">
            <w:pPr>
              <w:rPr>
                <w:rFonts w:cs="Arial"/>
                <w:color w:val="000000"/>
                <w:sz w:val="14"/>
                <w:szCs w:val="14"/>
              </w:rPr>
            </w:pPr>
            <w:proofErr w:type="spellStart"/>
            <w:r w:rsidRPr="0017056E">
              <w:rPr>
                <w:rFonts w:cs="Arial"/>
                <w:color w:val="000000"/>
                <w:sz w:val="14"/>
                <w:szCs w:val="14"/>
              </w:rPr>
              <w:t>com.stgmastek.core.logic.EventParserObjectExecutionHandler</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Default execution handler implementation for </w:t>
            </w:r>
            <w:proofErr w:type="spellStart"/>
            <w:r w:rsidRPr="0017056E">
              <w:rPr>
                <w:rFonts w:cs="Arial"/>
                <w:color w:val="000000"/>
                <w:sz w:val="14"/>
                <w:szCs w:val="14"/>
              </w:rPr>
              <w:t>EVent</w:t>
            </w:r>
            <w:proofErr w:type="spellEnd"/>
            <w:r w:rsidRPr="0017056E">
              <w:rPr>
                <w:rFonts w:cs="Arial"/>
                <w:color w:val="000000"/>
                <w:sz w:val="14"/>
                <w:szCs w:val="14"/>
              </w:rPr>
              <w:t xml:space="preserve"> parser batch objects</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EXECUTION_HANDLER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JV</w:t>
            </w:r>
          </w:p>
        </w:tc>
        <w:tc>
          <w:tcPr>
            <w:tcW w:w="2473" w:type="dxa"/>
          </w:tcPr>
          <w:p w:rsidR="00933ABA" w:rsidRPr="0017056E" w:rsidRDefault="00933ABA" w:rsidP="00A916AD">
            <w:pPr>
              <w:rPr>
                <w:rFonts w:cs="Arial"/>
                <w:color w:val="000000"/>
                <w:sz w:val="14"/>
                <w:szCs w:val="14"/>
              </w:rPr>
            </w:pPr>
            <w:proofErr w:type="spellStart"/>
            <w:r w:rsidRPr="0017056E">
              <w:rPr>
                <w:rFonts w:cs="Arial"/>
                <w:color w:val="000000"/>
                <w:sz w:val="14"/>
                <w:szCs w:val="14"/>
              </w:rPr>
              <w:t>com.stgmastek.core.logic.JAVAExecutionHandler</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Default execution handler implementation for JAVA batch objects</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EXECUTION_HANDLER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PL</w:t>
            </w:r>
          </w:p>
        </w:tc>
        <w:tc>
          <w:tcPr>
            <w:tcW w:w="2473" w:type="dxa"/>
          </w:tcPr>
          <w:p w:rsidR="00933ABA" w:rsidRPr="0017056E" w:rsidRDefault="00933ABA" w:rsidP="00A916AD">
            <w:pPr>
              <w:rPr>
                <w:rFonts w:cs="Arial"/>
                <w:color w:val="000000"/>
                <w:sz w:val="14"/>
                <w:szCs w:val="14"/>
              </w:rPr>
            </w:pPr>
            <w:proofErr w:type="spellStart"/>
            <w:r w:rsidRPr="0017056E">
              <w:rPr>
                <w:rFonts w:cs="Arial"/>
                <w:color w:val="000000"/>
                <w:sz w:val="14"/>
                <w:szCs w:val="14"/>
              </w:rPr>
              <w:t>com.stgmastek.core.logic.PLSQLExecutionHandler</w:t>
            </w:r>
            <w:proofErr w:type="spellEnd"/>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Default execution handler implementation for PLSQL batch objects</w:t>
            </w:r>
          </w:p>
        </w:tc>
      </w:tr>
      <w:tr w:rsidR="0082572B" w:rsidRPr="0017056E" w:rsidTr="00A916AD">
        <w:tc>
          <w:tcPr>
            <w:tcW w:w="1896" w:type="dxa"/>
          </w:tcPr>
          <w:p w:rsidR="0082572B" w:rsidRPr="0017056E" w:rsidRDefault="0082572B" w:rsidP="00A916AD">
            <w:pPr>
              <w:rPr>
                <w:rFonts w:cs="Arial"/>
                <w:color w:val="000000"/>
                <w:sz w:val="14"/>
                <w:szCs w:val="14"/>
              </w:rPr>
            </w:pPr>
            <w:r w:rsidRPr="0082572B">
              <w:rPr>
                <w:rFonts w:cs="Arial"/>
                <w:color w:val="000000"/>
                <w:sz w:val="14"/>
                <w:szCs w:val="14"/>
              </w:rPr>
              <w:t>EXECUTION_HANDLER</w:t>
            </w:r>
          </w:p>
        </w:tc>
        <w:tc>
          <w:tcPr>
            <w:tcW w:w="2021" w:type="dxa"/>
          </w:tcPr>
          <w:p w:rsidR="0082572B" w:rsidRPr="0017056E" w:rsidRDefault="0082572B" w:rsidP="00A916AD">
            <w:pPr>
              <w:rPr>
                <w:rFonts w:cs="Arial"/>
                <w:color w:val="000000"/>
                <w:sz w:val="14"/>
                <w:szCs w:val="14"/>
              </w:rPr>
            </w:pPr>
            <w:r>
              <w:rPr>
                <w:rFonts w:cs="Arial"/>
                <w:color w:val="000000"/>
                <w:sz w:val="14"/>
                <w:szCs w:val="14"/>
              </w:rPr>
              <w:t>FE</w:t>
            </w:r>
          </w:p>
        </w:tc>
        <w:tc>
          <w:tcPr>
            <w:tcW w:w="2473" w:type="dxa"/>
          </w:tcPr>
          <w:p w:rsidR="0082572B" w:rsidRPr="0017056E" w:rsidRDefault="0082572B" w:rsidP="00A916AD">
            <w:pPr>
              <w:rPr>
                <w:rFonts w:cs="Arial"/>
                <w:color w:val="000000"/>
                <w:sz w:val="14"/>
                <w:szCs w:val="14"/>
              </w:rPr>
            </w:pPr>
            <w:proofErr w:type="spellStart"/>
            <w:r w:rsidRPr="0082572B">
              <w:rPr>
                <w:rFonts w:cs="Arial"/>
                <w:color w:val="000000"/>
                <w:sz w:val="14"/>
                <w:szCs w:val="14"/>
              </w:rPr>
              <w:t>com.stgmastek.jbeam.billing.impl.FlowExecutionHandler</w:t>
            </w:r>
            <w:proofErr w:type="spellEnd"/>
          </w:p>
        </w:tc>
        <w:tc>
          <w:tcPr>
            <w:tcW w:w="2880" w:type="dxa"/>
          </w:tcPr>
          <w:p w:rsidR="0082572B" w:rsidRPr="0017056E" w:rsidRDefault="0082572B" w:rsidP="00A916AD">
            <w:pPr>
              <w:rPr>
                <w:rFonts w:cs="Arial"/>
                <w:color w:val="000000"/>
                <w:sz w:val="14"/>
                <w:szCs w:val="14"/>
              </w:rPr>
            </w:pPr>
            <w:r w:rsidRPr="0082572B">
              <w:rPr>
                <w:rFonts w:cs="Arial"/>
                <w:color w:val="000000"/>
                <w:sz w:val="14"/>
                <w:szCs w:val="14"/>
              </w:rPr>
              <w:t>Default execution handler implementation for launch flow</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FUTURE_DATE_RUN</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MAX_NO_OF_DAYS</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50000</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max number of future days for which the batch could be run</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GLOBAL_PARAMETER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REQUIRED</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N</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Indication whether to set the global parameters. Usually would be 'Y'</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INSTALLATION</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CODE</w:t>
            </w:r>
          </w:p>
        </w:tc>
        <w:tc>
          <w:tcPr>
            <w:tcW w:w="2473" w:type="dxa"/>
          </w:tcPr>
          <w:p w:rsidR="00933ABA" w:rsidRPr="0017056E" w:rsidRDefault="00F64924" w:rsidP="00A916AD">
            <w:pPr>
              <w:rPr>
                <w:rFonts w:cs="Arial"/>
                <w:b/>
                <w:color w:val="FF0000"/>
                <w:sz w:val="14"/>
                <w:szCs w:val="14"/>
              </w:rPr>
            </w:pPr>
            <w:r w:rsidRPr="0017056E">
              <w:rPr>
                <w:rFonts w:cs="Arial"/>
                <w:b/>
                <w:color w:val="FF0000"/>
                <w:sz w:val="14"/>
                <w:szCs w:val="14"/>
              </w:rPr>
              <w:t>BILLING-DV</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The current or self installation code. </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INSTALLATION</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NAME</w:t>
            </w:r>
          </w:p>
        </w:tc>
        <w:tc>
          <w:tcPr>
            <w:tcW w:w="2473" w:type="dxa"/>
          </w:tcPr>
          <w:p w:rsidR="00933ABA" w:rsidRPr="0017056E" w:rsidRDefault="00933ABA" w:rsidP="00A916AD">
            <w:pPr>
              <w:rPr>
                <w:rFonts w:cs="Arial"/>
                <w:color w:val="000000"/>
                <w:sz w:val="14"/>
                <w:szCs w:val="14"/>
              </w:rPr>
            </w:pPr>
            <w:r w:rsidRPr="0017056E">
              <w:rPr>
                <w:rFonts w:cs="Arial"/>
                <w:b/>
                <w:color w:val="FF0000"/>
                <w:sz w:val="14"/>
                <w:szCs w:val="14"/>
              </w:rPr>
              <w:t>ERIE User Acceptance Testing</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The current or self installation name</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MODE</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DEV_OR_PRE</w:t>
            </w:r>
          </w:p>
        </w:tc>
        <w:tc>
          <w:tcPr>
            <w:tcW w:w="2473" w:type="dxa"/>
          </w:tcPr>
          <w:p w:rsidR="00933ABA" w:rsidRPr="0017056E" w:rsidRDefault="00765E49" w:rsidP="00A916AD">
            <w:pPr>
              <w:rPr>
                <w:rFonts w:cs="Arial"/>
                <w:color w:val="000000"/>
                <w:sz w:val="14"/>
                <w:szCs w:val="14"/>
              </w:rPr>
            </w:pPr>
            <w:r w:rsidRPr="0017056E">
              <w:rPr>
                <w:rFonts w:cs="Arial"/>
                <w:color w:val="000000"/>
                <w:sz w:val="14"/>
                <w:szCs w:val="14"/>
              </w:rPr>
              <w:t>PRE</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Primarily used for development ease. Real-time would always be PRE. </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POLLER</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WAIT_PERIOD</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5000</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batch core system</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PRE</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VERSION</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preV1.0R2</w:t>
            </w:r>
            <w:r w:rsidR="00765E49" w:rsidRPr="0017056E">
              <w:rPr>
                <w:rFonts w:cs="Arial"/>
                <w:color w:val="000000"/>
                <w:sz w:val="14"/>
                <w:szCs w:val="14"/>
              </w:rPr>
              <w:t>8</w:t>
            </w:r>
            <w:r w:rsidRPr="0017056E">
              <w:rPr>
                <w:rFonts w:cs="Arial"/>
                <w:color w:val="000000"/>
                <w:sz w:val="14"/>
                <w:szCs w:val="14"/>
              </w:rPr>
              <w:t>.0</w:t>
            </w:r>
            <w:r w:rsidR="00765E49" w:rsidRPr="0017056E">
              <w:rPr>
                <w:rFonts w:cs="Arial"/>
                <w:color w:val="000000"/>
                <w:sz w:val="14"/>
                <w:szCs w:val="14"/>
              </w:rPr>
              <w:t>0</w:t>
            </w:r>
            <w:r w:rsidRPr="0017056E">
              <w:rPr>
                <w:rFonts w:cs="Arial"/>
                <w:color w:val="000000"/>
                <w:sz w:val="14"/>
                <w:szCs w:val="14"/>
              </w:rPr>
              <w:t>.D0</w:t>
            </w:r>
            <w:r w:rsidR="00452EBB" w:rsidRPr="0017056E">
              <w:rPr>
                <w:rFonts w:cs="Arial"/>
                <w:color w:val="000000"/>
                <w:sz w:val="14"/>
                <w:szCs w:val="14"/>
              </w:rPr>
              <w:t>65</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The PRE version on which the batch is run. </w:t>
            </w:r>
          </w:p>
        </w:tc>
      </w:tr>
      <w:tr w:rsidR="00933ABA" w:rsidRPr="0017056E" w:rsidTr="00A916AD">
        <w:tc>
          <w:tcPr>
            <w:tcW w:w="1896" w:type="dxa"/>
          </w:tcPr>
          <w:p w:rsidR="00933ABA" w:rsidRPr="0017056E" w:rsidRDefault="00933ABA" w:rsidP="00A916AD">
            <w:pPr>
              <w:rPr>
                <w:rFonts w:cs="Arial"/>
                <w:color w:val="000000"/>
                <w:sz w:val="14"/>
                <w:szCs w:val="14"/>
              </w:rPr>
            </w:pPr>
            <w:r w:rsidRPr="0017056E">
              <w:rPr>
                <w:rFonts w:cs="Arial"/>
                <w:color w:val="000000"/>
                <w:sz w:val="14"/>
                <w:szCs w:val="14"/>
              </w:rPr>
              <w:t>PRE</w:t>
            </w:r>
          </w:p>
        </w:tc>
        <w:tc>
          <w:tcPr>
            <w:tcW w:w="2021" w:type="dxa"/>
          </w:tcPr>
          <w:p w:rsidR="00933ABA" w:rsidRPr="0017056E" w:rsidRDefault="00933ABA" w:rsidP="00A916AD">
            <w:pPr>
              <w:rPr>
                <w:rFonts w:cs="Arial"/>
                <w:color w:val="000000"/>
                <w:sz w:val="14"/>
                <w:szCs w:val="14"/>
              </w:rPr>
            </w:pPr>
            <w:r w:rsidRPr="0017056E">
              <w:rPr>
                <w:rFonts w:cs="Arial"/>
                <w:color w:val="000000"/>
                <w:sz w:val="14"/>
                <w:szCs w:val="14"/>
              </w:rPr>
              <w:t>WAIT_PERIOD</w:t>
            </w:r>
          </w:p>
        </w:tc>
        <w:tc>
          <w:tcPr>
            <w:tcW w:w="2473" w:type="dxa"/>
          </w:tcPr>
          <w:p w:rsidR="00933ABA" w:rsidRPr="0017056E" w:rsidRDefault="00933ABA" w:rsidP="00A916AD">
            <w:pPr>
              <w:rPr>
                <w:rFonts w:cs="Arial"/>
                <w:color w:val="000000"/>
                <w:sz w:val="14"/>
                <w:szCs w:val="14"/>
              </w:rPr>
            </w:pPr>
            <w:r w:rsidRPr="0017056E">
              <w:rPr>
                <w:rFonts w:cs="Arial"/>
                <w:color w:val="000000"/>
                <w:sz w:val="14"/>
                <w:szCs w:val="14"/>
              </w:rPr>
              <w:t>5000</w:t>
            </w:r>
          </w:p>
        </w:tc>
        <w:tc>
          <w:tcPr>
            <w:tcW w:w="2880" w:type="dxa"/>
          </w:tcPr>
          <w:p w:rsidR="00933ABA" w:rsidRPr="0017056E" w:rsidRDefault="00933ABA" w:rsidP="00A916AD">
            <w:pPr>
              <w:rPr>
                <w:rFonts w:cs="Arial"/>
                <w:color w:val="000000"/>
                <w:sz w:val="14"/>
                <w:szCs w:val="14"/>
              </w:rPr>
            </w:pPr>
            <w:r w:rsidRPr="0017056E">
              <w:rPr>
                <w:rFonts w:cs="Arial"/>
                <w:color w:val="000000"/>
                <w:sz w:val="14"/>
                <w:szCs w:val="14"/>
              </w:rPr>
              <w:t xml:space="preserve">The wait period to check the status </w:t>
            </w:r>
            <w:r w:rsidRPr="0017056E">
              <w:rPr>
                <w:rFonts w:cs="Arial"/>
                <w:color w:val="000000"/>
                <w:sz w:val="14"/>
                <w:szCs w:val="14"/>
              </w:rPr>
              <w:lastRenderedPageBreak/>
              <w:t>requested to the PRE engine to execute</w:t>
            </w:r>
          </w:p>
        </w:tc>
      </w:tr>
      <w:tr w:rsidR="00170842" w:rsidRPr="0017056E" w:rsidTr="00A916AD">
        <w:tc>
          <w:tcPr>
            <w:tcW w:w="1896" w:type="dxa"/>
          </w:tcPr>
          <w:p w:rsidR="00170842" w:rsidRPr="0017056E" w:rsidRDefault="00170842" w:rsidP="00A916AD">
            <w:pPr>
              <w:rPr>
                <w:rFonts w:cs="Arial"/>
                <w:color w:val="000000"/>
                <w:sz w:val="14"/>
                <w:szCs w:val="14"/>
              </w:rPr>
            </w:pPr>
            <w:r w:rsidRPr="00170842">
              <w:rPr>
                <w:rFonts w:cs="Arial"/>
                <w:color w:val="000000"/>
                <w:sz w:val="14"/>
                <w:szCs w:val="14"/>
              </w:rPr>
              <w:lastRenderedPageBreak/>
              <w:t>PRE_POST_LISTENER</w:t>
            </w:r>
          </w:p>
        </w:tc>
        <w:tc>
          <w:tcPr>
            <w:tcW w:w="2021" w:type="dxa"/>
          </w:tcPr>
          <w:p w:rsidR="00170842" w:rsidRPr="0017056E" w:rsidRDefault="00170842" w:rsidP="00A916AD">
            <w:pPr>
              <w:rPr>
                <w:rFonts w:cs="Arial"/>
                <w:color w:val="000000"/>
                <w:sz w:val="14"/>
                <w:szCs w:val="14"/>
              </w:rPr>
            </w:pPr>
            <w:r w:rsidRPr="00170842">
              <w:rPr>
                <w:rFonts w:cs="Arial"/>
                <w:color w:val="000000"/>
                <w:sz w:val="14"/>
                <w:szCs w:val="14"/>
              </w:rPr>
              <w:t>MAX_LISTENERS</w:t>
            </w:r>
          </w:p>
        </w:tc>
        <w:tc>
          <w:tcPr>
            <w:tcW w:w="2473" w:type="dxa"/>
          </w:tcPr>
          <w:p w:rsidR="00170842" w:rsidRPr="0017056E" w:rsidRDefault="00170842" w:rsidP="00A916AD">
            <w:pPr>
              <w:rPr>
                <w:rFonts w:cs="Arial"/>
                <w:color w:val="000000"/>
                <w:sz w:val="14"/>
                <w:szCs w:val="14"/>
              </w:rPr>
            </w:pPr>
            <w:r w:rsidRPr="00170842">
              <w:rPr>
                <w:rFonts w:cs="Arial"/>
                <w:color w:val="000000"/>
                <w:sz w:val="14"/>
                <w:szCs w:val="14"/>
              </w:rPr>
              <w:t>5</w:t>
            </w:r>
          </w:p>
        </w:tc>
        <w:tc>
          <w:tcPr>
            <w:tcW w:w="2880" w:type="dxa"/>
          </w:tcPr>
          <w:p w:rsidR="00170842" w:rsidRPr="0017056E" w:rsidRDefault="00170842" w:rsidP="00A916AD">
            <w:pPr>
              <w:rPr>
                <w:rFonts w:cs="Arial"/>
                <w:color w:val="000000"/>
                <w:sz w:val="14"/>
                <w:szCs w:val="14"/>
              </w:rPr>
            </w:pPr>
            <w:r w:rsidRPr="00170842">
              <w:rPr>
                <w:rFonts w:cs="Arial"/>
                <w:color w:val="000000"/>
                <w:sz w:val="14"/>
                <w:szCs w:val="14"/>
              </w:rPr>
              <w:t>The max number of listeners to be spawned for PRE / POST objects. Please ensure that the connections should also be increased with an increase in the number of listeners</w:t>
            </w:r>
          </w:p>
        </w:tc>
      </w:tr>
      <w:tr w:rsidR="00170842" w:rsidRPr="0017056E" w:rsidTr="00A916AD">
        <w:tc>
          <w:tcPr>
            <w:tcW w:w="1896" w:type="dxa"/>
          </w:tcPr>
          <w:p w:rsidR="00170842" w:rsidRPr="00170842" w:rsidRDefault="00170842" w:rsidP="00A916AD">
            <w:pPr>
              <w:rPr>
                <w:rFonts w:cs="Arial"/>
                <w:color w:val="000000"/>
                <w:sz w:val="14"/>
                <w:szCs w:val="14"/>
              </w:rPr>
            </w:pPr>
            <w:r w:rsidRPr="00170842">
              <w:rPr>
                <w:rFonts w:cs="Arial"/>
                <w:color w:val="000000"/>
                <w:sz w:val="14"/>
                <w:szCs w:val="14"/>
              </w:rPr>
              <w:t>PRE_REQUEST_TYPE</w:t>
            </w:r>
          </w:p>
        </w:tc>
        <w:tc>
          <w:tcPr>
            <w:tcW w:w="2021" w:type="dxa"/>
          </w:tcPr>
          <w:p w:rsidR="00170842" w:rsidRPr="00170842" w:rsidRDefault="00170842" w:rsidP="00A916AD">
            <w:pPr>
              <w:rPr>
                <w:rFonts w:cs="Arial"/>
                <w:color w:val="000000"/>
                <w:sz w:val="14"/>
                <w:szCs w:val="14"/>
              </w:rPr>
            </w:pPr>
            <w:r w:rsidRPr="00170842">
              <w:rPr>
                <w:rFonts w:cs="Arial"/>
                <w:color w:val="000000"/>
                <w:sz w:val="14"/>
                <w:szCs w:val="14"/>
              </w:rPr>
              <w:t>VALUE</w:t>
            </w:r>
          </w:p>
        </w:tc>
        <w:tc>
          <w:tcPr>
            <w:tcW w:w="2473" w:type="dxa"/>
          </w:tcPr>
          <w:p w:rsidR="00170842" w:rsidRPr="00170842" w:rsidRDefault="00170842" w:rsidP="00A916AD">
            <w:pPr>
              <w:rPr>
                <w:rFonts w:cs="Arial"/>
                <w:color w:val="000000"/>
                <w:sz w:val="14"/>
                <w:szCs w:val="14"/>
              </w:rPr>
            </w:pPr>
            <w:r w:rsidRPr="00170842">
              <w:rPr>
                <w:rFonts w:cs="Arial"/>
                <w:color w:val="000000"/>
                <w:sz w:val="14"/>
                <w:szCs w:val="14"/>
              </w:rPr>
              <w:t>GENERAL</w:t>
            </w:r>
          </w:p>
        </w:tc>
        <w:tc>
          <w:tcPr>
            <w:tcW w:w="2880" w:type="dxa"/>
          </w:tcPr>
          <w:p w:rsidR="00170842" w:rsidRPr="00170842" w:rsidRDefault="00170842" w:rsidP="00A916AD">
            <w:pPr>
              <w:rPr>
                <w:rFonts w:cs="Arial"/>
                <w:color w:val="000000"/>
                <w:sz w:val="14"/>
                <w:szCs w:val="14"/>
              </w:rPr>
            </w:pPr>
            <w:r w:rsidRPr="00170842">
              <w:rPr>
                <w:rFonts w:cs="Arial"/>
                <w:color w:val="000000"/>
                <w:sz w:val="14"/>
                <w:szCs w:val="14"/>
              </w:rPr>
              <w:t>The max number of future days for which the batch could be run</w:t>
            </w:r>
          </w:p>
        </w:tc>
      </w:tr>
      <w:tr w:rsidR="00170842" w:rsidRPr="0017056E" w:rsidTr="00A916AD">
        <w:tc>
          <w:tcPr>
            <w:tcW w:w="1896" w:type="dxa"/>
          </w:tcPr>
          <w:p w:rsidR="00170842" w:rsidRPr="00170842" w:rsidRDefault="00170842" w:rsidP="00A916AD">
            <w:pPr>
              <w:rPr>
                <w:rFonts w:cs="Arial"/>
                <w:color w:val="000000"/>
                <w:sz w:val="14"/>
                <w:szCs w:val="14"/>
              </w:rPr>
            </w:pPr>
            <w:r w:rsidRPr="00170842">
              <w:rPr>
                <w:rFonts w:cs="Arial"/>
                <w:color w:val="000000"/>
                <w:sz w:val="14"/>
                <w:szCs w:val="14"/>
              </w:rPr>
              <w:t>PRE_STUCK_THREAD</w:t>
            </w:r>
          </w:p>
        </w:tc>
        <w:tc>
          <w:tcPr>
            <w:tcW w:w="2021" w:type="dxa"/>
          </w:tcPr>
          <w:p w:rsidR="00170842" w:rsidRPr="00170842" w:rsidRDefault="00170842" w:rsidP="00A916AD">
            <w:pPr>
              <w:rPr>
                <w:rFonts w:cs="Arial"/>
                <w:color w:val="000000"/>
                <w:sz w:val="14"/>
                <w:szCs w:val="14"/>
              </w:rPr>
            </w:pPr>
            <w:r w:rsidRPr="00170842">
              <w:rPr>
                <w:rFonts w:cs="Arial"/>
                <w:color w:val="000000"/>
                <w:sz w:val="14"/>
                <w:szCs w:val="14"/>
              </w:rPr>
              <w:t>LIMIT</w:t>
            </w:r>
          </w:p>
        </w:tc>
        <w:tc>
          <w:tcPr>
            <w:tcW w:w="2473" w:type="dxa"/>
          </w:tcPr>
          <w:p w:rsidR="00170842" w:rsidRPr="00170842" w:rsidRDefault="00170842" w:rsidP="00A916AD">
            <w:pPr>
              <w:rPr>
                <w:rFonts w:cs="Arial"/>
                <w:color w:val="000000"/>
                <w:sz w:val="14"/>
                <w:szCs w:val="14"/>
              </w:rPr>
            </w:pPr>
            <w:r>
              <w:rPr>
                <w:rFonts w:cs="Arial"/>
                <w:color w:val="000000"/>
                <w:sz w:val="14"/>
                <w:szCs w:val="14"/>
              </w:rPr>
              <w:t>120</w:t>
            </w:r>
          </w:p>
        </w:tc>
        <w:tc>
          <w:tcPr>
            <w:tcW w:w="2880" w:type="dxa"/>
          </w:tcPr>
          <w:p w:rsidR="00170842" w:rsidRPr="00170842" w:rsidRDefault="00170842" w:rsidP="00A916AD">
            <w:pPr>
              <w:rPr>
                <w:rFonts w:cs="Arial"/>
                <w:color w:val="000000"/>
                <w:sz w:val="14"/>
                <w:szCs w:val="14"/>
              </w:rPr>
            </w:pPr>
            <w:r w:rsidRPr="00170842">
              <w:rPr>
                <w:rFonts w:cs="Arial"/>
                <w:color w:val="000000"/>
                <w:sz w:val="14"/>
                <w:szCs w:val="14"/>
              </w:rPr>
              <w:t>The limit for stuck thread in min</w:t>
            </w:r>
          </w:p>
        </w:tc>
      </w:tr>
      <w:tr w:rsidR="00170842" w:rsidRPr="0017056E" w:rsidTr="00A916AD">
        <w:tc>
          <w:tcPr>
            <w:tcW w:w="1896" w:type="dxa"/>
          </w:tcPr>
          <w:p w:rsidR="00170842" w:rsidRPr="00170842" w:rsidRDefault="00170842" w:rsidP="00A916AD">
            <w:pPr>
              <w:rPr>
                <w:rFonts w:cs="Arial"/>
                <w:color w:val="000000"/>
                <w:sz w:val="14"/>
                <w:szCs w:val="14"/>
              </w:rPr>
            </w:pPr>
            <w:r w:rsidRPr="00170842">
              <w:rPr>
                <w:rFonts w:cs="Arial"/>
                <w:color w:val="000000"/>
                <w:sz w:val="14"/>
                <w:szCs w:val="14"/>
              </w:rPr>
              <w:t>PRE_STUCK_THREAD</w:t>
            </w:r>
          </w:p>
        </w:tc>
        <w:tc>
          <w:tcPr>
            <w:tcW w:w="2021" w:type="dxa"/>
          </w:tcPr>
          <w:p w:rsidR="00170842" w:rsidRPr="00170842" w:rsidRDefault="00170842" w:rsidP="00A916AD">
            <w:pPr>
              <w:rPr>
                <w:rFonts w:cs="Arial"/>
                <w:color w:val="000000"/>
                <w:sz w:val="14"/>
                <w:szCs w:val="14"/>
              </w:rPr>
            </w:pPr>
            <w:r w:rsidRPr="00170842">
              <w:rPr>
                <w:rFonts w:cs="Arial"/>
                <w:color w:val="000000"/>
                <w:sz w:val="14"/>
                <w:szCs w:val="14"/>
              </w:rPr>
              <w:t>MAX_LIMIT</w:t>
            </w:r>
          </w:p>
        </w:tc>
        <w:tc>
          <w:tcPr>
            <w:tcW w:w="2473" w:type="dxa"/>
          </w:tcPr>
          <w:p w:rsidR="00170842" w:rsidRPr="00170842" w:rsidRDefault="00170842" w:rsidP="00A916AD">
            <w:pPr>
              <w:rPr>
                <w:rFonts w:cs="Arial"/>
                <w:color w:val="000000"/>
                <w:sz w:val="14"/>
                <w:szCs w:val="14"/>
              </w:rPr>
            </w:pPr>
            <w:r>
              <w:rPr>
                <w:rFonts w:cs="Arial"/>
                <w:color w:val="000000"/>
                <w:sz w:val="14"/>
                <w:szCs w:val="14"/>
              </w:rPr>
              <w:t>180</w:t>
            </w:r>
          </w:p>
        </w:tc>
        <w:tc>
          <w:tcPr>
            <w:tcW w:w="2880" w:type="dxa"/>
          </w:tcPr>
          <w:p w:rsidR="00170842" w:rsidRPr="00170842" w:rsidRDefault="00170842" w:rsidP="00A916AD">
            <w:pPr>
              <w:rPr>
                <w:rFonts w:cs="Arial"/>
                <w:color w:val="000000"/>
                <w:sz w:val="14"/>
                <w:szCs w:val="14"/>
              </w:rPr>
            </w:pPr>
            <w:r w:rsidRPr="00170842">
              <w:rPr>
                <w:rFonts w:cs="Arial"/>
                <w:color w:val="000000"/>
                <w:sz w:val="14"/>
                <w:szCs w:val="14"/>
              </w:rPr>
              <w:t>The max limit for stuck thread in min</w:t>
            </w:r>
          </w:p>
        </w:tc>
      </w:tr>
      <w:tr w:rsidR="00452EBB" w:rsidRPr="0017056E" w:rsidTr="00A916AD">
        <w:tc>
          <w:tcPr>
            <w:tcW w:w="1896" w:type="dxa"/>
          </w:tcPr>
          <w:p w:rsidR="00452EBB" w:rsidRPr="0017056E" w:rsidRDefault="00452EBB" w:rsidP="00A916AD">
            <w:pPr>
              <w:rPr>
                <w:rFonts w:cs="Arial"/>
                <w:color w:val="000000"/>
                <w:sz w:val="14"/>
                <w:szCs w:val="14"/>
              </w:rPr>
            </w:pPr>
            <w:r w:rsidRPr="0017056E">
              <w:rPr>
                <w:rFonts w:cs="Arial"/>
                <w:color w:val="000000"/>
                <w:sz w:val="14"/>
                <w:szCs w:val="14"/>
              </w:rPr>
              <w:t>REPORT_RUNTIME</w:t>
            </w:r>
          </w:p>
        </w:tc>
        <w:tc>
          <w:tcPr>
            <w:tcW w:w="2021" w:type="dxa"/>
          </w:tcPr>
          <w:p w:rsidR="00452EBB" w:rsidRPr="0017056E" w:rsidRDefault="00452EBB" w:rsidP="00A916AD">
            <w:pPr>
              <w:rPr>
                <w:rFonts w:cs="Arial"/>
                <w:color w:val="000000"/>
                <w:sz w:val="14"/>
                <w:szCs w:val="14"/>
              </w:rPr>
            </w:pPr>
            <w:r w:rsidRPr="0017056E">
              <w:rPr>
                <w:rFonts w:cs="Arial"/>
                <w:color w:val="000000"/>
                <w:sz w:val="14"/>
                <w:szCs w:val="14"/>
              </w:rPr>
              <w:t>LOG_DIR</w:t>
            </w:r>
          </w:p>
        </w:tc>
        <w:tc>
          <w:tcPr>
            <w:tcW w:w="2473" w:type="dxa"/>
          </w:tcPr>
          <w:p w:rsidR="00452EBB" w:rsidRPr="0017056E" w:rsidRDefault="00452EBB" w:rsidP="00A916AD">
            <w:pPr>
              <w:rPr>
                <w:rFonts w:cs="Arial"/>
                <w:b/>
                <w:color w:val="FF0000"/>
                <w:sz w:val="14"/>
                <w:szCs w:val="14"/>
              </w:rPr>
            </w:pPr>
            <w:r w:rsidRPr="0017056E">
              <w:rPr>
                <w:rFonts w:cs="Arial"/>
                <w:b/>
                <w:color w:val="FF0000"/>
                <w:sz w:val="14"/>
                <w:szCs w:val="14"/>
              </w:rPr>
              <w:t>E:\gwcc_qc2\jbeam\birt-runtime-2_5_2\logs</w:t>
            </w:r>
          </w:p>
        </w:tc>
        <w:tc>
          <w:tcPr>
            <w:tcW w:w="2880" w:type="dxa"/>
          </w:tcPr>
          <w:p w:rsidR="00452EBB" w:rsidRPr="0017056E" w:rsidRDefault="00452EBB" w:rsidP="00A916AD">
            <w:pPr>
              <w:rPr>
                <w:rFonts w:cs="Arial"/>
                <w:color w:val="000000"/>
                <w:sz w:val="14"/>
                <w:szCs w:val="14"/>
              </w:rPr>
            </w:pPr>
            <w:r w:rsidRPr="0017056E">
              <w:rPr>
                <w:rFonts w:cs="Arial"/>
                <w:color w:val="000000"/>
                <w:sz w:val="14"/>
                <w:szCs w:val="14"/>
              </w:rPr>
              <w:t>Directory where the logs will reside.</w:t>
            </w:r>
          </w:p>
        </w:tc>
      </w:tr>
      <w:tr w:rsidR="00452EBB" w:rsidRPr="0017056E" w:rsidTr="00A916AD">
        <w:tc>
          <w:tcPr>
            <w:tcW w:w="1896" w:type="dxa"/>
          </w:tcPr>
          <w:p w:rsidR="00452EBB" w:rsidRPr="0017056E" w:rsidRDefault="00452EBB" w:rsidP="00A916AD">
            <w:pPr>
              <w:rPr>
                <w:rFonts w:cs="Arial"/>
                <w:color w:val="000000"/>
                <w:sz w:val="14"/>
                <w:szCs w:val="14"/>
              </w:rPr>
            </w:pPr>
            <w:r w:rsidRPr="0017056E">
              <w:rPr>
                <w:rFonts w:cs="Arial"/>
                <w:color w:val="000000"/>
                <w:sz w:val="14"/>
                <w:szCs w:val="14"/>
              </w:rPr>
              <w:t>REPORT_RUNTIME</w:t>
            </w:r>
          </w:p>
        </w:tc>
        <w:tc>
          <w:tcPr>
            <w:tcW w:w="2021" w:type="dxa"/>
          </w:tcPr>
          <w:p w:rsidR="00452EBB" w:rsidRPr="0017056E" w:rsidRDefault="00452EBB" w:rsidP="00A916AD">
            <w:pPr>
              <w:rPr>
                <w:rFonts w:cs="Arial"/>
                <w:color w:val="000000"/>
                <w:sz w:val="14"/>
                <w:szCs w:val="14"/>
              </w:rPr>
            </w:pPr>
            <w:r w:rsidRPr="0017056E">
              <w:rPr>
                <w:rFonts w:cs="Arial"/>
                <w:color w:val="000000"/>
                <w:sz w:val="14"/>
                <w:szCs w:val="14"/>
              </w:rPr>
              <w:t>OUTPUT_FOLDER</w:t>
            </w:r>
          </w:p>
        </w:tc>
        <w:tc>
          <w:tcPr>
            <w:tcW w:w="2473" w:type="dxa"/>
          </w:tcPr>
          <w:p w:rsidR="00452EBB" w:rsidRPr="0017056E" w:rsidRDefault="00452EBB" w:rsidP="00A916AD">
            <w:pPr>
              <w:rPr>
                <w:rFonts w:cs="Arial"/>
                <w:b/>
                <w:color w:val="FF0000"/>
                <w:sz w:val="14"/>
                <w:szCs w:val="14"/>
              </w:rPr>
            </w:pPr>
            <w:r w:rsidRPr="0017056E">
              <w:rPr>
                <w:rFonts w:cs="Arial"/>
                <w:b/>
                <w:color w:val="FF0000"/>
                <w:sz w:val="14"/>
                <w:szCs w:val="14"/>
              </w:rPr>
              <w:t>E:\gwcc_qc2\jbeam\PRE28\reports</w:t>
            </w:r>
          </w:p>
        </w:tc>
        <w:tc>
          <w:tcPr>
            <w:tcW w:w="2880" w:type="dxa"/>
          </w:tcPr>
          <w:p w:rsidR="00452EBB" w:rsidRPr="0017056E" w:rsidRDefault="00452EBB" w:rsidP="00A916AD">
            <w:pPr>
              <w:rPr>
                <w:rFonts w:cs="Arial"/>
                <w:color w:val="000000"/>
                <w:sz w:val="14"/>
                <w:szCs w:val="14"/>
              </w:rPr>
            </w:pPr>
            <w:r w:rsidRPr="0017056E">
              <w:rPr>
                <w:rFonts w:cs="Arial"/>
                <w:color w:val="000000"/>
                <w:sz w:val="14"/>
                <w:szCs w:val="14"/>
              </w:rPr>
              <w:t>The Report Output directory.</w:t>
            </w:r>
          </w:p>
        </w:tc>
      </w:tr>
      <w:tr w:rsidR="00452EBB" w:rsidRPr="0017056E" w:rsidTr="00A916AD">
        <w:tc>
          <w:tcPr>
            <w:tcW w:w="1896" w:type="dxa"/>
          </w:tcPr>
          <w:p w:rsidR="00452EBB" w:rsidRPr="0017056E" w:rsidRDefault="00452EBB" w:rsidP="00A916AD">
            <w:pPr>
              <w:rPr>
                <w:rFonts w:cs="Arial"/>
                <w:color w:val="000000"/>
                <w:sz w:val="14"/>
                <w:szCs w:val="14"/>
              </w:rPr>
            </w:pPr>
            <w:r w:rsidRPr="0017056E">
              <w:rPr>
                <w:rFonts w:cs="Arial"/>
                <w:color w:val="000000"/>
                <w:sz w:val="14"/>
                <w:szCs w:val="14"/>
              </w:rPr>
              <w:t>REPORT_RUNTIME</w:t>
            </w:r>
          </w:p>
        </w:tc>
        <w:tc>
          <w:tcPr>
            <w:tcW w:w="2021" w:type="dxa"/>
          </w:tcPr>
          <w:p w:rsidR="00452EBB" w:rsidRPr="0017056E" w:rsidRDefault="00452EBB" w:rsidP="00A916AD">
            <w:pPr>
              <w:rPr>
                <w:rFonts w:cs="Arial"/>
                <w:color w:val="000000"/>
                <w:sz w:val="14"/>
                <w:szCs w:val="14"/>
              </w:rPr>
            </w:pPr>
            <w:r w:rsidRPr="0017056E">
              <w:rPr>
                <w:rFonts w:cs="Arial"/>
                <w:color w:val="000000"/>
                <w:sz w:val="14"/>
                <w:szCs w:val="14"/>
              </w:rPr>
              <w:t>HOME_DIR</w:t>
            </w:r>
          </w:p>
        </w:tc>
        <w:tc>
          <w:tcPr>
            <w:tcW w:w="2473" w:type="dxa"/>
          </w:tcPr>
          <w:p w:rsidR="00452EBB" w:rsidRPr="0017056E" w:rsidRDefault="00452EBB" w:rsidP="00A916AD">
            <w:pPr>
              <w:rPr>
                <w:rFonts w:cs="Arial"/>
                <w:b/>
                <w:color w:val="FF0000"/>
                <w:sz w:val="14"/>
                <w:szCs w:val="14"/>
              </w:rPr>
            </w:pPr>
            <w:r w:rsidRPr="0017056E">
              <w:rPr>
                <w:rFonts w:cs="Arial"/>
                <w:b/>
                <w:color w:val="FF0000"/>
                <w:sz w:val="14"/>
                <w:szCs w:val="14"/>
              </w:rPr>
              <w:t>E:\gwcc_qc2\jbeam\birt-runtime-2_5_2\ReportEngine</w:t>
            </w:r>
          </w:p>
        </w:tc>
        <w:tc>
          <w:tcPr>
            <w:tcW w:w="2880" w:type="dxa"/>
          </w:tcPr>
          <w:p w:rsidR="00452EBB" w:rsidRPr="0017056E" w:rsidRDefault="00452EBB" w:rsidP="00A916AD">
            <w:pPr>
              <w:rPr>
                <w:rFonts w:cs="Arial"/>
                <w:color w:val="000000"/>
                <w:sz w:val="14"/>
                <w:szCs w:val="14"/>
              </w:rPr>
            </w:pPr>
            <w:r w:rsidRPr="0017056E">
              <w:rPr>
                <w:rFonts w:cs="Arial"/>
                <w:color w:val="000000"/>
                <w:sz w:val="14"/>
                <w:szCs w:val="14"/>
              </w:rPr>
              <w:t>The Runtime Report Engine Directory</w:t>
            </w:r>
          </w:p>
        </w:tc>
      </w:tr>
      <w:tr w:rsidR="00452EBB" w:rsidRPr="0017056E" w:rsidTr="00A916AD">
        <w:tc>
          <w:tcPr>
            <w:tcW w:w="1896" w:type="dxa"/>
          </w:tcPr>
          <w:p w:rsidR="00452EBB" w:rsidRPr="0017056E" w:rsidRDefault="00452EBB" w:rsidP="00A916AD">
            <w:pPr>
              <w:rPr>
                <w:rFonts w:cs="Arial"/>
                <w:color w:val="000000"/>
                <w:sz w:val="14"/>
                <w:szCs w:val="14"/>
              </w:rPr>
            </w:pPr>
            <w:r w:rsidRPr="0017056E">
              <w:rPr>
                <w:rFonts w:cs="Arial"/>
                <w:color w:val="000000"/>
                <w:sz w:val="14"/>
                <w:szCs w:val="14"/>
              </w:rPr>
              <w:t>SAVEPOINT</w:t>
            </w:r>
          </w:p>
        </w:tc>
        <w:tc>
          <w:tcPr>
            <w:tcW w:w="2021" w:type="dxa"/>
          </w:tcPr>
          <w:p w:rsidR="00452EBB" w:rsidRPr="0017056E" w:rsidRDefault="00452EBB" w:rsidP="00A916AD">
            <w:pPr>
              <w:rPr>
                <w:rFonts w:cs="Arial"/>
                <w:color w:val="000000"/>
                <w:sz w:val="14"/>
                <w:szCs w:val="14"/>
              </w:rPr>
            </w:pPr>
            <w:r w:rsidRPr="0017056E">
              <w:rPr>
                <w:rFonts w:cs="Arial"/>
                <w:color w:val="000000"/>
                <w:sz w:val="14"/>
                <w:szCs w:val="14"/>
              </w:rPr>
              <w:t>DIRECTORY</w:t>
            </w:r>
          </w:p>
        </w:tc>
        <w:tc>
          <w:tcPr>
            <w:tcW w:w="2473" w:type="dxa"/>
          </w:tcPr>
          <w:p w:rsidR="00452EBB" w:rsidRPr="0017056E" w:rsidRDefault="00452EBB" w:rsidP="00A916AD">
            <w:pPr>
              <w:rPr>
                <w:rFonts w:cs="Arial"/>
                <w:b/>
                <w:color w:val="FF0000"/>
                <w:sz w:val="14"/>
                <w:szCs w:val="14"/>
              </w:rPr>
            </w:pPr>
            <w:r w:rsidRPr="0017056E">
              <w:rPr>
                <w:rFonts w:cs="Arial"/>
                <w:b/>
                <w:color w:val="FF0000"/>
                <w:sz w:val="14"/>
                <w:szCs w:val="14"/>
              </w:rPr>
              <w:t>E:\gwcc_qc2\jbeam\savepoints\</w:t>
            </w:r>
          </w:p>
        </w:tc>
        <w:tc>
          <w:tcPr>
            <w:tcW w:w="2880" w:type="dxa"/>
          </w:tcPr>
          <w:p w:rsidR="00452EBB" w:rsidRPr="0017056E" w:rsidRDefault="00452EBB" w:rsidP="00A916AD">
            <w:pPr>
              <w:rPr>
                <w:rFonts w:cs="Arial"/>
                <w:color w:val="000000"/>
                <w:sz w:val="14"/>
                <w:szCs w:val="14"/>
              </w:rPr>
            </w:pPr>
            <w:r w:rsidRPr="0017056E">
              <w:rPr>
                <w:rFonts w:cs="Arial"/>
                <w:color w:val="000000"/>
                <w:sz w:val="14"/>
                <w:szCs w:val="14"/>
              </w:rPr>
              <w:t xml:space="preserve">The </w:t>
            </w:r>
            <w:proofErr w:type="spellStart"/>
            <w:r w:rsidRPr="0017056E">
              <w:rPr>
                <w:rFonts w:cs="Arial"/>
                <w:color w:val="000000"/>
                <w:sz w:val="14"/>
                <w:szCs w:val="14"/>
              </w:rPr>
              <w:t>savepoint</w:t>
            </w:r>
            <w:proofErr w:type="spellEnd"/>
            <w:r w:rsidRPr="0017056E">
              <w:rPr>
                <w:rFonts w:cs="Arial"/>
                <w:color w:val="000000"/>
                <w:sz w:val="14"/>
                <w:szCs w:val="14"/>
              </w:rPr>
              <w:t xml:space="preserve"> file directory</w:t>
            </w:r>
          </w:p>
        </w:tc>
      </w:tr>
      <w:tr w:rsidR="0082572B" w:rsidRPr="0017056E" w:rsidTr="00A916AD">
        <w:tc>
          <w:tcPr>
            <w:tcW w:w="1896" w:type="dxa"/>
          </w:tcPr>
          <w:p w:rsidR="0082572B" w:rsidRPr="0017056E" w:rsidRDefault="0082572B" w:rsidP="00A916AD">
            <w:pPr>
              <w:rPr>
                <w:rFonts w:cs="Arial"/>
                <w:color w:val="000000"/>
                <w:sz w:val="14"/>
                <w:szCs w:val="14"/>
              </w:rPr>
            </w:pPr>
            <w:r w:rsidRPr="0082572B">
              <w:rPr>
                <w:rFonts w:cs="Arial"/>
                <w:color w:val="000000"/>
                <w:sz w:val="14"/>
                <w:szCs w:val="14"/>
              </w:rPr>
              <w:t>ICD_SERVICE</w:t>
            </w:r>
          </w:p>
        </w:tc>
        <w:tc>
          <w:tcPr>
            <w:tcW w:w="2021" w:type="dxa"/>
          </w:tcPr>
          <w:p w:rsidR="0082572B" w:rsidRPr="0017056E" w:rsidRDefault="0082572B" w:rsidP="00A916AD">
            <w:pPr>
              <w:rPr>
                <w:rFonts w:cs="Arial"/>
                <w:color w:val="000000"/>
                <w:sz w:val="14"/>
                <w:szCs w:val="14"/>
              </w:rPr>
            </w:pPr>
            <w:r w:rsidRPr="0082572B">
              <w:rPr>
                <w:rFonts w:cs="Arial"/>
                <w:color w:val="000000"/>
                <w:sz w:val="14"/>
                <w:szCs w:val="14"/>
              </w:rPr>
              <w:t>USER_ID</w:t>
            </w:r>
          </w:p>
        </w:tc>
        <w:tc>
          <w:tcPr>
            <w:tcW w:w="2473" w:type="dxa"/>
          </w:tcPr>
          <w:p w:rsidR="0082572B" w:rsidRPr="0017056E" w:rsidRDefault="0082572B" w:rsidP="00A916AD">
            <w:pPr>
              <w:rPr>
                <w:rFonts w:cs="Arial"/>
                <w:b/>
                <w:color w:val="FF0000"/>
                <w:sz w:val="14"/>
                <w:szCs w:val="14"/>
              </w:rPr>
            </w:pPr>
            <w:r w:rsidRPr="0082572B">
              <w:rPr>
                <w:rFonts w:cs="Arial"/>
                <w:b/>
                <w:color w:val="FF0000"/>
                <w:sz w:val="14"/>
                <w:szCs w:val="14"/>
              </w:rPr>
              <w:t>csr1</w:t>
            </w:r>
          </w:p>
        </w:tc>
        <w:tc>
          <w:tcPr>
            <w:tcW w:w="2880" w:type="dxa"/>
          </w:tcPr>
          <w:p w:rsidR="0082572B" w:rsidRPr="0017056E" w:rsidRDefault="0082572B" w:rsidP="00A916AD">
            <w:pPr>
              <w:rPr>
                <w:rFonts w:cs="Arial"/>
                <w:color w:val="000000"/>
                <w:sz w:val="14"/>
                <w:szCs w:val="14"/>
              </w:rPr>
            </w:pPr>
            <w:r w:rsidRPr="0082572B">
              <w:rPr>
                <w:rFonts w:cs="Arial"/>
                <w:color w:val="000000"/>
                <w:sz w:val="14"/>
                <w:szCs w:val="14"/>
              </w:rPr>
              <w:t xml:space="preserve">User id for </w:t>
            </w:r>
            <w:proofErr w:type="spellStart"/>
            <w:r w:rsidRPr="0082572B">
              <w:rPr>
                <w:rFonts w:cs="Arial"/>
                <w:color w:val="000000"/>
                <w:sz w:val="14"/>
                <w:szCs w:val="14"/>
              </w:rPr>
              <w:t>ICDService</w:t>
            </w:r>
            <w:proofErr w:type="spellEnd"/>
          </w:p>
        </w:tc>
      </w:tr>
      <w:tr w:rsidR="0082572B" w:rsidRPr="0017056E" w:rsidTr="00A916AD">
        <w:tc>
          <w:tcPr>
            <w:tcW w:w="1896" w:type="dxa"/>
          </w:tcPr>
          <w:p w:rsidR="0082572B" w:rsidRPr="0017056E" w:rsidRDefault="0082572B" w:rsidP="00A916AD">
            <w:pPr>
              <w:rPr>
                <w:rFonts w:cs="Arial"/>
                <w:color w:val="000000"/>
                <w:sz w:val="14"/>
                <w:szCs w:val="14"/>
              </w:rPr>
            </w:pPr>
            <w:r w:rsidRPr="0082572B">
              <w:rPr>
                <w:rFonts w:cs="Arial"/>
                <w:color w:val="000000"/>
                <w:sz w:val="14"/>
                <w:szCs w:val="14"/>
              </w:rPr>
              <w:t>ICD_SERVICE</w:t>
            </w:r>
          </w:p>
        </w:tc>
        <w:tc>
          <w:tcPr>
            <w:tcW w:w="2021" w:type="dxa"/>
          </w:tcPr>
          <w:p w:rsidR="0082572B" w:rsidRPr="0017056E" w:rsidRDefault="0082572B" w:rsidP="00A916AD">
            <w:pPr>
              <w:rPr>
                <w:rFonts w:cs="Arial"/>
                <w:color w:val="000000"/>
                <w:sz w:val="14"/>
                <w:szCs w:val="14"/>
              </w:rPr>
            </w:pPr>
            <w:r w:rsidRPr="0082572B">
              <w:rPr>
                <w:rFonts w:cs="Arial"/>
                <w:color w:val="000000"/>
                <w:sz w:val="14"/>
                <w:szCs w:val="14"/>
              </w:rPr>
              <w:t>PASSWORD</w:t>
            </w:r>
          </w:p>
        </w:tc>
        <w:tc>
          <w:tcPr>
            <w:tcW w:w="2473" w:type="dxa"/>
          </w:tcPr>
          <w:p w:rsidR="0082572B" w:rsidRPr="0017056E" w:rsidRDefault="0082572B" w:rsidP="00A916AD">
            <w:pPr>
              <w:rPr>
                <w:rFonts w:cs="Arial"/>
                <w:b/>
                <w:color w:val="FF0000"/>
                <w:sz w:val="14"/>
                <w:szCs w:val="14"/>
              </w:rPr>
            </w:pPr>
            <w:r>
              <w:rPr>
                <w:rFonts w:cs="Arial"/>
                <w:b/>
                <w:color w:val="FF0000"/>
                <w:sz w:val="14"/>
                <w:szCs w:val="14"/>
              </w:rPr>
              <w:t>Icd123</w:t>
            </w:r>
          </w:p>
        </w:tc>
        <w:tc>
          <w:tcPr>
            <w:tcW w:w="2880" w:type="dxa"/>
          </w:tcPr>
          <w:p w:rsidR="0082572B" w:rsidRPr="0017056E" w:rsidRDefault="0082572B" w:rsidP="00A916AD">
            <w:pPr>
              <w:rPr>
                <w:rFonts w:cs="Arial"/>
                <w:color w:val="000000"/>
                <w:sz w:val="14"/>
                <w:szCs w:val="14"/>
              </w:rPr>
            </w:pPr>
            <w:r w:rsidRPr="0082572B">
              <w:rPr>
                <w:rFonts w:cs="Arial"/>
                <w:color w:val="000000"/>
                <w:sz w:val="14"/>
                <w:szCs w:val="14"/>
              </w:rPr>
              <w:t xml:space="preserve">Password for </w:t>
            </w:r>
            <w:proofErr w:type="spellStart"/>
            <w:r w:rsidRPr="0082572B">
              <w:rPr>
                <w:rFonts w:cs="Arial"/>
                <w:color w:val="000000"/>
                <w:sz w:val="14"/>
                <w:szCs w:val="14"/>
              </w:rPr>
              <w:t>ICDService</w:t>
            </w:r>
            <w:proofErr w:type="spellEnd"/>
          </w:p>
        </w:tc>
      </w:tr>
      <w:tr w:rsidR="0082572B" w:rsidRPr="0017056E" w:rsidTr="00A916AD">
        <w:tc>
          <w:tcPr>
            <w:tcW w:w="1896" w:type="dxa"/>
          </w:tcPr>
          <w:p w:rsidR="0082572B" w:rsidRPr="0017056E" w:rsidRDefault="0082572B" w:rsidP="00A916AD">
            <w:pPr>
              <w:rPr>
                <w:rFonts w:cs="Arial"/>
                <w:color w:val="000000"/>
                <w:sz w:val="14"/>
                <w:szCs w:val="14"/>
              </w:rPr>
            </w:pPr>
            <w:r w:rsidRPr="0082572B">
              <w:rPr>
                <w:rFonts w:cs="Arial"/>
                <w:color w:val="000000"/>
                <w:sz w:val="14"/>
                <w:szCs w:val="14"/>
              </w:rPr>
              <w:t>ICD_END_POINT_URL</w:t>
            </w:r>
          </w:p>
        </w:tc>
        <w:tc>
          <w:tcPr>
            <w:tcW w:w="2021" w:type="dxa"/>
          </w:tcPr>
          <w:p w:rsidR="0082572B" w:rsidRPr="0017056E" w:rsidRDefault="0082572B" w:rsidP="00A916AD">
            <w:pPr>
              <w:rPr>
                <w:rFonts w:cs="Arial"/>
                <w:color w:val="000000"/>
                <w:sz w:val="14"/>
                <w:szCs w:val="14"/>
              </w:rPr>
            </w:pPr>
            <w:r w:rsidRPr="0082572B">
              <w:rPr>
                <w:rFonts w:cs="Arial"/>
                <w:color w:val="000000"/>
                <w:sz w:val="14"/>
                <w:szCs w:val="14"/>
              </w:rPr>
              <w:t>URL</w:t>
            </w:r>
          </w:p>
        </w:tc>
        <w:tc>
          <w:tcPr>
            <w:tcW w:w="2473" w:type="dxa"/>
          </w:tcPr>
          <w:p w:rsidR="0082572B" w:rsidRPr="0017056E" w:rsidRDefault="0082572B" w:rsidP="00A916AD">
            <w:pPr>
              <w:rPr>
                <w:rFonts w:cs="Arial"/>
                <w:b/>
                <w:color w:val="FF0000"/>
                <w:sz w:val="14"/>
                <w:szCs w:val="14"/>
              </w:rPr>
            </w:pPr>
            <w:r w:rsidRPr="0082572B">
              <w:rPr>
                <w:rFonts w:cs="Arial"/>
                <w:b/>
                <w:color w:val="FF0000"/>
                <w:sz w:val="14"/>
                <w:szCs w:val="14"/>
              </w:rPr>
              <w:t>http://172.16.93.17:8789/ICDService/services/ProcessManager/handleRequest</w:t>
            </w:r>
          </w:p>
        </w:tc>
        <w:tc>
          <w:tcPr>
            <w:tcW w:w="2880" w:type="dxa"/>
          </w:tcPr>
          <w:p w:rsidR="0082572B" w:rsidRPr="0017056E" w:rsidRDefault="0082572B" w:rsidP="00A916AD">
            <w:pPr>
              <w:rPr>
                <w:rFonts w:cs="Arial"/>
                <w:color w:val="000000"/>
                <w:sz w:val="14"/>
                <w:szCs w:val="14"/>
              </w:rPr>
            </w:pPr>
            <w:r w:rsidRPr="0082572B">
              <w:rPr>
                <w:rFonts w:cs="Arial"/>
                <w:color w:val="000000"/>
                <w:sz w:val="14"/>
                <w:szCs w:val="14"/>
              </w:rPr>
              <w:t>Default execution handler implementation for launch flow</w:t>
            </w:r>
          </w:p>
        </w:tc>
      </w:tr>
    </w:tbl>
    <w:p w:rsidR="00587EEF" w:rsidRPr="0017056E" w:rsidRDefault="00587EEF" w:rsidP="003F4C67">
      <w:pPr>
        <w:jc w:val="both"/>
        <w:rPr>
          <w:b/>
          <w:u w:val="single"/>
        </w:rPr>
      </w:pPr>
    </w:p>
    <w:p w:rsidR="00916232" w:rsidRPr="0017056E" w:rsidRDefault="00916232" w:rsidP="003F4C67">
      <w:pPr>
        <w:jc w:val="both"/>
        <w:rPr>
          <w:b/>
          <w:sz w:val="16"/>
          <w:szCs w:val="16"/>
          <w:u w:val="single"/>
        </w:rPr>
      </w:pPr>
      <w:r w:rsidRPr="0017056E">
        <w:rPr>
          <w:b/>
          <w:sz w:val="16"/>
          <w:szCs w:val="16"/>
          <w:u w:val="single"/>
        </w:rPr>
        <w:t>CORE-COMM</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46"/>
        <w:gridCol w:w="1344"/>
        <w:gridCol w:w="1182"/>
        <w:gridCol w:w="1749"/>
        <w:gridCol w:w="3438"/>
      </w:tblGrid>
      <w:tr w:rsidR="00587EEF" w:rsidRPr="0017056E" w:rsidTr="00452EBB">
        <w:tc>
          <w:tcPr>
            <w:tcW w:w="842" w:type="pct"/>
            <w:shd w:val="pct12" w:color="auto" w:fill="auto"/>
          </w:tcPr>
          <w:p w:rsidR="00587EEF" w:rsidRPr="0017056E" w:rsidRDefault="00587EEF" w:rsidP="003F4C67">
            <w:pPr>
              <w:jc w:val="both"/>
              <w:rPr>
                <w:rFonts w:cs="Arial"/>
                <w:b/>
                <w:color w:val="000000"/>
                <w:sz w:val="14"/>
                <w:szCs w:val="14"/>
              </w:rPr>
            </w:pPr>
            <w:r w:rsidRPr="0017056E">
              <w:rPr>
                <w:rFonts w:cs="Arial"/>
                <w:b/>
                <w:color w:val="000000"/>
                <w:sz w:val="14"/>
                <w:szCs w:val="14"/>
              </w:rPr>
              <w:t>CODE1</w:t>
            </w:r>
          </w:p>
        </w:tc>
        <w:tc>
          <w:tcPr>
            <w:tcW w:w="732" w:type="pct"/>
            <w:shd w:val="pct12" w:color="auto" w:fill="auto"/>
            <w:vAlign w:val="bottom"/>
          </w:tcPr>
          <w:p w:rsidR="00587EEF" w:rsidRPr="0017056E" w:rsidRDefault="00587EEF" w:rsidP="003F4C67">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587EEF" w:rsidRPr="0017056E" w:rsidRDefault="00587EEF" w:rsidP="003F4C67">
            <w:pPr>
              <w:jc w:val="both"/>
              <w:rPr>
                <w:rFonts w:cs="Arial"/>
                <w:b/>
                <w:color w:val="000000"/>
                <w:sz w:val="14"/>
                <w:szCs w:val="14"/>
              </w:rPr>
            </w:pPr>
            <w:r w:rsidRPr="0017056E">
              <w:rPr>
                <w:rFonts w:cs="Arial"/>
                <w:b/>
                <w:color w:val="000000"/>
                <w:sz w:val="14"/>
                <w:szCs w:val="14"/>
              </w:rPr>
              <w:t>CODE3</w:t>
            </w:r>
          </w:p>
        </w:tc>
        <w:tc>
          <w:tcPr>
            <w:tcW w:w="917" w:type="pct"/>
            <w:shd w:val="pct12" w:color="auto" w:fill="auto"/>
            <w:vAlign w:val="bottom"/>
          </w:tcPr>
          <w:p w:rsidR="00587EEF" w:rsidRPr="0017056E" w:rsidRDefault="00587EEF" w:rsidP="003F4C67">
            <w:pPr>
              <w:jc w:val="both"/>
              <w:rPr>
                <w:rFonts w:cs="Arial"/>
                <w:b/>
                <w:color w:val="000000"/>
                <w:sz w:val="14"/>
                <w:szCs w:val="14"/>
              </w:rPr>
            </w:pPr>
            <w:r w:rsidRPr="0017056E">
              <w:rPr>
                <w:rFonts w:cs="Arial"/>
                <w:b/>
                <w:color w:val="000000"/>
                <w:sz w:val="14"/>
                <w:szCs w:val="14"/>
              </w:rPr>
              <w:t>VALUE</w:t>
            </w:r>
          </w:p>
        </w:tc>
        <w:tc>
          <w:tcPr>
            <w:tcW w:w="1863" w:type="pct"/>
            <w:shd w:val="pct12" w:color="auto" w:fill="auto"/>
            <w:vAlign w:val="bottom"/>
          </w:tcPr>
          <w:p w:rsidR="00587EEF" w:rsidRPr="0017056E" w:rsidRDefault="00587EEF" w:rsidP="003F4C67">
            <w:pPr>
              <w:jc w:val="both"/>
              <w:rPr>
                <w:rFonts w:cs="Arial"/>
                <w:b/>
                <w:color w:val="000000"/>
                <w:sz w:val="14"/>
                <w:szCs w:val="14"/>
              </w:rPr>
            </w:pPr>
            <w:r w:rsidRPr="0017056E">
              <w:rPr>
                <w:rFonts w:cs="Arial"/>
                <w:b/>
                <w:color w:val="000000"/>
                <w:sz w:val="14"/>
                <w:szCs w:val="14"/>
              </w:rPr>
              <w:t>DESCRIPTION</w:t>
            </w:r>
          </w:p>
        </w:tc>
      </w:tr>
      <w:tr w:rsidR="00587EEF" w:rsidRPr="0017056E" w:rsidTr="00452EBB">
        <w:tc>
          <w:tcPr>
            <w:tcW w:w="842" w:type="pct"/>
          </w:tcPr>
          <w:p w:rsidR="00587EEF" w:rsidRPr="0017056E" w:rsidRDefault="00587EEF" w:rsidP="00452EBB">
            <w:pPr>
              <w:rPr>
                <w:rFonts w:cs="Arial"/>
                <w:color w:val="000000"/>
                <w:sz w:val="14"/>
                <w:szCs w:val="14"/>
              </w:rPr>
            </w:pPr>
            <w:r w:rsidRPr="0017056E">
              <w:rPr>
                <w:rFonts w:cs="Arial"/>
                <w:color w:val="000000"/>
                <w:sz w:val="14"/>
                <w:szCs w:val="14"/>
              </w:rPr>
              <w:t>COMM</w:t>
            </w:r>
          </w:p>
        </w:tc>
        <w:tc>
          <w:tcPr>
            <w:tcW w:w="732" w:type="pct"/>
          </w:tcPr>
          <w:p w:rsidR="00587EEF" w:rsidRPr="0017056E" w:rsidRDefault="00587EEF" w:rsidP="00452EBB">
            <w:pPr>
              <w:rPr>
                <w:rFonts w:cs="Arial"/>
                <w:color w:val="000000"/>
                <w:sz w:val="14"/>
                <w:szCs w:val="14"/>
              </w:rPr>
            </w:pPr>
            <w:r w:rsidRPr="0017056E">
              <w:rPr>
                <w:rFonts w:cs="Arial"/>
                <w:color w:val="000000"/>
                <w:sz w:val="14"/>
                <w:szCs w:val="14"/>
              </w:rPr>
              <w:t>POLLER</w:t>
            </w:r>
          </w:p>
        </w:tc>
        <w:tc>
          <w:tcPr>
            <w:tcW w:w="645" w:type="pct"/>
          </w:tcPr>
          <w:p w:rsidR="00587EEF" w:rsidRPr="0017056E" w:rsidRDefault="00587EEF" w:rsidP="00452EBB">
            <w:pPr>
              <w:rPr>
                <w:rFonts w:cs="Arial"/>
                <w:color w:val="000000"/>
                <w:sz w:val="14"/>
                <w:szCs w:val="14"/>
              </w:rPr>
            </w:pPr>
            <w:r w:rsidRPr="0017056E">
              <w:rPr>
                <w:rFonts w:cs="Arial"/>
                <w:color w:val="000000"/>
                <w:sz w:val="14"/>
                <w:szCs w:val="14"/>
              </w:rPr>
              <w:t>WAIT_PERIOD</w:t>
            </w:r>
          </w:p>
        </w:tc>
        <w:tc>
          <w:tcPr>
            <w:tcW w:w="917" w:type="pct"/>
          </w:tcPr>
          <w:p w:rsidR="00587EEF" w:rsidRPr="0017056E" w:rsidRDefault="00587EEF" w:rsidP="00452EBB">
            <w:pPr>
              <w:rPr>
                <w:rFonts w:cs="Arial"/>
                <w:color w:val="000000"/>
                <w:sz w:val="14"/>
                <w:szCs w:val="14"/>
              </w:rPr>
            </w:pPr>
            <w:r w:rsidRPr="0017056E">
              <w:rPr>
                <w:rFonts w:cs="Arial"/>
                <w:color w:val="000000"/>
                <w:sz w:val="14"/>
                <w:szCs w:val="14"/>
              </w:rPr>
              <w:t>5000</w:t>
            </w:r>
          </w:p>
        </w:tc>
        <w:tc>
          <w:tcPr>
            <w:tcW w:w="1863" w:type="pct"/>
          </w:tcPr>
          <w:p w:rsidR="00587EEF" w:rsidRPr="0017056E" w:rsidRDefault="00587EEF" w:rsidP="00452EBB">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core communication system</w:t>
            </w:r>
          </w:p>
        </w:tc>
      </w:tr>
      <w:tr w:rsidR="00587EEF" w:rsidRPr="0017056E" w:rsidTr="00452EBB">
        <w:tc>
          <w:tcPr>
            <w:tcW w:w="842" w:type="pct"/>
          </w:tcPr>
          <w:p w:rsidR="00587EEF" w:rsidRPr="0017056E" w:rsidRDefault="00587EEF" w:rsidP="00452EBB">
            <w:pPr>
              <w:rPr>
                <w:rFonts w:cs="Arial"/>
                <w:color w:val="000000"/>
                <w:sz w:val="14"/>
                <w:szCs w:val="14"/>
              </w:rPr>
            </w:pPr>
            <w:r w:rsidRPr="0017056E">
              <w:rPr>
                <w:rFonts w:cs="Arial"/>
                <w:color w:val="000000"/>
                <w:sz w:val="14"/>
                <w:szCs w:val="14"/>
              </w:rPr>
              <w:t>INSTALLATION_WS</w:t>
            </w:r>
          </w:p>
        </w:tc>
        <w:tc>
          <w:tcPr>
            <w:tcW w:w="732" w:type="pct"/>
          </w:tcPr>
          <w:p w:rsidR="00587EEF" w:rsidRPr="0017056E" w:rsidRDefault="00F64924" w:rsidP="00452EBB">
            <w:pPr>
              <w:rPr>
                <w:rFonts w:cs="Arial"/>
                <w:color w:val="000000"/>
                <w:sz w:val="14"/>
                <w:szCs w:val="14"/>
              </w:rPr>
            </w:pPr>
            <w:r w:rsidRPr="0017056E">
              <w:rPr>
                <w:rFonts w:cs="Arial"/>
                <w:b/>
                <w:color w:val="FF0000"/>
                <w:sz w:val="14"/>
                <w:szCs w:val="14"/>
              </w:rPr>
              <w:t>BILLING-DV</w:t>
            </w:r>
          </w:p>
        </w:tc>
        <w:tc>
          <w:tcPr>
            <w:tcW w:w="645" w:type="pct"/>
          </w:tcPr>
          <w:p w:rsidR="00587EEF" w:rsidRPr="0017056E" w:rsidRDefault="00587EEF" w:rsidP="00452EBB">
            <w:pPr>
              <w:rPr>
                <w:rFonts w:cs="Arial"/>
                <w:color w:val="000000"/>
                <w:sz w:val="14"/>
                <w:szCs w:val="14"/>
              </w:rPr>
            </w:pPr>
            <w:r w:rsidRPr="0017056E">
              <w:rPr>
                <w:rFonts w:cs="Arial"/>
                <w:color w:val="000000"/>
                <w:sz w:val="14"/>
                <w:szCs w:val="14"/>
              </w:rPr>
              <w:t>SERVICES</w:t>
            </w:r>
          </w:p>
        </w:tc>
        <w:tc>
          <w:tcPr>
            <w:tcW w:w="917" w:type="pct"/>
          </w:tcPr>
          <w:p w:rsidR="00587EEF" w:rsidRPr="0017056E" w:rsidRDefault="00F64924" w:rsidP="00452EBB">
            <w:pPr>
              <w:rPr>
                <w:rFonts w:cs="Arial"/>
                <w:b/>
                <w:color w:val="FF0000"/>
                <w:sz w:val="14"/>
                <w:szCs w:val="14"/>
              </w:rPr>
            </w:pPr>
            <w:r w:rsidRPr="0017056E">
              <w:rPr>
                <w:rFonts w:cs="Arial"/>
                <w:b/>
                <w:color w:val="FF0000"/>
                <w:sz w:val="14"/>
                <w:szCs w:val="14"/>
              </w:rPr>
              <w:t>172.16.209.143</w:t>
            </w:r>
            <w:r w:rsidR="00587EEF" w:rsidRPr="0017056E">
              <w:rPr>
                <w:rFonts w:cs="Arial"/>
                <w:b/>
                <w:color w:val="FF0000"/>
                <w:sz w:val="14"/>
                <w:szCs w:val="14"/>
              </w:rPr>
              <w:t>:10001</w:t>
            </w:r>
          </w:p>
        </w:tc>
        <w:tc>
          <w:tcPr>
            <w:tcW w:w="1863" w:type="pct"/>
          </w:tcPr>
          <w:p w:rsidR="00587EEF" w:rsidRPr="0017056E" w:rsidRDefault="00587EEF" w:rsidP="00452EBB">
            <w:pPr>
              <w:rPr>
                <w:rFonts w:cs="Arial"/>
                <w:color w:val="000000"/>
                <w:sz w:val="14"/>
                <w:szCs w:val="14"/>
              </w:rPr>
            </w:pPr>
            <w:r w:rsidRPr="0017056E">
              <w:rPr>
                <w:rFonts w:cs="Arial"/>
                <w:color w:val="000000"/>
                <w:sz w:val="14"/>
                <w:szCs w:val="14"/>
              </w:rPr>
              <w:t>The &lt;IP&gt;:&lt;PORT&gt; to publish the services</w:t>
            </w:r>
          </w:p>
        </w:tc>
      </w:tr>
      <w:tr w:rsidR="00587EEF" w:rsidRPr="0017056E" w:rsidTr="00452EBB">
        <w:tc>
          <w:tcPr>
            <w:tcW w:w="842" w:type="pct"/>
          </w:tcPr>
          <w:p w:rsidR="00587EEF" w:rsidRPr="0017056E" w:rsidRDefault="00587EEF" w:rsidP="00452EBB">
            <w:pPr>
              <w:rPr>
                <w:rFonts w:cs="Arial"/>
                <w:color w:val="000000"/>
                <w:sz w:val="14"/>
                <w:szCs w:val="14"/>
              </w:rPr>
            </w:pPr>
            <w:r w:rsidRPr="0017056E">
              <w:rPr>
                <w:rFonts w:cs="Arial"/>
                <w:color w:val="000000"/>
                <w:sz w:val="14"/>
                <w:szCs w:val="14"/>
              </w:rPr>
              <w:t>MONITOR_WS</w:t>
            </w:r>
          </w:p>
        </w:tc>
        <w:tc>
          <w:tcPr>
            <w:tcW w:w="732" w:type="pct"/>
          </w:tcPr>
          <w:p w:rsidR="00587EEF" w:rsidRPr="0017056E" w:rsidRDefault="00587EEF" w:rsidP="00452EBB">
            <w:pPr>
              <w:rPr>
                <w:rFonts w:cs="Arial"/>
                <w:color w:val="000000"/>
                <w:sz w:val="14"/>
                <w:szCs w:val="14"/>
              </w:rPr>
            </w:pPr>
            <w:r w:rsidRPr="0017056E">
              <w:rPr>
                <w:rFonts w:cs="Arial"/>
                <w:color w:val="000000"/>
                <w:sz w:val="14"/>
                <w:szCs w:val="14"/>
              </w:rPr>
              <w:t>MONITOR_WS</w:t>
            </w:r>
          </w:p>
        </w:tc>
        <w:tc>
          <w:tcPr>
            <w:tcW w:w="645" w:type="pct"/>
          </w:tcPr>
          <w:p w:rsidR="00587EEF" w:rsidRPr="0017056E" w:rsidRDefault="00587EEF" w:rsidP="00452EBB">
            <w:pPr>
              <w:rPr>
                <w:rFonts w:cs="Arial"/>
                <w:color w:val="000000"/>
                <w:sz w:val="14"/>
                <w:szCs w:val="14"/>
              </w:rPr>
            </w:pPr>
            <w:r w:rsidRPr="0017056E">
              <w:rPr>
                <w:rFonts w:cs="Arial"/>
                <w:color w:val="000000"/>
                <w:sz w:val="14"/>
                <w:szCs w:val="14"/>
              </w:rPr>
              <w:t>SERVICES</w:t>
            </w:r>
          </w:p>
        </w:tc>
        <w:tc>
          <w:tcPr>
            <w:tcW w:w="917" w:type="pct"/>
          </w:tcPr>
          <w:p w:rsidR="00587EEF" w:rsidRPr="0017056E" w:rsidRDefault="00F64924" w:rsidP="00452EBB">
            <w:pPr>
              <w:rPr>
                <w:rFonts w:cs="Arial"/>
                <w:b/>
                <w:color w:val="FF0000"/>
                <w:sz w:val="14"/>
                <w:szCs w:val="14"/>
              </w:rPr>
            </w:pPr>
            <w:r w:rsidRPr="0017056E">
              <w:rPr>
                <w:rFonts w:cs="Arial"/>
                <w:b/>
                <w:color w:val="FF0000"/>
                <w:sz w:val="14"/>
                <w:szCs w:val="14"/>
              </w:rPr>
              <w:t>172.16.209.143</w:t>
            </w:r>
            <w:r w:rsidR="00587EEF" w:rsidRPr="0017056E">
              <w:rPr>
                <w:rFonts w:cs="Arial"/>
                <w:b/>
                <w:color w:val="FF0000"/>
                <w:sz w:val="14"/>
                <w:szCs w:val="14"/>
              </w:rPr>
              <w:t>:10011</w:t>
            </w:r>
          </w:p>
        </w:tc>
        <w:tc>
          <w:tcPr>
            <w:tcW w:w="1863" w:type="pct"/>
          </w:tcPr>
          <w:p w:rsidR="00587EEF" w:rsidRPr="0017056E" w:rsidRDefault="00587EEF" w:rsidP="00452EBB">
            <w:pPr>
              <w:rPr>
                <w:rFonts w:cs="Arial"/>
                <w:color w:val="000000"/>
                <w:sz w:val="14"/>
                <w:szCs w:val="14"/>
              </w:rPr>
            </w:pPr>
            <w:r w:rsidRPr="0017056E">
              <w:rPr>
                <w:rFonts w:cs="Arial"/>
                <w:color w:val="000000"/>
                <w:sz w:val="14"/>
                <w:szCs w:val="14"/>
              </w:rPr>
              <w:t>The &lt;IP</w:t>
            </w:r>
            <w:proofErr w:type="gramStart"/>
            <w:r w:rsidRPr="0017056E">
              <w:rPr>
                <w:rFonts w:cs="Arial"/>
                <w:color w:val="000000"/>
                <w:sz w:val="14"/>
                <w:szCs w:val="14"/>
              </w:rPr>
              <w:t>&gt;:</w:t>
            </w:r>
            <w:proofErr w:type="gramEnd"/>
            <w:r w:rsidRPr="0017056E">
              <w:rPr>
                <w:rFonts w:cs="Arial"/>
                <w:color w:val="000000"/>
                <w:sz w:val="14"/>
                <w:szCs w:val="14"/>
              </w:rPr>
              <w:t>&lt;PORT&gt; of the monitor</w:t>
            </w:r>
            <w:r w:rsidR="00901DB2" w:rsidRPr="0017056E">
              <w:rPr>
                <w:rFonts w:cs="Arial"/>
                <w:color w:val="000000"/>
                <w:sz w:val="14"/>
                <w:szCs w:val="14"/>
              </w:rPr>
              <w:t xml:space="preserve"> communication system. Needed for</w:t>
            </w:r>
            <w:r w:rsidRPr="0017056E">
              <w:rPr>
                <w:rFonts w:cs="Arial"/>
                <w:color w:val="000000"/>
                <w:sz w:val="14"/>
                <w:szCs w:val="14"/>
              </w:rPr>
              <w:t xml:space="preserve"> the core system to communicate</w:t>
            </w:r>
          </w:p>
        </w:tc>
      </w:tr>
      <w:tr w:rsidR="00587EEF" w:rsidRPr="0017056E" w:rsidTr="00452EBB">
        <w:tc>
          <w:tcPr>
            <w:tcW w:w="842" w:type="pct"/>
          </w:tcPr>
          <w:p w:rsidR="00587EEF" w:rsidRPr="0017056E" w:rsidRDefault="00587EEF" w:rsidP="00452EBB">
            <w:pPr>
              <w:rPr>
                <w:rFonts w:cs="Arial"/>
                <w:color w:val="000000"/>
                <w:sz w:val="14"/>
                <w:szCs w:val="14"/>
              </w:rPr>
            </w:pPr>
            <w:r w:rsidRPr="0017056E">
              <w:rPr>
                <w:rFonts w:cs="Arial"/>
                <w:color w:val="000000"/>
                <w:sz w:val="14"/>
                <w:szCs w:val="14"/>
              </w:rPr>
              <w:t>COMM</w:t>
            </w:r>
          </w:p>
        </w:tc>
        <w:tc>
          <w:tcPr>
            <w:tcW w:w="732" w:type="pct"/>
          </w:tcPr>
          <w:p w:rsidR="00587EEF" w:rsidRPr="0017056E" w:rsidRDefault="00587EEF" w:rsidP="00452EBB">
            <w:pPr>
              <w:rPr>
                <w:rFonts w:cs="Arial"/>
                <w:color w:val="000000"/>
                <w:sz w:val="14"/>
                <w:szCs w:val="14"/>
              </w:rPr>
            </w:pPr>
            <w:r w:rsidRPr="0017056E">
              <w:rPr>
                <w:rFonts w:cs="Arial"/>
                <w:color w:val="000000"/>
                <w:sz w:val="14"/>
                <w:szCs w:val="14"/>
              </w:rPr>
              <w:t>POLLER</w:t>
            </w:r>
          </w:p>
        </w:tc>
        <w:tc>
          <w:tcPr>
            <w:tcW w:w="645" w:type="pct"/>
          </w:tcPr>
          <w:p w:rsidR="00587EEF" w:rsidRPr="0017056E" w:rsidRDefault="00587EEF" w:rsidP="00452EBB">
            <w:pPr>
              <w:rPr>
                <w:rFonts w:cs="Arial"/>
                <w:color w:val="000000"/>
                <w:sz w:val="14"/>
                <w:szCs w:val="14"/>
              </w:rPr>
            </w:pPr>
            <w:r w:rsidRPr="0017056E">
              <w:rPr>
                <w:rFonts w:cs="Arial"/>
                <w:color w:val="000000"/>
                <w:sz w:val="14"/>
                <w:szCs w:val="14"/>
              </w:rPr>
              <w:t>WAIT_PERIOD</w:t>
            </w:r>
          </w:p>
        </w:tc>
        <w:tc>
          <w:tcPr>
            <w:tcW w:w="917" w:type="pct"/>
          </w:tcPr>
          <w:p w:rsidR="00587EEF" w:rsidRPr="0017056E" w:rsidRDefault="00587EEF" w:rsidP="00452EBB">
            <w:pPr>
              <w:rPr>
                <w:rFonts w:cs="Arial"/>
                <w:color w:val="000000"/>
                <w:sz w:val="14"/>
                <w:szCs w:val="14"/>
              </w:rPr>
            </w:pPr>
            <w:r w:rsidRPr="0017056E">
              <w:rPr>
                <w:rFonts w:cs="Arial"/>
                <w:color w:val="000000"/>
                <w:sz w:val="14"/>
                <w:szCs w:val="14"/>
              </w:rPr>
              <w:t>5000</w:t>
            </w:r>
          </w:p>
        </w:tc>
        <w:tc>
          <w:tcPr>
            <w:tcW w:w="1863" w:type="pct"/>
          </w:tcPr>
          <w:p w:rsidR="00587EEF" w:rsidRPr="0017056E" w:rsidRDefault="00587EEF" w:rsidP="00452EBB">
            <w:pPr>
              <w:rPr>
                <w:rFonts w:cs="Arial"/>
                <w:color w:val="000000"/>
                <w:sz w:val="14"/>
                <w:szCs w:val="14"/>
              </w:rPr>
            </w:pPr>
            <w:r w:rsidRPr="0017056E">
              <w:rPr>
                <w:rFonts w:cs="Arial"/>
                <w:color w:val="000000"/>
                <w:sz w:val="14"/>
                <w:szCs w:val="14"/>
              </w:rPr>
              <w:t xml:space="preserve">The wait period for </w:t>
            </w:r>
            <w:proofErr w:type="spellStart"/>
            <w:r w:rsidRPr="0017056E">
              <w:rPr>
                <w:rFonts w:cs="Arial"/>
                <w:color w:val="000000"/>
                <w:sz w:val="14"/>
                <w:szCs w:val="14"/>
              </w:rPr>
              <w:t>pollers</w:t>
            </w:r>
            <w:proofErr w:type="spellEnd"/>
            <w:r w:rsidRPr="0017056E">
              <w:rPr>
                <w:rFonts w:cs="Arial"/>
                <w:color w:val="000000"/>
                <w:sz w:val="14"/>
                <w:szCs w:val="14"/>
              </w:rPr>
              <w:t xml:space="preserve"> in the core communication system</w:t>
            </w:r>
          </w:p>
        </w:tc>
      </w:tr>
    </w:tbl>
    <w:p w:rsidR="00707FDF" w:rsidRPr="0017056E" w:rsidRDefault="00707FDF" w:rsidP="003F4C67">
      <w:pPr>
        <w:jc w:val="both"/>
        <w:rPr>
          <w:b/>
          <w:u w:val="single"/>
        </w:rPr>
      </w:pPr>
    </w:p>
    <w:p w:rsidR="00A33FD3" w:rsidRPr="0017056E" w:rsidRDefault="00A33FD3" w:rsidP="003F4C67">
      <w:pPr>
        <w:jc w:val="both"/>
        <w:rPr>
          <w:b/>
          <w:sz w:val="16"/>
          <w:szCs w:val="16"/>
          <w:u w:val="single"/>
        </w:rPr>
      </w:pPr>
      <w:r w:rsidRPr="0017056E">
        <w:rPr>
          <w:b/>
          <w:sz w:val="16"/>
          <w:szCs w:val="16"/>
          <w:u w:val="single"/>
        </w:rPr>
        <w:t>MONITOR-COMM</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20"/>
        <w:gridCol w:w="1838"/>
        <w:gridCol w:w="1185"/>
        <w:gridCol w:w="1749"/>
        <w:gridCol w:w="2967"/>
      </w:tblGrid>
      <w:tr w:rsidR="007C2B38" w:rsidRPr="0017056E" w:rsidTr="00B72E6C">
        <w:tc>
          <w:tcPr>
            <w:tcW w:w="826" w:type="pct"/>
            <w:shd w:val="pct12" w:color="auto" w:fill="auto"/>
          </w:tcPr>
          <w:p w:rsidR="007C2B38" w:rsidRPr="0017056E" w:rsidRDefault="007C2B38" w:rsidP="003F4C67">
            <w:pPr>
              <w:jc w:val="both"/>
              <w:rPr>
                <w:rFonts w:cs="Arial"/>
                <w:b/>
                <w:color w:val="000000"/>
                <w:sz w:val="14"/>
                <w:szCs w:val="14"/>
              </w:rPr>
            </w:pPr>
            <w:r w:rsidRPr="0017056E">
              <w:rPr>
                <w:rFonts w:cs="Arial"/>
                <w:b/>
                <w:color w:val="000000"/>
                <w:sz w:val="14"/>
                <w:szCs w:val="14"/>
              </w:rPr>
              <w:t>CODE1</w:t>
            </w:r>
          </w:p>
        </w:tc>
        <w:tc>
          <w:tcPr>
            <w:tcW w:w="998" w:type="pct"/>
            <w:shd w:val="pct12" w:color="auto" w:fill="auto"/>
            <w:vAlign w:val="bottom"/>
          </w:tcPr>
          <w:p w:rsidR="007C2B38" w:rsidRPr="0017056E" w:rsidRDefault="007C2B38" w:rsidP="003F4C67">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7C2B38" w:rsidRPr="0017056E" w:rsidRDefault="007C2B38" w:rsidP="003F4C67">
            <w:pPr>
              <w:jc w:val="both"/>
              <w:rPr>
                <w:rFonts w:cs="Arial"/>
                <w:b/>
                <w:color w:val="000000"/>
                <w:sz w:val="14"/>
                <w:szCs w:val="14"/>
              </w:rPr>
            </w:pPr>
            <w:r w:rsidRPr="0017056E">
              <w:rPr>
                <w:rFonts w:cs="Arial"/>
                <w:b/>
                <w:color w:val="000000"/>
                <w:sz w:val="14"/>
                <w:szCs w:val="14"/>
              </w:rPr>
              <w:t>CODE3</w:t>
            </w:r>
          </w:p>
        </w:tc>
        <w:tc>
          <w:tcPr>
            <w:tcW w:w="923" w:type="pct"/>
            <w:shd w:val="pct12" w:color="auto" w:fill="auto"/>
            <w:vAlign w:val="bottom"/>
          </w:tcPr>
          <w:p w:rsidR="007C2B38" w:rsidRPr="0017056E" w:rsidRDefault="007C2B38" w:rsidP="003F4C67">
            <w:pPr>
              <w:jc w:val="both"/>
              <w:rPr>
                <w:rFonts w:cs="Arial"/>
                <w:b/>
                <w:color w:val="000000"/>
                <w:sz w:val="14"/>
                <w:szCs w:val="14"/>
              </w:rPr>
            </w:pPr>
            <w:r w:rsidRPr="0017056E">
              <w:rPr>
                <w:rFonts w:cs="Arial"/>
                <w:b/>
                <w:color w:val="000000"/>
                <w:sz w:val="14"/>
                <w:szCs w:val="14"/>
              </w:rPr>
              <w:t>VALUE</w:t>
            </w:r>
          </w:p>
        </w:tc>
        <w:tc>
          <w:tcPr>
            <w:tcW w:w="1607" w:type="pct"/>
            <w:shd w:val="pct12" w:color="auto" w:fill="auto"/>
            <w:vAlign w:val="bottom"/>
          </w:tcPr>
          <w:p w:rsidR="007C2B38" w:rsidRPr="0017056E" w:rsidRDefault="007C2B38" w:rsidP="003F4C67">
            <w:pPr>
              <w:jc w:val="both"/>
              <w:rPr>
                <w:rFonts w:cs="Arial"/>
                <w:b/>
                <w:color w:val="000000"/>
                <w:sz w:val="14"/>
                <w:szCs w:val="14"/>
              </w:rPr>
            </w:pPr>
            <w:r w:rsidRPr="0017056E">
              <w:rPr>
                <w:rFonts w:cs="Arial"/>
                <w:b/>
                <w:color w:val="000000"/>
                <w:sz w:val="14"/>
                <w:szCs w:val="14"/>
              </w:rPr>
              <w:t>DESCRIPTION</w:t>
            </w:r>
          </w:p>
        </w:tc>
      </w:tr>
      <w:tr w:rsidR="007C2B38" w:rsidRPr="0017056E" w:rsidTr="00452EBB">
        <w:tc>
          <w:tcPr>
            <w:tcW w:w="826" w:type="pct"/>
          </w:tcPr>
          <w:p w:rsidR="007C2B38" w:rsidRPr="0017056E" w:rsidRDefault="00F64924" w:rsidP="00452EBB">
            <w:pPr>
              <w:rPr>
                <w:rFonts w:cs="Arial"/>
                <w:b/>
                <w:color w:val="FF0000"/>
                <w:sz w:val="14"/>
                <w:szCs w:val="14"/>
              </w:rPr>
            </w:pPr>
            <w:r w:rsidRPr="0017056E">
              <w:rPr>
                <w:rFonts w:cs="Arial"/>
                <w:b/>
                <w:color w:val="FF0000"/>
                <w:sz w:val="14"/>
                <w:szCs w:val="14"/>
              </w:rPr>
              <w:t>BILLING-DV</w:t>
            </w:r>
          </w:p>
        </w:tc>
        <w:tc>
          <w:tcPr>
            <w:tcW w:w="998" w:type="pct"/>
          </w:tcPr>
          <w:p w:rsidR="007C2B38" w:rsidRPr="0017056E" w:rsidRDefault="007C2B38" w:rsidP="00452EBB">
            <w:pPr>
              <w:rPr>
                <w:rFonts w:cs="Arial"/>
                <w:color w:val="000000"/>
                <w:sz w:val="14"/>
                <w:szCs w:val="14"/>
              </w:rPr>
            </w:pPr>
            <w:r w:rsidRPr="0017056E">
              <w:rPr>
                <w:rFonts w:cs="Arial"/>
                <w:color w:val="000000"/>
                <w:sz w:val="14"/>
                <w:szCs w:val="14"/>
              </w:rPr>
              <w:t>COLLATOR</w:t>
            </w:r>
          </w:p>
        </w:tc>
        <w:tc>
          <w:tcPr>
            <w:tcW w:w="645" w:type="pct"/>
          </w:tcPr>
          <w:p w:rsidR="007C2B38" w:rsidRPr="0017056E" w:rsidRDefault="007C2B38" w:rsidP="00452EBB">
            <w:pPr>
              <w:rPr>
                <w:rFonts w:cs="Arial"/>
                <w:color w:val="000000"/>
                <w:sz w:val="14"/>
                <w:szCs w:val="14"/>
              </w:rPr>
            </w:pPr>
            <w:r w:rsidRPr="0017056E">
              <w:rPr>
                <w:rFonts w:cs="Arial"/>
                <w:color w:val="000000"/>
                <w:sz w:val="14"/>
                <w:szCs w:val="14"/>
              </w:rPr>
              <w:t>WAIT_PERIOD</w:t>
            </w:r>
          </w:p>
        </w:tc>
        <w:tc>
          <w:tcPr>
            <w:tcW w:w="923" w:type="pct"/>
          </w:tcPr>
          <w:p w:rsidR="007C2B38" w:rsidRPr="0017056E" w:rsidRDefault="007C2B38" w:rsidP="00452EBB">
            <w:pPr>
              <w:rPr>
                <w:rFonts w:cs="Arial"/>
                <w:color w:val="000000"/>
                <w:sz w:val="14"/>
                <w:szCs w:val="14"/>
              </w:rPr>
            </w:pPr>
            <w:r w:rsidRPr="0017056E">
              <w:rPr>
                <w:rFonts w:cs="Arial"/>
                <w:color w:val="000000"/>
                <w:sz w:val="14"/>
                <w:szCs w:val="14"/>
              </w:rPr>
              <w:t>10000</w:t>
            </w:r>
          </w:p>
        </w:tc>
        <w:tc>
          <w:tcPr>
            <w:tcW w:w="1607" w:type="pct"/>
          </w:tcPr>
          <w:p w:rsidR="007C2B38" w:rsidRPr="0017056E" w:rsidRDefault="007C2B38" w:rsidP="00452EBB">
            <w:pPr>
              <w:rPr>
                <w:rFonts w:cs="Arial"/>
                <w:color w:val="000000"/>
                <w:sz w:val="14"/>
                <w:szCs w:val="14"/>
              </w:rPr>
            </w:pPr>
            <w:r w:rsidRPr="0017056E">
              <w:rPr>
                <w:rFonts w:cs="Arial"/>
                <w:color w:val="000000"/>
                <w:sz w:val="14"/>
                <w:szCs w:val="14"/>
              </w:rPr>
              <w:t xml:space="preserve">The collator wait period for installation </w:t>
            </w:r>
            <w:r w:rsidR="00F64924" w:rsidRPr="0017056E">
              <w:rPr>
                <w:rFonts w:cs="Arial"/>
                <w:color w:val="000000"/>
                <w:sz w:val="14"/>
                <w:szCs w:val="14"/>
              </w:rPr>
              <w:t>BILLING-DV</w:t>
            </w:r>
          </w:p>
        </w:tc>
      </w:tr>
      <w:tr w:rsidR="007C2B38" w:rsidRPr="0017056E" w:rsidTr="00452EBB">
        <w:tc>
          <w:tcPr>
            <w:tcW w:w="826" w:type="pct"/>
          </w:tcPr>
          <w:p w:rsidR="007C2B38" w:rsidRPr="0017056E" w:rsidRDefault="007C2B38" w:rsidP="00452EBB">
            <w:pPr>
              <w:rPr>
                <w:rFonts w:cs="Arial"/>
                <w:color w:val="000000"/>
                <w:sz w:val="14"/>
                <w:szCs w:val="14"/>
              </w:rPr>
            </w:pPr>
            <w:r w:rsidRPr="0017056E">
              <w:rPr>
                <w:rFonts w:cs="Arial"/>
                <w:color w:val="000000"/>
                <w:sz w:val="14"/>
                <w:szCs w:val="14"/>
              </w:rPr>
              <w:t>MONITOR_WS</w:t>
            </w:r>
          </w:p>
        </w:tc>
        <w:tc>
          <w:tcPr>
            <w:tcW w:w="998" w:type="pct"/>
          </w:tcPr>
          <w:p w:rsidR="007C2B38" w:rsidRPr="0017056E" w:rsidRDefault="007C2B38" w:rsidP="00452EBB">
            <w:pPr>
              <w:rPr>
                <w:rFonts w:cs="Arial"/>
                <w:color w:val="000000"/>
                <w:sz w:val="14"/>
                <w:szCs w:val="14"/>
              </w:rPr>
            </w:pPr>
            <w:r w:rsidRPr="0017056E">
              <w:rPr>
                <w:rFonts w:cs="Arial"/>
                <w:color w:val="000000"/>
                <w:sz w:val="14"/>
                <w:szCs w:val="14"/>
              </w:rPr>
              <w:t>OUTBOUND_Q_POLLER</w:t>
            </w:r>
          </w:p>
        </w:tc>
        <w:tc>
          <w:tcPr>
            <w:tcW w:w="645" w:type="pct"/>
          </w:tcPr>
          <w:p w:rsidR="007C2B38" w:rsidRPr="0017056E" w:rsidRDefault="007C2B38" w:rsidP="00452EBB">
            <w:pPr>
              <w:rPr>
                <w:rFonts w:cs="Arial"/>
                <w:color w:val="000000"/>
                <w:sz w:val="14"/>
                <w:szCs w:val="14"/>
              </w:rPr>
            </w:pPr>
            <w:r w:rsidRPr="0017056E">
              <w:rPr>
                <w:rFonts w:cs="Arial"/>
                <w:color w:val="000000"/>
                <w:sz w:val="14"/>
                <w:szCs w:val="14"/>
              </w:rPr>
              <w:t>WAIT_PERIOD</w:t>
            </w:r>
          </w:p>
        </w:tc>
        <w:tc>
          <w:tcPr>
            <w:tcW w:w="923" w:type="pct"/>
          </w:tcPr>
          <w:p w:rsidR="007C2B38" w:rsidRPr="0017056E" w:rsidRDefault="007C2B38" w:rsidP="00452EBB">
            <w:pPr>
              <w:rPr>
                <w:rFonts w:cs="Arial"/>
                <w:color w:val="000000"/>
                <w:sz w:val="14"/>
                <w:szCs w:val="14"/>
              </w:rPr>
            </w:pPr>
            <w:r w:rsidRPr="0017056E">
              <w:rPr>
                <w:rFonts w:cs="Arial"/>
                <w:color w:val="000000"/>
                <w:sz w:val="14"/>
                <w:szCs w:val="14"/>
              </w:rPr>
              <w:t>15000</w:t>
            </w:r>
          </w:p>
        </w:tc>
        <w:tc>
          <w:tcPr>
            <w:tcW w:w="1607" w:type="pct"/>
          </w:tcPr>
          <w:p w:rsidR="007C2B38" w:rsidRPr="0017056E" w:rsidRDefault="007C2B38" w:rsidP="00452EBB">
            <w:pPr>
              <w:rPr>
                <w:rFonts w:cs="Arial"/>
                <w:color w:val="000000"/>
                <w:sz w:val="14"/>
                <w:szCs w:val="14"/>
              </w:rPr>
            </w:pPr>
            <w:r w:rsidRPr="0017056E">
              <w:rPr>
                <w:rFonts w:cs="Arial"/>
                <w:color w:val="000000"/>
                <w:sz w:val="14"/>
                <w:szCs w:val="14"/>
              </w:rPr>
              <w:t xml:space="preserve">The monitor </w:t>
            </w:r>
            <w:proofErr w:type="spellStart"/>
            <w:r w:rsidRPr="0017056E">
              <w:rPr>
                <w:rFonts w:cs="Arial"/>
                <w:color w:val="000000"/>
                <w:sz w:val="14"/>
                <w:szCs w:val="14"/>
              </w:rPr>
              <w:t>poller</w:t>
            </w:r>
            <w:proofErr w:type="spellEnd"/>
            <w:r w:rsidRPr="0017056E">
              <w:rPr>
                <w:rFonts w:cs="Arial"/>
                <w:color w:val="000000"/>
                <w:sz w:val="14"/>
                <w:szCs w:val="14"/>
              </w:rPr>
              <w:t xml:space="preserve"> waiting period</w:t>
            </w:r>
          </w:p>
        </w:tc>
      </w:tr>
      <w:tr w:rsidR="007C2B38" w:rsidRPr="0017056E" w:rsidTr="00452EBB">
        <w:tc>
          <w:tcPr>
            <w:tcW w:w="826" w:type="pct"/>
          </w:tcPr>
          <w:p w:rsidR="007C2B38" w:rsidRPr="0017056E" w:rsidRDefault="007C2B38" w:rsidP="00452EBB">
            <w:pPr>
              <w:rPr>
                <w:rFonts w:cs="Arial"/>
                <w:color w:val="000000"/>
                <w:sz w:val="14"/>
                <w:szCs w:val="14"/>
              </w:rPr>
            </w:pPr>
            <w:r w:rsidRPr="0017056E">
              <w:rPr>
                <w:rFonts w:cs="Arial"/>
                <w:color w:val="000000"/>
                <w:sz w:val="14"/>
                <w:szCs w:val="14"/>
              </w:rPr>
              <w:t>INSTALLATION_WS</w:t>
            </w:r>
          </w:p>
        </w:tc>
        <w:tc>
          <w:tcPr>
            <w:tcW w:w="998" w:type="pct"/>
          </w:tcPr>
          <w:p w:rsidR="007C2B38" w:rsidRPr="0017056E" w:rsidRDefault="00F64924" w:rsidP="00452EBB">
            <w:pPr>
              <w:rPr>
                <w:rFonts w:cs="Arial"/>
                <w:color w:val="000000"/>
                <w:sz w:val="14"/>
                <w:szCs w:val="14"/>
              </w:rPr>
            </w:pPr>
            <w:r w:rsidRPr="0017056E">
              <w:rPr>
                <w:rFonts w:cs="Arial"/>
                <w:b/>
                <w:color w:val="FF0000"/>
                <w:sz w:val="14"/>
                <w:szCs w:val="14"/>
              </w:rPr>
              <w:t>BILLING-DV</w:t>
            </w:r>
          </w:p>
        </w:tc>
        <w:tc>
          <w:tcPr>
            <w:tcW w:w="645" w:type="pct"/>
          </w:tcPr>
          <w:p w:rsidR="007C2B38" w:rsidRPr="0017056E" w:rsidRDefault="007C2B38" w:rsidP="00452EBB">
            <w:pPr>
              <w:rPr>
                <w:rFonts w:cs="Arial"/>
                <w:color w:val="000000"/>
                <w:sz w:val="14"/>
                <w:szCs w:val="14"/>
              </w:rPr>
            </w:pPr>
            <w:r w:rsidRPr="0017056E">
              <w:rPr>
                <w:rFonts w:cs="Arial"/>
                <w:color w:val="000000"/>
                <w:sz w:val="14"/>
                <w:szCs w:val="14"/>
              </w:rPr>
              <w:t>SERVICES</w:t>
            </w:r>
          </w:p>
        </w:tc>
        <w:tc>
          <w:tcPr>
            <w:tcW w:w="923" w:type="pct"/>
          </w:tcPr>
          <w:p w:rsidR="007C2B38" w:rsidRPr="0017056E" w:rsidRDefault="00F64924" w:rsidP="00452EBB">
            <w:pPr>
              <w:rPr>
                <w:rFonts w:cs="Arial"/>
                <w:b/>
                <w:color w:val="FF0000"/>
                <w:sz w:val="14"/>
                <w:szCs w:val="14"/>
              </w:rPr>
            </w:pPr>
            <w:r w:rsidRPr="0017056E">
              <w:rPr>
                <w:rFonts w:cs="Arial"/>
                <w:b/>
                <w:color w:val="FF0000"/>
                <w:sz w:val="14"/>
                <w:szCs w:val="14"/>
              </w:rPr>
              <w:t>172.16.209.143</w:t>
            </w:r>
            <w:r w:rsidR="007C2B38" w:rsidRPr="0017056E">
              <w:rPr>
                <w:rFonts w:cs="Arial"/>
                <w:b/>
                <w:color w:val="FF0000"/>
                <w:sz w:val="14"/>
                <w:szCs w:val="14"/>
              </w:rPr>
              <w:t>:10001</w:t>
            </w:r>
          </w:p>
        </w:tc>
        <w:tc>
          <w:tcPr>
            <w:tcW w:w="1607" w:type="pct"/>
          </w:tcPr>
          <w:p w:rsidR="007C2B38" w:rsidRPr="0017056E" w:rsidRDefault="007C2B38" w:rsidP="00452EBB">
            <w:pPr>
              <w:rPr>
                <w:rFonts w:cs="Arial"/>
                <w:color w:val="000000"/>
                <w:sz w:val="14"/>
                <w:szCs w:val="14"/>
              </w:rPr>
            </w:pPr>
            <w:r w:rsidRPr="0017056E">
              <w:rPr>
                <w:rFonts w:cs="Arial"/>
                <w:color w:val="000000"/>
                <w:sz w:val="14"/>
                <w:szCs w:val="14"/>
              </w:rPr>
              <w:t xml:space="preserve">The &lt;IP&gt;:&lt;PORT&gt; of the published communication services for </w:t>
            </w:r>
            <w:r w:rsidR="00F64924" w:rsidRPr="0017056E">
              <w:rPr>
                <w:rFonts w:cs="Arial"/>
                <w:color w:val="000000"/>
                <w:sz w:val="14"/>
                <w:szCs w:val="14"/>
              </w:rPr>
              <w:t>BILLING-DV</w:t>
            </w:r>
            <w:r w:rsidRPr="0017056E">
              <w:rPr>
                <w:rFonts w:cs="Arial"/>
                <w:color w:val="000000"/>
                <w:sz w:val="14"/>
                <w:szCs w:val="14"/>
              </w:rPr>
              <w:t xml:space="preserve"> installation</w:t>
            </w:r>
          </w:p>
        </w:tc>
      </w:tr>
      <w:tr w:rsidR="007C2B38" w:rsidRPr="0017056E" w:rsidTr="00452EBB">
        <w:tc>
          <w:tcPr>
            <w:tcW w:w="826" w:type="pct"/>
          </w:tcPr>
          <w:p w:rsidR="007C2B38" w:rsidRPr="0017056E" w:rsidRDefault="007C2B38" w:rsidP="00452EBB">
            <w:pPr>
              <w:rPr>
                <w:rFonts w:cs="Arial"/>
                <w:color w:val="000000"/>
                <w:sz w:val="14"/>
                <w:szCs w:val="14"/>
              </w:rPr>
            </w:pPr>
            <w:r w:rsidRPr="0017056E">
              <w:rPr>
                <w:rFonts w:cs="Arial"/>
                <w:color w:val="000000"/>
                <w:sz w:val="14"/>
                <w:szCs w:val="14"/>
              </w:rPr>
              <w:t>MONITOR_WS</w:t>
            </w:r>
          </w:p>
        </w:tc>
        <w:tc>
          <w:tcPr>
            <w:tcW w:w="998" w:type="pct"/>
          </w:tcPr>
          <w:p w:rsidR="007C2B38" w:rsidRPr="0017056E" w:rsidRDefault="007C2B38" w:rsidP="00452EBB">
            <w:pPr>
              <w:rPr>
                <w:rFonts w:cs="Arial"/>
                <w:color w:val="000000"/>
                <w:sz w:val="14"/>
                <w:szCs w:val="14"/>
              </w:rPr>
            </w:pPr>
            <w:r w:rsidRPr="0017056E">
              <w:rPr>
                <w:rFonts w:cs="Arial"/>
                <w:color w:val="000000"/>
                <w:sz w:val="14"/>
                <w:szCs w:val="14"/>
              </w:rPr>
              <w:t>MONITOR_WS</w:t>
            </w:r>
          </w:p>
        </w:tc>
        <w:tc>
          <w:tcPr>
            <w:tcW w:w="645" w:type="pct"/>
          </w:tcPr>
          <w:p w:rsidR="007C2B38" w:rsidRPr="0017056E" w:rsidRDefault="007C2B38" w:rsidP="00452EBB">
            <w:pPr>
              <w:rPr>
                <w:rFonts w:cs="Arial"/>
                <w:color w:val="000000"/>
                <w:sz w:val="14"/>
                <w:szCs w:val="14"/>
              </w:rPr>
            </w:pPr>
            <w:r w:rsidRPr="0017056E">
              <w:rPr>
                <w:rFonts w:cs="Arial"/>
                <w:color w:val="000000"/>
                <w:sz w:val="14"/>
                <w:szCs w:val="14"/>
              </w:rPr>
              <w:t>SERVICES</w:t>
            </w:r>
          </w:p>
        </w:tc>
        <w:tc>
          <w:tcPr>
            <w:tcW w:w="923" w:type="pct"/>
          </w:tcPr>
          <w:p w:rsidR="007C2B38" w:rsidRPr="0017056E" w:rsidRDefault="00F64924" w:rsidP="00452EBB">
            <w:pPr>
              <w:rPr>
                <w:rFonts w:cs="Arial"/>
                <w:b/>
                <w:color w:val="FF0000"/>
                <w:sz w:val="14"/>
                <w:szCs w:val="14"/>
              </w:rPr>
            </w:pPr>
            <w:r w:rsidRPr="0017056E">
              <w:rPr>
                <w:rFonts w:cs="Arial"/>
                <w:b/>
                <w:color w:val="FF0000"/>
                <w:sz w:val="14"/>
                <w:szCs w:val="14"/>
              </w:rPr>
              <w:t>172.16.209.143</w:t>
            </w:r>
            <w:r w:rsidR="007C2B38" w:rsidRPr="0017056E">
              <w:rPr>
                <w:rFonts w:cs="Arial"/>
                <w:b/>
                <w:color w:val="FF0000"/>
                <w:sz w:val="14"/>
                <w:szCs w:val="14"/>
              </w:rPr>
              <w:t>:10011</w:t>
            </w:r>
          </w:p>
        </w:tc>
        <w:tc>
          <w:tcPr>
            <w:tcW w:w="1607" w:type="pct"/>
          </w:tcPr>
          <w:p w:rsidR="007C2B38" w:rsidRPr="0017056E" w:rsidRDefault="007C2B38" w:rsidP="00452EBB">
            <w:pPr>
              <w:rPr>
                <w:rFonts w:cs="Arial"/>
                <w:color w:val="000000"/>
                <w:sz w:val="14"/>
                <w:szCs w:val="14"/>
              </w:rPr>
            </w:pPr>
            <w:r w:rsidRPr="0017056E">
              <w:rPr>
                <w:rFonts w:cs="Arial"/>
                <w:color w:val="000000"/>
                <w:sz w:val="14"/>
                <w:szCs w:val="14"/>
              </w:rPr>
              <w:t>The &lt;IP&gt;:&lt;PORT&gt; to publish the monitor communication services</w:t>
            </w:r>
          </w:p>
        </w:tc>
      </w:tr>
    </w:tbl>
    <w:p w:rsidR="00707FDF" w:rsidRPr="0017056E" w:rsidRDefault="00707FDF" w:rsidP="003F4C67">
      <w:pPr>
        <w:jc w:val="both"/>
        <w:rPr>
          <w:b/>
          <w:u w:val="single"/>
        </w:rPr>
      </w:pPr>
    </w:p>
    <w:p w:rsidR="00E558B4" w:rsidRPr="0017056E" w:rsidRDefault="00E558B4" w:rsidP="003F4C67">
      <w:pPr>
        <w:jc w:val="both"/>
        <w:rPr>
          <w:b/>
          <w:sz w:val="16"/>
          <w:szCs w:val="16"/>
          <w:u w:val="single"/>
        </w:rPr>
      </w:pPr>
      <w:r w:rsidRPr="0017056E">
        <w:rPr>
          <w:b/>
          <w:sz w:val="16"/>
          <w:szCs w:val="16"/>
          <w:u w:val="single"/>
        </w:rPr>
        <w:t>MONITOR-SERVICES</w:t>
      </w:r>
    </w:p>
    <w:tbl>
      <w:tblPr>
        <w:tblW w:w="5000" w:type="pc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21"/>
        <w:gridCol w:w="1838"/>
        <w:gridCol w:w="1184"/>
        <w:gridCol w:w="1749"/>
        <w:gridCol w:w="2967"/>
      </w:tblGrid>
      <w:tr w:rsidR="000025D6" w:rsidRPr="0017056E" w:rsidTr="000025D6">
        <w:tc>
          <w:tcPr>
            <w:tcW w:w="827" w:type="pct"/>
            <w:shd w:val="pct12" w:color="auto" w:fill="auto"/>
          </w:tcPr>
          <w:p w:rsidR="000025D6" w:rsidRPr="0017056E" w:rsidRDefault="000025D6" w:rsidP="003F4C67">
            <w:pPr>
              <w:jc w:val="both"/>
              <w:rPr>
                <w:rFonts w:cs="Arial"/>
                <w:b/>
                <w:color w:val="000000"/>
                <w:sz w:val="14"/>
                <w:szCs w:val="14"/>
              </w:rPr>
            </w:pPr>
            <w:r w:rsidRPr="0017056E">
              <w:rPr>
                <w:rFonts w:cs="Arial"/>
                <w:b/>
                <w:color w:val="000000"/>
                <w:sz w:val="14"/>
                <w:szCs w:val="14"/>
              </w:rPr>
              <w:t>CODE1</w:t>
            </w:r>
          </w:p>
        </w:tc>
        <w:tc>
          <w:tcPr>
            <w:tcW w:w="998" w:type="pct"/>
            <w:shd w:val="pct12" w:color="auto" w:fill="auto"/>
            <w:vAlign w:val="bottom"/>
          </w:tcPr>
          <w:p w:rsidR="000025D6" w:rsidRPr="0017056E" w:rsidRDefault="000025D6" w:rsidP="003F4C67">
            <w:pPr>
              <w:jc w:val="both"/>
              <w:rPr>
                <w:rFonts w:cs="Arial"/>
                <w:b/>
                <w:color w:val="000000"/>
                <w:sz w:val="14"/>
                <w:szCs w:val="14"/>
              </w:rPr>
            </w:pPr>
            <w:r w:rsidRPr="0017056E">
              <w:rPr>
                <w:rFonts w:cs="Arial"/>
                <w:b/>
                <w:color w:val="000000"/>
                <w:sz w:val="14"/>
                <w:szCs w:val="14"/>
              </w:rPr>
              <w:t>CODE2</w:t>
            </w:r>
          </w:p>
        </w:tc>
        <w:tc>
          <w:tcPr>
            <w:tcW w:w="645" w:type="pct"/>
            <w:shd w:val="pct12" w:color="auto" w:fill="auto"/>
            <w:vAlign w:val="bottom"/>
          </w:tcPr>
          <w:p w:rsidR="000025D6" w:rsidRPr="0017056E" w:rsidRDefault="000025D6" w:rsidP="003F4C67">
            <w:pPr>
              <w:jc w:val="both"/>
              <w:rPr>
                <w:rFonts w:cs="Arial"/>
                <w:b/>
                <w:color w:val="000000"/>
                <w:sz w:val="14"/>
                <w:szCs w:val="14"/>
              </w:rPr>
            </w:pPr>
            <w:r w:rsidRPr="0017056E">
              <w:rPr>
                <w:rFonts w:cs="Arial"/>
                <w:b/>
                <w:color w:val="000000"/>
                <w:sz w:val="14"/>
                <w:szCs w:val="14"/>
              </w:rPr>
              <w:t>CODE3</w:t>
            </w:r>
          </w:p>
        </w:tc>
        <w:tc>
          <w:tcPr>
            <w:tcW w:w="923" w:type="pct"/>
            <w:shd w:val="pct12" w:color="auto" w:fill="auto"/>
            <w:vAlign w:val="bottom"/>
          </w:tcPr>
          <w:p w:rsidR="000025D6" w:rsidRPr="0017056E" w:rsidRDefault="000025D6" w:rsidP="003F4C67">
            <w:pPr>
              <w:jc w:val="both"/>
              <w:rPr>
                <w:rFonts w:cs="Arial"/>
                <w:b/>
                <w:color w:val="000000"/>
                <w:sz w:val="14"/>
                <w:szCs w:val="14"/>
              </w:rPr>
            </w:pPr>
            <w:r w:rsidRPr="0017056E">
              <w:rPr>
                <w:rFonts w:cs="Arial"/>
                <w:b/>
                <w:color w:val="000000"/>
                <w:sz w:val="14"/>
                <w:szCs w:val="14"/>
              </w:rPr>
              <w:t>VALUE</w:t>
            </w:r>
          </w:p>
        </w:tc>
        <w:tc>
          <w:tcPr>
            <w:tcW w:w="1607" w:type="pct"/>
            <w:shd w:val="pct12" w:color="auto" w:fill="auto"/>
            <w:vAlign w:val="bottom"/>
          </w:tcPr>
          <w:p w:rsidR="000025D6" w:rsidRPr="0017056E" w:rsidRDefault="000025D6" w:rsidP="003F4C67">
            <w:pPr>
              <w:jc w:val="both"/>
              <w:rPr>
                <w:rFonts w:cs="Arial"/>
                <w:b/>
                <w:color w:val="000000"/>
                <w:sz w:val="14"/>
                <w:szCs w:val="14"/>
              </w:rPr>
            </w:pPr>
            <w:r w:rsidRPr="0017056E">
              <w:rPr>
                <w:rFonts w:cs="Arial"/>
                <w:b/>
                <w:color w:val="000000"/>
                <w:sz w:val="14"/>
                <w:szCs w:val="14"/>
              </w:rPr>
              <w:t>DESCRIPTION</w:t>
            </w:r>
          </w:p>
        </w:tc>
      </w:tr>
      <w:tr w:rsidR="000025D6" w:rsidRPr="0017056E" w:rsidTr="00452EBB">
        <w:tc>
          <w:tcPr>
            <w:tcW w:w="827" w:type="pct"/>
          </w:tcPr>
          <w:p w:rsidR="000025D6" w:rsidRPr="0017056E" w:rsidRDefault="000025D6" w:rsidP="00452EBB">
            <w:pPr>
              <w:rPr>
                <w:sz w:val="14"/>
                <w:szCs w:val="14"/>
              </w:rPr>
            </w:pPr>
            <w:r w:rsidRPr="0017056E">
              <w:rPr>
                <w:sz w:val="14"/>
                <w:szCs w:val="14"/>
              </w:rPr>
              <w:t>MONITOR_WS</w:t>
            </w:r>
          </w:p>
        </w:tc>
        <w:tc>
          <w:tcPr>
            <w:tcW w:w="998" w:type="pct"/>
          </w:tcPr>
          <w:p w:rsidR="000025D6" w:rsidRPr="0017056E" w:rsidRDefault="000025D6" w:rsidP="00452EBB">
            <w:pPr>
              <w:rPr>
                <w:sz w:val="14"/>
                <w:szCs w:val="14"/>
              </w:rPr>
            </w:pPr>
            <w:r w:rsidRPr="0017056E">
              <w:rPr>
                <w:sz w:val="14"/>
                <w:szCs w:val="14"/>
              </w:rPr>
              <w:t>MONITOR_UI_WS</w:t>
            </w:r>
          </w:p>
        </w:tc>
        <w:tc>
          <w:tcPr>
            <w:tcW w:w="645" w:type="pct"/>
          </w:tcPr>
          <w:p w:rsidR="000025D6" w:rsidRPr="0017056E" w:rsidRDefault="000025D6" w:rsidP="00452EBB">
            <w:pPr>
              <w:rPr>
                <w:sz w:val="14"/>
                <w:szCs w:val="14"/>
              </w:rPr>
            </w:pPr>
            <w:r w:rsidRPr="0017056E">
              <w:rPr>
                <w:sz w:val="14"/>
                <w:szCs w:val="14"/>
              </w:rPr>
              <w:t>SERVICES</w:t>
            </w:r>
          </w:p>
        </w:tc>
        <w:tc>
          <w:tcPr>
            <w:tcW w:w="923" w:type="pct"/>
          </w:tcPr>
          <w:p w:rsidR="000025D6" w:rsidRPr="0017056E" w:rsidRDefault="00F64924" w:rsidP="00452EBB">
            <w:pPr>
              <w:rPr>
                <w:rFonts w:cs="Arial"/>
                <w:color w:val="000000"/>
                <w:sz w:val="14"/>
                <w:szCs w:val="14"/>
              </w:rPr>
            </w:pPr>
            <w:r w:rsidRPr="0017056E">
              <w:rPr>
                <w:rFonts w:cs="Arial"/>
                <w:b/>
                <w:color w:val="FF0000"/>
                <w:sz w:val="14"/>
                <w:szCs w:val="14"/>
              </w:rPr>
              <w:t>172.16.209.143</w:t>
            </w:r>
            <w:r w:rsidR="000025D6" w:rsidRPr="0017056E">
              <w:rPr>
                <w:rFonts w:cs="Arial"/>
                <w:b/>
                <w:color w:val="FF0000"/>
                <w:sz w:val="14"/>
                <w:szCs w:val="14"/>
              </w:rPr>
              <w:t>:15235</w:t>
            </w:r>
            <w:r w:rsidR="000025D6" w:rsidRPr="0017056E">
              <w:rPr>
                <w:rFonts w:cs="Arial"/>
                <w:color w:val="000000"/>
                <w:sz w:val="14"/>
                <w:szCs w:val="14"/>
              </w:rPr>
              <w:t xml:space="preserve"> </w:t>
            </w:r>
          </w:p>
        </w:tc>
        <w:tc>
          <w:tcPr>
            <w:tcW w:w="1607" w:type="pct"/>
          </w:tcPr>
          <w:p w:rsidR="000025D6" w:rsidRPr="0017056E" w:rsidRDefault="000025D6" w:rsidP="00452EBB">
            <w:pPr>
              <w:rPr>
                <w:rFonts w:cs="Arial"/>
                <w:color w:val="000000"/>
                <w:sz w:val="14"/>
                <w:szCs w:val="14"/>
              </w:rPr>
            </w:pPr>
            <w:r w:rsidRPr="0017056E">
              <w:rPr>
                <w:rFonts w:cs="Arial"/>
                <w:color w:val="000000"/>
                <w:sz w:val="14"/>
                <w:szCs w:val="14"/>
              </w:rPr>
              <w:t>The &lt;IP&gt;:&lt;PORT&gt; to publish the monitor services for the UI</w:t>
            </w:r>
          </w:p>
        </w:tc>
      </w:tr>
    </w:tbl>
    <w:p w:rsidR="00491A74" w:rsidRDefault="00491A74" w:rsidP="003F4C67">
      <w:pPr>
        <w:jc w:val="both"/>
        <w:rPr>
          <w:b/>
          <w:u w:val="single"/>
        </w:rPr>
      </w:pPr>
    </w:p>
    <w:p w:rsidR="004C5E17" w:rsidRPr="0017056E" w:rsidRDefault="004C5E17" w:rsidP="003F4C67">
      <w:pPr>
        <w:jc w:val="both"/>
        <w:rPr>
          <w:b/>
          <w:u w:val="single"/>
        </w:rPr>
      </w:pPr>
    </w:p>
    <w:p w:rsidR="004C5E17" w:rsidRDefault="004C5E17" w:rsidP="004C5E17">
      <w:r>
        <w:br w:type="page"/>
      </w:r>
    </w:p>
    <w:p w:rsidR="004C5E17" w:rsidRDefault="004C5E17" w:rsidP="004C5E17">
      <w:pPr>
        <w:pStyle w:val="Heading2"/>
      </w:pPr>
      <w:bookmarkStart w:id="82" w:name="_Toc355965911"/>
      <w:r>
        <w:lastRenderedPageBreak/>
        <w:t>Converting existing Pro*C</w:t>
      </w:r>
      <w:bookmarkEnd w:id="82"/>
    </w:p>
    <w:p w:rsidR="004C5E17" w:rsidRDefault="004C5E17" w:rsidP="004C5E17">
      <w:pPr>
        <w:pStyle w:val="Heading3"/>
      </w:pPr>
      <w:bookmarkStart w:id="83" w:name="_Toc355965912"/>
      <w:r>
        <w:t>Step 1:</w:t>
      </w:r>
      <w:r>
        <w:tab/>
        <w:t>Identify Package Variables being set before calling Batch Object</w:t>
      </w:r>
      <w:bookmarkEnd w:id="83"/>
    </w:p>
    <w:p w:rsidR="004C5E17" w:rsidRDefault="004C5E17" w:rsidP="004C5E17">
      <w:r>
        <w:t xml:space="preserve">The pro*C as was provided by Oracle was able to access package variables directly from within and therefore there was no need to have procedures to set these before calling the actual batch objects. But in case of JBEAM as it uses the JDBC API there is no direct access to the package variables and therefore it is important to first identify the package variables being updated from pro*C. The monitor pro*C updates certain package variables and the listener pro*C updates another set of variables. Therefore there are two procedures already created namely </w:t>
      </w:r>
      <w:proofErr w:type="spellStart"/>
      <w:r w:rsidRPr="004C5E17">
        <w:rPr>
          <w:rFonts w:ascii="Courier New" w:hAnsi="Courier New"/>
        </w:rPr>
        <w:t>set_core_val_app</w:t>
      </w:r>
      <w:proofErr w:type="spellEnd"/>
      <w:r>
        <w:t xml:space="preserve"> and </w:t>
      </w:r>
      <w:proofErr w:type="spellStart"/>
      <w:r w:rsidRPr="004C5E17">
        <w:rPr>
          <w:rFonts w:ascii="Courier New" w:hAnsi="Courier New"/>
        </w:rPr>
        <w:t>set_core_val_app</w:t>
      </w:r>
      <w:r>
        <w:t>_</w:t>
      </w:r>
      <w:r w:rsidRPr="004C5E17">
        <w:rPr>
          <w:rFonts w:ascii="Courier New" w:hAnsi="Courier New"/>
        </w:rPr>
        <w:t>lis</w:t>
      </w:r>
      <w:proofErr w:type="spellEnd"/>
      <w:r w:rsidRPr="004C5E17">
        <w:rPr>
          <w:rFonts w:ascii="Courier New" w:hAnsi="Courier New"/>
        </w:rPr>
        <w:t xml:space="preserve"> </w:t>
      </w:r>
      <w:r>
        <w:t>(refer to the Billing team). If the functionality of these two procedures is not adequate then you may have to modify the packages to suite your needs.</w:t>
      </w:r>
    </w:p>
    <w:p w:rsidR="004C5E17" w:rsidRDefault="004C5E17" w:rsidP="004C5E17"/>
    <w:p w:rsidR="004C5E17" w:rsidRDefault="004C5E17" w:rsidP="004C5E17">
      <w:pPr>
        <w:pStyle w:val="Heading3"/>
      </w:pPr>
      <w:bookmarkStart w:id="84" w:name="_Toc355965913"/>
      <w:r>
        <w:t xml:space="preserve">Step 2: Identify the listener </w:t>
      </w:r>
      <w:proofErr w:type="gramStart"/>
      <w:r>
        <w:t>If</w:t>
      </w:r>
      <w:proofErr w:type="gramEnd"/>
      <w:r>
        <w:t xml:space="preserve"> conditions and populate Object Map</w:t>
      </w:r>
      <w:bookmarkEnd w:id="84"/>
    </w:p>
    <w:p w:rsidR="004C5E17" w:rsidRDefault="004C5E17" w:rsidP="004C5E17">
      <w:r>
        <w:t>The pro*C code for listener has IF &lt;condition&gt; THEN &lt;call procedure/function&gt; hard</w:t>
      </w:r>
      <w:r w:rsidR="00DE1E81">
        <w:t xml:space="preserve"> coded within it. It is therefore necessary to go through each IF condition and then identify what procedure is being called. This procedure name goes into </w:t>
      </w:r>
      <w:proofErr w:type="spellStart"/>
      <w:r w:rsidR="00DE1E81" w:rsidRPr="00DE1E81">
        <w:rPr>
          <w:rFonts w:ascii="Courier New" w:hAnsi="Courier New"/>
        </w:rPr>
        <w:t>Object_Map</w:t>
      </w:r>
      <w:proofErr w:type="spellEnd"/>
      <w:r w:rsidR="00DE1E81">
        <w:t xml:space="preserve"> table. The default handlers provided with the JBEAM executes the procedure as per the </w:t>
      </w:r>
      <w:proofErr w:type="spellStart"/>
      <w:r w:rsidR="00DE1E81" w:rsidRPr="009B488C">
        <w:rPr>
          <w:rFonts w:ascii="Courier New" w:hAnsi="Courier New"/>
        </w:rPr>
        <w:t>be_taskname</w:t>
      </w:r>
      <w:proofErr w:type="spellEnd"/>
      <w:r w:rsidR="00DE1E81">
        <w:t xml:space="preserve"> in the </w:t>
      </w:r>
      <w:proofErr w:type="spellStart"/>
      <w:r w:rsidR="00DE1E81" w:rsidRPr="009B488C">
        <w:rPr>
          <w:rFonts w:ascii="Courier New" w:hAnsi="Courier New"/>
        </w:rPr>
        <w:t>batch_executor</w:t>
      </w:r>
      <w:proofErr w:type="spellEnd"/>
      <w:r w:rsidR="00DE1E81">
        <w:t xml:space="preserve"> table. Say </w:t>
      </w:r>
      <w:proofErr w:type="spellStart"/>
      <w:r w:rsidR="00DE1E81" w:rsidRPr="009B488C">
        <w:rPr>
          <w:rFonts w:ascii="Courier New" w:hAnsi="Courier New"/>
        </w:rPr>
        <w:t>be_taskname</w:t>
      </w:r>
      <w:proofErr w:type="spellEnd"/>
      <w:r w:rsidR="00DE1E81" w:rsidRPr="009B488C">
        <w:rPr>
          <w:rFonts w:ascii="Courier New" w:hAnsi="Courier New"/>
        </w:rPr>
        <w:t xml:space="preserve"> </w:t>
      </w:r>
      <w:r w:rsidR="00DE1E81">
        <w:t xml:space="preserve">has </w:t>
      </w:r>
      <w:proofErr w:type="spellStart"/>
      <w:r w:rsidR="00DE1E81" w:rsidRPr="009B488C">
        <w:rPr>
          <w:rFonts w:ascii="Courier New" w:hAnsi="Courier New"/>
        </w:rPr>
        <w:t>abc</w:t>
      </w:r>
      <w:proofErr w:type="spellEnd"/>
      <w:r w:rsidR="00DE1E81" w:rsidRPr="009B488C">
        <w:rPr>
          <w:rFonts w:ascii="Courier New" w:hAnsi="Courier New"/>
        </w:rPr>
        <w:t xml:space="preserve">(‘114’,’999’) </w:t>
      </w:r>
      <w:r w:rsidR="009B488C">
        <w:t>an</w:t>
      </w:r>
      <w:r w:rsidR="00DE1E81">
        <w:t xml:space="preserve">d say </w:t>
      </w:r>
      <w:r w:rsidR="009B488C">
        <w:t xml:space="preserve">we have mapped the task to </w:t>
      </w:r>
      <w:proofErr w:type="spellStart"/>
      <w:r w:rsidR="009B488C" w:rsidRPr="009B488C">
        <w:rPr>
          <w:rFonts w:ascii="Courier New" w:hAnsi="Courier New"/>
        </w:rPr>
        <w:t>abc</w:t>
      </w:r>
      <w:proofErr w:type="spellEnd"/>
      <w:r w:rsidR="009B488C">
        <w:t xml:space="preserve"> procedure then we need the handler is going to execute the procedure with just 2 parameters. Now important point is that if the </w:t>
      </w:r>
      <w:proofErr w:type="spellStart"/>
      <w:proofErr w:type="gramStart"/>
      <w:r w:rsidR="009B488C" w:rsidRPr="009B488C">
        <w:rPr>
          <w:rFonts w:ascii="Courier New" w:hAnsi="Courier New"/>
        </w:rPr>
        <w:t>abc</w:t>
      </w:r>
      <w:proofErr w:type="spellEnd"/>
      <w:proofErr w:type="gramEnd"/>
      <w:r w:rsidR="009B488C">
        <w:t xml:space="preserve"> procedure is expecting 3 parameters and none have default value (in other words, all parameters are mandatory) then the default handler will fail to execute the </w:t>
      </w:r>
      <w:proofErr w:type="spellStart"/>
      <w:r w:rsidR="009B488C" w:rsidRPr="009B488C">
        <w:rPr>
          <w:rFonts w:ascii="Courier New" w:hAnsi="Courier New"/>
        </w:rPr>
        <w:t>abc</w:t>
      </w:r>
      <w:proofErr w:type="spellEnd"/>
      <w:r w:rsidR="009B488C" w:rsidRPr="009B488C">
        <w:t xml:space="preserve">. </w:t>
      </w:r>
      <w:r w:rsidR="009B488C">
        <w:t>Therefore a wrapper Java class must be written to handle such situations.</w:t>
      </w:r>
    </w:p>
    <w:p w:rsidR="009B488C" w:rsidRDefault="009B488C" w:rsidP="009B488C">
      <w:pPr>
        <w:pStyle w:val="Heading3"/>
      </w:pPr>
      <w:bookmarkStart w:id="85" w:name="_Toc355965914"/>
      <w:r>
        <w:t>Step3: Identify Pre and Post events</w:t>
      </w:r>
      <w:bookmarkEnd w:id="85"/>
    </w:p>
    <w:p w:rsidR="009B488C" w:rsidRDefault="009B488C" w:rsidP="004C5E17">
      <w:r>
        <w:t xml:space="preserve">Identify pre and post events that are hardwired in the monitor pro*C </w:t>
      </w:r>
      <w:proofErr w:type="gramStart"/>
      <w:r>
        <w:t>file</w:t>
      </w:r>
      <w:proofErr w:type="gramEnd"/>
      <w:r>
        <w:t xml:space="preserve"> and correspondingly create its own java wrappers. As explained in the earlier sections of the document these pre/post events must be configured in the </w:t>
      </w:r>
      <w:proofErr w:type="spellStart"/>
      <w:r w:rsidRPr="00DE1E81">
        <w:rPr>
          <w:rFonts w:ascii="Courier New" w:hAnsi="Courier New"/>
        </w:rPr>
        <w:t>Object_Map</w:t>
      </w:r>
      <w:proofErr w:type="spellEnd"/>
      <w:r>
        <w:t xml:space="preserve"> table.</w:t>
      </w:r>
    </w:p>
    <w:p w:rsidR="004C5E17" w:rsidRPr="004C5E17" w:rsidRDefault="004C5E17" w:rsidP="004C5E17"/>
    <w:p w:rsidR="004C5E17" w:rsidRDefault="004C5E17" w:rsidP="004C5E17">
      <w:pPr>
        <w:pStyle w:val="Heading2"/>
      </w:pPr>
      <w:bookmarkStart w:id="86" w:name="_Toc355965915"/>
      <w:r>
        <w:t xml:space="preserve">Converting existing </w:t>
      </w:r>
      <w:proofErr w:type="spellStart"/>
      <w:r>
        <w:t>JBatch</w:t>
      </w:r>
      <w:bookmarkEnd w:id="86"/>
      <w:proofErr w:type="spellEnd"/>
    </w:p>
    <w:p w:rsidR="009B488C" w:rsidRPr="009B488C" w:rsidRDefault="009B488C" w:rsidP="009B488C">
      <w:r>
        <w:t>Same steps as above though the step1 probably may not be required as the procedures should already exist in this case.</w:t>
      </w:r>
    </w:p>
    <w:p w:rsidR="004C5E17" w:rsidRDefault="00452EBB" w:rsidP="004C5E17">
      <w:r w:rsidRPr="0017056E">
        <w:br w:type="page"/>
      </w:r>
    </w:p>
    <w:p w:rsidR="00274AC7" w:rsidRPr="0017056E" w:rsidRDefault="00637F5F" w:rsidP="004C5E17">
      <w:pPr>
        <w:pStyle w:val="Heading2"/>
      </w:pPr>
      <w:bookmarkStart w:id="87" w:name="_Toc355965916"/>
      <w:r w:rsidRPr="0017056E">
        <w:lastRenderedPageBreak/>
        <w:t xml:space="preserve">Deploying </w:t>
      </w:r>
      <w:r w:rsidR="00274AC7" w:rsidRPr="0017056E">
        <w:t>the Components</w:t>
      </w:r>
      <w:bookmarkEnd w:id="87"/>
    </w:p>
    <w:p w:rsidR="00637F5F" w:rsidRPr="0017056E" w:rsidRDefault="00812015" w:rsidP="003F4C67">
      <w:pPr>
        <w:jc w:val="both"/>
      </w:pPr>
      <w:r w:rsidRPr="0017056E">
        <w:t xml:space="preserve">Deploying the components may involve multiple servers. </w:t>
      </w:r>
      <w:r w:rsidR="00CB4A79" w:rsidRPr="0017056E">
        <w:t xml:space="preserve">The configurations would have to change according to the servers and the components deployed on the server. </w:t>
      </w:r>
      <w:r w:rsidR="0059397E" w:rsidRPr="0017056E">
        <w:t>Following is a snap shot of an example</w:t>
      </w:r>
      <w:r w:rsidR="006E6220" w:rsidRPr="0017056E">
        <w:t xml:space="preserve">. The example takes a worst case scenario where all components are deployed on different machines or servers and the way configurations should be done. </w:t>
      </w:r>
    </w:p>
    <w:p w:rsidR="004F47E6" w:rsidRPr="0017056E" w:rsidRDefault="004F47E6" w:rsidP="003F4C67">
      <w:pPr>
        <w:jc w:val="both"/>
        <w:rPr>
          <w:b/>
          <w:u w:val="single"/>
        </w:rPr>
      </w:pPr>
    </w:p>
    <w:p w:rsidR="00487EA5" w:rsidRPr="0017056E" w:rsidRDefault="00EB411F" w:rsidP="003F4C67">
      <w:pPr>
        <w:jc w:val="both"/>
        <w:rPr>
          <w:b/>
          <w:u w:val="single"/>
        </w:rPr>
      </w:pPr>
      <w:r>
        <w:rPr>
          <w:b/>
          <w:noProof/>
          <w:u w:val="single"/>
          <w:lang w:val="en-IN" w:eastAsia="en-IN"/>
        </w:rPr>
        <w:drawing>
          <wp:inline distT="0" distB="0" distL="0" distR="0">
            <wp:extent cx="5727700" cy="3044825"/>
            <wp:effectExtent l="19050" t="19050" r="2540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727700" cy="3044825"/>
                    </a:xfrm>
                    <a:prstGeom prst="rect">
                      <a:avLst/>
                    </a:prstGeom>
                    <a:noFill/>
                    <a:ln w="19050" cmpd="sng">
                      <a:solidFill>
                        <a:srgbClr val="000000"/>
                      </a:solidFill>
                      <a:miter lim="800000"/>
                      <a:headEnd/>
                      <a:tailEnd/>
                    </a:ln>
                    <a:effectLst/>
                  </pic:spPr>
                </pic:pic>
              </a:graphicData>
            </a:graphic>
          </wp:inline>
        </w:drawing>
      </w:r>
    </w:p>
    <w:p w:rsidR="00A960BB" w:rsidRPr="0017056E" w:rsidRDefault="00A960BB" w:rsidP="00E1788C">
      <w:pPr>
        <w:jc w:val="both"/>
        <w:rPr>
          <w:b/>
        </w:rPr>
      </w:pPr>
    </w:p>
    <w:p w:rsidR="00E1788C" w:rsidRPr="0017056E" w:rsidRDefault="00D21729" w:rsidP="00E1788C">
      <w:pPr>
        <w:jc w:val="both"/>
        <w:rPr>
          <w:b/>
        </w:rPr>
      </w:pPr>
      <w:r w:rsidRPr="0017056E">
        <w:rPr>
          <w:b/>
        </w:rPr>
        <w:br w:type="page"/>
      </w:r>
      <w:r w:rsidR="00E1788C" w:rsidRPr="0017056E">
        <w:rPr>
          <w:b/>
        </w:rPr>
        <w:lastRenderedPageBreak/>
        <w:t>Starting the Components</w:t>
      </w:r>
    </w:p>
    <w:p w:rsidR="00A356B3" w:rsidRPr="0017056E" w:rsidRDefault="007333A1" w:rsidP="00A356B3">
      <w:r w:rsidRPr="0017056E">
        <w:t xml:space="preserve">The below table describes the way individual components are run or started in development (DEV) or production (PRE) mode.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8"/>
        <w:gridCol w:w="3613"/>
        <w:gridCol w:w="3306"/>
      </w:tblGrid>
      <w:tr w:rsidR="008D03D5" w:rsidRPr="0017056E" w:rsidTr="006E3700">
        <w:tc>
          <w:tcPr>
            <w:tcW w:w="2250" w:type="dxa"/>
            <w:shd w:val="pct12" w:color="auto" w:fill="auto"/>
          </w:tcPr>
          <w:p w:rsidR="008D03D5" w:rsidRPr="0017056E" w:rsidRDefault="008D03D5" w:rsidP="00A356B3">
            <w:pPr>
              <w:rPr>
                <w:b/>
              </w:rPr>
            </w:pPr>
            <w:r w:rsidRPr="0017056E">
              <w:rPr>
                <w:b/>
              </w:rPr>
              <w:t>Component</w:t>
            </w:r>
          </w:p>
        </w:tc>
        <w:tc>
          <w:tcPr>
            <w:tcW w:w="3510" w:type="dxa"/>
            <w:shd w:val="pct12" w:color="auto" w:fill="auto"/>
          </w:tcPr>
          <w:p w:rsidR="008D03D5" w:rsidRPr="0017056E" w:rsidRDefault="008D03D5" w:rsidP="00A356B3">
            <w:pPr>
              <w:rPr>
                <w:b/>
              </w:rPr>
            </w:pPr>
            <w:r w:rsidRPr="0017056E">
              <w:rPr>
                <w:b/>
              </w:rPr>
              <w:t>Development Mode (DEV)</w:t>
            </w:r>
          </w:p>
        </w:tc>
        <w:tc>
          <w:tcPr>
            <w:tcW w:w="3377" w:type="dxa"/>
            <w:shd w:val="pct12" w:color="auto" w:fill="auto"/>
          </w:tcPr>
          <w:p w:rsidR="008D03D5" w:rsidRPr="0017056E" w:rsidRDefault="008D03D5" w:rsidP="00A356B3">
            <w:pPr>
              <w:rPr>
                <w:b/>
              </w:rPr>
            </w:pPr>
            <w:r w:rsidRPr="0017056E">
              <w:rPr>
                <w:b/>
              </w:rPr>
              <w:t xml:space="preserve">Production </w:t>
            </w:r>
            <w:r w:rsidR="00D25837" w:rsidRPr="0017056E">
              <w:rPr>
                <w:b/>
              </w:rPr>
              <w:t xml:space="preserve">/ UNIX </w:t>
            </w:r>
            <w:r w:rsidRPr="0017056E">
              <w:rPr>
                <w:b/>
              </w:rPr>
              <w:t>Mode (PRE)</w:t>
            </w:r>
          </w:p>
        </w:tc>
      </w:tr>
      <w:tr w:rsidR="008D03D5" w:rsidRPr="0017056E" w:rsidTr="006E3700">
        <w:tc>
          <w:tcPr>
            <w:tcW w:w="2250" w:type="dxa"/>
          </w:tcPr>
          <w:p w:rsidR="008D03D5" w:rsidRPr="0017056E" w:rsidRDefault="00A1153E" w:rsidP="00A356B3">
            <w:r w:rsidRPr="0017056E">
              <w:t>CORE</w:t>
            </w:r>
          </w:p>
        </w:tc>
        <w:tc>
          <w:tcPr>
            <w:tcW w:w="3510" w:type="dxa"/>
          </w:tcPr>
          <w:p w:rsidR="006A164C" w:rsidRPr="0017056E" w:rsidRDefault="00A1153E" w:rsidP="00A356B3">
            <w:r w:rsidRPr="0017056E">
              <w:t>Through eclip</w:t>
            </w:r>
            <w:r w:rsidR="006A164C" w:rsidRPr="0017056E">
              <w:t xml:space="preserve">se using the </w:t>
            </w:r>
            <w:r w:rsidR="00B231AE" w:rsidRPr="0017056E">
              <w:t>‘</w:t>
            </w:r>
            <w:proofErr w:type="spellStart"/>
            <w:r w:rsidR="006A164C" w:rsidRPr="0017056E">
              <w:t>com.stgmastek.core.main.StartCore</w:t>
            </w:r>
            <w:proofErr w:type="spellEnd"/>
            <w:r w:rsidR="00B231AE" w:rsidRPr="0017056E">
              <w:t>’ c</w:t>
            </w:r>
            <w:r w:rsidR="006A164C" w:rsidRPr="0017056E">
              <w:t>lass by passing appropriate parameters</w:t>
            </w:r>
            <w:r w:rsidR="00794A87" w:rsidRPr="0017056E">
              <w:t xml:space="preserve"> to start the batch </w:t>
            </w:r>
          </w:p>
        </w:tc>
        <w:tc>
          <w:tcPr>
            <w:tcW w:w="3377" w:type="dxa"/>
          </w:tcPr>
          <w:p w:rsidR="008D03D5" w:rsidRPr="0017056E" w:rsidRDefault="007E6FEB" w:rsidP="0039047B">
            <w:r w:rsidRPr="0017056E">
              <w:t>Process Request Engine (PRE) would be responsible for invoking and executing the batch.</w:t>
            </w:r>
            <w:r w:rsidR="0039047B" w:rsidRPr="0017056E">
              <w:t xml:space="preserve"> The PRE </w:t>
            </w:r>
            <w:proofErr w:type="gramStart"/>
            <w:r w:rsidR="0039047B" w:rsidRPr="0017056E">
              <w:t>job,</w:t>
            </w:r>
            <w:proofErr w:type="gramEnd"/>
            <w:r w:rsidR="0039047B" w:rsidRPr="0017056E">
              <w:t xml:space="preserve"> though would have to be scheduled / requested through the UI. </w:t>
            </w:r>
          </w:p>
        </w:tc>
      </w:tr>
      <w:tr w:rsidR="008D03D5" w:rsidRPr="0017056E" w:rsidTr="006E3700">
        <w:tc>
          <w:tcPr>
            <w:tcW w:w="2250" w:type="dxa"/>
          </w:tcPr>
          <w:p w:rsidR="008D03D5" w:rsidRPr="0017056E" w:rsidRDefault="00A1153E" w:rsidP="00A356B3">
            <w:r w:rsidRPr="0017056E">
              <w:t>CORE-COMM</w:t>
            </w:r>
          </w:p>
        </w:tc>
        <w:tc>
          <w:tcPr>
            <w:tcW w:w="3510" w:type="dxa"/>
          </w:tcPr>
          <w:p w:rsidR="008D03D5" w:rsidRPr="0017056E" w:rsidRDefault="007D10BC" w:rsidP="00A356B3">
            <w:r w:rsidRPr="0017056E">
              <w:t>Once the configurations for the CORE communication system is set, ‘</w:t>
            </w:r>
            <w:proofErr w:type="spellStart"/>
            <w:r w:rsidRPr="0017056E">
              <w:t>com.stgmastek.core.comm.main</w:t>
            </w:r>
            <w:proofErr w:type="spellEnd"/>
            <w:r w:rsidRPr="0017056E">
              <w:t>.</w:t>
            </w:r>
            <w:r w:rsidR="008367BA" w:rsidRPr="0017056E">
              <w:t xml:space="preserve"> </w:t>
            </w:r>
            <w:proofErr w:type="spellStart"/>
            <w:r w:rsidRPr="0017056E">
              <w:t>StartCoreCommunication</w:t>
            </w:r>
            <w:proofErr w:type="spellEnd"/>
            <w:r w:rsidRPr="0017056E">
              <w:t>’ needs to be invoked either through eclipse or issuing a command ‘java -jar core-comm.jar’</w:t>
            </w:r>
          </w:p>
          <w:p w:rsidR="007D10BC" w:rsidRPr="0017056E" w:rsidRDefault="007D10BC" w:rsidP="00A356B3"/>
          <w:p w:rsidR="007D10BC" w:rsidRPr="0017056E" w:rsidRDefault="007D10BC" w:rsidP="00A356B3"/>
        </w:tc>
        <w:tc>
          <w:tcPr>
            <w:tcW w:w="3377" w:type="dxa"/>
          </w:tcPr>
          <w:p w:rsidR="008D03D5" w:rsidRPr="0017056E" w:rsidRDefault="00056C73" w:rsidP="00A356B3">
            <w:r w:rsidRPr="0017056E">
              <w:t>Shell script is bundled in the deployable namely ‘start-core-comm.sh’</w:t>
            </w:r>
            <w:r w:rsidR="00A77147" w:rsidRPr="0017056E">
              <w:t xml:space="preserve"> for the system to be started.</w:t>
            </w:r>
          </w:p>
        </w:tc>
      </w:tr>
      <w:tr w:rsidR="00DA1110" w:rsidRPr="0017056E" w:rsidTr="006E3700">
        <w:tc>
          <w:tcPr>
            <w:tcW w:w="2250" w:type="dxa"/>
          </w:tcPr>
          <w:p w:rsidR="00DA1110" w:rsidRPr="0017056E" w:rsidRDefault="00DA1110" w:rsidP="00A356B3">
            <w:r w:rsidRPr="0017056E">
              <w:t>MONITOR-COMM</w:t>
            </w:r>
          </w:p>
        </w:tc>
        <w:tc>
          <w:tcPr>
            <w:tcW w:w="3510" w:type="dxa"/>
          </w:tcPr>
          <w:p w:rsidR="00DA1110" w:rsidRPr="0017056E" w:rsidRDefault="00DA1110" w:rsidP="006E3700">
            <w:r w:rsidRPr="0017056E">
              <w:t>Once the configurations for the MONITOR communication system is set, ‘</w:t>
            </w:r>
            <w:proofErr w:type="spellStart"/>
            <w:r w:rsidRPr="0017056E">
              <w:t>com.stgmastek.</w:t>
            </w:r>
            <w:r w:rsidR="002D2CFB" w:rsidRPr="0017056E">
              <w:t>monitor</w:t>
            </w:r>
            <w:r w:rsidRPr="0017056E">
              <w:t>.comm.main</w:t>
            </w:r>
            <w:proofErr w:type="spellEnd"/>
            <w:r w:rsidRPr="0017056E">
              <w:t xml:space="preserve">. </w:t>
            </w:r>
            <w:proofErr w:type="spellStart"/>
            <w:r w:rsidRPr="0017056E">
              <w:t>Start</w:t>
            </w:r>
            <w:r w:rsidR="002D2CFB" w:rsidRPr="0017056E">
              <w:t>Monitor</w:t>
            </w:r>
            <w:r w:rsidRPr="0017056E">
              <w:t>Communication</w:t>
            </w:r>
            <w:proofErr w:type="spellEnd"/>
            <w:r w:rsidRPr="0017056E">
              <w:t>’ needs to be invoked either through eclipse or issuing a command ‘</w:t>
            </w:r>
            <w:r w:rsidR="002D2CFB" w:rsidRPr="0017056E">
              <w:t>java -jar monitor</w:t>
            </w:r>
            <w:r w:rsidRPr="0017056E">
              <w:t>-comm.jar’</w:t>
            </w:r>
          </w:p>
          <w:p w:rsidR="00DA1110" w:rsidRPr="0017056E" w:rsidRDefault="00DA1110" w:rsidP="006E3700"/>
          <w:p w:rsidR="00DA1110" w:rsidRPr="0017056E" w:rsidRDefault="00DA1110" w:rsidP="006E3700"/>
        </w:tc>
        <w:tc>
          <w:tcPr>
            <w:tcW w:w="3377" w:type="dxa"/>
          </w:tcPr>
          <w:p w:rsidR="00DA1110" w:rsidRPr="0017056E" w:rsidRDefault="00DA1110" w:rsidP="006E3700">
            <w:r w:rsidRPr="0017056E">
              <w:t>Shell script is bundled in the deployable namely ‘</w:t>
            </w:r>
            <w:r w:rsidR="0095753B" w:rsidRPr="0017056E">
              <w:t>start-monitor</w:t>
            </w:r>
            <w:r w:rsidRPr="0017056E">
              <w:t>-comm.sh’ for the system to be started.</w:t>
            </w:r>
          </w:p>
        </w:tc>
      </w:tr>
      <w:tr w:rsidR="00CB5DBE" w:rsidRPr="0017056E" w:rsidTr="006E3700">
        <w:tc>
          <w:tcPr>
            <w:tcW w:w="2250" w:type="dxa"/>
          </w:tcPr>
          <w:p w:rsidR="00CB5DBE" w:rsidRPr="0017056E" w:rsidRDefault="00CB5DBE" w:rsidP="00A356B3">
            <w:r w:rsidRPr="0017056E">
              <w:t>MONITOR-SERVICES</w:t>
            </w:r>
          </w:p>
        </w:tc>
        <w:tc>
          <w:tcPr>
            <w:tcW w:w="3510" w:type="dxa"/>
          </w:tcPr>
          <w:p w:rsidR="00CB5DBE" w:rsidRPr="0017056E" w:rsidRDefault="00CB5DBE" w:rsidP="006E3700">
            <w:r w:rsidRPr="0017056E">
              <w:t xml:space="preserve">Once the configurations for the MONITOR </w:t>
            </w:r>
            <w:r w:rsidR="00176D59" w:rsidRPr="0017056E">
              <w:t>services</w:t>
            </w:r>
            <w:r w:rsidRPr="0017056E">
              <w:t xml:space="preserve"> system is set, ‘</w:t>
            </w:r>
            <w:proofErr w:type="spellStart"/>
            <w:r w:rsidRPr="0017056E">
              <w:t>com.stgmastek.monitor.ws.main</w:t>
            </w:r>
            <w:proofErr w:type="spellEnd"/>
            <w:r w:rsidRPr="0017056E">
              <w:t xml:space="preserve">. </w:t>
            </w:r>
            <w:proofErr w:type="spellStart"/>
            <w:r w:rsidRPr="0017056E">
              <w:t>StartMonitorWS</w:t>
            </w:r>
            <w:proofErr w:type="spellEnd"/>
            <w:r w:rsidRPr="0017056E">
              <w:t>’ needs to be invoked either through eclipse or issuing a command ‘java -jar monitor-services.jar’</w:t>
            </w:r>
          </w:p>
          <w:p w:rsidR="00CB5DBE" w:rsidRPr="0017056E" w:rsidRDefault="00CB5DBE" w:rsidP="006E3700"/>
          <w:p w:rsidR="00CB5DBE" w:rsidRPr="0017056E" w:rsidRDefault="00CB5DBE" w:rsidP="006E3700"/>
        </w:tc>
        <w:tc>
          <w:tcPr>
            <w:tcW w:w="3377" w:type="dxa"/>
          </w:tcPr>
          <w:p w:rsidR="00CB5DBE" w:rsidRPr="0017056E" w:rsidRDefault="00CB5DBE" w:rsidP="00CB5DBE">
            <w:r w:rsidRPr="0017056E">
              <w:t>Shell script is bundled in the deployable namely ‘start-monitor-services.sh’ for the system to be started.</w:t>
            </w:r>
          </w:p>
        </w:tc>
      </w:tr>
    </w:tbl>
    <w:p w:rsidR="008D03D5" w:rsidRPr="0017056E" w:rsidRDefault="008D03D5" w:rsidP="00A356B3"/>
    <w:p w:rsidR="00A356B3" w:rsidRPr="0017056E" w:rsidRDefault="00A356B3" w:rsidP="00A356B3"/>
    <w:p w:rsidR="000C7550" w:rsidRPr="0017056E" w:rsidRDefault="00D21729" w:rsidP="009817D8">
      <w:pPr>
        <w:pStyle w:val="Heading2"/>
      </w:pPr>
      <w:bookmarkStart w:id="88" w:name="_Toc251145442"/>
      <w:r w:rsidRPr="0017056E">
        <w:br w:type="page"/>
      </w:r>
      <w:bookmarkStart w:id="89" w:name="_Toc355965917"/>
      <w:r w:rsidR="007E0DB0" w:rsidRPr="0017056E">
        <w:lastRenderedPageBreak/>
        <w:t>Create a n</w:t>
      </w:r>
      <w:r w:rsidR="000C7550" w:rsidRPr="0017056E">
        <w:t xml:space="preserve">ew </w:t>
      </w:r>
      <w:r w:rsidR="007E0DB0" w:rsidRPr="0017056E">
        <w:t>c</w:t>
      </w:r>
      <w:r w:rsidR="000C7550" w:rsidRPr="0017056E">
        <w:t xml:space="preserve">ommunication </w:t>
      </w:r>
      <w:r w:rsidR="007E0DB0" w:rsidRPr="0017056E">
        <w:t>m</w:t>
      </w:r>
      <w:r w:rsidR="000C7550" w:rsidRPr="0017056E">
        <w:t>essage</w:t>
      </w:r>
      <w:bookmarkEnd w:id="88"/>
      <w:bookmarkEnd w:id="89"/>
      <w:r w:rsidR="006B01C8" w:rsidRPr="0017056E">
        <w:t xml:space="preserve">  </w:t>
      </w:r>
    </w:p>
    <w:p w:rsidR="005D0827" w:rsidRPr="0017056E" w:rsidRDefault="00672A36" w:rsidP="003F4C67">
      <w:pPr>
        <w:jc w:val="both"/>
      </w:pPr>
      <w:r w:rsidRPr="0017056E">
        <w:t>Steps to introduce a new message or pass information through the communication channel</w:t>
      </w:r>
    </w:p>
    <w:p w:rsidR="000F18E0" w:rsidRPr="0017056E" w:rsidRDefault="000F18E0" w:rsidP="003F4C67">
      <w:pPr>
        <w:jc w:val="both"/>
      </w:pPr>
      <w:r w:rsidRPr="0017056E">
        <w:t xml:space="preserve">EX: </w:t>
      </w:r>
      <w:r w:rsidR="002405D0" w:rsidRPr="0017056E">
        <w:t>N</w:t>
      </w:r>
      <w:r w:rsidRPr="0017056E">
        <w:t xml:space="preserve">ew </w:t>
      </w:r>
      <w:r w:rsidR="00CF2D2C" w:rsidRPr="0017056E">
        <w:t xml:space="preserve">batch </w:t>
      </w:r>
      <w:r w:rsidR="007F09F6" w:rsidRPr="0017056E">
        <w:t xml:space="preserve">related </w:t>
      </w:r>
      <w:r w:rsidRPr="0017056E">
        <w:t>information has to be transmitted from CORE to MONITOR</w:t>
      </w:r>
    </w:p>
    <w:p w:rsidR="00DC76DE" w:rsidRPr="0017056E" w:rsidRDefault="003A3897" w:rsidP="003F4C67">
      <w:pPr>
        <w:numPr>
          <w:ilvl w:val="0"/>
          <w:numId w:val="19"/>
        </w:numPr>
        <w:jc w:val="both"/>
      </w:pPr>
      <w:r w:rsidRPr="0017056E">
        <w:t xml:space="preserve">Do the normal insert into the CORE database as one would normally do through the CORE system. </w:t>
      </w:r>
    </w:p>
    <w:p w:rsidR="003A3897" w:rsidRPr="0017056E" w:rsidRDefault="003A3897" w:rsidP="003F4C67">
      <w:pPr>
        <w:numPr>
          <w:ilvl w:val="0"/>
          <w:numId w:val="19"/>
        </w:numPr>
        <w:jc w:val="both"/>
      </w:pPr>
      <w:r w:rsidRPr="0017056E">
        <w:t>Introduce a trigger upon insert / update to insert into O-QUEUE of the CORE database</w:t>
      </w:r>
      <w:r w:rsidR="00266BD1" w:rsidRPr="0017056E">
        <w:t xml:space="preserve"> passing parameters to uniquely identify the </w:t>
      </w:r>
      <w:r w:rsidR="001E18BB" w:rsidRPr="0017056E">
        <w:t>newly inserted record in step 1.</w:t>
      </w:r>
    </w:p>
    <w:p w:rsidR="00266BD1" w:rsidRPr="0017056E" w:rsidRDefault="000B6B19" w:rsidP="003F4C67">
      <w:pPr>
        <w:numPr>
          <w:ilvl w:val="0"/>
          <w:numId w:val="19"/>
        </w:numPr>
        <w:jc w:val="both"/>
      </w:pPr>
      <w:r w:rsidRPr="0017056E">
        <w:t xml:space="preserve">Create a new service in the MONITOR-COMM to receive the transmitted information. </w:t>
      </w:r>
    </w:p>
    <w:p w:rsidR="00C13847" w:rsidRPr="0017056E" w:rsidRDefault="003D3EBE" w:rsidP="003F4C67">
      <w:pPr>
        <w:numPr>
          <w:ilvl w:val="0"/>
          <w:numId w:val="19"/>
        </w:numPr>
        <w:jc w:val="both"/>
      </w:pPr>
      <w:r w:rsidRPr="0017056E">
        <w:t xml:space="preserve">Create </w:t>
      </w:r>
      <w:r w:rsidR="00C13847" w:rsidRPr="0017056E">
        <w:t xml:space="preserve">the stubs of the </w:t>
      </w:r>
      <w:r w:rsidRPr="0017056E">
        <w:t>services published in MONITOR-COMM</w:t>
      </w:r>
      <w:r w:rsidR="00013953" w:rsidRPr="0017056E">
        <w:t xml:space="preserve"> and store it in CORE-COMM project under ‘</w:t>
      </w:r>
      <w:proofErr w:type="spellStart"/>
      <w:r w:rsidR="00013953" w:rsidRPr="0017056E">
        <w:t>com.stgmastek.monitor.comm.client</w:t>
      </w:r>
      <w:proofErr w:type="spellEnd"/>
      <w:r w:rsidR="00013953" w:rsidRPr="0017056E">
        <w:t>’</w:t>
      </w:r>
    </w:p>
    <w:p w:rsidR="004F7860" w:rsidRPr="0017056E" w:rsidRDefault="004F7860" w:rsidP="003F4C67">
      <w:pPr>
        <w:numPr>
          <w:ilvl w:val="0"/>
          <w:numId w:val="19"/>
        </w:numPr>
        <w:jc w:val="both"/>
      </w:pPr>
      <w:r w:rsidRPr="0017056E">
        <w:t xml:space="preserve">Create a new message handler class </w:t>
      </w:r>
      <w:r w:rsidR="002F126B" w:rsidRPr="0017056E">
        <w:t xml:space="preserve">in the CORE-COMM system </w:t>
      </w:r>
      <w:r w:rsidRPr="0017056E">
        <w:t>implementing ‘</w:t>
      </w:r>
      <w:proofErr w:type="spellStart"/>
      <w:r w:rsidRPr="0017056E">
        <w:t>IOutboundMessageProcessor</w:t>
      </w:r>
      <w:proofErr w:type="spellEnd"/>
      <w:r w:rsidRPr="0017056E">
        <w:t>’</w:t>
      </w:r>
      <w:r w:rsidR="00E314BF" w:rsidRPr="0017056E">
        <w:t xml:space="preserve"> that fetches the client stubs and calls the service published in MONITOR-COMM system. </w:t>
      </w:r>
    </w:p>
    <w:p w:rsidR="004F7860" w:rsidRPr="0017056E" w:rsidRDefault="004F7860" w:rsidP="003F4C67">
      <w:pPr>
        <w:numPr>
          <w:ilvl w:val="0"/>
          <w:numId w:val="19"/>
        </w:numPr>
        <w:jc w:val="both"/>
      </w:pPr>
      <w:r w:rsidRPr="0017056E">
        <w:t xml:space="preserve">Register the handler in </w:t>
      </w:r>
      <w:proofErr w:type="spellStart"/>
      <w:r w:rsidRPr="0017056E">
        <w:t>MessageConstants</w:t>
      </w:r>
      <w:proofErr w:type="spellEnd"/>
      <w:r w:rsidR="002F126B" w:rsidRPr="0017056E">
        <w:t xml:space="preserve"> or the CORE-COMM system. </w:t>
      </w:r>
    </w:p>
    <w:p w:rsidR="00805617" w:rsidRPr="0017056E" w:rsidRDefault="00744881" w:rsidP="003F4C67">
      <w:pPr>
        <w:numPr>
          <w:ilvl w:val="0"/>
          <w:numId w:val="19"/>
        </w:numPr>
        <w:jc w:val="both"/>
      </w:pPr>
      <w:r w:rsidRPr="0017056E">
        <w:t xml:space="preserve">At MONITOR-COMM end, once the transmitted data is received use as needed. </w:t>
      </w:r>
    </w:p>
    <w:p w:rsidR="009F08E3" w:rsidRPr="0017056E" w:rsidRDefault="009F08E3" w:rsidP="003F4C67">
      <w:pPr>
        <w:jc w:val="both"/>
      </w:pPr>
      <w:proofErr w:type="gramStart"/>
      <w:r w:rsidRPr="0017056E">
        <w:t xml:space="preserve">Existing example </w:t>
      </w:r>
      <w:r w:rsidR="00567FFC" w:rsidRPr="0017056E">
        <w:t xml:space="preserve">- </w:t>
      </w:r>
      <w:proofErr w:type="spellStart"/>
      <w:r w:rsidRPr="0017056E">
        <w:t>messagehandlers</w:t>
      </w:r>
      <w:proofErr w:type="spellEnd"/>
      <w:r w:rsidRPr="0017056E">
        <w:t>/</w:t>
      </w:r>
      <w:proofErr w:type="spellStart"/>
      <w:r w:rsidRPr="0017056E">
        <w:t>TransmitBatchDetails</w:t>
      </w:r>
      <w:proofErr w:type="spellEnd"/>
      <w:r w:rsidRPr="0017056E">
        <w:t>.</w:t>
      </w:r>
      <w:proofErr w:type="gramEnd"/>
    </w:p>
    <w:p w:rsidR="000C7550" w:rsidRPr="0017056E" w:rsidRDefault="007E0DB0" w:rsidP="009817D8">
      <w:pPr>
        <w:pStyle w:val="Heading2"/>
      </w:pPr>
      <w:bookmarkStart w:id="90" w:name="_Toc251145443"/>
      <w:bookmarkStart w:id="91" w:name="_Toc355965918"/>
      <w:r w:rsidRPr="0017056E">
        <w:t>Create new / Override email content</w:t>
      </w:r>
      <w:bookmarkEnd w:id="90"/>
      <w:bookmarkEnd w:id="91"/>
    </w:p>
    <w:p w:rsidR="008D4279" w:rsidRPr="0017056E" w:rsidRDefault="0006501A" w:rsidP="003F4C67">
      <w:pPr>
        <w:jc w:val="both"/>
      </w:pPr>
      <w:r w:rsidRPr="0017056E">
        <w:t>The steps to create new email content / override the default email content</w:t>
      </w:r>
    </w:p>
    <w:p w:rsidR="0006501A" w:rsidRPr="0017056E" w:rsidRDefault="008008D2" w:rsidP="003F4C67">
      <w:pPr>
        <w:numPr>
          <w:ilvl w:val="0"/>
          <w:numId w:val="20"/>
        </w:numPr>
        <w:jc w:val="both"/>
      </w:pPr>
      <w:r w:rsidRPr="0017056E">
        <w:t>Create a class implementing ‘</w:t>
      </w:r>
      <w:proofErr w:type="spellStart"/>
      <w:r w:rsidRPr="0017056E">
        <w:t>com.stgmastek.core.util.email.IEmailContentGenerator</w:t>
      </w:r>
      <w:proofErr w:type="spellEnd"/>
      <w:r w:rsidRPr="0017056E">
        <w:t>’</w:t>
      </w:r>
    </w:p>
    <w:p w:rsidR="000F04B8" w:rsidRPr="0017056E" w:rsidRDefault="000F04B8" w:rsidP="003F4C67">
      <w:pPr>
        <w:numPr>
          <w:ilvl w:val="0"/>
          <w:numId w:val="20"/>
        </w:numPr>
        <w:jc w:val="both"/>
      </w:pPr>
      <w:r w:rsidRPr="0017056E">
        <w:t>Configure it in the CONFIGURATION table</w:t>
      </w:r>
    </w:p>
    <w:p w:rsidR="008008D2" w:rsidRPr="0017056E" w:rsidRDefault="000F04B8" w:rsidP="003F4C67">
      <w:pPr>
        <w:numPr>
          <w:ilvl w:val="0"/>
          <w:numId w:val="20"/>
        </w:numPr>
        <w:jc w:val="both"/>
      </w:pPr>
      <w:r w:rsidRPr="0017056E">
        <w:t>Compile and s</w:t>
      </w:r>
      <w:r w:rsidR="00160E3C" w:rsidRPr="0017056E">
        <w:t xml:space="preserve">et the </w:t>
      </w:r>
      <w:proofErr w:type="spellStart"/>
      <w:r w:rsidR="00160E3C" w:rsidRPr="0017056E">
        <w:t>classpath</w:t>
      </w:r>
      <w:proofErr w:type="spellEnd"/>
      <w:r w:rsidRPr="0017056E">
        <w:t xml:space="preserve"> accordingly for the system to pick it up during runtime </w:t>
      </w:r>
    </w:p>
    <w:p w:rsidR="00160E3C" w:rsidRPr="0017056E" w:rsidRDefault="00D920BB" w:rsidP="003F4C67">
      <w:pPr>
        <w:numPr>
          <w:ilvl w:val="0"/>
          <w:numId w:val="20"/>
        </w:numPr>
        <w:jc w:val="both"/>
      </w:pPr>
      <w:r w:rsidRPr="0017056E">
        <w:t>Execute the batch as one would normally do</w:t>
      </w:r>
    </w:p>
    <w:p w:rsidR="007E0DB0" w:rsidRPr="0017056E" w:rsidRDefault="007E0DB0" w:rsidP="009817D8">
      <w:pPr>
        <w:pStyle w:val="Heading2"/>
      </w:pPr>
      <w:bookmarkStart w:id="92" w:name="_Toc251145444"/>
      <w:bookmarkStart w:id="93" w:name="_Toc355965919"/>
      <w:r w:rsidRPr="0017056E">
        <w:t xml:space="preserve">Create </w:t>
      </w:r>
      <w:r w:rsidR="00923183" w:rsidRPr="0017056E">
        <w:t>/</w:t>
      </w:r>
      <w:r w:rsidR="000C7715" w:rsidRPr="0017056E">
        <w:t xml:space="preserve"> </w:t>
      </w:r>
      <w:r w:rsidR="00923183" w:rsidRPr="0017056E">
        <w:t xml:space="preserve">Override </w:t>
      </w:r>
      <w:r w:rsidRPr="0017056E">
        <w:t>batch job type</w:t>
      </w:r>
      <w:r w:rsidR="00923183" w:rsidRPr="0017056E">
        <w:t xml:space="preserve"> / execution handler</w:t>
      </w:r>
      <w:bookmarkEnd w:id="92"/>
      <w:bookmarkEnd w:id="93"/>
      <w:r w:rsidR="00923183" w:rsidRPr="0017056E">
        <w:t xml:space="preserve"> </w:t>
      </w:r>
    </w:p>
    <w:p w:rsidR="00C77958" w:rsidRPr="0017056E" w:rsidRDefault="0078052B" w:rsidP="003F4C67">
      <w:pPr>
        <w:jc w:val="both"/>
      </w:pPr>
      <w:r w:rsidRPr="0017056E">
        <w:t xml:space="preserve">There are three identified batch job types. </w:t>
      </w:r>
    </w:p>
    <w:p w:rsidR="0078052B" w:rsidRPr="0017056E" w:rsidRDefault="0078052B" w:rsidP="003F4C67">
      <w:pPr>
        <w:numPr>
          <w:ilvl w:val="0"/>
          <w:numId w:val="22"/>
        </w:numPr>
        <w:jc w:val="both"/>
      </w:pPr>
      <w:r w:rsidRPr="0017056E">
        <w:t>PL – PLSQL batch jobs</w:t>
      </w:r>
    </w:p>
    <w:p w:rsidR="0078052B" w:rsidRPr="0017056E" w:rsidRDefault="0078052B" w:rsidP="003F4C67">
      <w:pPr>
        <w:numPr>
          <w:ilvl w:val="0"/>
          <w:numId w:val="22"/>
        </w:numPr>
        <w:jc w:val="both"/>
      </w:pPr>
      <w:r w:rsidRPr="0017056E">
        <w:t>EV – Event Parser batch jobs</w:t>
      </w:r>
    </w:p>
    <w:p w:rsidR="0078052B" w:rsidRDefault="0078052B" w:rsidP="003F4C67">
      <w:pPr>
        <w:numPr>
          <w:ilvl w:val="0"/>
          <w:numId w:val="22"/>
        </w:numPr>
        <w:jc w:val="both"/>
      </w:pPr>
      <w:r w:rsidRPr="0017056E">
        <w:t>JV – Java batch jobs</w:t>
      </w:r>
    </w:p>
    <w:p w:rsidR="00D66B80" w:rsidRPr="0017056E" w:rsidRDefault="00D66B80" w:rsidP="003F4C67">
      <w:pPr>
        <w:numPr>
          <w:ilvl w:val="0"/>
          <w:numId w:val="22"/>
        </w:numPr>
        <w:jc w:val="both"/>
      </w:pPr>
      <w:r>
        <w:t>FE – YAWL Flow batch jobs</w:t>
      </w:r>
    </w:p>
    <w:p w:rsidR="0078052B" w:rsidRPr="0017056E" w:rsidRDefault="0078052B" w:rsidP="003F4C67">
      <w:pPr>
        <w:jc w:val="both"/>
      </w:pPr>
      <w:r w:rsidRPr="0017056E">
        <w:t xml:space="preserve">The default implementations for these job types are already included in the bundle. The following are the hints one can use to create a new job type. </w:t>
      </w:r>
    </w:p>
    <w:p w:rsidR="0078052B" w:rsidRPr="0017056E" w:rsidRDefault="005E6C31" w:rsidP="003F4C67">
      <w:pPr>
        <w:numPr>
          <w:ilvl w:val="0"/>
          <w:numId w:val="23"/>
        </w:numPr>
        <w:jc w:val="both"/>
      </w:pPr>
      <w:r w:rsidRPr="0017056E">
        <w:t>Create a class extending ‘</w:t>
      </w:r>
      <w:proofErr w:type="spellStart"/>
      <w:r w:rsidRPr="0017056E">
        <w:t>com.stgmastek.core.logic.BaseExecutionHandler</w:t>
      </w:r>
      <w:proofErr w:type="spellEnd"/>
      <w:r w:rsidRPr="0017056E">
        <w:t>’</w:t>
      </w:r>
    </w:p>
    <w:p w:rsidR="005E6C31" w:rsidRPr="0017056E" w:rsidRDefault="00BB0050" w:rsidP="003F4C67">
      <w:pPr>
        <w:numPr>
          <w:ilvl w:val="0"/>
          <w:numId w:val="23"/>
        </w:numPr>
        <w:jc w:val="both"/>
      </w:pPr>
      <w:r w:rsidRPr="0017056E">
        <w:t>Configure it in CONFIGURATION table of the CORE database</w:t>
      </w:r>
      <w:r w:rsidR="005F1176" w:rsidRPr="0017056E">
        <w:t xml:space="preserve"> [One might want to create a new job type / override the default implementation. The configurations would have to be altered appropriately.</w:t>
      </w:r>
      <w:r w:rsidR="0088541F" w:rsidRPr="0017056E">
        <w:t xml:space="preserve"> One can add a new record for new job type on similar lines as done for JV/EV/PL</w:t>
      </w:r>
      <w:r w:rsidR="00D66B80">
        <w:t>/FE</w:t>
      </w:r>
      <w:r w:rsidR="005F1176" w:rsidRPr="0017056E">
        <w:t>]</w:t>
      </w:r>
    </w:p>
    <w:p w:rsidR="00947AD1" w:rsidRPr="0017056E" w:rsidRDefault="00947AD1" w:rsidP="003F4C67">
      <w:pPr>
        <w:numPr>
          <w:ilvl w:val="0"/>
          <w:numId w:val="23"/>
        </w:numPr>
        <w:jc w:val="both"/>
      </w:pPr>
      <w:r w:rsidRPr="0017056E">
        <w:t>Run the batch as one would normally do</w:t>
      </w:r>
    </w:p>
    <w:p w:rsidR="00B54DC4" w:rsidRPr="0017056E" w:rsidRDefault="00D21729" w:rsidP="009817D8">
      <w:pPr>
        <w:pStyle w:val="Heading2"/>
      </w:pPr>
      <w:bookmarkStart w:id="94" w:name="_Toc251145445"/>
      <w:r w:rsidRPr="0017056E">
        <w:br w:type="page"/>
      </w:r>
      <w:bookmarkStart w:id="95" w:name="_Toc355965920"/>
      <w:r w:rsidR="008102C6" w:rsidRPr="0017056E">
        <w:lastRenderedPageBreak/>
        <w:t>Enhance text logging</w:t>
      </w:r>
      <w:bookmarkEnd w:id="94"/>
      <w:bookmarkEnd w:id="95"/>
    </w:p>
    <w:p w:rsidR="00900BFE" w:rsidRPr="0017056E" w:rsidRDefault="00921971" w:rsidP="003F4C67">
      <w:pPr>
        <w:jc w:val="both"/>
      </w:pPr>
      <w:r w:rsidRPr="0017056E">
        <w:t>The text logging can be enhanced through the Aspect J class ‘</w:t>
      </w:r>
      <w:proofErr w:type="spellStart"/>
      <w:r w:rsidRPr="0017056E">
        <w:t>com.stgmastek.core.aspects.Logging</w:t>
      </w:r>
      <w:proofErr w:type="spellEnd"/>
      <w:r w:rsidRPr="0017056E">
        <w:t xml:space="preserve">’. </w:t>
      </w:r>
    </w:p>
    <w:p w:rsidR="00B86C49" w:rsidRPr="0017056E" w:rsidRDefault="00B86C49" w:rsidP="003F4C67">
      <w:pPr>
        <w:jc w:val="both"/>
      </w:pPr>
      <w:r w:rsidRPr="0017056E">
        <w:t>All methods that are annotated as ‘@Log’ would be picked up for logging. The logging Aspect J class is naïve and needs revamp as per the wants of the implementation</w:t>
      </w:r>
      <w:r w:rsidR="00592CA0" w:rsidRPr="0017056E">
        <w:t xml:space="preserve">. If new methods needs logging, they have to be marked as ‘@Log’ as others. </w:t>
      </w:r>
    </w:p>
    <w:p w:rsidR="00370318" w:rsidRPr="0017056E" w:rsidRDefault="00370318" w:rsidP="009817D8">
      <w:pPr>
        <w:pStyle w:val="Heading2"/>
      </w:pPr>
      <w:bookmarkStart w:id="96" w:name="_Toc251145446"/>
      <w:bookmarkStart w:id="97" w:name="_Toc355965921"/>
      <w:r w:rsidRPr="0017056E">
        <w:t>Create new PRE / POST events</w:t>
      </w:r>
      <w:bookmarkEnd w:id="96"/>
      <w:bookmarkEnd w:id="97"/>
      <w:r w:rsidRPr="0017056E">
        <w:t xml:space="preserve"> </w:t>
      </w:r>
    </w:p>
    <w:p w:rsidR="00B957F7" w:rsidRDefault="006E13FB" w:rsidP="003F4C67">
      <w:pPr>
        <w:jc w:val="both"/>
      </w:pPr>
      <w:r w:rsidRPr="0017056E">
        <w:t xml:space="preserve">New PRE/POST jobs can be created as per the implementation requirements. </w:t>
      </w:r>
      <w:r w:rsidR="004C410B" w:rsidRPr="0017056E">
        <w:t xml:space="preserve">These jobs could be either of types PL, JV or EV. [If a new job type is introduced, a new execution handler would have to </w:t>
      </w:r>
      <w:r w:rsidR="00B64605" w:rsidRPr="0017056E">
        <w:t xml:space="preserve">be </w:t>
      </w:r>
      <w:r w:rsidR="004C410B" w:rsidRPr="0017056E">
        <w:t>associated as mentioned in the section ‘Create /Override batch job type / execution handler’</w:t>
      </w:r>
      <w:r w:rsidR="0030080F" w:rsidRPr="0017056E">
        <w:t>.</w:t>
      </w:r>
      <w:r w:rsidR="00B64605" w:rsidRPr="0017056E">
        <w:t xml:space="preserve"> Once the decision is made about the job type</w:t>
      </w:r>
      <w:r w:rsidR="00D34DC3" w:rsidRPr="0017056E">
        <w:t>,</w:t>
      </w:r>
      <w:r w:rsidR="00B64605" w:rsidRPr="0017056E">
        <w:t xml:space="preserve"> insert </w:t>
      </w:r>
      <w:r w:rsidR="0087620B" w:rsidRPr="0017056E">
        <w:t>a new</w:t>
      </w:r>
      <w:r w:rsidR="00B64605" w:rsidRPr="0017056E">
        <w:t xml:space="preserve"> record into the META_DATA table of the CORE databa</w:t>
      </w:r>
      <w:r w:rsidR="00FD072A" w:rsidRPr="0017056E">
        <w:t>se with appropriate parameters</w:t>
      </w:r>
      <w:r w:rsidR="005A34CF" w:rsidRPr="0017056E">
        <w:t xml:space="preserve"> and details as others. </w:t>
      </w:r>
      <w:r w:rsidR="00E60AB3" w:rsidRPr="0017056E">
        <w:t xml:space="preserve">It would be batch processors responsibility of procreating these </w:t>
      </w:r>
      <w:proofErr w:type="gramStart"/>
      <w:r w:rsidR="00E60AB3" w:rsidRPr="0017056E">
        <w:t>meta</w:t>
      </w:r>
      <w:proofErr w:type="gramEnd"/>
      <w:r w:rsidR="00E60AB3" w:rsidRPr="0017056E">
        <w:t xml:space="preserve"> events </w:t>
      </w:r>
      <w:r w:rsidR="006F132E" w:rsidRPr="0017056E">
        <w:t xml:space="preserve">into the BATCH_EXECUTOR table as needed. </w:t>
      </w:r>
      <w:r w:rsidR="001159DE" w:rsidRPr="0017056E">
        <w:t xml:space="preserve">The job type if ‘JV’ would have to be set in the class path during runtime. </w:t>
      </w:r>
      <w:r w:rsidR="00341243">
        <w:t xml:space="preserve"> The following are the step by step guide in implementing the same where we have identified that the job is of JV type.</w:t>
      </w:r>
    </w:p>
    <w:p w:rsidR="00341243" w:rsidRDefault="00341243" w:rsidP="00341243">
      <w:pPr>
        <w:pStyle w:val="ListParagraph"/>
        <w:numPr>
          <w:ilvl w:val="0"/>
          <w:numId w:val="40"/>
        </w:numPr>
      </w:pPr>
      <w:r>
        <w:t xml:space="preserve">Create the wrapper java class that implements </w:t>
      </w:r>
      <w:proofErr w:type="spellStart"/>
      <w:r>
        <w:t>IExecutableBatchJob</w:t>
      </w:r>
      <w:proofErr w:type="spellEnd"/>
      <w:r>
        <w:t>.</w:t>
      </w:r>
    </w:p>
    <w:p w:rsidR="00341243" w:rsidRDefault="00341243" w:rsidP="00341243">
      <w:pPr>
        <w:pStyle w:val="ListParagraph"/>
        <w:spacing w:before="240"/>
        <w:ind w:left="1080"/>
      </w:pPr>
    </w:p>
    <w:p w:rsidR="00341243" w:rsidRDefault="00341243" w:rsidP="00341243">
      <w:pPr>
        <w:pStyle w:val="ListParagraph"/>
        <w:numPr>
          <w:ilvl w:val="0"/>
          <w:numId w:val="40"/>
        </w:numPr>
        <w:spacing w:before="240"/>
      </w:pPr>
      <w:r>
        <w:t>Package it in either jbeam-impl.jar or any other jar that suites the purpose and deploy the jar in PRE28/lib.</w:t>
      </w:r>
    </w:p>
    <w:p w:rsidR="00341243" w:rsidRDefault="00341243" w:rsidP="00341243">
      <w:pPr>
        <w:pStyle w:val="ListParagraph"/>
      </w:pPr>
    </w:p>
    <w:p w:rsidR="00341243" w:rsidRDefault="00341243" w:rsidP="00341243">
      <w:pPr>
        <w:pStyle w:val="ListParagraph"/>
        <w:numPr>
          <w:ilvl w:val="0"/>
          <w:numId w:val="40"/>
        </w:numPr>
        <w:spacing w:before="240"/>
      </w:pPr>
      <w:r>
        <w:t>Make the entry of this object in META-DATA table as below.</w:t>
      </w:r>
    </w:p>
    <w:p w:rsidR="00341243" w:rsidRDefault="00341243" w:rsidP="00341243">
      <w:pPr>
        <w:pStyle w:val="ListParagraph"/>
      </w:pPr>
    </w:p>
    <w:p w:rsidR="00341243" w:rsidRDefault="00341243" w:rsidP="00341243">
      <w:pPr>
        <w:pStyle w:val="ListParagraph"/>
        <w:ind w:left="1080"/>
      </w:pPr>
      <w:r>
        <w:t>(In META-DATA you will need to check for the max priority code1 and provide the next p</w:t>
      </w:r>
      <w:r w:rsidR="00FD27EE">
        <w:t>riority code1 to the new object in case it is to be processed SEQUENTIALLY otherwise to execute them in parallel then you may assign the same priority code1 from the existing entry where you need them to be executed in parallel.</w:t>
      </w:r>
      <w:r>
        <w:t>)</w:t>
      </w:r>
    </w:p>
    <w:p w:rsidR="00341243" w:rsidRDefault="00341243" w:rsidP="00341243">
      <w:pPr>
        <w:pStyle w:val="ListParagraph"/>
        <w:ind w:left="1080"/>
      </w:pPr>
    </w:p>
    <w:p w:rsidR="00341243" w:rsidRPr="00341243" w:rsidRDefault="00341243" w:rsidP="00341243">
      <w:pPr>
        <w:pStyle w:val="ListParagraph"/>
        <w:spacing w:before="240"/>
        <w:ind w:left="1080"/>
        <w:rPr>
          <w:rFonts w:ascii="Courier New" w:hAnsi="Courier New" w:cs="Courier New"/>
          <w:sz w:val="16"/>
        </w:rPr>
      </w:pPr>
      <w:r w:rsidRPr="00341243">
        <w:rPr>
          <w:rFonts w:ascii="Courier New" w:hAnsi="Courier New" w:cs="Courier New"/>
          <w:sz w:val="16"/>
        </w:rPr>
        <w:t>Insert into META_DATA (SEQ_NO,TASK_NAME,EFF_DATE,EXP_DATE,ON_FAIL_EXIT,PRIORITY_CODE1,PRIORITY_CODE2,PRE_POST,JOB_TYPE,LINE,SUBLINE,DATE_GENERATE,GENERATE_BY,JOB_DESC,OBJECT_NAME) values ('4','com.stgmastek.jbeam.billing.impl.ProcessOutboundInterfaces',to_date('01-JAN-2000 00:00:00','DD-MON-YYYY HH24:MI:SS'),null,'N',2,0,'POST','JV','AA','AA',to_date('01-JAN-2000 00:00:00','DD-MON-YYYY HH24:MI:SS'),'ADMIN','PROCESS OUTBOUND INTERFACES','PROCESSOUTBOUNDINTERFACES');</w:t>
      </w:r>
    </w:p>
    <w:p w:rsidR="00341243" w:rsidRDefault="00341243" w:rsidP="00341243">
      <w:pPr>
        <w:pStyle w:val="ListParagraph"/>
        <w:spacing w:before="240"/>
        <w:ind w:left="1080"/>
      </w:pPr>
    </w:p>
    <w:p w:rsidR="00341243" w:rsidRDefault="00341243" w:rsidP="00341243">
      <w:pPr>
        <w:pStyle w:val="ListParagraph"/>
        <w:numPr>
          <w:ilvl w:val="0"/>
          <w:numId w:val="40"/>
        </w:numPr>
        <w:spacing w:before="240"/>
      </w:pPr>
      <w:r>
        <w:t>Make the entry of this object in OBJECT_MAP table as below.</w:t>
      </w:r>
    </w:p>
    <w:p w:rsidR="00341243" w:rsidRDefault="00341243" w:rsidP="00341243">
      <w:pPr>
        <w:ind w:left="1080"/>
        <w:rPr>
          <w:rFonts w:ascii="Courier New" w:hAnsi="Courier New" w:cs="Courier New"/>
          <w:sz w:val="16"/>
        </w:rPr>
      </w:pPr>
      <w:r w:rsidRPr="00FD27EE">
        <w:rPr>
          <w:rFonts w:ascii="Courier New" w:hAnsi="Courier New" w:cs="Courier New"/>
          <w:sz w:val="16"/>
        </w:rPr>
        <w:t>Insert into OBJECT_MAP (ID,OBJECT_NAME,OBJECT_TYPE,EFF_DATE,EXP_DATE,DEFAULT_VALUES,ON_FAIL_EXIT,ON_FAIL_EMAIL,MIN_TIME,AVG_TIME,MAX_TIME,MIN_TIME_ESCL,ESCALATION_LEVEL) values ('PROCESSOUTBOUNDINTERFACES','com.stgmastek.jbeam.billing.impl.ProcessOutboundInterfaces','JV',to_date('01-JAN-2000 00:00:00','DD-MON-YYYY HH24:MI:SS'),null,null,null,'Y',1000,null,120,null,null);</w:t>
      </w:r>
    </w:p>
    <w:p w:rsidR="00FD27EE" w:rsidRDefault="00FD27EE" w:rsidP="00FD27EE">
      <w:pPr>
        <w:pStyle w:val="BodyText"/>
        <w:rPr>
          <w:rFonts w:ascii="Trebuchet MS" w:hAnsi="Trebuchet MS"/>
          <w:sz w:val="20"/>
          <w:szCs w:val="20"/>
        </w:rPr>
      </w:pPr>
    </w:p>
    <w:p w:rsidR="00FD27EE" w:rsidRDefault="00FD27EE" w:rsidP="00FD27EE">
      <w:pPr>
        <w:pStyle w:val="BodyText"/>
        <w:rPr>
          <w:rFonts w:ascii="Trebuchet MS" w:hAnsi="Trebuchet MS"/>
          <w:sz w:val="20"/>
          <w:szCs w:val="20"/>
        </w:rPr>
      </w:pPr>
      <w:r w:rsidRPr="00FD27EE">
        <w:rPr>
          <w:rFonts w:ascii="Trebuchet MS" w:hAnsi="Trebuchet MS"/>
          <w:sz w:val="20"/>
          <w:szCs w:val="20"/>
        </w:rPr>
        <w:t>NOTE:</w:t>
      </w:r>
      <w:r>
        <w:rPr>
          <w:rFonts w:ascii="Trebuchet MS" w:hAnsi="Trebuchet MS"/>
          <w:sz w:val="20"/>
          <w:szCs w:val="20"/>
        </w:rPr>
        <w:t xml:space="preserve"> The above inserts are provided as a sample basis and the values are all example values. Please correct them as per your needs.</w:t>
      </w:r>
    </w:p>
    <w:p w:rsidR="00FD27EE" w:rsidRDefault="00FD27EE">
      <w:pPr>
        <w:spacing w:after="0" w:line="240" w:lineRule="auto"/>
        <w:rPr>
          <w:szCs w:val="20"/>
          <w:lang w:val="en-US"/>
        </w:rPr>
      </w:pPr>
      <w:r>
        <w:rPr>
          <w:szCs w:val="20"/>
        </w:rPr>
        <w:br w:type="page"/>
      </w:r>
    </w:p>
    <w:p w:rsidR="00307428" w:rsidRPr="0017056E" w:rsidRDefault="00307428" w:rsidP="009817D8">
      <w:pPr>
        <w:pStyle w:val="Heading2"/>
      </w:pPr>
      <w:bookmarkStart w:id="98" w:name="_Toc251145448"/>
      <w:bookmarkStart w:id="99" w:name="_Toc355965922"/>
      <w:r w:rsidRPr="0017056E">
        <w:lastRenderedPageBreak/>
        <w:t>Schedule batch</w:t>
      </w:r>
      <w:bookmarkEnd w:id="98"/>
      <w:bookmarkEnd w:id="99"/>
    </w:p>
    <w:p w:rsidR="00307428" w:rsidRPr="0017056E" w:rsidRDefault="00307428" w:rsidP="00307428">
      <w:pPr>
        <w:jc w:val="both"/>
      </w:pPr>
      <w:r w:rsidRPr="0017056E">
        <w:t xml:space="preserve">The </w:t>
      </w:r>
      <w:r w:rsidR="00744C92" w:rsidRPr="0017056E">
        <w:t xml:space="preserve">batch can be </w:t>
      </w:r>
      <w:r w:rsidRPr="0017056E">
        <w:t>schedul</w:t>
      </w:r>
      <w:r w:rsidR="00744C92" w:rsidRPr="0017056E">
        <w:t>ed</w:t>
      </w:r>
      <w:r w:rsidRPr="0017056E">
        <w:t xml:space="preserve"> </w:t>
      </w:r>
      <w:r w:rsidR="00744C92" w:rsidRPr="0017056E">
        <w:t>now</w:t>
      </w:r>
      <w:r w:rsidR="007D6EFB" w:rsidRPr="0017056E">
        <w:t xml:space="preserve">. The details are </w:t>
      </w:r>
      <w:r w:rsidRPr="0017056E">
        <w:t xml:space="preserve">as below </w:t>
      </w:r>
    </w:p>
    <w:p w:rsidR="00307428" w:rsidRPr="0017056E" w:rsidRDefault="00307428" w:rsidP="00307428">
      <w:pPr>
        <w:numPr>
          <w:ilvl w:val="0"/>
          <w:numId w:val="24"/>
        </w:numPr>
        <w:jc w:val="both"/>
      </w:pPr>
      <w:r w:rsidRPr="0017056E">
        <w:t xml:space="preserve">The UI module </w:t>
      </w:r>
      <w:r w:rsidR="007D6EFB" w:rsidRPr="0017056E">
        <w:t>p</w:t>
      </w:r>
      <w:r w:rsidRPr="0017056E">
        <w:t>rovide</w:t>
      </w:r>
      <w:r w:rsidR="007D6EFB" w:rsidRPr="0017056E">
        <w:t>s</w:t>
      </w:r>
      <w:r w:rsidRPr="0017056E">
        <w:t xml:space="preserve"> screens for marking holidays (both business and weekends). </w:t>
      </w:r>
    </w:p>
    <w:p w:rsidR="00307428" w:rsidRPr="0017056E" w:rsidRDefault="00744C92" w:rsidP="00307428">
      <w:pPr>
        <w:numPr>
          <w:ilvl w:val="0"/>
          <w:numId w:val="24"/>
        </w:numPr>
        <w:jc w:val="both"/>
      </w:pPr>
      <w:r w:rsidRPr="0017056E">
        <w:t xml:space="preserve">The </w:t>
      </w:r>
      <w:r w:rsidR="00307428" w:rsidRPr="0017056E">
        <w:t>UI capture</w:t>
      </w:r>
      <w:r w:rsidR="007D6EFB" w:rsidRPr="0017056E">
        <w:t>s</w:t>
      </w:r>
      <w:r w:rsidR="00307428" w:rsidRPr="0017056E">
        <w:t xml:space="preserve"> the required schedule for a batch associating a calendar </w:t>
      </w:r>
    </w:p>
    <w:p w:rsidR="00307428" w:rsidRPr="0017056E" w:rsidRDefault="00307428" w:rsidP="00307428">
      <w:pPr>
        <w:numPr>
          <w:ilvl w:val="0"/>
          <w:numId w:val="24"/>
        </w:numPr>
        <w:jc w:val="both"/>
      </w:pPr>
      <w:r w:rsidRPr="0017056E">
        <w:t xml:space="preserve">With each run of the batch a schedule </w:t>
      </w:r>
      <w:r w:rsidR="007D6EFB" w:rsidRPr="0017056E">
        <w:t>will be</w:t>
      </w:r>
      <w:r w:rsidRPr="0017056E">
        <w:t xml:space="preserve"> associated. </w:t>
      </w:r>
    </w:p>
    <w:p w:rsidR="00307428" w:rsidRPr="0017056E" w:rsidRDefault="00307428" w:rsidP="00307428">
      <w:pPr>
        <w:jc w:val="both"/>
      </w:pPr>
      <w:r w:rsidRPr="0017056E">
        <w:t xml:space="preserve">This information i.e. the Holidays + Schedule + Batch Run details (with parameters) </w:t>
      </w:r>
      <w:r w:rsidR="007D6EFB" w:rsidRPr="0017056E">
        <w:t>is</w:t>
      </w:r>
      <w:r w:rsidRPr="0017056E">
        <w:t xml:space="preserve"> sent over to the CORE system where it resides in the Process Request Engine related tables. </w:t>
      </w:r>
    </w:p>
    <w:p w:rsidR="00744C92" w:rsidRPr="0017056E" w:rsidRDefault="00307428" w:rsidP="00307428">
      <w:pPr>
        <w:numPr>
          <w:ilvl w:val="0"/>
          <w:numId w:val="25"/>
        </w:numPr>
        <w:jc w:val="both"/>
      </w:pPr>
      <w:r w:rsidRPr="0017056E">
        <w:t>End of time – When a scheduled batch has an end-of-time attribute, the batch during closing of the batch revision (when end-of-time is realized) procreate</w:t>
      </w:r>
      <w:r w:rsidR="00744C92" w:rsidRPr="0017056E">
        <w:t>s</w:t>
      </w:r>
      <w:r w:rsidRPr="0017056E">
        <w:t xml:space="preserve"> new Process Request Engine jobs appropriately. This </w:t>
      </w:r>
      <w:r w:rsidR="00744C92" w:rsidRPr="0017056E">
        <w:t>i</w:t>
      </w:r>
      <w:r w:rsidRPr="0017056E">
        <w:t xml:space="preserve">s done recursively till the batch is completed. </w:t>
      </w:r>
    </w:p>
    <w:p w:rsidR="00307428" w:rsidRPr="0017056E" w:rsidRDefault="00307428" w:rsidP="00307428">
      <w:pPr>
        <w:numPr>
          <w:ilvl w:val="0"/>
          <w:numId w:val="25"/>
        </w:numPr>
        <w:jc w:val="both"/>
      </w:pPr>
      <w:r w:rsidRPr="0017056E">
        <w:t xml:space="preserve">Batch Parameters – The scheduled batch </w:t>
      </w:r>
      <w:r w:rsidR="00744C92" w:rsidRPr="0017056E">
        <w:t xml:space="preserve">can be </w:t>
      </w:r>
      <w:r w:rsidRPr="0017056E">
        <w:t>DATE run</w:t>
      </w:r>
      <w:r w:rsidR="00744C92" w:rsidRPr="0017056E">
        <w:t xml:space="preserve"> or SPECIAL run and</w:t>
      </w:r>
      <w:r w:rsidRPr="0017056E">
        <w:t xml:space="preserve"> </w:t>
      </w:r>
      <w:r w:rsidR="00744C92" w:rsidRPr="0017056E">
        <w:t xml:space="preserve">will </w:t>
      </w:r>
      <w:r w:rsidRPr="0017056E">
        <w:t xml:space="preserve">have more flexibility. </w:t>
      </w:r>
    </w:p>
    <w:p w:rsidR="00307428" w:rsidRPr="0017056E" w:rsidRDefault="00307428" w:rsidP="009817D8">
      <w:pPr>
        <w:pStyle w:val="Heading2"/>
      </w:pPr>
      <w:bookmarkStart w:id="100" w:name="_Toc251145449"/>
      <w:bookmarkStart w:id="101" w:name="_Toc355965923"/>
      <w:r w:rsidRPr="0017056E">
        <w:t>Fail-Over / Clustered batch</w:t>
      </w:r>
      <w:bookmarkEnd w:id="100"/>
      <w:bookmarkEnd w:id="101"/>
    </w:p>
    <w:p w:rsidR="00307428" w:rsidRPr="0017056E" w:rsidRDefault="00307428" w:rsidP="00307428">
      <w:pPr>
        <w:jc w:val="both"/>
      </w:pPr>
      <w:r w:rsidRPr="0017056E">
        <w:t xml:space="preserve">Even though the fail-over and cluster </w:t>
      </w:r>
      <w:r w:rsidR="00147235" w:rsidRPr="0017056E">
        <w:t xml:space="preserve">is </w:t>
      </w:r>
      <w:r w:rsidRPr="0017056E">
        <w:t xml:space="preserve">managed by Process Request Engine, </w:t>
      </w:r>
      <w:r w:rsidR="00147235" w:rsidRPr="0017056E">
        <w:t xml:space="preserve">important points </w:t>
      </w:r>
      <w:r w:rsidRPr="0017056E">
        <w:t xml:space="preserve">met by the batch </w:t>
      </w:r>
      <w:r w:rsidR="00147235" w:rsidRPr="0017056E">
        <w:t>are</w:t>
      </w:r>
      <w:r w:rsidRPr="0017056E">
        <w:t xml:space="preserve">–  </w:t>
      </w:r>
    </w:p>
    <w:p w:rsidR="00307428" w:rsidRPr="0017056E" w:rsidRDefault="00307428" w:rsidP="00307428">
      <w:pPr>
        <w:numPr>
          <w:ilvl w:val="0"/>
          <w:numId w:val="26"/>
        </w:numPr>
        <w:jc w:val="both"/>
      </w:pPr>
      <w:r w:rsidRPr="0017056E">
        <w:t xml:space="preserve">Whenever an attribute fetched from the Process Request Engine context is altered, it is imperative that the altered value is set back into the context with the same attribute name. The Process Request Engine, while setting an attribute serializes it for the fail-over or for running in cluster mode. </w:t>
      </w:r>
    </w:p>
    <w:p w:rsidR="00307428" w:rsidRPr="0017056E" w:rsidRDefault="00307428" w:rsidP="00307428">
      <w:pPr>
        <w:numPr>
          <w:ilvl w:val="0"/>
          <w:numId w:val="26"/>
        </w:numPr>
        <w:jc w:val="both"/>
      </w:pPr>
      <w:r w:rsidRPr="0017056E">
        <w:t xml:space="preserve">The tables used for logging in the CORE / MONITOR databases would have to be updated with a new field </w:t>
      </w:r>
      <w:r w:rsidR="00507DE4" w:rsidRPr="0017056E">
        <w:t xml:space="preserve">/ column </w:t>
      </w:r>
      <w:r w:rsidRPr="0017056E">
        <w:t>to hold the information of the Process Request Engine’s server identifier or information. [In cluster mode, there would multiple PR engines running, either as active-active or active-passive for fail-over]</w:t>
      </w:r>
    </w:p>
    <w:p w:rsidR="006E40DC" w:rsidRPr="0017056E" w:rsidRDefault="00D61FB3" w:rsidP="009817D8">
      <w:pPr>
        <w:pStyle w:val="Heading2"/>
      </w:pPr>
      <w:bookmarkStart w:id="102" w:name="_Toc251145451"/>
      <w:bookmarkStart w:id="103" w:name="_Toc355965924"/>
      <w:r w:rsidRPr="0017056E">
        <w:t>Object Execution</w:t>
      </w:r>
      <w:bookmarkEnd w:id="102"/>
      <w:bookmarkEnd w:id="103"/>
      <w:r w:rsidRPr="0017056E">
        <w:t xml:space="preserve"> </w:t>
      </w:r>
    </w:p>
    <w:p w:rsidR="00A76E77" w:rsidRPr="0017056E" w:rsidRDefault="00AA09CC" w:rsidP="00EB7820">
      <w:r w:rsidRPr="0017056E">
        <w:t>The identifi</w:t>
      </w:r>
      <w:r w:rsidR="0034757E" w:rsidRPr="0017056E">
        <w:t>catio</w:t>
      </w:r>
      <w:r w:rsidRPr="0017056E">
        <w:t xml:space="preserve">n </w:t>
      </w:r>
      <w:r w:rsidR="0034757E" w:rsidRPr="0017056E">
        <w:t xml:space="preserve">of </w:t>
      </w:r>
      <w:r w:rsidRPr="0017056E">
        <w:t xml:space="preserve">an object </w:t>
      </w:r>
      <w:r w:rsidR="0034757E" w:rsidRPr="0017056E">
        <w:t>(</w:t>
      </w:r>
      <w:r w:rsidRPr="0017056E">
        <w:t>in the LOG table</w:t>
      </w:r>
      <w:r w:rsidR="0034757E" w:rsidRPr="0017056E">
        <w:t>)</w:t>
      </w:r>
      <w:r w:rsidRPr="0017056E">
        <w:t xml:space="preserve"> executed in which cycle of the batch</w:t>
      </w:r>
      <w:r w:rsidR="00A76E77" w:rsidRPr="0017056E">
        <w:t xml:space="preserve"> </w:t>
      </w:r>
      <w:r w:rsidR="0034757E" w:rsidRPr="0017056E">
        <w:t>is</w:t>
      </w:r>
      <w:r w:rsidR="00A76E77" w:rsidRPr="0017056E">
        <w:t xml:space="preserve"> achieved by the following steps –</w:t>
      </w:r>
    </w:p>
    <w:p w:rsidR="00A76E77" w:rsidRPr="0017056E" w:rsidRDefault="003C2175" w:rsidP="00A76E77">
      <w:pPr>
        <w:numPr>
          <w:ilvl w:val="0"/>
          <w:numId w:val="33"/>
        </w:numPr>
      </w:pPr>
      <w:r w:rsidRPr="0017056E">
        <w:t>Introduce</w:t>
      </w:r>
      <w:r w:rsidR="0034757E" w:rsidRPr="0017056E">
        <w:t>d</w:t>
      </w:r>
      <w:r w:rsidRPr="0017056E">
        <w:t xml:space="preserve"> the column </w:t>
      </w:r>
      <w:r w:rsidR="0034757E" w:rsidRPr="0017056E">
        <w:t>CYCLE_NO</w:t>
      </w:r>
      <w:r w:rsidRPr="0017056E">
        <w:t xml:space="preserve"> in the LOG table. </w:t>
      </w:r>
    </w:p>
    <w:p w:rsidR="003C2175" w:rsidRPr="0017056E" w:rsidRDefault="003C2175" w:rsidP="00A76E77">
      <w:pPr>
        <w:numPr>
          <w:ilvl w:val="0"/>
          <w:numId w:val="33"/>
        </w:numPr>
      </w:pPr>
      <w:r w:rsidRPr="0017056E">
        <w:t>Populate</w:t>
      </w:r>
      <w:r w:rsidR="0034757E" w:rsidRPr="0017056E">
        <w:t>d</w:t>
      </w:r>
      <w:r w:rsidRPr="0017056E">
        <w:t xml:space="preserve"> the column </w:t>
      </w:r>
      <w:r w:rsidR="0034757E" w:rsidRPr="0017056E">
        <w:t xml:space="preserve">CYCLE_NO </w:t>
      </w:r>
      <w:r w:rsidRPr="0017056E">
        <w:t>as like the other columns and transmit the same back to the MONITOR.</w:t>
      </w:r>
    </w:p>
    <w:p w:rsidR="00DD307E" w:rsidRPr="0017056E" w:rsidRDefault="00DD307E" w:rsidP="009817D8">
      <w:pPr>
        <w:pStyle w:val="Heading2"/>
      </w:pPr>
      <w:bookmarkStart w:id="104" w:name="_Toc251145452"/>
      <w:bookmarkStart w:id="105" w:name="_Toc355965925"/>
      <w:r w:rsidRPr="0017056E">
        <w:t>Expiry time for batch objects</w:t>
      </w:r>
      <w:bookmarkEnd w:id="104"/>
      <w:bookmarkEnd w:id="105"/>
    </w:p>
    <w:p w:rsidR="00217DAE" w:rsidRPr="0017056E" w:rsidRDefault="008718A1" w:rsidP="00C5560B">
      <w:r w:rsidRPr="0017056E">
        <w:t>E</w:t>
      </w:r>
      <w:r w:rsidR="005072B4" w:rsidRPr="0017056E">
        <w:t>ach object should have an expiry time, after which should be termed as ’99’ or some</w:t>
      </w:r>
      <w:r w:rsidR="001E2C7C" w:rsidRPr="0017056E">
        <w:t xml:space="preserve"> other new status. </w:t>
      </w:r>
      <w:r w:rsidR="00217DAE" w:rsidRPr="0017056E">
        <w:t xml:space="preserve">The steps to implement this requirement – </w:t>
      </w:r>
    </w:p>
    <w:p w:rsidR="00C5560B" w:rsidRPr="0017056E" w:rsidRDefault="00217DAE" w:rsidP="00217DAE">
      <w:pPr>
        <w:numPr>
          <w:ilvl w:val="0"/>
          <w:numId w:val="34"/>
        </w:numPr>
      </w:pPr>
      <w:r w:rsidRPr="0017056E">
        <w:t xml:space="preserve">An object is defined in the OBJECT_MAP table and hence a new column is to be introduced in this table which defines the expiry time of the object (i.e. type) </w:t>
      </w:r>
    </w:p>
    <w:p w:rsidR="001B37BC" w:rsidRPr="0017056E" w:rsidRDefault="001B37BC" w:rsidP="00217DAE">
      <w:pPr>
        <w:numPr>
          <w:ilvl w:val="0"/>
          <w:numId w:val="34"/>
        </w:numPr>
      </w:pPr>
      <w:r w:rsidRPr="0017056E">
        <w:t xml:space="preserve">In the listener code, a new thread would have to introduced that would check for the start time (before the start of the execution) and the end time. </w:t>
      </w:r>
      <w:r w:rsidR="00F05318" w:rsidRPr="0017056E">
        <w:t xml:space="preserve">The expiry time is to be made available to the listener </w:t>
      </w:r>
      <w:proofErr w:type="spellStart"/>
      <w:r w:rsidR="00F05318" w:rsidRPr="0017056E">
        <w:t>before hand</w:t>
      </w:r>
      <w:proofErr w:type="spellEnd"/>
      <w:r w:rsidR="00F05318" w:rsidRPr="0017056E">
        <w:t xml:space="preserve">. </w:t>
      </w:r>
    </w:p>
    <w:p w:rsidR="00F05318" w:rsidRPr="0017056E" w:rsidRDefault="00F05318" w:rsidP="00217DAE">
      <w:pPr>
        <w:numPr>
          <w:ilvl w:val="0"/>
          <w:numId w:val="34"/>
        </w:numPr>
      </w:pPr>
      <w:r w:rsidRPr="0017056E">
        <w:t>If the object under consideration over shoots the time allotted for it, then, would indicate to the listener about marking it as ‘99’ or any appropriate status.</w:t>
      </w:r>
    </w:p>
    <w:p w:rsidR="006E6B73" w:rsidRPr="0017056E" w:rsidRDefault="006E6B73" w:rsidP="006E6B73"/>
    <w:p w:rsidR="00814663" w:rsidRPr="0017056E" w:rsidRDefault="00814663" w:rsidP="009817D8">
      <w:pPr>
        <w:pStyle w:val="Heading2"/>
      </w:pPr>
      <w:bookmarkStart w:id="106" w:name="_Toc251145457"/>
      <w:bookmarkStart w:id="107" w:name="_Toc355965926"/>
      <w:r w:rsidRPr="0017056E">
        <w:lastRenderedPageBreak/>
        <w:t>Web Service Security</w:t>
      </w:r>
      <w:bookmarkEnd w:id="106"/>
      <w:bookmarkEnd w:id="107"/>
    </w:p>
    <w:p w:rsidR="00A916AD" w:rsidRPr="0017056E" w:rsidRDefault="00A916AD" w:rsidP="00814663">
      <w:r w:rsidRPr="0017056E">
        <w:t xml:space="preserve">The latest version of CORE-COMM and MONITOR-COMM has SSL implementation. </w:t>
      </w:r>
    </w:p>
    <w:p w:rsidR="006E6B73" w:rsidRPr="0017056E" w:rsidRDefault="006E6B73" w:rsidP="006E6B73">
      <w:pPr>
        <w:pStyle w:val="Heading2"/>
        <w:jc w:val="both"/>
      </w:pPr>
      <w:bookmarkStart w:id="108" w:name="_Toc251145447"/>
      <w:bookmarkStart w:id="109" w:name="_Toc251145450"/>
      <w:bookmarkStart w:id="110" w:name="_Toc355965927"/>
      <w:r w:rsidRPr="0017056E">
        <w:t>Requirements &amp; Hints</w:t>
      </w:r>
      <w:bookmarkEnd w:id="108"/>
      <w:bookmarkEnd w:id="110"/>
    </w:p>
    <w:p w:rsidR="006E6B73" w:rsidRPr="0017056E" w:rsidRDefault="006E6B73" w:rsidP="006E6B73">
      <w:pPr>
        <w:pStyle w:val="Heading3"/>
        <w:jc w:val="both"/>
        <w:rPr>
          <w:rFonts w:ascii="Trebuchet MS" w:hAnsi="Trebuchet MS"/>
        </w:rPr>
      </w:pPr>
      <w:bookmarkStart w:id="111" w:name="_Toc355965928"/>
      <w:r w:rsidRPr="0017056E">
        <w:rPr>
          <w:rFonts w:ascii="Trebuchet MS" w:hAnsi="Trebuchet MS"/>
        </w:rPr>
        <w:t>Total # of Objects for the batch</w:t>
      </w:r>
      <w:bookmarkEnd w:id="109"/>
      <w:bookmarkEnd w:id="111"/>
    </w:p>
    <w:p w:rsidR="006E6B73" w:rsidRPr="0017056E" w:rsidRDefault="006E6B73" w:rsidP="006E6B73">
      <w:r w:rsidRPr="0017056E">
        <w:t xml:space="preserve">The requirement of identifying the total number of objects for an assignment is to be implemented. </w:t>
      </w:r>
    </w:p>
    <w:p w:rsidR="006E6B73" w:rsidRPr="0017056E" w:rsidRDefault="006E6B73" w:rsidP="006E6B73">
      <w:r w:rsidRPr="0017056E">
        <w:t xml:space="preserve">The following steps can be followed to achieve – </w:t>
      </w:r>
    </w:p>
    <w:p w:rsidR="006E6B73" w:rsidRPr="0017056E" w:rsidRDefault="006E6B73" w:rsidP="006E6B73">
      <w:pPr>
        <w:numPr>
          <w:ilvl w:val="0"/>
          <w:numId w:val="32"/>
        </w:numPr>
      </w:pPr>
      <w:r w:rsidRPr="0017056E">
        <w:t xml:space="preserve">A new column has to be added at a progress level (PROGRESS_LEVEL). </w:t>
      </w:r>
    </w:p>
    <w:p w:rsidR="006E6B73" w:rsidRPr="0017056E" w:rsidRDefault="006E6B73" w:rsidP="006E6B73">
      <w:pPr>
        <w:numPr>
          <w:ilvl w:val="0"/>
          <w:numId w:val="32"/>
        </w:numPr>
      </w:pPr>
      <w:r w:rsidRPr="0017056E">
        <w:t xml:space="preserve">Whenever the assignment is done, the DAO method to return the number of updated rows. The summation of these update values should be update against an assignment cycle. </w:t>
      </w:r>
    </w:p>
    <w:p w:rsidR="006E6B73" w:rsidRPr="0017056E" w:rsidRDefault="006E6B73" w:rsidP="006E6B73">
      <w:pPr>
        <w:numPr>
          <w:ilvl w:val="0"/>
          <w:numId w:val="32"/>
        </w:numPr>
      </w:pPr>
      <w:r w:rsidRPr="0017056E">
        <w:t xml:space="preserve">The total of the number of objects against each assignment cycle (could happen in procreating objects) could be summarized as the total objects for the batch. </w:t>
      </w:r>
    </w:p>
    <w:p w:rsidR="0006360F" w:rsidRPr="0017056E" w:rsidRDefault="0006360F" w:rsidP="0006360F">
      <w:pPr>
        <w:pStyle w:val="Heading3"/>
        <w:rPr>
          <w:rFonts w:ascii="Trebuchet MS" w:hAnsi="Trebuchet MS"/>
        </w:rPr>
      </w:pPr>
      <w:bookmarkStart w:id="112" w:name="_Toc251145453"/>
      <w:bookmarkStart w:id="113" w:name="_Toc355965929"/>
      <w:r w:rsidRPr="0017056E">
        <w:rPr>
          <w:rFonts w:ascii="Trebuchet MS" w:hAnsi="Trebuchet MS"/>
        </w:rPr>
        <w:t>List of Installation</w:t>
      </w:r>
      <w:bookmarkEnd w:id="112"/>
      <w:bookmarkEnd w:id="113"/>
    </w:p>
    <w:p w:rsidR="0006360F" w:rsidRPr="0017056E" w:rsidRDefault="0006360F" w:rsidP="0006360F">
      <w:r w:rsidRPr="0017056E">
        <w:t xml:space="preserve">The UI is coded to display pods instead of a list. The UI should be able to display the list as well, upon request from the user. The user should be able to toggle between the two modes. </w:t>
      </w:r>
    </w:p>
    <w:p w:rsidR="00EB1040" w:rsidRPr="0017056E" w:rsidRDefault="00EB1040" w:rsidP="0006360F">
      <w:r w:rsidRPr="0017056E">
        <w:t>Hints –</w:t>
      </w:r>
    </w:p>
    <w:p w:rsidR="00EB1040" w:rsidRPr="0017056E" w:rsidRDefault="000F728F" w:rsidP="000F728F">
      <w:pPr>
        <w:numPr>
          <w:ilvl w:val="0"/>
          <w:numId w:val="35"/>
        </w:numPr>
      </w:pPr>
      <w:r w:rsidRPr="0017056E">
        <w:t xml:space="preserve">The UI should have a check box that would be used to toggle between the two </w:t>
      </w:r>
      <w:proofErr w:type="gramStart"/>
      <w:r w:rsidRPr="0017056E">
        <w:t>display</w:t>
      </w:r>
      <w:proofErr w:type="gramEnd"/>
      <w:r w:rsidRPr="0017056E">
        <w:t xml:space="preserve"> modes. </w:t>
      </w:r>
    </w:p>
    <w:p w:rsidR="000166CC" w:rsidRPr="0017056E" w:rsidRDefault="000166CC" w:rsidP="000166CC">
      <w:pPr>
        <w:pStyle w:val="Heading3"/>
        <w:rPr>
          <w:rFonts w:ascii="Trebuchet MS" w:hAnsi="Trebuchet MS"/>
        </w:rPr>
      </w:pPr>
      <w:bookmarkStart w:id="114" w:name="_Toc251145454"/>
      <w:bookmarkStart w:id="115" w:name="_Toc355965930"/>
      <w:r w:rsidRPr="0017056E">
        <w:rPr>
          <w:rFonts w:ascii="Trebuchet MS" w:hAnsi="Trebuchet MS"/>
        </w:rPr>
        <w:t>Blocking Users for Monitor access</w:t>
      </w:r>
      <w:bookmarkEnd w:id="114"/>
      <w:bookmarkEnd w:id="115"/>
    </w:p>
    <w:p w:rsidR="000166CC" w:rsidRPr="0017056E" w:rsidRDefault="00CC3FE2" w:rsidP="00CC3FE2">
      <w:r w:rsidRPr="0017056E">
        <w:t xml:space="preserve">The system should be able to lock a user from accessing the monitor </w:t>
      </w:r>
      <w:r w:rsidR="007C7E44" w:rsidRPr="0017056E">
        <w:t>from viewing the batch results, especially when the batch has failed or due to maintenance activities</w:t>
      </w:r>
    </w:p>
    <w:p w:rsidR="00A20B45" w:rsidRPr="0017056E" w:rsidRDefault="00A20B45" w:rsidP="00A20B45">
      <w:pPr>
        <w:pStyle w:val="Heading3"/>
        <w:rPr>
          <w:rFonts w:ascii="Trebuchet MS" w:hAnsi="Trebuchet MS"/>
        </w:rPr>
      </w:pPr>
      <w:bookmarkStart w:id="116" w:name="_Toc251145455"/>
      <w:bookmarkStart w:id="117" w:name="_Toc355965931"/>
      <w:r w:rsidRPr="0017056E">
        <w:rPr>
          <w:rFonts w:ascii="Trebuchet MS" w:hAnsi="Trebuchet MS"/>
        </w:rPr>
        <w:t>Re-processing failed message</w:t>
      </w:r>
      <w:bookmarkEnd w:id="116"/>
      <w:bookmarkEnd w:id="117"/>
    </w:p>
    <w:p w:rsidR="00A20B45" w:rsidRPr="0017056E" w:rsidRDefault="00A20B45" w:rsidP="00A20B45">
      <w:r w:rsidRPr="0017056E">
        <w:t>The UI should be ab</w:t>
      </w:r>
      <w:r w:rsidR="00F650F5" w:rsidRPr="0017056E">
        <w:t xml:space="preserve">le to re-process failed message. The message if not processed falls into the DEAD_MESSAGE_QUEUE. The UI should pull up this information and allow the user to re-process these messages. </w:t>
      </w:r>
    </w:p>
    <w:p w:rsidR="00CD1FB6" w:rsidRPr="0017056E" w:rsidRDefault="00CD1FB6" w:rsidP="00CD1FB6">
      <w:pPr>
        <w:pStyle w:val="Heading3"/>
        <w:rPr>
          <w:rFonts w:ascii="Trebuchet MS" w:hAnsi="Trebuchet MS"/>
        </w:rPr>
      </w:pPr>
      <w:bookmarkStart w:id="118" w:name="_Toc251145456"/>
      <w:bookmarkStart w:id="119" w:name="_Toc355965932"/>
      <w:r w:rsidRPr="0017056E">
        <w:rPr>
          <w:rFonts w:ascii="Trebuchet MS" w:hAnsi="Trebuchet MS"/>
        </w:rPr>
        <w:t>Business Exception Handling</w:t>
      </w:r>
      <w:bookmarkEnd w:id="118"/>
      <w:bookmarkEnd w:id="119"/>
    </w:p>
    <w:p w:rsidR="00CD1FB6" w:rsidRPr="0017056E" w:rsidRDefault="005D6E9B" w:rsidP="00CD1FB6">
      <w:r w:rsidRPr="0017056E">
        <w:t xml:space="preserve">An object can be marked as failed for either the execution has failed (i.e. </w:t>
      </w:r>
      <w:proofErr w:type="spellStart"/>
      <w:r w:rsidRPr="0017056E">
        <w:t>SQLException</w:t>
      </w:r>
      <w:proofErr w:type="spellEnd"/>
      <w:r w:rsidRPr="0017056E">
        <w:t>) or for business reasons. If the object fails for business reason, the reason should be derived or fetched from the ERROR_LOG t</w:t>
      </w:r>
      <w:r w:rsidR="00DF1B29" w:rsidRPr="0017056E">
        <w:t xml:space="preserve">able of the APPLICATION schema and stored into the logging tables. </w:t>
      </w:r>
    </w:p>
    <w:p w:rsidR="00743EF3" w:rsidRPr="0017056E" w:rsidRDefault="00743EF3" w:rsidP="00CD1FB6"/>
    <w:p w:rsidR="00326154" w:rsidRPr="0017056E" w:rsidRDefault="001709A2" w:rsidP="003F4C67">
      <w:pPr>
        <w:pStyle w:val="Heading2"/>
        <w:jc w:val="both"/>
      </w:pPr>
      <w:bookmarkStart w:id="120" w:name="_Toc251145458"/>
      <w:bookmarkStart w:id="121" w:name="_Toc355965933"/>
      <w:r w:rsidRPr="0017056E">
        <w:t>Future probable requirements &amp; Hints</w:t>
      </w:r>
      <w:bookmarkEnd w:id="120"/>
      <w:bookmarkEnd w:id="121"/>
    </w:p>
    <w:p w:rsidR="00BA71BE" w:rsidRPr="0017056E" w:rsidRDefault="00BA71BE" w:rsidP="003F4C67">
      <w:pPr>
        <w:pStyle w:val="Heading3"/>
        <w:jc w:val="both"/>
        <w:rPr>
          <w:rFonts w:ascii="Trebuchet MS" w:hAnsi="Trebuchet MS"/>
        </w:rPr>
      </w:pPr>
      <w:bookmarkStart w:id="122" w:name="_Toc251145459"/>
      <w:bookmarkStart w:id="123" w:name="_Toc355965934"/>
      <w:r w:rsidRPr="0017056E">
        <w:rPr>
          <w:rFonts w:ascii="Trebuchet MS" w:hAnsi="Trebuchet MS"/>
        </w:rPr>
        <w:t>New Collators</w:t>
      </w:r>
      <w:bookmarkEnd w:id="122"/>
      <w:bookmarkEnd w:id="123"/>
    </w:p>
    <w:p w:rsidR="00D57D1D" w:rsidRPr="0017056E" w:rsidRDefault="00913158" w:rsidP="003F4C67">
      <w:pPr>
        <w:jc w:val="both"/>
      </w:pPr>
      <w:r w:rsidRPr="0017056E">
        <w:t xml:space="preserve">Collators are essentially </w:t>
      </w:r>
      <w:r w:rsidR="006457C2" w:rsidRPr="0017056E">
        <w:t>those component that does additional operation on the same data, usually in interval or periodically</w:t>
      </w:r>
      <w:r w:rsidR="009769D9" w:rsidRPr="0017056E">
        <w:t xml:space="preserve">. </w:t>
      </w:r>
    </w:p>
    <w:p w:rsidR="00624C41" w:rsidRPr="0017056E" w:rsidRDefault="00624C41" w:rsidP="003F4C67">
      <w:pPr>
        <w:jc w:val="both"/>
      </w:pPr>
      <w:r w:rsidRPr="0017056E">
        <w:t xml:space="preserve">EX: </w:t>
      </w:r>
      <w:r w:rsidR="00560F87" w:rsidRPr="0017056E">
        <w:t xml:space="preserve">The graph screen on the UI would show the batch dynamics at run time, polling over the logging table. But once the batch is completed and user comes back to see the graph after closing the screen, the graph would be plotted in straight not capturing the exact dynamics. </w:t>
      </w:r>
      <w:r w:rsidR="00DE2478" w:rsidRPr="0017056E">
        <w:t xml:space="preserve">Hence a collator </w:t>
      </w:r>
      <w:r w:rsidR="00DE2478" w:rsidRPr="0017056E">
        <w:lastRenderedPageBreak/>
        <w:t xml:space="preserve">fits in here, where it is the </w:t>
      </w:r>
      <w:r w:rsidR="00CD64A2" w:rsidRPr="0017056E">
        <w:t>collator’s</w:t>
      </w:r>
      <w:r w:rsidR="00DE2478" w:rsidRPr="0017056E">
        <w:t xml:space="preserve"> responsibility to poll the logging tables and dump the collated information into a special table that the UI pings. </w:t>
      </w:r>
      <w:r w:rsidR="00CD64A2" w:rsidRPr="0017056E">
        <w:t xml:space="preserve">There by when the user comes back to observe the statistics for a completed batch, the graph would be displayed as it was during the actual execution of the batch. </w:t>
      </w:r>
      <w:r w:rsidR="00046B2B" w:rsidRPr="0017056E">
        <w:t xml:space="preserve">An existing implementation of the batch is that of the graph data collator that dumps the results into a </w:t>
      </w:r>
      <w:r w:rsidR="000B00B4" w:rsidRPr="0017056E">
        <w:t>special</w:t>
      </w:r>
      <w:r w:rsidR="00046B2B" w:rsidRPr="0017056E">
        <w:t xml:space="preserve"> table GRAPH_DATA_LOG</w:t>
      </w:r>
      <w:r w:rsidR="004764BA" w:rsidRPr="0017056E">
        <w:t xml:space="preserve">. </w:t>
      </w:r>
      <w:r w:rsidR="00A11B7E" w:rsidRPr="0017056E">
        <w:t xml:space="preserve">Usually the </w:t>
      </w:r>
      <w:r w:rsidR="00A83211" w:rsidRPr="0017056E">
        <w:t>collators reside</w:t>
      </w:r>
      <w:r w:rsidR="00373DEC" w:rsidRPr="0017056E">
        <w:t xml:space="preserve"> in the MONITOR-COMM </w:t>
      </w:r>
      <w:r w:rsidR="00D77AA7" w:rsidRPr="0017056E">
        <w:t xml:space="preserve">that collates and sets the results into the MONITOR database </w:t>
      </w:r>
      <w:r w:rsidR="00A11B7E" w:rsidRPr="0017056E">
        <w:t>to which FLEX UI module pings.</w:t>
      </w:r>
      <w:r w:rsidR="005701A7" w:rsidRPr="0017056E">
        <w:t xml:space="preserve"> Also, collators cannot be configured from the outside as it b</w:t>
      </w:r>
      <w:r w:rsidR="000A7B3C" w:rsidRPr="0017056E">
        <w:t xml:space="preserve">ecomes a part of the internals working. </w:t>
      </w:r>
    </w:p>
    <w:p w:rsidR="00B81A7C" w:rsidRPr="0017056E" w:rsidRDefault="00B81A7C" w:rsidP="003F4C67">
      <w:pPr>
        <w:jc w:val="both"/>
      </w:pPr>
    </w:p>
    <w:p w:rsidR="00A11B7E" w:rsidRPr="0017056E" w:rsidRDefault="00A83211" w:rsidP="003F4C67">
      <w:pPr>
        <w:jc w:val="both"/>
      </w:pPr>
      <w:r w:rsidRPr="0017056E">
        <w:t xml:space="preserve">The following </w:t>
      </w:r>
      <w:r w:rsidR="009B2F9E" w:rsidRPr="0017056E">
        <w:t xml:space="preserve">are the steps to follow for creating a new collator </w:t>
      </w:r>
      <w:r w:rsidR="009818E0" w:rsidRPr="0017056E">
        <w:t>–</w:t>
      </w:r>
      <w:r w:rsidR="009B2F9E" w:rsidRPr="0017056E">
        <w:t xml:space="preserve"> </w:t>
      </w:r>
    </w:p>
    <w:p w:rsidR="009818E0" w:rsidRPr="0017056E" w:rsidRDefault="00BE45C9" w:rsidP="003F4C67">
      <w:pPr>
        <w:numPr>
          <w:ilvl w:val="0"/>
          <w:numId w:val="27"/>
        </w:numPr>
        <w:jc w:val="both"/>
      </w:pPr>
      <w:r w:rsidRPr="0017056E">
        <w:t>Create</w:t>
      </w:r>
      <w:r w:rsidR="000B11AE" w:rsidRPr="0017056E">
        <w:t xml:space="preserve"> class that extends ‘</w:t>
      </w:r>
      <w:proofErr w:type="spellStart"/>
      <w:r w:rsidR="000B11AE" w:rsidRPr="0017056E">
        <w:t>com.stgmastek.monitor.comm.util.Collator</w:t>
      </w:r>
      <w:proofErr w:type="spellEnd"/>
      <w:r w:rsidR="000B11AE" w:rsidRPr="0017056E">
        <w:t>’</w:t>
      </w:r>
      <w:r w:rsidR="00936E29" w:rsidRPr="0017056E">
        <w:t xml:space="preserve">. </w:t>
      </w:r>
    </w:p>
    <w:p w:rsidR="00936E29" w:rsidRPr="0017056E" w:rsidRDefault="0096776B" w:rsidP="003F4C67">
      <w:pPr>
        <w:numPr>
          <w:ilvl w:val="0"/>
          <w:numId w:val="27"/>
        </w:numPr>
        <w:jc w:val="both"/>
      </w:pPr>
      <w:r w:rsidRPr="0017056E">
        <w:t>Implemented the needed method using the dedicated connection supplied by the framework</w:t>
      </w:r>
    </w:p>
    <w:p w:rsidR="0096776B" w:rsidRPr="0017056E" w:rsidRDefault="00E94CCC" w:rsidP="003F4C67">
      <w:pPr>
        <w:numPr>
          <w:ilvl w:val="0"/>
          <w:numId w:val="27"/>
        </w:numPr>
        <w:jc w:val="both"/>
      </w:pPr>
      <w:r w:rsidRPr="0017056E">
        <w:t>The wait period for the collator</w:t>
      </w:r>
      <w:r w:rsidR="00B81228" w:rsidRPr="0017056E">
        <w:t>s</w:t>
      </w:r>
      <w:r w:rsidRPr="0017056E">
        <w:t xml:space="preserve"> </w:t>
      </w:r>
      <w:r w:rsidR="00B81228" w:rsidRPr="0017056E">
        <w:t>is</w:t>
      </w:r>
      <w:r w:rsidRPr="0017056E">
        <w:t xml:space="preserve"> supplied t</w:t>
      </w:r>
      <w:r w:rsidR="00B81228" w:rsidRPr="0017056E">
        <w:t>hrough the CONFIGURATION table and can be changed as per the needs.</w:t>
      </w:r>
    </w:p>
    <w:p w:rsidR="00B81228" w:rsidRPr="0017056E" w:rsidRDefault="00AE6E80" w:rsidP="003F4C67">
      <w:pPr>
        <w:numPr>
          <w:ilvl w:val="0"/>
          <w:numId w:val="27"/>
        </w:numPr>
        <w:jc w:val="both"/>
      </w:pPr>
      <w:r w:rsidRPr="0017056E">
        <w:t xml:space="preserve">Register </w:t>
      </w:r>
      <w:r w:rsidR="00DB69A9" w:rsidRPr="0017056E">
        <w:t xml:space="preserve">/ Make an entry of </w:t>
      </w:r>
      <w:r w:rsidRPr="0017056E">
        <w:t>the collator in the singleton class ‘</w:t>
      </w:r>
      <w:proofErr w:type="spellStart"/>
      <w:r w:rsidRPr="0017056E">
        <w:t>com.stgmastek.monitor.comm.util.Collators</w:t>
      </w:r>
      <w:proofErr w:type="spellEnd"/>
      <w:r w:rsidRPr="0017056E">
        <w:t>’</w:t>
      </w:r>
      <w:r w:rsidR="00A608FE" w:rsidRPr="0017056E">
        <w:t xml:space="preserve"> as done for others. </w:t>
      </w:r>
    </w:p>
    <w:p w:rsidR="00514C1C" w:rsidRPr="0017056E" w:rsidRDefault="00514C1C" w:rsidP="003F4C67">
      <w:pPr>
        <w:pStyle w:val="Heading3"/>
        <w:jc w:val="both"/>
        <w:rPr>
          <w:rFonts w:ascii="Trebuchet MS" w:hAnsi="Trebuchet MS"/>
        </w:rPr>
      </w:pPr>
      <w:bookmarkStart w:id="124" w:name="_Toc251145460"/>
      <w:bookmarkStart w:id="125" w:name="_Toc355965935"/>
      <w:r w:rsidRPr="0017056E">
        <w:rPr>
          <w:rFonts w:ascii="Trebuchet MS" w:hAnsi="Trebuchet MS"/>
        </w:rPr>
        <w:t>Data Consumer</w:t>
      </w:r>
      <w:bookmarkEnd w:id="124"/>
      <w:bookmarkEnd w:id="125"/>
    </w:p>
    <w:p w:rsidR="003E694B" w:rsidRPr="0017056E" w:rsidRDefault="00807F7E" w:rsidP="003E694B">
      <w:r w:rsidRPr="0017056E">
        <w:t xml:space="preserve">Data consumers are essentially different approaches of handling the incoming data. The system now heavily relies on the database for its persistence needs. This, going ahead might be changed such as the data could be written to a file system etc. </w:t>
      </w:r>
      <w:r w:rsidR="00F2306D" w:rsidRPr="0017056E">
        <w:t xml:space="preserve">So essentially with each incoming web service a data consumer would have to be associated as to what needs to be done with the data. </w:t>
      </w:r>
    </w:p>
    <w:p w:rsidR="005373FB" w:rsidRPr="0017056E" w:rsidRDefault="005373FB" w:rsidP="003E694B">
      <w:r w:rsidRPr="0017056E">
        <w:t xml:space="preserve">The hints can be used – </w:t>
      </w:r>
    </w:p>
    <w:p w:rsidR="005373FB" w:rsidRPr="0017056E" w:rsidRDefault="00AC45E1" w:rsidP="00AC45E1">
      <w:pPr>
        <w:numPr>
          <w:ilvl w:val="0"/>
          <w:numId w:val="28"/>
        </w:numPr>
      </w:pPr>
      <w:r w:rsidRPr="0017056E">
        <w:t xml:space="preserve">The message in the communication system would have to include a handler or type of handlers to be used with the data that is transmitted.  </w:t>
      </w:r>
      <w:r w:rsidR="00C539F2" w:rsidRPr="0017056E">
        <w:t>There by within the web service call, the handler specification could be included</w:t>
      </w:r>
    </w:p>
    <w:p w:rsidR="006F6212" w:rsidRPr="0017056E" w:rsidRDefault="005125F0" w:rsidP="00AC45E1">
      <w:pPr>
        <w:numPr>
          <w:ilvl w:val="0"/>
          <w:numId w:val="28"/>
        </w:numPr>
      </w:pPr>
      <w:r w:rsidRPr="0017056E">
        <w:t xml:space="preserve">The server (or the receiver) would in turn should have the handlers registered in their respective sub-systems, invoke the appropriate handler and leave it to the implementation of the handler for the consumption of data. The data could be persisted in to the database / file system / channelled to the UI directly. </w:t>
      </w:r>
      <w:r w:rsidR="003D6E63" w:rsidRPr="0017056E">
        <w:t>The handlers for a type / group of message / individual message can be configured from the outside and not to be hard wired in the system</w:t>
      </w:r>
    </w:p>
    <w:p w:rsidR="009440DC" w:rsidRPr="0017056E" w:rsidRDefault="009440DC" w:rsidP="009440DC">
      <w:pPr>
        <w:pStyle w:val="Heading3"/>
        <w:jc w:val="both"/>
        <w:rPr>
          <w:rFonts w:ascii="Trebuchet MS" w:hAnsi="Trebuchet MS"/>
        </w:rPr>
      </w:pPr>
      <w:bookmarkStart w:id="126" w:name="_Toc251145461"/>
      <w:bookmarkStart w:id="127" w:name="_Toc355965936"/>
      <w:r w:rsidRPr="0017056E">
        <w:rPr>
          <w:rFonts w:ascii="Trebuchet MS" w:hAnsi="Trebuchet MS"/>
        </w:rPr>
        <w:t>Statistics upon request</w:t>
      </w:r>
      <w:bookmarkEnd w:id="126"/>
      <w:bookmarkEnd w:id="127"/>
    </w:p>
    <w:p w:rsidR="000C6E47" w:rsidRPr="0017056E" w:rsidRDefault="000C6E47" w:rsidP="003E694B">
      <w:r w:rsidRPr="0017056E">
        <w:t>Statistics upon request are those requests to batch information that were never transmitted during the execution of the batch.</w:t>
      </w:r>
    </w:p>
    <w:p w:rsidR="000C6E47" w:rsidRPr="0017056E" w:rsidRDefault="000C6E47" w:rsidP="003E694B">
      <w:r w:rsidRPr="0017056E">
        <w:t xml:space="preserve">EX: </w:t>
      </w:r>
    </w:p>
    <w:p w:rsidR="000C6E47" w:rsidRPr="0017056E" w:rsidRDefault="000C6E47" w:rsidP="000C6E47">
      <w:pPr>
        <w:numPr>
          <w:ilvl w:val="0"/>
          <w:numId w:val="29"/>
        </w:numPr>
      </w:pPr>
      <w:r w:rsidRPr="0017056E">
        <w:t xml:space="preserve">Suppose a new batch has started and the communication channel is down. In that case the batch statistics and log data would not reach the MONITOR system. </w:t>
      </w:r>
    </w:p>
    <w:p w:rsidR="004F7AED" w:rsidRPr="0017056E" w:rsidRDefault="00916127" w:rsidP="000C6E47">
      <w:pPr>
        <w:numPr>
          <w:ilvl w:val="0"/>
          <w:numId w:val="29"/>
        </w:numPr>
      </w:pPr>
      <w:r w:rsidRPr="0017056E">
        <w:t xml:space="preserve">The MONITOR database logs may be purged over a period of time and information of ‘old’ batch is requested. </w:t>
      </w:r>
    </w:p>
    <w:p w:rsidR="000C6E47" w:rsidRPr="0017056E" w:rsidRDefault="0068182C" w:rsidP="003E694B">
      <w:r w:rsidRPr="0017056E">
        <w:t xml:space="preserve">The following steps would have to be followed and instead of transmission or push approach and rather simpler request or pull approach would have to be adopted. </w:t>
      </w:r>
    </w:p>
    <w:p w:rsidR="000C6E47" w:rsidRPr="0017056E" w:rsidRDefault="0068182C" w:rsidP="003E694B">
      <w:pPr>
        <w:numPr>
          <w:ilvl w:val="0"/>
          <w:numId w:val="30"/>
        </w:numPr>
      </w:pPr>
      <w:r w:rsidRPr="0017056E">
        <w:t xml:space="preserve">The UI would have to provide a mechanism to identify when to request the information (as it is not available in the MONITOR database). </w:t>
      </w:r>
    </w:p>
    <w:p w:rsidR="0068182C" w:rsidRPr="0017056E" w:rsidRDefault="00155C83" w:rsidP="003E694B">
      <w:pPr>
        <w:numPr>
          <w:ilvl w:val="0"/>
          <w:numId w:val="30"/>
        </w:numPr>
      </w:pPr>
      <w:r w:rsidRPr="0017056E">
        <w:t xml:space="preserve">Required services (and or service) would have to be created at the CORE-COMM system that takes the basic batch information, like the batch # and the batch revision #, and in turn supplies the information to the MONITOR system for it to display. </w:t>
      </w:r>
    </w:p>
    <w:p w:rsidR="00155C83" w:rsidRPr="0017056E" w:rsidRDefault="00155C83" w:rsidP="00155C83">
      <w:r w:rsidRPr="0017056E">
        <w:lastRenderedPageBreak/>
        <w:t xml:space="preserve">Important Note </w:t>
      </w:r>
    </w:p>
    <w:p w:rsidR="00155C83" w:rsidRPr="0017056E" w:rsidRDefault="009C5BD7" w:rsidP="00155C83">
      <w:pPr>
        <w:numPr>
          <w:ilvl w:val="0"/>
          <w:numId w:val="31"/>
        </w:numPr>
      </w:pPr>
      <w:r w:rsidRPr="0017056E">
        <w:t xml:space="preserve">The collators </w:t>
      </w:r>
      <w:r w:rsidR="009618F3" w:rsidRPr="0017056E">
        <w:t xml:space="preserve">residing </w:t>
      </w:r>
      <w:r w:rsidRPr="0017056E">
        <w:t>in the MONITOR-COMM would also have</w:t>
      </w:r>
      <w:r w:rsidR="00DF68BA" w:rsidRPr="0017056E">
        <w:t xml:space="preserve"> to be implemented in the CORE, else information would be lost. </w:t>
      </w:r>
      <w:r w:rsidR="00DA5C83" w:rsidRPr="0017056E">
        <w:t xml:space="preserve">The special collator </w:t>
      </w:r>
      <w:r w:rsidR="00D107B5" w:rsidRPr="0017056E">
        <w:t>table</w:t>
      </w:r>
      <w:r w:rsidR="009330A9" w:rsidRPr="0017056E">
        <w:t>s reside</w:t>
      </w:r>
      <w:r w:rsidR="00DA5C83" w:rsidRPr="0017056E">
        <w:t xml:space="preserve"> only in the MONITOR database.</w:t>
      </w:r>
    </w:p>
    <w:p w:rsidR="0064611C" w:rsidRPr="0017056E" w:rsidRDefault="0064611C" w:rsidP="00155C83">
      <w:pPr>
        <w:numPr>
          <w:ilvl w:val="0"/>
          <w:numId w:val="31"/>
        </w:numPr>
      </w:pPr>
      <w:r w:rsidRPr="0017056E">
        <w:t xml:space="preserve">Few columns that are additional </w:t>
      </w:r>
      <w:r w:rsidR="0009461B" w:rsidRPr="0017056E">
        <w:t xml:space="preserve">added into the MONITOR log tables would also have to be updated in the CORE log tables. </w:t>
      </w:r>
    </w:p>
    <w:p w:rsidR="0017056E" w:rsidRDefault="0017056E" w:rsidP="003F4C67">
      <w:pPr>
        <w:jc w:val="both"/>
      </w:pPr>
      <w:r>
        <w:br w:type="page"/>
      </w:r>
    </w:p>
    <w:p w:rsidR="00BF01F1" w:rsidRDefault="00BF01F1" w:rsidP="0017056E">
      <w:pPr>
        <w:pStyle w:val="Heading1"/>
      </w:pPr>
      <w:bookmarkStart w:id="128" w:name="_Toc355965937"/>
      <w:r w:rsidRPr="0017056E">
        <w:lastRenderedPageBreak/>
        <w:t>Template Amendment History</w:t>
      </w:r>
      <w:bookmarkEnd w:id="128"/>
    </w:p>
    <w:p w:rsidR="0017056E" w:rsidRPr="0017056E" w:rsidRDefault="0017056E" w:rsidP="003F4C67">
      <w:pPr>
        <w:jc w:val="both"/>
      </w:pPr>
    </w:p>
    <w:tbl>
      <w:tblPr>
        <w:tblW w:w="8928" w:type="dxa"/>
        <w:tblBorders>
          <w:top w:val="single" w:sz="12" w:space="0" w:color="000000"/>
          <w:bottom w:val="single" w:sz="12" w:space="0" w:color="000000"/>
        </w:tblBorders>
        <w:tblLook w:val="0020"/>
      </w:tblPr>
      <w:tblGrid>
        <w:gridCol w:w="1106"/>
        <w:gridCol w:w="1522"/>
        <w:gridCol w:w="4320"/>
        <w:gridCol w:w="1980"/>
      </w:tblGrid>
      <w:tr w:rsidR="00BF01F1" w:rsidRPr="0017056E">
        <w:tc>
          <w:tcPr>
            <w:tcW w:w="0" w:type="auto"/>
            <w:tcBorders>
              <w:bottom w:val="single" w:sz="6" w:space="0" w:color="000000"/>
            </w:tcBorders>
            <w:shd w:val="clear" w:color="auto" w:fill="auto"/>
          </w:tcPr>
          <w:p w:rsidR="00BF01F1" w:rsidRPr="0017056E" w:rsidRDefault="00BF01F1" w:rsidP="003F4C67">
            <w:pPr>
              <w:jc w:val="both"/>
              <w:rPr>
                <w:b/>
                <w:iCs/>
                <w:szCs w:val="20"/>
              </w:rPr>
            </w:pPr>
            <w:r w:rsidRPr="0017056E">
              <w:rPr>
                <w:b/>
                <w:iCs/>
                <w:szCs w:val="20"/>
              </w:rPr>
              <w:t>Version</w:t>
            </w:r>
          </w:p>
        </w:tc>
        <w:tc>
          <w:tcPr>
            <w:tcW w:w="1521" w:type="dxa"/>
            <w:tcBorders>
              <w:bottom w:val="single" w:sz="6" w:space="0" w:color="000000"/>
            </w:tcBorders>
            <w:shd w:val="clear" w:color="auto" w:fill="auto"/>
          </w:tcPr>
          <w:p w:rsidR="00BF01F1" w:rsidRPr="0017056E" w:rsidRDefault="00BF01F1" w:rsidP="003F4C67">
            <w:pPr>
              <w:jc w:val="both"/>
              <w:rPr>
                <w:b/>
                <w:iCs/>
                <w:szCs w:val="20"/>
              </w:rPr>
            </w:pPr>
            <w:r w:rsidRPr="0017056E">
              <w:rPr>
                <w:b/>
                <w:iCs/>
                <w:szCs w:val="20"/>
              </w:rPr>
              <w:t>Date</w:t>
            </w:r>
            <w:r w:rsidRPr="0017056E">
              <w:rPr>
                <w:b/>
                <w:iCs/>
                <w:szCs w:val="20"/>
              </w:rPr>
              <w:br/>
              <w:t>(</w:t>
            </w:r>
            <w:proofErr w:type="spellStart"/>
            <w:r w:rsidRPr="0017056E">
              <w:rPr>
                <w:b/>
                <w:iCs/>
                <w:szCs w:val="20"/>
              </w:rPr>
              <w:t>dd</w:t>
            </w:r>
            <w:proofErr w:type="spellEnd"/>
            <w:r w:rsidRPr="0017056E">
              <w:rPr>
                <w:b/>
                <w:iCs/>
                <w:szCs w:val="20"/>
              </w:rPr>
              <w:t>/mm/</w:t>
            </w:r>
            <w:proofErr w:type="spellStart"/>
            <w:r w:rsidRPr="0017056E">
              <w:rPr>
                <w:b/>
                <w:iCs/>
                <w:szCs w:val="20"/>
              </w:rPr>
              <w:t>yyyy</w:t>
            </w:r>
            <w:proofErr w:type="spellEnd"/>
            <w:r w:rsidRPr="0017056E">
              <w:rPr>
                <w:b/>
                <w:iCs/>
                <w:szCs w:val="20"/>
              </w:rPr>
              <w:t>)</w:t>
            </w:r>
          </w:p>
        </w:tc>
        <w:tc>
          <w:tcPr>
            <w:tcW w:w="4320" w:type="dxa"/>
            <w:tcBorders>
              <w:bottom w:val="single" w:sz="6" w:space="0" w:color="000000"/>
            </w:tcBorders>
            <w:shd w:val="clear" w:color="auto" w:fill="auto"/>
          </w:tcPr>
          <w:p w:rsidR="00BF01F1" w:rsidRPr="0017056E" w:rsidRDefault="00BF01F1" w:rsidP="003F4C67">
            <w:pPr>
              <w:jc w:val="both"/>
              <w:rPr>
                <w:b/>
                <w:iCs/>
                <w:szCs w:val="20"/>
              </w:rPr>
            </w:pPr>
            <w:r w:rsidRPr="0017056E">
              <w:rPr>
                <w:b/>
                <w:iCs/>
                <w:szCs w:val="20"/>
              </w:rPr>
              <w:t>Amendment History</w:t>
            </w:r>
          </w:p>
        </w:tc>
        <w:tc>
          <w:tcPr>
            <w:tcW w:w="1980" w:type="dxa"/>
            <w:tcBorders>
              <w:bottom w:val="single" w:sz="6" w:space="0" w:color="000000"/>
            </w:tcBorders>
            <w:shd w:val="clear" w:color="auto" w:fill="auto"/>
          </w:tcPr>
          <w:p w:rsidR="00BF01F1" w:rsidRPr="0017056E" w:rsidRDefault="00BF01F1" w:rsidP="003F4C67">
            <w:pPr>
              <w:jc w:val="both"/>
              <w:rPr>
                <w:b/>
                <w:bCs/>
                <w:iCs/>
                <w:szCs w:val="20"/>
              </w:rPr>
            </w:pPr>
            <w:r w:rsidRPr="0017056E">
              <w:rPr>
                <w:b/>
                <w:bCs/>
                <w:iCs/>
                <w:szCs w:val="20"/>
              </w:rPr>
              <w:t>Remarks</w:t>
            </w:r>
          </w:p>
        </w:tc>
      </w:tr>
      <w:tr w:rsidR="00BF01F1" w:rsidRPr="0017056E">
        <w:tc>
          <w:tcPr>
            <w:tcW w:w="0" w:type="auto"/>
            <w:shd w:val="clear" w:color="auto" w:fill="E6E6E6"/>
          </w:tcPr>
          <w:p w:rsidR="00BF01F1" w:rsidRPr="0017056E" w:rsidRDefault="00BF01F1" w:rsidP="003F4C67">
            <w:pPr>
              <w:jc w:val="both"/>
              <w:rPr>
                <w:iCs/>
                <w:szCs w:val="20"/>
              </w:rPr>
            </w:pPr>
            <w:r w:rsidRPr="0017056E">
              <w:rPr>
                <w:iCs/>
                <w:szCs w:val="20"/>
              </w:rPr>
              <w:t>0.10</w:t>
            </w:r>
          </w:p>
        </w:tc>
        <w:tc>
          <w:tcPr>
            <w:tcW w:w="1521" w:type="dxa"/>
            <w:shd w:val="clear" w:color="auto" w:fill="E6E6E6"/>
          </w:tcPr>
          <w:p w:rsidR="00BF01F1" w:rsidRPr="0017056E" w:rsidRDefault="006B5536" w:rsidP="003F4C67">
            <w:pPr>
              <w:jc w:val="both"/>
              <w:rPr>
                <w:iCs/>
                <w:szCs w:val="20"/>
              </w:rPr>
            </w:pPr>
            <w:r w:rsidRPr="0017056E">
              <w:rPr>
                <w:iCs/>
                <w:szCs w:val="20"/>
              </w:rPr>
              <w:t>08/06/2009</w:t>
            </w:r>
          </w:p>
        </w:tc>
        <w:tc>
          <w:tcPr>
            <w:tcW w:w="4320" w:type="dxa"/>
            <w:shd w:val="clear" w:color="auto" w:fill="E6E6E6"/>
          </w:tcPr>
          <w:p w:rsidR="00BF01F1" w:rsidRPr="0017056E" w:rsidRDefault="00BF01F1" w:rsidP="003F4C67">
            <w:pPr>
              <w:jc w:val="both"/>
              <w:rPr>
                <w:iCs/>
                <w:szCs w:val="20"/>
              </w:rPr>
            </w:pPr>
            <w:r w:rsidRPr="0017056E">
              <w:rPr>
                <w:iCs/>
                <w:szCs w:val="20"/>
              </w:rPr>
              <w:t>Original Version</w:t>
            </w:r>
          </w:p>
        </w:tc>
        <w:tc>
          <w:tcPr>
            <w:tcW w:w="1980" w:type="dxa"/>
            <w:shd w:val="clear" w:color="auto" w:fill="E6E6E6"/>
          </w:tcPr>
          <w:p w:rsidR="00BF01F1" w:rsidRPr="0017056E" w:rsidRDefault="00BF01F1" w:rsidP="003F4C67">
            <w:pPr>
              <w:jc w:val="both"/>
              <w:rPr>
                <w:iCs/>
                <w:szCs w:val="20"/>
              </w:rPr>
            </w:pPr>
          </w:p>
        </w:tc>
      </w:tr>
    </w:tbl>
    <w:p w:rsidR="00BF01F1" w:rsidRPr="0017056E" w:rsidRDefault="00BF01F1" w:rsidP="003F4C67">
      <w:pPr>
        <w:jc w:val="both"/>
      </w:pPr>
    </w:p>
    <w:p w:rsidR="00BF01F1" w:rsidRPr="0017056E" w:rsidRDefault="00BF01F1" w:rsidP="003F4C67">
      <w:pPr>
        <w:jc w:val="both"/>
        <w:rPr>
          <w:bCs/>
          <w:szCs w:val="20"/>
          <w:lang w:val="en-US"/>
        </w:rPr>
      </w:pPr>
      <w:r w:rsidRPr="0017056E">
        <w:rPr>
          <w:bCs/>
          <w:szCs w:val="20"/>
          <w:lang w:val="en-US"/>
        </w:rPr>
        <w:t>QMS Document Control Information</w:t>
      </w:r>
    </w:p>
    <w:tbl>
      <w:tblPr>
        <w:tblW w:w="0" w:type="auto"/>
        <w:tblInd w:w="108" w:type="dxa"/>
        <w:tblCellMar>
          <w:left w:w="0" w:type="dxa"/>
          <w:right w:w="0" w:type="dxa"/>
        </w:tblCellMar>
        <w:tblLook w:val="0000"/>
      </w:tblPr>
      <w:tblGrid>
        <w:gridCol w:w="3703"/>
        <w:gridCol w:w="2606"/>
        <w:gridCol w:w="2470"/>
      </w:tblGrid>
      <w:tr w:rsidR="00BF01F1" w:rsidRPr="0017056E">
        <w:tc>
          <w:tcPr>
            <w:tcW w:w="37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1F1" w:rsidRPr="0017056E" w:rsidRDefault="00BF01F1" w:rsidP="003F4C67">
            <w:pPr>
              <w:jc w:val="both"/>
              <w:rPr>
                <w:bCs/>
                <w:color w:val="000000"/>
                <w:szCs w:val="20"/>
                <w:lang w:val="en-US"/>
              </w:rPr>
            </w:pPr>
            <w:r w:rsidRPr="0017056E">
              <w:rPr>
                <w:color w:val="000000"/>
                <w:szCs w:val="20"/>
                <w:lang w:val="en-US"/>
              </w:rPr>
              <w:t xml:space="preserve">Division : Software Development </w:t>
            </w:r>
          </w:p>
        </w:tc>
        <w:tc>
          <w:tcPr>
            <w:tcW w:w="260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F01F1" w:rsidRPr="0017056E" w:rsidRDefault="00BF01F1" w:rsidP="003F4C67">
            <w:pPr>
              <w:jc w:val="both"/>
              <w:rPr>
                <w:color w:val="000000"/>
                <w:szCs w:val="20"/>
                <w:lang w:val="en-US"/>
              </w:rPr>
            </w:pPr>
            <w:r w:rsidRPr="0017056E">
              <w:rPr>
                <w:color w:val="000000"/>
                <w:szCs w:val="20"/>
                <w:lang w:val="en-US"/>
              </w:rPr>
              <w:t xml:space="preserve">Doc No: </w:t>
            </w:r>
          </w:p>
        </w:tc>
        <w:tc>
          <w:tcPr>
            <w:tcW w:w="24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F01F1" w:rsidRPr="0017056E" w:rsidRDefault="00BF01F1" w:rsidP="003F4C67">
            <w:pPr>
              <w:jc w:val="both"/>
              <w:rPr>
                <w:color w:val="000000"/>
                <w:szCs w:val="20"/>
                <w:lang w:val="en-US"/>
              </w:rPr>
            </w:pPr>
            <w:r w:rsidRPr="0017056E">
              <w:rPr>
                <w:color w:val="000000"/>
                <w:szCs w:val="20"/>
                <w:lang w:val="en-US"/>
              </w:rPr>
              <w:t xml:space="preserve">Version: </w:t>
            </w:r>
          </w:p>
        </w:tc>
      </w:tr>
    </w:tbl>
    <w:p w:rsidR="00D0294F" w:rsidRDefault="00D0294F" w:rsidP="009817D8"/>
    <w:p w:rsidR="002E3F1A" w:rsidRDefault="002E3F1A" w:rsidP="009817D8"/>
    <w:p w:rsidR="002E3F1A" w:rsidRPr="0017056E" w:rsidRDefault="002E3F1A" w:rsidP="009817D8"/>
    <w:sectPr w:rsidR="002E3F1A" w:rsidRPr="0017056E" w:rsidSect="008D03D5">
      <w:headerReference w:type="default" r:id="rId17"/>
      <w:footerReference w:type="default" r:id="rId18"/>
      <w:headerReference w:type="first" r:id="rId19"/>
      <w:footerReference w:type="first" r:id="rId20"/>
      <w:pgSz w:w="11909" w:h="16834" w:code="9"/>
      <w:pgMar w:top="144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0A3A" w:rsidRDefault="005F0A3A">
      <w:r>
        <w:separator/>
      </w:r>
    </w:p>
  </w:endnote>
  <w:endnote w:type="continuationSeparator" w:id="0">
    <w:p w:rsidR="005F0A3A" w:rsidRDefault="005F0A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72B" w:rsidRDefault="0082572B">
    <w:pPr>
      <w:pStyle w:val="Footer"/>
      <w:tabs>
        <w:tab w:val="clear" w:pos="8640"/>
        <w:tab w:val="right" w:pos="9000"/>
      </w:tabs>
    </w:pPr>
    <w:r>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-640080</wp:posOffset>
          </wp:positionV>
          <wp:extent cx="5829300" cy="65214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l="1666" t="41112" b="41293"/>
                  <a:stretch>
                    <a:fillRect/>
                  </a:stretch>
                </pic:blipFill>
                <pic:spPr bwMode="auto">
                  <a:xfrm>
                    <a:off x="0" y="0"/>
                    <a:ext cx="5829300" cy="652145"/>
                  </a:xfrm>
                  <a:prstGeom prst="rect">
                    <a:avLst/>
                  </a:prstGeom>
                  <a:noFill/>
                  <a:ln w="9525">
                    <a:noFill/>
                    <a:miter lim="800000"/>
                    <a:headEnd/>
                    <a:tailEnd/>
                  </a:ln>
                  <a:effectLst/>
                </pic:spPr>
              </pic:pic>
            </a:graphicData>
          </a:graphic>
        </wp:anchor>
      </w:drawing>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72B" w:rsidRDefault="0082572B">
    <w:pPr>
      <w:pStyle w:val="Footer"/>
    </w:pPr>
    <w:r>
      <w:rPr>
        <w:noProof/>
        <w:lang w:val="en-IN" w:eastAsia="en-IN"/>
      </w:rPr>
      <w:drawing>
        <wp:anchor distT="0" distB="0" distL="114300" distR="114300" simplePos="0" relativeHeight="251657216" behindDoc="0" locked="0" layoutInCell="1" allowOverlap="1">
          <wp:simplePos x="0" y="0"/>
          <wp:positionH relativeFrom="column">
            <wp:posOffset>0</wp:posOffset>
          </wp:positionH>
          <wp:positionV relativeFrom="paragraph">
            <wp:posOffset>-640080</wp:posOffset>
          </wp:positionV>
          <wp:extent cx="5829300" cy="685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l="1666" t="41112" b="40385"/>
                  <a:stretch>
                    <a:fillRect/>
                  </a:stretch>
                </pic:blipFill>
                <pic:spPr bwMode="auto">
                  <a:xfrm>
                    <a:off x="0" y="0"/>
                    <a:ext cx="5829300" cy="685800"/>
                  </a:xfrm>
                  <a:prstGeom prst="rect">
                    <a:avLst/>
                  </a:prstGeom>
                  <a:noFill/>
                  <a:ln w="9525">
                    <a:noFill/>
                    <a:miter lim="800000"/>
                    <a:headEnd/>
                    <a:tailEnd/>
                  </a:ln>
                  <a:effectLst/>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0A3A" w:rsidRDefault="005F0A3A">
      <w:r>
        <w:separator/>
      </w:r>
    </w:p>
  </w:footnote>
  <w:footnote w:type="continuationSeparator" w:id="0">
    <w:p w:rsidR="005F0A3A" w:rsidRDefault="005F0A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72B" w:rsidRPr="00F137D0" w:rsidRDefault="0082572B">
    <w:pPr>
      <w:pStyle w:val="Header"/>
    </w:pPr>
    <w:fldSimple w:instr=" DOCPROPERTY  Title  \* MERGEFORMAT ">
      <w:r w:rsidR="00A71AB1">
        <w:t>JBEAM-Manual</w:t>
      </w:r>
    </w:fldSimple>
    <w:r>
      <w:tab/>
      <w:t xml:space="preserve">            </w:t>
    </w:r>
    <w:r>
      <w:tab/>
    </w:r>
    <w:r>
      <w:rPr>
        <w:sz w:val="18"/>
      </w:rPr>
      <w:fldChar w:fldCharType="begin"/>
    </w:r>
    <w:r>
      <w:rPr>
        <w:sz w:val="18"/>
      </w:rPr>
      <w:instrText xml:space="preserve"> PAGE </w:instrText>
    </w:r>
    <w:r>
      <w:rPr>
        <w:sz w:val="18"/>
      </w:rPr>
      <w:fldChar w:fldCharType="separate"/>
    </w:r>
    <w:r w:rsidR="00A71AB1">
      <w:rPr>
        <w:noProof/>
        <w:sz w:val="18"/>
      </w:rPr>
      <w:t>3</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sidR="00A71AB1">
      <w:rPr>
        <w:noProof/>
        <w:sz w:val="18"/>
      </w:rPr>
      <w:t>45</w:t>
    </w:r>
    <w:r>
      <w:rPr>
        <w:sz w:val="18"/>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72B" w:rsidRDefault="0082572B">
    <w:pPr>
      <w:pStyle w:val="Header"/>
      <w:jc w:val="right"/>
    </w:pPr>
    <w:r>
      <w:rPr>
        <w:noProof/>
        <w:lang w:val="en-IN" w:eastAsia="en-IN"/>
      </w:rPr>
      <w:drawing>
        <wp:inline distT="0" distB="0" distL="0" distR="0">
          <wp:extent cx="1138555" cy="66421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23772" t="26666" r="22821" b="24667"/>
                  <a:stretch>
                    <a:fillRect/>
                  </a:stretch>
                </pic:blipFill>
                <pic:spPr bwMode="auto">
                  <a:xfrm>
                    <a:off x="0" y="0"/>
                    <a:ext cx="1138555" cy="66421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63EA"/>
    <w:multiLevelType w:val="hybridMultilevel"/>
    <w:tmpl w:val="E7FE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9C06D1"/>
    <w:multiLevelType w:val="hybridMultilevel"/>
    <w:tmpl w:val="3E802A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3F7BB8"/>
    <w:multiLevelType w:val="hybridMultilevel"/>
    <w:tmpl w:val="04488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381DF9"/>
    <w:multiLevelType w:val="hybridMultilevel"/>
    <w:tmpl w:val="23AE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3614535"/>
    <w:multiLevelType w:val="hybridMultilevel"/>
    <w:tmpl w:val="7270B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67017D"/>
    <w:multiLevelType w:val="hybridMultilevel"/>
    <w:tmpl w:val="4B0E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368DE"/>
    <w:multiLevelType w:val="hybridMultilevel"/>
    <w:tmpl w:val="7BB0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B417B1"/>
    <w:multiLevelType w:val="hybridMultilevel"/>
    <w:tmpl w:val="A28424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72156B"/>
    <w:multiLevelType w:val="multilevel"/>
    <w:tmpl w:val="410E01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7A71E5A"/>
    <w:multiLevelType w:val="hybridMultilevel"/>
    <w:tmpl w:val="243EA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B0F3875"/>
    <w:multiLevelType w:val="hybridMultilevel"/>
    <w:tmpl w:val="5404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1D3656"/>
    <w:multiLevelType w:val="hybridMultilevel"/>
    <w:tmpl w:val="7BB0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F465C7"/>
    <w:multiLevelType w:val="hybridMultilevel"/>
    <w:tmpl w:val="E0C459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83F461A"/>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9B081C"/>
    <w:multiLevelType w:val="hybridMultilevel"/>
    <w:tmpl w:val="50A67B82"/>
    <w:lvl w:ilvl="0" w:tplc="F07A0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2A57DF"/>
    <w:multiLevelType w:val="hybridMultilevel"/>
    <w:tmpl w:val="23AE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9B70394"/>
    <w:multiLevelType w:val="hybridMultilevel"/>
    <w:tmpl w:val="8BDCDDBE"/>
    <w:lvl w:ilvl="0" w:tplc="1F660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9A6D95"/>
    <w:multiLevelType w:val="hybridMultilevel"/>
    <w:tmpl w:val="5728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0319B1"/>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A46DC2"/>
    <w:multiLevelType w:val="hybridMultilevel"/>
    <w:tmpl w:val="F6AA6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03608C6"/>
    <w:multiLevelType w:val="hybridMultilevel"/>
    <w:tmpl w:val="824C0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AF67916"/>
    <w:multiLevelType w:val="hybridMultilevel"/>
    <w:tmpl w:val="F76C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0B22C1"/>
    <w:multiLevelType w:val="hybridMultilevel"/>
    <w:tmpl w:val="F26A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FB59CA"/>
    <w:multiLevelType w:val="hybridMultilevel"/>
    <w:tmpl w:val="C3D2F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3372870"/>
    <w:multiLevelType w:val="hybridMultilevel"/>
    <w:tmpl w:val="C7FE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6083D"/>
    <w:multiLevelType w:val="hybridMultilevel"/>
    <w:tmpl w:val="E7FE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A85565"/>
    <w:multiLevelType w:val="hybridMultilevel"/>
    <w:tmpl w:val="79264C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8D641A0"/>
    <w:multiLevelType w:val="hybridMultilevel"/>
    <w:tmpl w:val="1FD69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A0D7CE8"/>
    <w:multiLevelType w:val="hybridMultilevel"/>
    <w:tmpl w:val="439AE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CD40AE6"/>
    <w:multiLevelType w:val="hybridMultilevel"/>
    <w:tmpl w:val="A1DC2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E4961B0"/>
    <w:multiLevelType w:val="hybridMultilevel"/>
    <w:tmpl w:val="F78085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EBA5951"/>
    <w:multiLevelType w:val="hybridMultilevel"/>
    <w:tmpl w:val="649E8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6E14E7"/>
    <w:multiLevelType w:val="hybridMultilevel"/>
    <w:tmpl w:val="513E45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1E4016C"/>
    <w:multiLevelType w:val="hybridMultilevel"/>
    <w:tmpl w:val="1B8E8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3834795"/>
    <w:multiLevelType w:val="hybridMultilevel"/>
    <w:tmpl w:val="9E2A4670"/>
    <w:lvl w:ilvl="0" w:tplc="C6880D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4A1E9E"/>
    <w:multiLevelType w:val="hybridMultilevel"/>
    <w:tmpl w:val="9DFEA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4A3651C"/>
    <w:multiLevelType w:val="hybridMultilevel"/>
    <w:tmpl w:val="1E40FA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6335305"/>
    <w:multiLevelType w:val="hybridMultilevel"/>
    <w:tmpl w:val="33A2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5724C8"/>
    <w:multiLevelType w:val="hybridMultilevel"/>
    <w:tmpl w:val="9F6A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FBD4EE7"/>
    <w:multiLevelType w:val="hybridMultilevel"/>
    <w:tmpl w:val="C822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8"/>
  </w:num>
  <w:num w:numId="3">
    <w:abstractNumId w:val="24"/>
  </w:num>
  <w:num w:numId="4">
    <w:abstractNumId w:val="36"/>
  </w:num>
  <w:num w:numId="5">
    <w:abstractNumId w:val="21"/>
  </w:num>
  <w:num w:numId="6">
    <w:abstractNumId w:val="33"/>
  </w:num>
  <w:num w:numId="7">
    <w:abstractNumId w:val="18"/>
  </w:num>
  <w:num w:numId="8">
    <w:abstractNumId w:val="5"/>
  </w:num>
  <w:num w:numId="9">
    <w:abstractNumId w:val="17"/>
  </w:num>
  <w:num w:numId="10">
    <w:abstractNumId w:val="39"/>
  </w:num>
  <w:num w:numId="11">
    <w:abstractNumId w:val="22"/>
  </w:num>
  <w:num w:numId="12">
    <w:abstractNumId w:val="0"/>
  </w:num>
  <w:num w:numId="13">
    <w:abstractNumId w:val="25"/>
  </w:num>
  <w:num w:numId="14">
    <w:abstractNumId w:val="13"/>
  </w:num>
  <w:num w:numId="15">
    <w:abstractNumId w:val="37"/>
  </w:num>
  <w:num w:numId="16">
    <w:abstractNumId w:val="26"/>
  </w:num>
  <w:num w:numId="17">
    <w:abstractNumId w:val="6"/>
  </w:num>
  <w:num w:numId="18">
    <w:abstractNumId w:val="11"/>
  </w:num>
  <w:num w:numId="19">
    <w:abstractNumId w:val="2"/>
  </w:num>
  <w:num w:numId="20">
    <w:abstractNumId w:val="23"/>
  </w:num>
  <w:num w:numId="21">
    <w:abstractNumId w:val="1"/>
  </w:num>
  <w:num w:numId="22">
    <w:abstractNumId w:val="10"/>
  </w:num>
  <w:num w:numId="23">
    <w:abstractNumId w:val="31"/>
  </w:num>
  <w:num w:numId="24">
    <w:abstractNumId w:val="35"/>
  </w:num>
  <w:num w:numId="25">
    <w:abstractNumId w:val="30"/>
  </w:num>
  <w:num w:numId="26">
    <w:abstractNumId w:val="20"/>
  </w:num>
  <w:num w:numId="27">
    <w:abstractNumId w:val="19"/>
  </w:num>
  <w:num w:numId="28">
    <w:abstractNumId w:val="32"/>
  </w:num>
  <w:num w:numId="29">
    <w:abstractNumId w:val="27"/>
  </w:num>
  <w:num w:numId="30">
    <w:abstractNumId w:val="9"/>
  </w:num>
  <w:num w:numId="31">
    <w:abstractNumId w:val="29"/>
  </w:num>
  <w:num w:numId="32">
    <w:abstractNumId w:val="4"/>
  </w:num>
  <w:num w:numId="33">
    <w:abstractNumId w:val="7"/>
  </w:num>
  <w:num w:numId="34">
    <w:abstractNumId w:val="28"/>
  </w:num>
  <w:num w:numId="35">
    <w:abstractNumId w:val="15"/>
  </w:num>
  <w:num w:numId="36">
    <w:abstractNumId w:val="3"/>
  </w:num>
  <w:num w:numId="37">
    <w:abstractNumId w:val="12"/>
  </w:num>
  <w:num w:numId="38">
    <w:abstractNumId w:val="14"/>
  </w:num>
  <w:num w:numId="39">
    <w:abstractNumId w:val="16"/>
  </w:num>
  <w:num w:numId="40">
    <w:abstractNumId w:val="3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attachedTemplate r:id="rId1"/>
  <w:defaultTabStop w:val="720"/>
  <w:drawingGridHorizontalSpacing w:val="10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7B7A40"/>
    <w:rsid w:val="00000248"/>
    <w:rsid w:val="00000A04"/>
    <w:rsid w:val="00001EB8"/>
    <w:rsid w:val="00002182"/>
    <w:rsid w:val="000025D6"/>
    <w:rsid w:val="00002D3B"/>
    <w:rsid w:val="00002F5B"/>
    <w:rsid w:val="00005A15"/>
    <w:rsid w:val="00005B44"/>
    <w:rsid w:val="00006AD6"/>
    <w:rsid w:val="0001004E"/>
    <w:rsid w:val="00011D6F"/>
    <w:rsid w:val="0001338B"/>
    <w:rsid w:val="00013953"/>
    <w:rsid w:val="00015722"/>
    <w:rsid w:val="000166CC"/>
    <w:rsid w:val="00016CD0"/>
    <w:rsid w:val="000175DB"/>
    <w:rsid w:val="00017A7F"/>
    <w:rsid w:val="00020931"/>
    <w:rsid w:val="00021FB4"/>
    <w:rsid w:val="0002251D"/>
    <w:rsid w:val="00023D2C"/>
    <w:rsid w:val="00024EB5"/>
    <w:rsid w:val="0002518C"/>
    <w:rsid w:val="00026641"/>
    <w:rsid w:val="0002755F"/>
    <w:rsid w:val="00030463"/>
    <w:rsid w:val="00030732"/>
    <w:rsid w:val="00030AF3"/>
    <w:rsid w:val="00030F61"/>
    <w:rsid w:val="00031B51"/>
    <w:rsid w:val="00031E44"/>
    <w:rsid w:val="00031E93"/>
    <w:rsid w:val="00031EBB"/>
    <w:rsid w:val="00032682"/>
    <w:rsid w:val="00032B0A"/>
    <w:rsid w:val="000338F6"/>
    <w:rsid w:val="00033FCD"/>
    <w:rsid w:val="0003416A"/>
    <w:rsid w:val="0003440C"/>
    <w:rsid w:val="00035779"/>
    <w:rsid w:val="0003665B"/>
    <w:rsid w:val="00037D20"/>
    <w:rsid w:val="00040D28"/>
    <w:rsid w:val="00040EA0"/>
    <w:rsid w:val="00041193"/>
    <w:rsid w:val="00041452"/>
    <w:rsid w:val="00041D51"/>
    <w:rsid w:val="000423B9"/>
    <w:rsid w:val="00043C95"/>
    <w:rsid w:val="000440BB"/>
    <w:rsid w:val="0004502B"/>
    <w:rsid w:val="000455FD"/>
    <w:rsid w:val="000461A5"/>
    <w:rsid w:val="0004636E"/>
    <w:rsid w:val="000464CE"/>
    <w:rsid w:val="000469A3"/>
    <w:rsid w:val="00046B2B"/>
    <w:rsid w:val="00046D90"/>
    <w:rsid w:val="00047A4B"/>
    <w:rsid w:val="00051968"/>
    <w:rsid w:val="000537F8"/>
    <w:rsid w:val="00054CBD"/>
    <w:rsid w:val="000554AD"/>
    <w:rsid w:val="00056C73"/>
    <w:rsid w:val="00056D4F"/>
    <w:rsid w:val="0005730C"/>
    <w:rsid w:val="00060349"/>
    <w:rsid w:val="00060898"/>
    <w:rsid w:val="00060C69"/>
    <w:rsid w:val="00062658"/>
    <w:rsid w:val="0006360F"/>
    <w:rsid w:val="00063B1E"/>
    <w:rsid w:val="0006501A"/>
    <w:rsid w:val="00065CCF"/>
    <w:rsid w:val="00066D50"/>
    <w:rsid w:val="0006770B"/>
    <w:rsid w:val="0006783D"/>
    <w:rsid w:val="00067A3C"/>
    <w:rsid w:val="00067AA8"/>
    <w:rsid w:val="00067C28"/>
    <w:rsid w:val="000707CD"/>
    <w:rsid w:val="00071B07"/>
    <w:rsid w:val="00072134"/>
    <w:rsid w:val="0007237D"/>
    <w:rsid w:val="00072DF5"/>
    <w:rsid w:val="00074E0D"/>
    <w:rsid w:val="00075099"/>
    <w:rsid w:val="00075439"/>
    <w:rsid w:val="00075855"/>
    <w:rsid w:val="000761C6"/>
    <w:rsid w:val="000765F9"/>
    <w:rsid w:val="000802F2"/>
    <w:rsid w:val="00081CB8"/>
    <w:rsid w:val="000822E0"/>
    <w:rsid w:val="00082EC1"/>
    <w:rsid w:val="0008343C"/>
    <w:rsid w:val="00083661"/>
    <w:rsid w:val="00084121"/>
    <w:rsid w:val="00084235"/>
    <w:rsid w:val="000848E8"/>
    <w:rsid w:val="00085595"/>
    <w:rsid w:val="00086F25"/>
    <w:rsid w:val="0008704F"/>
    <w:rsid w:val="00087412"/>
    <w:rsid w:val="000926D5"/>
    <w:rsid w:val="00092B26"/>
    <w:rsid w:val="00093FE5"/>
    <w:rsid w:val="0009461B"/>
    <w:rsid w:val="00094903"/>
    <w:rsid w:val="00094D03"/>
    <w:rsid w:val="0009502B"/>
    <w:rsid w:val="000950BC"/>
    <w:rsid w:val="00095D7F"/>
    <w:rsid w:val="00096768"/>
    <w:rsid w:val="000975AD"/>
    <w:rsid w:val="00097A85"/>
    <w:rsid w:val="00097B76"/>
    <w:rsid w:val="00097C97"/>
    <w:rsid w:val="000A1713"/>
    <w:rsid w:val="000A182F"/>
    <w:rsid w:val="000A1F1C"/>
    <w:rsid w:val="000A245F"/>
    <w:rsid w:val="000A324D"/>
    <w:rsid w:val="000A348B"/>
    <w:rsid w:val="000A3A65"/>
    <w:rsid w:val="000A3CDD"/>
    <w:rsid w:val="000A40C6"/>
    <w:rsid w:val="000A4477"/>
    <w:rsid w:val="000A61DF"/>
    <w:rsid w:val="000A6927"/>
    <w:rsid w:val="000A71BD"/>
    <w:rsid w:val="000A7B3C"/>
    <w:rsid w:val="000B00B4"/>
    <w:rsid w:val="000B11AE"/>
    <w:rsid w:val="000B1E33"/>
    <w:rsid w:val="000B2474"/>
    <w:rsid w:val="000B2964"/>
    <w:rsid w:val="000B2C40"/>
    <w:rsid w:val="000B3EF6"/>
    <w:rsid w:val="000B6475"/>
    <w:rsid w:val="000B6B19"/>
    <w:rsid w:val="000B6FA6"/>
    <w:rsid w:val="000B70D1"/>
    <w:rsid w:val="000B73BA"/>
    <w:rsid w:val="000C265C"/>
    <w:rsid w:val="000C29D9"/>
    <w:rsid w:val="000C2E90"/>
    <w:rsid w:val="000C3C42"/>
    <w:rsid w:val="000C4B8E"/>
    <w:rsid w:val="000C4D83"/>
    <w:rsid w:val="000C4F48"/>
    <w:rsid w:val="000C622D"/>
    <w:rsid w:val="000C68FD"/>
    <w:rsid w:val="000C6E47"/>
    <w:rsid w:val="000C7550"/>
    <w:rsid w:val="000C7715"/>
    <w:rsid w:val="000D0EFA"/>
    <w:rsid w:val="000D14DD"/>
    <w:rsid w:val="000D1E08"/>
    <w:rsid w:val="000D202A"/>
    <w:rsid w:val="000D3024"/>
    <w:rsid w:val="000D4450"/>
    <w:rsid w:val="000D48D8"/>
    <w:rsid w:val="000D4C65"/>
    <w:rsid w:val="000D4F28"/>
    <w:rsid w:val="000D4F31"/>
    <w:rsid w:val="000D51C2"/>
    <w:rsid w:val="000D5EA3"/>
    <w:rsid w:val="000D648D"/>
    <w:rsid w:val="000D6C25"/>
    <w:rsid w:val="000D723B"/>
    <w:rsid w:val="000E00A5"/>
    <w:rsid w:val="000E1867"/>
    <w:rsid w:val="000E2430"/>
    <w:rsid w:val="000E2C80"/>
    <w:rsid w:val="000E3B1D"/>
    <w:rsid w:val="000E52DD"/>
    <w:rsid w:val="000E6047"/>
    <w:rsid w:val="000E6260"/>
    <w:rsid w:val="000E7095"/>
    <w:rsid w:val="000E7797"/>
    <w:rsid w:val="000F041E"/>
    <w:rsid w:val="000F04B8"/>
    <w:rsid w:val="000F18E0"/>
    <w:rsid w:val="000F1C50"/>
    <w:rsid w:val="000F2BB1"/>
    <w:rsid w:val="000F44A1"/>
    <w:rsid w:val="000F46DC"/>
    <w:rsid w:val="000F48BC"/>
    <w:rsid w:val="000F633A"/>
    <w:rsid w:val="000F71E3"/>
    <w:rsid w:val="000F728F"/>
    <w:rsid w:val="000F78EB"/>
    <w:rsid w:val="001008F1"/>
    <w:rsid w:val="00101094"/>
    <w:rsid w:val="00101A36"/>
    <w:rsid w:val="00103B5D"/>
    <w:rsid w:val="0010416B"/>
    <w:rsid w:val="001066C5"/>
    <w:rsid w:val="00106D7C"/>
    <w:rsid w:val="0011000F"/>
    <w:rsid w:val="00111E0F"/>
    <w:rsid w:val="001127A6"/>
    <w:rsid w:val="00112B21"/>
    <w:rsid w:val="00113EE9"/>
    <w:rsid w:val="001147A0"/>
    <w:rsid w:val="001151E4"/>
    <w:rsid w:val="001159DE"/>
    <w:rsid w:val="00115BFF"/>
    <w:rsid w:val="001162F0"/>
    <w:rsid w:val="0011709E"/>
    <w:rsid w:val="00117326"/>
    <w:rsid w:val="00117442"/>
    <w:rsid w:val="00117774"/>
    <w:rsid w:val="00120358"/>
    <w:rsid w:val="00120A66"/>
    <w:rsid w:val="001217CA"/>
    <w:rsid w:val="001229C5"/>
    <w:rsid w:val="00123309"/>
    <w:rsid w:val="00123496"/>
    <w:rsid w:val="00123C5B"/>
    <w:rsid w:val="001243C0"/>
    <w:rsid w:val="0012647A"/>
    <w:rsid w:val="0012712D"/>
    <w:rsid w:val="0012744D"/>
    <w:rsid w:val="0013085E"/>
    <w:rsid w:val="00131485"/>
    <w:rsid w:val="00131F73"/>
    <w:rsid w:val="001325BC"/>
    <w:rsid w:val="00132F24"/>
    <w:rsid w:val="00133DA9"/>
    <w:rsid w:val="00134218"/>
    <w:rsid w:val="00135D05"/>
    <w:rsid w:val="0013630B"/>
    <w:rsid w:val="0013640F"/>
    <w:rsid w:val="00137C79"/>
    <w:rsid w:val="00140188"/>
    <w:rsid w:val="00140355"/>
    <w:rsid w:val="001417C8"/>
    <w:rsid w:val="0014374F"/>
    <w:rsid w:val="00144A11"/>
    <w:rsid w:val="0014564F"/>
    <w:rsid w:val="00147235"/>
    <w:rsid w:val="001472D8"/>
    <w:rsid w:val="00147400"/>
    <w:rsid w:val="001474B4"/>
    <w:rsid w:val="00147733"/>
    <w:rsid w:val="001479B3"/>
    <w:rsid w:val="00150DDE"/>
    <w:rsid w:val="001515A9"/>
    <w:rsid w:val="00151F64"/>
    <w:rsid w:val="001521C3"/>
    <w:rsid w:val="00152625"/>
    <w:rsid w:val="0015284D"/>
    <w:rsid w:val="00152D5E"/>
    <w:rsid w:val="00152E05"/>
    <w:rsid w:val="00153791"/>
    <w:rsid w:val="00155320"/>
    <w:rsid w:val="00155904"/>
    <w:rsid w:val="00155C83"/>
    <w:rsid w:val="00156966"/>
    <w:rsid w:val="00156F2D"/>
    <w:rsid w:val="00157421"/>
    <w:rsid w:val="001604E4"/>
    <w:rsid w:val="00160B8D"/>
    <w:rsid w:val="00160E3C"/>
    <w:rsid w:val="001612B3"/>
    <w:rsid w:val="00161FC4"/>
    <w:rsid w:val="00162557"/>
    <w:rsid w:val="001627D4"/>
    <w:rsid w:val="001641A0"/>
    <w:rsid w:val="00164511"/>
    <w:rsid w:val="00164B95"/>
    <w:rsid w:val="001654A1"/>
    <w:rsid w:val="0016587C"/>
    <w:rsid w:val="00165BCF"/>
    <w:rsid w:val="00165EA8"/>
    <w:rsid w:val="001661C1"/>
    <w:rsid w:val="00166A11"/>
    <w:rsid w:val="00166CC5"/>
    <w:rsid w:val="00166EFB"/>
    <w:rsid w:val="00166FB3"/>
    <w:rsid w:val="0017056E"/>
    <w:rsid w:val="00170842"/>
    <w:rsid w:val="001709A2"/>
    <w:rsid w:val="00170EC5"/>
    <w:rsid w:val="00171150"/>
    <w:rsid w:val="001718D4"/>
    <w:rsid w:val="00171C69"/>
    <w:rsid w:val="001721EE"/>
    <w:rsid w:val="001722B2"/>
    <w:rsid w:val="00172477"/>
    <w:rsid w:val="001726FF"/>
    <w:rsid w:val="001733DB"/>
    <w:rsid w:val="0017370F"/>
    <w:rsid w:val="0017654A"/>
    <w:rsid w:val="00176D59"/>
    <w:rsid w:val="001777B2"/>
    <w:rsid w:val="00181449"/>
    <w:rsid w:val="00181E6D"/>
    <w:rsid w:val="00182F7C"/>
    <w:rsid w:val="001831DC"/>
    <w:rsid w:val="00183C56"/>
    <w:rsid w:val="0018438D"/>
    <w:rsid w:val="001846AB"/>
    <w:rsid w:val="00184856"/>
    <w:rsid w:val="001859E6"/>
    <w:rsid w:val="0018709A"/>
    <w:rsid w:val="0019047F"/>
    <w:rsid w:val="00190BDD"/>
    <w:rsid w:val="00191305"/>
    <w:rsid w:val="00191C68"/>
    <w:rsid w:val="00193037"/>
    <w:rsid w:val="00194D91"/>
    <w:rsid w:val="001951D5"/>
    <w:rsid w:val="00195816"/>
    <w:rsid w:val="001969A1"/>
    <w:rsid w:val="001A045D"/>
    <w:rsid w:val="001A17BA"/>
    <w:rsid w:val="001A28AB"/>
    <w:rsid w:val="001A3C92"/>
    <w:rsid w:val="001A3F00"/>
    <w:rsid w:val="001A40DD"/>
    <w:rsid w:val="001A4C90"/>
    <w:rsid w:val="001A5F21"/>
    <w:rsid w:val="001A62FD"/>
    <w:rsid w:val="001A71DC"/>
    <w:rsid w:val="001A7219"/>
    <w:rsid w:val="001A7B1B"/>
    <w:rsid w:val="001A7BB8"/>
    <w:rsid w:val="001B055A"/>
    <w:rsid w:val="001B0721"/>
    <w:rsid w:val="001B0C3B"/>
    <w:rsid w:val="001B1146"/>
    <w:rsid w:val="001B1726"/>
    <w:rsid w:val="001B2D84"/>
    <w:rsid w:val="001B37BC"/>
    <w:rsid w:val="001B4BE8"/>
    <w:rsid w:val="001B501C"/>
    <w:rsid w:val="001B526F"/>
    <w:rsid w:val="001B5650"/>
    <w:rsid w:val="001B64D9"/>
    <w:rsid w:val="001B6F8C"/>
    <w:rsid w:val="001B710A"/>
    <w:rsid w:val="001B77AE"/>
    <w:rsid w:val="001C060D"/>
    <w:rsid w:val="001C066A"/>
    <w:rsid w:val="001C0A83"/>
    <w:rsid w:val="001C343A"/>
    <w:rsid w:val="001C391A"/>
    <w:rsid w:val="001C3F48"/>
    <w:rsid w:val="001C4186"/>
    <w:rsid w:val="001C4508"/>
    <w:rsid w:val="001C626E"/>
    <w:rsid w:val="001C62BB"/>
    <w:rsid w:val="001C6442"/>
    <w:rsid w:val="001C6D99"/>
    <w:rsid w:val="001C7092"/>
    <w:rsid w:val="001C7277"/>
    <w:rsid w:val="001C79DC"/>
    <w:rsid w:val="001C7C69"/>
    <w:rsid w:val="001D221A"/>
    <w:rsid w:val="001D2EAA"/>
    <w:rsid w:val="001D4507"/>
    <w:rsid w:val="001D54DC"/>
    <w:rsid w:val="001D5EEF"/>
    <w:rsid w:val="001D6938"/>
    <w:rsid w:val="001D6CFC"/>
    <w:rsid w:val="001D790B"/>
    <w:rsid w:val="001E05F7"/>
    <w:rsid w:val="001E18BB"/>
    <w:rsid w:val="001E25C8"/>
    <w:rsid w:val="001E2C7C"/>
    <w:rsid w:val="001E2E9C"/>
    <w:rsid w:val="001E3770"/>
    <w:rsid w:val="001E3C1B"/>
    <w:rsid w:val="001E5BF6"/>
    <w:rsid w:val="001E5F39"/>
    <w:rsid w:val="001E752B"/>
    <w:rsid w:val="001F0DE5"/>
    <w:rsid w:val="001F1529"/>
    <w:rsid w:val="001F1F0C"/>
    <w:rsid w:val="001F1F16"/>
    <w:rsid w:val="001F266D"/>
    <w:rsid w:val="001F269D"/>
    <w:rsid w:val="001F2E65"/>
    <w:rsid w:val="001F3780"/>
    <w:rsid w:val="001F3C78"/>
    <w:rsid w:val="001F440F"/>
    <w:rsid w:val="001F47C8"/>
    <w:rsid w:val="001F4F2E"/>
    <w:rsid w:val="001F5DC9"/>
    <w:rsid w:val="00201209"/>
    <w:rsid w:val="00201450"/>
    <w:rsid w:val="002016BB"/>
    <w:rsid w:val="00201768"/>
    <w:rsid w:val="002029D1"/>
    <w:rsid w:val="002034B0"/>
    <w:rsid w:val="00203B3C"/>
    <w:rsid w:val="00203E5B"/>
    <w:rsid w:val="00204A6C"/>
    <w:rsid w:val="0020583F"/>
    <w:rsid w:val="002059F4"/>
    <w:rsid w:val="00205A05"/>
    <w:rsid w:val="00207742"/>
    <w:rsid w:val="002100AA"/>
    <w:rsid w:val="00210875"/>
    <w:rsid w:val="00211115"/>
    <w:rsid w:val="00211C09"/>
    <w:rsid w:val="002123EB"/>
    <w:rsid w:val="002125DF"/>
    <w:rsid w:val="00212614"/>
    <w:rsid w:val="00213341"/>
    <w:rsid w:val="00213901"/>
    <w:rsid w:val="002139FC"/>
    <w:rsid w:val="00215CFA"/>
    <w:rsid w:val="00216D9B"/>
    <w:rsid w:val="0021792B"/>
    <w:rsid w:val="00217DAE"/>
    <w:rsid w:val="00217DF2"/>
    <w:rsid w:val="00217FB6"/>
    <w:rsid w:val="00220397"/>
    <w:rsid w:val="0022333F"/>
    <w:rsid w:val="00223981"/>
    <w:rsid w:val="00224168"/>
    <w:rsid w:val="002261EE"/>
    <w:rsid w:val="002269AF"/>
    <w:rsid w:val="00226BDB"/>
    <w:rsid w:val="00230D70"/>
    <w:rsid w:val="00231390"/>
    <w:rsid w:val="002316E8"/>
    <w:rsid w:val="00231AE7"/>
    <w:rsid w:val="00232784"/>
    <w:rsid w:val="00232A6D"/>
    <w:rsid w:val="00233096"/>
    <w:rsid w:val="002334B1"/>
    <w:rsid w:val="0023476E"/>
    <w:rsid w:val="002349EF"/>
    <w:rsid w:val="00235350"/>
    <w:rsid w:val="0023611B"/>
    <w:rsid w:val="002366E2"/>
    <w:rsid w:val="002405D0"/>
    <w:rsid w:val="002405F6"/>
    <w:rsid w:val="0024066B"/>
    <w:rsid w:val="00242C81"/>
    <w:rsid w:val="00242EDA"/>
    <w:rsid w:val="0024340B"/>
    <w:rsid w:val="00244277"/>
    <w:rsid w:val="00245727"/>
    <w:rsid w:val="00247B05"/>
    <w:rsid w:val="00247BC2"/>
    <w:rsid w:val="00250DF2"/>
    <w:rsid w:val="00251EF1"/>
    <w:rsid w:val="0025354A"/>
    <w:rsid w:val="00253E2A"/>
    <w:rsid w:val="0025611B"/>
    <w:rsid w:val="0025681F"/>
    <w:rsid w:val="00256B51"/>
    <w:rsid w:val="00256F72"/>
    <w:rsid w:val="002572B8"/>
    <w:rsid w:val="002572F5"/>
    <w:rsid w:val="00257D02"/>
    <w:rsid w:val="0026063F"/>
    <w:rsid w:val="00261A43"/>
    <w:rsid w:val="00261ADD"/>
    <w:rsid w:val="00262168"/>
    <w:rsid w:val="00262D7E"/>
    <w:rsid w:val="0026317F"/>
    <w:rsid w:val="002635AA"/>
    <w:rsid w:val="00264104"/>
    <w:rsid w:val="00265694"/>
    <w:rsid w:val="0026583C"/>
    <w:rsid w:val="00266005"/>
    <w:rsid w:val="00266109"/>
    <w:rsid w:val="002665B8"/>
    <w:rsid w:val="00266640"/>
    <w:rsid w:val="00266BD1"/>
    <w:rsid w:val="00270263"/>
    <w:rsid w:val="002706C1"/>
    <w:rsid w:val="00271202"/>
    <w:rsid w:val="002713A1"/>
    <w:rsid w:val="00271F54"/>
    <w:rsid w:val="00273091"/>
    <w:rsid w:val="002734FC"/>
    <w:rsid w:val="00273A5E"/>
    <w:rsid w:val="00273D69"/>
    <w:rsid w:val="00273F38"/>
    <w:rsid w:val="00274052"/>
    <w:rsid w:val="00274AC7"/>
    <w:rsid w:val="002750CE"/>
    <w:rsid w:val="00275433"/>
    <w:rsid w:val="00275870"/>
    <w:rsid w:val="00275AA1"/>
    <w:rsid w:val="00275E70"/>
    <w:rsid w:val="00275E7A"/>
    <w:rsid w:val="002763A5"/>
    <w:rsid w:val="00276D7A"/>
    <w:rsid w:val="00277166"/>
    <w:rsid w:val="0027724A"/>
    <w:rsid w:val="00280076"/>
    <w:rsid w:val="002802D8"/>
    <w:rsid w:val="00280E68"/>
    <w:rsid w:val="002824D3"/>
    <w:rsid w:val="0028269D"/>
    <w:rsid w:val="00282B52"/>
    <w:rsid w:val="00282D70"/>
    <w:rsid w:val="002837E6"/>
    <w:rsid w:val="00283ECF"/>
    <w:rsid w:val="002843DC"/>
    <w:rsid w:val="00284C54"/>
    <w:rsid w:val="00285352"/>
    <w:rsid w:val="00287312"/>
    <w:rsid w:val="00287360"/>
    <w:rsid w:val="00287623"/>
    <w:rsid w:val="00287F43"/>
    <w:rsid w:val="002900C6"/>
    <w:rsid w:val="00290637"/>
    <w:rsid w:val="00290C45"/>
    <w:rsid w:val="002916FB"/>
    <w:rsid w:val="0029271C"/>
    <w:rsid w:val="00293358"/>
    <w:rsid w:val="00293ED3"/>
    <w:rsid w:val="00294017"/>
    <w:rsid w:val="00294218"/>
    <w:rsid w:val="00295615"/>
    <w:rsid w:val="0029563A"/>
    <w:rsid w:val="00296009"/>
    <w:rsid w:val="0029636B"/>
    <w:rsid w:val="002967E1"/>
    <w:rsid w:val="00296AE0"/>
    <w:rsid w:val="00297127"/>
    <w:rsid w:val="0029795C"/>
    <w:rsid w:val="0029796E"/>
    <w:rsid w:val="002A0399"/>
    <w:rsid w:val="002A0A00"/>
    <w:rsid w:val="002A37EC"/>
    <w:rsid w:val="002A38CE"/>
    <w:rsid w:val="002A3AE1"/>
    <w:rsid w:val="002A4F55"/>
    <w:rsid w:val="002A56E9"/>
    <w:rsid w:val="002A5F37"/>
    <w:rsid w:val="002A610E"/>
    <w:rsid w:val="002A6274"/>
    <w:rsid w:val="002B032F"/>
    <w:rsid w:val="002B1040"/>
    <w:rsid w:val="002B1B2B"/>
    <w:rsid w:val="002B1E6E"/>
    <w:rsid w:val="002B24E4"/>
    <w:rsid w:val="002B2ECF"/>
    <w:rsid w:val="002B3468"/>
    <w:rsid w:val="002B3987"/>
    <w:rsid w:val="002B430F"/>
    <w:rsid w:val="002B48C1"/>
    <w:rsid w:val="002B49C7"/>
    <w:rsid w:val="002B5590"/>
    <w:rsid w:val="002B5801"/>
    <w:rsid w:val="002B6E0A"/>
    <w:rsid w:val="002C0FBD"/>
    <w:rsid w:val="002C1295"/>
    <w:rsid w:val="002C3086"/>
    <w:rsid w:val="002C3881"/>
    <w:rsid w:val="002C4A6E"/>
    <w:rsid w:val="002C6989"/>
    <w:rsid w:val="002D003A"/>
    <w:rsid w:val="002D0279"/>
    <w:rsid w:val="002D1B6B"/>
    <w:rsid w:val="002D1B7A"/>
    <w:rsid w:val="002D1E7A"/>
    <w:rsid w:val="002D1F8C"/>
    <w:rsid w:val="002D25CC"/>
    <w:rsid w:val="002D2657"/>
    <w:rsid w:val="002D2CFB"/>
    <w:rsid w:val="002D2F72"/>
    <w:rsid w:val="002D414C"/>
    <w:rsid w:val="002D4AC4"/>
    <w:rsid w:val="002D5A72"/>
    <w:rsid w:val="002D6075"/>
    <w:rsid w:val="002D6789"/>
    <w:rsid w:val="002D6F38"/>
    <w:rsid w:val="002D703C"/>
    <w:rsid w:val="002D7097"/>
    <w:rsid w:val="002D72AB"/>
    <w:rsid w:val="002E082C"/>
    <w:rsid w:val="002E093B"/>
    <w:rsid w:val="002E0BA1"/>
    <w:rsid w:val="002E19A6"/>
    <w:rsid w:val="002E20E4"/>
    <w:rsid w:val="002E2ACF"/>
    <w:rsid w:val="002E3A16"/>
    <w:rsid w:val="002E3F1A"/>
    <w:rsid w:val="002E403F"/>
    <w:rsid w:val="002F0ADC"/>
    <w:rsid w:val="002F126B"/>
    <w:rsid w:val="002F19C8"/>
    <w:rsid w:val="002F1A67"/>
    <w:rsid w:val="002F2CA0"/>
    <w:rsid w:val="002F3282"/>
    <w:rsid w:val="002F33B5"/>
    <w:rsid w:val="002F39EA"/>
    <w:rsid w:val="002F3B5E"/>
    <w:rsid w:val="002F4289"/>
    <w:rsid w:val="002F4E73"/>
    <w:rsid w:val="002F5606"/>
    <w:rsid w:val="002F6805"/>
    <w:rsid w:val="002F6E7C"/>
    <w:rsid w:val="002F7525"/>
    <w:rsid w:val="0030080F"/>
    <w:rsid w:val="00302008"/>
    <w:rsid w:val="00302745"/>
    <w:rsid w:val="00303325"/>
    <w:rsid w:val="003036B1"/>
    <w:rsid w:val="00305029"/>
    <w:rsid w:val="00305B11"/>
    <w:rsid w:val="00305D69"/>
    <w:rsid w:val="00306543"/>
    <w:rsid w:val="00306DD3"/>
    <w:rsid w:val="00307428"/>
    <w:rsid w:val="00310DD6"/>
    <w:rsid w:val="003116A1"/>
    <w:rsid w:val="00311969"/>
    <w:rsid w:val="0031282A"/>
    <w:rsid w:val="00313107"/>
    <w:rsid w:val="00313538"/>
    <w:rsid w:val="00314B90"/>
    <w:rsid w:val="00314F3B"/>
    <w:rsid w:val="003151B2"/>
    <w:rsid w:val="00315950"/>
    <w:rsid w:val="00315AB1"/>
    <w:rsid w:val="003163A9"/>
    <w:rsid w:val="00316938"/>
    <w:rsid w:val="00316F87"/>
    <w:rsid w:val="00320A0B"/>
    <w:rsid w:val="00321FD3"/>
    <w:rsid w:val="003221A4"/>
    <w:rsid w:val="00322388"/>
    <w:rsid w:val="00322C41"/>
    <w:rsid w:val="00326154"/>
    <w:rsid w:val="003264BB"/>
    <w:rsid w:val="00326A56"/>
    <w:rsid w:val="0032753A"/>
    <w:rsid w:val="00327682"/>
    <w:rsid w:val="003278A5"/>
    <w:rsid w:val="00327BBD"/>
    <w:rsid w:val="00330042"/>
    <w:rsid w:val="0033035A"/>
    <w:rsid w:val="0033068D"/>
    <w:rsid w:val="0033287C"/>
    <w:rsid w:val="00332B51"/>
    <w:rsid w:val="003337C4"/>
    <w:rsid w:val="00334737"/>
    <w:rsid w:val="003364D5"/>
    <w:rsid w:val="00340541"/>
    <w:rsid w:val="00340B96"/>
    <w:rsid w:val="00341243"/>
    <w:rsid w:val="00341988"/>
    <w:rsid w:val="00344663"/>
    <w:rsid w:val="0034590C"/>
    <w:rsid w:val="00345935"/>
    <w:rsid w:val="00345E69"/>
    <w:rsid w:val="00346738"/>
    <w:rsid w:val="00346BE3"/>
    <w:rsid w:val="0034702E"/>
    <w:rsid w:val="0034757E"/>
    <w:rsid w:val="00350A73"/>
    <w:rsid w:val="00352428"/>
    <w:rsid w:val="003524E8"/>
    <w:rsid w:val="00352828"/>
    <w:rsid w:val="00352C4A"/>
    <w:rsid w:val="003535AF"/>
    <w:rsid w:val="003546C9"/>
    <w:rsid w:val="00355A9E"/>
    <w:rsid w:val="003561C2"/>
    <w:rsid w:val="003561D2"/>
    <w:rsid w:val="003567C1"/>
    <w:rsid w:val="003578B6"/>
    <w:rsid w:val="003614CC"/>
    <w:rsid w:val="003619A1"/>
    <w:rsid w:val="003624FF"/>
    <w:rsid w:val="00362B48"/>
    <w:rsid w:val="00363298"/>
    <w:rsid w:val="00363CEF"/>
    <w:rsid w:val="0037002A"/>
    <w:rsid w:val="003701A2"/>
    <w:rsid w:val="00370318"/>
    <w:rsid w:val="00370681"/>
    <w:rsid w:val="003723F3"/>
    <w:rsid w:val="0037240F"/>
    <w:rsid w:val="0037262B"/>
    <w:rsid w:val="0037352E"/>
    <w:rsid w:val="00373DEC"/>
    <w:rsid w:val="00373E29"/>
    <w:rsid w:val="00373E58"/>
    <w:rsid w:val="003752C7"/>
    <w:rsid w:val="003768B0"/>
    <w:rsid w:val="003770F4"/>
    <w:rsid w:val="003771F7"/>
    <w:rsid w:val="00377780"/>
    <w:rsid w:val="00380CAD"/>
    <w:rsid w:val="003836E2"/>
    <w:rsid w:val="003837A5"/>
    <w:rsid w:val="003839FB"/>
    <w:rsid w:val="003843FE"/>
    <w:rsid w:val="0038497C"/>
    <w:rsid w:val="00384DBC"/>
    <w:rsid w:val="0038588A"/>
    <w:rsid w:val="00386DB4"/>
    <w:rsid w:val="0039047B"/>
    <w:rsid w:val="003905C4"/>
    <w:rsid w:val="00391546"/>
    <w:rsid w:val="0039323B"/>
    <w:rsid w:val="0039514A"/>
    <w:rsid w:val="00396BB7"/>
    <w:rsid w:val="003A008E"/>
    <w:rsid w:val="003A0243"/>
    <w:rsid w:val="003A02EF"/>
    <w:rsid w:val="003A0793"/>
    <w:rsid w:val="003A13DE"/>
    <w:rsid w:val="003A160D"/>
    <w:rsid w:val="003A1720"/>
    <w:rsid w:val="003A1866"/>
    <w:rsid w:val="003A2B29"/>
    <w:rsid w:val="003A3897"/>
    <w:rsid w:val="003A544C"/>
    <w:rsid w:val="003A647B"/>
    <w:rsid w:val="003A68F2"/>
    <w:rsid w:val="003A6D3F"/>
    <w:rsid w:val="003A6F4A"/>
    <w:rsid w:val="003A75FA"/>
    <w:rsid w:val="003B01FF"/>
    <w:rsid w:val="003B12D0"/>
    <w:rsid w:val="003B1644"/>
    <w:rsid w:val="003B3ED1"/>
    <w:rsid w:val="003B6594"/>
    <w:rsid w:val="003B78CE"/>
    <w:rsid w:val="003C07E5"/>
    <w:rsid w:val="003C0D23"/>
    <w:rsid w:val="003C170D"/>
    <w:rsid w:val="003C1992"/>
    <w:rsid w:val="003C1C90"/>
    <w:rsid w:val="003C2175"/>
    <w:rsid w:val="003C252E"/>
    <w:rsid w:val="003C5F7F"/>
    <w:rsid w:val="003C645A"/>
    <w:rsid w:val="003D11E6"/>
    <w:rsid w:val="003D1406"/>
    <w:rsid w:val="003D18B3"/>
    <w:rsid w:val="003D276F"/>
    <w:rsid w:val="003D39ED"/>
    <w:rsid w:val="003D3EBE"/>
    <w:rsid w:val="003D4068"/>
    <w:rsid w:val="003D5E81"/>
    <w:rsid w:val="003D5FBF"/>
    <w:rsid w:val="003D6E63"/>
    <w:rsid w:val="003D7484"/>
    <w:rsid w:val="003D7A54"/>
    <w:rsid w:val="003E03E6"/>
    <w:rsid w:val="003E087D"/>
    <w:rsid w:val="003E08C4"/>
    <w:rsid w:val="003E08CF"/>
    <w:rsid w:val="003E133A"/>
    <w:rsid w:val="003E182C"/>
    <w:rsid w:val="003E1BB7"/>
    <w:rsid w:val="003E1D72"/>
    <w:rsid w:val="003E32EB"/>
    <w:rsid w:val="003E33DC"/>
    <w:rsid w:val="003E3EEA"/>
    <w:rsid w:val="003E417A"/>
    <w:rsid w:val="003E45C9"/>
    <w:rsid w:val="003E48B0"/>
    <w:rsid w:val="003E4B1D"/>
    <w:rsid w:val="003E4E81"/>
    <w:rsid w:val="003E67DB"/>
    <w:rsid w:val="003E694B"/>
    <w:rsid w:val="003E7362"/>
    <w:rsid w:val="003E7F87"/>
    <w:rsid w:val="003F003B"/>
    <w:rsid w:val="003F0362"/>
    <w:rsid w:val="003F03E4"/>
    <w:rsid w:val="003F2F6C"/>
    <w:rsid w:val="003F3386"/>
    <w:rsid w:val="003F4905"/>
    <w:rsid w:val="003F4C67"/>
    <w:rsid w:val="003F5E91"/>
    <w:rsid w:val="003F62A6"/>
    <w:rsid w:val="003F64F4"/>
    <w:rsid w:val="003F7C5E"/>
    <w:rsid w:val="004015F8"/>
    <w:rsid w:val="00401B8B"/>
    <w:rsid w:val="0040272F"/>
    <w:rsid w:val="00402863"/>
    <w:rsid w:val="00402C11"/>
    <w:rsid w:val="00402D9F"/>
    <w:rsid w:val="0040428C"/>
    <w:rsid w:val="0040442F"/>
    <w:rsid w:val="0040465D"/>
    <w:rsid w:val="004056B1"/>
    <w:rsid w:val="00407609"/>
    <w:rsid w:val="00410AD8"/>
    <w:rsid w:val="00411118"/>
    <w:rsid w:val="00411259"/>
    <w:rsid w:val="00411552"/>
    <w:rsid w:val="0041225F"/>
    <w:rsid w:val="004122BC"/>
    <w:rsid w:val="00412F18"/>
    <w:rsid w:val="0041385F"/>
    <w:rsid w:val="004142F8"/>
    <w:rsid w:val="00414685"/>
    <w:rsid w:val="00414947"/>
    <w:rsid w:val="00417DB1"/>
    <w:rsid w:val="004201E7"/>
    <w:rsid w:val="004202D5"/>
    <w:rsid w:val="004209E5"/>
    <w:rsid w:val="00420C3A"/>
    <w:rsid w:val="00421292"/>
    <w:rsid w:val="004218B1"/>
    <w:rsid w:val="00421F24"/>
    <w:rsid w:val="0042256C"/>
    <w:rsid w:val="0042296D"/>
    <w:rsid w:val="00422D8C"/>
    <w:rsid w:val="00424158"/>
    <w:rsid w:val="00425053"/>
    <w:rsid w:val="00425719"/>
    <w:rsid w:val="00427FC5"/>
    <w:rsid w:val="00430CEA"/>
    <w:rsid w:val="00431745"/>
    <w:rsid w:val="00431819"/>
    <w:rsid w:val="00432E91"/>
    <w:rsid w:val="00434911"/>
    <w:rsid w:val="00435500"/>
    <w:rsid w:val="00435D47"/>
    <w:rsid w:val="00436871"/>
    <w:rsid w:val="004404F4"/>
    <w:rsid w:val="004405F3"/>
    <w:rsid w:val="00441155"/>
    <w:rsid w:val="004412A1"/>
    <w:rsid w:val="004425BA"/>
    <w:rsid w:val="0044389D"/>
    <w:rsid w:val="00443B45"/>
    <w:rsid w:val="00443C66"/>
    <w:rsid w:val="00444B49"/>
    <w:rsid w:val="0044651F"/>
    <w:rsid w:val="004465D1"/>
    <w:rsid w:val="00447BC4"/>
    <w:rsid w:val="0045086C"/>
    <w:rsid w:val="004520D5"/>
    <w:rsid w:val="00452EBB"/>
    <w:rsid w:val="00453514"/>
    <w:rsid w:val="00453B29"/>
    <w:rsid w:val="00454FB2"/>
    <w:rsid w:val="00454FE1"/>
    <w:rsid w:val="00456229"/>
    <w:rsid w:val="00457B0F"/>
    <w:rsid w:val="00460B86"/>
    <w:rsid w:val="0046195C"/>
    <w:rsid w:val="00461C08"/>
    <w:rsid w:val="00461F58"/>
    <w:rsid w:val="004620BA"/>
    <w:rsid w:val="00462198"/>
    <w:rsid w:val="004630DC"/>
    <w:rsid w:val="00465256"/>
    <w:rsid w:val="00465660"/>
    <w:rsid w:val="0046568B"/>
    <w:rsid w:val="004667FB"/>
    <w:rsid w:val="0047025F"/>
    <w:rsid w:val="00471D79"/>
    <w:rsid w:val="00472022"/>
    <w:rsid w:val="0047220A"/>
    <w:rsid w:val="004724C2"/>
    <w:rsid w:val="00473DEF"/>
    <w:rsid w:val="00474005"/>
    <w:rsid w:val="00474201"/>
    <w:rsid w:val="0047512C"/>
    <w:rsid w:val="00475402"/>
    <w:rsid w:val="004764BA"/>
    <w:rsid w:val="00476D5C"/>
    <w:rsid w:val="00476D90"/>
    <w:rsid w:val="00476E86"/>
    <w:rsid w:val="00477326"/>
    <w:rsid w:val="00480C8F"/>
    <w:rsid w:val="00482630"/>
    <w:rsid w:val="004829D5"/>
    <w:rsid w:val="00482A70"/>
    <w:rsid w:val="00483066"/>
    <w:rsid w:val="0048315C"/>
    <w:rsid w:val="004832F7"/>
    <w:rsid w:val="00483892"/>
    <w:rsid w:val="00483E5D"/>
    <w:rsid w:val="00484431"/>
    <w:rsid w:val="004849D3"/>
    <w:rsid w:val="004856E1"/>
    <w:rsid w:val="00485F56"/>
    <w:rsid w:val="0048620E"/>
    <w:rsid w:val="00486577"/>
    <w:rsid w:val="00486E51"/>
    <w:rsid w:val="00487EA5"/>
    <w:rsid w:val="00487F8E"/>
    <w:rsid w:val="00490014"/>
    <w:rsid w:val="00491A74"/>
    <w:rsid w:val="004928BD"/>
    <w:rsid w:val="00492BE0"/>
    <w:rsid w:val="00493915"/>
    <w:rsid w:val="00494E63"/>
    <w:rsid w:val="0049571E"/>
    <w:rsid w:val="00495978"/>
    <w:rsid w:val="00495DE4"/>
    <w:rsid w:val="0049745F"/>
    <w:rsid w:val="004975EF"/>
    <w:rsid w:val="004977F8"/>
    <w:rsid w:val="004A15BF"/>
    <w:rsid w:val="004A20C6"/>
    <w:rsid w:val="004A3FCC"/>
    <w:rsid w:val="004A4CA0"/>
    <w:rsid w:val="004A5096"/>
    <w:rsid w:val="004A53D6"/>
    <w:rsid w:val="004A627A"/>
    <w:rsid w:val="004A65F4"/>
    <w:rsid w:val="004A6FA1"/>
    <w:rsid w:val="004A79A2"/>
    <w:rsid w:val="004A7E21"/>
    <w:rsid w:val="004B0B7E"/>
    <w:rsid w:val="004B0F34"/>
    <w:rsid w:val="004B182D"/>
    <w:rsid w:val="004B22B9"/>
    <w:rsid w:val="004B2E82"/>
    <w:rsid w:val="004B4546"/>
    <w:rsid w:val="004B4C3B"/>
    <w:rsid w:val="004B4D47"/>
    <w:rsid w:val="004B4E8E"/>
    <w:rsid w:val="004B5318"/>
    <w:rsid w:val="004B652A"/>
    <w:rsid w:val="004B6EF9"/>
    <w:rsid w:val="004C0C5B"/>
    <w:rsid w:val="004C24D1"/>
    <w:rsid w:val="004C3A9E"/>
    <w:rsid w:val="004C410B"/>
    <w:rsid w:val="004C5E17"/>
    <w:rsid w:val="004C68FE"/>
    <w:rsid w:val="004C7F71"/>
    <w:rsid w:val="004D0274"/>
    <w:rsid w:val="004D0CB2"/>
    <w:rsid w:val="004D1501"/>
    <w:rsid w:val="004D1795"/>
    <w:rsid w:val="004D2E38"/>
    <w:rsid w:val="004D3523"/>
    <w:rsid w:val="004D357B"/>
    <w:rsid w:val="004D4D81"/>
    <w:rsid w:val="004D537D"/>
    <w:rsid w:val="004D61E1"/>
    <w:rsid w:val="004D6645"/>
    <w:rsid w:val="004D7EC8"/>
    <w:rsid w:val="004E0E93"/>
    <w:rsid w:val="004E1642"/>
    <w:rsid w:val="004E1B00"/>
    <w:rsid w:val="004E2332"/>
    <w:rsid w:val="004E272B"/>
    <w:rsid w:val="004E2EA6"/>
    <w:rsid w:val="004E305C"/>
    <w:rsid w:val="004E3E24"/>
    <w:rsid w:val="004E4685"/>
    <w:rsid w:val="004E4765"/>
    <w:rsid w:val="004E5A8A"/>
    <w:rsid w:val="004E5E04"/>
    <w:rsid w:val="004E62AE"/>
    <w:rsid w:val="004E65E2"/>
    <w:rsid w:val="004E6C80"/>
    <w:rsid w:val="004E6E7C"/>
    <w:rsid w:val="004F12AD"/>
    <w:rsid w:val="004F336E"/>
    <w:rsid w:val="004F47E6"/>
    <w:rsid w:val="004F50D5"/>
    <w:rsid w:val="004F52B7"/>
    <w:rsid w:val="004F5A87"/>
    <w:rsid w:val="004F6173"/>
    <w:rsid w:val="004F6914"/>
    <w:rsid w:val="004F6ED2"/>
    <w:rsid w:val="004F7860"/>
    <w:rsid w:val="004F7AED"/>
    <w:rsid w:val="0050096D"/>
    <w:rsid w:val="005015ED"/>
    <w:rsid w:val="005017EB"/>
    <w:rsid w:val="00501EED"/>
    <w:rsid w:val="005020FB"/>
    <w:rsid w:val="005029E1"/>
    <w:rsid w:val="005030A1"/>
    <w:rsid w:val="00503189"/>
    <w:rsid w:val="0050335A"/>
    <w:rsid w:val="00503DDE"/>
    <w:rsid w:val="00504D79"/>
    <w:rsid w:val="005052F3"/>
    <w:rsid w:val="005068EE"/>
    <w:rsid w:val="005072B4"/>
    <w:rsid w:val="00507DE4"/>
    <w:rsid w:val="00511194"/>
    <w:rsid w:val="005114A6"/>
    <w:rsid w:val="00511812"/>
    <w:rsid w:val="00511AE9"/>
    <w:rsid w:val="005125F0"/>
    <w:rsid w:val="005136CF"/>
    <w:rsid w:val="0051371C"/>
    <w:rsid w:val="00513C3B"/>
    <w:rsid w:val="0051423F"/>
    <w:rsid w:val="005142A2"/>
    <w:rsid w:val="00514C1C"/>
    <w:rsid w:val="00514D6B"/>
    <w:rsid w:val="00514D9F"/>
    <w:rsid w:val="00514F91"/>
    <w:rsid w:val="005156E5"/>
    <w:rsid w:val="00515CEE"/>
    <w:rsid w:val="005173DF"/>
    <w:rsid w:val="00517725"/>
    <w:rsid w:val="00517F66"/>
    <w:rsid w:val="00520BBB"/>
    <w:rsid w:val="00520F38"/>
    <w:rsid w:val="00521657"/>
    <w:rsid w:val="005219E6"/>
    <w:rsid w:val="00521B48"/>
    <w:rsid w:val="00521E4E"/>
    <w:rsid w:val="0052201E"/>
    <w:rsid w:val="00523734"/>
    <w:rsid w:val="00525E53"/>
    <w:rsid w:val="00526AC1"/>
    <w:rsid w:val="00527766"/>
    <w:rsid w:val="0053006A"/>
    <w:rsid w:val="005306C1"/>
    <w:rsid w:val="00530C03"/>
    <w:rsid w:val="00531146"/>
    <w:rsid w:val="00531484"/>
    <w:rsid w:val="0053221B"/>
    <w:rsid w:val="00532872"/>
    <w:rsid w:val="00532FB5"/>
    <w:rsid w:val="00533024"/>
    <w:rsid w:val="0053355D"/>
    <w:rsid w:val="00535D59"/>
    <w:rsid w:val="00536C5D"/>
    <w:rsid w:val="005373FB"/>
    <w:rsid w:val="0053744C"/>
    <w:rsid w:val="005407EE"/>
    <w:rsid w:val="00540E7B"/>
    <w:rsid w:val="00540EBE"/>
    <w:rsid w:val="00541A1F"/>
    <w:rsid w:val="00542381"/>
    <w:rsid w:val="00543065"/>
    <w:rsid w:val="00543A54"/>
    <w:rsid w:val="00543E77"/>
    <w:rsid w:val="005446F9"/>
    <w:rsid w:val="00544731"/>
    <w:rsid w:val="00544A63"/>
    <w:rsid w:val="00545EF4"/>
    <w:rsid w:val="00545F44"/>
    <w:rsid w:val="00547B16"/>
    <w:rsid w:val="00547D11"/>
    <w:rsid w:val="00547E6A"/>
    <w:rsid w:val="0055097A"/>
    <w:rsid w:val="005510EB"/>
    <w:rsid w:val="00552872"/>
    <w:rsid w:val="00554302"/>
    <w:rsid w:val="0055507E"/>
    <w:rsid w:val="00555E09"/>
    <w:rsid w:val="00556D77"/>
    <w:rsid w:val="00560F87"/>
    <w:rsid w:val="0056192E"/>
    <w:rsid w:val="00561E24"/>
    <w:rsid w:val="005621E3"/>
    <w:rsid w:val="005624B1"/>
    <w:rsid w:val="00562B09"/>
    <w:rsid w:val="00562E48"/>
    <w:rsid w:val="00562E66"/>
    <w:rsid w:val="005635BB"/>
    <w:rsid w:val="00563A17"/>
    <w:rsid w:val="00563F49"/>
    <w:rsid w:val="00564108"/>
    <w:rsid w:val="00564B21"/>
    <w:rsid w:val="00565859"/>
    <w:rsid w:val="0056603C"/>
    <w:rsid w:val="00566933"/>
    <w:rsid w:val="00566F8E"/>
    <w:rsid w:val="00567D63"/>
    <w:rsid w:val="00567FFC"/>
    <w:rsid w:val="005701A7"/>
    <w:rsid w:val="005729AB"/>
    <w:rsid w:val="00572D16"/>
    <w:rsid w:val="00572E7B"/>
    <w:rsid w:val="00573893"/>
    <w:rsid w:val="005759E0"/>
    <w:rsid w:val="00575FA9"/>
    <w:rsid w:val="005768FA"/>
    <w:rsid w:val="00576A7E"/>
    <w:rsid w:val="005770B1"/>
    <w:rsid w:val="00577878"/>
    <w:rsid w:val="005779EA"/>
    <w:rsid w:val="00581343"/>
    <w:rsid w:val="0058233C"/>
    <w:rsid w:val="00582ADD"/>
    <w:rsid w:val="00583377"/>
    <w:rsid w:val="00583CC5"/>
    <w:rsid w:val="00583D86"/>
    <w:rsid w:val="00584D91"/>
    <w:rsid w:val="005851BD"/>
    <w:rsid w:val="00585B62"/>
    <w:rsid w:val="005861AC"/>
    <w:rsid w:val="00586748"/>
    <w:rsid w:val="00586CE4"/>
    <w:rsid w:val="00587011"/>
    <w:rsid w:val="00587EE9"/>
    <w:rsid w:val="00587EEF"/>
    <w:rsid w:val="005907E6"/>
    <w:rsid w:val="00590AE1"/>
    <w:rsid w:val="00592904"/>
    <w:rsid w:val="00592CA0"/>
    <w:rsid w:val="00592FF8"/>
    <w:rsid w:val="0059397E"/>
    <w:rsid w:val="00593EA2"/>
    <w:rsid w:val="0059458A"/>
    <w:rsid w:val="00594B74"/>
    <w:rsid w:val="00594EC5"/>
    <w:rsid w:val="00595946"/>
    <w:rsid w:val="00596328"/>
    <w:rsid w:val="005965BE"/>
    <w:rsid w:val="005970AA"/>
    <w:rsid w:val="005972EE"/>
    <w:rsid w:val="005A0F75"/>
    <w:rsid w:val="005A10EF"/>
    <w:rsid w:val="005A1877"/>
    <w:rsid w:val="005A1C34"/>
    <w:rsid w:val="005A24BA"/>
    <w:rsid w:val="005A29BA"/>
    <w:rsid w:val="005A2BD6"/>
    <w:rsid w:val="005A34CF"/>
    <w:rsid w:val="005A4BF7"/>
    <w:rsid w:val="005A50BF"/>
    <w:rsid w:val="005A5F96"/>
    <w:rsid w:val="005A60EB"/>
    <w:rsid w:val="005A6524"/>
    <w:rsid w:val="005B12AE"/>
    <w:rsid w:val="005B18D4"/>
    <w:rsid w:val="005B2B0E"/>
    <w:rsid w:val="005B2FD1"/>
    <w:rsid w:val="005B371F"/>
    <w:rsid w:val="005B3C72"/>
    <w:rsid w:val="005B3E00"/>
    <w:rsid w:val="005B489F"/>
    <w:rsid w:val="005B5B10"/>
    <w:rsid w:val="005B68DE"/>
    <w:rsid w:val="005B7790"/>
    <w:rsid w:val="005B791F"/>
    <w:rsid w:val="005B79A3"/>
    <w:rsid w:val="005B7BE9"/>
    <w:rsid w:val="005C1A5F"/>
    <w:rsid w:val="005C3B67"/>
    <w:rsid w:val="005C42CF"/>
    <w:rsid w:val="005C4990"/>
    <w:rsid w:val="005C4E55"/>
    <w:rsid w:val="005C72B9"/>
    <w:rsid w:val="005D066A"/>
    <w:rsid w:val="005D0827"/>
    <w:rsid w:val="005D1418"/>
    <w:rsid w:val="005D15F4"/>
    <w:rsid w:val="005D2295"/>
    <w:rsid w:val="005D243E"/>
    <w:rsid w:val="005D4DCD"/>
    <w:rsid w:val="005D4E10"/>
    <w:rsid w:val="005D6E9B"/>
    <w:rsid w:val="005E02CA"/>
    <w:rsid w:val="005E0472"/>
    <w:rsid w:val="005E05E0"/>
    <w:rsid w:val="005E1D34"/>
    <w:rsid w:val="005E30A3"/>
    <w:rsid w:val="005E3EED"/>
    <w:rsid w:val="005E4CEB"/>
    <w:rsid w:val="005E5DE2"/>
    <w:rsid w:val="005E6C31"/>
    <w:rsid w:val="005F0A3A"/>
    <w:rsid w:val="005F1176"/>
    <w:rsid w:val="005F4804"/>
    <w:rsid w:val="005F4EA6"/>
    <w:rsid w:val="005F5D59"/>
    <w:rsid w:val="005F5F06"/>
    <w:rsid w:val="005F649E"/>
    <w:rsid w:val="005F6755"/>
    <w:rsid w:val="005F6B83"/>
    <w:rsid w:val="005F6C7C"/>
    <w:rsid w:val="005F747E"/>
    <w:rsid w:val="005F75D3"/>
    <w:rsid w:val="005F77FC"/>
    <w:rsid w:val="0060061C"/>
    <w:rsid w:val="00601A5D"/>
    <w:rsid w:val="00602735"/>
    <w:rsid w:val="00602C37"/>
    <w:rsid w:val="00604D84"/>
    <w:rsid w:val="00604E25"/>
    <w:rsid w:val="00605395"/>
    <w:rsid w:val="00605617"/>
    <w:rsid w:val="0060651C"/>
    <w:rsid w:val="00607AB6"/>
    <w:rsid w:val="00610539"/>
    <w:rsid w:val="0061097E"/>
    <w:rsid w:val="006131FB"/>
    <w:rsid w:val="00613271"/>
    <w:rsid w:val="006139C2"/>
    <w:rsid w:val="006140A1"/>
    <w:rsid w:val="00614659"/>
    <w:rsid w:val="00614897"/>
    <w:rsid w:val="00614F7C"/>
    <w:rsid w:val="00615AE3"/>
    <w:rsid w:val="0061799E"/>
    <w:rsid w:val="00617D0B"/>
    <w:rsid w:val="00617E6F"/>
    <w:rsid w:val="00620686"/>
    <w:rsid w:val="00620E15"/>
    <w:rsid w:val="00621BE8"/>
    <w:rsid w:val="00622522"/>
    <w:rsid w:val="00622FD1"/>
    <w:rsid w:val="0062331D"/>
    <w:rsid w:val="00623DCA"/>
    <w:rsid w:val="0062497B"/>
    <w:rsid w:val="00624C41"/>
    <w:rsid w:val="00624DD5"/>
    <w:rsid w:val="00625190"/>
    <w:rsid w:val="006254BF"/>
    <w:rsid w:val="006263AB"/>
    <w:rsid w:val="00626711"/>
    <w:rsid w:val="00626927"/>
    <w:rsid w:val="00627865"/>
    <w:rsid w:val="00627F15"/>
    <w:rsid w:val="00630495"/>
    <w:rsid w:val="006304D3"/>
    <w:rsid w:val="0063109F"/>
    <w:rsid w:val="006328FE"/>
    <w:rsid w:val="006329A3"/>
    <w:rsid w:val="0063364B"/>
    <w:rsid w:val="00633B6E"/>
    <w:rsid w:val="0063505E"/>
    <w:rsid w:val="006351FE"/>
    <w:rsid w:val="00635354"/>
    <w:rsid w:val="00636B86"/>
    <w:rsid w:val="006372E8"/>
    <w:rsid w:val="00637B76"/>
    <w:rsid w:val="00637C83"/>
    <w:rsid w:val="00637F5F"/>
    <w:rsid w:val="00640302"/>
    <w:rsid w:val="00640854"/>
    <w:rsid w:val="00640A69"/>
    <w:rsid w:val="00641303"/>
    <w:rsid w:val="006418B6"/>
    <w:rsid w:val="0064219B"/>
    <w:rsid w:val="00644BC0"/>
    <w:rsid w:val="006457C2"/>
    <w:rsid w:val="0064611C"/>
    <w:rsid w:val="00647822"/>
    <w:rsid w:val="00650E00"/>
    <w:rsid w:val="006518DE"/>
    <w:rsid w:val="00651DC2"/>
    <w:rsid w:val="006533B4"/>
    <w:rsid w:val="00653980"/>
    <w:rsid w:val="006540F6"/>
    <w:rsid w:val="00654BD6"/>
    <w:rsid w:val="00657B73"/>
    <w:rsid w:val="00657E96"/>
    <w:rsid w:val="00662DA0"/>
    <w:rsid w:val="0066426F"/>
    <w:rsid w:val="00665E31"/>
    <w:rsid w:val="006702D3"/>
    <w:rsid w:val="006711FD"/>
    <w:rsid w:val="00671DC3"/>
    <w:rsid w:val="00672A36"/>
    <w:rsid w:val="00672F97"/>
    <w:rsid w:val="00673FFC"/>
    <w:rsid w:val="0067545B"/>
    <w:rsid w:val="0067580E"/>
    <w:rsid w:val="00675BCA"/>
    <w:rsid w:val="00675C08"/>
    <w:rsid w:val="0067609D"/>
    <w:rsid w:val="00676916"/>
    <w:rsid w:val="00680529"/>
    <w:rsid w:val="0068130B"/>
    <w:rsid w:val="006816E5"/>
    <w:rsid w:val="0068182C"/>
    <w:rsid w:val="00681F60"/>
    <w:rsid w:val="006821FB"/>
    <w:rsid w:val="00682A10"/>
    <w:rsid w:val="006834E0"/>
    <w:rsid w:val="00683E5D"/>
    <w:rsid w:val="00684518"/>
    <w:rsid w:val="006853CD"/>
    <w:rsid w:val="0068630C"/>
    <w:rsid w:val="00687695"/>
    <w:rsid w:val="00687B93"/>
    <w:rsid w:val="00687E6F"/>
    <w:rsid w:val="006903E9"/>
    <w:rsid w:val="00691D36"/>
    <w:rsid w:val="00693E66"/>
    <w:rsid w:val="00693FD2"/>
    <w:rsid w:val="006945E7"/>
    <w:rsid w:val="006948F6"/>
    <w:rsid w:val="00696754"/>
    <w:rsid w:val="00696810"/>
    <w:rsid w:val="00697007"/>
    <w:rsid w:val="00697483"/>
    <w:rsid w:val="006A12C2"/>
    <w:rsid w:val="006A164C"/>
    <w:rsid w:val="006A3F12"/>
    <w:rsid w:val="006A4D9F"/>
    <w:rsid w:val="006A624D"/>
    <w:rsid w:val="006A7662"/>
    <w:rsid w:val="006A7968"/>
    <w:rsid w:val="006B01C8"/>
    <w:rsid w:val="006B0C8C"/>
    <w:rsid w:val="006B10E1"/>
    <w:rsid w:val="006B11DF"/>
    <w:rsid w:val="006B3267"/>
    <w:rsid w:val="006B4339"/>
    <w:rsid w:val="006B4F92"/>
    <w:rsid w:val="006B5536"/>
    <w:rsid w:val="006B6685"/>
    <w:rsid w:val="006B66B4"/>
    <w:rsid w:val="006C04F1"/>
    <w:rsid w:val="006C05E1"/>
    <w:rsid w:val="006C29B6"/>
    <w:rsid w:val="006C37DF"/>
    <w:rsid w:val="006C38E8"/>
    <w:rsid w:val="006C41EC"/>
    <w:rsid w:val="006C4374"/>
    <w:rsid w:val="006C5213"/>
    <w:rsid w:val="006C52C6"/>
    <w:rsid w:val="006C58C0"/>
    <w:rsid w:val="006C6D9C"/>
    <w:rsid w:val="006C7B84"/>
    <w:rsid w:val="006D0515"/>
    <w:rsid w:val="006D070F"/>
    <w:rsid w:val="006D1EBD"/>
    <w:rsid w:val="006D3834"/>
    <w:rsid w:val="006D6F7F"/>
    <w:rsid w:val="006D7D64"/>
    <w:rsid w:val="006D7FC4"/>
    <w:rsid w:val="006E0044"/>
    <w:rsid w:val="006E009F"/>
    <w:rsid w:val="006E12A9"/>
    <w:rsid w:val="006E12BC"/>
    <w:rsid w:val="006E13FB"/>
    <w:rsid w:val="006E157D"/>
    <w:rsid w:val="006E2133"/>
    <w:rsid w:val="006E2C5B"/>
    <w:rsid w:val="006E3063"/>
    <w:rsid w:val="006E3700"/>
    <w:rsid w:val="006E393D"/>
    <w:rsid w:val="006E3BD7"/>
    <w:rsid w:val="006E3D09"/>
    <w:rsid w:val="006E408B"/>
    <w:rsid w:val="006E40DC"/>
    <w:rsid w:val="006E4EE2"/>
    <w:rsid w:val="006E5105"/>
    <w:rsid w:val="006E5369"/>
    <w:rsid w:val="006E5D90"/>
    <w:rsid w:val="006E6220"/>
    <w:rsid w:val="006E6B73"/>
    <w:rsid w:val="006E741E"/>
    <w:rsid w:val="006E7D97"/>
    <w:rsid w:val="006E7F9B"/>
    <w:rsid w:val="006F0E87"/>
    <w:rsid w:val="006F132E"/>
    <w:rsid w:val="006F17F3"/>
    <w:rsid w:val="006F2AA4"/>
    <w:rsid w:val="006F33BB"/>
    <w:rsid w:val="006F33CA"/>
    <w:rsid w:val="006F3730"/>
    <w:rsid w:val="006F46DA"/>
    <w:rsid w:val="006F4A43"/>
    <w:rsid w:val="006F4B66"/>
    <w:rsid w:val="006F6212"/>
    <w:rsid w:val="006F6605"/>
    <w:rsid w:val="006F6F23"/>
    <w:rsid w:val="006F7427"/>
    <w:rsid w:val="006F756C"/>
    <w:rsid w:val="006F79BE"/>
    <w:rsid w:val="00700413"/>
    <w:rsid w:val="00700572"/>
    <w:rsid w:val="00700FB6"/>
    <w:rsid w:val="0070136D"/>
    <w:rsid w:val="00701C31"/>
    <w:rsid w:val="00701F5B"/>
    <w:rsid w:val="00702A5C"/>
    <w:rsid w:val="00703647"/>
    <w:rsid w:val="0070421F"/>
    <w:rsid w:val="0070503D"/>
    <w:rsid w:val="00705D57"/>
    <w:rsid w:val="007060C9"/>
    <w:rsid w:val="00706CF3"/>
    <w:rsid w:val="00706FD9"/>
    <w:rsid w:val="0070775E"/>
    <w:rsid w:val="00707FDF"/>
    <w:rsid w:val="0071129E"/>
    <w:rsid w:val="007112C2"/>
    <w:rsid w:val="00711699"/>
    <w:rsid w:val="00711706"/>
    <w:rsid w:val="00711E7F"/>
    <w:rsid w:val="0071360B"/>
    <w:rsid w:val="00713F0E"/>
    <w:rsid w:val="00714212"/>
    <w:rsid w:val="007143C2"/>
    <w:rsid w:val="0071508F"/>
    <w:rsid w:val="00716BB1"/>
    <w:rsid w:val="007204E7"/>
    <w:rsid w:val="00720DB8"/>
    <w:rsid w:val="007215D9"/>
    <w:rsid w:val="00722143"/>
    <w:rsid w:val="0072322D"/>
    <w:rsid w:val="00723FE5"/>
    <w:rsid w:val="0072453D"/>
    <w:rsid w:val="007247FF"/>
    <w:rsid w:val="00724A42"/>
    <w:rsid w:val="0072632B"/>
    <w:rsid w:val="007263A0"/>
    <w:rsid w:val="0072647F"/>
    <w:rsid w:val="00726EF1"/>
    <w:rsid w:val="00726F75"/>
    <w:rsid w:val="00727088"/>
    <w:rsid w:val="00727A59"/>
    <w:rsid w:val="00730293"/>
    <w:rsid w:val="007315AF"/>
    <w:rsid w:val="0073197C"/>
    <w:rsid w:val="00731CA8"/>
    <w:rsid w:val="00732182"/>
    <w:rsid w:val="007333A1"/>
    <w:rsid w:val="0073420E"/>
    <w:rsid w:val="007345E4"/>
    <w:rsid w:val="00736162"/>
    <w:rsid w:val="00736715"/>
    <w:rsid w:val="00737E8F"/>
    <w:rsid w:val="00742621"/>
    <w:rsid w:val="007426CF"/>
    <w:rsid w:val="0074279A"/>
    <w:rsid w:val="00743517"/>
    <w:rsid w:val="00743EF3"/>
    <w:rsid w:val="00744776"/>
    <w:rsid w:val="00744881"/>
    <w:rsid w:val="00744C92"/>
    <w:rsid w:val="0074526C"/>
    <w:rsid w:val="00745A24"/>
    <w:rsid w:val="00745D7D"/>
    <w:rsid w:val="00746AA0"/>
    <w:rsid w:val="00747193"/>
    <w:rsid w:val="00747320"/>
    <w:rsid w:val="00747376"/>
    <w:rsid w:val="00750DFE"/>
    <w:rsid w:val="007517F5"/>
    <w:rsid w:val="00751EB6"/>
    <w:rsid w:val="007524A3"/>
    <w:rsid w:val="00752C66"/>
    <w:rsid w:val="00752D24"/>
    <w:rsid w:val="00752F21"/>
    <w:rsid w:val="0075379F"/>
    <w:rsid w:val="0075385B"/>
    <w:rsid w:val="00754EBB"/>
    <w:rsid w:val="007551FD"/>
    <w:rsid w:val="00755528"/>
    <w:rsid w:val="00760AFF"/>
    <w:rsid w:val="0076136E"/>
    <w:rsid w:val="007614B8"/>
    <w:rsid w:val="007637B4"/>
    <w:rsid w:val="007645F2"/>
    <w:rsid w:val="007658DF"/>
    <w:rsid w:val="00765BA1"/>
    <w:rsid w:val="00765E49"/>
    <w:rsid w:val="0076601F"/>
    <w:rsid w:val="00767572"/>
    <w:rsid w:val="0077003C"/>
    <w:rsid w:val="007700D3"/>
    <w:rsid w:val="00770203"/>
    <w:rsid w:val="007715AC"/>
    <w:rsid w:val="00771CE9"/>
    <w:rsid w:val="00771FE2"/>
    <w:rsid w:val="00772167"/>
    <w:rsid w:val="007721DC"/>
    <w:rsid w:val="007721F0"/>
    <w:rsid w:val="00772409"/>
    <w:rsid w:val="007730C1"/>
    <w:rsid w:val="00773BBC"/>
    <w:rsid w:val="00774A7F"/>
    <w:rsid w:val="00775424"/>
    <w:rsid w:val="00775E2F"/>
    <w:rsid w:val="00777819"/>
    <w:rsid w:val="007804D5"/>
    <w:rsid w:val="0078052B"/>
    <w:rsid w:val="007807DD"/>
    <w:rsid w:val="00780B7E"/>
    <w:rsid w:val="007815D6"/>
    <w:rsid w:val="0078166B"/>
    <w:rsid w:val="00781D80"/>
    <w:rsid w:val="007832B1"/>
    <w:rsid w:val="00784539"/>
    <w:rsid w:val="00784929"/>
    <w:rsid w:val="00785B4C"/>
    <w:rsid w:val="00786985"/>
    <w:rsid w:val="00787104"/>
    <w:rsid w:val="0079003E"/>
    <w:rsid w:val="00791100"/>
    <w:rsid w:val="007911A1"/>
    <w:rsid w:val="00791681"/>
    <w:rsid w:val="0079172D"/>
    <w:rsid w:val="0079250E"/>
    <w:rsid w:val="00792741"/>
    <w:rsid w:val="00792BE9"/>
    <w:rsid w:val="0079330C"/>
    <w:rsid w:val="00793498"/>
    <w:rsid w:val="00794918"/>
    <w:rsid w:val="00794A87"/>
    <w:rsid w:val="007950E5"/>
    <w:rsid w:val="00795158"/>
    <w:rsid w:val="007953D9"/>
    <w:rsid w:val="007957BA"/>
    <w:rsid w:val="00795A01"/>
    <w:rsid w:val="007A0D55"/>
    <w:rsid w:val="007A1AF8"/>
    <w:rsid w:val="007A1F4D"/>
    <w:rsid w:val="007A20D7"/>
    <w:rsid w:val="007A214F"/>
    <w:rsid w:val="007A2909"/>
    <w:rsid w:val="007A2BE4"/>
    <w:rsid w:val="007A2EE5"/>
    <w:rsid w:val="007A425F"/>
    <w:rsid w:val="007A5430"/>
    <w:rsid w:val="007A5BA1"/>
    <w:rsid w:val="007A634C"/>
    <w:rsid w:val="007A77F5"/>
    <w:rsid w:val="007A7B23"/>
    <w:rsid w:val="007B0F9B"/>
    <w:rsid w:val="007B19CC"/>
    <w:rsid w:val="007B1C75"/>
    <w:rsid w:val="007B1CC5"/>
    <w:rsid w:val="007B1DCB"/>
    <w:rsid w:val="007B261C"/>
    <w:rsid w:val="007B2C13"/>
    <w:rsid w:val="007B36BF"/>
    <w:rsid w:val="007B41F0"/>
    <w:rsid w:val="007B448C"/>
    <w:rsid w:val="007B5A8E"/>
    <w:rsid w:val="007B6897"/>
    <w:rsid w:val="007B75E2"/>
    <w:rsid w:val="007B77B4"/>
    <w:rsid w:val="007B7A40"/>
    <w:rsid w:val="007C025D"/>
    <w:rsid w:val="007C0333"/>
    <w:rsid w:val="007C0A9F"/>
    <w:rsid w:val="007C1480"/>
    <w:rsid w:val="007C1FCB"/>
    <w:rsid w:val="007C2887"/>
    <w:rsid w:val="007C2B38"/>
    <w:rsid w:val="007C2EB2"/>
    <w:rsid w:val="007C3D5F"/>
    <w:rsid w:val="007C48DD"/>
    <w:rsid w:val="007C4A2C"/>
    <w:rsid w:val="007C554A"/>
    <w:rsid w:val="007C5B88"/>
    <w:rsid w:val="007C7A3B"/>
    <w:rsid w:val="007C7E44"/>
    <w:rsid w:val="007D10BC"/>
    <w:rsid w:val="007D2852"/>
    <w:rsid w:val="007D2892"/>
    <w:rsid w:val="007D2E5A"/>
    <w:rsid w:val="007D33B1"/>
    <w:rsid w:val="007D3A3A"/>
    <w:rsid w:val="007D3E69"/>
    <w:rsid w:val="007D41E7"/>
    <w:rsid w:val="007D498D"/>
    <w:rsid w:val="007D5386"/>
    <w:rsid w:val="007D5A39"/>
    <w:rsid w:val="007D5E27"/>
    <w:rsid w:val="007D5FB4"/>
    <w:rsid w:val="007D6EFB"/>
    <w:rsid w:val="007E0861"/>
    <w:rsid w:val="007E0DB0"/>
    <w:rsid w:val="007E17AD"/>
    <w:rsid w:val="007E1F60"/>
    <w:rsid w:val="007E44A1"/>
    <w:rsid w:val="007E4D24"/>
    <w:rsid w:val="007E6FEB"/>
    <w:rsid w:val="007E73A7"/>
    <w:rsid w:val="007F0295"/>
    <w:rsid w:val="007F02BC"/>
    <w:rsid w:val="007F0556"/>
    <w:rsid w:val="007F0889"/>
    <w:rsid w:val="007F09F6"/>
    <w:rsid w:val="007F12A4"/>
    <w:rsid w:val="007F12EB"/>
    <w:rsid w:val="007F1E10"/>
    <w:rsid w:val="007F2BD0"/>
    <w:rsid w:val="007F3A26"/>
    <w:rsid w:val="007F3CC8"/>
    <w:rsid w:val="007F49E5"/>
    <w:rsid w:val="007F5353"/>
    <w:rsid w:val="007F5700"/>
    <w:rsid w:val="007F645F"/>
    <w:rsid w:val="007F646C"/>
    <w:rsid w:val="007F70CC"/>
    <w:rsid w:val="008008D2"/>
    <w:rsid w:val="00801D67"/>
    <w:rsid w:val="008032D5"/>
    <w:rsid w:val="00803A3F"/>
    <w:rsid w:val="00804215"/>
    <w:rsid w:val="0080488D"/>
    <w:rsid w:val="008050DA"/>
    <w:rsid w:val="00805617"/>
    <w:rsid w:val="00806556"/>
    <w:rsid w:val="008073A4"/>
    <w:rsid w:val="00807F7E"/>
    <w:rsid w:val="008102C6"/>
    <w:rsid w:val="00810CF1"/>
    <w:rsid w:val="0081150A"/>
    <w:rsid w:val="00812015"/>
    <w:rsid w:val="0081339F"/>
    <w:rsid w:val="00814077"/>
    <w:rsid w:val="008141D9"/>
    <w:rsid w:val="00814663"/>
    <w:rsid w:val="00814D0D"/>
    <w:rsid w:val="00815338"/>
    <w:rsid w:val="008158A1"/>
    <w:rsid w:val="00816A65"/>
    <w:rsid w:val="00816CB7"/>
    <w:rsid w:val="008178D2"/>
    <w:rsid w:val="00820C96"/>
    <w:rsid w:val="00821C24"/>
    <w:rsid w:val="00823876"/>
    <w:rsid w:val="00823C29"/>
    <w:rsid w:val="00823DD1"/>
    <w:rsid w:val="00824360"/>
    <w:rsid w:val="008245BE"/>
    <w:rsid w:val="0082509A"/>
    <w:rsid w:val="0082572B"/>
    <w:rsid w:val="00825F05"/>
    <w:rsid w:val="0082648D"/>
    <w:rsid w:val="00831602"/>
    <w:rsid w:val="00831DAD"/>
    <w:rsid w:val="00832EEB"/>
    <w:rsid w:val="00834E45"/>
    <w:rsid w:val="008355FA"/>
    <w:rsid w:val="00835C65"/>
    <w:rsid w:val="00836113"/>
    <w:rsid w:val="008367BA"/>
    <w:rsid w:val="0083702B"/>
    <w:rsid w:val="00837343"/>
    <w:rsid w:val="00837398"/>
    <w:rsid w:val="00841B0A"/>
    <w:rsid w:val="00844445"/>
    <w:rsid w:val="00844C0E"/>
    <w:rsid w:val="00845F93"/>
    <w:rsid w:val="0084725D"/>
    <w:rsid w:val="00847613"/>
    <w:rsid w:val="00847B8F"/>
    <w:rsid w:val="00847D3C"/>
    <w:rsid w:val="00847E8D"/>
    <w:rsid w:val="00850088"/>
    <w:rsid w:val="0085278D"/>
    <w:rsid w:val="008532FC"/>
    <w:rsid w:val="00853CBA"/>
    <w:rsid w:val="008543C1"/>
    <w:rsid w:val="00854A01"/>
    <w:rsid w:val="008551C3"/>
    <w:rsid w:val="00856369"/>
    <w:rsid w:val="008576E8"/>
    <w:rsid w:val="008608EF"/>
    <w:rsid w:val="0086122F"/>
    <w:rsid w:val="00861803"/>
    <w:rsid w:val="008618BB"/>
    <w:rsid w:val="00861F71"/>
    <w:rsid w:val="008626B1"/>
    <w:rsid w:val="00863405"/>
    <w:rsid w:val="00864031"/>
    <w:rsid w:val="008648A2"/>
    <w:rsid w:val="008653FD"/>
    <w:rsid w:val="008663C9"/>
    <w:rsid w:val="00871069"/>
    <w:rsid w:val="008718A1"/>
    <w:rsid w:val="00871A71"/>
    <w:rsid w:val="00871D00"/>
    <w:rsid w:val="00872746"/>
    <w:rsid w:val="00873A4C"/>
    <w:rsid w:val="00873F62"/>
    <w:rsid w:val="008752B7"/>
    <w:rsid w:val="008753F6"/>
    <w:rsid w:val="00875EC1"/>
    <w:rsid w:val="0087620B"/>
    <w:rsid w:val="00876D3D"/>
    <w:rsid w:val="00877905"/>
    <w:rsid w:val="00877A0C"/>
    <w:rsid w:val="00877FDD"/>
    <w:rsid w:val="008814B6"/>
    <w:rsid w:val="008815C7"/>
    <w:rsid w:val="0088179C"/>
    <w:rsid w:val="00881DEA"/>
    <w:rsid w:val="008825FA"/>
    <w:rsid w:val="008830C3"/>
    <w:rsid w:val="00883420"/>
    <w:rsid w:val="00883900"/>
    <w:rsid w:val="00884522"/>
    <w:rsid w:val="0088541F"/>
    <w:rsid w:val="008854EB"/>
    <w:rsid w:val="008879F5"/>
    <w:rsid w:val="00890193"/>
    <w:rsid w:val="00890278"/>
    <w:rsid w:val="0089080F"/>
    <w:rsid w:val="00890DA6"/>
    <w:rsid w:val="00891E09"/>
    <w:rsid w:val="00893C82"/>
    <w:rsid w:val="00894385"/>
    <w:rsid w:val="0089445C"/>
    <w:rsid w:val="00894520"/>
    <w:rsid w:val="00894658"/>
    <w:rsid w:val="0089485F"/>
    <w:rsid w:val="0089492D"/>
    <w:rsid w:val="00894AC3"/>
    <w:rsid w:val="0089559F"/>
    <w:rsid w:val="008955F3"/>
    <w:rsid w:val="0089561B"/>
    <w:rsid w:val="00896738"/>
    <w:rsid w:val="00897B5C"/>
    <w:rsid w:val="008A0735"/>
    <w:rsid w:val="008A0CE0"/>
    <w:rsid w:val="008A0D0D"/>
    <w:rsid w:val="008A1422"/>
    <w:rsid w:val="008A3A64"/>
    <w:rsid w:val="008A5307"/>
    <w:rsid w:val="008A553E"/>
    <w:rsid w:val="008A5F9A"/>
    <w:rsid w:val="008A613D"/>
    <w:rsid w:val="008A63A5"/>
    <w:rsid w:val="008A68ED"/>
    <w:rsid w:val="008A6F40"/>
    <w:rsid w:val="008A6FA9"/>
    <w:rsid w:val="008A7E7A"/>
    <w:rsid w:val="008B02FC"/>
    <w:rsid w:val="008B15B3"/>
    <w:rsid w:val="008B1636"/>
    <w:rsid w:val="008B230B"/>
    <w:rsid w:val="008B3127"/>
    <w:rsid w:val="008B3510"/>
    <w:rsid w:val="008B3BAF"/>
    <w:rsid w:val="008B4958"/>
    <w:rsid w:val="008B4B2C"/>
    <w:rsid w:val="008B5031"/>
    <w:rsid w:val="008B5303"/>
    <w:rsid w:val="008B6780"/>
    <w:rsid w:val="008B7FBE"/>
    <w:rsid w:val="008C20DA"/>
    <w:rsid w:val="008C252A"/>
    <w:rsid w:val="008C27DC"/>
    <w:rsid w:val="008C357E"/>
    <w:rsid w:val="008C430E"/>
    <w:rsid w:val="008C7BE2"/>
    <w:rsid w:val="008C7D33"/>
    <w:rsid w:val="008D0087"/>
    <w:rsid w:val="008D03D5"/>
    <w:rsid w:val="008D1583"/>
    <w:rsid w:val="008D2A98"/>
    <w:rsid w:val="008D2B7D"/>
    <w:rsid w:val="008D35FE"/>
    <w:rsid w:val="008D4279"/>
    <w:rsid w:val="008D4386"/>
    <w:rsid w:val="008D45A9"/>
    <w:rsid w:val="008D4C23"/>
    <w:rsid w:val="008D4DA0"/>
    <w:rsid w:val="008E0D07"/>
    <w:rsid w:val="008E1199"/>
    <w:rsid w:val="008E1934"/>
    <w:rsid w:val="008E1943"/>
    <w:rsid w:val="008E1C16"/>
    <w:rsid w:val="008E20A4"/>
    <w:rsid w:val="008E22D7"/>
    <w:rsid w:val="008E2C07"/>
    <w:rsid w:val="008E40BA"/>
    <w:rsid w:val="008E6094"/>
    <w:rsid w:val="008E6376"/>
    <w:rsid w:val="008E7FEB"/>
    <w:rsid w:val="008F096B"/>
    <w:rsid w:val="008F165B"/>
    <w:rsid w:val="008F2089"/>
    <w:rsid w:val="008F299F"/>
    <w:rsid w:val="008F35AD"/>
    <w:rsid w:val="008F570F"/>
    <w:rsid w:val="008F6A39"/>
    <w:rsid w:val="008F6E7A"/>
    <w:rsid w:val="008F70BD"/>
    <w:rsid w:val="008F760E"/>
    <w:rsid w:val="00900BFE"/>
    <w:rsid w:val="00901DB2"/>
    <w:rsid w:val="009020D3"/>
    <w:rsid w:val="00904706"/>
    <w:rsid w:val="009055A7"/>
    <w:rsid w:val="00905A71"/>
    <w:rsid w:val="0090603F"/>
    <w:rsid w:val="009073AC"/>
    <w:rsid w:val="009100D1"/>
    <w:rsid w:val="009101A4"/>
    <w:rsid w:val="009109F9"/>
    <w:rsid w:val="00912EB1"/>
    <w:rsid w:val="00913158"/>
    <w:rsid w:val="00913486"/>
    <w:rsid w:val="00913DF6"/>
    <w:rsid w:val="00914674"/>
    <w:rsid w:val="009153F3"/>
    <w:rsid w:val="00916127"/>
    <w:rsid w:val="00916232"/>
    <w:rsid w:val="00917279"/>
    <w:rsid w:val="0092053B"/>
    <w:rsid w:val="00920A29"/>
    <w:rsid w:val="00920FC9"/>
    <w:rsid w:val="00921971"/>
    <w:rsid w:val="00921A1D"/>
    <w:rsid w:val="00922656"/>
    <w:rsid w:val="00923183"/>
    <w:rsid w:val="0092331D"/>
    <w:rsid w:val="009235F6"/>
    <w:rsid w:val="009251A1"/>
    <w:rsid w:val="0092530E"/>
    <w:rsid w:val="00925F56"/>
    <w:rsid w:val="00930501"/>
    <w:rsid w:val="00930C4F"/>
    <w:rsid w:val="009324A8"/>
    <w:rsid w:val="0093302B"/>
    <w:rsid w:val="009330A9"/>
    <w:rsid w:val="00933330"/>
    <w:rsid w:val="00933ABA"/>
    <w:rsid w:val="0093429D"/>
    <w:rsid w:val="00935346"/>
    <w:rsid w:val="009368D2"/>
    <w:rsid w:val="00936C73"/>
    <w:rsid w:val="00936E29"/>
    <w:rsid w:val="0093714B"/>
    <w:rsid w:val="009408A9"/>
    <w:rsid w:val="00940F50"/>
    <w:rsid w:val="009410BA"/>
    <w:rsid w:val="009421D0"/>
    <w:rsid w:val="00943B64"/>
    <w:rsid w:val="00943F6C"/>
    <w:rsid w:val="009440DC"/>
    <w:rsid w:val="00946067"/>
    <w:rsid w:val="0094611D"/>
    <w:rsid w:val="009462F4"/>
    <w:rsid w:val="009466E9"/>
    <w:rsid w:val="00946F8C"/>
    <w:rsid w:val="00947AD1"/>
    <w:rsid w:val="00951B0B"/>
    <w:rsid w:val="0095292B"/>
    <w:rsid w:val="00952DCB"/>
    <w:rsid w:val="00953C19"/>
    <w:rsid w:val="0095433E"/>
    <w:rsid w:val="00954724"/>
    <w:rsid w:val="009547A5"/>
    <w:rsid w:val="00954E76"/>
    <w:rsid w:val="00954ECB"/>
    <w:rsid w:val="00955276"/>
    <w:rsid w:val="009555E9"/>
    <w:rsid w:val="0095595C"/>
    <w:rsid w:val="0095670C"/>
    <w:rsid w:val="009570CE"/>
    <w:rsid w:val="009574E5"/>
    <w:rsid w:val="0095753B"/>
    <w:rsid w:val="00957DB8"/>
    <w:rsid w:val="009600A1"/>
    <w:rsid w:val="009601FD"/>
    <w:rsid w:val="00960F7C"/>
    <w:rsid w:val="0096122F"/>
    <w:rsid w:val="009618F3"/>
    <w:rsid w:val="00961FD7"/>
    <w:rsid w:val="009625D7"/>
    <w:rsid w:val="00962BDA"/>
    <w:rsid w:val="00963F32"/>
    <w:rsid w:val="00964628"/>
    <w:rsid w:val="00964D5F"/>
    <w:rsid w:val="00964E5B"/>
    <w:rsid w:val="00966049"/>
    <w:rsid w:val="0096660B"/>
    <w:rsid w:val="00966D89"/>
    <w:rsid w:val="0096776B"/>
    <w:rsid w:val="00967A42"/>
    <w:rsid w:val="00970318"/>
    <w:rsid w:val="009703A4"/>
    <w:rsid w:val="0097100A"/>
    <w:rsid w:val="0097112A"/>
    <w:rsid w:val="00972047"/>
    <w:rsid w:val="009728B4"/>
    <w:rsid w:val="00972A22"/>
    <w:rsid w:val="00972AB0"/>
    <w:rsid w:val="00974EE8"/>
    <w:rsid w:val="009763B8"/>
    <w:rsid w:val="00976430"/>
    <w:rsid w:val="009769D9"/>
    <w:rsid w:val="00977814"/>
    <w:rsid w:val="0098022F"/>
    <w:rsid w:val="0098129A"/>
    <w:rsid w:val="009815B3"/>
    <w:rsid w:val="009815E9"/>
    <w:rsid w:val="009817D8"/>
    <w:rsid w:val="009818E0"/>
    <w:rsid w:val="009823FF"/>
    <w:rsid w:val="00982F70"/>
    <w:rsid w:val="009835E7"/>
    <w:rsid w:val="00983B79"/>
    <w:rsid w:val="009842BF"/>
    <w:rsid w:val="00985057"/>
    <w:rsid w:val="0098552A"/>
    <w:rsid w:val="00985B94"/>
    <w:rsid w:val="0098609B"/>
    <w:rsid w:val="0098651E"/>
    <w:rsid w:val="009874DC"/>
    <w:rsid w:val="0099014B"/>
    <w:rsid w:val="009945DD"/>
    <w:rsid w:val="00996146"/>
    <w:rsid w:val="00996788"/>
    <w:rsid w:val="009967F0"/>
    <w:rsid w:val="00996A71"/>
    <w:rsid w:val="0099765B"/>
    <w:rsid w:val="00997682"/>
    <w:rsid w:val="00997AC7"/>
    <w:rsid w:val="009A02AB"/>
    <w:rsid w:val="009A0720"/>
    <w:rsid w:val="009A10E3"/>
    <w:rsid w:val="009A1719"/>
    <w:rsid w:val="009A19FB"/>
    <w:rsid w:val="009A2AE0"/>
    <w:rsid w:val="009A4BB0"/>
    <w:rsid w:val="009A4D8C"/>
    <w:rsid w:val="009A5181"/>
    <w:rsid w:val="009A6F72"/>
    <w:rsid w:val="009A78D0"/>
    <w:rsid w:val="009A7A8C"/>
    <w:rsid w:val="009A7FCF"/>
    <w:rsid w:val="009B0F1B"/>
    <w:rsid w:val="009B1B57"/>
    <w:rsid w:val="009B2636"/>
    <w:rsid w:val="009B29B5"/>
    <w:rsid w:val="009B2F9E"/>
    <w:rsid w:val="009B347C"/>
    <w:rsid w:val="009B3CFF"/>
    <w:rsid w:val="009B40E5"/>
    <w:rsid w:val="009B4577"/>
    <w:rsid w:val="009B4683"/>
    <w:rsid w:val="009B488C"/>
    <w:rsid w:val="009B4B8C"/>
    <w:rsid w:val="009B4ED6"/>
    <w:rsid w:val="009B5511"/>
    <w:rsid w:val="009B6360"/>
    <w:rsid w:val="009B6634"/>
    <w:rsid w:val="009B6A15"/>
    <w:rsid w:val="009B6ECA"/>
    <w:rsid w:val="009B714B"/>
    <w:rsid w:val="009C08A1"/>
    <w:rsid w:val="009C1B1B"/>
    <w:rsid w:val="009C29A5"/>
    <w:rsid w:val="009C2E8E"/>
    <w:rsid w:val="009C3AF4"/>
    <w:rsid w:val="009C3E52"/>
    <w:rsid w:val="009C3F3B"/>
    <w:rsid w:val="009C3F83"/>
    <w:rsid w:val="009C4305"/>
    <w:rsid w:val="009C5BD7"/>
    <w:rsid w:val="009C6F16"/>
    <w:rsid w:val="009C758F"/>
    <w:rsid w:val="009C79D9"/>
    <w:rsid w:val="009D052C"/>
    <w:rsid w:val="009D0F1B"/>
    <w:rsid w:val="009D16C7"/>
    <w:rsid w:val="009D1C74"/>
    <w:rsid w:val="009D40C0"/>
    <w:rsid w:val="009D482D"/>
    <w:rsid w:val="009D5A5F"/>
    <w:rsid w:val="009D5B96"/>
    <w:rsid w:val="009D61A2"/>
    <w:rsid w:val="009D684A"/>
    <w:rsid w:val="009D7082"/>
    <w:rsid w:val="009D7766"/>
    <w:rsid w:val="009E0369"/>
    <w:rsid w:val="009E3E9C"/>
    <w:rsid w:val="009E4931"/>
    <w:rsid w:val="009E5DE9"/>
    <w:rsid w:val="009F08E3"/>
    <w:rsid w:val="009F0D91"/>
    <w:rsid w:val="009F19CF"/>
    <w:rsid w:val="009F26FB"/>
    <w:rsid w:val="009F30A0"/>
    <w:rsid w:val="009F4CEB"/>
    <w:rsid w:val="009F5A93"/>
    <w:rsid w:val="009F7FF8"/>
    <w:rsid w:val="00A004AC"/>
    <w:rsid w:val="00A0094D"/>
    <w:rsid w:val="00A00E00"/>
    <w:rsid w:val="00A01071"/>
    <w:rsid w:val="00A01373"/>
    <w:rsid w:val="00A01DB1"/>
    <w:rsid w:val="00A01E2D"/>
    <w:rsid w:val="00A01F64"/>
    <w:rsid w:val="00A025F1"/>
    <w:rsid w:val="00A02BA2"/>
    <w:rsid w:val="00A03E05"/>
    <w:rsid w:val="00A05771"/>
    <w:rsid w:val="00A0640A"/>
    <w:rsid w:val="00A06500"/>
    <w:rsid w:val="00A0721B"/>
    <w:rsid w:val="00A07799"/>
    <w:rsid w:val="00A10447"/>
    <w:rsid w:val="00A10904"/>
    <w:rsid w:val="00A1144E"/>
    <w:rsid w:val="00A1153E"/>
    <w:rsid w:val="00A11A15"/>
    <w:rsid w:val="00A11B7E"/>
    <w:rsid w:val="00A125E5"/>
    <w:rsid w:val="00A12643"/>
    <w:rsid w:val="00A128C0"/>
    <w:rsid w:val="00A1323F"/>
    <w:rsid w:val="00A1346F"/>
    <w:rsid w:val="00A134B8"/>
    <w:rsid w:val="00A13586"/>
    <w:rsid w:val="00A142C1"/>
    <w:rsid w:val="00A1550D"/>
    <w:rsid w:val="00A157E5"/>
    <w:rsid w:val="00A20ABB"/>
    <w:rsid w:val="00A20B30"/>
    <w:rsid w:val="00A20B45"/>
    <w:rsid w:val="00A20C61"/>
    <w:rsid w:val="00A20FB6"/>
    <w:rsid w:val="00A21190"/>
    <w:rsid w:val="00A21223"/>
    <w:rsid w:val="00A2123C"/>
    <w:rsid w:val="00A213EC"/>
    <w:rsid w:val="00A21558"/>
    <w:rsid w:val="00A21F24"/>
    <w:rsid w:val="00A2209A"/>
    <w:rsid w:val="00A22235"/>
    <w:rsid w:val="00A22838"/>
    <w:rsid w:val="00A22B51"/>
    <w:rsid w:val="00A23263"/>
    <w:rsid w:val="00A23488"/>
    <w:rsid w:val="00A23C13"/>
    <w:rsid w:val="00A23EBD"/>
    <w:rsid w:val="00A24CF2"/>
    <w:rsid w:val="00A24E8A"/>
    <w:rsid w:val="00A253B0"/>
    <w:rsid w:val="00A2728D"/>
    <w:rsid w:val="00A30878"/>
    <w:rsid w:val="00A30BE5"/>
    <w:rsid w:val="00A31F36"/>
    <w:rsid w:val="00A32936"/>
    <w:rsid w:val="00A32B3F"/>
    <w:rsid w:val="00A332F2"/>
    <w:rsid w:val="00A33FD3"/>
    <w:rsid w:val="00A3465D"/>
    <w:rsid w:val="00A34CE3"/>
    <w:rsid w:val="00A34F1F"/>
    <w:rsid w:val="00A35202"/>
    <w:rsid w:val="00A356B3"/>
    <w:rsid w:val="00A357E9"/>
    <w:rsid w:val="00A40FC7"/>
    <w:rsid w:val="00A4116C"/>
    <w:rsid w:val="00A41526"/>
    <w:rsid w:val="00A4166C"/>
    <w:rsid w:val="00A422C3"/>
    <w:rsid w:val="00A425C9"/>
    <w:rsid w:val="00A45035"/>
    <w:rsid w:val="00A45D1E"/>
    <w:rsid w:val="00A46466"/>
    <w:rsid w:val="00A468F3"/>
    <w:rsid w:val="00A47563"/>
    <w:rsid w:val="00A52119"/>
    <w:rsid w:val="00A52147"/>
    <w:rsid w:val="00A5216D"/>
    <w:rsid w:val="00A54233"/>
    <w:rsid w:val="00A54755"/>
    <w:rsid w:val="00A550C4"/>
    <w:rsid w:val="00A5571E"/>
    <w:rsid w:val="00A563F5"/>
    <w:rsid w:val="00A57E65"/>
    <w:rsid w:val="00A608FE"/>
    <w:rsid w:val="00A60C12"/>
    <w:rsid w:val="00A63267"/>
    <w:rsid w:val="00A63B70"/>
    <w:rsid w:val="00A649A9"/>
    <w:rsid w:val="00A665B4"/>
    <w:rsid w:val="00A7085F"/>
    <w:rsid w:val="00A70A80"/>
    <w:rsid w:val="00A71AB1"/>
    <w:rsid w:val="00A71B07"/>
    <w:rsid w:val="00A72A6F"/>
    <w:rsid w:val="00A73173"/>
    <w:rsid w:val="00A7473E"/>
    <w:rsid w:val="00A76E77"/>
    <w:rsid w:val="00A77147"/>
    <w:rsid w:val="00A7741C"/>
    <w:rsid w:val="00A77C83"/>
    <w:rsid w:val="00A81609"/>
    <w:rsid w:val="00A81A50"/>
    <w:rsid w:val="00A822D4"/>
    <w:rsid w:val="00A82658"/>
    <w:rsid w:val="00A82E3D"/>
    <w:rsid w:val="00A83211"/>
    <w:rsid w:val="00A84B29"/>
    <w:rsid w:val="00A86C22"/>
    <w:rsid w:val="00A91034"/>
    <w:rsid w:val="00A916AD"/>
    <w:rsid w:val="00A917A4"/>
    <w:rsid w:val="00A92273"/>
    <w:rsid w:val="00A9244D"/>
    <w:rsid w:val="00A92D24"/>
    <w:rsid w:val="00A9318A"/>
    <w:rsid w:val="00A93A54"/>
    <w:rsid w:val="00A93D30"/>
    <w:rsid w:val="00A9556E"/>
    <w:rsid w:val="00A9578A"/>
    <w:rsid w:val="00A960BB"/>
    <w:rsid w:val="00A96E03"/>
    <w:rsid w:val="00A97DE4"/>
    <w:rsid w:val="00AA0353"/>
    <w:rsid w:val="00AA09CC"/>
    <w:rsid w:val="00AA29B6"/>
    <w:rsid w:val="00AA3E64"/>
    <w:rsid w:val="00AA5EFC"/>
    <w:rsid w:val="00AA6091"/>
    <w:rsid w:val="00AA6801"/>
    <w:rsid w:val="00AA7F76"/>
    <w:rsid w:val="00AA7F88"/>
    <w:rsid w:val="00AB11F4"/>
    <w:rsid w:val="00AB15B8"/>
    <w:rsid w:val="00AB18B9"/>
    <w:rsid w:val="00AB1CC2"/>
    <w:rsid w:val="00AB320D"/>
    <w:rsid w:val="00AB7775"/>
    <w:rsid w:val="00AB7B81"/>
    <w:rsid w:val="00AC135C"/>
    <w:rsid w:val="00AC2DD7"/>
    <w:rsid w:val="00AC3768"/>
    <w:rsid w:val="00AC3F6E"/>
    <w:rsid w:val="00AC45E1"/>
    <w:rsid w:val="00AC4943"/>
    <w:rsid w:val="00AC63AB"/>
    <w:rsid w:val="00AC6654"/>
    <w:rsid w:val="00AD001F"/>
    <w:rsid w:val="00AD0C8C"/>
    <w:rsid w:val="00AD135E"/>
    <w:rsid w:val="00AD1675"/>
    <w:rsid w:val="00AD1CF8"/>
    <w:rsid w:val="00AD1FFF"/>
    <w:rsid w:val="00AD26C1"/>
    <w:rsid w:val="00AD2C95"/>
    <w:rsid w:val="00AD34EC"/>
    <w:rsid w:val="00AD358B"/>
    <w:rsid w:val="00AD444F"/>
    <w:rsid w:val="00AD4EB7"/>
    <w:rsid w:val="00AD564C"/>
    <w:rsid w:val="00AD5671"/>
    <w:rsid w:val="00AE09DA"/>
    <w:rsid w:val="00AE1802"/>
    <w:rsid w:val="00AE2967"/>
    <w:rsid w:val="00AE3A70"/>
    <w:rsid w:val="00AE3F2A"/>
    <w:rsid w:val="00AE41FE"/>
    <w:rsid w:val="00AE4386"/>
    <w:rsid w:val="00AE57FC"/>
    <w:rsid w:val="00AE59B3"/>
    <w:rsid w:val="00AE6E80"/>
    <w:rsid w:val="00AF00B6"/>
    <w:rsid w:val="00AF153A"/>
    <w:rsid w:val="00AF174B"/>
    <w:rsid w:val="00AF28D8"/>
    <w:rsid w:val="00AF3B49"/>
    <w:rsid w:val="00AF3F0E"/>
    <w:rsid w:val="00AF45AE"/>
    <w:rsid w:val="00AF4FF2"/>
    <w:rsid w:val="00AF5779"/>
    <w:rsid w:val="00AF5BC7"/>
    <w:rsid w:val="00AF6704"/>
    <w:rsid w:val="00B00A7C"/>
    <w:rsid w:val="00B01CFE"/>
    <w:rsid w:val="00B01E0F"/>
    <w:rsid w:val="00B02DEE"/>
    <w:rsid w:val="00B03D5A"/>
    <w:rsid w:val="00B0497F"/>
    <w:rsid w:val="00B0626F"/>
    <w:rsid w:val="00B0633C"/>
    <w:rsid w:val="00B06AC5"/>
    <w:rsid w:val="00B077F8"/>
    <w:rsid w:val="00B10DDF"/>
    <w:rsid w:val="00B10F79"/>
    <w:rsid w:val="00B11A86"/>
    <w:rsid w:val="00B12F5A"/>
    <w:rsid w:val="00B13B36"/>
    <w:rsid w:val="00B14975"/>
    <w:rsid w:val="00B14D0E"/>
    <w:rsid w:val="00B153BB"/>
    <w:rsid w:val="00B15815"/>
    <w:rsid w:val="00B17084"/>
    <w:rsid w:val="00B179C9"/>
    <w:rsid w:val="00B20B4E"/>
    <w:rsid w:val="00B21049"/>
    <w:rsid w:val="00B231AE"/>
    <w:rsid w:val="00B2324B"/>
    <w:rsid w:val="00B2449D"/>
    <w:rsid w:val="00B26979"/>
    <w:rsid w:val="00B26DAB"/>
    <w:rsid w:val="00B2793F"/>
    <w:rsid w:val="00B27C6D"/>
    <w:rsid w:val="00B27DC8"/>
    <w:rsid w:val="00B30379"/>
    <w:rsid w:val="00B306B3"/>
    <w:rsid w:val="00B30AF2"/>
    <w:rsid w:val="00B314F7"/>
    <w:rsid w:val="00B31F74"/>
    <w:rsid w:val="00B3319B"/>
    <w:rsid w:val="00B33D98"/>
    <w:rsid w:val="00B33FE7"/>
    <w:rsid w:val="00B34BE6"/>
    <w:rsid w:val="00B34FB6"/>
    <w:rsid w:val="00B3687A"/>
    <w:rsid w:val="00B37C05"/>
    <w:rsid w:val="00B40827"/>
    <w:rsid w:val="00B41B84"/>
    <w:rsid w:val="00B42877"/>
    <w:rsid w:val="00B4351F"/>
    <w:rsid w:val="00B44462"/>
    <w:rsid w:val="00B44F05"/>
    <w:rsid w:val="00B454CB"/>
    <w:rsid w:val="00B4621B"/>
    <w:rsid w:val="00B46464"/>
    <w:rsid w:val="00B465A3"/>
    <w:rsid w:val="00B46A3D"/>
    <w:rsid w:val="00B47390"/>
    <w:rsid w:val="00B503C0"/>
    <w:rsid w:val="00B50AD6"/>
    <w:rsid w:val="00B50DF9"/>
    <w:rsid w:val="00B523B4"/>
    <w:rsid w:val="00B527AF"/>
    <w:rsid w:val="00B52A9C"/>
    <w:rsid w:val="00B53E00"/>
    <w:rsid w:val="00B53F4C"/>
    <w:rsid w:val="00B54123"/>
    <w:rsid w:val="00B54DC4"/>
    <w:rsid w:val="00B54E8F"/>
    <w:rsid w:val="00B55A91"/>
    <w:rsid w:val="00B562DF"/>
    <w:rsid w:val="00B574E4"/>
    <w:rsid w:val="00B61A45"/>
    <w:rsid w:val="00B62423"/>
    <w:rsid w:val="00B62478"/>
    <w:rsid w:val="00B629D2"/>
    <w:rsid w:val="00B63622"/>
    <w:rsid w:val="00B64120"/>
    <w:rsid w:val="00B64605"/>
    <w:rsid w:val="00B64833"/>
    <w:rsid w:val="00B64D85"/>
    <w:rsid w:val="00B64F0E"/>
    <w:rsid w:val="00B65D40"/>
    <w:rsid w:val="00B65DC7"/>
    <w:rsid w:val="00B66C6F"/>
    <w:rsid w:val="00B670DB"/>
    <w:rsid w:val="00B67E46"/>
    <w:rsid w:val="00B70D99"/>
    <w:rsid w:val="00B72755"/>
    <w:rsid w:val="00B72BDD"/>
    <w:rsid w:val="00B72E6C"/>
    <w:rsid w:val="00B73188"/>
    <w:rsid w:val="00B75361"/>
    <w:rsid w:val="00B80282"/>
    <w:rsid w:val="00B80AF3"/>
    <w:rsid w:val="00B81228"/>
    <w:rsid w:val="00B81A7C"/>
    <w:rsid w:val="00B81C3A"/>
    <w:rsid w:val="00B8375B"/>
    <w:rsid w:val="00B83D7A"/>
    <w:rsid w:val="00B86614"/>
    <w:rsid w:val="00B86C49"/>
    <w:rsid w:val="00B873A2"/>
    <w:rsid w:val="00B875AD"/>
    <w:rsid w:val="00B9006E"/>
    <w:rsid w:val="00B906E7"/>
    <w:rsid w:val="00B912BB"/>
    <w:rsid w:val="00B912F0"/>
    <w:rsid w:val="00B913C2"/>
    <w:rsid w:val="00B918F5"/>
    <w:rsid w:val="00B919A4"/>
    <w:rsid w:val="00B91E7B"/>
    <w:rsid w:val="00B9325B"/>
    <w:rsid w:val="00B93A3B"/>
    <w:rsid w:val="00B94CC7"/>
    <w:rsid w:val="00B95015"/>
    <w:rsid w:val="00B950F7"/>
    <w:rsid w:val="00B957F7"/>
    <w:rsid w:val="00B95F4A"/>
    <w:rsid w:val="00BA099B"/>
    <w:rsid w:val="00BA1AA8"/>
    <w:rsid w:val="00BA2261"/>
    <w:rsid w:val="00BA2382"/>
    <w:rsid w:val="00BA2735"/>
    <w:rsid w:val="00BA3E49"/>
    <w:rsid w:val="00BA4D44"/>
    <w:rsid w:val="00BA65DD"/>
    <w:rsid w:val="00BA6A3B"/>
    <w:rsid w:val="00BA6BB0"/>
    <w:rsid w:val="00BA71BE"/>
    <w:rsid w:val="00BA773A"/>
    <w:rsid w:val="00BB0050"/>
    <w:rsid w:val="00BB075F"/>
    <w:rsid w:val="00BB18FE"/>
    <w:rsid w:val="00BB2140"/>
    <w:rsid w:val="00BB21F3"/>
    <w:rsid w:val="00BB3385"/>
    <w:rsid w:val="00BB3A9A"/>
    <w:rsid w:val="00BB46E3"/>
    <w:rsid w:val="00BB4844"/>
    <w:rsid w:val="00BB4DA4"/>
    <w:rsid w:val="00BB50CC"/>
    <w:rsid w:val="00BB591B"/>
    <w:rsid w:val="00BC05C5"/>
    <w:rsid w:val="00BC0DB5"/>
    <w:rsid w:val="00BC1984"/>
    <w:rsid w:val="00BC2A92"/>
    <w:rsid w:val="00BC3100"/>
    <w:rsid w:val="00BC3728"/>
    <w:rsid w:val="00BC3D82"/>
    <w:rsid w:val="00BC56FD"/>
    <w:rsid w:val="00BC700A"/>
    <w:rsid w:val="00BD00A3"/>
    <w:rsid w:val="00BD0C27"/>
    <w:rsid w:val="00BD1D59"/>
    <w:rsid w:val="00BD2AE3"/>
    <w:rsid w:val="00BD2D79"/>
    <w:rsid w:val="00BD30AB"/>
    <w:rsid w:val="00BD3130"/>
    <w:rsid w:val="00BD4195"/>
    <w:rsid w:val="00BD5311"/>
    <w:rsid w:val="00BD59CB"/>
    <w:rsid w:val="00BD6868"/>
    <w:rsid w:val="00BD6FC2"/>
    <w:rsid w:val="00BD7010"/>
    <w:rsid w:val="00BD7349"/>
    <w:rsid w:val="00BE14D3"/>
    <w:rsid w:val="00BE1D1B"/>
    <w:rsid w:val="00BE4041"/>
    <w:rsid w:val="00BE45C9"/>
    <w:rsid w:val="00BE4A97"/>
    <w:rsid w:val="00BE526E"/>
    <w:rsid w:val="00BE5C88"/>
    <w:rsid w:val="00BE5EE9"/>
    <w:rsid w:val="00BE67F4"/>
    <w:rsid w:val="00BE746A"/>
    <w:rsid w:val="00BF01F1"/>
    <w:rsid w:val="00BF09AD"/>
    <w:rsid w:val="00BF2517"/>
    <w:rsid w:val="00BF279D"/>
    <w:rsid w:val="00BF27A5"/>
    <w:rsid w:val="00BF314E"/>
    <w:rsid w:val="00BF32D5"/>
    <w:rsid w:val="00BF3C23"/>
    <w:rsid w:val="00BF492A"/>
    <w:rsid w:val="00BF4D56"/>
    <w:rsid w:val="00BF4F55"/>
    <w:rsid w:val="00BF593B"/>
    <w:rsid w:val="00BF6185"/>
    <w:rsid w:val="00BF6291"/>
    <w:rsid w:val="00BF6A9A"/>
    <w:rsid w:val="00BF73FC"/>
    <w:rsid w:val="00BF76D0"/>
    <w:rsid w:val="00C00634"/>
    <w:rsid w:val="00C006BE"/>
    <w:rsid w:val="00C00BDC"/>
    <w:rsid w:val="00C01764"/>
    <w:rsid w:val="00C02AC6"/>
    <w:rsid w:val="00C058BD"/>
    <w:rsid w:val="00C06210"/>
    <w:rsid w:val="00C063FE"/>
    <w:rsid w:val="00C065DF"/>
    <w:rsid w:val="00C07C44"/>
    <w:rsid w:val="00C120B8"/>
    <w:rsid w:val="00C13847"/>
    <w:rsid w:val="00C14F25"/>
    <w:rsid w:val="00C15A71"/>
    <w:rsid w:val="00C15C92"/>
    <w:rsid w:val="00C17648"/>
    <w:rsid w:val="00C178E4"/>
    <w:rsid w:val="00C17E49"/>
    <w:rsid w:val="00C2137F"/>
    <w:rsid w:val="00C21C52"/>
    <w:rsid w:val="00C22133"/>
    <w:rsid w:val="00C227FA"/>
    <w:rsid w:val="00C235BE"/>
    <w:rsid w:val="00C24335"/>
    <w:rsid w:val="00C24416"/>
    <w:rsid w:val="00C2486B"/>
    <w:rsid w:val="00C253B8"/>
    <w:rsid w:val="00C26B05"/>
    <w:rsid w:val="00C274DF"/>
    <w:rsid w:val="00C27583"/>
    <w:rsid w:val="00C30402"/>
    <w:rsid w:val="00C30D4B"/>
    <w:rsid w:val="00C30FCD"/>
    <w:rsid w:val="00C31538"/>
    <w:rsid w:val="00C32BE6"/>
    <w:rsid w:val="00C3316D"/>
    <w:rsid w:val="00C33A51"/>
    <w:rsid w:val="00C35E8B"/>
    <w:rsid w:val="00C35FA9"/>
    <w:rsid w:val="00C36272"/>
    <w:rsid w:val="00C36C10"/>
    <w:rsid w:val="00C371F3"/>
    <w:rsid w:val="00C37D02"/>
    <w:rsid w:val="00C37E8E"/>
    <w:rsid w:val="00C4029B"/>
    <w:rsid w:val="00C40337"/>
    <w:rsid w:val="00C40FC8"/>
    <w:rsid w:val="00C42B4E"/>
    <w:rsid w:val="00C43398"/>
    <w:rsid w:val="00C43B20"/>
    <w:rsid w:val="00C43F7A"/>
    <w:rsid w:val="00C44764"/>
    <w:rsid w:val="00C451A5"/>
    <w:rsid w:val="00C45B4D"/>
    <w:rsid w:val="00C45ED1"/>
    <w:rsid w:val="00C50BD9"/>
    <w:rsid w:val="00C50C0A"/>
    <w:rsid w:val="00C50F18"/>
    <w:rsid w:val="00C51F36"/>
    <w:rsid w:val="00C52AA5"/>
    <w:rsid w:val="00C5377F"/>
    <w:rsid w:val="00C539F2"/>
    <w:rsid w:val="00C54095"/>
    <w:rsid w:val="00C54774"/>
    <w:rsid w:val="00C5551E"/>
    <w:rsid w:val="00C5560B"/>
    <w:rsid w:val="00C5651A"/>
    <w:rsid w:val="00C57442"/>
    <w:rsid w:val="00C57AF8"/>
    <w:rsid w:val="00C60443"/>
    <w:rsid w:val="00C60BF0"/>
    <w:rsid w:val="00C60C69"/>
    <w:rsid w:val="00C61026"/>
    <w:rsid w:val="00C61C9B"/>
    <w:rsid w:val="00C640D0"/>
    <w:rsid w:val="00C6413E"/>
    <w:rsid w:val="00C65465"/>
    <w:rsid w:val="00C6555A"/>
    <w:rsid w:val="00C6586D"/>
    <w:rsid w:val="00C660B3"/>
    <w:rsid w:val="00C6670E"/>
    <w:rsid w:val="00C672A6"/>
    <w:rsid w:val="00C676AB"/>
    <w:rsid w:val="00C7053F"/>
    <w:rsid w:val="00C71064"/>
    <w:rsid w:val="00C711FD"/>
    <w:rsid w:val="00C72CE4"/>
    <w:rsid w:val="00C74846"/>
    <w:rsid w:val="00C749F8"/>
    <w:rsid w:val="00C75C4A"/>
    <w:rsid w:val="00C771D6"/>
    <w:rsid w:val="00C77492"/>
    <w:rsid w:val="00C7776C"/>
    <w:rsid w:val="00C77958"/>
    <w:rsid w:val="00C81696"/>
    <w:rsid w:val="00C81916"/>
    <w:rsid w:val="00C81EB3"/>
    <w:rsid w:val="00C8266F"/>
    <w:rsid w:val="00C82721"/>
    <w:rsid w:val="00C82F82"/>
    <w:rsid w:val="00C83DBD"/>
    <w:rsid w:val="00C84579"/>
    <w:rsid w:val="00C84D87"/>
    <w:rsid w:val="00C84F2D"/>
    <w:rsid w:val="00C8501D"/>
    <w:rsid w:val="00C85E92"/>
    <w:rsid w:val="00C8685F"/>
    <w:rsid w:val="00C86A24"/>
    <w:rsid w:val="00C90652"/>
    <w:rsid w:val="00C92537"/>
    <w:rsid w:val="00C925A6"/>
    <w:rsid w:val="00C94069"/>
    <w:rsid w:val="00C94315"/>
    <w:rsid w:val="00C94470"/>
    <w:rsid w:val="00C949AF"/>
    <w:rsid w:val="00C94EBA"/>
    <w:rsid w:val="00C953F4"/>
    <w:rsid w:val="00C95E9D"/>
    <w:rsid w:val="00CA03D8"/>
    <w:rsid w:val="00CA05F0"/>
    <w:rsid w:val="00CA069C"/>
    <w:rsid w:val="00CA084D"/>
    <w:rsid w:val="00CA338D"/>
    <w:rsid w:val="00CA392B"/>
    <w:rsid w:val="00CA463A"/>
    <w:rsid w:val="00CA52DE"/>
    <w:rsid w:val="00CA5437"/>
    <w:rsid w:val="00CA6629"/>
    <w:rsid w:val="00CB0A64"/>
    <w:rsid w:val="00CB0AA6"/>
    <w:rsid w:val="00CB1EFC"/>
    <w:rsid w:val="00CB2F6C"/>
    <w:rsid w:val="00CB321B"/>
    <w:rsid w:val="00CB39D9"/>
    <w:rsid w:val="00CB4A79"/>
    <w:rsid w:val="00CB5DBE"/>
    <w:rsid w:val="00CB6C7C"/>
    <w:rsid w:val="00CB6DAA"/>
    <w:rsid w:val="00CB745C"/>
    <w:rsid w:val="00CC21C2"/>
    <w:rsid w:val="00CC2803"/>
    <w:rsid w:val="00CC3C2B"/>
    <w:rsid w:val="00CC3FE2"/>
    <w:rsid w:val="00CC40AB"/>
    <w:rsid w:val="00CC47C3"/>
    <w:rsid w:val="00CC4D6E"/>
    <w:rsid w:val="00CC57B6"/>
    <w:rsid w:val="00CC5B14"/>
    <w:rsid w:val="00CC60A5"/>
    <w:rsid w:val="00CC788A"/>
    <w:rsid w:val="00CD111C"/>
    <w:rsid w:val="00CD1FB6"/>
    <w:rsid w:val="00CD2D4F"/>
    <w:rsid w:val="00CD30D0"/>
    <w:rsid w:val="00CD41E6"/>
    <w:rsid w:val="00CD5145"/>
    <w:rsid w:val="00CD64A2"/>
    <w:rsid w:val="00CD6993"/>
    <w:rsid w:val="00CD7A62"/>
    <w:rsid w:val="00CD7D0C"/>
    <w:rsid w:val="00CE06DA"/>
    <w:rsid w:val="00CE1132"/>
    <w:rsid w:val="00CE1923"/>
    <w:rsid w:val="00CE19F6"/>
    <w:rsid w:val="00CE1B47"/>
    <w:rsid w:val="00CE2656"/>
    <w:rsid w:val="00CE2A51"/>
    <w:rsid w:val="00CE2D6C"/>
    <w:rsid w:val="00CE2D81"/>
    <w:rsid w:val="00CE38EA"/>
    <w:rsid w:val="00CE4962"/>
    <w:rsid w:val="00CE50E1"/>
    <w:rsid w:val="00CE534F"/>
    <w:rsid w:val="00CE5C21"/>
    <w:rsid w:val="00CE73F4"/>
    <w:rsid w:val="00CE76E9"/>
    <w:rsid w:val="00CF0D96"/>
    <w:rsid w:val="00CF1724"/>
    <w:rsid w:val="00CF2D2C"/>
    <w:rsid w:val="00CF4574"/>
    <w:rsid w:val="00CF5461"/>
    <w:rsid w:val="00CF62A8"/>
    <w:rsid w:val="00CF6C7B"/>
    <w:rsid w:val="00CF709A"/>
    <w:rsid w:val="00D00052"/>
    <w:rsid w:val="00D000A1"/>
    <w:rsid w:val="00D008E0"/>
    <w:rsid w:val="00D00ABD"/>
    <w:rsid w:val="00D00E05"/>
    <w:rsid w:val="00D011F4"/>
    <w:rsid w:val="00D013B3"/>
    <w:rsid w:val="00D017DE"/>
    <w:rsid w:val="00D02176"/>
    <w:rsid w:val="00D0235D"/>
    <w:rsid w:val="00D02511"/>
    <w:rsid w:val="00D0294F"/>
    <w:rsid w:val="00D02DBF"/>
    <w:rsid w:val="00D0347A"/>
    <w:rsid w:val="00D03FD0"/>
    <w:rsid w:val="00D042B5"/>
    <w:rsid w:val="00D04C40"/>
    <w:rsid w:val="00D055FC"/>
    <w:rsid w:val="00D06242"/>
    <w:rsid w:val="00D067CB"/>
    <w:rsid w:val="00D1079F"/>
    <w:rsid w:val="00D107B5"/>
    <w:rsid w:val="00D109A9"/>
    <w:rsid w:val="00D10AE1"/>
    <w:rsid w:val="00D11306"/>
    <w:rsid w:val="00D116F7"/>
    <w:rsid w:val="00D11C80"/>
    <w:rsid w:val="00D1217C"/>
    <w:rsid w:val="00D124F6"/>
    <w:rsid w:val="00D13D9E"/>
    <w:rsid w:val="00D14136"/>
    <w:rsid w:val="00D145F2"/>
    <w:rsid w:val="00D147E0"/>
    <w:rsid w:val="00D16534"/>
    <w:rsid w:val="00D17CDC"/>
    <w:rsid w:val="00D204BB"/>
    <w:rsid w:val="00D206A3"/>
    <w:rsid w:val="00D2075C"/>
    <w:rsid w:val="00D20858"/>
    <w:rsid w:val="00D2112E"/>
    <w:rsid w:val="00D21729"/>
    <w:rsid w:val="00D22DCC"/>
    <w:rsid w:val="00D22E62"/>
    <w:rsid w:val="00D23FD5"/>
    <w:rsid w:val="00D2430E"/>
    <w:rsid w:val="00D250D7"/>
    <w:rsid w:val="00D25837"/>
    <w:rsid w:val="00D26D27"/>
    <w:rsid w:val="00D30620"/>
    <w:rsid w:val="00D3127E"/>
    <w:rsid w:val="00D3211E"/>
    <w:rsid w:val="00D33D0F"/>
    <w:rsid w:val="00D34DC3"/>
    <w:rsid w:val="00D35AF2"/>
    <w:rsid w:val="00D3614E"/>
    <w:rsid w:val="00D36335"/>
    <w:rsid w:val="00D3678D"/>
    <w:rsid w:val="00D37610"/>
    <w:rsid w:val="00D403C1"/>
    <w:rsid w:val="00D40870"/>
    <w:rsid w:val="00D40D99"/>
    <w:rsid w:val="00D41320"/>
    <w:rsid w:val="00D41376"/>
    <w:rsid w:val="00D41B97"/>
    <w:rsid w:val="00D41E00"/>
    <w:rsid w:val="00D4345C"/>
    <w:rsid w:val="00D43D98"/>
    <w:rsid w:val="00D43F08"/>
    <w:rsid w:val="00D44CAD"/>
    <w:rsid w:val="00D45041"/>
    <w:rsid w:val="00D450EC"/>
    <w:rsid w:val="00D450F9"/>
    <w:rsid w:val="00D45664"/>
    <w:rsid w:val="00D45F2C"/>
    <w:rsid w:val="00D45F3E"/>
    <w:rsid w:val="00D466CF"/>
    <w:rsid w:val="00D4733C"/>
    <w:rsid w:val="00D47444"/>
    <w:rsid w:val="00D5070A"/>
    <w:rsid w:val="00D50A3A"/>
    <w:rsid w:val="00D50C78"/>
    <w:rsid w:val="00D50EC3"/>
    <w:rsid w:val="00D51247"/>
    <w:rsid w:val="00D521AB"/>
    <w:rsid w:val="00D5281A"/>
    <w:rsid w:val="00D52D40"/>
    <w:rsid w:val="00D5371E"/>
    <w:rsid w:val="00D547A1"/>
    <w:rsid w:val="00D55B9D"/>
    <w:rsid w:val="00D57586"/>
    <w:rsid w:val="00D575D0"/>
    <w:rsid w:val="00D5764E"/>
    <w:rsid w:val="00D579F5"/>
    <w:rsid w:val="00D57D1D"/>
    <w:rsid w:val="00D609A9"/>
    <w:rsid w:val="00D6181F"/>
    <w:rsid w:val="00D61868"/>
    <w:rsid w:val="00D61FB3"/>
    <w:rsid w:val="00D6522E"/>
    <w:rsid w:val="00D6535F"/>
    <w:rsid w:val="00D65421"/>
    <w:rsid w:val="00D6561B"/>
    <w:rsid w:val="00D65D89"/>
    <w:rsid w:val="00D6606C"/>
    <w:rsid w:val="00D665CD"/>
    <w:rsid w:val="00D66B80"/>
    <w:rsid w:val="00D66F33"/>
    <w:rsid w:val="00D70B03"/>
    <w:rsid w:val="00D70E15"/>
    <w:rsid w:val="00D713C6"/>
    <w:rsid w:val="00D7146E"/>
    <w:rsid w:val="00D7150D"/>
    <w:rsid w:val="00D72009"/>
    <w:rsid w:val="00D72E33"/>
    <w:rsid w:val="00D73608"/>
    <w:rsid w:val="00D73D05"/>
    <w:rsid w:val="00D74E4F"/>
    <w:rsid w:val="00D75194"/>
    <w:rsid w:val="00D769C5"/>
    <w:rsid w:val="00D776D6"/>
    <w:rsid w:val="00D77972"/>
    <w:rsid w:val="00D77AA7"/>
    <w:rsid w:val="00D8049E"/>
    <w:rsid w:val="00D80990"/>
    <w:rsid w:val="00D80AEF"/>
    <w:rsid w:val="00D81179"/>
    <w:rsid w:val="00D81C03"/>
    <w:rsid w:val="00D82066"/>
    <w:rsid w:val="00D828A9"/>
    <w:rsid w:val="00D82AB5"/>
    <w:rsid w:val="00D83413"/>
    <w:rsid w:val="00D84405"/>
    <w:rsid w:val="00D850A4"/>
    <w:rsid w:val="00D86791"/>
    <w:rsid w:val="00D869E8"/>
    <w:rsid w:val="00D87635"/>
    <w:rsid w:val="00D87644"/>
    <w:rsid w:val="00D91906"/>
    <w:rsid w:val="00D920BB"/>
    <w:rsid w:val="00D92AE3"/>
    <w:rsid w:val="00D93BBA"/>
    <w:rsid w:val="00D93BC9"/>
    <w:rsid w:val="00D9457F"/>
    <w:rsid w:val="00D9483B"/>
    <w:rsid w:val="00D94C89"/>
    <w:rsid w:val="00D964F3"/>
    <w:rsid w:val="00D966FA"/>
    <w:rsid w:val="00D96D4A"/>
    <w:rsid w:val="00D972F3"/>
    <w:rsid w:val="00D9798C"/>
    <w:rsid w:val="00DA05EC"/>
    <w:rsid w:val="00DA1110"/>
    <w:rsid w:val="00DA1386"/>
    <w:rsid w:val="00DA249A"/>
    <w:rsid w:val="00DA2587"/>
    <w:rsid w:val="00DA29F7"/>
    <w:rsid w:val="00DA3001"/>
    <w:rsid w:val="00DA476F"/>
    <w:rsid w:val="00DA48F9"/>
    <w:rsid w:val="00DA575E"/>
    <w:rsid w:val="00DA5C83"/>
    <w:rsid w:val="00DA6A9F"/>
    <w:rsid w:val="00DA6CC6"/>
    <w:rsid w:val="00DA6F3E"/>
    <w:rsid w:val="00DB05AA"/>
    <w:rsid w:val="00DB05CA"/>
    <w:rsid w:val="00DB06AD"/>
    <w:rsid w:val="00DB22A4"/>
    <w:rsid w:val="00DB351B"/>
    <w:rsid w:val="00DB3DBB"/>
    <w:rsid w:val="00DB4B33"/>
    <w:rsid w:val="00DB560F"/>
    <w:rsid w:val="00DB60D4"/>
    <w:rsid w:val="00DB6602"/>
    <w:rsid w:val="00DB690A"/>
    <w:rsid w:val="00DB69A9"/>
    <w:rsid w:val="00DC0B50"/>
    <w:rsid w:val="00DC183D"/>
    <w:rsid w:val="00DC1B40"/>
    <w:rsid w:val="00DC1C11"/>
    <w:rsid w:val="00DC1D54"/>
    <w:rsid w:val="00DC28C5"/>
    <w:rsid w:val="00DC2961"/>
    <w:rsid w:val="00DC40FA"/>
    <w:rsid w:val="00DC5429"/>
    <w:rsid w:val="00DC58E4"/>
    <w:rsid w:val="00DC5BD0"/>
    <w:rsid w:val="00DC6301"/>
    <w:rsid w:val="00DC6B26"/>
    <w:rsid w:val="00DC7300"/>
    <w:rsid w:val="00DC76DE"/>
    <w:rsid w:val="00DC7AB8"/>
    <w:rsid w:val="00DD0234"/>
    <w:rsid w:val="00DD06CF"/>
    <w:rsid w:val="00DD2999"/>
    <w:rsid w:val="00DD307E"/>
    <w:rsid w:val="00DD4108"/>
    <w:rsid w:val="00DD4A84"/>
    <w:rsid w:val="00DD5E2E"/>
    <w:rsid w:val="00DD6EE1"/>
    <w:rsid w:val="00DD75E8"/>
    <w:rsid w:val="00DD7668"/>
    <w:rsid w:val="00DD7702"/>
    <w:rsid w:val="00DE0BC1"/>
    <w:rsid w:val="00DE16B9"/>
    <w:rsid w:val="00DE199C"/>
    <w:rsid w:val="00DE1E81"/>
    <w:rsid w:val="00DE2478"/>
    <w:rsid w:val="00DE276A"/>
    <w:rsid w:val="00DE2EE6"/>
    <w:rsid w:val="00DE3975"/>
    <w:rsid w:val="00DE3C93"/>
    <w:rsid w:val="00DE3F86"/>
    <w:rsid w:val="00DE40EA"/>
    <w:rsid w:val="00DE43E7"/>
    <w:rsid w:val="00DE472B"/>
    <w:rsid w:val="00DE4A20"/>
    <w:rsid w:val="00DE4CAA"/>
    <w:rsid w:val="00DE688B"/>
    <w:rsid w:val="00DE6BB8"/>
    <w:rsid w:val="00DE7264"/>
    <w:rsid w:val="00DE7E20"/>
    <w:rsid w:val="00DF114E"/>
    <w:rsid w:val="00DF1A9C"/>
    <w:rsid w:val="00DF1B29"/>
    <w:rsid w:val="00DF382A"/>
    <w:rsid w:val="00DF48B3"/>
    <w:rsid w:val="00DF4B3D"/>
    <w:rsid w:val="00DF51E1"/>
    <w:rsid w:val="00DF5C82"/>
    <w:rsid w:val="00DF5CB9"/>
    <w:rsid w:val="00DF68BA"/>
    <w:rsid w:val="00DF6AAA"/>
    <w:rsid w:val="00DF6F12"/>
    <w:rsid w:val="00DF7265"/>
    <w:rsid w:val="00DF72A3"/>
    <w:rsid w:val="00E0100E"/>
    <w:rsid w:val="00E021CB"/>
    <w:rsid w:val="00E0236A"/>
    <w:rsid w:val="00E027AC"/>
    <w:rsid w:val="00E02ADA"/>
    <w:rsid w:val="00E0327C"/>
    <w:rsid w:val="00E0330E"/>
    <w:rsid w:val="00E040E1"/>
    <w:rsid w:val="00E0538F"/>
    <w:rsid w:val="00E05776"/>
    <w:rsid w:val="00E05D80"/>
    <w:rsid w:val="00E06818"/>
    <w:rsid w:val="00E074AB"/>
    <w:rsid w:val="00E07957"/>
    <w:rsid w:val="00E1074C"/>
    <w:rsid w:val="00E11078"/>
    <w:rsid w:val="00E1108A"/>
    <w:rsid w:val="00E11516"/>
    <w:rsid w:val="00E11C07"/>
    <w:rsid w:val="00E122A0"/>
    <w:rsid w:val="00E127C1"/>
    <w:rsid w:val="00E12D96"/>
    <w:rsid w:val="00E12DAE"/>
    <w:rsid w:val="00E132CA"/>
    <w:rsid w:val="00E161DE"/>
    <w:rsid w:val="00E165D7"/>
    <w:rsid w:val="00E1788C"/>
    <w:rsid w:val="00E17D19"/>
    <w:rsid w:val="00E200E5"/>
    <w:rsid w:val="00E20ADD"/>
    <w:rsid w:val="00E20B01"/>
    <w:rsid w:val="00E20DAA"/>
    <w:rsid w:val="00E21017"/>
    <w:rsid w:val="00E21080"/>
    <w:rsid w:val="00E21960"/>
    <w:rsid w:val="00E21C60"/>
    <w:rsid w:val="00E223F4"/>
    <w:rsid w:val="00E22D73"/>
    <w:rsid w:val="00E22F40"/>
    <w:rsid w:val="00E24FCC"/>
    <w:rsid w:val="00E251CA"/>
    <w:rsid w:val="00E256FE"/>
    <w:rsid w:val="00E2590B"/>
    <w:rsid w:val="00E25E78"/>
    <w:rsid w:val="00E2699B"/>
    <w:rsid w:val="00E27AB4"/>
    <w:rsid w:val="00E27AC0"/>
    <w:rsid w:val="00E27ED6"/>
    <w:rsid w:val="00E30975"/>
    <w:rsid w:val="00E309CF"/>
    <w:rsid w:val="00E30BAF"/>
    <w:rsid w:val="00E30DCD"/>
    <w:rsid w:val="00E314BF"/>
    <w:rsid w:val="00E3175F"/>
    <w:rsid w:val="00E31D7E"/>
    <w:rsid w:val="00E31EA5"/>
    <w:rsid w:val="00E31FBB"/>
    <w:rsid w:val="00E32258"/>
    <w:rsid w:val="00E324B2"/>
    <w:rsid w:val="00E338C4"/>
    <w:rsid w:val="00E34208"/>
    <w:rsid w:val="00E34F5D"/>
    <w:rsid w:val="00E3513E"/>
    <w:rsid w:val="00E36064"/>
    <w:rsid w:val="00E3686C"/>
    <w:rsid w:val="00E37042"/>
    <w:rsid w:val="00E371F8"/>
    <w:rsid w:val="00E375E8"/>
    <w:rsid w:val="00E37F29"/>
    <w:rsid w:val="00E405F8"/>
    <w:rsid w:val="00E40780"/>
    <w:rsid w:val="00E40B9F"/>
    <w:rsid w:val="00E40C94"/>
    <w:rsid w:val="00E43B9F"/>
    <w:rsid w:val="00E446CC"/>
    <w:rsid w:val="00E446E4"/>
    <w:rsid w:val="00E44AE8"/>
    <w:rsid w:val="00E45886"/>
    <w:rsid w:val="00E45BE1"/>
    <w:rsid w:val="00E45FB6"/>
    <w:rsid w:val="00E4705E"/>
    <w:rsid w:val="00E476A9"/>
    <w:rsid w:val="00E50373"/>
    <w:rsid w:val="00E505C3"/>
    <w:rsid w:val="00E50BA1"/>
    <w:rsid w:val="00E521C6"/>
    <w:rsid w:val="00E52972"/>
    <w:rsid w:val="00E533A0"/>
    <w:rsid w:val="00E533B6"/>
    <w:rsid w:val="00E539FD"/>
    <w:rsid w:val="00E547EE"/>
    <w:rsid w:val="00E54B00"/>
    <w:rsid w:val="00E54CA1"/>
    <w:rsid w:val="00E558B4"/>
    <w:rsid w:val="00E56A8A"/>
    <w:rsid w:val="00E56C7A"/>
    <w:rsid w:val="00E57B1B"/>
    <w:rsid w:val="00E57D80"/>
    <w:rsid w:val="00E609D7"/>
    <w:rsid w:val="00E60AB3"/>
    <w:rsid w:val="00E60B44"/>
    <w:rsid w:val="00E6176F"/>
    <w:rsid w:val="00E62D92"/>
    <w:rsid w:val="00E62E1C"/>
    <w:rsid w:val="00E64165"/>
    <w:rsid w:val="00E64BF1"/>
    <w:rsid w:val="00E66452"/>
    <w:rsid w:val="00E6754A"/>
    <w:rsid w:val="00E702E6"/>
    <w:rsid w:val="00E710DA"/>
    <w:rsid w:val="00E72496"/>
    <w:rsid w:val="00E73BB4"/>
    <w:rsid w:val="00E75784"/>
    <w:rsid w:val="00E76425"/>
    <w:rsid w:val="00E76B05"/>
    <w:rsid w:val="00E7741F"/>
    <w:rsid w:val="00E77937"/>
    <w:rsid w:val="00E77F46"/>
    <w:rsid w:val="00E801DB"/>
    <w:rsid w:val="00E80598"/>
    <w:rsid w:val="00E81105"/>
    <w:rsid w:val="00E81637"/>
    <w:rsid w:val="00E81ED9"/>
    <w:rsid w:val="00E8316D"/>
    <w:rsid w:val="00E8367D"/>
    <w:rsid w:val="00E848CB"/>
    <w:rsid w:val="00E854E9"/>
    <w:rsid w:val="00E8613B"/>
    <w:rsid w:val="00E90249"/>
    <w:rsid w:val="00E903DA"/>
    <w:rsid w:val="00E90AD8"/>
    <w:rsid w:val="00E91C60"/>
    <w:rsid w:val="00E91CCE"/>
    <w:rsid w:val="00E91E1E"/>
    <w:rsid w:val="00E92E23"/>
    <w:rsid w:val="00E92FC2"/>
    <w:rsid w:val="00E9335E"/>
    <w:rsid w:val="00E9402F"/>
    <w:rsid w:val="00E943B4"/>
    <w:rsid w:val="00E94CCC"/>
    <w:rsid w:val="00E96230"/>
    <w:rsid w:val="00E96839"/>
    <w:rsid w:val="00E97B73"/>
    <w:rsid w:val="00EA128A"/>
    <w:rsid w:val="00EA2AE5"/>
    <w:rsid w:val="00EA3865"/>
    <w:rsid w:val="00EA39A1"/>
    <w:rsid w:val="00EA3BFF"/>
    <w:rsid w:val="00EA5114"/>
    <w:rsid w:val="00EA5176"/>
    <w:rsid w:val="00EA55AE"/>
    <w:rsid w:val="00EB01D2"/>
    <w:rsid w:val="00EB0583"/>
    <w:rsid w:val="00EB08AC"/>
    <w:rsid w:val="00EB0B41"/>
    <w:rsid w:val="00EB0CC8"/>
    <w:rsid w:val="00EB1040"/>
    <w:rsid w:val="00EB1303"/>
    <w:rsid w:val="00EB3463"/>
    <w:rsid w:val="00EB3532"/>
    <w:rsid w:val="00EB3E00"/>
    <w:rsid w:val="00EB411F"/>
    <w:rsid w:val="00EB41DD"/>
    <w:rsid w:val="00EB47F2"/>
    <w:rsid w:val="00EB4971"/>
    <w:rsid w:val="00EB4CCE"/>
    <w:rsid w:val="00EB54F2"/>
    <w:rsid w:val="00EB5C4F"/>
    <w:rsid w:val="00EB69EE"/>
    <w:rsid w:val="00EB6E83"/>
    <w:rsid w:val="00EB6E9C"/>
    <w:rsid w:val="00EB7820"/>
    <w:rsid w:val="00EB7853"/>
    <w:rsid w:val="00EC040B"/>
    <w:rsid w:val="00EC2BE8"/>
    <w:rsid w:val="00EC2F9A"/>
    <w:rsid w:val="00EC37C4"/>
    <w:rsid w:val="00EC43E4"/>
    <w:rsid w:val="00EC44BC"/>
    <w:rsid w:val="00EC54BE"/>
    <w:rsid w:val="00EC6A64"/>
    <w:rsid w:val="00EC6C06"/>
    <w:rsid w:val="00EC6E3E"/>
    <w:rsid w:val="00EC789B"/>
    <w:rsid w:val="00EC7B29"/>
    <w:rsid w:val="00ED04A8"/>
    <w:rsid w:val="00ED147E"/>
    <w:rsid w:val="00ED1825"/>
    <w:rsid w:val="00ED43B8"/>
    <w:rsid w:val="00ED44AB"/>
    <w:rsid w:val="00ED4E66"/>
    <w:rsid w:val="00ED5897"/>
    <w:rsid w:val="00ED623D"/>
    <w:rsid w:val="00ED6CF5"/>
    <w:rsid w:val="00ED7F3B"/>
    <w:rsid w:val="00EE0C88"/>
    <w:rsid w:val="00EE0CD7"/>
    <w:rsid w:val="00EE0CDF"/>
    <w:rsid w:val="00EE23FB"/>
    <w:rsid w:val="00EE3334"/>
    <w:rsid w:val="00EE4322"/>
    <w:rsid w:val="00EE4A00"/>
    <w:rsid w:val="00EE5725"/>
    <w:rsid w:val="00EE6AD5"/>
    <w:rsid w:val="00EE7B23"/>
    <w:rsid w:val="00EF058C"/>
    <w:rsid w:val="00EF1358"/>
    <w:rsid w:val="00EF3697"/>
    <w:rsid w:val="00EF3B79"/>
    <w:rsid w:val="00EF5879"/>
    <w:rsid w:val="00EF6A83"/>
    <w:rsid w:val="00EF7733"/>
    <w:rsid w:val="00EF7B9A"/>
    <w:rsid w:val="00EF7BCF"/>
    <w:rsid w:val="00EF7CB0"/>
    <w:rsid w:val="00F01AF9"/>
    <w:rsid w:val="00F02636"/>
    <w:rsid w:val="00F0281F"/>
    <w:rsid w:val="00F0284A"/>
    <w:rsid w:val="00F02BBF"/>
    <w:rsid w:val="00F02F7C"/>
    <w:rsid w:val="00F03960"/>
    <w:rsid w:val="00F03F30"/>
    <w:rsid w:val="00F04E32"/>
    <w:rsid w:val="00F04FA9"/>
    <w:rsid w:val="00F05318"/>
    <w:rsid w:val="00F06E2D"/>
    <w:rsid w:val="00F07440"/>
    <w:rsid w:val="00F12376"/>
    <w:rsid w:val="00F1338C"/>
    <w:rsid w:val="00F137D0"/>
    <w:rsid w:val="00F13C28"/>
    <w:rsid w:val="00F13FD8"/>
    <w:rsid w:val="00F1434E"/>
    <w:rsid w:val="00F14790"/>
    <w:rsid w:val="00F14A8A"/>
    <w:rsid w:val="00F15A1D"/>
    <w:rsid w:val="00F15F88"/>
    <w:rsid w:val="00F16578"/>
    <w:rsid w:val="00F1724A"/>
    <w:rsid w:val="00F179F6"/>
    <w:rsid w:val="00F20B94"/>
    <w:rsid w:val="00F2306D"/>
    <w:rsid w:val="00F2338E"/>
    <w:rsid w:val="00F24256"/>
    <w:rsid w:val="00F24D3B"/>
    <w:rsid w:val="00F24DD1"/>
    <w:rsid w:val="00F2706F"/>
    <w:rsid w:val="00F27E8B"/>
    <w:rsid w:val="00F301B3"/>
    <w:rsid w:val="00F30933"/>
    <w:rsid w:val="00F3118F"/>
    <w:rsid w:val="00F3238D"/>
    <w:rsid w:val="00F32402"/>
    <w:rsid w:val="00F33BA9"/>
    <w:rsid w:val="00F3421C"/>
    <w:rsid w:val="00F34859"/>
    <w:rsid w:val="00F351C6"/>
    <w:rsid w:val="00F3550A"/>
    <w:rsid w:val="00F35E42"/>
    <w:rsid w:val="00F35FF2"/>
    <w:rsid w:val="00F3737A"/>
    <w:rsid w:val="00F37CE6"/>
    <w:rsid w:val="00F400B9"/>
    <w:rsid w:val="00F4150B"/>
    <w:rsid w:val="00F43112"/>
    <w:rsid w:val="00F43A14"/>
    <w:rsid w:val="00F43FAE"/>
    <w:rsid w:val="00F455B1"/>
    <w:rsid w:val="00F460E6"/>
    <w:rsid w:val="00F46474"/>
    <w:rsid w:val="00F46768"/>
    <w:rsid w:val="00F46C75"/>
    <w:rsid w:val="00F5114A"/>
    <w:rsid w:val="00F5182A"/>
    <w:rsid w:val="00F51E63"/>
    <w:rsid w:val="00F526A5"/>
    <w:rsid w:val="00F527DC"/>
    <w:rsid w:val="00F5288A"/>
    <w:rsid w:val="00F532D3"/>
    <w:rsid w:val="00F53573"/>
    <w:rsid w:val="00F53D26"/>
    <w:rsid w:val="00F5453A"/>
    <w:rsid w:val="00F54F2A"/>
    <w:rsid w:val="00F57A69"/>
    <w:rsid w:val="00F6118F"/>
    <w:rsid w:val="00F6132E"/>
    <w:rsid w:val="00F6158C"/>
    <w:rsid w:val="00F615B7"/>
    <w:rsid w:val="00F62AB4"/>
    <w:rsid w:val="00F63DB1"/>
    <w:rsid w:val="00F64924"/>
    <w:rsid w:val="00F650F5"/>
    <w:rsid w:val="00F67CAD"/>
    <w:rsid w:val="00F67DC6"/>
    <w:rsid w:val="00F70B95"/>
    <w:rsid w:val="00F71146"/>
    <w:rsid w:val="00F717D1"/>
    <w:rsid w:val="00F71FCF"/>
    <w:rsid w:val="00F72A56"/>
    <w:rsid w:val="00F72DC0"/>
    <w:rsid w:val="00F73AD6"/>
    <w:rsid w:val="00F7402B"/>
    <w:rsid w:val="00F7436E"/>
    <w:rsid w:val="00F75030"/>
    <w:rsid w:val="00F7541C"/>
    <w:rsid w:val="00F7755A"/>
    <w:rsid w:val="00F82F29"/>
    <w:rsid w:val="00F83F9D"/>
    <w:rsid w:val="00F84448"/>
    <w:rsid w:val="00F84A05"/>
    <w:rsid w:val="00F85F9E"/>
    <w:rsid w:val="00F86E7B"/>
    <w:rsid w:val="00F87040"/>
    <w:rsid w:val="00F875CF"/>
    <w:rsid w:val="00F87CEA"/>
    <w:rsid w:val="00F90190"/>
    <w:rsid w:val="00F910F8"/>
    <w:rsid w:val="00F913E7"/>
    <w:rsid w:val="00F92F20"/>
    <w:rsid w:val="00F93855"/>
    <w:rsid w:val="00F93DCE"/>
    <w:rsid w:val="00F95492"/>
    <w:rsid w:val="00F95925"/>
    <w:rsid w:val="00F96297"/>
    <w:rsid w:val="00F9665C"/>
    <w:rsid w:val="00F9688F"/>
    <w:rsid w:val="00F9696E"/>
    <w:rsid w:val="00F97820"/>
    <w:rsid w:val="00F9784A"/>
    <w:rsid w:val="00F978A1"/>
    <w:rsid w:val="00F97D7D"/>
    <w:rsid w:val="00FA0C22"/>
    <w:rsid w:val="00FA0FA4"/>
    <w:rsid w:val="00FA165E"/>
    <w:rsid w:val="00FA1F80"/>
    <w:rsid w:val="00FA24A1"/>
    <w:rsid w:val="00FA3E69"/>
    <w:rsid w:val="00FA647C"/>
    <w:rsid w:val="00FA7E80"/>
    <w:rsid w:val="00FB0004"/>
    <w:rsid w:val="00FB1187"/>
    <w:rsid w:val="00FB1B5F"/>
    <w:rsid w:val="00FB34F7"/>
    <w:rsid w:val="00FB3CF1"/>
    <w:rsid w:val="00FB4B4B"/>
    <w:rsid w:val="00FB5495"/>
    <w:rsid w:val="00FB7646"/>
    <w:rsid w:val="00FB7D71"/>
    <w:rsid w:val="00FC02EB"/>
    <w:rsid w:val="00FC0454"/>
    <w:rsid w:val="00FC0D96"/>
    <w:rsid w:val="00FC1672"/>
    <w:rsid w:val="00FC17C0"/>
    <w:rsid w:val="00FC20CC"/>
    <w:rsid w:val="00FC241A"/>
    <w:rsid w:val="00FC2C8C"/>
    <w:rsid w:val="00FC2D12"/>
    <w:rsid w:val="00FC37BF"/>
    <w:rsid w:val="00FC3AD1"/>
    <w:rsid w:val="00FC40D1"/>
    <w:rsid w:val="00FC439D"/>
    <w:rsid w:val="00FC4BB4"/>
    <w:rsid w:val="00FC4ED4"/>
    <w:rsid w:val="00FC5A45"/>
    <w:rsid w:val="00FC5A6A"/>
    <w:rsid w:val="00FC5C52"/>
    <w:rsid w:val="00FC5D03"/>
    <w:rsid w:val="00FC5DA5"/>
    <w:rsid w:val="00FC6F2A"/>
    <w:rsid w:val="00FC755C"/>
    <w:rsid w:val="00FC7840"/>
    <w:rsid w:val="00FD072A"/>
    <w:rsid w:val="00FD0829"/>
    <w:rsid w:val="00FD205F"/>
    <w:rsid w:val="00FD22AA"/>
    <w:rsid w:val="00FD22D4"/>
    <w:rsid w:val="00FD27EE"/>
    <w:rsid w:val="00FD4258"/>
    <w:rsid w:val="00FD5994"/>
    <w:rsid w:val="00FD6024"/>
    <w:rsid w:val="00FD6C65"/>
    <w:rsid w:val="00FE0AE9"/>
    <w:rsid w:val="00FE11D7"/>
    <w:rsid w:val="00FE1210"/>
    <w:rsid w:val="00FE144D"/>
    <w:rsid w:val="00FE2706"/>
    <w:rsid w:val="00FE2AB5"/>
    <w:rsid w:val="00FE2BFF"/>
    <w:rsid w:val="00FE3264"/>
    <w:rsid w:val="00FE40CD"/>
    <w:rsid w:val="00FE47EA"/>
    <w:rsid w:val="00FE4A5B"/>
    <w:rsid w:val="00FE513D"/>
    <w:rsid w:val="00FE5193"/>
    <w:rsid w:val="00FE5DA9"/>
    <w:rsid w:val="00FE6E80"/>
    <w:rsid w:val="00FE75DE"/>
    <w:rsid w:val="00FE796E"/>
    <w:rsid w:val="00FE7A0A"/>
    <w:rsid w:val="00FE7E31"/>
    <w:rsid w:val="00FF032F"/>
    <w:rsid w:val="00FF038C"/>
    <w:rsid w:val="00FF0706"/>
    <w:rsid w:val="00FF0C41"/>
    <w:rsid w:val="00FF16FB"/>
    <w:rsid w:val="00FF2F41"/>
    <w:rsid w:val="00FF493D"/>
    <w:rsid w:val="00FF4B21"/>
    <w:rsid w:val="00FF4EC1"/>
    <w:rsid w:val="00FF5A73"/>
    <w:rsid w:val="00FF65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1C2"/>
    <w:pPr>
      <w:spacing w:after="120" w:line="240" w:lineRule="atLeast"/>
    </w:pPr>
    <w:rPr>
      <w:rFonts w:ascii="Trebuchet MS" w:hAnsi="Trebuchet MS"/>
      <w:szCs w:val="24"/>
      <w:lang w:val="en-GB"/>
    </w:rPr>
  </w:style>
  <w:style w:type="paragraph" w:styleId="Heading1">
    <w:name w:val="heading 1"/>
    <w:basedOn w:val="Normal"/>
    <w:next w:val="Normal"/>
    <w:autoRedefine/>
    <w:qFormat/>
    <w:rsid w:val="000D51C2"/>
    <w:pPr>
      <w:keepNext/>
      <w:spacing w:before="360" w:after="240"/>
      <w:outlineLvl w:val="0"/>
    </w:pPr>
    <w:rPr>
      <w:b/>
      <w:sz w:val="22"/>
    </w:rPr>
  </w:style>
  <w:style w:type="paragraph" w:styleId="Heading2">
    <w:name w:val="heading 2"/>
    <w:basedOn w:val="Normal"/>
    <w:next w:val="Normal"/>
    <w:autoRedefine/>
    <w:qFormat/>
    <w:rsid w:val="000D51C2"/>
    <w:pPr>
      <w:keepNext/>
      <w:spacing w:before="360" w:after="240"/>
      <w:ind w:left="576" w:hanging="576"/>
      <w:outlineLvl w:val="1"/>
    </w:pPr>
    <w:rPr>
      <w:rFonts w:cs="Arial"/>
      <w:b/>
      <w:bCs/>
      <w:iCs/>
      <w:szCs w:val="20"/>
    </w:rPr>
  </w:style>
  <w:style w:type="paragraph" w:styleId="Heading3">
    <w:name w:val="heading 3"/>
    <w:basedOn w:val="Normal"/>
    <w:next w:val="Normal"/>
    <w:autoRedefine/>
    <w:qFormat/>
    <w:rsid w:val="007658DF"/>
    <w:pPr>
      <w:keepNext/>
      <w:spacing w:before="360" w:after="240"/>
      <w:ind w:left="720" w:hanging="720"/>
      <w:outlineLvl w:val="2"/>
    </w:pPr>
    <w:rPr>
      <w:rFonts w:ascii="Arial Narrow" w:hAnsi="Arial Narrow" w:cs="Arial"/>
      <w:b/>
      <w:bCs/>
      <w:szCs w:val="20"/>
    </w:rPr>
  </w:style>
  <w:style w:type="paragraph" w:styleId="Heading4">
    <w:name w:val="heading 4"/>
    <w:basedOn w:val="Normal"/>
    <w:next w:val="Normal"/>
    <w:link w:val="Heading4Char"/>
    <w:uiPriority w:val="9"/>
    <w:qFormat/>
    <w:rsid w:val="00DA476F"/>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DA476F"/>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DA476F"/>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DA476F"/>
    <w:pPr>
      <w:numPr>
        <w:ilvl w:val="6"/>
        <w:numId w:val="1"/>
      </w:numPr>
      <w:spacing w:before="240" w:after="60"/>
      <w:outlineLvl w:val="6"/>
    </w:pPr>
    <w:rPr>
      <w:rFonts w:ascii="Calibri" w:hAnsi="Calibri"/>
      <w:sz w:val="24"/>
    </w:rPr>
  </w:style>
  <w:style w:type="paragraph" w:styleId="Heading8">
    <w:name w:val="heading 8"/>
    <w:basedOn w:val="Normal"/>
    <w:next w:val="Normal"/>
    <w:link w:val="Heading8Char"/>
    <w:uiPriority w:val="9"/>
    <w:qFormat/>
    <w:rsid w:val="00DA476F"/>
    <w:pPr>
      <w:numPr>
        <w:ilvl w:val="7"/>
        <w:numId w:val="1"/>
      </w:numPr>
      <w:spacing w:before="240" w:after="60"/>
      <w:outlineLvl w:val="7"/>
    </w:pPr>
    <w:rPr>
      <w:rFonts w:ascii="Calibri" w:hAnsi="Calibri"/>
      <w:i/>
      <w:iCs/>
      <w:sz w:val="24"/>
    </w:rPr>
  </w:style>
  <w:style w:type="paragraph" w:styleId="Heading9">
    <w:name w:val="heading 9"/>
    <w:basedOn w:val="Normal"/>
    <w:next w:val="Normal"/>
    <w:link w:val="Heading9Char"/>
    <w:uiPriority w:val="9"/>
    <w:qFormat/>
    <w:rsid w:val="00DA476F"/>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15BFF"/>
    <w:pPr>
      <w:tabs>
        <w:tab w:val="center" w:pos="4320"/>
        <w:tab w:val="right" w:pos="8640"/>
      </w:tabs>
    </w:pPr>
  </w:style>
  <w:style w:type="paragraph" w:styleId="Footer">
    <w:name w:val="footer"/>
    <w:basedOn w:val="Normal"/>
    <w:semiHidden/>
    <w:rsid w:val="00115BFF"/>
    <w:pPr>
      <w:tabs>
        <w:tab w:val="center" w:pos="4320"/>
        <w:tab w:val="right" w:pos="8640"/>
      </w:tabs>
    </w:pPr>
  </w:style>
  <w:style w:type="character" w:styleId="Hyperlink">
    <w:name w:val="Hyperlink"/>
    <w:basedOn w:val="DefaultParagraphFont"/>
    <w:uiPriority w:val="99"/>
    <w:rsid w:val="00115BFF"/>
    <w:rPr>
      <w:rFonts w:ascii="Arial" w:hAnsi="Arial"/>
      <w:color w:val="0000FF"/>
      <w:sz w:val="18"/>
      <w:u w:val="single"/>
    </w:rPr>
  </w:style>
  <w:style w:type="paragraph" w:customStyle="1" w:styleId="DocTitle">
    <w:name w:val="Doc Title"/>
    <w:basedOn w:val="Normal"/>
    <w:rsid w:val="00EB47F2"/>
    <w:pPr>
      <w:spacing w:before="8040"/>
      <w:jc w:val="right"/>
    </w:pPr>
    <w:rPr>
      <w:rFonts w:ascii="Arial Narrow" w:hAnsi="Arial Narrow" w:cs="Arial"/>
      <w:b/>
      <w:i/>
      <w:color w:val="333333"/>
      <w:sz w:val="40"/>
      <w:szCs w:val="44"/>
    </w:rPr>
  </w:style>
  <w:style w:type="paragraph" w:styleId="Title">
    <w:name w:val="Title"/>
    <w:basedOn w:val="Normal"/>
    <w:next w:val="Normal"/>
    <w:qFormat/>
    <w:rsid w:val="00115BFF"/>
    <w:pPr>
      <w:spacing w:before="360" w:after="240"/>
      <w:outlineLvl w:val="0"/>
    </w:pPr>
    <w:rPr>
      <w:rFonts w:ascii="Arial Narrow" w:hAnsi="Arial Narrow" w:cs="Arial"/>
      <w:b/>
      <w:bCs/>
      <w:caps/>
      <w:color w:val="333333"/>
      <w:kern w:val="28"/>
      <w:sz w:val="32"/>
      <w:szCs w:val="32"/>
    </w:rPr>
  </w:style>
  <w:style w:type="paragraph" w:customStyle="1" w:styleId="DocSubject">
    <w:name w:val="Doc Subject"/>
    <w:basedOn w:val="Normal"/>
    <w:rsid w:val="00115BFF"/>
    <w:pPr>
      <w:jc w:val="right"/>
    </w:pPr>
    <w:rPr>
      <w:rFonts w:ascii="Arial Narrow" w:hAnsi="Arial Narrow" w:cs="Arial"/>
      <w:i/>
      <w:color w:val="808080"/>
      <w:sz w:val="36"/>
      <w:szCs w:val="36"/>
    </w:rPr>
  </w:style>
  <w:style w:type="paragraph" w:styleId="TOC2">
    <w:name w:val="toc 2"/>
    <w:basedOn w:val="Normal"/>
    <w:next w:val="Normal"/>
    <w:autoRedefine/>
    <w:uiPriority w:val="39"/>
    <w:rsid w:val="00115BFF"/>
    <w:pPr>
      <w:ind w:left="200"/>
    </w:pPr>
  </w:style>
  <w:style w:type="paragraph" w:styleId="TOC1">
    <w:name w:val="toc 1"/>
    <w:basedOn w:val="Normal"/>
    <w:next w:val="Normal"/>
    <w:autoRedefine/>
    <w:uiPriority w:val="39"/>
    <w:rsid w:val="00282D70"/>
    <w:pPr>
      <w:tabs>
        <w:tab w:val="left" w:pos="360"/>
        <w:tab w:val="right" w:leader="dot" w:pos="9019"/>
      </w:tabs>
    </w:pPr>
    <w:rPr>
      <w:b/>
    </w:rPr>
  </w:style>
  <w:style w:type="paragraph" w:styleId="TOC3">
    <w:name w:val="toc 3"/>
    <w:basedOn w:val="Normal"/>
    <w:next w:val="Normal"/>
    <w:autoRedefine/>
    <w:uiPriority w:val="39"/>
    <w:rsid w:val="00115BFF"/>
    <w:pPr>
      <w:ind w:left="400"/>
    </w:pPr>
  </w:style>
  <w:style w:type="paragraph" w:customStyle="1" w:styleId="Table1">
    <w:name w:val="Table1"/>
    <w:basedOn w:val="Normal"/>
    <w:rsid w:val="00D0294F"/>
    <w:pPr>
      <w:overflowPunct w:val="0"/>
      <w:autoSpaceDE w:val="0"/>
      <w:autoSpaceDN w:val="0"/>
      <w:adjustRightInd w:val="0"/>
      <w:spacing w:after="0" w:line="240" w:lineRule="auto"/>
      <w:textAlignment w:val="baseline"/>
    </w:pPr>
    <w:rPr>
      <w:b/>
      <w:i/>
      <w:color w:val="000000"/>
      <w:szCs w:val="20"/>
      <w:lang w:val="en-US"/>
    </w:rPr>
  </w:style>
  <w:style w:type="paragraph" w:customStyle="1" w:styleId="Table1Input">
    <w:name w:val="Table1 Input"/>
    <w:basedOn w:val="Table1"/>
    <w:rsid w:val="00D0294F"/>
    <w:rPr>
      <w:color w:val="FF0000"/>
    </w:rPr>
  </w:style>
  <w:style w:type="paragraph" w:customStyle="1" w:styleId="Table-ColHead">
    <w:name w:val="Table - Col. Head"/>
    <w:basedOn w:val="Normal"/>
    <w:rsid w:val="00D0294F"/>
    <w:pPr>
      <w:keepNext/>
      <w:spacing w:before="60" w:after="60" w:line="240" w:lineRule="auto"/>
    </w:pPr>
    <w:rPr>
      <w:b/>
      <w:sz w:val="18"/>
      <w:szCs w:val="20"/>
      <w:lang w:val="en-US"/>
    </w:rPr>
  </w:style>
  <w:style w:type="paragraph" w:customStyle="1" w:styleId="Table-Text">
    <w:name w:val="Table - Text"/>
    <w:basedOn w:val="Normal"/>
    <w:rsid w:val="00D0294F"/>
    <w:pPr>
      <w:spacing w:before="60" w:after="60" w:line="240" w:lineRule="auto"/>
    </w:pPr>
    <w:rPr>
      <w:rFonts w:ascii="Times New Roman" w:hAnsi="Times New Roman"/>
      <w:szCs w:val="20"/>
      <w:lang w:val="en-US"/>
    </w:rPr>
  </w:style>
  <w:style w:type="paragraph" w:styleId="BodyText">
    <w:name w:val="Body Text"/>
    <w:basedOn w:val="Normal"/>
    <w:link w:val="BodyTextChar"/>
    <w:rsid w:val="00D0294F"/>
    <w:pPr>
      <w:spacing w:line="240" w:lineRule="auto"/>
    </w:pPr>
    <w:rPr>
      <w:rFonts w:ascii="Times New Roman" w:hAnsi="Times New Roman"/>
      <w:sz w:val="24"/>
      <w:lang w:val="en-US"/>
    </w:rPr>
  </w:style>
  <w:style w:type="character" w:customStyle="1" w:styleId="BodyTextChar">
    <w:name w:val="Body Text Char"/>
    <w:basedOn w:val="DefaultParagraphFont"/>
    <w:link w:val="BodyText"/>
    <w:rsid w:val="00D0294F"/>
    <w:rPr>
      <w:sz w:val="24"/>
      <w:szCs w:val="24"/>
    </w:rPr>
  </w:style>
  <w:style w:type="paragraph" w:customStyle="1" w:styleId="OnlyBold">
    <w:name w:val="Only Bold"/>
    <w:basedOn w:val="BodyText3"/>
    <w:rsid w:val="00D0294F"/>
    <w:pPr>
      <w:autoSpaceDE w:val="0"/>
      <w:autoSpaceDN w:val="0"/>
      <w:spacing w:after="0" w:line="360" w:lineRule="auto"/>
    </w:pPr>
    <w:rPr>
      <w:rFonts w:cs="Arial"/>
      <w:b/>
      <w:iCs/>
      <w:sz w:val="20"/>
      <w:szCs w:val="20"/>
      <w:lang w:val="en-US"/>
    </w:rPr>
  </w:style>
  <w:style w:type="paragraph" w:customStyle="1" w:styleId="NormalArial">
    <w:name w:val="Normal + Arial"/>
    <w:basedOn w:val="CommentText"/>
    <w:rsid w:val="00D0294F"/>
  </w:style>
  <w:style w:type="paragraph" w:styleId="BodyText3">
    <w:name w:val="Body Text 3"/>
    <w:basedOn w:val="Normal"/>
    <w:link w:val="BodyText3Char"/>
    <w:uiPriority w:val="99"/>
    <w:semiHidden/>
    <w:unhideWhenUsed/>
    <w:rsid w:val="00D0294F"/>
    <w:rPr>
      <w:sz w:val="16"/>
      <w:szCs w:val="16"/>
    </w:rPr>
  </w:style>
  <w:style w:type="character" w:customStyle="1" w:styleId="BodyText3Char">
    <w:name w:val="Body Text 3 Char"/>
    <w:basedOn w:val="DefaultParagraphFont"/>
    <w:link w:val="BodyText3"/>
    <w:uiPriority w:val="99"/>
    <w:semiHidden/>
    <w:rsid w:val="00D0294F"/>
    <w:rPr>
      <w:rFonts w:ascii="Arial" w:hAnsi="Arial"/>
      <w:sz w:val="16"/>
      <w:szCs w:val="16"/>
      <w:lang w:val="en-GB"/>
    </w:rPr>
  </w:style>
  <w:style w:type="paragraph" w:styleId="CommentText">
    <w:name w:val="annotation text"/>
    <w:basedOn w:val="Normal"/>
    <w:link w:val="CommentTextChar"/>
    <w:uiPriority w:val="99"/>
    <w:semiHidden/>
    <w:unhideWhenUsed/>
    <w:rsid w:val="00D0294F"/>
    <w:rPr>
      <w:szCs w:val="20"/>
    </w:rPr>
  </w:style>
  <w:style w:type="character" w:customStyle="1" w:styleId="CommentTextChar">
    <w:name w:val="Comment Text Char"/>
    <w:basedOn w:val="DefaultParagraphFont"/>
    <w:link w:val="CommentText"/>
    <w:uiPriority w:val="99"/>
    <w:semiHidden/>
    <w:rsid w:val="00D0294F"/>
    <w:rPr>
      <w:rFonts w:ascii="Arial" w:hAnsi="Arial"/>
      <w:lang w:val="en-GB"/>
    </w:rPr>
  </w:style>
  <w:style w:type="character" w:customStyle="1" w:styleId="Heading4Char">
    <w:name w:val="Heading 4 Char"/>
    <w:basedOn w:val="DefaultParagraphFont"/>
    <w:link w:val="Heading4"/>
    <w:uiPriority w:val="9"/>
    <w:rsid w:val="00DA476F"/>
    <w:rPr>
      <w:rFonts w:ascii="Calibri" w:hAnsi="Calibri"/>
      <w:b/>
      <w:bCs/>
      <w:sz w:val="28"/>
      <w:szCs w:val="28"/>
      <w:lang w:val="en-GB"/>
    </w:rPr>
  </w:style>
  <w:style w:type="character" w:customStyle="1" w:styleId="Heading5Char">
    <w:name w:val="Heading 5 Char"/>
    <w:basedOn w:val="DefaultParagraphFont"/>
    <w:link w:val="Heading5"/>
    <w:uiPriority w:val="9"/>
    <w:rsid w:val="00DA476F"/>
    <w:rPr>
      <w:rFonts w:ascii="Calibri" w:hAnsi="Calibri"/>
      <w:b/>
      <w:bCs/>
      <w:i/>
      <w:iCs/>
      <w:sz w:val="26"/>
      <w:szCs w:val="26"/>
      <w:lang w:val="en-GB"/>
    </w:rPr>
  </w:style>
  <w:style w:type="character" w:customStyle="1" w:styleId="Heading6Char">
    <w:name w:val="Heading 6 Char"/>
    <w:basedOn w:val="DefaultParagraphFont"/>
    <w:link w:val="Heading6"/>
    <w:uiPriority w:val="9"/>
    <w:rsid w:val="00DA476F"/>
    <w:rPr>
      <w:rFonts w:ascii="Calibri" w:hAnsi="Calibri"/>
      <w:b/>
      <w:bCs/>
      <w:sz w:val="22"/>
      <w:szCs w:val="22"/>
      <w:lang w:val="en-GB"/>
    </w:rPr>
  </w:style>
  <w:style w:type="character" w:customStyle="1" w:styleId="Heading7Char">
    <w:name w:val="Heading 7 Char"/>
    <w:basedOn w:val="DefaultParagraphFont"/>
    <w:link w:val="Heading7"/>
    <w:uiPriority w:val="9"/>
    <w:rsid w:val="00DA476F"/>
    <w:rPr>
      <w:rFonts w:ascii="Calibri" w:hAnsi="Calibri"/>
      <w:sz w:val="24"/>
      <w:szCs w:val="24"/>
      <w:lang w:val="en-GB"/>
    </w:rPr>
  </w:style>
  <w:style w:type="character" w:customStyle="1" w:styleId="Heading8Char">
    <w:name w:val="Heading 8 Char"/>
    <w:basedOn w:val="DefaultParagraphFont"/>
    <w:link w:val="Heading8"/>
    <w:uiPriority w:val="9"/>
    <w:rsid w:val="00DA476F"/>
    <w:rPr>
      <w:rFonts w:ascii="Calibri" w:hAnsi="Calibri"/>
      <w:i/>
      <w:iCs/>
      <w:sz w:val="24"/>
      <w:szCs w:val="24"/>
      <w:lang w:val="en-GB"/>
    </w:rPr>
  </w:style>
  <w:style w:type="character" w:customStyle="1" w:styleId="Heading9Char">
    <w:name w:val="Heading 9 Char"/>
    <w:basedOn w:val="DefaultParagraphFont"/>
    <w:link w:val="Heading9"/>
    <w:uiPriority w:val="9"/>
    <w:rsid w:val="00DA476F"/>
    <w:rPr>
      <w:rFonts w:ascii="Cambria" w:hAnsi="Cambria"/>
      <w:sz w:val="22"/>
      <w:szCs w:val="22"/>
      <w:lang w:val="en-GB"/>
    </w:rPr>
  </w:style>
  <w:style w:type="paragraph" w:customStyle="1" w:styleId="cohbktablehd">
    <w:name w:val="co hbk table hd"/>
    <w:basedOn w:val="Normal"/>
    <w:rsid w:val="00F5288A"/>
    <w:pPr>
      <w:keepNext/>
      <w:spacing w:before="120" w:line="240" w:lineRule="auto"/>
      <w:outlineLvl w:val="0"/>
    </w:pPr>
    <w:rPr>
      <w:rFonts w:ascii="Arial Narrow" w:hAnsi="Arial Narrow" w:cs="Arial"/>
      <w:b/>
      <w:bCs/>
      <w:kern w:val="32"/>
      <w:sz w:val="22"/>
      <w:szCs w:val="22"/>
      <w:lang w:val="en-US"/>
    </w:rPr>
  </w:style>
  <w:style w:type="paragraph" w:customStyle="1" w:styleId="cohbkhd2">
    <w:name w:val="co hbk hd2"/>
    <w:basedOn w:val="Normal"/>
    <w:rsid w:val="00F5288A"/>
    <w:pPr>
      <w:keepNext/>
      <w:spacing w:before="240" w:after="0" w:line="240" w:lineRule="auto"/>
      <w:outlineLvl w:val="0"/>
    </w:pPr>
    <w:rPr>
      <w:rFonts w:ascii="Arial Narrow" w:hAnsi="Arial Narrow" w:cs="Arial"/>
      <w:b/>
      <w:bCs/>
      <w:kern w:val="32"/>
      <w:sz w:val="32"/>
      <w:szCs w:val="32"/>
      <w:lang w:val="en-US"/>
    </w:rPr>
  </w:style>
  <w:style w:type="paragraph" w:customStyle="1" w:styleId="cohbknormaltext">
    <w:name w:val="co hbk normal text"/>
    <w:basedOn w:val="Normal"/>
    <w:rsid w:val="00F5288A"/>
    <w:pPr>
      <w:suppressAutoHyphens/>
      <w:spacing w:after="0" w:line="240" w:lineRule="auto"/>
      <w:jc w:val="both"/>
    </w:pPr>
    <w:rPr>
      <w:rFonts w:ascii="Times New Roman" w:hAnsi="Times New Roman"/>
      <w:spacing w:val="-3"/>
      <w:sz w:val="22"/>
      <w:szCs w:val="20"/>
      <w:lang w:val="en-US"/>
    </w:rPr>
  </w:style>
  <w:style w:type="paragraph" w:customStyle="1" w:styleId="cohbkfoottext">
    <w:name w:val="co hbk foot text"/>
    <w:basedOn w:val="cohbktablehd"/>
    <w:next w:val="Normal"/>
    <w:rsid w:val="00F5288A"/>
    <w:pPr>
      <w:keepNext w:val="0"/>
      <w:tabs>
        <w:tab w:val="center" w:pos="4320"/>
        <w:tab w:val="right" w:pos="8640"/>
      </w:tabs>
      <w:spacing w:before="0" w:after="0"/>
      <w:outlineLvl w:val="9"/>
    </w:pPr>
    <w:rPr>
      <w:rFonts w:ascii="Arial" w:hAnsi="Arial" w:cs="Times New Roman"/>
      <w:b w:val="0"/>
      <w:bCs w:val="0"/>
      <w:color w:val="C0C0C0"/>
      <w:kern w:val="0"/>
      <w:sz w:val="20"/>
      <w:szCs w:val="20"/>
    </w:rPr>
  </w:style>
  <w:style w:type="table" w:styleId="TableGrid">
    <w:name w:val="Table Grid"/>
    <w:basedOn w:val="TableNormal"/>
    <w:uiPriority w:val="59"/>
    <w:rsid w:val="002631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0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60D"/>
    <w:rPr>
      <w:rFonts w:ascii="Tahoma" w:hAnsi="Tahoma" w:cs="Tahoma"/>
      <w:sz w:val="16"/>
      <w:szCs w:val="16"/>
      <w:lang w:val="en-GB"/>
    </w:rPr>
  </w:style>
  <w:style w:type="paragraph" w:styleId="TOCHeading">
    <w:name w:val="TOC Heading"/>
    <w:basedOn w:val="Heading1"/>
    <w:next w:val="Normal"/>
    <w:uiPriority w:val="39"/>
    <w:semiHidden/>
    <w:unhideWhenUsed/>
    <w:qFormat/>
    <w:rsid w:val="004C3A9E"/>
    <w:pPr>
      <w:keepLines/>
      <w:spacing w:before="480" w:after="0" w:line="276" w:lineRule="auto"/>
      <w:outlineLvl w:val="9"/>
    </w:pPr>
    <w:rPr>
      <w:rFonts w:ascii="Cambria" w:hAnsi="Cambria"/>
      <w:bCs/>
      <w:color w:val="365F91"/>
      <w:sz w:val="28"/>
      <w:szCs w:val="28"/>
      <w:lang w:val="en-US"/>
    </w:rPr>
  </w:style>
  <w:style w:type="paragraph" w:styleId="DocumentMap">
    <w:name w:val="Document Map"/>
    <w:basedOn w:val="Normal"/>
    <w:link w:val="DocumentMapChar"/>
    <w:uiPriority w:val="99"/>
    <w:semiHidden/>
    <w:unhideWhenUsed/>
    <w:rsid w:val="009817D8"/>
    <w:rPr>
      <w:rFonts w:ascii="Tahoma" w:hAnsi="Tahoma" w:cs="Tahoma"/>
      <w:sz w:val="16"/>
      <w:szCs w:val="16"/>
    </w:rPr>
  </w:style>
  <w:style w:type="character" w:customStyle="1" w:styleId="DocumentMapChar">
    <w:name w:val="Document Map Char"/>
    <w:basedOn w:val="DefaultParagraphFont"/>
    <w:link w:val="DocumentMap"/>
    <w:uiPriority w:val="99"/>
    <w:semiHidden/>
    <w:rsid w:val="009817D8"/>
    <w:rPr>
      <w:rFonts w:ascii="Tahoma" w:hAnsi="Tahoma" w:cs="Tahoma"/>
      <w:sz w:val="16"/>
      <w:szCs w:val="16"/>
      <w:lang w:val="en-GB"/>
    </w:rPr>
  </w:style>
  <w:style w:type="character" w:styleId="PlaceholderText">
    <w:name w:val="Placeholder Text"/>
    <w:basedOn w:val="DefaultParagraphFont"/>
    <w:uiPriority w:val="99"/>
    <w:semiHidden/>
    <w:rsid w:val="0019047F"/>
    <w:rPr>
      <w:color w:val="808080"/>
    </w:rPr>
  </w:style>
  <w:style w:type="paragraph" w:styleId="ListParagraph">
    <w:name w:val="List Paragraph"/>
    <w:basedOn w:val="Normal"/>
    <w:uiPriority w:val="34"/>
    <w:qFormat/>
    <w:rsid w:val="00341243"/>
    <w:pPr>
      <w:ind w:left="720"/>
      <w:contextualSpacing/>
    </w:pPr>
  </w:style>
</w:styles>
</file>

<file path=word/webSettings.xml><?xml version="1.0" encoding="utf-8"?>
<w:webSettings xmlns:r="http://schemas.openxmlformats.org/officeDocument/2006/relationships" xmlns:w="http://schemas.openxmlformats.org/wordprocessingml/2006/main">
  <w:divs>
    <w:div w:id="85883080">
      <w:bodyDiv w:val="1"/>
      <w:marLeft w:val="0"/>
      <w:marRight w:val="0"/>
      <w:marTop w:val="0"/>
      <w:marBottom w:val="0"/>
      <w:divBdr>
        <w:top w:val="none" w:sz="0" w:space="0" w:color="auto"/>
        <w:left w:val="none" w:sz="0" w:space="0" w:color="auto"/>
        <w:bottom w:val="none" w:sz="0" w:space="0" w:color="auto"/>
        <w:right w:val="none" w:sz="0" w:space="0" w:color="auto"/>
      </w:divBdr>
    </w:div>
    <w:div w:id="122117409">
      <w:bodyDiv w:val="1"/>
      <w:marLeft w:val="0"/>
      <w:marRight w:val="0"/>
      <w:marTop w:val="0"/>
      <w:marBottom w:val="0"/>
      <w:divBdr>
        <w:top w:val="none" w:sz="0" w:space="0" w:color="auto"/>
        <w:left w:val="none" w:sz="0" w:space="0" w:color="auto"/>
        <w:bottom w:val="none" w:sz="0" w:space="0" w:color="auto"/>
        <w:right w:val="none" w:sz="0" w:space="0" w:color="auto"/>
      </w:divBdr>
    </w:div>
    <w:div w:id="131674652">
      <w:bodyDiv w:val="1"/>
      <w:marLeft w:val="0"/>
      <w:marRight w:val="0"/>
      <w:marTop w:val="0"/>
      <w:marBottom w:val="0"/>
      <w:divBdr>
        <w:top w:val="none" w:sz="0" w:space="0" w:color="auto"/>
        <w:left w:val="none" w:sz="0" w:space="0" w:color="auto"/>
        <w:bottom w:val="none" w:sz="0" w:space="0" w:color="auto"/>
        <w:right w:val="none" w:sz="0" w:space="0" w:color="auto"/>
      </w:divBdr>
    </w:div>
    <w:div w:id="134109080">
      <w:bodyDiv w:val="1"/>
      <w:marLeft w:val="0"/>
      <w:marRight w:val="0"/>
      <w:marTop w:val="0"/>
      <w:marBottom w:val="0"/>
      <w:divBdr>
        <w:top w:val="none" w:sz="0" w:space="0" w:color="auto"/>
        <w:left w:val="none" w:sz="0" w:space="0" w:color="auto"/>
        <w:bottom w:val="none" w:sz="0" w:space="0" w:color="auto"/>
        <w:right w:val="none" w:sz="0" w:space="0" w:color="auto"/>
      </w:divBdr>
    </w:div>
    <w:div w:id="185556630">
      <w:bodyDiv w:val="1"/>
      <w:marLeft w:val="0"/>
      <w:marRight w:val="0"/>
      <w:marTop w:val="0"/>
      <w:marBottom w:val="0"/>
      <w:divBdr>
        <w:top w:val="none" w:sz="0" w:space="0" w:color="auto"/>
        <w:left w:val="none" w:sz="0" w:space="0" w:color="auto"/>
        <w:bottom w:val="none" w:sz="0" w:space="0" w:color="auto"/>
        <w:right w:val="none" w:sz="0" w:space="0" w:color="auto"/>
      </w:divBdr>
    </w:div>
    <w:div w:id="185993486">
      <w:bodyDiv w:val="1"/>
      <w:marLeft w:val="0"/>
      <w:marRight w:val="0"/>
      <w:marTop w:val="0"/>
      <w:marBottom w:val="0"/>
      <w:divBdr>
        <w:top w:val="none" w:sz="0" w:space="0" w:color="auto"/>
        <w:left w:val="none" w:sz="0" w:space="0" w:color="auto"/>
        <w:bottom w:val="none" w:sz="0" w:space="0" w:color="auto"/>
        <w:right w:val="none" w:sz="0" w:space="0" w:color="auto"/>
      </w:divBdr>
    </w:div>
    <w:div w:id="399064122">
      <w:bodyDiv w:val="1"/>
      <w:marLeft w:val="0"/>
      <w:marRight w:val="0"/>
      <w:marTop w:val="0"/>
      <w:marBottom w:val="0"/>
      <w:divBdr>
        <w:top w:val="none" w:sz="0" w:space="0" w:color="auto"/>
        <w:left w:val="none" w:sz="0" w:space="0" w:color="auto"/>
        <w:bottom w:val="none" w:sz="0" w:space="0" w:color="auto"/>
        <w:right w:val="none" w:sz="0" w:space="0" w:color="auto"/>
      </w:divBdr>
    </w:div>
    <w:div w:id="503205505">
      <w:bodyDiv w:val="1"/>
      <w:marLeft w:val="0"/>
      <w:marRight w:val="0"/>
      <w:marTop w:val="0"/>
      <w:marBottom w:val="0"/>
      <w:divBdr>
        <w:top w:val="none" w:sz="0" w:space="0" w:color="auto"/>
        <w:left w:val="none" w:sz="0" w:space="0" w:color="auto"/>
        <w:bottom w:val="none" w:sz="0" w:space="0" w:color="auto"/>
        <w:right w:val="none" w:sz="0" w:space="0" w:color="auto"/>
      </w:divBdr>
    </w:div>
    <w:div w:id="531260582">
      <w:bodyDiv w:val="1"/>
      <w:marLeft w:val="0"/>
      <w:marRight w:val="0"/>
      <w:marTop w:val="0"/>
      <w:marBottom w:val="0"/>
      <w:divBdr>
        <w:top w:val="none" w:sz="0" w:space="0" w:color="auto"/>
        <w:left w:val="none" w:sz="0" w:space="0" w:color="auto"/>
        <w:bottom w:val="none" w:sz="0" w:space="0" w:color="auto"/>
        <w:right w:val="none" w:sz="0" w:space="0" w:color="auto"/>
      </w:divBdr>
    </w:div>
    <w:div w:id="562449486">
      <w:bodyDiv w:val="1"/>
      <w:marLeft w:val="0"/>
      <w:marRight w:val="0"/>
      <w:marTop w:val="0"/>
      <w:marBottom w:val="0"/>
      <w:divBdr>
        <w:top w:val="none" w:sz="0" w:space="0" w:color="auto"/>
        <w:left w:val="none" w:sz="0" w:space="0" w:color="auto"/>
        <w:bottom w:val="none" w:sz="0" w:space="0" w:color="auto"/>
        <w:right w:val="none" w:sz="0" w:space="0" w:color="auto"/>
      </w:divBdr>
    </w:div>
    <w:div w:id="565991075">
      <w:bodyDiv w:val="1"/>
      <w:marLeft w:val="0"/>
      <w:marRight w:val="0"/>
      <w:marTop w:val="0"/>
      <w:marBottom w:val="0"/>
      <w:divBdr>
        <w:top w:val="none" w:sz="0" w:space="0" w:color="auto"/>
        <w:left w:val="none" w:sz="0" w:space="0" w:color="auto"/>
        <w:bottom w:val="none" w:sz="0" w:space="0" w:color="auto"/>
        <w:right w:val="none" w:sz="0" w:space="0" w:color="auto"/>
      </w:divBdr>
    </w:div>
    <w:div w:id="569581494">
      <w:bodyDiv w:val="1"/>
      <w:marLeft w:val="0"/>
      <w:marRight w:val="0"/>
      <w:marTop w:val="0"/>
      <w:marBottom w:val="0"/>
      <w:divBdr>
        <w:top w:val="none" w:sz="0" w:space="0" w:color="auto"/>
        <w:left w:val="none" w:sz="0" w:space="0" w:color="auto"/>
        <w:bottom w:val="none" w:sz="0" w:space="0" w:color="auto"/>
        <w:right w:val="none" w:sz="0" w:space="0" w:color="auto"/>
      </w:divBdr>
    </w:div>
    <w:div w:id="588194325">
      <w:bodyDiv w:val="1"/>
      <w:marLeft w:val="0"/>
      <w:marRight w:val="0"/>
      <w:marTop w:val="0"/>
      <w:marBottom w:val="0"/>
      <w:divBdr>
        <w:top w:val="none" w:sz="0" w:space="0" w:color="auto"/>
        <w:left w:val="none" w:sz="0" w:space="0" w:color="auto"/>
        <w:bottom w:val="none" w:sz="0" w:space="0" w:color="auto"/>
        <w:right w:val="none" w:sz="0" w:space="0" w:color="auto"/>
      </w:divBdr>
    </w:div>
    <w:div w:id="628895743">
      <w:bodyDiv w:val="1"/>
      <w:marLeft w:val="0"/>
      <w:marRight w:val="0"/>
      <w:marTop w:val="0"/>
      <w:marBottom w:val="0"/>
      <w:divBdr>
        <w:top w:val="none" w:sz="0" w:space="0" w:color="auto"/>
        <w:left w:val="none" w:sz="0" w:space="0" w:color="auto"/>
        <w:bottom w:val="none" w:sz="0" w:space="0" w:color="auto"/>
        <w:right w:val="none" w:sz="0" w:space="0" w:color="auto"/>
      </w:divBdr>
    </w:div>
    <w:div w:id="675038876">
      <w:bodyDiv w:val="1"/>
      <w:marLeft w:val="0"/>
      <w:marRight w:val="0"/>
      <w:marTop w:val="0"/>
      <w:marBottom w:val="0"/>
      <w:divBdr>
        <w:top w:val="none" w:sz="0" w:space="0" w:color="auto"/>
        <w:left w:val="none" w:sz="0" w:space="0" w:color="auto"/>
        <w:bottom w:val="none" w:sz="0" w:space="0" w:color="auto"/>
        <w:right w:val="none" w:sz="0" w:space="0" w:color="auto"/>
      </w:divBdr>
    </w:div>
    <w:div w:id="725492508">
      <w:bodyDiv w:val="1"/>
      <w:marLeft w:val="0"/>
      <w:marRight w:val="0"/>
      <w:marTop w:val="0"/>
      <w:marBottom w:val="0"/>
      <w:divBdr>
        <w:top w:val="none" w:sz="0" w:space="0" w:color="auto"/>
        <w:left w:val="none" w:sz="0" w:space="0" w:color="auto"/>
        <w:bottom w:val="none" w:sz="0" w:space="0" w:color="auto"/>
        <w:right w:val="none" w:sz="0" w:space="0" w:color="auto"/>
      </w:divBdr>
    </w:div>
    <w:div w:id="742221096">
      <w:bodyDiv w:val="1"/>
      <w:marLeft w:val="0"/>
      <w:marRight w:val="0"/>
      <w:marTop w:val="0"/>
      <w:marBottom w:val="0"/>
      <w:divBdr>
        <w:top w:val="none" w:sz="0" w:space="0" w:color="auto"/>
        <w:left w:val="none" w:sz="0" w:space="0" w:color="auto"/>
        <w:bottom w:val="none" w:sz="0" w:space="0" w:color="auto"/>
        <w:right w:val="none" w:sz="0" w:space="0" w:color="auto"/>
      </w:divBdr>
    </w:div>
    <w:div w:id="763304693">
      <w:bodyDiv w:val="1"/>
      <w:marLeft w:val="0"/>
      <w:marRight w:val="0"/>
      <w:marTop w:val="0"/>
      <w:marBottom w:val="0"/>
      <w:divBdr>
        <w:top w:val="none" w:sz="0" w:space="0" w:color="auto"/>
        <w:left w:val="none" w:sz="0" w:space="0" w:color="auto"/>
        <w:bottom w:val="none" w:sz="0" w:space="0" w:color="auto"/>
        <w:right w:val="none" w:sz="0" w:space="0" w:color="auto"/>
      </w:divBdr>
    </w:div>
    <w:div w:id="900166373">
      <w:bodyDiv w:val="1"/>
      <w:marLeft w:val="0"/>
      <w:marRight w:val="0"/>
      <w:marTop w:val="0"/>
      <w:marBottom w:val="0"/>
      <w:divBdr>
        <w:top w:val="none" w:sz="0" w:space="0" w:color="auto"/>
        <w:left w:val="none" w:sz="0" w:space="0" w:color="auto"/>
        <w:bottom w:val="none" w:sz="0" w:space="0" w:color="auto"/>
        <w:right w:val="none" w:sz="0" w:space="0" w:color="auto"/>
      </w:divBdr>
    </w:div>
    <w:div w:id="1012954549">
      <w:bodyDiv w:val="1"/>
      <w:marLeft w:val="0"/>
      <w:marRight w:val="0"/>
      <w:marTop w:val="0"/>
      <w:marBottom w:val="0"/>
      <w:divBdr>
        <w:top w:val="none" w:sz="0" w:space="0" w:color="auto"/>
        <w:left w:val="none" w:sz="0" w:space="0" w:color="auto"/>
        <w:bottom w:val="none" w:sz="0" w:space="0" w:color="auto"/>
        <w:right w:val="none" w:sz="0" w:space="0" w:color="auto"/>
      </w:divBdr>
    </w:div>
    <w:div w:id="1015230828">
      <w:bodyDiv w:val="1"/>
      <w:marLeft w:val="0"/>
      <w:marRight w:val="0"/>
      <w:marTop w:val="0"/>
      <w:marBottom w:val="0"/>
      <w:divBdr>
        <w:top w:val="none" w:sz="0" w:space="0" w:color="auto"/>
        <w:left w:val="none" w:sz="0" w:space="0" w:color="auto"/>
        <w:bottom w:val="none" w:sz="0" w:space="0" w:color="auto"/>
        <w:right w:val="none" w:sz="0" w:space="0" w:color="auto"/>
      </w:divBdr>
    </w:div>
    <w:div w:id="1058866426">
      <w:bodyDiv w:val="1"/>
      <w:marLeft w:val="0"/>
      <w:marRight w:val="0"/>
      <w:marTop w:val="0"/>
      <w:marBottom w:val="0"/>
      <w:divBdr>
        <w:top w:val="none" w:sz="0" w:space="0" w:color="auto"/>
        <w:left w:val="none" w:sz="0" w:space="0" w:color="auto"/>
        <w:bottom w:val="none" w:sz="0" w:space="0" w:color="auto"/>
        <w:right w:val="none" w:sz="0" w:space="0" w:color="auto"/>
      </w:divBdr>
    </w:div>
    <w:div w:id="1113019450">
      <w:bodyDiv w:val="1"/>
      <w:marLeft w:val="0"/>
      <w:marRight w:val="0"/>
      <w:marTop w:val="0"/>
      <w:marBottom w:val="0"/>
      <w:divBdr>
        <w:top w:val="none" w:sz="0" w:space="0" w:color="auto"/>
        <w:left w:val="none" w:sz="0" w:space="0" w:color="auto"/>
        <w:bottom w:val="none" w:sz="0" w:space="0" w:color="auto"/>
        <w:right w:val="none" w:sz="0" w:space="0" w:color="auto"/>
      </w:divBdr>
    </w:div>
    <w:div w:id="1152915425">
      <w:bodyDiv w:val="1"/>
      <w:marLeft w:val="0"/>
      <w:marRight w:val="0"/>
      <w:marTop w:val="0"/>
      <w:marBottom w:val="0"/>
      <w:divBdr>
        <w:top w:val="none" w:sz="0" w:space="0" w:color="auto"/>
        <w:left w:val="none" w:sz="0" w:space="0" w:color="auto"/>
        <w:bottom w:val="none" w:sz="0" w:space="0" w:color="auto"/>
        <w:right w:val="none" w:sz="0" w:space="0" w:color="auto"/>
      </w:divBdr>
    </w:div>
    <w:div w:id="1159728834">
      <w:bodyDiv w:val="1"/>
      <w:marLeft w:val="0"/>
      <w:marRight w:val="0"/>
      <w:marTop w:val="0"/>
      <w:marBottom w:val="0"/>
      <w:divBdr>
        <w:top w:val="none" w:sz="0" w:space="0" w:color="auto"/>
        <w:left w:val="none" w:sz="0" w:space="0" w:color="auto"/>
        <w:bottom w:val="none" w:sz="0" w:space="0" w:color="auto"/>
        <w:right w:val="none" w:sz="0" w:space="0" w:color="auto"/>
      </w:divBdr>
    </w:div>
    <w:div w:id="1174875930">
      <w:bodyDiv w:val="1"/>
      <w:marLeft w:val="0"/>
      <w:marRight w:val="0"/>
      <w:marTop w:val="0"/>
      <w:marBottom w:val="0"/>
      <w:divBdr>
        <w:top w:val="none" w:sz="0" w:space="0" w:color="auto"/>
        <w:left w:val="none" w:sz="0" w:space="0" w:color="auto"/>
        <w:bottom w:val="none" w:sz="0" w:space="0" w:color="auto"/>
        <w:right w:val="none" w:sz="0" w:space="0" w:color="auto"/>
      </w:divBdr>
    </w:div>
    <w:div w:id="1215582686">
      <w:bodyDiv w:val="1"/>
      <w:marLeft w:val="0"/>
      <w:marRight w:val="0"/>
      <w:marTop w:val="0"/>
      <w:marBottom w:val="0"/>
      <w:divBdr>
        <w:top w:val="none" w:sz="0" w:space="0" w:color="auto"/>
        <w:left w:val="none" w:sz="0" w:space="0" w:color="auto"/>
        <w:bottom w:val="none" w:sz="0" w:space="0" w:color="auto"/>
        <w:right w:val="none" w:sz="0" w:space="0" w:color="auto"/>
      </w:divBdr>
    </w:div>
    <w:div w:id="1268653755">
      <w:bodyDiv w:val="1"/>
      <w:marLeft w:val="0"/>
      <w:marRight w:val="0"/>
      <w:marTop w:val="0"/>
      <w:marBottom w:val="0"/>
      <w:divBdr>
        <w:top w:val="none" w:sz="0" w:space="0" w:color="auto"/>
        <w:left w:val="none" w:sz="0" w:space="0" w:color="auto"/>
        <w:bottom w:val="none" w:sz="0" w:space="0" w:color="auto"/>
        <w:right w:val="none" w:sz="0" w:space="0" w:color="auto"/>
      </w:divBdr>
    </w:div>
    <w:div w:id="1288507196">
      <w:bodyDiv w:val="1"/>
      <w:marLeft w:val="0"/>
      <w:marRight w:val="0"/>
      <w:marTop w:val="0"/>
      <w:marBottom w:val="0"/>
      <w:divBdr>
        <w:top w:val="none" w:sz="0" w:space="0" w:color="auto"/>
        <w:left w:val="none" w:sz="0" w:space="0" w:color="auto"/>
        <w:bottom w:val="none" w:sz="0" w:space="0" w:color="auto"/>
        <w:right w:val="none" w:sz="0" w:space="0" w:color="auto"/>
      </w:divBdr>
    </w:div>
    <w:div w:id="1295989088">
      <w:bodyDiv w:val="1"/>
      <w:marLeft w:val="0"/>
      <w:marRight w:val="0"/>
      <w:marTop w:val="0"/>
      <w:marBottom w:val="0"/>
      <w:divBdr>
        <w:top w:val="none" w:sz="0" w:space="0" w:color="auto"/>
        <w:left w:val="none" w:sz="0" w:space="0" w:color="auto"/>
        <w:bottom w:val="none" w:sz="0" w:space="0" w:color="auto"/>
        <w:right w:val="none" w:sz="0" w:space="0" w:color="auto"/>
      </w:divBdr>
    </w:div>
    <w:div w:id="1354839019">
      <w:bodyDiv w:val="1"/>
      <w:marLeft w:val="0"/>
      <w:marRight w:val="0"/>
      <w:marTop w:val="0"/>
      <w:marBottom w:val="0"/>
      <w:divBdr>
        <w:top w:val="none" w:sz="0" w:space="0" w:color="auto"/>
        <w:left w:val="none" w:sz="0" w:space="0" w:color="auto"/>
        <w:bottom w:val="none" w:sz="0" w:space="0" w:color="auto"/>
        <w:right w:val="none" w:sz="0" w:space="0" w:color="auto"/>
      </w:divBdr>
    </w:div>
    <w:div w:id="1365792118">
      <w:bodyDiv w:val="1"/>
      <w:marLeft w:val="0"/>
      <w:marRight w:val="0"/>
      <w:marTop w:val="0"/>
      <w:marBottom w:val="0"/>
      <w:divBdr>
        <w:top w:val="none" w:sz="0" w:space="0" w:color="auto"/>
        <w:left w:val="none" w:sz="0" w:space="0" w:color="auto"/>
        <w:bottom w:val="none" w:sz="0" w:space="0" w:color="auto"/>
        <w:right w:val="none" w:sz="0" w:space="0" w:color="auto"/>
      </w:divBdr>
    </w:div>
    <w:div w:id="1385910071">
      <w:bodyDiv w:val="1"/>
      <w:marLeft w:val="0"/>
      <w:marRight w:val="0"/>
      <w:marTop w:val="0"/>
      <w:marBottom w:val="0"/>
      <w:divBdr>
        <w:top w:val="none" w:sz="0" w:space="0" w:color="auto"/>
        <w:left w:val="none" w:sz="0" w:space="0" w:color="auto"/>
        <w:bottom w:val="none" w:sz="0" w:space="0" w:color="auto"/>
        <w:right w:val="none" w:sz="0" w:space="0" w:color="auto"/>
      </w:divBdr>
    </w:div>
    <w:div w:id="1415661622">
      <w:bodyDiv w:val="1"/>
      <w:marLeft w:val="0"/>
      <w:marRight w:val="0"/>
      <w:marTop w:val="0"/>
      <w:marBottom w:val="0"/>
      <w:divBdr>
        <w:top w:val="none" w:sz="0" w:space="0" w:color="auto"/>
        <w:left w:val="none" w:sz="0" w:space="0" w:color="auto"/>
        <w:bottom w:val="none" w:sz="0" w:space="0" w:color="auto"/>
        <w:right w:val="none" w:sz="0" w:space="0" w:color="auto"/>
      </w:divBdr>
      <w:divsChild>
        <w:div w:id="161970603">
          <w:marLeft w:val="720"/>
          <w:marRight w:val="0"/>
          <w:marTop w:val="77"/>
          <w:marBottom w:val="0"/>
          <w:divBdr>
            <w:top w:val="none" w:sz="0" w:space="0" w:color="auto"/>
            <w:left w:val="none" w:sz="0" w:space="0" w:color="auto"/>
            <w:bottom w:val="none" w:sz="0" w:space="0" w:color="auto"/>
            <w:right w:val="none" w:sz="0" w:space="0" w:color="auto"/>
          </w:divBdr>
        </w:div>
        <w:div w:id="182406286">
          <w:marLeft w:val="720"/>
          <w:marRight w:val="0"/>
          <w:marTop w:val="77"/>
          <w:marBottom w:val="0"/>
          <w:divBdr>
            <w:top w:val="none" w:sz="0" w:space="0" w:color="auto"/>
            <w:left w:val="none" w:sz="0" w:space="0" w:color="auto"/>
            <w:bottom w:val="none" w:sz="0" w:space="0" w:color="auto"/>
            <w:right w:val="none" w:sz="0" w:space="0" w:color="auto"/>
          </w:divBdr>
        </w:div>
        <w:div w:id="939142359">
          <w:marLeft w:val="720"/>
          <w:marRight w:val="0"/>
          <w:marTop w:val="77"/>
          <w:marBottom w:val="0"/>
          <w:divBdr>
            <w:top w:val="none" w:sz="0" w:space="0" w:color="auto"/>
            <w:left w:val="none" w:sz="0" w:space="0" w:color="auto"/>
            <w:bottom w:val="none" w:sz="0" w:space="0" w:color="auto"/>
            <w:right w:val="none" w:sz="0" w:space="0" w:color="auto"/>
          </w:divBdr>
        </w:div>
      </w:divsChild>
    </w:div>
    <w:div w:id="1541898004">
      <w:bodyDiv w:val="1"/>
      <w:marLeft w:val="0"/>
      <w:marRight w:val="0"/>
      <w:marTop w:val="0"/>
      <w:marBottom w:val="0"/>
      <w:divBdr>
        <w:top w:val="none" w:sz="0" w:space="0" w:color="auto"/>
        <w:left w:val="none" w:sz="0" w:space="0" w:color="auto"/>
        <w:bottom w:val="none" w:sz="0" w:space="0" w:color="auto"/>
        <w:right w:val="none" w:sz="0" w:space="0" w:color="auto"/>
      </w:divBdr>
    </w:div>
    <w:div w:id="1701315174">
      <w:bodyDiv w:val="1"/>
      <w:marLeft w:val="0"/>
      <w:marRight w:val="0"/>
      <w:marTop w:val="0"/>
      <w:marBottom w:val="0"/>
      <w:divBdr>
        <w:top w:val="none" w:sz="0" w:space="0" w:color="auto"/>
        <w:left w:val="none" w:sz="0" w:space="0" w:color="auto"/>
        <w:bottom w:val="none" w:sz="0" w:space="0" w:color="auto"/>
        <w:right w:val="none" w:sz="0" w:space="0" w:color="auto"/>
      </w:divBdr>
    </w:div>
    <w:div w:id="1789006629">
      <w:bodyDiv w:val="1"/>
      <w:marLeft w:val="0"/>
      <w:marRight w:val="0"/>
      <w:marTop w:val="0"/>
      <w:marBottom w:val="0"/>
      <w:divBdr>
        <w:top w:val="none" w:sz="0" w:space="0" w:color="auto"/>
        <w:left w:val="none" w:sz="0" w:space="0" w:color="auto"/>
        <w:bottom w:val="none" w:sz="0" w:space="0" w:color="auto"/>
        <w:right w:val="none" w:sz="0" w:space="0" w:color="auto"/>
      </w:divBdr>
    </w:div>
    <w:div w:id="203406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ar.Vaidya@mastek.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shishmj\LOCALS~1\Temp\Temporary%20Directory%201%20for%20Majesco.zip\Majesco\MS%20WORD\MajescoMastek%20New%20Identity%20Word%20Template%20Rev%20Fina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7E5A9BD6B249799BCBD40AFAB5FF4E"/>
        <w:category>
          <w:name w:val="General"/>
          <w:gallery w:val="placeholder"/>
        </w:category>
        <w:types>
          <w:type w:val="bbPlcHdr"/>
        </w:types>
        <w:behaviors>
          <w:behavior w:val="content"/>
        </w:behaviors>
        <w:guid w:val="{D0EC428A-9C9E-491C-8ABE-7B5618CA1E90}"/>
      </w:docPartPr>
      <w:docPartBody>
        <w:p w:rsidR="00706752" w:rsidRDefault="00706752">
          <w:r w:rsidRPr="00D542F2">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6752"/>
    <w:rsid w:val="00272F94"/>
    <w:rsid w:val="00440946"/>
    <w:rsid w:val="00706752"/>
    <w:rsid w:val="00713456"/>
    <w:rsid w:val="008F50F1"/>
    <w:rsid w:val="00B70C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75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4EE4C-94F6-4A79-9C92-DFAB9C03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MajescoMastek New Identity Word Template Rev Final.dot</Template>
  <TotalTime>1206</TotalTime>
  <Pages>45</Pages>
  <Words>10214</Words>
  <Characters>58225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JBEAM-Manual</vt:lpstr>
    </vt:vector>
  </TitlesOfParts>
  <Company/>
  <LinksUpToDate>false</LinksUpToDate>
  <CharactersWithSpaces>68303</CharactersWithSpaces>
  <SharedDoc>false</SharedDoc>
  <HLinks>
    <vt:vector size="378" baseType="variant">
      <vt:variant>
        <vt:i4>2031674</vt:i4>
      </vt:variant>
      <vt:variant>
        <vt:i4>380</vt:i4>
      </vt:variant>
      <vt:variant>
        <vt:i4>0</vt:i4>
      </vt:variant>
      <vt:variant>
        <vt:i4>5</vt:i4>
      </vt:variant>
      <vt:variant>
        <vt:lpwstr/>
      </vt:variant>
      <vt:variant>
        <vt:lpwstr>_Toc282524818</vt:lpwstr>
      </vt:variant>
      <vt:variant>
        <vt:i4>2031674</vt:i4>
      </vt:variant>
      <vt:variant>
        <vt:i4>374</vt:i4>
      </vt:variant>
      <vt:variant>
        <vt:i4>0</vt:i4>
      </vt:variant>
      <vt:variant>
        <vt:i4>5</vt:i4>
      </vt:variant>
      <vt:variant>
        <vt:lpwstr/>
      </vt:variant>
      <vt:variant>
        <vt:lpwstr>_Toc282524817</vt:lpwstr>
      </vt:variant>
      <vt:variant>
        <vt:i4>2031674</vt:i4>
      </vt:variant>
      <vt:variant>
        <vt:i4>368</vt:i4>
      </vt:variant>
      <vt:variant>
        <vt:i4>0</vt:i4>
      </vt:variant>
      <vt:variant>
        <vt:i4>5</vt:i4>
      </vt:variant>
      <vt:variant>
        <vt:lpwstr/>
      </vt:variant>
      <vt:variant>
        <vt:lpwstr>_Toc282524816</vt:lpwstr>
      </vt:variant>
      <vt:variant>
        <vt:i4>2031674</vt:i4>
      </vt:variant>
      <vt:variant>
        <vt:i4>362</vt:i4>
      </vt:variant>
      <vt:variant>
        <vt:i4>0</vt:i4>
      </vt:variant>
      <vt:variant>
        <vt:i4>5</vt:i4>
      </vt:variant>
      <vt:variant>
        <vt:lpwstr/>
      </vt:variant>
      <vt:variant>
        <vt:lpwstr>_Toc282524815</vt:lpwstr>
      </vt:variant>
      <vt:variant>
        <vt:i4>2031674</vt:i4>
      </vt:variant>
      <vt:variant>
        <vt:i4>356</vt:i4>
      </vt:variant>
      <vt:variant>
        <vt:i4>0</vt:i4>
      </vt:variant>
      <vt:variant>
        <vt:i4>5</vt:i4>
      </vt:variant>
      <vt:variant>
        <vt:lpwstr/>
      </vt:variant>
      <vt:variant>
        <vt:lpwstr>_Toc282524814</vt:lpwstr>
      </vt:variant>
      <vt:variant>
        <vt:i4>2031674</vt:i4>
      </vt:variant>
      <vt:variant>
        <vt:i4>350</vt:i4>
      </vt:variant>
      <vt:variant>
        <vt:i4>0</vt:i4>
      </vt:variant>
      <vt:variant>
        <vt:i4>5</vt:i4>
      </vt:variant>
      <vt:variant>
        <vt:lpwstr/>
      </vt:variant>
      <vt:variant>
        <vt:lpwstr>_Toc282524813</vt:lpwstr>
      </vt:variant>
      <vt:variant>
        <vt:i4>2031674</vt:i4>
      </vt:variant>
      <vt:variant>
        <vt:i4>344</vt:i4>
      </vt:variant>
      <vt:variant>
        <vt:i4>0</vt:i4>
      </vt:variant>
      <vt:variant>
        <vt:i4>5</vt:i4>
      </vt:variant>
      <vt:variant>
        <vt:lpwstr/>
      </vt:variant>
      <vt:variant>
        <vt:lpwstr>_Toc282524812</vt:lpwstr>
      </vt:variant>
      <vt:variant>
        <vt:i4>2031674</vt:i4>
      </vt:variant>
      <vt:variant>
        <vt:i4>338</vt:i4>
      </vt:variant>
      <vt:variant>
        <vt:i4>0</vt:i4>
      </vt:variant>
      <vt:variant>
        <vt:i4>5</vt:i4>
      </vt:variant>
      <vt:variant>
        <vt:lpwstr/>
      </vt:variant>
      <vt:variant>
        <vt:lpwstr>_Toc282524811</vt:lpwstr>
      </vt:variant>
      <vt:variant>
        <vt:i4>2031674</vt:i4>
      </vt:variant>
      <vt:variant>
        <vt:i4>332</vt:i4>
      </vt:variant>
      <vt:variant>
        <vt:i4>0</vt:i4>
      </vt:variant>
      <vt:variant>
        <vt:i4>5</vt:i4>
      </vt:variant>
      <vt:variant>
        <vt:lpwstr/>
      </vt:variant>
      <vt:variant>
        <vt:lpwstr>_Toc282524810</vt:lpwstr>
      </vt:variant>
      <vt:variant>
        <vt:i4>1966138</vt:i4>
      </vt:variant>
      <vt:variant>
        <vt:i4>326</vt:i4>
      </vt:variant>
      <vt:variant>
        <vt:i4>0</vt:i4>
      </vt:variant>
      <vt:variant>
        <vt:i4>5</vt:i4>
      </vt:variant>
      <vt:variant>
        <vt:lpwstr/>
      </vt:variant>
      <vt:variant>
        <vt:lpwstr>_Toc282524809</vt:lpwstr>
      </vt:variant>
      <vt:variant>
        <vt:i4>1966138</vt:i4>
      </vt:variant>
      <vt:variant>
        <vt:i4>320</vt:i4>
      </vt:variant>
      <vt:variant>
        <vt:i4>0</vt:i4>
      </vt:variant>
      <vt:variant>
        <vt:i4>5</vt:i4>
      </vt:variant>
      <vt:variant>
        <vt:lpwstr/>
      </vt:variant>
      <vt:variant>
        <vt:lpwstr>_Toc282524808</vt:lpwstr>
      </vt:variant>
      <vt:variant>
        <vt:i4>1966138</vt:i4>
      </vt:variant>
      <vt:variant>
        <vt:i4>314</vt:i4>
      </vt:variant>
      <vt:variant>
        <vt:i4>0</vt:i4>
      </vt:variant>
      <vt:variant>
        <vt:i4>5</vt:i4>
      </vt:variant>
      <vt:variant>
        <vt:lpwstr/>
      </vt:variant>
      <vt:variant>
        <vt:lpwstr>_Toc282524807</vt:lpwstr>
      </vt:variant>
      <vt:variant>
        <vt:i4>1966138</vt:i4>
      </vt:variant>
      <vt:variant>
        <vt:i4>308</vt:i4>
      </vt:variant>
      <vt:variant>
        <vt:i4>0</vt:i4>
      </vt:variant>
      <vt:variant>
        <vt:i4>5</vt:i4>
      </vt:variant>
      <vt:variant>
        <vt:lpwstr/>
      </vt:variant>
      <vt:variant>
        <vt:lpwstr>_Toc282524806</vt:lpwstr>
      </vt:variant>
      <vt:variant>
        <vt:i4>1966138</vt:i4>
      </vt:variant>
      <vt:variant>
        <vt:i4>302</vt:i4>
      </vt:variant>
      <vt:variant>
        <vt:i4>0</vt:i4>
      </vt:variant>
      <vt:variant>
        <vt:i4>5</vt:i4>
      </vt:variant>
      <vt:variant>
        <vt:lpwstr/>
      </vt:variant>
      <vt:variant>
        <vt:lpwstr>_Toc282524805</vt:lpwstr>
      </vt:variant>
      <vt:variant>
        <vt:i4>1966138</vt:i4>
      </vt:variant>
      <vt:variant>
        <vt:i4>296</vt:i4>
      </vt:variant>
      <vt:variant>
        <vt:i4>0</vt:i4>
      </vt:variant>
      <vt:variant>
        <vt:i4>5</vt:i4>
      </vt:variant>
      <vt:variant>
        <vt:lpwstr/>
      </vt:variant>
      <vt:variant>
        <vt:lpwstr>_Toc282524804</vt:lpwstr>
      </vt:variant>
      <vt:variant>
        <vt:i4>1966138</vt:i4>
      </vt:variant>
      <vt:variant>
        <vt:i4>290</vt:i4>
      </vt:variant>
      <vt:variant>
        <vt:i4>0</vt:i4>
      </vt:variant>
      <vt:variant>
        <vt:i4>5</vt:i4>
      </vt:variant>
      <vt:variant>
        <vt:lpwstr/>
      </vt:variant>
      <vt:variant>
        <vt:lpwstr>_Toc282524803</vt:lpwstr>
      </vt:variant>
      <vt:variant>
        <vt:i4>1966138</vt:i4>
      </vt:variant>
      <vt:variant>
        <vt:i4>284</vt:i4>
      </vt:variant>
      <vt:variant>
        <vt:i4>0</vt:i4>
      </vt:variant>
      <vt:variant>
        <vt:i4>5</vt:i4>
      </vt:variant>
      <vt:variant>
        <vt:lpwstr/>
      </vt:variant>
      <vt:variant>
        <vt:lpwstr>_Toc282524802</vt:lpwstr>
      </vt:variant>
      <vt:variant>
        <vt:i4>1966138</vt:i4>
      </vt:variant>
      <vt:variant>
        <vt:i4>278</vt:i4>
      </vt:variant>
      <vt:variant>
        <vt:i4>0</vt:i4>
      </vt:variant>
      <vt:variant>
        <vt:i4>5</vt:i4>
      </vt:variant>
      <vt:variant>
        <vt:lpwstr/>
      </vt:variant>
      <vt:variant>
        <vt:lpwstr>_Toc282524801</vt:lpwstr>
      </vt:variant>
      <vt:variant>
        <vt:i4>1966138</vt:i4>
      </vt:variant>
      <vt:variant>
        <vt:i4>272</vt:i4>
      </vt:variant>
      <vt:variant>
        <vt:i4>0</vt:i4>
      </vt:variant>
      <vt:variant>
        <vt:i4>5</vt:i4>
      </vt:variant>
      <vt:variant>
        <vt:lpwstr/>
      </vt:variant>
      <vt:variant>
        <vt:lpwstr>_Toc282524800</vt:lpwstr>
      </vt:variant>
      <vt:variant>
        <vt:i4>1507381</vt:i4>
      </vt:variant>
      <vt:variant>
        <vt:i4>266</vt:i4>
      </vt:variant>
      <vt:variant>
        <vt:i4>0</vt:i4>
      </vt:variant>
      <vt:variant>
        <vt:i4>5</vt:i4>
      </vt:variant>
      <vt:variant>
        <vt:lpwstr/>
      </vt:variant>
      <vt:variant>
        <vt:lpwstr>_Toc282524799</vt:lpwstr>
      </vt:variant>
      <vt:variant>
        <vt:i4>1507381</vt:i4>
      </vt:variant>
      <vt:variant>
        <vt:i4>260</vt:i4>
      </vt:variant>
      <vt:variant>
        <vt:i4>0</vt:i4>
      </vt:variant>
      <vt:variant>
        <vt:i4>5</vt:i4>
      </vt:variant>
      <vt:variant>
        <vt:lpwstr/>
      </vt:variant>
      <vt:variant>
        <vt:lpwstr>_Toc282524798</vt:lpwstr>
      </vt:variant>
      <vt:variant>
        <vt:i4>1507381</vt:i4>
      </vt:variant>
      <vt:variant>
        <vt:i4>254</vt:i4>
      </vt:variant>
      <vt:variant>
        <vt:i4>0</vt:i4>
      </vt:variant>
      <vt:variant>
        <vt:i4>5</vt:i4>
      </vt:variant>
      <vt:variant>
        <vt:lpwstr/>
      </vt:variant>
      <vt:variant>
        <vt:lpwstr>_Toc282524797</vt:lpwstr>
      </vt:variant>
      <vt:variant>
        <vt:i4>1507381</vt:i4>
      </vt:variant>
      <vt:variant>
        <vt:i4>248</vt:i4>
      </vt:variant>
      <vt:variant>
        <vt:i4>0</vt:i4>
      </vt:variant>
      <vt:variant>
        <vt:i4>5</vt:i4>
      </vt:variant>
      <vt:variant>
        <vt:lpwstr/>
      </vt:variant>
      <vt:variant>
        <vt:lpwstr>_Toc282524796</vt:lpwstr>
      </vt:variant>
      <vt:variant>
        <vt:i4>1507381</vt:i4>
      </vt:variant>
      <vt:variant>
        <vt:i4>242</vt:i4>
      </vt:variant>
      <vt:variant>
        <vt:i4>0</vt:i4>
      </vt:variant>
      <vt:variant>
        <vt:i4>5</vt:i4>
      </vt:variant>
      <vt:variant>
        <vt:lpwstr/>
      </vt:variant>
      <vt:variant>
        <vt:lpwstr>_Toc282524795</vt:lpwstr>
      </vt:variant>
      <vt:variant>
        <vt:i4>1507381</vt:i4>
      </vt:variant>
      <vt:variant>
        <vt:i4>236</vt:i4>
      </vt:variant>
      <vt:variant>
        <vt:i4>0</vt:i4>
      </vt:variant>
      <vt:variant>
        <vt:i4>5</vt:i4>
      </vt:variant>
      <vt:variant>
        <vt:lpwstr/>
      </vt:variant>
      <vt:variant>
        <vt:lpwstr>_Toc282524794</vt:lpwstr>
      </vt:variant>
      <vt:variant>
        <vt:i4>1507381</vt:i4>
      </vt:variant>
      <vt:variant>
        <vt:i4>230</vt:i4>
      </vt:variant>
      <vt:variant>
        <vt:i4>0</vt:i4>
      </vt:variant>
      <vt:variant>
        <vt:i4>5</vt:i4>
      </vt:variant>
      <vt:variant>
        <vt:lpwstr/>
      </vt:variant>
      <vt:variant>
        <vt:lpwstr>_Toc282524793</vt:lpwstr>
      </vt:variant>
      <vt:variant>
        <vt:i4>1507381</vt:i4>
      </vt:variant>
      <vt:variant>
        <vt:i4>224</vt:i4>
      </vt:variant>
      <vt:variant>
        <vt:i4>0</vt:i4>
      </vt:variant>
      <vt:variant>
        <vt:i4>5</vt:i4>
      </vt:variant>
      <vt:variant>
        <vt:lpwstr/>
      </vt:variant>
      <vt:variant>
        <vt:lpwstr>_Toc282524792</vt:lpwstr>
      </vt:variant>
      <vt:variant>
        <vt:i4>1507381</vt:i4>
      </vt:variant>
      <vt:variant>
        <vt:i4>218</vt:i4>
      </vt:variant>
      <vt:variant>
        <vt:i4>0</vt:i4>
      </vt:variant>
      <vt:variant>
        <vt:i4>5</vt:i4>
      </vt:variant>
      <vt:variant>
        <vt:lpwstr/>
      </vt:variant>
      <vt:variant>
        <vt:lpwstr>_Toc282524791</vt:lpwstr>
      </vt:variant>
      <vt:variant>
        <vt:i4>1507381</vt:i4>
      </vt:variant>
      <vt:variant>
        <vt:i4>212</vt:i4>
      </vt:variant>
      <vt:variant>
        <vt:i4>0</vt:i4>
      </vt:variant>
      <vt:variant>
        <vt:i4>5</vt:i4>
      </vt:variant>
      <vt:variant>
        <vt:lpwstr/>
      </vt:variant>
      <vt:variant>
        <vt:lpwstr>_Toc282524790</vt:lpwstr>
      </vt:variant>
      <vt:variant>
        <vt:i4>1441845</vt:i4>
      </vt:variant>
      <vt:variant>
        <vt:i4>206</vt:i4>
      </vt:variant>
      <vt:variant>
        <vt:i4>0</vt:i4>
      </vt:variant>
      <vt:variant>
        <vt:i4>5</vt:i4>
      </vt:variant>
      <vt:variant>
        <vt:lpwstr/>
      </vt:variant>
      <vt:variant>
        <vt:lpwstr>_Toc282524789</vt:lpwstr>
      </vt:variant>
      <vt:variant>
        <vt:i4>1441845</vt:i4>
      </vt:variant>
      <vt:variant>
        <vt:i4>200</vt:i4>
      </vt:variant>
      <vt:variant>
        <vt:i4>0</vt:i4>
      </vt:variant>
      <vt:variant>
        <vt:i4>5</vt:i4>
      </vt:variant>
      <vt:variant>
        <vt:lpwstr/>
      </vt:variant>
      <vt:variant>
        <vt:lpwstr>_Toc282524788</vt:lpwstr>
      </vt:variant>
      <vt:variant>
        <vt:i4>1441845</vt:i4>
      </vt:variant>
      <vt:variant>
        <vt:i4>194</vt:i4>
      </vt:variant>
      <vt:variant>
        <vt:i4>0</vt:i4>
      </vt:variant>
      <vt:variant>
        <vt:i4>5</vt:i4>
      </vt:variant>
      <vt:variant>
        <vt:lpwstr/>
      </vt:variant>
      <vt:variant>
        <vt:lpwstr>_Toc282524787</vt:lpwstr>
      </vt:variant>
      <vt:variant>
        <vt:i4>1441845</vt:i4>
      </vt:variant>
      <vt:variant>
        <vt:i4>188</vt:i4>
      </vt:variant>
      <vt:variant>
        <vt:i4>0</vt:i4>
      </vt:variant>
      <vt:variant>
        <vt:i4>5</vt:i4>
      </vt:variant>
      <vt:variant>
        <vt:lpwstr/>
      </vt:variant>
      <vt:variant>
        <vt:lpwstr>_Toc282524786</vt:lpwstr>
      </vt:variant>
      <vt:variant>
        <vt:i4>1441845</vt:i4>
      </vt:variant>
      <vt:variant>
        <vt:i4>182</vt:i4>
      </vt:variant>
      <vt:variant>
        <vt:i4>0</vt:i4>
      </vt:variant>
      <vt:variant>
        <vt:i4>5</vt:i4>
      </vt:variant>
      <vt:variant>
        <vt:lpwstr/>
      </vt:variant>
      <vt:variant>
        <vt:lpwstr>_Toc282524785</vt:lpwstr>
      </vt:variant>
      <vt:variant>
        <vt:i4>1441845</vt:i4>
      </vt:variant>
      <vt:variant>
        <vt:i4>176</vt:i4>
      </vt:variant>
      <vt:variant>
        <vt:i4>0</vt:i4>
      </vt:variant>
      <vt:variant>
        <vt:i4>5</vt:i4>
      </vt:variant>
      <vt:variant>
        <vt:lpwstr/>
      </vt:variant>
      <vt:variant>
        <vt:lpwstr>_Toc282524784</vt:lpwstr>
      </vt:variant>
      <vt:variant>
        <vt:i4>1441845</vt:i4>
      </vt:variant>
      <vt:variant>
        <vt:i4>170</vt:i4>
      </vt:variant>
      <vt:variant>
        <vt:i4>0</vt:i4>
      </vt:variant>
      <vt:variant>
        <vt:i4>5</vt:i4>
      </vt:variant>
      <vt:variant>
        <vt:lpwstr/>
      </vt:variant>
      <vt:variant>
        <vt:lpwstr>_Toc282524783</vt:lpwstr>
      </vt:variant>
      <vt:variant>
        <vt:i4>1441845</vt:i4>
      </vt:variant>
      <vt:variant>
        <vt:i4>164</vt:i4>
      </vt:variant>
      <vt:variant>
        <vt:i4>0</vt:i4>
      </vt:variant>
      <vt:variant>
        <vt:i4>5</vt:i4>
      </vt:variant>
      <vt:variant>
        <vt:lpwstr/>
      </vt:variant>
      <vt:variant>
        <vt:lpwstr>_Toc282524782</vt:lpwstr>
      </vt:variant>
      <vt:variant>
        <vt:i4>1441845</vt:i4>
      </vt:variant>
      <vt:variant>
        <vt:i4>158</vt:i4>
      </vt:variant>
      <vt:variant>
        <vt:i4>0</vt:i4>
      </vt:variant>
      <vt:variant>
        <vt:i4>5</vt:i4>
      </vt:variant>
      <vt:variant>
        <vt:lpwstr/>
      </vt:variant>
      <vt:variant>
        <vt:lpwstr>_Toc282524781</vt:lpwstr>
      </vt:variant>
      <vt:variant>
        <vt:i4>1441845</vt:i4>
      </vt:variant>
      <vt:variant>
        <vt:i4>152</vt:i4>
      </vt:variant>
      <vt:variant>
        <vt:i4>0</vt:i4>
      </vt:variant>
      <vt:variant>
        <vt:i4>5</vt:i4>
      </vt:variant>
      <vt:variant>
        <vt:lpwstr/>
      </vt:variant>
      <vt:variant>
        <vt:lpwstr>_Toc282524780</vt:lpwstr>
      </vt:variant>
      <vt:variant>
        <vt:i4>1638453</vt:i4>
      </vt:variant>
      <vt:variant>
        <vt:i4>146</vt:i4>
      </vt:variant>
      <vt:variant>
        <vt:i4>0</vt:i4>
      </vt:variant>
      <vt:variant>
        <vt:i4>5</vt:i4>
      </vt:variant>
      <vt:variant>
        <vt:lpwstr/>
      </vt:variant>
      <vt:variant>
        <vt:lpwstr>_Toc282524779</vt:lpwstr>
      </vt:variant>
      <vt:variant>
        <vt:i4>1638453</vt:i4>
      </vt:variant>
      <vt:variant>
        <vt:i4>140</vt:i4>
      </vt:variant>
      <vt:variant>
        <vt:i4>0</vt:i4>
      </vt:variant>
      <vt:variant>
        <vt:i4>5</vt:i4>
      </vt:variant>
      <vt:variant>
        <vt:lpwstr/>
      </vt:variant>
      <vt:variant>
        <vt:lpwstr>_Toc282524778</vt:lpwstr>
      </vt:variant>
      <vt:variant>
        <vt:i4>1638453</vt:i4>
      </vt:variant>
      <vt:variant>
        <vt:i4>134</vt:i4>
      </vt:variant>
      <vt:variant>
        <vt:i4>0</vt:i4>
      </vt:variant>
      <vt:variant>
        <vt:i4>5</vt:i4>
      </vt:variant>
      <vt:variant>
        <vt:lpwstr/>
      </vt:variant>
      <vt:variant>
        <vt:lpwstr>_Toc282524777</vt:lpwstr>
      </vt:variant>
      <vt:variant>
        <vt:i4>1638453</vt:i4>
      </vt:variant>
      <vt:variant>
        <vt:i4>128</vt:i4>
      </vt:variant>
      <vt:variant>
        <vt:i4>0</vt:i4>
      </vt:variant>
      <vt:variant>
        <vt:i4>5</vt:i4>
      </vt:variant>
      <vt:variant>
        <vt:lpwstr/>
      </vt:variant>
      <vt:variant>
        <vt:lpwstr>_Toc282524776</vt:lpwstr>
      </vt:variant>
      <vt:variant>
        <vt:i4>1638453</vt:i4>
      </vt:variant>
      <vt:variant>
        <vt:i4>122</vt:i4>
      </vt:variant>
      <vt:variant>
        <vt:i4>0</vt:i4>
      </vt:variant>
      <vt:variant>
        <vt:i4>5</vt:i4>
      </vt:variant>
      <vt:variant>
        <vt:lpwstr/>
      </vt:variant>
      <vt:variant>
        <vt:lpwstr>_Toc282524775</vt:lpwstr>
      </vt:variant>
      <vt:variant>
        <vt:i4>1638453</vt:i4>
      </vt:variant>
      <vt:variant>
        <vt:i4>116</vt:i4>
      </vt:variant>
      <vt:variant>
        <vt:i4>0</vt:i4>
      </vt:variant>
      <vt:variant>
        <vt:i4>5</vt:i4>
      </vt:variant>
      <vt:variant>
        <vt:lpwstr/>
      </vt:variant>
      <vt:variant>
        <vt:lpwstr>_Toc282524774</vt:lpwstr>
      </vt:variant>
      <vt:variant>
        <vt:i4>1638453</vt:i4>
      </vt:variant>
      <vt:variant>
        <vt:i4>110</vt:i4>
      </vt:variant>
      <vt:variant>
        <vt:i4>0</vt:i4>
      </vt:variant>
      <vt:variant>
        <vt:i4>5</vt:i4>
      </vt:variant>
      <vt:variant>
        <vt:lpwstr/>
      </vt:variant>
      <vt:variant>
        <vt:lpwstr>_Toc282524773</vt:lpwstr>
      </vt:variant>
      <vt:variant>
        <vt:i4>1638453</vt:i4>
      </vt:variant>
      <vt:variant>
        <vt:i4>104</vt:i4>
      </vt:variant>
      <vt:variant>
        <vt:i4>0</vt:i4>
      </vt:variant>
      <vt:variant>
        <vt:i4>5</vt:i4>
      </vt:variant>
      <vt:variant>
        <vt:lpwstr/>
      </vt:variant>
      <vt:variant>
        <vt:lpwstr>_Toc282524772</vt:lpwstr>
      </vt:variant>
      <vt:variant>
        <vt:i4>1638453</vt:i4>
      </vt:variant>
      <vt:variant>
        <vt:i4>98</vt:i4>
      </vt:variant>
      <vt:variant>
        <vt:i4>0</vt:i4>
      </vt:variant>
      <vt:variant>
        <vt:i4>5</vt:i4>
      </vt:variant>
      <vt:variant>
        <vt:lpwstr/>
      </vt:variant>
      <vt:variant>
        <vt:lpwstr>_Toc282524771</vt:lpwstr>
      </vt:variant>
      <vt:variant>
        <vt:i4>1638453</vt:i4>
      </vt:variant>
      <vt:variant>
        <vt:i4>92</vt:i4>
      </vt:variant>
      <vt:variant>
        <vt:i4>0</vt:i4>
      </vt:variant>
      <vt:variant>
        <vt:i4>5</vt:i4>
      </vt:variant>
      <vt:variant>
        <vt:lpwstr/>
      </vt:variant>
      <vt:variant>
        <vt:lpwstr>_Toc282524770</vt:lpwstr>
      </vt:variant>
      <vt:variant>
        <vt:i4>1572917</vt:i4>
      </vt:variant>
      <vt:variant>
        <vt:i4>86</vt:i4>
      </vt:variant>
      <vt:variant>
        <vt:i4>0</vt:i4>
      </vt:variant>
      <vt:variant>
        <vt:i4>5</vt:i4>
      </vt:variant>
      <vt:variant>
        <vt:lpwstr/>
      </vt:variant>
      <vt:variant>
        <vt:lpwstr>_Toc282524769</vt:lpwstr>
      </vt:variant>
      <vt:variant>
        <vt:i4>1572917</vt:i4>
      </vt:variant>
      <vt:variant>
        <vt:i4>80</vt:i4>
      </vt:variant>
      <vt:variant>
        <vt:i4>0</vt:i4>
      </vt:variant>
      <vt:variant>
        <vt:i4>5</vt:i4>
      </vt:variant>
      <vt:variant>
        <vt:lpwstr/>
      </vt:variant>
      <vt:variant>
        <vt:lpwstr>_Toc282524768</vt:lpwstr>
      </vt:variant>
      <vt:variant>
        <vt:i4>1572917</vt:i4>
      </vt:variant>
      <vt:variant>
        <vt:i4>74</vt:i4>
      </vt:variant>
      <vt:variant>
        <vt:i4>0</vt:i4>
      </vt:variant>
      <vt:variant>
        <vt:i4>5</vt:i4>
      </vt:variant>
      <vt:variant>
        <vt:lpwstr/>
      </vt:variant>
      <vt:variant>
        <vt:lpwstr>_Toc282524767</vt:lpwstr>
      </vt:variant>
      <vt:variant>
        <vt:i4>1572917</vt:i4>
      </vt:variant>
      <vt:variant>
        <vt:i4>68</vt:i4>
      </vt:variant>
      <vt:variant>
        <vt:i4>0</vt:i4>
      </vt:variant>
      <vt:variant>
        <vt:i4>5</vt:i4>
      </vt:variant>
      <vt:variant>
        <vt:lpwstr/>
      </vt:variant>
      <vt:variant>
        <vt:lpwstr>_Toc282524766</vt:lpwstr>
      </vt:variant>
      <vt:variant>
        <vt:i4>1572917</vt:i4>
      </vt:variant>
      <vt:variant>
        <vt:i4>62</vt:i4>
      </vt:variant>
      <vt:variant>
        <vt:i4>0</vt:i4>
      </vt:variant>
      <vt:variant>
        <vt:i4>5</vt:i4>
      </vt:variant>
      <vt:variant>
        <vt:lpwstr/>
      </vt:variant>
      <vt:variant>
        <vt:lpwstr>_Toc282524765</vt:lpwstr>
      </vt:variant>
      <vt:variant>
        <vt:i4>1572917</vt:i4>
      </vt:variant>
      <vt:variant>
        <vt:i4>56</vt:i4>
      </vt:variant>
      <vt:variant>
        <vt:i4>0</vt:i4>
      </vt:variant>
      <vt:variant>
        <vt:i4>5</vt:i4>
      </vt:variant>
      <vt:variant>
        <vt:lpwstr/>
      </vt:variant>
      <vt:variant>
        <vt:lpwstr>_Toc282524764</vt:lpwstr>
      </vt:variant>
      <vt:variant>
        <vt:i4>1572917</vt:i4>
      </vt:variant>
      <vt:variant>
        <vt:i4>50</vt:i4>
      </vt:variant>
      <vt:variant>
        <vt:i4>0</vt:i4>
      </vt:variant>
      <vt:variant>
        <vt:i4>5</vt:i4>
      </vt:variant>
      <vt:variant>
        <vt:lpwstr/>
      </vt:variant>
      <vt:variant>
        <vt:lpwstr>_Toc282524763</vt:lpwstr>
      </vt:variant>
      <vt:variant>
        <vt:i4>1572917</vt:i4>
      </vt:variant>
      <vt:variant>
        <vt:i4>44</vt:i4>
      </vt:variant>
      <vt:variant>
        <vt:i4>0</vt:i4>
      </vt:variant>
      <vt:variant>
        <vt:i4>5</vt:i4>
      </vt:variant>
      <vt:variant>
        <vt:lpwstr/>
      </vt:variant>
      <vt:variant>
        <vt:lpwstr>_Toc282524762</vt:lpwstr>
      </vt:variant>
      <vt:variant>
        <vt:i4>1572917</vt:i4>
      </vt:variant>
      <vt:variant>
        <vt:i4>38</vt:i4>
      </vt:variant>
      <vt:variant>
        <vt:i4>0</vt:i4>
      </vt:variant>
      <vt:variant>
        <vt:i4>5</vt:i4>
      </vt:variant>
      <vt:variant>
        <vt:lpwstr/>
      </vt:variant>
      <vt:variant>
        <vt:lpwstr>_Toc282524761</vt:lpwstr>
      </vt:variant>
      <vt:variant>
        <vt:i4>1572917</vt:i4>
      </vt:variant>
      <vt:variant>
        <vt:i4>32</vt:i4>
      </vt:variant>
      <vt:variant>
        <vt:i4>0</vt:i4>
      </vt:variant>
      <vt:variant>
        <vt:i4>5</vt:i4>
      </vt:variant>
      <vt:variant>
        <vt:lpwstr/>
      </vt:variant>
      <vt:variant>
        <vt:lpwstr>_Toc282524760</vt:lpwstr>
      </vt:variant>
      <vt:variant>
        <vt:i4>1769525</vt:i4>
      </vt:variant>
      <vt:variant>
        <vt:i4>26</vt:i4>
      </vt:variant>
      <vt:variant>
        <vt:i4>0</vt:i4>
      </vt:variant>
      <vt:variant>
        <vt:i4>5</vt:i4>
      </vt:variant>
      <vt:variant>
        <vt:lpwstr/>
      </vt:variant>
      <vt:variant>
        <vt:lpwstr>_Toc282524759</vt:lpwstr>
      </vt:variant>
      <vt:variant>
        <vt:i4>1769525</vt:i4>
      </vt:variant>
      <vt:variant>
        <vt:i4>20</vt:i4>
      </vt:variant>
      <vt:variant>
        <vt:i4>0</vt:i4>
      </vt:variant>
      <vt:variant>
        <vt:i4>5</vt:i4>
      </vt:variant>
      <vt:variant>
        <vt:lpwstr/>
      </vt:variant>
      <vt:variant>
        <vt:lpwstr>_Toc282524758</vt:lpwstr>
      </vt:variant>
      <vt:variant>
        <vt:i4>1769525</vt:i4>
      </vt:variant>
      <vt:variant>
        <vt:i4>14</vt:i4>
      </vt:variant>
      <vt:variant>
        <vt:i4>0</vt:i4>
      </vt:variant>
      <vt:variant>
        <vt:i4>5</vt:i4>
      </vt:variant>
      <vt:variant>
        <vt:lpwstr/>
      </vt:variant>
      <vt:variant>
        <vt:lpwstr>_Toc282524757</vt:lpwstr>
      </vt:variant>
      <vt:variant>
        <vt:i4>7340038</vt:i4>
      </vt:variant>
      <vt:variant>
        <vt:i4>9</vt:i4>
      </vt:variant>
      <vt:variant>
        <vt:i4>0</vt:i4>
      </vt:variant>
      <vt:variant>
        <vt:i4>5</vt:i4>
      </vt:variant>
      <vt:variant>
        <vt:lpwstr>mailto:mandar.vaidya@mastek.com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JBEAM-Manual</dc:title>
  <dc:subject>JBEAM-Manual</dc:subject>
  <dc:creator>Mandar Vaidya</dc:creator>
  <cp:keywords>Manual</cp:keywords>
  <cp:lastModifiedBy>mandar440346</cp:lastModifiedBy>
  <cp:revision>18</cp:revision>
  <cp:lastPrinted>2013-05-10T10:45:00Z</cp:lastPrinted>
  <dcterms:created xsi:type="dcterms:W3CDTF">2013-05-10T03:45:00Z</dcterms:created>
  <dcterms:modified xsi:type="dcterms:W3CDTF">2013-05-10T10:46:00Z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5.0.7</vt:lpwstr>
  </property>
</Properties>
</file>