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5C99"/>
          <w:sz w:val="52"/>
          <w:szCs w:val="52"/>
        </w:rPr>
        <w:t xml:space="preserve">Data Cleaning &amp; Preparation Report</w:t>
      </w:r>
    </w:p>
    <w:p>
      <w:pPr>
        <w:spacing w:after="80" w:before="0"/>
        <w:jc w:val="center"/>
      </w:pPr>
      <w:r>
        <w:rPr>
          <w:rFonts w:ascii="Arial" w:cs="Arial" w:eastAsia="Arial" w:hAnsi="Arial"/>
          <w:color w:val="555555"/>
          <w:sz w:val="24"/>
          <w:szCs w:val="24"/>
        </w:rPr>
        <w:t xml:space="preserve">Dataset: Dataset_for_Data_Analytics.xlsx</w:t>
      </w:r>
    </w:p>
    <w:p>
      <w:pPr>
        <w:spacing w:after="320" w:before="0"/>
        <w:jc w:val="center"/>
      </w:pPr>
      <w:r>
        <w:rPr>
          <w:rFonts w:ascii="Arial" w:cs="Arial" w:eastAsia="Arial" w:hAnsi="Arial"/>
          <w:color w:val="888888"/>
          <w:sz w:val="22"/>
          <w:szCs w:val="22"/>
        </w:rPr>
        <w:t xml:space="preserve">Prepared using Microsoft Excel 2010  |  June 2026</w:t>
      </w:r>
    </w:p>
    <w:p>
      <w:pPr>
        <w:pBdr>
          <w:bottom w:val="single" w:color="1F5C99" w:sz="8" w:space="1"/>
        </w:pBdr>
        <w:spacing w:after="320" w:before="0"/>
      </w:pPr>
      <w:r>
        <w:t xml:space="preserve"/>
      </w:r>
    </w:p>
    <w:p>
      <w:pPr>
        <w:pStyle w:val="Heading1"/>
        <w:spacing w:after="160" w:before="320"/>
      </w:pPr>
      <w:r>
        <w:rPr>
          <w:rFonts w:ascii="Arial" w:cs="Arial" w:eastAsia="Arial" w:hAnsi="Arial"/>
          <w:b/>
          <w:bCs/>
          <w:color w:val="1F5C99"/>
          <w:sz w:val="32"/>
          <w:szCs w:val="32"/>
        </w:rPr>
        <w:t xml:space="preserve">1. Dataset Overview</w:t>
      </w:r>
    </w:p>
    <w:p>
      <w:pPr>
        <w:spacing w:after="80" w:before="80"/>
      </w:pPr>
      <w:r>
        <w:rPr>
          <w:rFonts w:ascii="Arial" w:cs="Arial" w:eastAsia="Arial" w:hAnsi="Arial"/>
          <w:sz w:val="22"/>
          <w:szCs w:val="22"/>
        </w:rPr>
        <w:t xml:space="preserve">Before cleaning began, the dataset was inspected to understand its structure, size, and content. Below is a summary of what was found.</w:t>
      </w:r>
    </w:p>
    <w:p>
      <w:pPr>
        <w:spacing w:after="80" w:before="80"/>
      </w:pPr>
      <w:r>
        <w:t xml:space="preserve"/>
      </w:r>
    </w:p>
    <w:tbl>
      <w:tblPr>
        <w:tblW w:type="dxa" w:w="8720"/>
        <w:tblBorders>
          <w:top w:val="single" w:color="auto" w:sz="4"/>
          <w:left w:val="single" w:color="auto" w:sz="4"/>
          <w:bottom w:val="single" w:color="auto" w:sz="4"/>
          <w:right w:val="single" w:color="auto" w:sz="4"/>
          <w:insideH w:val="single" w:color="auto" w:sz="4"/>
          <w:insideV w:val="single" w:color="auto" w:sz="4"/>
        </w:tblBorders>
      </w:tblPr>
      <w:tblGrid>
        <w:gridCol w:w="3000"/>
        <w:gridCol w:w="5720"/>
      </w:tblGrid>
      <w:tr>
        <w:tc>
          <w:tcPr>
            <w:tcW w:type="dxa" w:w="300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Property</w:t>
            </w:r>
          </w:p>
        </w:tc>
        <w:tc>
          <w:tcPr>
            <w:tcW w:type="dxa" w:w="572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bCs/>
                <w:sz w:val="20"/>
                <w:szCs w:val="20"/>
              </w:rPr>
              <w:t xml:space="preserve">File Name</w:t>
            </w:r>
          </w:p>
        </w:tc>
        <w:tc>
          <w:tcPr>
            <w:tcW w:type="dxa" w:w="57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Dataset_for_Data_Analytics.xlsx</w:t>
            </w:r>
          </w:p>
        </w:tc>
      </w:tr>
      <w:tr>
        <w:tc>
          <w:tcPr>
            <w:tcW w:type="dxa" w:w="3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bCs/>
                <w:sz w:val="20"/>
                <w:szCs w:val="20"/>
              </w:rPr>
              <w:t xml:space="preserve">Total Rows</w:t>
            </w:r>
          </w:p>
        </w:tc>
        <w:tc>
          <w:tcPr>
            <w:tcW w:type="dxa" w:w="57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1,000 (excluding header)</w:t>
            </w:r>
          </w:p>
        </w:tc>
      </w:tr>
      <w:tr>
        <w:tc>
          <w:tcPr>
            <w:tcW w:type="dxa" w:w="3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bCs/>
                <w:sz w:val="20"/>
                <w:szCs w:val="20"/>
              </w:rPr>
              <w:t xml:space="preserve">Total Columns</w:t>
            </w:r>
          </w:p>
        </w:tc>
        <w:tc>
          <w:tcPr>
            <w:tcW w:type="dxa" w:w="57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14</w:t>
            </w:r>
          </w:p>
        </w:tc>
      </w:tr>
      <w:tr>
        <w:tc>
          <w:tcPr>
            <w:tcW w:type="dxa" w:w="3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bCs/>
                <w:sz w:val="20"/>
                <w:szCs w:val="20"/>
              </w:rPr>
              <w:t xml:space="preserve">Software Used</w:t>
            </w:r>
          </w:p>
        </w:tc>
        <w:tc>
          <w:tcPr>
            <w:tcW w:type="dxa" w:w="57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Microsoft Excel 2010</w:t>
            </w:r>
          </w:p>
        </w:tc>
      </w:tr>
      <w:tr>
        <w:tc>
          <w:tcPr>
            <w:tcW w:type="dxa" w:w="3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bCs/>
                <w:sz w:val="20"/>
                <w:szCs w:val="20"/>
              </w:rPr>
              <w:t xml:space="preserve">Date Cleaned</w:t>
            </w:r>
          </w:p>
        </w:tc>
        <w:tc>
          <w:tcPr>
            <w:tcW w:type="dxa" w:w="57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June 2026</w:t>
            </w:r>
          </w:p>
        </w:tc>
      </w:tr>
    </w:tbl>
    <w:p>
      <w:pPr>
        <w:spacing w:after="80" w:before="80"/>
      </w:pPr>
      <w:r>
        <w:t xml:space="preserve"/>
      </w:r>
    </w:p>
    <w:p>
      <w:pPr>
        <w:spacing w:after="80" w:before="80"/>
      </w:pPr>
      <w:r>
        <w:rPr>
          <w:rFonts w:ascii="Arial" w:cs="Arial" w:eastAsia="Arial" w:hAnsi="Arial"/>
          <w:sz w:val="22"/>
          <w:szCs w:val="22"/>
        </w:rPr>
        <w:t xml:space="preserve">The 14 columns in the dataset are:</w:t>
      </w:r>
    </w:p>
    <w:p>
      <w:pPr>
        <w:pStyle w:val="ListParagraph"/>
        <w:numPr>
          <w:ilvl w:val="0"/>
          <w:numId w:val="2"/>
        </w:numPr>
        <w:spacing w:after="60" w:before="60"/>
      </w:pPr>
      <w:r>
        <w:rPr>
          <w:rFonts w:ascii="Arial" w:cs="Arial" w:eastAsia="Arial" w:hAnsi="Arial"/>
          <w:sz w:val="22"/>
          <w:szCs w:val="22"/>
        </w:rPr>
        <w:t xml:space="preserve">OrderID, Date, CustomerID, Product, Quantity, UnitPrice</w:t>
      </w:r>
    </w:p>
    <w:p>
      <w:pPr>
        <w:pStyle w:val="ListParagraph"/>
        <w:numPr>
          <w:ilvl w:val="0"/>
          <w:numId w:val="2"/>
        </w:numPr>
        <w:spacing w:after="60" w:before="60"/>
      </w:pPr>
      <w:r>
        <w:rPr>
          <w:rFonts w:ascii="Arial" w:cs="Arial" w:eastAsia="Arial" w:hAnsi="Arial"/>
          <w:sz w:val="22"/>
          <w:szCs w:val="22"/>
        </w:rPr>
        <w:t xml:space="preserve">ShippingAddress, PaymentMethod, OrderStatus, TrackingNumber</w:t>
      </w:r>
    </w:p>
    <w:p>
      <w:pPr>
        <w:pStyle w:val="ListParagraph"/>
        <w:numPr>
          <w:ilvl w:val="0"/>
          <w:numId w:val="2"/>
        </w:numPr>
        <w:spacing w:after="60" w:before="60"/>
      </w:pPr>
      <w:r>
        <w:rPr>
          <w:rFonts w:ascii="Arial" w:cs="Arial" w:eastAsia="Arial" w:hAnsi="Arial"/>
          <w:sz w:val="22"/>
          <w:szCs w:val="22"/>
        </w:rPr>
        <w:t xml:space="preserve">ItemsInCart, CouponCode, ReferralSource, TotalPrice</w:t>
      </w:r>
    </w:p>
    <w:p>
      <w:pPr>
        <w:pBdr>
          <w:bottom w:val="single" w:color="DDDDDD" w:sz="4" w:space="1"/>
        </w:pBdr>
        <w:spacing w:after="160" w:before="160"/>
      </w:pPr>
      <w:r>
        <w:t xml:space="preserve"/>
      </w:r>
    </w:p>
    <w:p>
      <w:pPr>
        <w:pStyle w:val="Heading1"/>
        <w:spacing w:after="160" w:before="320"/>
      </w:pPr>
      <w:r>
        <w:rPr>
          <w:rFonts w:ascii="Arial" w:cs="Arial" w:eastAsia="Arial" w:hAnsi="Arial"/>
          <w:b/>
          <w:bCs/>
          <w:color w:val="1F5C99"/>
          <w:sz w:val="32"/>
          <w:szCs w:val="32"/>
        </w:rPr>
        <w:t xml:space="preserve">2. Issues Identified</w:t>
      </w:r>
    </w:p>
    <w:p>
      <w:pPr>
        <w:spacing w:after="80" w:before="80"/>
      </w:pPr>
      <w:r>
        <w:rPr>
          <w:rFonts w:ascii="Arial" w:cs="Arial" w:eastAsia="Arial" w:hAnsi="Arial"/>
          <w:sz w:val="22"/>
          <w:szCs w:val="22"/>
        </w:rPr>
        <w:t xml:space="preserve">The following issues were identified during the initial inspection of the dataset:</w:t>
      </w:r>
    </w:p>
    <w:p>
      <w:pPr>
        <w:spacing w:after="80" w:before="8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3000"/>
      </w:tblGrid>
      <w:tr>
        <w:tc>
          <w:tcPr>
            <w:tcW w:type="dxa" w:w="180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Column</w:t>
            </w:r>
          </w:p>
        </w:tc>
        <w:tc>
          <w:tcPr>
            <w:tcW w:type="dxa" w:w="220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Issue Found</w:t>
            </w:r>
          </w:p>
        </w:tc>
        <w:tc>
          <w:tcPr>
            <w:tcW w:type="dxa" w:w="180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Severity</w:t>
            </w:r>
          </w:p>
        </w:tc>
        <w:tc>
          <w:tcPr>
            <w:tcW w:type="dxa" w:w="300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Action Taken</w:t>
            </w:r>
          </w:p>
        </w:tc>
      </w:tr>
      <w:tr>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Date (Col B)</w:t>
            </w:r>
          </w:p>
        </w:tc>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Stored as serial numbers (e.g. 44930)</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20"/>
                <w:szCs w:val="20"/>
              </w:rPr>
              <w:t xml:space="preserve">Medium</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Reformatted entire column as Date via Format Cells</w:t>
            </w:r>
          </w:p>
        </w:tc>
      </w:tr>
      <w:tr>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UnitPrice (Col F)</w:t>
            </w:r>
          </w:p>
        </w:tc>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65 cells had floating point errors (e.g. 586.4400000000001)</w:t>
            </w:r>
          </w:p>
        </w:tc>
        <w:tc>
          <w:tcPr>
            <w:tcW w:type="dxa" w:w="1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bCs/>
                <w:color w:val="721C24"/>
                <w:sz w:val="20"/>
                <w:szCs w:val="20"/>
              </w:rPr>
              <w:t xml:space="preserve">High</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Formatted column to 2 decimal places via Format Cells &gt; Number</w:t>
            </w:r>
          </w:p>
        </w:tc>
      </w:tr>
      <w:tr>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TotalPrice (Col N)</w:t>
            </w:r>
          </w:p>
        </w:tc>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65 cells had floating point errors</w:t>
            </w:r>
          </w:p>
        </w:tc>
        <w:tc>
          <w:tcPr>
            <w:tcW w:type="dxa" w:w="1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bCs/>
                <w:color w:val="721C24"/>
                <w:sz w:val="20"/>
                <w:szCs w:val="20"/>
              </w:rPr>
              <w:t xml:space="preserve">High</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Formatted column to 2 decimal places via Format Cells &gt; Number</w:t>
            </w:r>
          </w:p>
        </w:tc>
      </w:tr>
      <w:tr>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CouponCode (Col L)</w:t>
            </w:r>
          </w:p>
        </w:tc>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252 out of 1,000 cells were blank</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20"/>
                <w:szCs w:val="20"/>
              </w:rPr>
              <w:t xml:space="preserve">Medium</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Replaced all blanks with 'No Coupon' using Find &amp; Replace (Ctrl+H)</w:t>
            </w:r>
          </w:p>
        </w:tc>
      </w:tr>
      <w:tr>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OrderID (Col A)</w:t>
            </w:r>
          </w:p>
        </w:tc>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Checked for duplicate rows</w:t>
            </w:r>
          </w:p>
        </w:tc>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None Found</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Ran Remove Duplicates — 0 duplicates removed</w:t>
            </w:r>
          </w:p>
        </w:tc>
      </w:tr>
    </w:tbl>
    <w:p>
      <w:pPr>
        <w:pBdr>
          <w:bottom w:val="single" w:color="DDDDDD" w:sz="4" w:space="1"/>
        </w:pBdr>
        <w:spacing w:after="160" w:before="160"/>
      </w:pPr>
      <w:r>
        <w:t xml:space="preserve"/>
      </w:r>
    </w:p>
    <w:p>
      <w:pPr>
        <w:pStyle w:val="Heading1"/>
        <w:spacing w:after="160" w:before="320"/>
      </w:pPr>
      <w:r>
        <w:rPr>
          <w:rFonts w:ascii="Arial" w:cs="Arial" w:eastAsia="Arial" w:hAnsi="Arial"/>
          <w:b/>
          <w:bCs/>
          <w:color w:val="1F5C99"/>
          <w:sz w:val="32"/>
          <w:szCs w:val="32"/>
        </w:rPr>
        <w:t xml:space="preserve">3. Data Cleaning Steps</w:t>
      </w:r>
    </w:p>
    <w:p>
      <w:pPr>
        <w:spacing w:after="80" w:before="80"/>
      </w:pPr>
      <w:r>
        <w:rPr>
          <w:rFonts w:ascii="Arial" w:cs="Arial" w:eastAsia="Arial" w:hAnsi="Arial"/>
          <w:sz w:val="22"/>
          <w:szCs w:val="22"/>
        </w:rPr>
        <w:t xml:space="preserve">Each step below documents what was done, why it was done, and how it was carried out in Excel 2010.</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Step 1 — Freeze the Header Row</w:t>
      </w:r>
    </w:p>
    <w:p>
      <w:pPr>
        <w:spacing w:after="80" w:before="80"/>
      </w:pPr>
      <w:r>
        <w:rPr>
          <w:rFonts w:ascii="Arial" w:cs="Arial" w:eastAsia="Arial" w:hAnsi="Arial"/>
          <w:sz w:val="22"/>
          <w:szCs w:val="22"/>
        </w:rPr>
        <w:t xml:space="preserve">Why: With 1,000 rows of data, scrolling down causes the column headers to disappear. Freezing Row 1 keeps the headers visible at all times.</w:t>
      </w:r>
    </w:p>
    <w:p>
      <w:pPr>
        <w:spacing w:after="80" w:before="80"/>
      </w:pPr>
      <w:r>
        <w:t xml:space="preserve"/>
      </w:r>
    </w:p>
    <w:p>
      <w:pPr>
        <w:spacing w:after="80" w:before="80"/>
      </w:pPr>
      <w:r>
        <w:rPr>
          <w:rFonts w:ascii="Arial" w:cs="Arial" w:eastAsia="Arial" w:hAnsi="Arial"/>
          <w:b/>
          <w:bCs/>
          <w:sz w:val="22"/>
          <w:szCs w:val="22"/>
        </w:rPr>
        <w:t xml:space="preserve">How it was done:</w:t>
      </w:r>
    </w:p>
    <w:p>
      <w:pPr>
        <w:pStyle w:val="ListParagraph"/>
        <w:numPr>
          <w:ilvl w:val="0"/>
          <w:numId w:val="3"/>
        </w:numPr>
        <w:spacing w:after="60" w:before="60"/>
      </w:pPr>
      <w:r>
        <w:rPr>
          <w:rFonts w:ascii="Arial" w:cs="Arial" w:eastAsia="Arial" w:hAnsi="Arial"/>
          <w:sz w:val="22"/>
          <w:szCs w:val="22"/>
        </w:rPr>
        <w:t xml:space="preserve">Clicked on Row 2 (the first data row) to select the entire row</w:t>
      </w:r>
    </w:p>
    <w:p>
      <w:pPr>
        <w:pStyle w:val="ListParagraph"/>
        <w:numPr>
          <w:ilvl w:val="0"/>
          <w:numId w:val="3"/>
        </w:numPr>
        <w:spacing w:after="60" w:before="60"/>
      </w:pPr>
      <w:r>
        <w:rPr>
          <w:rFonts w:ascii="Arial" w:cs="Arial" w:eastAsia="Arial" w:hAnsi="Arial"/>
          <w:sz w:val="22"/>
          <w:szCs w:val="22"/>
        </w:rPr>
        <w:t xml:space="preserve">Went to the View tab in the Excel ribbon</w:t>
      </w:r>
    </w:p>
    <w:p>
      <w:pPr>
        <w:pStyle w:val="ListParagraph"/>
        <w:numPr>
          <w:ilvl w:val="0"/>
          <w:numId w:val="3"/>
        </w:numPr>
        <w:spacing w:after="60" w:before="60"/>
      </w:pPr>
      <w:r>
        <w:rPr>
          <w:rFonts w:ascii="Arial" w:cs="Arial" w:eastAsia="Arial" w:hAnsi="Arial"/>
          <w:sz w:val="22"/>
          <w:szCs w:val="22"/>
        </w:rPr>
        <w:t xml:space="preserve">Clicked Freeze Panes, then selected Freeze Panes from the dropdown</w:t>
      </w:r>
    </w:p>
    <w:p>
      <w:pPr>
        <w:spacing w:after="80" w:before="80"/>
      </w:pPr>
      <w:r>
        <w:rPr>
          <w:rFonts w:ascii="Arial" w:cs="Arial" w:eastAsia="Arial" w:hAnsi="Arial"/>
          <w:sz w:val="22"/>
          <w:szCs w:val="22"/>
        </w:rPr>
        <w:t xml:space="preserve">Result: Row 1 (headers) remains visible while scrolling through all 1,000 rows.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Step 2 — Fix the Date Column (Column B)</w:t>
      </w:r>
    </w:p>
    <w:p>
      <w:pPr>
        <w:spacing w:after="80" w:before="80"/>
      </w:pPr>
      <w:r>
        <w:rPr>
          <w:rFonts w:ascii="Arial" w:cs="Arial" w:eastAsia="Arial" w:hAnsi="Arial"/>
          <w:sz w:val="22"/>
          <w:szCs w:val="22"/>
        </w:rPr>
        <w:t xml:space="preserve">Why: All dates in Column B were stored as Excel serial numbers (e.g. 44930, 45527) instead of readable dates. This makes the data unreadable and unusable for any date-based analysis.</w:t>
      </w:r>
    </w:p>
    <w:p>
      <w:pPr>
        <w:spacing w:after="80" w:before="80"/>
      </w:pPr>
      <w:r>
        <w:t xml:space="preserve"/>
      </w:r>
    </w:p>
    <w:p>
      <w:pPr>
        <w:spacing w:after="80" w:before="80"/>
      </w:pPr>
      <w:r>
        <w:rPr>
          <w:rFonts w:ascii="Arial" w:cs="Arial" w:eastAsia="Arial" w:hAnsi="Arial"/>
          <w:b/>
          <w:bCs/>
          <w:sz w:val="22"/>
          <w:szCs w:val="22"/>
        </w:rPr>
        <w:t xml:space="preserve">How it was done:</w:t>
      </w:r>
    </w:p>
    <w:p>
      <w:pPr>
        <w:pStyle w:val="ListParagraph"/>
        <w:numPr>
          <w:ilvl w:val="0"/>
          <w:numId w:val="3"/>
        </w:numPr>
        <w:spacing w:after="60" w:before="60"/>
      </w:pPr>
      <w:r>
        <w:rPr>
          <w:rFonts w:ascii="Arial" w:cs="Arial" w:eastAsia="Arial" w:hAnsi="Arial"/>
          <w:sz w:val="22"/>
          <w:szCs w:val="22"/>
        </w:rPr>
        <w:t xml:space="preserve">Clicked the Column B header to select the entire column</w:t>
      </w:r>
    </w:p>
    <w:p>
      <w:pPr>
        <w:pStyle w:val="ListParagraph"/>
        <w:numPr>
          <w:ilvl w:val="0"/>
          <w:numId w:val="3"/>
        </w:numPr>
        <w:spacing w:after="60" w:before="60"/>
      </w:pPr>
      <w:r>
        <w:rPr>
          <w:rFonts w:ascii="Arial" w:cs="Arial" w:eastAsia="Arial" w:hAnsi="Arial"/>
          <w:sz w:val="22"/>
          <w:szCs w:val="22"/>
        </w:rPr>
        <w:t xml:space="preserve">Pressed Ctrl + 1 to open the Format Cells dialog box</w:t>
      </w:r>
    </w:p>
    <w:p>
      <w:pPr>
        <w:pStyle w:val="ListParagraph"/>
        <w:numPr>
          <w:ilvl w:val="0"/>
          <w:numId w:val="3"/>
        </w:numPr>
        <w:spacing w:after="60" w:before="60"/>
      </w:pPr>
      <w:r>
        <w:rPr>
          <w:rFonts w:ascii="Arial" w:cs="Arial" w:eastAsia="Arial" w:hAnsi="Arial"/>
          <w:sz w:val="22"/>
          <w:szCs w:val="22"/>
        </w:rPr>
        <w:t xml:space="preserve">Selected Date from the category list on the left</w:t>
      </w:r>
    </w:p>
    <w:p>
      <w:pPr>
        <w:pStyle w:val="ListParagraph"/>
        <w:numPr>
          <w:ilvl w:val="0"/>
          <w:numId w:val="3"/>
        </w:numPr>
        <w:spacing w:after="60" w:before="60"/>
      </w:pPr>
      <w:r>
        <w:rPr>
          <w:rFonts w:ascii="Arial" w:cs="Arial" w:eastAsia="Arial" w:hAnsi="Arial"/>
          <w:sz w:val="22"/>
          <w:szCs w:val="22"/>
        </w:rPr>
        <w:t xml:space="preserve">Chose the preferred date format (e.g. 14-Mar-2023)</w:t>
      </w:r>
    </w:p>
    <w:p>
      <w:pPr>
        <w:pStyle w:val="ListParagraph"/>
        <w:numPr>
          <w:ilvl w:val="0"/>
          <w:numId w:val="3"/>
        </w:numPr>
        <w:spacing w:after="60" w:before="60"/>
      </w:pPr>
      <w:r>
        <w:rPr>
          <w:rFonts w:ascii="Arial" w:cs="Arial" w:eastAsia="Arial" w:hAnsi="Arial"/>
          <w:sz w:val="22"/>
          <w:szCs w:val="22"/>
        </w:rPr>
        <w:t xml:space="preserve">Clicked OK</w:t>
      </w:r>
    </w:p>
    <w:p>
      <w:pPr>
        <w:spacing w:after="80" w:before="80"/>
      </w:pPr>
      <w:r>
        <w:rPr>
          <w:rFonts w:ascii="Arial" w:cs="Arial" w:eastAsia="Arial" w:hAnsi="Arial"/>
          <w:sz w:val="22"/>
          <w:szCs w:val="22"/>
        </w:rPr>
        <w:t xml:space="preserve">Result: Serial numbers were converted to proper readable dates (e.g. 44930 → 18-Jan-2023).</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Step 3 — Fix Floating Point Errors in UnitPrice (Column F)</w:t>
      </w:r>
    </w:p>
    <w:p>
      <w:pPr>
        <w:spacing w:after="80" w:before="80"/>
      </w:pPr>
      <w:r>
        <w:rPr>
          <w:rFonts w:ascii="Arial" w:cs="Arial" w:eastAsia="Arial" w:hAnsi="Arial"/>
          <w:sz w:val="22"/>
          <w:szCs w:val="22"/>
        </w:rPr>
        <w:t xml:space="preserve">Why: 65 cells in the UnitPrice column contained floating point rounding errors caused by how computers store decimal numbers in binary (e.g. 586.4400000000001 instead of 586.44). These errors affect the accuracy of calculations and reports.</w:t>
      </w:r>
    </w:p>
    <w:p>
      <w:pPr>
        <w:spacing w:after="80" w:before="80"/>
      </w:pPr>
      <w:r>
        <w:t xml:space="preserve"/>
      </w:r>
    </w:p>
    <w:p>
      <w:pPr>
        <w:spacing w:after="80" w:before="80"/>
      </w:pPr>
      <w:r>
        <w:rPr>
          <w:rFonts w:ascii="Arial" w:cs="Arial" w:eastAsia="Arial" w:hAnsi="Arial"/>
          <w:b/>
          <w:bCs/>
          <w:sz w:val="22"/>
          <w:szCs w:val="22"/>
        </w:rPr>
        <w:t xml:space="preserve">How it was done:</w:t>
      </w:r>
    </w:p>
    <w:p>
      <w:pPr>
        <w:pStyle w:val="ListParagraph"/>
        <w:numPr>
          <w:ilvl w:val="0"/>
          <w:numId w:val="3"/>
        </w:numPr>
        <w:spacing w:after="60" w:before="60"/>
      </w:pPr>
      <w:r>
        <w:rPr>
          <w:rFonts w:ascii="Arial" w:cs="Arial" w:eastAsia="Arial" w:hAnsi="Arial"/>
          <w:sz w:val="22"/>
          <w:szCs w:val="22"/>
        </w:rPr>
        <w:t xml:space="preserve">Clicked the Column F header to select the entire column</w:t>
      </w:r>
    </w:p>
    <w:p>
      <w:pPr>
        <w:pStyle w:val="ListParagraph"/>
        <w:numPr>
          <w:ilvl w:val="0"/>
          <w:numId w:val="3"/>
        </w:numPr>
        <w:spacing w:after="60" w:before="60"/>
      </w:pPr>
      <w:r>
        <w:rPr>
          <w:rFonts w:ascii="Arial" w:cs="Arial" w:eastAsia="Arial" w:hAnsi="Arial"/>
          <w:sz w:val="22"/>
          <w:szCs w:val="22"/>
        </w:rPr>
        <w:t xml:space="preserve">Pressed Ctrl + 1 to open the Format Cells dialog box</w:t>
      </w:r>
    </w:p>
    <w:p>
      <w:pPr>
        <w:pStyle w:val="ListParagraph"/>
        <w:numPr>
          <w:ilvl w:val="0"/>
          <w:numId w:val="3"/>
        </w:numPr>
        <w:spacing w:after="60" w:before="60"/>
      </w:pPr>
      <w:r>
        <w:rPr>
          <w:rFonts w:ascii="Arial" w:cs="Arial" w:eastAsia="Arial" w:hAnsi="Arial"/>
          <w:sz w:val="22"/>
          <w:szCs w:val="22"/>
        </w:rPr>
        <w:t xml:space="preserve">Selected Number from the category list</w:t>
      </w:r>
    </w:p>
    <w:p>
      <w:pPr>
        <w:pStyle w:val="ListParagraph"/>
        <w:numPr>
          <w:ilvl w:val="0"/>
          <w:numId w:val="3"/>
        </w:numPr>
        <w:spacing w:after="60" w:before="60"/>
      </w:pPr>
      <w:r>
        <w:rPr>
          <w:rFonts w:ascii="Arial" w:cs="Arial" w:eastAsia="Arial" w:hAnsi="Arial"/>
          <w:sz w:val="22"/>
          <w:szCs w:val="22"/>
        </w:rPr>
        <w:t xml:space="preserve">Set decimal places to 2</w:t>
      </w:r>
    </w:p>
    <w:p>
      <w:pPr>
        <w:pStyle w:val="ListParagraph"/>
        <w:numPr>
          <w:ilvl w:val="0"/>
          <w:numId w:val="3"/>
        </w:numPr>
        <w:spacing w:after="60" w:before="60"/>
      </w:pPr>
      <w:r>
        <w:rPr>
          <w:rFonts w:ascii="Arial" w:cs="Arial" w:eastAsia="Arial" w:hAnsi="Arial"/>
          <w:sz w:val="22"/>
          <w:szCs w:val="22"/>
        </w:rPr>
        <w:t xml:space="preserve">Clicked OK</w:t>
      </w:r>
    </w:p>
    <w:p>
      <w:pPr>
        <w:spacing w:after="80" w:before="80"/>
      </w:pPr>
      <w:r>
        <w:rPr>
          <w:rFonts w:ascii="Arial" w:cs="Arial" w:eastAsia="Arial" w:hAnsi="Arial"/>
          <w:sz w:val="22"/>
          <w:szCs w:val="22"/>
        </w:rPr>
        <w:t xml:space="preserve">Result: All UnitPrice values now display cleanly to 2 decimal places (e.g. 586.44).</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Step 4 — Fix Floating Point Errors in TotalPrice (Column N)</w:t>
      </w:r>
    </w:p>
    <w:p>
      <w:pPr>
        <w:spacing w:after="80" w:before="80"/>
      </w:pPr>
      <w:r>
        <w:rPr>
          <w:rFonts w:ascii="Arial" w:cs="Arial" w:eastAsia="Arial" w:hAnsi="Arial"/>
          <w:sz w:val="22"/>
          <w:szCs w:val="22"/>
        </w:rPr>
        <w:t xml:space="preserve">Why: The same floating point issue was also present in the TotalPrice column, affecting the same 65 rows.</w:t>
      </w:r>
    </w:p>
    <w:p>
      <w:pPr>
        <w:spacing w:after="80" w:before="80"/>
      </w:pPr>
      <w:r>
        <w:t xml:space="preserve"/>
      </w:r>
    </w:p>
    <w:p>
      <w:pPr>
        <w:spacing w:after="80" w:before="80"/>
      </w:pPr>
      <w:r>
        <w:rPr>
          <w:rFonts w:ascii="Arial" w:cs="Arial" w:eastAsia="Arial" w:hAnsi="Arial"/>
          <w:b/>
          <w:bCs/>
          <w:sz w:val="22"/>
          <w:szCs w:val="22"/>
        </w:rPr>
        <w:t xml:space="preserve">How it was done:</w:t>
      </w:r>
    </w:p>
    <w:p>
      <w:pPr>
        <w:pStyle w:val="ListParagraph"/>
        <w:numPr>
          <w:ilvl w:val="0"/>
          <w:numId w:val="3"/>
        </w:numPr>
        <w:spacing w:after="60" w:before="60"/>
      </w:pPr>
      <w:r>
        <w:rPr>
          <w:rFonts w:ascii="Arial" w:cs="Arial" w:eastAsia="Arial" w:hAnsi="Arial"/>
          <w:sz w:val="22"/>
          <w:szCs w:val="22"/>
        </w:rPr>
        <w:t xml:space="preserve">Clicked the Column N header to select the entire column</w:t>
      </w:r>
    </w:p>
    <w:p>
      <w:pPr>
        <w:pStyle w:val="ListParagraph"/>
        <w:numPr>
          <w:ilvl w:val="0"/>
          <w:numId w:val="3"/>
        </w:numPr>
        <w:spacing w:after="60" w:before="60"/>
      </w:pPr>
      <w:r>
        <w:rPr>
          <w:rFonts w:ascii="Arial" w:cs="Arial" w:eastAsia="Arial" w:hAnsi="Arial"/>
          <w:sz w:val="22"/>
          <w:szCs w:val="22"/>
        </w:rPr>
        <w:t xml:space="preserve">Pressed Ctrl + 1 to open the Format Cells dialog box</w:t>
      </w:r>
    </w:p>
    <w:p>
      <w:pPr>
        <w:pStyle w:val="ListParagraph"/>
        <w:numPr>
          <w:ilvl w:val="0"/>
          <w:numId w:val="3"/>
        </w:numPr>
        <w:spacing w:after="60" w:before="60"/>
      </w:pPr>
      <w:r>
        <w:rPr>
          <w:rFonts w:ascii="Arial" w:cs="Arial" w:eastAsia="Arial" w:hAnsi="Arial"/>
          <w:sz w:val="22"/>
          <w:szCs w:val="22"/>
        </w:rPr>
        <w:t xml:space="preserve">Selected Number from the category list</w:t>
      </w:r>
    </w:p>
    <w:p>
      <w:pPr>
        <w:pStyle w:val="ListParagraph"/>
        <w:numPr>
          <w:ilvl w:val="0"/>
          <w:numId w:val="3"/>
        </w:numPr>
        <w:spacing w:after="60" w:before="60"/>
      </w:pPr>
      <w:r>
        <w:rPr>
          <w:rFonts w:ascii="Arial" w:cs="Arial" w:eastAsia="Arial" w:hAnsi="Arial"/>
          <w:sz w:val="22"/>
          <w:szCs w:val="22"/>
        </w:rPr>
        <w:t xml:space="preserve">Set decimal places to 2</w:t>
      </w:r>
    </w:p>
    <w:p>
      <w:pPr>
        <w:pStyle w:val="ListParagraph"/>
        <w:numPr>
          <w:ilvl w:val="0"/>
          <w:numId w:val="3"/>
        </w:numPr>
        <w:spacing w:after="60" w:before="60"/>
      </w:pPr>
      <w:r>
        <w:rPr>
          <w:rFonts w:ascii="Arial" w:cs="Arial" w:eastAsia="Arial" w:hAnsi="Arial"/>
          <w:sz w:val="22"/>
          <w:szCs w:val="22"/>
        </w:rPr>
        <w:t xml:space="preserve">Clicked OK</w:t>
      </w:r>
    </w:p>
    <w:p>
      <w:pPr>
        <w:spacing w:after="80" w:before="80"/>
      </w:pPr>
      <w:r>
        <w:rPr>
          <w:rFonts w:ascii="Arial" w:cs="Arial" w:eastAsia="Arial" w:hAnsi="Arial"/>
          <w:sz w:val="22"/>
          <w:szCs w:val="22"/>
        </w:rPr>
        <w:t xml:space="preserve">Result: All TotalPrice values now display cleanly to 2 decimal places.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Step 5 — Fill Blank CouponCode Cells (Column L)</w:t>
      </w:r>
    </w:p>
    <w:p>
      <w:pPr>
        <w:spacing w:after="80" w:before="80"/>
      </w:pPr>
      <w:r>
        <w:rPr>
          <w:rFonts w:ascii="Arial" w:cs="Arial" w:eastAsia="Arial" w:hAnsi="Arial"/>
          <w:sz w:val="22"/>
          <w:szCs w:val="22"/>
        </w:rPr>
        <w:t xml:space="preserve">Why: 252 out of 1,000 rows had blank CouponCode cells, representing orders where no coupon was used. Blank cells cause issues in pivot tables and analysis because Excel treats blanks differently from actual values. Labelling them clearly makes the data complete.</w:t>
      </w:r>
    </w:p>
    <w:p>
      <w:pPr>
        <w:spacing w:after="80" w:before="80"/>
      </w:pPr>
      <w:r>
        <w:t xml:space="preserve"/>
      </w:r>
    </w:p>
    <w:p>
      <w:pPr>
        <w:spacing w:after="80" w:before="80"/>
      </w:pPr>
      <w:r>
        <w:rPr>
          <w:rFonts w:ascii="Arial" w:cs="Arial" w:eastAsia="Arial" w:hAnsi="Arial"/>
          <w:b/>
          <w:bCs/>
          <w:sz w:val="22"/>
          <w:szCs w:val="22"/>
        </w:rPr>
        <w:t xml:space="preserve">How it was done:</w:t>
      </w:r>
    </w:p>
    <w:p>
      <w:pPr>
        <w:pStyle w:val="ListParagraph"/>
        <w:numPr>
          <w:ilvl w:val="0"/>
          <w:numId w:val="3"/>
        </w:numPr>
        <w:spacing w:after="60" w:before="60"/>
      </w:pPr>
      <w:r>
        <w:rPr>
          <w:rFonts w:ascii="Arial" w:cs="Arial" w:eastAsia="Arial" w:hAnsi="Arial"/>
          <w:sz w:val="22"/>
          <w:szCs w:val="22"/>
        </w:rPr>
        <w:t xml:space="preserve">Clicked the Column L header to select only the CouponCode column</w:t>
      </w:r>
    </w:p>
    <w:p>
      <w:pPr>
        <w:pStyle w:val="ListParagraph"/>
        <w:numPr>
          <w:ilvl w:val="0"/>
          <w:numId w:val="3"/>
        </w:numPr>
        <w:spacing w:after="60" w:before="60"/>
      </w:pPr>
      <w:r>
        <w:rPr>
          <w:rFonts w:ascii="Arial" w:cs="Arial" w:eastAsia="Arial" w:hAnsi="Arial"/>
          <w:sz w:val="22"/>
          <w:szCs w:val="22"/>
        </w:rPr>
        <w:t xml:space="preserve">Pressed Ctrl + H to open the Find &amp; Replace dialog box</w:t>
      </w:r>
    </w:p>
    <w:p>
      <w:pPr>
        <w:pStyle w:val="ListParagraph"/>
        <w:numPr>
          <w:ilvl w:val="0"/>
          <w:numId w:val="3"/>
        </w:numPr>
        <w:spacing w:after="60" w:before="60"/>
      </w:pPr>
      <w:r>
        <w:rPr>
          <w:rFonts w:ascii="Arial" w:cs="Arial" w:eastAsia="Arial" w:hAnsi="Arial"/>
          <w:sz w:val="22"/>
          <w:szCs w:val="22"/>
        </w:rPr>
        <w:t xml:space="preserve">Left the Find what field completely empty</w:t>
      </w:r>
    </w:p>
    <w:p>
      <w:pPr>
        <w:pStyle w:val="ListParagraph"/>
        <w:numPr>
          <w:ilvl w:val="0"/>
          <w:numId w:val="3"/>
        </w:numPr>
        <w:spacing w:after="60" w:before="60"/>
      </w:pPr>
      <w:r>
        <w:rPr>
          <w:rFonts w:ascii="Arial" w:cs="Arial" w:eastAsia="Arial" w:hAnsi="Arial"/>
          <w:sz w:val="22"/>
          <w:szCs w:val="22"/>
        </w:rPr>
        <w:t xml:space="preserve">Typed No Coupon in the Replace with field</w:t>
      </w:r>
    </w:p>
    <w:p>
      <w:pPr>
        <w:pStyle w:val="ListParagraph"/>
        <w:numPr>
          <w:ilvl w:val="0"/>
          <w:numId w:val="3"/>
        </w:numPr>
        <w:spacing w:after="60" w:before="60"/>
      </w:pPr>
      <w:r>
        <w:rPr>
          <w:rFonts w:ascii="Arial" w:cs="Arial" w:eastAsia="Arial" w:hAnsi="Arial"/>
          <w:sz w:val="22"/>
          <w:szCs w:val="22"/>
        </w:rPr>
        <w:t xml:space="preserve">Clicked Replace All</w:t>
      </w:r>
    </w:p>
    <w:p>
      <w:pPr>
        <w:spacing w:after="80" w:before="80"/>
      </w:pPr>
      <w:r>
        <w:rPr>
          <w:rFonts w:ascii="Arial" w:cs="Arial" w:eastAsia="Arial" w:hAnsi="Arial"/>
          <w:sz w:val="22"/>
          <w:szCs w:val="22"/>
        </w:rPr>
        <w:t xml:space="preserve">Result: All 252 blank cells in the CouponCode column were replaced with 'No Coupon', making the column complete with no missing values.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Step 6 — Check for Duplicate Rows</w:t>
      </w:r>
    </w:p>
    <w:p>
      <w:pPr>
        <w:spacing w:after="80" w:before="80"/>
      </w:pPr>
      <w:r>
        <w:rPr>
          <w:rFonts w:ascii="Arial" w:cs="Arial" w:eastAsia="Arial" w:hAnsi="Arial"/>
          <w:sz w:val="22"/>
          <w:szCs w:val="22"/>
        </w:rPr>
        <w:t xml:space="preserve">Why: Duplicate rows can skew totals, averages, and counts in analysis. It is standard practice to always run a duplicate check on any dataset before analysis.</w:t>
      </w:r>
    </w:p>
    <w:p>
      <w:pPr>
        <w:spacing w:after="80" w:before="80"/>
      </w:pPr>
      <w:r>
        <w:t xml:space="preserve"/>
      </w:r>
    </w:p>
    <w:p>
      <w:pPr>
        <w:spacing w:after="80" w:before="80"/>
      </w:pPr>
      <w:r>
        <w:rPr>
          <w:rFonts w:ascii="Arial" w:cs="Arial" w:eastAsia="Arial" w:hAnsi="Arial"/>
          <w:b/>
          <w:bCs/>
          <w:sz w:val="22"/>
          <w:szCs w:val="22"/>
        </w:rPr>
        <w:t xml:space="preserve">How it was done:</w:t>
      </w:r>
    </w:p>
    <w:p>
      <w:pPr>
        <w:pStyle w:val="ListParagraph"/>
        <w:numPr>
          <w:ilvl w:val="0"/>
          <w:numId w:val="3"/>
        </w:numPr>
        <w:spacing w:after="60" w:before="60"/>
      </w:pPr>
      <w:r>
        <w:rPr>
          <w:rFonts w:ascii="Arial" w:cs="Arial" w:eastAsia="Arial" w:hAnsi="Arial"/>
          <w:sz w:val="22"/>
          <w:szCs w:val="22"/>
        </w:rPr>
        <w:t xml:space="preserve">Clicked anywhere inside the data</w:t>
      </w:r>
    </w:p>
    <w:p>
      <w:pPr>
        <w:pStyle w:val="ListParagraph"/>
        <w:numPr>
          <w:ilvl w:val="0"/>
          <w:numId w:val="3"/>
        </w:numPr>
        <w:spacing w:after="60" w:before="60"/>
      </w:pPr>
      <w:r>
        <w:rPr>
          <w:rFonts w:ascii="Arial" w:cs="Arial" w:eastAsia="Arial" w:hAnsi="Arial"/>
          <w:sz w:val="22"/>
          <w:szCs w:val="22"/>
        </w:rPr>
        <w:t xml:space="preserve">Went to the Data tab in the Excel ribbon</w:t>
      </w:r>
    </w:p>
    <w:p>
      <w:pPr>
        <w:pStyle w:val="ListParagraph"/>
        <w:numPr>
          <w:ilvl w:val="0"/>
          <w:numId w:val="3"/>
        </w:numPr>
        <w:spacing w:after="60" w:before="60"/>
      </w:pPr>
      <w:r>
        <w:rPr>
          <w:rFonts w:ascii="Arial" w:cs="Arial" w:eastAsia="Arial" w:hAnsi="Arial"/>
          <w:sz w:val="22"/>
          <w:szCs w:val="22"/>
        </w:rPr>
        <w:t xml:space="preserve">Clicked Remove Duplicates</w:t>
      </w:r>
    </w:p>
    <w:p>
      <w:pPr>
        <w:pStyle w:val="ListParagraph"/>
        <w:numPr>
          <w:ilvl w:val="0"/>
          <w:numId w:val="3"/>
        </w:numPr>
        <w:spacing w:after="60" w:before="60"/>
      </w:pPr>
      <w:r>
        <w:rPr>
          <w:rFonts w:ascii="Arial" w:cs="Arial" w:eastAsia="Arial" w:hAnsi="Arial"/>
          <w:sz w:val="22"/>
          <w:szCs w:val="22"/>
        </w:rPr>
        <w:t xml:space="preserve">Selected All Columns to check across every field</w:t>
      </w:r>
    </w:p>
    <w:p>
      <w:pPr>
        <w:pStyle w:val="ListParagraph"/>
        <w:numPr>
          <w:ilvl w:val="0"/>
          <w:numId w:val="3"/>
        </w:numPr>
        <w:spacing w:after="60" w:before="60"/>
      </w:pPr>
      <w:r>
        <w:rPr>
          <w:rFonts w:ascii="Arial" w:cs="Arial" w:eastAsia="Arial" w:hAnsi="Arial"/>
          <w:sz w:val="22"/>
          <w:szCs w:val="22"/>
        </w:rPr>
        <w:t xml:space="preserve">Clicked OK</w:t>
      </w:r>
    </w:p>
    <w:p>
      <w:pPr>
        <w:spacing w:after="80" w:before="80"/>
      </w:pPr>
      <w:r>
        <w:rPr>
          <w:rFonts w:ascii="Arial" w:cs="Arial" w:eastAsia="Arial" w:hAnsi="Arial"/>
          <w:sz w:val="22"/>
          <w:szCs w:val="22"/>
        </w:rPr>
        <w:t xml:space="preserve">Result: Excel confirmed 0 duplicate rows were found. All 1,000 rows are unique.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Step 7 — Verify Text Column Consistency</w:t>
      </w:r>
    </w:p>
    <w:p>
      <w:pPr>
        <w:spacing w:after="80" w:before="80"/>
      </w:pPr>
      <w:r>
        <w:rPr>
          <w:rFonts w:ascii="Arial" w:cs="Arial" w:eastAsia="Arial" w:hAnsi="Arial"/>
          <w:sz w:val="22"/>
          <w:szCs w:val="22"/>
        </w:rPr>
        <w:t xml:space="preserve">Why: Inconsistent text values (e.g. 'Credit Card' vs 'credit card' vs 'CreditCard') are treated as different categories by Excel, which breaks grouping and analysis.</w:t>
      </w:r>
    </w:p>
    <w:p>
      <w:pPr>
        <w:spacing w:after="80" w:before="80"/>
      </w:pPr>
      <w:r>
        <w:t xml:space="preserve"/>
      </w:r>
    </w:p>
    <w:p>
      <w:pPr>
        <w:spacing w:after="80" w:before="80"/>
      </w:pPr>
      <w:r>
        <w:rPr>
          <w:rFonts w:ascii="Arial" w:cs="Arial" w:eastAsia="Arial" w:hAnsi="Arial"/>
          <w:b/>
          <w:bCs/>
          <w:sz w:val="22"/>
          <w:szCs w:val="22"/>
        </w:rPr>
        <w:t xml:space="preserve">How it was done:</w:t>
      </w:r>
    </w:p>
    <w:p>
      <w:pPr>
        <w:pStyle w:val="ListParagraph"/>
        <w:numPr>
          <w:ilvl w:val="0"/>
          <w:numId w:val="3"/>
        </w:numPr>
        <w:spacing w:after="60" w:before="60"/>
      </w:pPr>
      <w:r>
        <w:rPr>
          <w:rFonts w:ascii="Arial" w:cs="Arial" w:eastAsia="Arial" w:hAnsi="Arial"/>
          <w:sz w:val="22"/>
          <w:szCs w:val="22"/>
        </w:rPr>
        <w:t xml:space="preserve">Applied filters to the dataset (Data tab → Filter)</w:t>
      </w:r>
    </w:p>
    <w:p>
      <w:pPr>
        <w:pStyle w:val="ListParagraph"/>
        <w:numPr>
          <w:ilvl w:val="0"/>
          <w:numId w:val="3"/>
        </w:numPr>
        <w:spacing w:after="60" w:before="60"/>
      </w:pPr>
      <w:r>
        <w:rPr>
          <w:rFonts w:ascii="Arial" w:cs="Arial" w:eastAsia="Arial" w:hAnsi="Arial"/>
          <w:sz w:val="22"/>
          <w:szCs w:val="22"/>
        </w:rPr>
        <w:t xml:space="preserve">Used the dropdown arrow on each text column to view all unique values</w:t>
      </w:r>
    </w:p>
    <w:p>
      <w:pPr>
        <w:pStyle w:val="ListParagraph"/>
        <w:numPr>
          <w:ilvl w:val="0"/>
          <w:numId w:val="3"/>
        </w:numPr>
        <w:spacing w:after="60" w:before="60"/>
      </w:pPr>
      <w:r>
        <w:rPr>
          <w:rFonts w:ascii="Arial" w:cs="Arial" w:eastAsia="Arial" w:hAnsi="Arial"/>
          <w:sz w:val="22"/>
          <w:szCs w:val="22"/>
        </w:rPr>
        <w:t xml:space="preserve">Checked for inconsistencies in: Product, OrderStatus, PaymentMethod, and ReferralSource</w:t>
      </w:r>
    </w:p>
    <w:p>
      <w:pPr>
        <w:spacing w:after="80" w:before="80"/>
      </w:pPr>
      <w:r>
        <w:rPr>
          <w:rFonts w:ascii="Arial" w:cs="Arial" w:eastAsia="Arial" w:hAnsi="Arial"/>
          <w:sz w:val="22"/>
          <w:szCs w:val="22"/>
        </w:rPr>
        <w:t xml:space="preserve">Result: No inconsistencies were found. All text values are clean and consistent across the four columns checked.</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Step 8 — Format Number Columns Correctly</w:t>
      </w:r>
    </w:p>
    <w:p>
      <w:pPr>
        <w:spacing w:after="80" w:before="80"/>
      </w:pPr>
      <w:r>
        <w:rPr>
          <w:rFonts w:ascii="Arial" w:cs="Arial" w:eastAsia="Arial" w:hAnsi="Arial"/>
          <w:b/>
          <w:bCs/>
          <w:sz w:val="22"/>
          <w:szCs w:val="22"/>
        </w:rPr>
        <w:t xml:space="preserve">How it was done:</w:t>
      </w:r>
    </w:p>
    <w:p>
      <w:pPr>
        <w:pStyle w:val="ListParagraph"/>
        <w:numPr>
          <w:ilvl w:val="0"/>
          <w:numId w:val="3"/>
        </w:numPr>
        <w:spacing w:after="60" w:before="60"/>
      </w:pPr>
      <w:r>
        <w:rPr>
          <w:rFonts w:ascii="Arial" w:cs="Arial" w:eastAsia="Arial" w:hAnsi="Arial"/>
          <w:sz w:val="22"/>
          <w:szCs w:val="22"/>
        </w:rPr>
        <w:t xml:space="preserve">Selected Quantity (Column E) and ItemsInCart (Column K) → Formatted as Number with 0 decimal places</w:t>
      </w:r>
    </w:p>
    <w:p>
      <w:pPr>
        <w:pStyle w:val="ListParagraph"/>
        <w:numPr>
          <w:ilvl w:val="0"/>
          <w:numId w:val="3"/>
        </w:numPr>
        <w:spacing w:after="60" w:before="60"/>
      </w:pPr>
      <w:r>
        <w:rPr>
          <w:rFonts w:ascii="Arial" w:cs="Arial" w:eastAsia="Arial" w:hAnsi="Arial"/>
          <w:sz w:val="22"/>
          <w:szCs w:val="22"/>
        </w:rPr>
        <w:t xml:space="preserve">Selected UnitPrice (Column F) and TotalPrice (Column N) → Formatted as Number with 2 decimal places</w:t>
      </w:r>
    </w:p>
    <w:p>
      <w:pPr>
        <w:spacing w:after="80" w:before="80"/>
      </w:pPr>
      <w:r>
        <w:rPr>
          <w:rFonts w:ascii="Arial" w:cs="Arial" w:eastAsia="Arial" w:hAnsi="Arial"/>
          <w:sz w:val="22"/>
          <w:szCs w:val="22"/>
        </w:rPr>
        <w:t xml:space="preserve">Result: All numeric columns now display in the correct format for their data type.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Step 9 — Add Filters and Save Clean File</w:t>
      </w:r>
    </w:p>
    <w:p>
      <w:pPr>
        <w:spacing w:after="80" w:before="80"/>
      </w:pPr>
      <w:r>
        <w:rPr>
          <w:rFonts w:ascii="Arial" w:cs="Arial" w:eastAsia="Arial" w:hAnsi="Arial"/>
          <w:b/>
          <w:bCs/>
          <w:sz w:val="22"/>
          <w:szCs w:val="22"/>
        </w:rPr>
        <w:t xml:space="preserve">How it was done:</w:t>
      </w:r>
    </w:p>
    <w:p>
      <w:pPr>
        <w:pStyle w:val="ListParagraph"/>
        <w:numPr>
          <w:ilvl w:val="0"/>
          <w:numId w:val="3"/>
        </w:numPr>
        <w:spacing w:after="60" w:before="60"/>
      </w:pPr>
      <w:r>
        <w:rPr>
          <w:rFonts w:ascii="Arial" w:cs="Arial" w:eastAsia="Arial" w:hAnsi="Arial"/>
          <w:sz w:val="22"/>
          <w:szCs w:val="22"/>
        </w:rPr>
        <w:t xml:space="preserve">Clicked any cell in Row 1, then went to Data tab → Filter to add dropdown arrows to all column headers</w:t>
      </w:r>
    </w:p>
    <w:p>
      <w:pPr>
        <w:pStyle w:val="ListParagraph"/>
        <w:numPr>
          <w:ilvl w:val="0"/>
          <w:numId w:val="3"/>
        </w:numPr>
        <w:spacing w:after="60" w:before="60"/>
      </w:pPr>
      <w:r>
        <w:rPr>
          <w:rFonts w:ascii="Arial" w:cs="Arial" w:eastAsia="Arial" w:hAnsi="Arial"/>
          <w:sz w:val="22"/>
          <w:szCs w:val="22"/>
        </w:rPr>
        <w:t xml:space="preserve">Went to File → Save As and saved the cleaned file as Dataset_Cleaned.xlsx</w:t>
      </w:r>
    </w:p>
    <w:p>
      <w:pPr>
        <w:spacing w:after="80" w:before="80"/>
      </w:pPr>
      <w:r>
        <w:rPr>
          <w:rFonts w:ascii="Arial" w:cs="Arial" w:eastAsia="Arial" w:hAnsi="Arial"/>
          <w:sz w:val="22"/>
          <w:szCs w:val="22"/>
        </w:rPr>
        <w:t xml:space="preserve">Result: The dataset is fully cleaned, filtered, and saved as a separate clean copy. The original file was preserved as a backup.</w:t>
      </w:r>
    </w:p>
    <w:p>
      <w:pPr>
        <w:pBdr>
          <w:bottom w:val="single" w:color="DDDDDD" w:sz="4" w:space="1"/>
        </w:pBdr>
        <w:spacing w:after="160" w:before="160"/>
      </w:pPr>
      <w:r>
        <w:t xml:space="preserve"/>
      </w:r>
    </w:p>
    <w:p>
      <w:pPr>
        <w:pStyle w:val="Heading1"/>
        <w:spacing w:after="160" w:before="320"/>
      </w:pPr>
      <w:r>
        <w:rPr>
          <w:rFonts w:ascii="Arial" w:cs="Arial" w:eastAsia="Arial" w:hAnsi="Arial"/>
          <w:b/>
          <w:bCs/>
          <w:color w:val="1F5C99"/>
          <w:sz w:val="32"/>
          <w:szCs w:val="32"/>
        </w:rPr>
        <w:t xml:space="preserve">4. Summary of Changes</w:t>
      </w:r>
    </w:p>
    <w:p>
      <w:pPr>
        <w:spacing w:after="80" w:before="80"/>
      </w:pPr>
      <w:r>
        <w:rPr>
          <w:rFonts w:ascii="Arial" w:cs="Arial" w:eastAsia="Arial" w:hAnsi="Arial"/>
          <w:sz w:val="22"/>
          <w:szCs w:val="22"/>
        </w:rPr>
        <w:t xml:space="preserve">The table below summarises all changes made during the data cleaning process:</w:t>
      </w:r>
    </w:p>
    <w:p>
      <w:pPr>
        <w:spacing w:after="80" w:before="80"/>
      </w:pPr>
      <w:r>
        <w:t xml:space="preserve"/>
      </w:r>
    </w:p>
    <w:tbl>
      <w:tblPr>
        <w:tblW w:type="dxa" w:w="872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000"/>
        <w:gridCol w:w="3720"/>
      </w:tblGrid>
      <w:tr>
        <w:tc>
          <w:tcPr>
            <w:tcW w:type="dxa" w:w="500"/>
            <w:tcBorders>
              <w:top w:val="single" w:color="1F5C99" w:sz="1"/>
              <w:left w:val="single" w:color="1F5C99" w:sz="1"/>
              <w:bottom w:val="single" w:color="1F5C99" w:sz="1"/>
              <w:right w:val="single" w:color="1F5C99" w:sz="1"/>
            </w:tcBorders>
            <w:shd w:fill="1F5C99" w:val="clear"/>
            <w:tcMar>
              <w:top w:type="dxa" w:w="100"/>
              <w:left w:type="dxa" w:w="80"/>
              <w:bottom w:type="dxa" w:w="100"/>
              <w:right w:type="dxa" w:w="80"/>
            </w:tcMar>
          </w:tcPr>
          <w:p>
            <w:pPr>
              <w:jc w:val="center"/>
            </w:pPr>
            <w:r>
              <w:rPr>
                <w:rFonts w:ascii="Arial" w:cs="Arial" w:eastAsia="Arial" w:hAnsi="Arial"/>
                <w:b/>
                <w:bCs/>
                <w:color w:val="FFFFFF"/>
                <w:sz w:val="20"/>
                <w:szCs w:val="20"/>
              </w:rPr>
              <w:t xml:space="preserve">#</w:t>
            </w:r>
          </w:p>
        </w:tc>
        <w:tc>
          <w:tcPr>
            <w:tcW w:type="dxa" w:w="250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Action</w:t>
            </w:r>
          </w:p>
        </w:tc>
        <w:tc>
          <w:tcPr>
            <w:tcW w:type="dxa" w:w="200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Cells Affected</w:t>
            </w:r>
          </w:p>
        </w:tc>
        <w:tc>
          <w:tcPr>
            <w:tcW w:type="dxa" w:w="372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Status</w:t>
            </w:r>
          </w:p>
        </w:tc>
      </w:tr>
      <w:tr>
        <w:tc>
          <w:tcPr>
            <w:tcW w:type="dxa" w:w="500"/>
            <w:tcBorders>
              <w:top w:val="single" w:color="CCCCCC" w:sz="1"/>
              <w:left w:val="single" w:color="CCCCCC" w:sz="1"/>
              <w:bottom w:val="single" w:color="CCCCCC" w:sz="1"/>
              <w:right w:val="single" w:color="CCCCCC" w:sz="1"/>
            </w:tcBorders>
            <w:shd w:fill="EFF4FB" w:val="clear"/>
            <w:tcMar>
              <w:top w:type="dxa" w:w="80"/>
              <w:left w:type="dxa" w:w="80"/>
              <w:bottom w:type="dxa" w:w="80"/>
              <w:right w:type="dxa" w:w="80"/>
            </w:tcMar>
          </w:tcPr>
          <w:p>
            <w:pPr>
              <w:jc w:val="center"/>
            </w:pPr>
            <w:r>
              <w:rPr>
                <w:rFonts w:ascii="Arial" w:cs="Arial" w:eastAsia="Arial" w:hAnsi="Arial"/>
                <w:b/>
                <w:bCs/>
                <w:sz w:val="20"/>
                <w:szCs w:val="20"/>
              </w:rPr>
              <w:t xml:space="preserve">1</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Freeze header row</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Row 1</w:t>
            </w:r>
          </w:p>
        </w:tc>
        <w:tc>
          <w:tcPr>
            <w:tcW w:type="dxa" w:w="37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Done ✓</w:t>
            </w:r>
          </w:p>
        </w:tc>
      </w:tr>
      <w:tr>
        <w:tc>
          <w:tcPr>
            <w:tcW w:type="dxa" w:w="500"/>
            <w:tcBorders>
              <w:top w:val="single" w:color="CCCCCC" w:sz="1"/>
              <w:left w:val="single" w:color="CCCCCC" w:sz="1"/>
              <w:bottom w:val="single" w:color="CCCCCC" w:sz="1"/>
              <w:right w:val="single" w:color="CCCCCC" w:sz="1"/>
            </w:tcBorders>
            <w:shd w:fill="EFF4FB" w:val="clear"/>
            <w:tcMar>
              <w:top w:type="dxa" w:w="80"/>
              <w:left w:type="dxa" w:w="80"/>
              <w:bottom w:type="dxa" w:w="80"/>
              <w:right w:type="dxa" w:w="80"/>
            </w:tcMar>
          </w:tcPr>
          <w:p>
            <w:pPr>
              <w:jc w:val="center"/>
            </w:pPr>
            <w:r>
              <w:rPr>
                <w:rFonts w:ascii="Arial" w:cs="Arial" w:eastAsia="Arial" w:hAnsi="Arial"/>
                <w:b/>
                <w:bCs/>
                <w:sz w:val="20"/>
                <w:szCs w:val="20"/>
              </w:rPr>
              <w:t xml:space="preserve">2</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Fix Date column format</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1,000 cells</w:t>
            </w:r>
          </w:p>
        </w:tc>
        <w:tc>
          <w:tcPr>
            <w:tcW w:type="dxa" w:w="37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Done ✓</w:t>
            </w:r>
          </w:p>
        </w:tc>
      </w:tr>
      <w:tr>
        <w:tc>
          <w:tcPr>
            <w:tcW w:type="dxa" w:w="500"/>
            <w:tcBorders>
              <w:top w:val="single" w:color="CCCCCC" w:sz="1"/>
              <w:left w:val="single" w:color="CCCCCC" w:sz="1"/>
              <w:bottom w:val="single" w:color="CCCCCC" w:sz="1"/>
              <w:right w:val="single" w:color="CCCCCC" w:sz="1"/>
            </w:tcBorders>
            <w:shd w:fill="EFF4FB" w:val="clear"/>
            <w:tcMar>
              <w:top w:type="dxa" w:w="80"/>
              <w:left w:type="dxa" w:w="80"/>
              <w:bottom w:type="dxa" w:w="80"/>
              <w:right w:type="dxa" w:w="80"/>
            </w:tcMar>
          </w:tcPr>
          <w:p>
            <w:pPr>
              <w:jc w:val="center"/>
            </w:pPr>
            <w:r>
              <w:rPr>
                <w:rFonts w:ascii="Arial" w:cs="Arial" w:eastAsia="Arial" w:hAnsi="Arial"/>
                <w:b/>
                <w:bCs/>
                <w:sz w:val="20"/>
                <w:szCs w:val="20"/>
              </w:rPr>
              <w:t xml:space="preserve">3</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Fix UnitPrice floating point errors</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65 cells</w:t>
            </w:r>
          </w:p>
        </w:tc>
        <w:tc>
          <w:tcPr>
            <w:tcW w:type="dxa" w:w="37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Done ✓</w:t>
            </w:r>
          </w:p>
        </w:tc>
      </w:tr>
      <w:tr>
        <w:tc>
          <w:tcPr>
            <w:tcW w:type="dxa" w:w="500"/>
            <w:tcBorders>
              <w:top w:val="single" w:color="CCCCCC" w:sz="1"/>
              <w:left w:val="single" w:color="CCCCCC" w:sz="1"/>
              <w:bottom w:val="single" w:color="CCCCCC" w:sz="1"/>
              <w:right w:val="single" w:color="CCCCCC" w:sz="1"/>
            </w:tcBorders>
            <w:shd w:fill="EFF4FB" w:val="clear"/>
            <w:tcMar>
              <w:top w:type="dxa" w:w="80"/>
              <w:left w:type="dxa" w:w="80"/>
              <w:bottom w:type="dxa" w:w="80"/>
              <w:right w:type="dxa" w:w="80"/>
            </w:tcMar>
          </w:tcPr>
          <w:p>
            <w:pPr>
              <w:jc w:val="center"/>
            </w:pPr>
            <w:r>
              <w:rPr>
                <w:rFonts w:ascii="Arial" w:cs="Arial" w:eastAsia="Arial" w:hAnsi="Arial"/>
                <w:b/>
                <w:bCs/>
                <w:sz w:val="20"/>
                <w:szCs w:val="20"/>
              </w:rPr>
              <w:t xml:space="preserve">4</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Fix TotalPrice floating point errors</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65 cells</w:t>
            </w:r>
          </w:p>
        </w:tc>
        <w:tc>
          <w:tcPr>
            <w:tcW w:type="dxa" w:w="37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Done ✓</w:t>
            </w:r>
          </w:p>
        </w:tc>
      </w:tr>
      <w:tr>
        <w:tc>
          <w:tcPr>
            <w:tcW w:type="dxa" w:w="500"/>
            <w:tcBorders>
              <w:top w:val="single" w:color="CCCCCC" w:sz="1"/>
              <w:left w:val="single" w:color="CCCCCC" w:sz="1"/>
              <w:bottom w:val="single" w:color="CCCCCC" w:sz="1"/>
              <w:right w:val="single" w:color="CCCCCC" w:sz="1"/>
            </w:tcBorders>
            <w:shd w:fill="EFF4FB" w:val="clear"/>
            <w:tcMar>
              <w:top w:type="dxa" w:w="80"/>
              <w:left w:type="dxa" w:w="80"/>
              <w:bottom w:type="dxa" w:w="80"/>
              <w:right w:type="dxa" w:w="80"/>
            </w:tcMar>
          </w:tcPr>
          <w:p>
            <w:pPr>
              <w:jc w:val="center"/>
            </w:pPr>
            <w:r>
              <w:rPr>
                <w:rFonts w:ascii="Arial" w:cs="Arial" w:eastAsia="Arial" w:hAnsi="Arial"/>
                <w:b/>
                <w:bCs/>
                <w:sz w:val="20"/>
                <w:szCs w:val="20"/>
              </w:rPr>
              <w:t xml:space="preserve">5</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Fill blank CouponCode cells</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252 cells</w:t>
            </w:r>
          </w:p>
        </w:tc>
        <w:tc>
          <w:tcPr>
            <w:tcW w:type="dxa" w:w="37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Done ✓</w:t>
            </w:r>
          </w:p>
        </w:tc>
      </w:tr>
      <w:tr>
        <w:tc>
          <w:tcPr>
            <w:tcW w:type="dxa" w:w="500"/>
            <w:tcBorders>
              <w:top w:val="single" w:color="CCCCCC" w:sz="1"/>
              <w:left w:val="single" w:color="CCCCCC" w:sz="1"/>
              <w:bottom w:val="single" w:color="CCCCCC" w:sz="1"/>
              <w:right w:val="single" w:color="CCCCCC" w:sz="1"/>
            </w:tcBorders>
            <w:shd w:fill="EFF4FB" w:val="clear"/>
            <w:tcMar>
              <w:top w:type="dxa" w:w="80"/>
              <w:left w:type="dxa" w:w="80"/>
              <w:bottom w:type="dxa" w:w="80"/>
              <w:right w:type="dxa" w:w="80"/>
            </w:tcMar>
          </w:tcPr>
          <w:p>
            <w:pPr>
              <w:jc w:val="center"/>
            </w:pPr>
            <w:r>
              <w:rPr>
                <w:rFonts w:ascii="Arial" w:cs="Arial" w:eastAsia="Arial" w:hAnsi="Arial"/>
                <w:b/>
                <w:bCs/>
                <w:sz w:val="20"/>
                <w:szCs w:val="20"/>
              </w:rPr>
              <w:t xml:space="preserve">6</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Remove Duplicates check</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All 1,000 rows</w:t>
            </w:r>
          </w:p>
        </w:tc>
        <w:tc>
          <w:tcPr>
            <w:tcW w:type="dxa" w:w="37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0 found ✓</w:t>
            </w:r>
          </w:p>
        </w:tc>
      </w:tr>
      <w:tr>
        <w:tc>
          <w:tcPr>
            <w:tcW w:type="dxa" w:w="500"/>
            <w:tcBorders>
              <w:top w:val="single" w:color="CCCCCC" w:sz="1"/>
              <w:left w:val="single" w:color="CCCCCC" w:sz="1"/>
              <w:bottom w:val="single" w:color="CCCCCC" w:sz="1"/>
              <w:right w:val="single" w:color="CCCCCC" w:sz="1"/>
            </w:tcBorders>
            <w:shd w:fill="EFF4FB" w:val="clear"/>
            <w:tcMar>
              <w:top w:type="dxa" w:w="80"/>
              <w:left w:type="dxa" w:w="80"/>
              <w:bottom w:type="dxa" w:w="80"/>
              <w:right w:type="dxa" w:w="80"/>
            </w:tcMar>
          </w:tcPr>
          <w:p>
            <w:pPr>
              <w:jc w:val="center"/>
            </w:pPr>
            <w:r>
              <w:rPr>
                <w:rFonts w:ascii="Arial" w:cs="Arial" w:eastAsia="Arial" w:hAnsi="Arial"/>
                <w:b/>
                <w:bCs/>
                <w:sz w:val="20"/>
                <w:szCs w:val="20"/>
              </w:rPr>
              <w:t xml:space="preserve">7</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Verify text column consistency</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4 columns</w:t>
            </w:r>
          </w:p>
        </w:tc>
        <w:tc>
          <w:tcPr>
            <w:tcW w:type="dxa" w:w="37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No issues ✓</w:t>
            </w:r>
          </w:p>
        </w:tc>
      </w:tr>
      <w:tr>
        <w:tc>
          <w:tcPr>
            <w:tcW w:type="dxa" w:w="500"/>
            <w:tcBorders>
              <w:top w:val="single" w:color="CCCCCC" w:sz="1"/>
              <w:left w:val="single" w:color="CCCCCC" w:sz="1"/>
              <w:bottom w:val="single" w:color="CCCCCC" w:sz="1"/>
              <w:right w:val="single" w:color="CCCCCC" w:sz="1"/>
            </w:tcBorders>
            <w:shd w:fill="EFF4FB" w:val="clear"/>
            <w:tcMar>
              <w:top w:type="dxa" w:w="80"/>
              <w:left w:type="dxa" w:w="80"/>
              <w:bottom w:type="dxa" w:w="80"/>
              <w:right w:type="dxa" w:w="80"/>
            </w:tcMar>
          </w:tcPr>
          <w:p>
            <w:pPr>
              <w:jc w:val="center"/>
            </w:pPr>
            <w:r>
              <w:rPr>
                <w:rFonts w:ascii="Arial" w:cs="Arial" w:eastAsia="Arial" w:hAnsi="Arial"/>
                <w:b/>
                <w:bCs/>
                <w:sz w:val="20"/>
                <w:szCs w:val="20"/>
              </w:rPr>
              <w:t xml:space="preserve">8</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Format number columns</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4 columns</w:t>
            </w:r>
          </w:p>
        </w:tc>
        <w:tc>
          <w:tcPr>
            <w:tcW w:type="dxa" w:w="37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Done ✓</w:t>
            </w:r>
          </w:p>
        </w:tc>
      </w:tr>
      <w:tr>
        <w:tc>
          <w:tcPr>
            <w:tcW w:type="dxa" w:w="500"/>
            <w:tcBorders>
              <w:top w:val="single" w:color="CCCCCC" w:sz="1"/>
              <w:left w:val="single" w:color="CCCCCC" w:sz="1"/>
              <w:bottom w:val="single" w:color="CCCCCC" w:sz="1"/>
              <w:right w:val="single" w:color="CCCCCC" w:sz="1"/>
            </w:tcBorders>
            <w:shd w:fill="EFF4FB" w:val="clear"/>
            <w:tcMar>
              <w:top w:type="dxa" w:w="80"/>
              <w:left w:type="dxa" w:w="80"/>
              <w:bottom w:type="dxa" w:w="80"/>
              <w:right w:type="dxa" w:w="80"/>
            </w:tcMar>
          </w:tcPr>
          <w:p>
            <w:pPr>
              <w:jc w:val="center"/>
            </w:pPr>
            <w:r>
              <w:rPr>
                <w:rFonts w:ascii="Arial" w:cs="Arial" w:eastAsia="Arial" w:hAnsi="Arial"/>
                <w:b/>
                <w:bCs/>
                <w:sz w:val="20"/>
                <w:szCs w:val="20"/>
              </w:rPr>
              <w:t xml:space="preserve">9</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Add filters &amp; save clean copy</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Whole file</w:t>
            </w:r>
          </w:p>
        </w:tc>
        <w:tc>
          <w:tcPr>
            <w:tcW w:type="dxa" w:w="37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Done ✓</w:t>
            </w:r>
          </w:p>
        </w:tc>
      </w:tr>
    </w:tbl>
    <w:p>
      <w:pPr>
        <w:pBdr>
          <w:bottom w:val="single" w:color="DDDDDD" w:sz="4" w:space="1"/>
        </w:pBdr>
        <w:spacing w:after="160" w:before="160"/>
      </w:pPr>
      <w:r>
        <w:t xml:space="preserve"/>
      </w:r>
    </w:p>
    <w:p>
      <w:pPr>
        <w:pStyle w:val="Heading1"/>
        <w:spacing w:after="160" w:before="320"/>
      </w:pPr>
      <w:r>
        <w:rPr>
          <w:rFonts w:ascii="Arial" w:cs="Arial" w:eastAsia="Arial" w:hAnsi="Arial"/>
          <w:b/>
          <w:bCs/>
          <w:color w:val="1F5C99"/>
          <w:sz w:val="32"/>
          <w:szCs w:val="32"/>
        </w:rPr>
        <w:t xml:space="preserve">5. Final Outcome</w:t>
      </w:r>
    </w:p>
    <w:p>
      <w:pPr>
        <w:spacing w:after="80" w:before="80"/>
      </w:pPr>
      <w:r>
        <w:rPr>
          <w:rFonts w:ascii="Arial" w:cs="Arial" w:eastAsia="Arial" w:hAnsi="Arial"/>
          <w:sz w:val="22"/>
          <w:szCs w:val="22"/>
        </w:rPr>
        <w:t xml:space="preserve">After completing all 9 cleaning steps, the dataset is now fully prepared for analysis. The key outcomes are:</w:t>
      </w:r>
    </w:p>
    <w:p>
      <w:pPr>
        <w:spacing w:after="80" w:before="80"/>
      </w:pPr>
      <w:r>
        <w:t xml:space="preserve"/>
      </w:r>
    </w:p>
    <w:p>
      <w:pPr>
        <w:pStyle w:val="ListParagraph"/>
        <w:numPr>
          <w:ilvl w:val="0"/>
          <w:numId w:val="2"/>
        </w:numPr>
        <w:spacing w:after="60" w:before="60"/>
      </w:pPr>
      <w:r>
        <w:rPr>
          <w:rFonts w:ascii="Arial" w:cs="Arial" w:eastAsia="Arial" w:hAnsi="Arial"/>
          <w:b/>
          <w:bCs/>
          <w:sz w:val="22"/>
          <w:szCs w:val="22"/>
        </w:rPr>
        <w:t xml:space="preserve">All dates </w:t>
      </w:r>
      <w:r>
        <w:rPr>
          <w:rFonts w:ascii="Arial" w:cs="Arial" w:eastAsia="Arial" w:hAnsi="Arial"/>
          <w:sz w:val="22"/>
          <w:szCs w:val="22"/>
        </w:rPr>
        <w:t xml:space="preserve">are now in a readable, usable format</w:t>
      </w:r>
    </w:p>
    <w:p>
      <w:pPr>
        <w:pStyle w:val="ListParagraph"/>
        <w:numPr>
          <w:ilvl w:val="0"/>
          <w:numId w:val="2"/>
        </w:numPr>
        <w:spacing w:after="60" w:before="60"/>
      </w:pPr>
      <w:r>
        <w:rPr>
          <w:rFonts w:ascii="Arial" w:cs="Arial" w:eastAsia="Arial" w:hAnsi="Arial"/>
          <w:b/>
          <w:bCs/>
          <w:sz w:val="22"/>
          <w:szCs w:val="22"/>
        </w:rPr>
        <w:t xml:space="preserve">All price figures </w:t>
      </w:r>
      <w:r>
        <w:rPr>
          <w:rFonts w:ascii="Arial" w:cs="Arial" w:eastAsia="Arial" w:hAnsi="Arial"/>
          <w:sz w:val="22"/>
          <w:szCs w:val="22"/>
        </w:rPr>
        <w:t xml:space="preserve">are accurate to 2 decimal places with no floating point errors</w:t>
      </w:r>
    </w:p>
    <w:p>
      <w:pPr>
        <w:pStyle w:val="ListParagraph"/>
        <w:numPr>
          <w:ilvl w:val="0"/>
          <w:numId w:val="2"/>
        </w:numPr>
        <w:spacing w:after="60" w:before="60"/>
      </w:pPr>
      <w:r>
        <w:rPr>
          <w:rFonts w:ascii="Arial" w:cs="Arial" w:eastAsia="Arial" w:hAnsi="Arial"/>
          <w:b/>
          <w:bCs/>
          <w:sz w:val="22"/>
          <w:szCs w:val="22"/>
        </w:rPr>
        <w:t xml:space="preserve">No missing values </w:t>
      </w:r>
      <w:r>
        <w:rPr>
          <w:rFonts w:ascii="Arial" w:cs="Arial" w:eastAsia="Arial" w:hAnsi="Arial"/>
          <w:sz w:val="22"/>
          <w:szCs w:val="22"/>
        </w:rPr>
        <w:t xml:space="preserve">exist in any column — blank CouponCode cells have been labelled</w:t>
      </w:r>
    </w:p>
    <w:p>
      <w:pPr>
        <w:pStyle w:val="ListParagraph"/>
        <w:numPr>
          <w:ilvl w:val="0"/>
          <w:numId w:val="2"/>
        </w:numPr>
        <w:spacing w:after="60" w:before="60"/>
      </w:pPr>
      <w:r>
        <w:rPr>
          <w:rFonts w:ascii="Arial" w:cs="Arial" w:eastAsia="Arial" w:hAnsi="Arial"/>
          <w:b/>
          <w:bCs/>
          <w:sz w:val="22"/>
          <w:szCs w:val="22"/>
        </w:rPr>
        <w:t xml:space="preserve">No duplicate rows </w:t>
      </w:r>
      <w:r>
        <w:rPr>
          <w:rFonts w:ascii="Arial" w:cs="Arial" w:eastAsia="Arial" w:hAnsi="Arial"/>
          <w:sz w:val="22"/>
          <w:szCs w:val="22"/>
        </w:rPr>
        <w:t xml:space="preserve">exist in the dataset</w:t>
      </w:r>
    </w:p>
    <w:p>
      <w:pPr>
        <w:pStyle w:val="ListParagraph"/>
        <w:numPr>
          <w:ilvl w:val="0"/>
          <w:numId w:val="2"/>
        </w:numPr>
        <w:spacing w:after="60" w:before="60"/>
      </w:pPr>
      <w:r>
        <w:rPr>
          <w:rFonts w:ascii="Arial" w:cs="Arial" w:eastAsia="Arial" w:hAnsi="Arial"/>
          <w:b/>
          <w:bCs/>
          <w:sz w:val="22"/>
          <w:szCs w:val="22"/>
        </w:rPr>
        <w:t xml:space="preserve">All text columns </w:t>
      </w:r>
      <w:r>
        <w:rPr>
          <w:rFonts w:ascii="Arial" w:cs="Arial" w:eastAsia="Arial" w:hAnsi="Arial"/>
          <w:sz w:val="22"/>
          <w:szCs w:val="22"/>
        </w:rPr>
        <w:t xml:space="preserve">are consistent with no typos or mixed formatting</w:t>
      </w:r>
    </w:p>
    <w:p>
      <w:pPr>
        <w:pStyle w:val="ListParagraph"/>
        <w:numPr>
          <w:ilvl w:val="0"/>
          <w:numId w:val="2"/>
        </w:numPr>
        <w:spacing w:after="60" w:before="60"/>
      </w:pPr>
      <w:r>
        <w:rPr>
          <w:rFonts w:ascii="Arial" w:cs="Arial" w:eastAsia="Arial" w:hAnsi="Arial"/>
          <w:b/>
          <w:bCs/>
          <w:sz w:val="22"/>
          <w:szCs w:val="22"/>
        </w:rPr>
        <w:t xml:space="preserve">The clean file </w:t>
      </w:r>
      <w:r>
        <w:rPr>
          <w:rFonts w:ascii="Arial" w:cs="Arial" w:eastAsia="Arial" w:hAnsi="Arial"/>
          <w:sz w:val="22"/>
          <w:szCs w:val="22"/>
        </w:rPr>
        <w:t xml:space="preserve">has been saved separately as Dataset_Cleaned.xlsx</w:t>
      </w:r>
    </w:p>
    <w:p>
      <w:pPr>
        <w:spacing w:after="80" w:before="80"/>
      </w:pPr>
      <w:r>
        <w:t xml:space="preserve"/>
      </w:r>
    </w:p>
    <w:p>
      <w:pPr>
        <w:spacing w:after="80" w:before="80"/>
      </w:pPr>
      <w:r>
        <w:rPr>
          <w:rFonts w:ascii="Arial" w:cs="Arial" w:eastAsia="Arial" w:hAnsi="Arial"/>
          <w:sz w:val="22"/>
          <w:szCs w:val="22"/>
        </w:rPr>
        <w:t xml:space="preserve">The dataset is now ready for use in pivot tables, charts, formulas, and any further data analysis tasks.</w:t>
      </w:r>
    </w:p>
    <w:p>
      <w:pPr>
        <w:spacing w:after="80" w:before="80"/>
      </w:pPr>
      <w:r>
        <w:t xml:space="preserve"/>
      </w:r>
    </w:p>
    <w:p>
      <w:pPr>
        <w:pBdr>
          <w:bottom w:val="single" w:color="DDDDDD" w:sz="4" w:space="1"/>
        </w:pBdr>
        <w:spacing w:after="120" w:before="240"/>
      </w:pPr>
      <w:r>
        <w:t xml:space="preserve"/>
      </w:r>
    </w:p>
    <w:p>
      <w:pPr>
        <w:spacing w:before="80"/>
        <w:jc w:val="center"/>
      </w:pPr>
      <w:r>
        <w:rPr>
          <w:rFonts w:ascii="Arial" w:cs="Arial" w:eastAsia="Arial" w:hAnsi="Arial"/>
          <w:i/>
          <w:iCs/>
          <w:color w:val="AAAAAA"/>
          <w:sz w:val="20"/>
          <w:szCs w:val="20"/>
        </w:rPr>
        <w:t xml:space="preserve">End of Report</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5C9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2026-06-24T18:54:19.611Z</dcterms:created>
  <dcterms:modified xsi:type="dcterms:W3CDTF">2026-06-24T18:54:19.611Z</dcterms:modified>
</cp:coreProperties>
</file>

<file path=docProps/custom.xml><?xml version="1.0" encoding="utf-8"?>
<Properties xmlns="http://schemas.openxmlformats.org/officeDocument/2006/custom-properties" xmlns:vt="http://schemas.openxmlformats.org/officeDocument/2006/docPropsVTypes"/>
</file>