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E2DF7" w14:textId="77777777" w:rsidR="00295E93" w:rsidRDefault="00295E93" w:rsidP="00295E93">
      <w:pPr>
        <w:jc w:val="center"/>
        <w:rPr>
          <w:sz w:val="48"/>
          <w:szCs w:val="48"/>
        </w:rPr>
      </w:pPr>
    </w:p>
    <w:p w14:paraId="59161A18" w14:textId="77777777" w:rsidR="00295E93" w:rsidRDefault="00295E93" w:rsidP="00295E93">
      <w:pPr>
        <w:jc w:val="center"/>
        <w:rPr>
          <w:sz w:val="48"/>
          <w:szCs w:val="48"/>
        </w:rPr>
      </w:pPr>
    </w:p>
    <w:p w14:paraId="3FF401DB" w14:textId="77777777" w:rsidR="00295E93" w:rsidRPr="0088651D" w:rsidRDefault="005D67B3" w:rsidP="00295E93">
      <w:pPr>
        <w:jc w:val="center"/>
        <w:rPr>
          <w:rFonts w:ascii="仿宋" w:eastAsia="仿宋" w:hAnsi="仿宋"/>
          <w:sz w:val="48"/>
          <w:szCs w:val="48"/>
        </w:rPr>
      </w:pPr>
      <w:r w:rsidRPr="0088651D">
        <w:rPr>
          <w:rFonts w:ascii="仿宋" w:eastAsia="仿宋" w:hAnsi="仿宋" w:hint="eastAsia"/>
          <w:sz w:val="48"/>
          <w:szCs w:val="48"/>
        </w:rPr>
        <w:t>集成</w:t>
      </w:r>
      <w:r w:rsidRPr="0088651D">
        <w:rPr>
          <w:rFonts w:ascii="仿宋" w:eastAsia="仿宋" w:hAnsi="仿宋"/>
          <w:sz w:val="48"/>
          <w:szCs w:val="48"/>
        </w:rPr>
        <w:t>电路</w:t>
      </w:r>
      <w:r w:rsidRPr="0088651D">
        <w:rPr>
          <w:rFonts w:ascii="仿宋" w:eastAsia="仿宋" w:hAnsi="仿宋" w:hint="eastAsia"/>
          <w:sz w:val="48"/>
          <w:szCs w:val="48"/>
        </w:rPr>
        <w:t>设计</w:t>
      </w:r>
      <w:r w:rsidRPr="0088651D">
        <w:rPr>
          <w:rFonts w:ascii="仿宋" w:eastAsia="仿宋" w:hAnsi="仿宋"/>
          <w:sz w:val="48"/>
          <w:szCs w:val="48"/>
        </w:rPr>
        <w:t>仿真与验证技术</w:t>
      </w:r>
    </w:p>
    <w:p w14:paraId="0EF8010F" w14:textId="59690158" w:rsidR="003C33B6" w:rsidRDefault="00295E93" w:rsidP="00295E93">
      <w:pPr>
        <w:jc w:val="center"/>
        <w:rPr>
          <w:rFonts w:ascii="仿宋" w:eastAsia="仿宋" w:hAnsi="仿宋"/>
          <w:sz w:val="48"/>
          <w:szCs w:val="48"/>
        </w:rPr>
      </w:pPr>
      <w:r w:rsidRPr="0088651D">
        <w:rPr>
          <w:rFonts w:ascii="仿宋" w:eastAsia="仿宋" w:hAnsi="仿宋"/>
          <w:sz w:val="48"/>
          <w:szCs w:val="48"/>
        </w:rPr>
        <w:t>实验</w:t>
      </w:r>
      <w:r w:rsidR="005D67B3" w:rsidRPr="0088651D">
        <w:rPr>
          <w:rFonts w:ascii="仿宋" w:eastAsia="仿宋" w:hAnsi="仿宋" w:hint="eastAsia"/>
          <w:sz w:val="48"/>
          <w:szCs w:val="48"/>
        </w:rPr>
        <w:t>报告</w:t>
      </w:r>
    </w:p>
    <w:p w14:paraId="2C656C94" w14:textId="77777777" w:rsidR="0088651D" w:rsidRDefault="0088651D" w:rsidP="00295E93">
      <w:pPr>
        <w:jc w:val="center"/>
        <w:rPr>
          <w:rFonts w:ascii="仿宋" w:eastAsia="仿宋" w:hAnsi="仿宋"/>
          <w:sz w:val="48"/>
          <w:szCs w:val="48"/>
        </w:rPr>
      </w:pPr>
    </w:p>
    <w:p w14:paraId="581A33D7" w14:textId="0043A46A" w:rsidR="0088651D" w:rsidRDefault="0088651D" w:rsidP="00295E93">
      <w:pPr>
        <w:jc w:val="center"/>
        <w:rPr>
          <w:rFonts w:ascii="仿宋" w:eastAsia="仿宋" w:hAnsi="仿宋"/>
          <w:sz w:val="48"/>
          <w:szCs w:val="48"/>
        </w:rPr>
      </w:pPr>
      <w:bookmarkStart w:id="0" w:name="_GoBack"/>
      <w:bookmarkEnd w:id="0"/>
    </w:p>
    <w:p w14:paraId="31759628" w14:textId="7F89B8A1" w:rsidR="0088651D" w:rsidRPr="0088651D" w:rsidRDefault="0088651D" w:rsidP="0088651D">
      <w:pPr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题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目：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070E45BD" w14:textId="77777777" w:rsidR="0088651D" w:rsidRPr="0088651D" w:rsidRDefault="0088651D" w:rsidP="0088651D">
      <w:pPr>
        <w:rPr>
          <w:rFonts w:ascii="Times New Roman" w:eastAsia="仿宋" w:hAnsi="Times New Roman" w:cs="Times New Roman"/>
          <w:sz w:val="32"/>
          <w:szCs w:val="32"/>
        </w:rPr>
      </w:pPr>
    </w:p>
    <w:p w14:paraId="499628E5" w14:textId="77777777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学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院：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>电子工程学院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</w:t>
      </w:r>
    </w:p>
    <w:p w14:paraId="20ABACBD" w14:textId="77777777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系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部：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>微电子学系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</w:t>
      </w:r>
    </w:p>
    <w:p w14:paraId="750E9670" w14:textId="77777777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专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业：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>集成电路设计与集成系统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</w:t>
      </w:r>
    </w:p>
    <w:p w14:paraId="4BAE4757" w14:textId="3300DB82" w:rsidR="0088651D" w:rsidRPr="0088651D" w:rsidRDefault="0088651D" w:rsidP="0088651D">
      <w:pPr>
        <w:snapToGrid w:val="0"/>
        <w:spacing w:line="480" w:lineRule="auto"/>
        <w:ind w:firstLineChars="100" w:firstLine="320"/>
        <w:jc w:val="left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班</w:t>
      </w:r>
      <w:r w:rsidRPr="0088651D">
        <w:rPr>
          <w:rFonts w:ascii="Times New Roman" w:eastAsia="仿宋" w:hAnsi="Times New Roman" w:cs="Times New Roman"/>
          <w:sz w:val="32"/>
          <w:szCs w:val="32"/>
        </w:rPr>
        <w:t xml:space="preserve">    </w:t>
      </w:r>
      <w:r w:rsidRPr="0088651D">
        <w:rPr>
          <w:rFonts w:ascii="Times New Roman" w:eastAsia="仿宋" w:hAnsi="Times New Roman" w:cs="Times New Roman"/>
          <w:sz w:val="32"/>
          <w:szCs w:val="32"/>
        </w:rPr>
        <w:t>级：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77F3A9CC" w14:textId="4495A185" w:rsidR="0088651D" w:rsidRPr="0088651D" w:rsidRDefault="0088651D" w:rsidP="0088651D">
      <w:pPr>
        <w:snapToGrid w:val="0"/>
        <w:spacing w:line="480" w:lineRule="auto"/>
        <w:ind w:firstLineChars="100" w:firstLine="320"/>
        <w:rPr>
          <w:rFonts w:ascii="Times New Roman" w:eastAsia="仿宋" w:hAnsi="Times New Roman" w:cs="Times New Roman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姓名学号：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                      </w:t>
      </w:r>
    </w:p>
    <w:p w14:paraId="3FEBE9AD" w14:textId="57050547" w:rsidR="00295E93" w:rsidRPr="0013653D" w:rsidRDefault="0088651D" w:rsidP="0013653D">
      <w:pPr>
        <w:snapToGrid w:val="0"/>
        <w:spacing w:line="480" w:lineRule="auto"/>
        <w:ind w:firstLineChars="100" w:firstLine="320"/>
        <w:rPr>
          <w:rFonts w:cs="宋体"/>
          <w:sz w:val="32"/>
          <w:szCs w:val="32"/>
          <w:u w:val="single"/>
        </w:rPr>
      </w:pPr>
      <w:r w:rsidRPr="0088651D">
        <w:rPr>
          <w:rFonts w:ascii="Times New Roman" w:eastAsia="仿宋" w:hAnsi="Times New Roman" w:cs="Times New Roman"/>
          <w:sz w:val="32"/>
          <w:szCs w:val="32"/>
        </w:rPr>
        <w:t>指导教师：</w:t>
      </w:r>
      <w:r w:rsidRPr="0088651D">
        <w:rPr>
          <w:rFonts w:ascii="Times New Roman" w:eastAsia="仿宋" w:hAnsi="Times New Roman" w:cs="Times New Roman"/>
          <w:sz w:val="32"/>
          <w:szCs w:val="32"/>
          <w:u w:val="single"/>
        </w:rPr>
        <w:t xml:space="preserve">                                        </w:t>
      </w:r>
      <w:r w:rsidR="00295E93">
        <w:rPr>
          <w:sz w:val="48"/>
          <w:szCs w:val="48"/>
        </w:rPr>
        <w:br w:type="page"/>
      </w:r>
    </w:p>
    <w:p w14:paraId="4355069A" w14:textId="18201A1C" w:rsidR="0047197E" w:rsidRPr="0088651D" w:rsidRDefault="0047197E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实验目的</w:t>
      </w:r>
      <w:r w:rsidRPr="0088651D">
        <w:rPr>
          <w:rFonts w:ascii="宋体" w:hAnsi="宋体" w:hint="eastAsia"/>
          <w:color w:val="FF0000"/>
          <w:sz w:val="24"/>
          <w:szCs w:val="24"/>
        </w:rPr>
        <w:t>（重点</w:t>
      </w:r>
      <w:r w:rsidRPr="0088651D">
        <w:rPr>
          <w:rFonts w:ascii="宋体" w:hAnsi="宋体"/>
          <w:color w:val="FF0000"/>
          <w:sz w:val="24"/>
          <w:szCs w:val="24"/>
        </w:rPr>
        <w:t>说明</w:t>
      </w:r>
      <w:r w:rsidRPr="0088651D">
        <w:rPr>
          <w:rFonts w:ascii="宋体" w:hAnsi="宋体" w:hint="eastAsia"/>
          <w:color w:val="FF0000"/>
          <w:sz w:val="24"/>
          <w:szCs w:val="24"/>
        </w:rPr>
        <w:t>本</w:t>
      </w:r>
      <w:r w:rsidRPr="0088651D">
        <w:rPr>
          <w:rFonts w:ascii="宋体" w:hAnsi="宋体"/>
          <w:color w:val="FF0000"/>
          <w:sz w:val="24"/>
          <w:szCs w:val="24"/>
        </w:rPr>
        <w:t>实验要学习的</w:t>
      </w:r>
      <w:r w:rsidRPr="0088651D">
        <w:rPr>
          <w:rFonts w:ascii="宋体" w:hAnsi="宋体" w:hint="eastAsia"/>
          <w:color w:val="FF0000"/>
          <w:sz w:val="24"/>
          <w:szCs w:val="24"/>
        </w:rPr>
        <w:t>知识</w:t>
      </w:r>
      <w:r w:rsidRPr="0088651D">
        <w:rPr>
          <w:rFonts w:ascii="宋体" w:hAnsi="宋体"/>
          <w:color w:val="FF0000"/>
          <w:sz w:val="24"/>
          <w:szCs w:val="24"/>
        </w:rPr>
        <w:t>点</w:t>
      </w:r>
      <w:r w:rsidRPr="0088651D">
        <w:rPr>
          <w:rFonts w:ascii="宋体" w:hAnsi="宋体" w:hint="eastAsia"/>
          <w:color w:val="FF0000"/>
          <w:sz w:val="24"/>
          <w:szCs w:val="24"/>
        </w:rPr>
        <w:t>以</w:t>
      </w:r>
      <w:r w:rsidRPr="0088651D">
        <w:rPr>
          <w:rFonts w:ascii="宋体" w:hAnsi="宋体"/>
          <w:color w:val="FF0000"/>
          <w:sz w:val="24"/>
          <w:szCs w:val="24"/>
        </w:rPr>
        <w:t>及要达到的目标）</w:t>
      </w:r>
      <w:r w:rsidRPr="0088651D">
        <w:rPr>
          <w:rFonts w:ascii="宋体" w:hAnsi="宋体" w:hint="eastAsia"/>
          <w:color w:val="FF0000"/>
          <w:sz w:val="24"/>
          <w:szCs w:val="24"/>
        </w:rPr>
        <w:t>。</w:t>
      </w:r>
    </w:p>
    <w:p w14:paraId="22965181" w14:textId="793B20A1" w:rsidR="0088651D" w:rsidRPr="0088651D" w:rsidRDefault="0088651D" w:rsidP="0088651D">
      <w:pPr>
        <w:pStyle w:val="1"/>
        <w:adjustRightInd w:val="0"/>
        <w:snapToGrid w:val="0"/>
        <w:spacing w:line="300" w:lineRule="auto"/>
        <w:ind w:left="750" w:firstLineChars="0" w:firstLine="0"/>
        <w:jc w:val="left"/>
        <w:rPr>
          <w:b/>
          <w:color w:val="5B9BD5" w:themeColor="accent1"/>
          <w:sz w:val="28"/>
          <w:szCs w:val="28"/>
        </w:rPr>
      </w:pPr>
      <w:r w:rsidRPr="0088651D">
        <w:rPr>
          <w:rFonts w:hint="eastAsia"/>
          <w:b/>
          <w:color w:val="5B9BD5" w:themeColor="accent1"/>
          <w:sz w:val="28"/>
          <w:szCs w:val="28"/>
        </w:rPr>
        <w:t>通过本次实验，要求学生掌握</w:t>
      </w:r>
      <w:r w:rsidRPr="0088651D">
        <w:rPr>
          <w:rFonts w:hint="eastAsia"/>
          <w:b/>
          <w:color w:val="5B9BD5" w:themeColor="accent1"/>
          <w:sz w:val="28"/>
          <w:szCs w:val="28"/>
        </w:rPr>
        <w:t>In</w:t>
      </w:r>
      <w:r w:rsidRPr="0088651D">
        <w:rPr>
          <w:b/>
          <w:color w:val="5B9BD5" w:themeColor="accent1"/>
          <w:sz w:val="28"/>
          <w:szCs w:val="28"/>
        </w:rPr>
        <w:t>terface</w:t>
      </w:r>
      <w:r w:rsidRPr="0088651D">
        <w:rPr>
          <w:rFonts w:hint="eastAsia"/>
          <w:b/>
          <w:color w:val="5B9BD5" w:themeColor="accent1"/>
          <w:sz w:val="28"/>
          <w:szCs w:val="28"/>
        </w:rPr>
        <w:t>机制的基本原理和</w:t>
      </w:r>
      <w:r>
        <w:rPr>
          <w:rFonts w:hint="eastAsia"/>
          <w:b/>
          <w:color w:val="5B9BD5" w:themeColor="accent1"/>
          <w:sz w:val="28"/>
          <w:szCs w:val="28"/>
        </w:rPr>
        <w:t>具体</w:t>
      </w:r>
      <w:r w:rsidRPr="0088651D">
        <w:rPr>
          <w:rFonts w:hint="eastAsia"/>
          <w:b/>
          <w:color w:val="5B9BD5" w:themeColor="accent1"/>
          <w:sz w:val="28"/>
          <w:szCs w:val="28"/>
        </w:rPr>
        <w:t>实现方法。</w:t>
      </w:r>
    </w:p>
    <w:p w14:paraId="6BE0254E" w14:textId="4E19D56E" w:rsidR="0047197E" w:rsidRPr="0088651D" w:rsidRDefault="0047197E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  <w:r w:rsidR="0088651D">
        <w:rPr>
          <w:rFonts w:hint="eastAsia"/>
          <w:b/>
          <w:sz w:val="28"/>
          <w:szCs w:val="28"/>
        </w:rPr>
        <w:t>：</w:t>
      </w:r>
      <w:r w:rsidRPr="0088651D">
        <w:rPr>
          <w:rFonts w:ascii="仿宋" w:eastAsia="仿宋" w:hAnsi="仿宋" w:hint="eastAsia"/>
          <w:color w:val="FF0000"/>
          <w:sz w:val="24"/>
          <w:szCs w:val="24"/>
        </w:rPr>
        <w:t>实验</w:t>
      </w:r>
      <w:r w:rsidRPr="0088651D">
        <w:rPr>
          <w:rFonts w:ascii="仿宋" w:eastAsia="仿宋" w:hAnsi="仿宋"/>
          <w:color w:val="FF0000"/>
          <w:sz w:val="24"/>
          <w:szCs w:val="24"/>
        </w:rPr>
        <w:t>环境的要求（</w:t>
      </w:r>
      <w:r w:rsidRPr="0088651D">
        <w:rPr>
          <w:rFonts w:ascii="仿宋" w:eastAsia="仿宋" w:hAnsi="仿宋" w:hint="eastAsia"/>
          <w:color w:val="FF0000"/>
          <w:sz w:val="24"/>
          <w:szCs w:val="24"/>
        </w:rPr>
        <w:t>例如建议</w:t>
      </w:r>
      <w:r w:rsidRPr="0088651D">
        <w:rPr>
          <w:rFonts w:ascii="仿宋" w:eastAsia="仿宋" w:hAnsi="仿宋"/>
          <w:color w:val="FF0000"/>
          <w:sz w:val="24"/>
          <w:szCs w:val="24"/>
        </w:rPr>
        <w:t>的硬件平台</w:t>
      </w:r>
      <w:r w:rsidRPr="0088651D">
        <w:rPr>
          <w:rFonts w:ascii="仿宋" w:eastAsia="仿宋" w:hAnsi="仿宋" w:hint="eastAsia"/>
          <w:color w:val="FF0000"/>
          <w:sz w:val="24"/>
          <w:szCs w:val="24"/>
        </w:rPr>
        <w:t>，</w:t>
      </w:r>
      <w:r w:rsidRPr="0088651D">
        <w:rPr>
          <w:rFonts w:ascii="仿宋" w:eastAsia="仿宋" w:hAnsi="仿宋"/>
          <w:color w:val="FF0000"/>
          <w:sz w:val="24"/>
          <w:szCs w:val="24"/>
        </w:rPr>
        <w:t>软件环境及</w:t>
      </w:r>
      <w:r w:rsidRPr="0088651D">
        <w:rPr>
          <w:rFonts w:ascii="仿宋" w:eastAsia="仿宋" w:hAnsi="仿宋" w:hint="eastAsia"/>
          <w:color w:val="FF0000"/>
          <w:sz w:val="24"/>
          <w:szCs w:val="24"/>
        </w:rPr>
        <w:t>版本等</w:t>
      </w:r>
      <w:r w:rsidRPr="0088651D">
        <w:rPr>
          <w:rFonts w:ascii="仿宋" w:eastAsia="仿宋" w:hAnsi="仿宋"/>
          <w:color w:val="FF0000"/>
          <w:sz w:val="24"/>
          <w:szCs w:val="24"/>
        </w:rPr>
        <w:t>）</w:t>
      </w:r>
      <w:r w:rsidRPr="0088651D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14:paraId="501DC0EA" w14:textId="7A66B5FB" w:rsidR="0088651D" w:rsidRPr="0088651D" w:rsidRDefault="0088651D" w:rsidP="0088651D">
      <w:pPr>
        <w:pStyle w:val="1"/>
        <w:adjustRightInd w:val="0"/>
        <w:snapToGrid w:val="0"/>
        <w:spacing w:line="300" w:lineRule="auto"/>
        <w:ind w:left="750" w:firstLineChars="0" w:firstLine="0"/>
        <w:jc w:val="left"/>
        <w:rPr>
          <w:b/>
          <w:color w:val="5B9BD5" w:themeColor="accent1"/>
          <w:sz w:val="28"/>
          <w:szCs w:val="28"/>
        </w:rPr>
      </w:pPr>
      <w:r w:rsidRPr="0088651D">
        <w:rPr>
          <w:rFonts w:hint="eastAsia"/>
          <w:b/>
          <w:color w:val="5B9BD5" w:themeColor="accent1"/>
          <w:sz w:val="28"/>
          <w:szCs w:val="28"/>
        </w:rPr>
        <w:t>硬件平台：</w:t>
      </w:r>
      <w:r w:rsidRPr="0088651D">
        <w:rPr>
          <w:b/>
          <w:color w:val="5B9BD5" w:themeColor="accent1"/>
          <w:sz w:val="28"/>
          <w:szCs w:val="28"/>
        </w:rPr>
        <w:t>HP</w:t>
      </w:r>
      <w:r w:rsidRPr="0088651D">
        <w:rPr>
          <w:rFonts w:hint="eastAsia"/>
          <w:b/>
          <w:color w:val="5B9BD5" w:themeColor="accent1"/>
          <w:sz w:val="28"/>
          <w:szCs w:val="28"/>
        </w:rPr>
        <w:t>服务器，软件环境：</w:t>
      </w:r>
      <w:r w:rsidRPr="0088651D">
        <w:rPr>
          <w:rFonts w:hint="eastAsia"/>
          <w:b/>
          <w:color w:val="5B9BD5" w:themeColor="accent1"/>
          <w:sz w:val="28"/>
          <w:szCs w:val="28"/>
        </w:rPr>
        <w:t>V</w:t>
      </w:r>
      <w:r w:rsidRPr="0088651D">
        <w:rPr>
          <w:b/>
          <w:color w:val="5B9BD5" w:themeColor="accent1"/>
          <w:sz w:val="28"/>
          <w:szCs w:val="28"/>
        </w:rPr>
        <w:t>CS</w:t>
      </w:r>
    </w:p>
    <w:p w14:paraId="66F4B7F7" w14:textId="15C52DA1" w:rsidR="0047197E" w:rsidRPr="0088651D" w:rsidRDefault="0047197E" w:rsidP="0088651D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  <w:r w:rsidRPr="0088651D">
        <w:rPr>
          <w:rFonts w:ascii="宋体" w:hAnsi="宋体" w:hint="eastAsia"/>
          <w:color w:val="FF0000"/>
          <w:sz w:val="24"/>
          <w:szCs w:val="24"/>
        </w:rPr>
        <w:t>（重点</w:t>
      </w:r>
      <w:r w:rsidRPr="0088651D">
        <w:rPr>
          <w:rFonts w:ascii="宋体" w:hAnsi="宋体"/>
          <w:color w:val="FF0000"/>
          <w:sz w:val="24"/>
          <w:szCs w:val="24"/>
        </w:rPr>
        <w:t>说明</w:t>
      </w:r>
      <w:r w:rsidRPr="0088651D">
        <w:rPr>
          <w:rFonts w:ascii="宋体" w:hAnsi="宋体" w:hint="eastAsia"/>
          <w:color w:val="FF0000"/>
          <w:sz w:val="24"/>
          <w:szCs w:val="24"/>
        </w:rPr>
        <w:t>本次</w:t>
      </w:r>
      <w:r w:rsidRPr="0088651D">
        <w:rPr>
          <w:rFonts w:ascii="宋体" w:hAnsi="宋体"/>
          <w:color w:val="FF0000"/>
          <w:sz w:val="24"/>
          <w:szCs w:val="24"/>
        </w:rPr>
        <w:t>实验</w:t>
      </w:r>
      <w:r w:rsidR="005D67B3" w:rsidRPr="0088651D">
        <w:rPr>
          <w:rFonts w:ascii="宋体" w:hAnsi="宋体" w:hint="eastAsia"/>
          <w:color w:val="FF0000"/>
          <w:sz w:val="24"/>
          <w:szCs w:val="24"/>
        </w:rPr>
        <w:t>使用</w:t>
      </w:r>
      <w:r w:rsidR="005D67B3" w:rsidRPr="0088651D">
        <w:rPr>
          <w:rFonts w:ascii="宋体" w:hAnsi="宋体"/>
          <w:color w:val="FF0000"/>
          <w:sz w:val="24"/>
          <w:szCs w:val="24"/>
        </w:rPr>
        <w:t>的知识点</w:t>
      </w:r>
      <w:r w:rsidRPr="0088651D">
        <w:rPr>
          <w:rFonts w:ascii="宋体" w:hAnsi="宋体" w:hint="eastAsia"/>
          <w:color w:val="FF0000"/>
          <w:sz w:val="24"/>
          <w:szCs w:val="24"/>
        </w:rPr>
        <w:t>）</w:t>
      </w:r>
    </w:p>
    <w:p w14:paraId="55425BF1" w14:textId="77777777" w:rsidR="0047197E" w:rsidRDefault="0047197E" w:rsidP="0047197E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 w:rsidRPr="0047197E">
        <w:rPr>
          <w:rFonts w:hint="eastAsia"/>
          <w:b/>
          <w:sz w:val="28"/>
          <w:szCs w:val="28"/>
        </w:rPr>
        <w:t>实验</w:t>
      </w:r>
      <w:r w:rsidR="005D67B3">
        <w:rPr>
          <w:rFonts w:hint="eastAsia"/>
          <w:b/>
          <w:sz w:val="28"/>
          <w:szCs w:val="28"/>
        </w:rPr>
        <w:t>过程</w:t>
      </w:r>
    </w:p>
    <w:p w14:paraId="6DCE04E4" w14:textId="77777777" w:rsidR="0047197E" w:rsidRDefault="0047197E" w:rsidP="0047197E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47197E">
        <w:rPr>
          <w:rFonts w:ascii="宋体" w:hAnsi="宋体" w:hint="eastAsia"/>
          <w:color w:val="FF0000"/>
          <w:sz w:val="24"/>
          <w:szCs w:val="24"/>
        </w:rPr>
        <w:t>（尽量详细</w:t>
      </w:r>
      <w:r>
        <w:rPr>
          <w:rFonts w:ascii="宋体" w:hAnsi="宋体" w:hint="eastAsia"/>
          <w:color w:val="FF0000"/>
          <w:sz w:val="24"/>
          <w:szCs w:val="24"/>
        </w:rPr>
        <w:t>说明</w:t>
      </w:r>
      <w:r>
        <w:rPr>
          <w:rFonts w:ascii="宋体" w:hAnsi="宋体"/>
          <w:color w:val="FF0000"/>
          <w:sz w:val="24"/>
          <w:szCs w:val="24"/>
        </w:rPr>
        <w:t>实验步骤</w:t>
      </w:r>
      <w:r>
        <w:rPr>
          <w:rFonts w:ascii="宋体" w:hAnsi="宋体" w:hint="eastAsia"/>
          <w:color w:val="FF0000"/>
          <w:sz w:val="24"/>
          <w:szCs w:val="24"/>
        </w:rPr>
        <w:t>及</w:t>
      </w:r>
      <w:r>
        <w:rPr>
          <w:rFonts w:ascii="宋体" w:hAnsi="宋体"/>
          <w:color w:val="FF0000"/>
          <w:sz w:val="24"/>
          <w:szCs w:val="24"/>
        </w:rPr>
        <w:t>要注意的要求，容易出</w:t>
      </w:r>
      <w:r>
        <w:rPr>
          <w:rFonts w:ascii="宋体" w:hAnsi="宋体" w:hint="eastAsia"/>
          <w:color w:val="FF0000"/>
          <w:sz w:val="24"/>
          <w:szCs w:val="24"/>
        </w:rPr>
        <w:t>错的点</w:t>
      </w:r>
      <w:r>
        <w:rPr>
          <w:rFonts w:ascii="宋体" w:hAnsi="宋体"/>
          <w:color w:val="FF0000"/>
          <w:sz w:val="24"/>
          <w:szCs w:val="24"/>
        </w:rPr>
        <w:t>及对应的解决方法</w:t>
      </w:r>
      <w:r w:rsidRPr="0047197E">
        <w:rPr>
          <w:rFonts w:ascii="宋体" w:hAnsi="宋体"/>
          <w:color w:val="FF0000"/>
          <w:sz w:val="24"/>
          <w:szCs w:val="24"/>
        </w:rPr>
        <w:t>）</w:t>
      </w:r>
    </w:p>
    <w:p w14:paraId="139E7E97" w14:textId="77777777" w:rsidR="0047197E" w:rsidRDefault="0047197E" w:rsidP="0047197E">
      <w:pPr>
        <w:pStyle w:val="1"/>
        <w:numPr>
          <w:ilvl w:val="0"/>
          <w:numId w:val="2"/>
        </w:numPr>
        <w:adjustRightInd w:val="0"/>
        <w:snapToGrid w:val="0"/>
        <w:spacing w:line="300" w:lineRule="auto"/>
        <w:ind w:firstLineChars="0"/>
        <w:jc w:val="left"/>
        <w:rPr>
          <w:b/>
          <w:sz w:val="28"/>
          <w:szCs w:val="28"/>
        </w:rPr>
      </w:pPr>
      <w:r w:rsidRPr="0047197E">
        <w:rPr>
          <w:rFonts w:hint="eastAsia"/>
          <w:b/>
          <w:sz w:val="28"/>
          <w:szCs w:val="28"/>
        </w:rPr>
        <w:t>实验</w:t>
      </w:r>
      <w:r w:rsidR="00C66FA1">
        <w:rPr>
          <w:rFonts w:hint="eastAsia"/>
          <w:b/>
          <w:sz w:val="28"/>
          <w:szCs w:val="28"/>
        </w:rPr>
        <w:t>总结</w:t>
      </w:r>
    </w:p>
    <w:p w14:paraId="426B1FBA" w14:textId="77777777" w:rsidR="00C66FA1" w:rsidRDefault="00C66FA1" w:rsidP="00C66FA1">
      <w:pPr>
        <w:adjustRightInd w:val="0"/>
        <w:snapToGrid w:val="0"/>
        <w:spacing w:line="300" w:lineRule="auto"/>
        <w:ind w:firstLineChars="200" w:firstLine="480"/>
        <w:rPr>
          <w:rFonts w:ascii="宋体" w:hAnsi="宋体"/>
          <w:color w:val="FF0000"/>
          <w:sz w:val="24"/>
          <w:szCs w:val="24"/>
        </w:rPr>
      </w:pPr>
      <w:r w:rsidRPr="00C66FA1">
        <w:rPr>
          <w:rFonts w:ascii="宋体" w:hAnsi="宋体" w:hint="eastAsia"/>
          <w:color w:val="FF0000"/>
          <w:sz w:val="24"/>
          <w:szCs w:val="24"/>
        </w:rPr>
        <w:t>（重点</w:t>
      </w:r>
      <w:r w:rsidRPr="00C66FA1">
        <w:rPr>
          <w:rFonts w:ascii="宋体" w:hAnsi="宋体"/>
          <w:color w:val="FF0000"/>
          <w:sz w:val="24"/>
          <w:szCs w:val="24"/>
        </w:rPr>
        <w:t>说明</w:t>
      </w:r>
      <w:r w:rsidRPr="00C66FA1">
        <w:rPr>
          <w:rFonts w:ascii="宋体" w:hAnsi="宋体" w:hint="eastAsia"/>
          <w:color w:val="FF0000"/>
          <w:sz w:val="24"/>
          <w:szCs w:val="24"/>
        </w:rPr>
        <w:t>自己</w:t>
      </w:r>
      <w:r w:rsidRPr="00C66FA1">
        <w:rPr>
          <w:rFonts w:ascii="宋体" w:hAnsi="宋体"/>
          <w:color w:val="FF0000"/>
          <w:sz w:val="24"/>
          <w:szCs w:val="24"/>
        </w:rPr>
        <w:t>的</w:t>
      </w:r>
      <w:r w:rsidRPr="00C66FA1">
        <w:rPr>
          <w:rFonts w:ascii="宋体" w:hAnsi="宋体" w:hint="eastAsia"/>
          <w:color w:val="FF0000"/>
          <w:sz w:val="24"/>
          <w:szCs w:val="24"/>
        </w:rPr>
        <w:t>心得</w:t>
      </w:r>
      <w:r w:rsidRPr="00C66FA1">
        <w:rPr>
          <w:rFonts w:ascii="宋体" w:hAnsi="宋体"/>
          <w:color w:val="FF0000"/>
          <w:sz w:val="24"/>
          <w:szCs w:val="24"/>
        </w:rPr>
        <w:t>体会）</w:t>
      </w:r>
    </w:p>
    <w:p w14:paraId="22ACF73E" w14:textId="77777777" w:rsidR="00295E93" w:rsidRDefault="00295E93" w:rsidP="00295E93">
      <w:pPr>
        <w:adjustRightInd w:val="0"/>
        <w:snapToGrid w:val="0"/>
        <w:spacing w:line="300" w:lineRule="auto"/>
        <w:ind w:left="210"/>
        <w:rPr>
          <w:bCs/>
          <w:sz w:val="24"/>
          <w:szCs w:val="24"/>
        </w:rPr>
      </w:pPr>
    </w:p>
    <w:p w14:paraId="6095C2BD" w14:textId="77777777" w:rsidR="00295E93" w:rsidRPr="00295E93" w:rsidRDefault="00295E93" w:rsidP="00295E93">
      <w:pPr>
        <w:jc w:val="center"/>
        <w:rPr>
          <w:sz w:val="48"/>
          <w:szCs w:val="48"/>
        </w:rPr>
      </w:pPr>
    </w:p>
    <w:sectPr w:rsidR="00295E93" w:rsidRPr="0029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B004" w14:textId="77777777" w:rsidR="006D4C85" w:rsidRDefault="006D4C85" w:rsidP="00295E93">
      <w:r>
        <w:separator/>
      </w:r>
    </w:p>
  </w:endnote>
  <w:endnote w:type="continuationSeparator" w:id="0">
    <w:p w14:paraId="0040B625" w14:textId="77777777" w:rsidR="006D4C85" w:rsidRDefault="006D4C85" w:rsidP="0029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803D" w14:textId="77777777" w:rsidR="006D4C85" w:rsidRDefault="006D4C85" w:rsidP="00295E93">
      <w:r>
        <w:separator/>
      </w:r>
    </w:p>
  </w:footnote>
  <w:footnote w:type="continuationSeparator" w:id="0">
    <w:p w14:paraId="0062C447" w14:textId="77777777" w:rsidR="006D4C85" w:rsidRDefault="006D4C85" w:rsidP="00295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3E8"/>
    <w:multiLevelType w:val="multilevel"/>
    <w:tmpl w:val="005613E8"/>
    <w:lvl w:ilvl="0">
      <w:start w:val="1"/>
      <w:numFmt w:val="japaneseCounting"/>
      <w:lvlText w:val="%1、"/>
      <w:lvlJc w:val="left"/>
      <w:pPr>
        <w:ind w:left="750" w:hanging="750"/>
      </w:pPr>
      <w:rPr>
        <w:rFonts w:hint="default"/>
        <w:lang w:val="en-US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E706C"/>
    <w:multiLevelType w:val="singleLevel"/>
    <w:tmpl w:val="537E706C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CzsLQ0MjI3MDMyNjNS0lEKTi0uzszPAykwqgUAeHX4zCwAAAA="/>
  </w:docVars>
  <w:rsids>
    <w:rsidRoot w:val="00E451B5"/>
    <w:rsid w:val="0013653D"/>
    <w:rsid w:val="00232A0B"/>
    <w:rsid w:val="00295E93"/>
    <w:rsid w:val="002C5261"/>
    <w:rsid w:val="003C33B6"/>
    <w:rsid w:val="0047197E"/>
    <w:rsid w:val="00511EBB"/>
    <w:rsid w:val="005D67B3"/>
    <w:rsid w:val="006C429D"/>
    <w:rsid w:val="006D4C85"/>
    <w:rsid w:val="0088651D"/>
    <w:rsid w:val="00997A11"/>
    <w:rsid w:val="00C430C2"/>
    <w:rsid w:val="00C66FA1"/>
    <w:rsid w:val="00D12309"/>
    <w:rsid w:val="00DC40B1"/>
    <w:rsid w:val="00E451B5"/>
    <w:rsid w:val="00FA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D2144"/>
  <w15:chartTrackingRefBased/>
  <w15:docId w15:val="{DA0FBFEC-2BEF-4922-9506-08B0524F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E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7197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xyan</cp:lastModifiedBy>
  <cp:revision>9</cp:revision>
  <dcterms:created xsi:type="dcterms:W3CDTF">2017-10-09T04:24:00Z</dcterms:created>
  <dcterms:modified xsi:type="dcterms:W3CDTF">2024-06-03T05:00:00Z</dcterms:modified>
</cp:coreProperties>
</file>