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B52CF">
      <w:pPr>
        <w:keepNext w:val="0"/>
        <w:keepLines w:val="0"/>
        <w:widowControl/>
        <w:suppressLineNumbers w:val="0"/>
        <w:ind w:firstLine="688" w:firstLineChars="20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PMDS601P ARTIFICIAL INTELLIGENCE LAB </w:t>
      </w:r>
    </w:p>
    <w:p w14:paraId="07678314">
      <w:pPr>
        <w:keepNext w:val="0"/>
        <w:keepLines w:val="0"/>
        <w:widowControl/>
        <w:suppressLineNumbers w:val="0"/>
        <w:ind w:firstLine="2065" w:firstLineChars="60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Wumpus World in PROLOG </w:t>
      </w:r>
    </w:p>
    <w:p w14:paraId="43BC27BB">
      <w:pPr>
        <w:keepNext w:val="0"/>
        <w:keepLines w:val="0"/>
        <w:widowControl/>
        <w:suppressLineNumbers w:val="0"/>
        <w:ind w:firstLine="2064" w:firstLineChars="60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sz w:val="3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3905250</wp:posOffset>
                </wp:positionH>
                <wp:positionV relativeFrom="paragraph">
                  <wp:posOffset>129540</wp:posOffset>
                </wp:positionV>
                <wp:extent cx="2172335" cy="760730"/>
                <wp:effectExtent l="4445" t="5080" r="13970" b="1524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48250" y="1539875"/>
                          <a:ext cx="2172335" cy="7607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CEBA99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NAME: J SHINY JASPER NIKKITHA</w:t>
                            </w:r>
                          </w:p>
                          <w:p w14:paraId="69850EEC">
                            <w:pP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 w:ascii="Times New Roman" w:hAnsi="Times New Roman" w:cs="Times New Roman"/>
                                <w:sz w:val="24"/>
                                <w:szCs w:val="24"/>
                                <w:lang w:val="en-US"/>
                              </w:rPr>
                              <w:t>REG NO: 25MDT1128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7.5pt;margin-top:10.2pt;height:59.9pt;width:171.05pt;z-index:251659264;mso-width-relative:page;mso-height-relative:page;" fillcolor="#FFFFFF [3201]" filled="t" stroked="t" coordsize="21600,21600" o:gfxdata="UEsDBAoAAAAAAIdO4kAAAAAAAAAAAAAAAAAEAAAAZHJzL1BLAwQUAAAACACHTuJAem4KUdcAAAAK&#10;AQAADwAAAGRycy9kb3ducmV2LnhtbE2PwU7DMBBE70j8g7VIvVE7aRsgxKkEUiXEjTYXbm68TSLs&#10;dRS7Tfl7lhMcV/s086baXr0TF5ziEEhDtlQgkNpgB+o0NIfd/SOImAxZ4wKhhm+MsK1vbypT2jDT&#10;B172qRMcQrE0GvqUxlLK2PboTVyGEYl/pzB5k/icOmknM3O4dzJXqpDeDMQNvRnxtcf2a3/2Gt6K&#10;l/SJjX23q3wV5ka208lFrRd3mXoGkfCa/mD41Wd1qNnpGM5ko3AaimzDW5KGXK1BMPC0echAHJlc&#10;qxxkXcn/E+ofUEsDBBQAAAAIAIdO4kCCz9ALVAIAAMQEAAAOAAAAZHJzL2Uyb0RvYy54bWytVE1P&#10;GzEQvVfqf7B8L5tPAhEblAalqoQKElQ9O15v1qq/ajvZpb++z94EUuiBQ3Nwxp6XNzNvZnJ13WlF&#10;9sIHaU1Jh2cDSoThtpJmW9Lvj+tPF5SEyEzFlDWipE8i0OvFxw9XrZuLkW2sqoQnIDFh3rqSNjG6&#10;eVEE3gjNwpl1wsBZW69ZxNVvi8qzFuxaFaPB4Lxora+ct1yEgNeb3kkPjP49hLauJRc3lu+0MLFn&#10;9UKxiJJCI12gi5xtXQse7+o6iEhUSVFpzCeCwN6ks1hcsfnWM9dIfkiBvSeFVzVpJg2CPlPdsMjI&#10;zss3VFpyb4Ot4xm3uugLyYqgiuHglTYPDXMi1wKpg3sWPfw/Wv5tf++JrDAJ6LthGh1/FF0kn21H&#10;8AR9WhfmgD04AGOHd2CP7wGPqeyu9jp9oyAC/3QwuRhNofETsNPx5cVs2iudmDkAo+FsNB5PKeFA&#10;zM4Hs3FuRfHC5HyIX4TVJBkl9ehkFpjtb0NEVoAeISlwsEpWa6lUvvjtZqU82TN0fZ0/KTx+8hdM&#10;GdKW9HyMRN9QJO5nio1i/OdbBvApA9okUC9EsmK36Q6qbWz1BNG87ccuOL6W4L1lId4zjzmDQtjE&#10;eIejVhbJ2INFSWP973+9JzzaDy8lLea2pOHXjnlBifpqMBiXw8kkDXq+TKazES7+1LM59ZidXlmI&#10;NMTOO57NhI/qaNbe6h9Y2GWKChczHLFLGo/mKvbbhIXnYrnMIIy2Y/HWPDieqJO4xi530dYyty7J&#10;1GtzUA/DndtzWMS0Paf3jHr581n8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puClHXAAAACgEA&#10;AA8AAAAAAAAAAQAgAAAAIgAAAGRycy9kb3ducmV2LnhtbFBLAQIUABQAAAAIAIdO4kCCz9ALVAIA&#10;AMQEAAAOAAAAAAAAAAEAIAAAACYBAABkcnMvZTJvRG9jLnhtbFBLBQYAAAAABgAGAFkBAADsBQAA&#10;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32CEBA99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NAME: J SHINY JASPER NIKKITHA</w:t>
                      </w:r>
                    </w:p>
                    <w:p w14:paraId="69850EEC">
                      <w:pP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 w:ascii="Times New Roman" w:hAnsi="Times New Roman" w:cs="Times New Roman"/>
                          <w:sz w:val="24"/>
                          <w:szCs w:val="24"/>
                          <w:lang w:val="en-US"/>
                        </w:rPr>
                        <w:t>REG NO: 25MDT1128</w:t>
                      </w:r>
                    </w:p>
                  </w:txbxContent>
                </v:textbox>
              </v:shape>
            </w:pict>
          </mc:Fallback>
        </mc:AlternateContent>
      </w:r>
    </w:p>
    <w:p w14:paraId="65A5EB44">
      <w:pPr>
        <w:keepNext w:val="0"/>
        <w:keepLines w:val="0"/>
        <w:widowControl/>
        <w:suppressLineNumbers w:val="0"/>
        <w:ind w:firstLine="2065" w:firstLineChars="60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580F69CB">
      <w:pPr>
        <w:keepNext w:val="0"/>
        <w:keepLines w:val="0"/>
        <w:widowControl/>
        <w:suppressLineNumbers w:val="0"/>
        <w:ind w:firstLine="2065" w:firstLineChars="60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5E44B8EC">
      <w:pPr>
        <w:keepNext w:val="0"/>
        <w:keepLines w:val="0"/>
        <w:widowControl/>
        <w:suppressLineNumbers w:val="0"/>
        <w:ind w:firstLine="2065" w:firstLineChars="60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7736B1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Aim </w:t>
      </w:r>
    </w:p>
    <w:p w14:paraId="1C2616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bookmarkStart w:id="0" w:name="_GoBack"/>
      <w:bookmarkEnd w:id="0"/>
    </w:p>
    <w:p w14:paraId="6F1E64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To represent the Wumpus World environment using Prolog knowledge-based inference </w:t>
      </w:r>
    </w:p>
    <w:p w14:paraId="478D4F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and to determine safe locations, hazards, and a safe plan for the agent to achieve its goal. </w:t>
      </w:r>
    </w:p>
    <w:p w14:paraId="3140D5C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1C762DF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  <w:t xml:space="preserve">Problem Description </w:t>
      </w:r>
    </w:p>
    <w:p w14:paraId="7B911C7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BX12" w:cs="Times New Roman"/>
          <w:b/>
          <w:bCs/>
          <w:color w:val="000000"/>
          <w:kern w:val="0"/>
          <w:sz w:val="34"/>
          <w:szCs w:val="34"/>
          <w:lang w:val="en-US" w:eastAsia="zh-CN" w:bidi="ar"/>
        </w:rPr>
      </w:pPr>
    </w:p>
    <w:p w14:paraId="31606E4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Wumpus World is a 4 </w:t>
      </w:r>
      <w:r>
        <w:rPr>
          <w:rFonts w:hint="default" w:ascii="Times New Roman" w:hAnsi="Times New Roman" w:eastAsia="CMSY10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×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4 environment consisting of rooms connected by passages. </w:t>
      </w:r>
    </w:p>
    <w:p w14:paraId="0612882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agent starts in room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(1,1)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facing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East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. The world contains: </w:t>
      </w:r>
    </w:p>
    <w:p w14:paraId="2D8BC20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6B27EB8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A single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Wumpus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(deadly) </w:t>
      </w:r>
    </w:p>
    <w:p w14:paraId="7FBF1F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Zero or more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Pits </w:t>
      </w:r>
    </w:p>
    <w:p w14:paraId="6FC96D2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One piece of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Gold </w:t>
      </w:r>
    </w:p>
    <w:p w14:paraId="10CBC28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agent receives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percepts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in each room: </w:t>
      </w:r>
    </w:p>
    <w:p w14:paraId="4AB6E2CB">
      <w:pPr>
        <w:keepNext w:val="0"/>
        <w:keepLines w:val="0"/>
        <w:widowControl/>
        <w:suppressLineNumbers w:val="0"/>
        <w:ind w:firstLine="119" w:firstLineChar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3"/>
          <w:szCs w:val="23"/>
          <w:lang w:val="en-US" w:eastAsia="zh-CN" w:bidi="ar"/>
        </w:rPr>
        <w:t xml:space="preserve">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Stench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: Wumpus is in an adjacent room </w:t>
      </w:r>
    </w:p>
    <w:p w14:paraId="2863EA48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Breeze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: Pit is in an adjacent room </w:t>
      </w:r>
    </w:p>
    <w:p w14:paraId="700997C1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Glitter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: Gold is in the room </w:t>
      </w:r>
    </w:p>
    <w:p w14:paraId="42A2EF00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Bump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: Agent hit a wall </w:t>
      </w:r>
    </w:p>
    <w:p w14:paraId="71496229">
      <w:pPr>
        <w:keepNext w:val="0"/>
        <w:keepLines w:val="0"/>
        <w:widowControl/>
        <w:suppressLineNumbers w:val="0"/>
        <w:ind w:firstLine="120" w:firstLineChars="5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Scream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: Wumpus has been killed </w:t>
      </w:r>
    </w:p>
    <w:p w14:paraId="07111113">
      <w:pPr>
        <w:keepNext w:val="0"/>
        <w:keepLines w:val="0"/>
        <w:widowControl/>
        <w:suppressLineNumbers w:val="0"/>
        <w:ind w:firstLine="119" w:firstLineChars="5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20784D4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Two rooms are adjacent only if they share a common wall (not diagonal). </w:t>
      </w:r>
    </w:p>
    <w:p w14:paraId="2AC1B8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agent can perform the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>actions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: </w:t>
      </w:r>
      <w:r>
        <w:rPr>
          <w:rFonts w:hint="default" w:ascii="Times New Roman" w:hAnsi="Times New Roman" w:eastAsia="CMTT12" w:cs="Times New Roman"/>
          <w:color w:val="000000"/>
          <w:kern w:val="0"/>
          <w:sz w:val="23"/>
          <w:szCs w:val="23"/>
          <w:lang w:val="en-US" w:eastAsia="zh-CN" w:bidi="ar"/>
        </w:rPr>
        <w:t xml:space="preserve">Forward, TurnLeft, TurnRight, Grab, Shoot, </w:t>
      </w:r>
    </w:p>
    <w:p w14:paraId="08661D5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default" w:ascii="Times New Roman" w:hAnsi="Times New Roman" w:eastAsia="CMTT12" w:cs="Times New Roman"/>
          <w:color w:val="000000"/>
          <w:kern w:val="0"/>
          <w:sz w:val="23"/>
          <w:szCs w:val="23"/>
          <w:lang w:val="en-US" w:eastAsia="zh-CN" w:bidi="ar"/>
        </w:rPr>
        <w:t>Climb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. </w:t>
      </w:r>
    </w:p>
    <w:p w14:paraId="618B9AA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7E3DF26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goal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is to: </w:t>
      </w:r>
    </w:p>
    <w:p w14:paraId="1C41F4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1. Find and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Grab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gold </w:t>
      </w:r>
    </w:p>
    <w:p w14:paraId="603B649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2.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Return to (1,1) </w:t>
      </w:r>
    </w:p>
    <w:p w14:paraId="6E2061A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3. </w:t>
      </w:r>
      <w:r>
        <w:rPr>
          <w:rFonts w:hint="default" w:ascii="Times New Roman" w:hAnsi="Times New Roman" w:eastAsia="CMBX12" w:cs="Times New Roman"/>
          <w:b/>
          <w:bCs/>
          <w:color w:val="000000"/>
          <w:kern w:val="0"/>
          <w:sz w:val="23"/>
          <w:szCs w:val="23"/>
          <w:lang w:val="en-US" w:eastAsia="zh-CN" w:bidi="ar"/>
        </w:rPr>
        <w:t xml:space="preserve">Climb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out of the cave alive </w:t>
      </w:r>
    </w:p>
    <w:p w14:paraId="7EFFEE1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2CEFA7B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The agent must use inference to avoid the Wumpus and Pits based on the percept </w:t>
      </w:r>
    </w:p>
    <w:p w14:paraId="6BD4E5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rules: </w:t>
      </w:r>
    </w:p>
    <w:p w14:paraId="5EC3C6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CMMI12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>Breeze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>(</w:t>
      </w:r>
      <w:r>
        <w:rPr>
          <w:rFonts w:hint="default" w:ascii="Times New Roman" w:hAnsi="Times New Roman" w:eastAsia="CMMI12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X, Y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) </w:t>
      </w:r>
      <w:r>
        <w:rPr>
          <w:rFonts w:hint="default" w:ascii="Times New Roman" w:hAnsi="Times New Roman" w:eastAsia="CMSY10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→ ∃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Pit in Adjacent Cell </w:t>
      </w:r>
    </w:p>
    <w:p w14:paraId="5BA780A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default" w:ascii="Times New Roman" w:hAnsi="Times New Roman" w:eastAsia="CMMI12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>Stench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>(</w:t>
      </w:r>
      <w:r>
        <w:rPr>
          <w:rFonts w:hint="default" w:ascii="Times New Roman" w:hAnsi="Times New Roman" w:eastAsia="CMMI12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X, Y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 xml:space="preserve">) </w:t>
      </w:r>
      <w:r>
        <w:rPr>
          <w:rFonts w:hint="default" w:ascii="Times New Roman" w:hAnsi="Times New Roman" w:eastAsia="CMSY10" w:cs="Times New Roman"/>
          <w:i/>
          <w:iCs/>
          <w:color w:val="000000"/>
          <w:kern w:val="0"/>
          <w:sz w:val="23"/>
          <w:szCs w:val="23"/>
          <w:lang w:val="en-US" w:eastAsia="zh-CN" w:bidi="ar"/>
        </w:rPr>
        <w:t xml:space="preserve">→ ∃ </w:t>
      </w:r>
      <w:r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  <w:t>Wumpus in Adjacent Cell</w:t>
      </w:r>
    </w:p>
    <w:p w14:paraId="7E65BE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7C59441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CMR12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>PROLOG CODE :</w:t>
      </w:r>
    </w:p>
    <w:p w14:paraId="44DFC788">
      <w:pPr>
        <w:keepNext w:val="0"/>
        <w:keepLines w:val="0"/>
        <w:widowControl/>
        <w:suppressLineNumbers w:val="0"/>
        <w:jc w:val="left"/>
      </w:pPr>
    </w:p>
    <w:p w14:paraId="679CD4E8">
      <w:pPr>
        <w:keepNext w:val="0"/>
        <w:keepLines w:val="0"/>
        <w:widowControl/>
        <w:suppressLineNumbers w:val="0"/>
        <w:jc w:val="left"/>
      </w:pPr>
    </w:p>
    <w:p w14:paraId="766A661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Percepts</w:t>
      </w:r>
    </w:p>
    <w:p w14:paraId="056A648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stench(1,2).       </w:t>
      </w:r>
    </w:p>
    <w:p w14:paraId="239D861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breeze(1,3).       </w:t>
      </w:r>
    </w:p>
    <w:p w14:paraId="7B09D17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glitter(2,3). </w:t>
      </w:r>
    </w:p>
    <w:p w14:paraId="29A86C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676E5D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Adjacent relationship</w:t>
      </w:r>
    </w:p>
    <w:p w14:paraId="1916DA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size(4).</w:t>
      </w:r>
    </w:p>
    <w:p w14:paraId="2423E62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adjacent(X,Y,X1,Y) :- </w:t>
      </w:r>
    </w:p>
    <w:p w14:paraId="1E998CC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X1 is X+1, size(N), X1 =&lt; N.</w:t>
      </w:r>
    </w:p>
    <w:p w14:paraId="6B41C1A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adjacent(X,Y,X1,Y) :- </w:t>
      </w:r>
    </w:p>
    <w:p w14:paraId="01EEB144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X1 is X-1, X1 &gt;= 1.</w:t>
      </w:r>
    </w:p>
    <w:p w14:paraId="5BF444E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adjacent(X,Y,X,Y1) :- </w:t>
      </w:r>
    </w:p>
    <w:p w14:paraId="3077FCB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Y1 is Y+1, size(N), Y1 =&lt; N.</w:t>
      </w:r>
    </w:p>
    <w:p w14:paraId="15CA6E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adjacent(X,Y,X,Y1) :- </w:t>
      </w:r>
    </w:p>
    <w:p w14:paraId="5E501A0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Y1 is Y-1, Y1 &gt;= 1.</w:t>
      </w:r>
    </w:p>
    <w:p w14:paraId="0BA0E4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5F139F6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Inference rules</w:t>
      </w:r>
    </w:p>
    <w:p w14:paraId="3728CF2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possible_pit(X,Y) :- breeze(A,B) , adjacent(A,B,X,Y).</w:t>
      </w:r>
    </w:p>
    <w:p w14:paraId="455212C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possible_wumpus(X,Y) :- stench(A,B) , adjacent(A,B,X,Y).</w:t>
      </w:r>
    </w:p>
    <w:p w14:paraId="324616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Gold is always safe</w:t>
      </w:r>
    </w:p>
    <w:p w14:paraId="39647BB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safe(X,Y) :- gold(X,Y).</w:t>
      </w:r>
    </w:p>
    <w:p w14:paraId="0FC0543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DE2331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Other cells are safe if no possible pit or wumpus</w:t>
      </w:r>
    </w:p>
    <w:p w14:paraId="33A0191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safe(X,Y) :- </w:t>
      </w:r>
    </w:p>
    <w:p w14:paraId="7EE8FB4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\+ possible_pit(X,Y), </w:t>
      </w:r>
    </w:p>
    <w:p w14:paraId="4AEA00A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\+ possible_wumpus(X,Y),</w:t>
      </w:r>
    </w:p>
    <w:p w14:paraId="29DF6FD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\+ gold(X,Y).</w:t>
      </w:r>
    </w:p>
    <w:p w14:paraId="45B5C28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3094E09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Starting cell always safe</w:t>
      </w:r>
    </w:p>
    <w:p w14:paraId="716F392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safe(1,1).</w:t>
      </w:r>
    </w:p>
    <w:p w14:paraId="6E1602A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91DEBB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% Initial states</w:t>
      </w:r>
    </w:p>
    <w:p w14:paraId="0FD4D6D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:-dynamic(agent/2).</w:t>
      </w:r>
    </w:p>
    <w:p w14:paraId="08CD35CF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:-dynamic(wumpus/2).</w:t>
      </w:r>
    </w:p>
    <w:p w14:paraId="59F072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:-dynamic(gold/2).</w:t>
      </w:r>
    </w:p>
    <w:p w14:paraId="69F2C1E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agent(1,1).</w:t>
      </w:r>
    </w:p>
    <w:p w14:paraId="7FB3D38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wumpus(1,3).</w:t>
      </w:r>
    </w:p>
    <w:p w14:paraId="4B2990E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gold(2,3).</w:t>
      </w:r>
    </w:p>
    <w:p w14:paraId="20716369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Actions</w:t>
      </w:r>
    </w:p>
    <w:p w14:paraId="7DB53DF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move(X,Y) :-</w:t>
      </w:r>
    </w:p>
    <w:p w14:paraId="066EAC6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agent(A,B),</w:t>
      </w:r>
    </w:p>
    <w:p w14:paraId="48C50B4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adjacent(A,B,X,Y),</w:t>
      </w:r>
    </w:p>
    <w:p w14:paraId="6EE7ED3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safe(X,Y),</w:t>
      </w:r>
    </w:p>
    <w:p w14:paraId="02B7C4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54BC657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format('Moved to (~w,~w)~n', [X,Y]).</w:t>
      </w:r>
    </w:p>
    <w:p w14:paraId="5460260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5E2F9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grab_gold :-</w:t>
      </w:r>
    </w:p>
    <w:p w14:paraId="2443D6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agent(X,Y),</w:t>
      </w:r>
    </w:p>
    <w:p w14:paraId="0754993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gold(X,Y),</w:t>
      </w:r>
    </w:p>
    <w:p w14:paraId="30F4521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</w:t>
      </w:r>
    </w:p>
    <w:p w14:paraId="0B6A5D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format('Gold grabbed at (~w,~w)!~n', [X,Y]).</w:t>
      </w:r>
    </w:p>
    <w:p w14:paraId="346E57E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061DAF2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shoot :-</w:t>
      </w:r>
    </w:p>
    <w:p w14:paraId="23AE03B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agent(X,Y),</w:t>
      </w:r>
    </w:p>
    <w:p w14:paraId="693DD85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wumpus(WX,WY),</w:t>
      </w:r>
    </w:p>
    <w:p w14:paraId="6B3D637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adjacent(X,Y,WX,WY),</w:t>
      </w:r>
    </w:p>
    <w:p w14:paraId="2D43E1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</w:t>
      </w:r>
    </w:p>
    <w:p w14:paraId="08664F9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write('Wumpus shot! Screeaaam!'), nl.</w:t>
      </w:r>
    </w:p>
    <w:p w14:paraId="582386C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7BAAC24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climb :-</w:t>
      </w:r>
    </w:p>
    <w:p w14:paraId="3C53FE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agent(1,1),</w:t>
      </w:r>
    </w:p>
    <w:p w14:paraId="58636FA5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write('Agent climbed out safely with the gold!'), nl.</w:t>
      </w:r>
    </w:p>
    <w:p w14:paraId="0AE3E48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7DF385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where_am_i :-</w:t>
      </w:r>
    </w:p>
    <w:p w14:paraId="3FAC1A02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agent(X,Y),</w:t>
      </w:r>
    </w:p>
    <w:p w14:paraId="58F7D72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format('Agent is at (~w,~w).~n', [X,Y]).</w:t>
      </w:r>
    </w:p>
    <w:p w14:paraId="24D30F1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1269996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Base case: reached gold</w:t>
      </w:r>
    </w:p>
    <w:p w14:paraId="6A0A30B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safe_path((X,Y), _, [(X,Y)]) :- glitter(X,Y), !.</w:t>
      </w:r>
    </w:p>
    <w:p w14:paraId="0BC55ADD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6200B22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Recursive case: move to adjacent safe cells</w:t>
      </w:r>
    </w:p>
    <w:p w14:paraId="3D12B91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safe_path((X,Y), Visited, [(X,Y)|Path]) :-</w:t>
      </w:r>
    </w:p>
    <w:p w14:paraId="11BEEB3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adjacent(X,Y,NX,NY),</w:t>
      </w:r>
    </w:p>
    <w:p w14:paraId="553773E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safe(NX,NY),</w:t>
      </w:r>
    </w:p>
    <w:p w14:paraId="6BC59D2A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\+ member((NX,NY), Visited),</w:t>
      </w:r>
    </w:p>
    <w:p w14:paraId="68C8847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safe_path((NX,NY), [(NX,NY)|Visited], Path).</w:t>
      </w:r>
    </w:p>
    <w:p w14:paraId="5854354C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</w:p>
    <w:p w14:paraId="420F00E8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% Wrapper for easier querying</w:t>
      </w:r>
    </w:p>
    <w:p w14:paraId="641B41AB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safe_path(Start, Path) :-</w:t>
      </w:r>
    </w:p>
    <w:p w14:paraId="5877FF5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    safe_path(Start, [Start], Path).</w:t>
      </w:r>
    </w:p>
    <w:p w14:paraId="2E7218DF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3811D2C5">
      <w:pPr>
        <w:keepNext w:val="0"/>
        <w:keepLines w:val="0"/>
        <w:widowControl/>
        <w:suppressLineNumbers w:val="0"/>
        <w:jc w:val="left"/>
        <w:rPr>
          <w:rFonts w:hint="default"/>
        </w:rPr>
      </w:pPr>
    </w:p>
    <w:p w14:paraId="1522B9D7">
      <w:pPr>
        <w:keepNext w:val="0"/>
        <w:keepLines w:val="0"/>
        <w:widowControl/>
        <w:suppressLineNumbers w:val="0"/>
        <w:jc w:val="left"/>
      </w:pPr>
    </w:p>
    <w:p w14:paraId="696F6AFB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28"/>
          <w:lang w:val="en-US" w:eastAsia="zh-CN"/>
        </w:rPr>
      </w:pPr>
      <w:r>
        <w:rPr>
          <w:rFonts w:hint="default"/>
          <w:b/>
          <w:bCs/>
          <w:sz w:val="28"/>
          <w:szCs w:val="28"/>
          <w:lang w:val="en-US"/>
        </w:rPr>
        <w:t>OUTPUT:</w:t>
      </w:r>
    </w:p>
    <w:p w14:paraId="5F26579E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CMR12" w:cs="Times New Roman"/>
          <w:color w:val="000000"/>
          <w:kern w:val="0"/>
          <w:sz w:val="23"/>
          <w:szCs w:val="23"/>
          <w:lang w:val="en-US" w:eastAsia="zh-CN" w:bidi="ar"/>
        </w:rPr>
      </w:pPr>
    </w:p>
    <w:p w14:paraId="3C1194B5">
      <w:r>
        <w:drawing>
          <wp:inline distT="0" distB="0" distL="114300" distR="114300">
            <wp:extent cx="5268595" cy="1645920"/>
            <wp:effectExtent l="0" t="0" r="825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64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1EA0B">
      <w:r>
        <w:drawing>
          <wp:inline distT="0" distB="0" distL="114300" distR="114300">
            <wp:extent cx="5266690" cy="1320800"/>
            <wp:effectExtent l="0" t="0" r="1016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2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967C64">
      <w:r>
        <w:drawing>
          <wp:inline distT="0" distB="0" distL="114300" distR="114300">
            <wp:extent cx="5269865" cy="1375410"/>
            <wp:effectExtent l="0" t="0" r="6985" b="1524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37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0B98D"/>
    <w:p w14:paraId="7DD00A40"/>
    <w:p w14:paraId="55353875">
      <w:pPr>
        <w:numPr>
          <w:ilvl w:val="0"/>
          <w:numId w:val="1"/>
        </w:numPr>
        <w:rPr>
          <w:rFonts w:hint="default"/>
          <w:lang w:val="en-US"/>
        </w:rPr>
      </w:pPr>
    </w:p>
    <w:p w14:paraId="59256943">
      <w:pPr>
        <w:numPr>
          <w:numId w:val="0"/>
        </w:numPr>
      </w:pPr>
      <w:r>
        <w:drawing>
          <wp:inline distT="0" distB="0" distL="114300" distR="114300">
            <wp:extent cx="5272405" cy="1200785"/>
            <wp:effectExtent l="0" t="0" r="4445" b="184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20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A6AE9">
      <w:pPr>
        <w:numPr>
          <w:numId w:val="0"/>
        </w:numPr>
      </w:pPr>
    </w:p>
    <w:p w14:paraId="160E63EE">
      <w:pPr>
        <w:numPr>
          <w:numId w:val="0"/>
        </w:numPr>
        <w:rPr>
          <w:rFonts w:hint="default"/>
          <w:lang w:val="en-US"/>
        </w:rPr>
      </w:pPr>
      <w:r>
        <w:rPr>
          <w:rFonts w:hint="default"/>
          <w:lang w:val="en-US"/>
        </w:rPr>
        <w:t>2.</w:t>
      </w:r>
    </w:p>
    <w:p w14:paraId="079A17BA">
      <w:pPr>
        <w:numPr>
          <w:numId w:val="0"/>
        </w:numPr>
      </w:pPr>
      <w:r>
        <w:drawing>
          <wp:inline distT="0" distB="0" distL="114300" distR="114300">
            <wp:extent cx="5273040" cy="1156335"/>
            <wp:effectExtent l="0" t="0" r="381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56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D5683C">
      <w:pPr>
        <w:numPr>
          <w:numId w:val="0"/>
        </w:numPr>
      </w:pPr>
    </w:p>
    <w:p w14:paraId="44814FF1">
      <w:pPr>
        <w:numPr>
          <w:numId w:val="0"/>
        </w:numPr>
        <w:ind w:leftChars="0"/>
        <w:rPr>
          <w:rFonts w:hint="default"/>
          <w:lang w:val="en-US"/>
        </w:rPr>
      </w:pPr>
    </w:p>
    <w:p w14:paraId="63B3DEB0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3.</w:t>
      </w:r>
    </w:p>
    <w:p w14:paraId="7BFE5079">
      <w:pPr>
        <w:numPr>
          <w:numId w:val="0"/>
        </w:numPr>
      </w:pPr>
      <w:r>
        <w:rPr>
          <w:rFonts w:hint="default"/>
          <w:lang w:val="en-US"/>
        </w:rPr>
        <w:t xml:space="preserve"> </w:t>
      </w:r>
      <w:r>
        <w:drawing>
          <wp:inline distT="0" distB="0" distL="114300" distR="114300">
            <wp:extent cx="5406390" cy="1350645"/>
            <wp:effectExtent l="0" t="0" r="381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6390" cy="135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9C1BF1">
      <w:pPr>
        <w:numPr>
          <w:numId w:val="0"/>
        </w:numPr>
      </w:pPr>
    </w:p>
    <w:p w14:paraId="23608A39">
      <w:pPr>
        <w:numPr>
          <w:numId w:val="0"/>
        </w:numPr>
        <w:rPr>
          <w:rFonts w:hint="default"/>
          <w:lang w:val="en-US"/>
        </w:rPr>
      </w:pPr>
    </w:p>
    <w:p w14:paraId="02E0BFD3">
      <w:pPr>
        <w:numPr>
          <w:numId w:val="0"/>
        </w:numPr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4.</w:t>
      </w:r>
    </w:p>
    <w:p w14:paraId="29BFC7BE">
      <w:pPr>
        <w:numPr>
          <w:numId w:val="0"/>
        </w:numPr>
        <w:ind w:leftChars="0"/>
        <w:rPr>
          <w:rFonts w:hint="default"/>
          <w:lang w:val="en-US"/>
        </w:rPr>
      </w:pPr>
      <w:r>
        <w:drawing>
          <wp:inline distT="0" distB="0" distL="114300" distR="114300">
            <wp:extent cx="5266055" cy="1282700"/>
            <wp:effectExtent l="0" t="0" r="10795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EB30F">
      <w:pPr>
        <w:numPr>
          <w:numId w:val="0"/>
        </w:numPr>
        <w:ind w:leftChars="0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MBX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MR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SY10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TT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MMI12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505CB"/>
    <w:multiLevelType w:val="singleLevel"/>
    <w:tmpl w:val="B5A505C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C367035"/>
    <w:rsid w:val="3C36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157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2025-10-21T06:08:00Z</dcterms:created>
  <dc:creator>WPS_1634913579</dc:creator>
  <cp:lastModifiedBy>WPS_1634913579</cp:lastModifiedBy>
  <dcterms:modified xsi:type="dcterms:W3CDTF">2025-10-21T08:46:29Z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607E5184672849869C25F50596ED981F_11</vt:lpwstr>
  </property>
</Properties>
</file>