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The answer sheet for C++ Chapter 12</w:t>
      </w:r>
    </w:p>
    <w:tbl>
      <w:tblPr>
        <w:tblW w:w="76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center"/>
        <w:rPr>
          <w:rFonts w:hint="default"/>
          <w:b/>
          <w:bCs/>
          <w:sz w:val="28"/>
          <w:szCs w:val="28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B68F2"/>
    <w:rsid w:val="2BDB68F2"/>
    <w:rsid w:val="3282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29</Characters>
  <Lines>0</Lines>
  <Paragraphs>0</Paragraphs>
  <TotalTime>27</TotalTime>
  <ScaleCrop>false</ScaleCrop>
  <LinksUpToDate>false</LinksUpToDate>
  <CharactersWithSpaces>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2022-04-24T03:16:00Z</dcterms:created>
  <dc:creator>逆凡</dc:creator>
  <cp:lastModifiedBy>逆凡</cp:lastModifiedBy>
  <dcterms:modified xsi:type="dcterms:W3CDTF">2022-04-24T03:43:40Z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EAE8EE04DD684244AF7D04FAAF0DC8D7</vt:lpwstr>
  </property>
</Properties>
</file>