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3AD6" w14:textId="77777777" w:rsidR="00831C2B" w:rsidRDefault="00831C2B" w:rsidP="00831C2B"/>
    <w:p w14:paraId="0A04A702" w14:textId="77777777" w:rsidR="00831C2B" w:rsidRPr="00831C2B" w:rsidRDefault="00831C2B" w:rsidP="00831C2B"/>
    <w:p w14:paraId="7556CEBE" w14:textId="77777777" w:rsidR="00831C2B" w:rsidRPr="00831C2B" w:rsidRDefault="00831C2B" w:rsidP="00831C2B">
      <w:r w:rsidRPr="00831C2B">
        <w:t xml:space="preserve"> If you split one of the Deductions in </w:t>
      </w:r>
      <w:proofErr w:type="spellStart"/>
      <w:r w:rsidRPr="00831C2B">
        <w:t>Alvys</w:t>
      </w:r>
      <w:proofErr w:type="spellEnd"/>
      <w:r w:rsidRPr="00831C2B">
        <w:t>, it will create 2 new deductions totaling the same amount as the original deduction:</w:t>
      </w:r>
    </w:p>
    <w:p w14:paraId="1E464C4E" w14:textId="7881867E" w:rsidR="00831C2B" w:rsidRPr="00831C2B" w:rsidRDefault="00831C2B" w:rsidP="00831C2B">
      <w:r w:rsidRPr="00831C2B">
        <w:rPr>
          <w:noProof/>
        </w:rPr>
        <w:drawing>
          <wp:inline distT="0" distB="0" distL="0" distR="0" wp14:anchorId="15AC0BDB" wp14:editId="5217DCE1">
            <wp:extent cx="5943600" cy="854710"/>
            <wp:effectExtent l="0" t="0" r="0" b="2540"/>
            <wp:docPr id="87424592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1C2B">
        <w:rPr>
          <w:noProof/>
        </w:rPr>
        <w:drawing>
          <wp:inline distT="0" distB="0" distL="0" distR="0" wp14:anchorId="044F7E58" wp14:editId="36910475">
            <wp:extent cx="4981575" cy="2514600"/>
            <wp:effectExtent l="0" t="0" r="9525" b="0"/>
            <wp:docPr id="719011991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C48D" w14:textId="77777777" w:rsidR="00A42908" w:rsidRDefault="00831C2B" w:rsidP="00831C2B">
      <w:r w:rsidRPr="00831C2B">
        <w:t xml:space="preserve">Paying one of the split deductions should then automatically update the related Posted Sales Invoice in BC by reducing the Remaining Amount field by the deduction </w:t>
      </w:r>
      <w:proofErr w:type="spellStart"/>
      <w:r w:rsidRPr="00831C2B">
        <w:t>amoun.</w:t>
      </w:r>
      <w:proofErr w:type="spellEnd"/>
    </w:p>
    <w:p w14:paraId="09EA1ACA" w14:textId="64C39756" w:rsidR="00831C2B" w:rsidRPr="00831C2B" w:rsidRDefault="00831C2B" w:rsidP="00831C2B">
      <w:r w:rsidRPr="00831C2B">
        <w:t xml:space="preserve">Paying both, </w:t>
      </w:r>
      <w:r w:rsidR="00A42908">
        <w:t>will</w:t>
      </w:r>
      <w:r w:rsidRPr="00831C2B">
        <w:t xml:space="preserve"> set the Remaining Amount field to zero. </w:t>
      </w:r>
    </w:p>
    <w:p w14:paraId="751271AD" w14:textId="3E91B049" w:rsidR="00831C2B" w:rsidRPr="00831C2B" w:rsidRDefault="00831C2B" w:rsidP="00831C2B"/>
    <w:p w14:paraId="57DFE7B5" w14:textId="135A83BD" w:rsidR="007A020F" w:rsidRDefault="00831C2B" w:rsidP="00831C2B">
      <w:r w:rsidRPr="00831C2B">
        <w:t> </w:t>
      </w:r>
    </w:p>
    <w:sectPr w:rsidR="007A0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2B"/>
    <w:rsid w:val="007A020F"/>
    <w:rsid w:val="007B77EA"/>
    <w:rsid w:val="00831C2B"/>
    <w:rsid w:val="008C757B"/>
    <w:rsid w:val="00A42908"/>
    <w:rsid w:val="00CA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4931"/>
  <w15:chartTrackingRefBased/>
  <w15:docId w15:val="{33B27D47-8550-48D8-A794-6CF12CBE8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C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Askin</dc:creator>
  <cp:keywords/>
  <dc:description/>
  <cp:lastModifiedBy>Bryan Askin</cp:lastModifiedBy>
  <cp:revision>2</cp:revision>
  <dcterms:created xsi:type="dcterms:W3CDTF">2026-09-21T03:51:00Z</dcterms:created>
  <dcterms:modified xsi:type="dcterms:W3CDTF">2026-09-21T03:55:00Z</dcterms:modified>
</cp:coreProperties>
</file>