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DD23" w14:textId="256A75FB" w:rsidR="00D95373" w:rsidRPr="00D95373" w:rsidRDefault="00D95373">
      <w:pPr>
        <w:rPr>
          <w:b/>
          <w:bCs/>
        </w:rPr>
      </w:pPr>
      <w:r w:rsidRPr="00D95373">
        <w:rPr>
          <w:b/>
          <w:bCs/>
        </w:rPr>
        <w:t>Slide 1: Title Slide – Project Overview</w:t>
      </w:r>
    </w:p>
    <w:p w14:paraId="446B8826" w14:textId="77777777" w:rsidR="00D95373" w:rsidRPr="00D95373" w:rsidRDefault="00D95373" w:rsidP="00D95373">
      <w:r w:rsidRPr="00D95373">
        <w:t>Welcome everyone!</w:t>
      </w:r>
    </w:p>
    <w:p w14:paraId="6C52FE48" w14:textId="77777777" w:rsidR="00D95373" w:rsidRPr="00D95373" w:rsidRDefault="00D95373" w:rsidP="00D95373">
      <w:r w:rsidRPr="00D95373">
        <w:t xml:space="preserve">Today we’re presenting our capstone project on a machine learning solution that predicts the </w:t>
      </w:r>
      <w:r w:rsidRPr="00D95373">
        <w:rPr>
          <w:b/>
          <w:bCs/>
        </w:rPr>
        <w:t>functional impact of p53 gene mutations</w:t>
      </w:r>
      <w:r w:rsidRPr="00D95373">
        <w:t>, which are strongly linked to cancer development.</w:t>
      </w:r>
    </w:p>
    <w:p w14:paraId="46F20040" w14:textId="77777777" w:rsidR="00D95373" w:rsidRPr="00D95373" w:rsidRDefault="00D95373" w:rsidP="00D95373">
      <w:r w:rsidRPr="00D95373">
        <w:t xml:space="preserve">This was built using real-world </w:t>
      </w:r>
      <w:r w:rsidRPr="00D95373">
        <w:rPr>
          <w:b/>
          <w:bCs/>
        </w:rPr>
        <w:t>bioinformatics data from UCI's p53 Mutants dataset</w:t>
      </w:r>
      <w:r w:rsidRPr="00D95373">
        <w:t>, containing over 31,000 samples and 5,408 binary attributes per sample.</w:t>
      </w:r>
    </w:p>
    <w:p w14:paraId="4D0066E6" w14:textId="77777777" w:rsidR="00D95373" w:rsidRPr="00D95373" w:rsidRDefault="00D95373" w:rsidP="00D95373">
      <w:r w:rsidRPr="00D95373">
        <w:t>I’m Soura, and along with my teammate Tushar, we developed an end-to-end system that includes data processing, model training, and a deployed app to make predictions in real-time.</w:t>
      </w:r>
    </w:p>
    <w:p w14:paraId="39D5D120" w14:textId="77777777" w:rsidR="00D95373" w:rsidRDefault="00D95373"/>
    <w:p w14:paraId="3EADAEA3" w14:textId="4C4A1255" w:rsidR="00D95373" w:rsidRPr="00D95373" w:rsidRDefault="00D95373">
      <w:pPr>
        <w:rPr>
          <w:b/>
          <w:bCs/>
        </w:rPr>
      </w:pPr>
      <w:r w:rsidRPr="00D95373">
        <w:rPr>
          <w:b/>
          <w:bCs/>
        </w:rPr>
        <w:t>Slide 2: Business Problem &amp; Motivation</w:t>
      </w:r>
    </w:p>
    <w:p w14:paraId="7BC431B9" w14:textId="77777777" w:rsidR="00D95373" w:rsidRPr="00D95373" w:rsidRDefault="00D95373" w:rsidP="00D95373">
      <w:r w:rsidRPr="00D95373">
        <w:t>Let’s understand the motivation behind this project.</w:t>
      </w:r>
    </w:p>
    <w:p w14:paraId="30B48956" w14:textId="77777777" w:rsidR="00D95373" w:rsidRPr="00D95373" w:rsidRDefault="00D95373" w:rsidP="00D95373">
      <w:r w:rsidRPr="00D95373">
        <w:t xml:space="preserve">In cancer genomics, one of the biggest challenges is identifying whether a specific mutation in a gene like </w:t>
      </w:r>
      <w:r w:rsidRPr="00D95373">
        <w:rPr>
          <w:b/>
          <w:bCs/>
        </w:rPr>
        <w:t>p53</w:t>
      </w:r>
      <w:r w:rsidRPr="00D95373">
        <w:t xml:space="preserve"> leads to functional loss — which is a key marker in </w:t>
      </w:r>
      <w:proofErr w:type="spellStart"/>
      <w:r w:rsidRPr="00D95373">
        <w:t>tumor</w:t>
      </w:r>
      <w:proofErr w:type="spellEnd"/>
      <w:r w:rsidRPr="00D95373">
        <w:t xml:space="preserve"> development.</w:t>
      </w:r>
    </w:p>
    <w:p w14:paraId="19056DDA" w14:textId="77777777" w:rsidR="00D95373" w:rsidRPr="00D95373" w:rsidRDefault="00D95373" w:rsidP="00D95373">
      <w:r w:rsidRPr="00D95373">
        <w:t xml:space="preserve">Traditionally, such analysis requires </w:t>
      </w:r>
      <w:r w:rsidRPr="00D95373">
        <w:rPr>
          <w:b/>
          <w:bCs/>
        </w:rPr>
        <w:t>biological lab experiments</w:t>
      </w:r>
      <w:r w:rsidRPr="00D95373">
        <w:t xml:space="preserve"> which are expensive, time-consuming, and not scalable.</w:t>
      </w:r>
    </w:p>
    <w:p w14:paraId="00541439" w14:textId="77777777" w:rsidR="00D95373" w:rsidRPr="00D95373" w:rsidRDefault="00D95373" w:rsidP="00D95373">
      <w:r w:rsidRPr="00D95373">
        <w:t xml:space="preserve">Imagine being able to </w:t>
      </w:r>
      <w:r w:rsidRPr="00D95373">
        <w:rPr>
          <w:b/>
          <w:bCs/>
        </w:rPr>
        <w:t>instantly predict</w:t>
      </w:r>
      <w:r w:rsidRPr="00D95373">
        <w:t xml:space="preserve"> if a mutation is harmful using just the mutation vector. This could help research labs prioritize experiments, assist biotech firms in drug development, and support hospitals working on genetic diagnostics.</w:t>
      </w:r>
    </w:p>
    <w:p w14:paraId="349881E2" w14:textId="77777777" w:rsidR="00D95373" w:rsidRPr="00D95373" w:rsidRDefault="00D95373" w:rsidP="00D95373">
      <w:r w:rsidRPr="00D95373">
        <w:t xml:space="preserve">Our goal was to build a system that does exactly this — a machine learning-based tool to automate </w:t>
      </w:r>
      <w:r w:rsidRPr="00D95373">
        <w:rPr>
          <w:b/>
          <w:bCs/>
        </w:rPr>
        <w:t>mutation impact prediction</w:t>
      </w:r>
      <w:r w:rsidRPr="00D95373">
        <w:t>, bringing speed and scale to the field.</w:t>
      </w:r>
    </w:p>
    <w:p w14:paraId="3D909F67" w14:textId="77777777" w:rsidR="00D95373" w:rsidRDefault="00D95373"/>
    <w:p w14:paraId="67D9407E" w14:textId="7CA544E1" w:rsidR="00D95373" w:rsidRPr="00D95373" w:rsidRDefault="00D95373">
      <w:pPr>
        <w:rPr>
          <w:b/>
          <w:bCs/>
        </w:rPr>
      </w:pPr>
      <w:r w:rsidRPr="00D95373">
        <w:rPr>
          <w:b/>
          <w:bCs/>
        </w:rPr>
        <w:t>Slide 3: Data Summary</w:t>
      </w:r>
    </w:p>
    <w:p w14:paraId="7F9AC49C" w14:textId="77777777" w:rsidR="00D95373" w:rsidRPr="00D95373" w:rsidRDefault="00D95373" w:rsidP="00D95373">
      <w:r w:rsidRPr="00D95373">
        <w:t xml:space="preserve">Our dataset is the well-known </w:t>
      </w:r>
      <w:r w:rsidRPr="00D95373">
        <w:rPr>
          <w:i/>
          <w:iCs/>
        </w:rPr>
        <w:t>p53 Mutants</w:t>
      </w:r>
      <w:r w:rsidRPr="00D95373">
        <w:t xml:space="preserve"> dataset, sourced from the UCI Machine Learning Repository. It includes over </w:t>
      </w:r>
      <w:r w:rsidRPr="00D95373">
        <w:rPr>
          <w:b/>
          <w:bCs/>
        </w:rPr>
        <w:t>31,000 samples</w:t>
      </w:r>
      <w:r w:rsidRPr="00D95373">
        <w:t xml:space="preserve">, each representing a unique mutation of the p53 protein — a protein that plays a critical role in cancer suppression. Each mutation is encoded into a high-dimensional </w:t>
      </w:r>
      <w:r w:rsidRPr="00D95373">
        <w:rPr>
          <w:b/>
          <w:bCs/>
        </w:rPr>
        <w:t>binary vector</w:t>
      </w:r>
      <w:r w:rsidRPr="00D95373">
        <w:t xml:space="preserve"> with </w:t>
      </w:r>
      <w:r w:rsidRPr="00D95373">
        <w:rPr>
          <w:b/>
          <w:bCs/>
        </w:rPr>
        <w:t>5,408 features</w:t>
      </w:r>
      <w:r w:rsidRPr="00D95373">
        <w:t>.</w:t>
      </w:r>
    </w:p>
    <w:p w14:paraId="6F759B17" w14:textId="77777777" w:rsidR="00D95373" w:rsidRDefault="00D95373" w:rsidP="00D95373">
      <w:r w:rsidRPr="00D95373">
        <w:t xml:space="preserve">The task is to predict whether the mutation inactivates the protein or not. While the original problem is binary classification, we adapted its structure to simulate multi-label scenarios by building a pipeline that handles </w:t>
      </w:r>
      <w:r w:rsidRPr="00D95373">
        <w:rPr>
          <w:b/>
          <w:bCs/>
        </w:rPr>
        <w:t>high-dimensional structured data</w:t>
      </w:r>
      <w:r w:rsidRPr="00D95373">
        <w:t xml:space="preserve"> and </w:t>
      </w:r>
      <w:r w:rsidRPr="00D95373">
        <w:rPr>
          <w:b/>
          <w:bCs/>
        </w:rPr>
        <w:t>binary labels</w:t>
      </w:r>
      <w:r w:rsidRPr="00D95373">
        <w:t xml:space="preserve"> — just like in real-world multi-tagging systems.</w:t>
      </w:r>
    </w:p>
    <w:p w14:paraId="68E11569" w14:textId="5434DE2E" w:rsidR="00D95373" w:rsidRPr="00D95373" w:rsidRDefault="00D95373" w:rsidP="00D95373">
      <w:pPr>
        <w:rPr>
          <w:b/>
          <w:bCs/>
        </w:rPr>
      </w:pPr>
      <w:r w:rsidRPr="00D95373">
        <w:rPr>
          <w:b/>
          <w:bCs/>
        </w:rPr>
        <w:lastRenderedPageBreak/>
        <w:t>Slide 4: Our Solution – High-Level Architecture</w:t>
      </w:r>
    </w:p>
    <w:p w14:paraId="6DDCE835" w14:textId="77777777" w:rsidR="00D95373" w:rsidRPr="00D95373" w:rsidRDefault="00D95373" w:rsidP="00D95373">
      <w:r w:rsidRPr="00D95373">
        <w:t>With over 5,000 binary attributes per mutation, working with this dataset was like finding patterns in a massive haystack.</w:t>
      </w:r>
    </w:p>
    <w:p w14:paraId="4EC5309D" w14:textId="77777777" w:rsidR="00D95373" w:rsidRPr="00D95373" w:rsidRDefault="00D95373" w:rsidP="00D95373">
      <w:r w:rsidRPr="00D95373">
        <w:t xml:space="preserve">We started by cleaning the data and handling any formatting issues. Then we used </w:t>
      </w:r>
      <w:r w:rsidRPr="00D95373">
        <w:rPr>
          <w:b/>
          <w:bCs/>
        </w:rPr>
        <w:t>Principal Component Analysis (PCA)</w:t>
      </w:r>
      <w:r w:rsidRPr="00D95373">
        <w:t xml:space="preserve"> to bring down dimensionality from 5,408 to just 150 — which preserved the information while making it easier for our model to learn.</w:t>
      </w:r>
    </w:p>
    <w:p w14:paraId="7DE6DE82" w14:textId="77777777" w:rsidR="00D95373" w:rsidRPr="00D95373" w:rsidRDefault="00D95373" w:rsidP="00D95373">
      <w:r w:rsidRPr="00D95373">
        <w:t xml:space="preserve">For prediction, we used the </w:t>
      </w:r>
      <w:proofErr w:type="spellStart"/>
      <w:r w:rsidRPr="00D95373">
        <w:rPr>
          <w:b/>
          <w:bCs/>
        </w:rPr>
        <w:t>XGBoost</w:t>
      </w:r>
      <w:proofErr w:type="spellEnd"/>
      <w:r w:rsidRPr="00D95373">
        <w:rPr>
          <w:b/>
          <w:bCs/>
        </w:rPr>
        <w:t xml:space="preserve"> algorithm</w:t>
      </w:r>
      <w:r w:rsidRPr="00D95373">
        <w:t>, known for its speed and performance in high-dimensional data.</w:t>
      </w:r>
    </w:p>
    <w:p w14:paraId="1CF31B83" w14:textId="77777777" w:rsidR="00D95373" w:rsidRPr="00D95373" w:rsidRDefault="00D95373" w:rsidP="00D95373">
      <w:r w:rsidRPr="00D95373">
        <w:t xml:space="preserve">The final piece was making our model </w:t>
      </w:r>
      <w:r w:rsidRPr="00D95373">
        <w:rPr>
          <w:b/>
          <w:bCs/>
        </w:rPr>
        <w:t>interactive and user-friendly</w:t>
      </w:r>
      <w:r w:rsidRPr="00D95373">
        <w:t xml:space="preserve">, so we used </w:t>
      </w:r>
      <w:proofErr w:type="spellStart"/>
      <w:r w:rsidRPr="00D95373">
        <w:rPr>
          <w:b/>
          <w:bCs/>
        </w:rPr>
        <w:t>Streamlit</w:t>
      </w:r>
      <w:proofErr w:type="spellEnd"/>
      <w:r w:rsidRPr="00D95373">
        <w:t xml:space="preserve"> to deploy a web-based app where users can input or upload mutation vectors and get instant predictions.</w:t>
      </w:r>
    </w:p>
    <w:p w14:paraId="5F1A2454" w14:textId="77777777" w:rsidR="00D95373" w:rsidRDefault="00D95373"/>
    <w:p w14:paraId="15795FCA" w14:textId="478DE10F" w:rsidR="00D95373" w:rsidRDefault="00D95373">
      <w:pPr>
        <w:rPr>
          <w:b/>
          <w:bCs/>
        </w:rPr>
      </w:pPr>
      <w:r w:rsidRPr="00D95373">
        <w:rPr>
          <w:b/>
          <w:bCs/>
        </w:rPr>
        <w:t>Slide 5: Demo Preview</w:t>
      </w:r>
    </w:p>
    <w:p w14:paraId="70EF72EF" w14:textId="77777777" w:rsidR="00D95373" w:rsidRPr="00D95373" w:rsidRDefault="00D95373" w:rsidP="00D95373">
      <w:r w:rsidRPr="00D95373">
        <w:t>Let’s take a quick look at how this works.</w:t>
      </w:r>
    </w:p>
    <w:p w14:paraId="2D192FF0" w14:textId="77777777" w:rsidR="00D95373" w:rsidRPr="00D95373" w:rsidRDefault="00D95373" w:rsidP="00D95373">
      <w:r w:rsidRPr="00D95373">
        <w:t xml:space="preserve">Here’s the </w:t>
      </w:r>
      <w:proofErr w:type="spellStart"/>
      <w:r w:rsidRPr="00D95373">
        <w:rPr>
          <w:b/>
          <w:bCs/>
        </w:rPr>
        <w:t>Streamlit</w:t>
      </w:r>
      <w:proofErr w:type="spellEnd"/>
      <w:r w:rsidRPr="00D95373">
        <w:rPr>
          <w:b/>
          <w:bCs/>
        </w:rPr>
        <w:t xml:space="preserve"> interface</w:t>
      </w:r>
      <w:r w:rsidRPr="00D95373">
        <w:t xml:space="preserve"> we developed. It offers two main options:</w:t>
      </w:r>
    </w:p>
    <w:p w14:paraId="3A50E06E" w14:textId="77777777" w:rsidR="00D95373" w:rsidRPr="00D95373" w:rsidRDefault="00D95373" w:rsidP="00D95373">
      <w:pPr>
        <w:numPr>
          <w:ilvl w:val="0"/>
          <w:numId w:val="1"/>
        </w:numPr>
      </w:pPr>
      <w:r w:rsidRPr="00D95373">
        <w:t>Load a predefined sample of mutation attributes and get a predicted label (Active or Inactive), or</w:t>
      </w:r>
    </w:p>
    <w:p w14:paraId="4BBEB86C" w14:textId="77777777" w:rsidR="00D95373" w:rsidRPr="00D95373" w:rsidRDefault="00D95373" w:rsidP="00D95373">
      <w:pPr>
        <w:numPr>
          <w:ilvl w:val="0"/>
          <w:numId w:val="1"/>
        </w:numPr>
      </w:pPr>
      <w:r w:rsidRPr="00D95373">
        <w:t>Upload a CSV with multiple rows of binary vectors to predict them all at once.</w:t>
      </w:r>
    </w:p>
    <w:p w14:paraId="6EB5E69E" w14:textId="77777777" w:rsidR="00D95373" w:rsidRPr="00D95373" w:rsidRDefault="00D95373" w:rsidP="00D95373">
      <w:r w:rsidRPr="00D95373">
        <w:t xml:space="preserve">On the backend, the data flows through our trained </w:t>
      </w:r>
      <w:proofErr w:type="spellStart"/>
      <w:r w:rsidRPr="00D95373">
        <w:t>XGBoost</w:t>
      </w:r>
      <w:proofErr w:type="spellEnd"/>
      <w:r w:rsidRPr="00D95373">
        <w:t xml:space="preserve"> model which makes the classification based on patterns it learned from thousands of previous mutations.</w:t>
      </w:r>
    </w:p>
    <w:p w14:paraId="535D1E01" w14:textId="77777777" w:rsidR="00D95373" w:rsidRPr="00D95373" w:rsidRDefault="00D95373" w:rsidP="00D95373">
      <w:r w:rsidRPr="00D95373">
        <w:t>It’s fast, clean, and replicable. This kind of functionality can easily be extended into bioinformatics dashboards, clinical tools, or drug discovery pipelines.</w:t>
      </w:r>
    </w:p>
    <w:p w14:paraId="7A693727" w14:textId="77777777" w:rsidR="00D95373" w:rsidRDefault="00D95373"/>
    <w:p w14:paraId="48B5EED7" w14:textId="1BCFCB33" w:rsidR="00D95373" w:rsidRDefault="00D95373">
      <w:pPr>
        <w:rPr>
          <w:b/>
          <w:bCs/>
        </w:rPr>
      </w:pPr>
      <w:r w:rsidRPr="00D95373">
        <w:rPr>
          <w:b/>
          <w:bCs/>
        </w:rPr>
        <w:t>Slide 6: Business Impact &amp; Insights</w:t>
      </w:r>
    </w:p>
    <w:p w14:paraId="6AB7E765" w14:textId="77777777" w:rsidR="00D95373" w:rsidRPr="00D95373" w:rsidRDefault="00D95373" w:rsidP="00D95373">
      <w:r w:rsidRPr="00D95373">
        <w:t>The business and scientific potential here is significant.</w:t>
      </w:r>
    </w:p>
    <w:p w14:paraId="2C3508F3" w14:textId="77777777" w:rsidR="00D95373" w:rsidRPr="00D95373" w:rsidRDefault="00D95373" w:rsidP="00D95373">
      <w:r w:rsidRPr="00D95373">
        <w:t xml:space="preserve">Researchers can use this model to </w:t>
      </w:r>
      <w:r w:rsidRPr="00D95373">
        <w:rPr>
          <w:b/>
          <w:bCs/>
        </w:rPr>
        <w:t>quickly pre-screen mutations</w:t>
      </w:r>
      <w:r w:rsidRPr="00D95373">
        <w:t xml:space="preserve"> for functional impact before committing to costly lab tests. This reduces R&amp;D cost and accelerates timelines.</w:t>
      </w:r>
    </w:p>
    <w:p w14:paraId="09A52467" w14:textId="77777777" w:rsidR="00D95373" w:rsidRPr="00D95373" w:rsidRDefault="00D95373" w:rsidP="00D95373">
      <w:r w:rsidRPr="00D95373">
        <w:t xml:space="preserve">Biotech companies working on personalized medicine can integrate such tools into their data pipelines to improve </w:t>
      </w:r>
      <w:r w:rsidRPr="00D95373">
        <w:rPr>
          <w:b/>
          <w:bCs/>
        </w:rPr>
        <w:t>genomic screening</w:t>
      </w:r>
      <w:r w:rsidRPr="00D95373">
        <w:t>, drug testing, or biomarker identification.</w:t>
      </w:r>
    </w:p>
    <w:p w14:paraId="1F7239E5" w14:textId="77777777" w:rsidR="00D95373" w:rsidRPr="00D95373" w:rsidRDefault="00D95373" w:rsidP="00D95373">
      <w:r w:rsidRPr="00D95373">
        <w:lastRenderedPageBreak/>
        <w:t xml:space="preserve">And because the model is </w:t>
      </w:r>
      <w:r w:rsidRPr="00D95373">
        <w:rPr>
          <w:b/>
          <w:bCs/>
        </w:rPr>
        <w:t>generic in structure</w:t>
      </w:r>
      <w:r w:rsidRPr="00D95373">
        <w:t xml:space="preserve">, we can easily retrain it with BRCA, TP53, or other datasets to create customized solutions across </w:t>
      </w:r>
      <w:r w:rsidRPr="00D95373">
        <w:rPr>
          <w:b/>
          <w:bCs/>
        </w:rPr>
        <w:t xml:space="preserve">oncology, pharmacogenomics, and genetic </w:t>
      </w:r>
      <w:proofErr w:type="spellStart"/>
      <w:r w:rsidRPr="00D95373">
        <w:rPr>
          <w:b/>
          <w:bCs/>
        </w:rPr>
        <w:t>counseling</w:t>
      </w:r>
      <w:proofErr w:type="spellEnd"/>
      <w:r w:rsidRPr="00D95373">
        <w:rPr>
          <w:b/>
          <w:bCs/>
        </w:rPr>
        <w:t>.</w:t>
      </w:r>
    </w:p>
    <w:p w14:paraId="7C23BBB0" w14:textId="77777777" w:rsidR="00D95373" w:rsidRPr="00D95373" w:rsidRDefault="00D95373" w:rsidP="00D95373">
      <w:proofErr w:type="gramStart"/>
      <w:r w:rsidRPr="00D95373">
        <w:t>So</w:t>
      </w:r>
      <w:proofErr w:type="gramEnd"/>
      <w:r w:rsidRPr="00D95373">
        <w:t xml:space="preserve"> this is not just a student project — it’s a scalable, real-world tool.</w:t>
      </w:r>
    </w:p>
    <w:p w14:paraId="10E8CA01" w14:textId="77777777" w:rsidR="00D95373" w:rsidRDefault="00D95373"/>
    <w:p w14:paraId="3D5A942D" w14:textId="4D8CE3A4" w:rsidR="00D95373" w:rsidRDefault="00D95373">
      <w:pPr>
        <w:rPr>
          <w:b/>
          <w:bCs/>
        </w:rPr>
      </w:pPr>
      <w:r w:rsidRPr="00D95373">
        <w:rPr>
          <w:b/>
          <w:bCs/>
        </w:rPr>
        <w:t>Slide 7: Team Collaboration</w:t>
      </w:r>
    </w:p>
    <w:p w14:paraId="53C01FD5" w14:textId="77777777" w:rsidR="00D95373" w:rsidRPr="00D95373" w:rsidRDefault="00D95373" w:rsidP="00D95373">
      <w:r w:rsidRPr="00D95373">
        <w:t>This was a truly collaborative project, and we both took on key roles at every stage.</w:t>
      </w:r>
    </w:p>
    <w:p w14:paraId="0C921EB3" w14:textId="77777777" w:rsidR="00D95373" w:rsidRPr="00D95373" w:rsidRDefault="00D95373" w:rsidP="00D95373">
      <w:r w:rsidRPr="00D95373">
        <w:t xml:space="preserve">I focused more on </w:t>
      </w:r>
      <w:r w:rsidRPr="00D95373">
        <w:rPr>
          <w:b/>
          <w:bCs/>
        </w:rPr>
        <w:t>data engineering and model development</w:t>
      </w:r>
      <w:r w:rsidRPr="00D95373">
        <w:t xml:space="preserve">, including PCA and the training process using </w:t>
      </w:r>
      <w:proofErr w:type="spellStart"/>
      <w:r w:rsidRPr="00D95373">
        <w:t>XGBoost</w:t>
      </w:r>
      <w:proofErr w:type="spellEnd"/>
      <w:r w:rsidRPr="00D95373">
        <w:t xml:space="preserve">. I also handled the backend integration for the </w:t>
      </w:r>
      <w:proofErr w:type="spellStart"/>
      <w:r w:rsidRPr="00D95373">
        <w:t>Streamlit</w:t>
      </w:r>
      <w:proofErr w:type="spellEnd"/>
      <w:r w:rsidRPr="00D95373">
        <w:t xml:space="preserve"> app.</w:t>
      </w:r>
    </w:p>
    <w:p w14:paraId="5CB07737" w14:textId="77777777" w:rsidR="00D95373" w:rsidRPr="00D95373" w:rsidRDefault="00D95373" w:rsidP="00D95373">
      <w:r w:rsidRPr="00D95373">
        <w:t xml:space="preserve">Tushar focused on the </w:t>
      </w:r>
      <w:r w:rsidRPr="00D95373">
        <w:rPr>
          <w:b/>
          <w:bCs/>
        </w:rPr>
        <w:t>app’s user experience</w:t>
      </w:r>
      <w:r w:rsidRPr="00D95373">
        <w:t>, model validation, and created the clean visualizations and layouts for both the application and this presentation.</w:t>
      </w:r>
    </w:p>
    <w:p w14:paraId="78DA700A" w14:textId="77777777" w:rsidR="00D95373" w:rsidRPr="00D95373" w:rsidRDefault="00D95373" w:rsidP="00D95373">
      <w:r w:rsidRPr="00D95373">
        <w:t>We worked iteratively on GitHub and regularly met to align progress and fix issues.</w:t>
      </w:r>
    </w:p>
    <w:p w14:paraId="34B1A563" w14:textId="77777777" w:rsidR="00D95373" w:rsidRDefault="00D95373"/>
    <w:p w14:paraId="38AABA9B" w14:textId="6EEA9782" w:rsidR="00D95373" w:rsidRDefault="00D95373">
      <w:pPr>
        <w:rPr>
          <w:b/>
          <w:bCs/>
        </w:rPr>
      </w:pPr>
      <w:r w:rsidRPr="00D95373">
        <w:rPr>
          <w:b/>
          <w:bCs/>
        </w:rPr>
        <w:t>Slide 8: Challenges &amp; Learnings</w:t>
      </w:r>
    </w:p>
    <w:p w14:paraId="7D13E1E6" w14:textId="77777777" w:rsidR="00D95373" w:rsidRPr="00D95373" w:rsidRDefault="00D95373" w:rsidP="00D95373">
      <w:r w:rsidRPr="00D95373">
        <w:t>Working with this kind of biological data posed multiple challenges.</w:t>
      </w:r>
    </w:p>
    <w:p w14:paraId="7ECE38BA" w14:textId="77777777" w:rsidR="00D95373" w:rsidRPr="00D95373" w:rsidRDefault="00D95373" w:rsidP="00D95373">
      <w:r w:rsidRPr="00D95373">
        <w:t xml:space="preserve">First, the </w:t>
      </w:r>
      <w:r w:rsidRPr="00D95373">
        <w:rPr>
          <w:b/>
          <w:bCs/>
        </w:rPr>
        <w:t>high dimensionality</w:t>
      </w:r>
      <w:r w:rsidRPr="00D95373">
        <w:t xml:space="preserve"> — with 5,408 binary attributes — made it difficult to train models efficiently. We tackled this with PCA, which reduced redundancy while keeping essential signal.</w:t>
      </w:r>
    </w:p>
    <w:p w14:paraId="4863214B" w14:textId="77777777" w:rsidR="00D95373" w:rsidRPr="00D95373" w:rsidRDefault="00D95373" w:rsidP="00D95373">
      <w:r w:rsidRPr="00D95373">
        <w:t xml:space="preserve">Second, there was a </w:t>
      </w:r>
      <w:r w:rsidRPr="00D95373">
        <w:rPr>
          <w:b/>
          <w:bCs/>
        </w:rPr>
        <w:t>slight class imbalance</w:t>
      </w:r>
      <w:r w:rsidRPr="00D95373">
        <w:t xml:space="preserve">, which we addressed using </w:t>
      </w:r>
      <w:proofErr w:type="spellStart"/>
      <w:r w:rsidRPr="00D95373">
        <w:t>XGBoost’s</w:t>
      </w:r>
      <w:proofErr w:type="spellEnd"/>
      <w:r w:rsidRPr="00D95373">
        <w:t xml:space="preserve"> tuning options like </w:t>
      </w:r>
      <w:proofErr w:type="spellStart"/>
      <w:r w:rsidRPr="00D95373">
        <w:t>scale_pos_weight</w:t>
      </w:r>
      <w:proofErr w:type="spellEnd"/>
      <w:r w:rsidRPr="00D95373">
        <w:t xml:space="preserve"> and early stopping.</w:t>
      </w:r>
    </w:p>
    <w:p w14:paraId="1E011F7A" w14:textId="77777777" w:rsidR="00D95373" w:rsidRPr="00D95373" w:rsidRDefault="00D95373" w:rsidP="00D95373">
      <w:r w:rsidRPr="00D95373">
        <w:t xml:space="preserve">More importantly, we learned how to work with </w:t>
      </w:r>
      <w:r w:rsidRPr="00D95373">
        <w:rPr>
          <w:b/>
          <w:bCs/>
        </w:rPr>
        <w:t>real-world bioinformatics data</w:t>
      </w:r>
      <w:r w:rsidRPr="00D95373">
        <w:t>, build a full ML pipeline, and make it usable through a real-time web app. This project brought together theory, code, and application.</w:t>
      </w:r>
    </w:p>
    <w:p w14:paraId="042EF060" w14:textId="77777777" w:rsidR="00D95373" w:rsidRDefault="00D95373"/>
    <w:p w14:paraId="7AAC4784" w14:textId="6FECF048" w:rsidR="00D95373" w:rsidRDefault="00D95373">
      <w:pPr>
        <w:rPr>
          <w:b/>
          <w:bCs/>
        </w:rPr>
      </w:pPr>
      <w:r w:rsidRPr="00D95373">
        <w:rPr>
          <w:b/>
          <w:bCs/>
        </w:rPr>
        <w:t>Slide 9: Conclusion</w:t>
      </w:r>
    </w:p>
    <w:p w14:paraId="39F38FBC" w14:textId="77777777" w:rsidR="00115014" w:rsidRPr="00115014" w:rsidRDefault="00115014" w:rsidP="00115014">
      <w:r w:rsidRPr="00115014">
        <w:t>To summarize — we tackled a complex bioinformatics problem using a machine learning approach designed for real-world impact.</w:t>
      </w:r>
    </w:p>
    <w:p w14:paraId="4FDDEAC0" w14:textId="77777777" w:rsidR="00115014" w:rsidRPr="00115014" w:rsidRDefault="00115014" w:rsidP="00115014">
      <w:r w:rsidRPr="00115014">
        <w:t xml:space="preserve">We started with a </w:t>
      </w:r>
      <w:r w:rsidRPr="00115014">
        <w:rPr>
          <w:b/>
          <w:bCs/>
        </w:rPr>
        <w:t>high-dimensional dataset</w:t>
      </w:r>
      <w:r w:rsidRPr="00115014">
        <w:t xml:space="preserve"> of over 31,000 mutation records, each represented by </w:t>
      </w:r>
      <w:r w:rsidRPr="00115014">
        <w:rPr>
          <w:b/>
          <w:bCs/>
        </w:rPr>
        <w:t>5,408 binary attributes</w:t>
      </w:r>
      <w:r w:rsidRPr="00115014">
        <w:t xml:space="preserve">. The goal was to predict whether a mutation results in a </w:t>
      </w:r>
      <w:r w:rsidRPr="00115014">
        <w:rPr>
          <w:b/>
          <w:bCs/>
        </w:rPr>
        <w:t>functionally active or inactive</w:t>
      </w:r>
      <w:r w:rsidRPr="00115014">
        <w:t xml:space="preserve"> protein — a critical indicator in cancer studies.</w:t>
      </w:r>
    </w:p>
    <w:p w14:paraId="0F839E38" w14:textId="77777777" w:rsidR="00115014" w:rsidRPr="00115014" w:rsidRDefault="00115014" w:rsidP="00115014">
      <w:r w:rsidRPr="00115014">
        <w:lastRenderedPageBreak/>
        <w:t xml:space="preserve">Our solution combined </w:t>
      </w:r>
      <w:r w:rsidRPr="00115014">
        <w:rPr>
          <w:b/>
          <w:bCs/>
        </w:rPr>
        <w:t>Principal Component Analysis (PCA)</w:t>
      </w:r>
      <w:r w:rsidRPr="00115014">
        <w:t xml:space="preserve"> for reducing dimensionality, </w:t>
      </w:r>
      <w:proofErr w:type="spellStart"/>
      <w:r w:rsidRPr="00115014">
        <w:rPr>
          <w:b/>
          <w:bCs/>
        </w:rPr>
        <w:t>XGBoost</w:t>
      </w:r>
      <w:proofErr w:type="spellEnd"/>
      <w:r w:rsidRPr="00115014">
        <w:t xml:space="preserve"> for high-performance classification, and </w:t>
      </w:r>
      <w:proofErr w:type="spellStart"/>
      <w:r w:rsidRPr="00115014">
        <w:rPr>
          <w:b/>
          <w:bCs/>
        </w:rPr>
        <w:t>Streamlit</w:t>
      </w:r>
      <w:proofErr w:type="spellEnd"/>
      <w:r w:rsidRPr="00115014">
        <w:t xml:space="preserve"> to build an interactive interface for real-time predictions.</w:t>
      </w:r>
    </w:p>
    <w:p w14:paraId="47599559" w14:textId="77777777" w:rsidR="00115014" w:rsidRPr="00115014" w:rsidRDefault="00115014" w:rsidP="00115014">
      <w:r w:rsidRPr="00115014">
        <w:t xml:space="preserve">The result is a </w:t>
      </w:r>
      <w:r w:rsidRPr="00115014">
        <w:rPr>
          <w:b/>
          <w:bCs/>
        </w:rPr>
        <w:t>scalable, fast, and user-friendly tool</w:t>
      </w:r>
      <w:r w:rsidRPr="00115014">
        <w:t xml:space="preserve"> that can assist in data-driven genetic research or decision-making — and it's designed to be extensible to similar high-dimensional classification problems in other domains as well.</w:t>
      </w:r>
    </w:p>
    <w:p w14:paraId="2B5ABA37" w14:textId="77777777" w:rsidR="00D95373" w:rsidRPr="00D95373" w:rsidRDefault="00D95373"/>
    <w:sectPr w:rsidR="00D95373" w:rsidRPr="00D9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37DAB"/>
    <w:multiLevelType w:val="multilevel"/>
    <w:tmpl w:val="CAD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73"/>
    <w:rsid w:val="00115014"/>
    <w:rsid w:val="007A10E7"/>
    <w:rsid w:val="00D95373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A1F"/>
  <w15:chartTrackingRefBased/>
  <w15:docId w15:val="{ED7E779C-9280-40A2-BD41-FE67B422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 Biswal</dc:creator>
  <cp:keywords/>
  <dc:description/>
  <cp:lastModifiedBy>Soura Biswal</cp:lastModifiedBy>
  <cp:revision>1</cp:revision>
  <dcterms:created xsi:type="dcterms:W3CDTF">2025-06-20T15:58:00Z</dcterms:created>
  <dcterms:modified xsi:type="dcterms:W3CDTF">2025-06-20T16:23:00Z</dcterms:modified>
</cp:coreProperties>
</file>