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Inicio de sesión con los seis perfiles</w:t>
      </w:r>
    </w:p>
    <w:p>
      <w:r>
        <w:rPr>
          <w:b w:val="0"/>
        </w:rPr>
        <w:t>Ficha local con capturas y resultados incorporados dentro del documento. Se preservan las fechas, versiones y estados de las ejecuciones originales; esta edición documental no constituye una nueva ejecución.</w:t>
      </w:r>
    </w:p>
    <w:p>
      <w:r>
        <w:rPr>
          <w:b/>
        </w:rPr>
        <w:t>Las variantes aprobadas se respaldan con sus capturas o respuestas verificadas. La aceptación integral del caso exige considerar el alcance indicado.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1928"/>
        <w:gridCol w:w="7937"/>
      </w:tblGrid>
      <w:tr>
        <w:trPr>
          <w:cantSplit/>
          <w:tblHeader/>
        </w:trPr>
        <w:tc>
          <w:tcPr>
            <w:tcW w:type="dxa" w:w="1928"/>
            <w:vAlign w:val="center"/>
            <w:shd w:fill="AD0000"/>
          </w:tcPr>
          <w:p>
            <w:pPr>
              <w:keepNext w:val="0"/>
              <w:spacing w:after="0" w:line="247" w:lineRule="auto"/>
            </w:pPr>
            <w:r>
              <w:rPr>
                <w:rFonts w:ascii="Arial" w:hAnsi="Arial"/>
                <w:b/>
                <w:color w:val="FFFFFF"/>
                <w:sz w:val="18"/>
              </w:rPr>
              <w:t>Control</w:t>
            </w:r>
          </w:p>
        </w:tc>
        <w:tc>
          <w:tcPr>
            <w:tcW w:type="dxa" w:w="7937"/>
            <w:vAlign w:val="center"/>
            <w:shd w:fill="AD0000"/>
          </w:tcPr>
          <w:p>
            <w:pPr>
              <w:keepNext w:val="0"/>
              <w:spacing w:after="0" w:line="247" w:lineRule="auto"/>
            </w:pPr>
            <w:r>
              <w:rPr>
                <w:rFonts w:ascii="Arial" w:hAnsi="Arial"/>
                <w:b/>
                <w:color w:val="FFFFFF"/>
                <w:sz w:val="18"/>
              </w:rPr>
              <w:t>Registro</w:t>
            </w:r>
          </w:p>
        </w:tc>
      </w:tr>
      <w:tr>
        <w:trPr>
          <w:cantSplit/>
        </w:trPr>
        <w:tc>
          <w:tcPr>
            <w:tcW w:type="dxa" w:w="1928"/>
            <w:vAlign w:val="center"/>
            <w:shd w:fill="FFFFFF"/>
          </w:tcPr>
          <w:p>
            <w:pPr>
              <w:keepNext w:val="0"/>
              <w:spacing w:after="0" w:line="247" w:lineRule="auto"/>
            </w:pPr>
            <w:r>
              <w:rPr>
                <w:rFonts w:ascii="Arial" w:hAnsi="Arial"/>
                <w:b w:val="0"/>
                <w:color w:val="000000"/>
                <w:sz w:val="18"/>
              </w:rPr>
              <w:t>Casos y requisitos</w:t>
            </w:r>
          </w:p>
        </w:tc>
        <w:tc>
          <w:tcPr>
            <w:tcW w:type="dxa" w:w="7937"/>
            <w:vAlign w:val="center"/>
            <w:shd w:fill="FFFFFF"/>
          </w:tcPr>
          <w:p>
            <w:pPr>
              <w:keepNext w:val="0"/>
              <w:spacing w:after="0" w:line="247" w:lineRule="auto"/>
            </w:pPr>
            <w:r>
              <w:rPr>
                <w:rFonts w:ascii="Arial" w:hAnsi="Arial"/>
                <w:b w:val="0"/>
                <w:color w:val="000000"/>
                <w:sz w:val="18"/>
              </w:rPr>
              <w:t>ACC-01 · RNF-004</w:t>
            </w:r>
          </w:p>
        </w:tc>
      </w:tr>
      <w:tr>
        <w:trPr>
          <w:cantSplit/>
        </w:trPr>
        <w:tc>
          <w:tcPr>
            <w:tcW w:type="dxa" w:w="1928"/>
            <w:vAlign w:val="center"/>
            <w:shd w:fill="F4F4F4"/>
          </w:tcPr>
          <w:p>
            <w:pPr>
              <w:keepNext w:val="0"/>
              <w:spacing w:after="0" w:line="247" w:lineRule="auto"/>
            </w:pPr>
            <w:r>
              <w:rPr>
                <w:rFonts w:ascii="Arial" w:hAnsi="Arial"/>
                <w:b w:val="0"/>
                <w:color w:val="000000"/>
                <w:sz w:val="18"/>
              </w:rPr>
              <w:t>Historias y fuente</w:t>
            </w:r>
          </w:p>
        </w:tc>
        <w:tc>
          <w:tcPr>
            <w:tcW w:type="dxa" w:w="7937"/>
            <w:vAlign w:val="center"/>
            <w:shd w:fill="F4F4F4"/>
          </w:tcPr>
          <w:p>
            <w:pPr>
              <w:keepNext w:val="0"/>
              <w:spacing w:after="0" w:line="247" w:lineRule="auto"/>
            </w:pPr>
            <w:r>
              <w:rPr>
                <w:rFonts w:ascii="Arial" w:hAnsi="Arial"/>
                <w:b w:val="0"/>
                <w:color w:val="000000"/>
                <w:sz w:val="18"/>
              </w:rPr>
              <w:t>ACC-01: HU-26. Trazabilidad del PDF página 23. · Requisitos y Plan de Pruebas Segunda Evaluación SGR · páginas 8 · registro B20 página 24</w:t>
            </w:r>
          </w:p>
        </w:tc>
      </w:tr>
      <w:tr>
        <w:trPr>
          <w:cantSplit/>
        </w:trPr>
        <w:tc>
          <w:tcPr>
            <w:tcW w:type="dxa" w:w="1928"/>
            <w:vAlign w:val="center"/>
            <w:shd w:fill="FFFFFF"/>
          </w:tcPr>
          <w:p>
            <w:pPr>
              <w:keepNext w:val="0"/>
              <w:spacing w:after="0" w:line="247" w:lineRule="auto"/>
            </w:pPr>
            <w:r>
              <w:rPr>
                <w:rFonts w:ascii="Arial" w:hAnsi="Arial"/>
                <w:b w:val="0"/>
                <w:color w:val="000000"/>
                <w:sz w:val="18"/>
              </w:rPr>
              <w:t>Entorno</w:t>
            </w:r>
          </w:p>
        </w:tc>
        <w:tc>
          <w:tcPr>
            <w:tcW w:type="dxa" w:w="7937"/>
            <w:vAlign w:val="center"/>
            <w:shd w:fill="FFFFFF"/>
          </w:tcPr>
          <w:p>
            <w:pPr>
              <w:keepNext w:val="0"/>
              <w:spacing w:after="0" w:line="247" w:lineRule="auto"/>
            </w:pPr>
            <w:r>
              <w:rPr>
                <w:rFonts w:ascii="Arial" w:hAnsi="Arial"/>
                <w:b w:val="0"/>
                <w:color w:val="000000"/>
                <w:sz w:val="18"/>
              </w:rPr>
              <w:t>LOCAL/QA · http://127.0.0.1:8010 · MySQL 8.0.40 · Django 5.2.18 · Chrome for Testing 155. Capturas de la copia local aislada.</w:t>
            </w:r>
          </w:p>
        </w:tc>
      </w:tr>
      <w:tr>
        <w:trPr>
          <w:cantSplit/>
        </w:trPr>
        <w:tc>
          <w:tcPr>
            <w:tcW w:type="dxa" w:w="1928"/>
            <w:vAlign w:val="center"/>
            <w:shd w:fill="F4F4F4"/>
          </w:tcPr>
          <w:p>
            <w:pPr>
              <w:keepNext w:val="0"/>
              <w:spacing w:after="0" w:line="247" w:lineRule="auto"/>
            </w:pPr>
            <w:r>
              <w:rPr>
                <w:rFonts w:ascii="Arial" w:hAnsi="Arial"/>
                <w:b w:val="0"/>
                <w:color w:val="000000"/>
                <w:sz w:val="18"/>
              </w:rPr>
              <w:t>Versiones históricas</w:t>
            </w:r>
          </w:p>
        </w:tc>
        <w:tc>
          <w:tcPr>
            <w:tcW w:type="dxa" w:w="7937"/>
            <w:vAlign w:val="center"/>
            <w:shd w:fill="F4F4F4"/>
          </w:tcPr>
          <w:p>
            <w:pPr>
              <w:keepNext w:val="0"/>
              <w:spacing w:after="0" w:line="247" w:lineRule="auto"/>
            </w:pPr>
            <w:r>
              <w:rPr>
                <w:rFonts w:ascii="Arial" w:hAnsi="Arial"/>
                <w:b w:val="0"/>
                <w:color w:val="000000"/>
                <w:sz w:val="18"/>
              </w:rPr>
              <w:t>Servidor y acceso: df9b8ce52b47f60a080801d2c3086683710b01252752af8e7d7c38b8ea933b86. Pantallas y Gmail: af526f21b403cf8483b61c69b1ab3e27b12cf2cc1b34a4721e04920d582e412a.</w:t>
            </w:r>
          </w:p>
        </w:tc>
      </w:tr>
      <w:tr>
        <w:trPr>
          <w:cantSplit/>
        </w:trPr>
        <w:tc>
          <w:tcPr>
            <w:tcW w:type="dxa" w:w="1928"/>
            <w:vAlign w:val="center"/>
            <w:shd w:fill="FFFFFF"/>
          </w:tcPr>
          <w:p>
            <w:pPr>
              <w:keepNext w:val="0"/>
              <w:spacing w:after="0" w:line="247" w:lineRule="auto"/>
            </w:pPr>
            <w:r>
              <w:rPr>
                <w:rFonts w:ascii="Arial" w:hAnsi="Arial"/>
                <w:b w:val="0"/>
                <w:color w:val="000000"/>
                <w:sz w:val="18"/>
              </w:rPr>
              <w:t>Fecha y responsable</w:t>
            </w:r>
          </w:p>
        </w:tc>
        <w:tc>
          <w:tcPr>
            <w:tcW w:type="dxa" w:w="7937"/>
            <w:vAlign w:val="center"/>
            <w:shd w:fill="FFFFFF"/>
          </w:tcPr>
          <w:p>
            <w:pPr>
              <w:keepNext w:val="0"/>
              <w:spacing w:after="0" w:line="247" w:lineRule="auto"/>
            </w:pPr>
            <w:r>
              <w:rPr>
                <w:rFonts w:ascii="Arial" w:hAnsi="Arial"/>
                <w:b w:val="0"/>
                <w:color w:val="000000"/>
                <w:sz w:val="18"/>
              </w:rPr>
              <w:t>17-10-2026, America/Santiago. Ejecución automatizada solicitada por Daniel Flores. Aceptación humana e institucional no registrada.</w:t>
            </w:r>
          </w:p>
        </w:tc>
      </w:tr>
      <w:tr>
        <w:trPr>
          <w:cantSplit/>
        </w:trPr>
        <w:tc>
          <w:tcPr>
            <w:tcW w:type="dxa" w:w="1928"/>
            <w:vAlign w:val="center"/>
            <w:shd w:fill="F4F4F4"/>
          </w:tcPr>
          <w:p>
            <w:pPr>
              <w:keepNext w:val="0"/>
              <w:spacing w:after="0" w:line="247" w:lineRule="auto"/>
            </w:pPr>
            <w:r>
              <w:rPr>
                <w:rFonts w:ascii="Arial" w:hAnsi="Arial"/>
                <w:b w:val="0"/>
                <w:color w:val="000000"/>
                <w:sz w:val="18"/>
              </w:rPr>
              <w:t>Tarea y commit</w:t>
            </w:r>
          </w:p>
        </w:tc>
        <w:tc>
          <w:tcPr>
            <w:tcW w:type="dxa" w:w="7937"/>
            <w:vAlign w:val="center"/>
            <w:shd w:fill="F4F4F4"/>
          </w:tcPr>
          <w:p>
            <w:pPr>
              <w:keepNext w:val="0"/>
              <w:spacing w:after="0" w:line="247" w:lineRule="auto"/>
            </w:pPr>
            <w:r>
              <w:rPr>
                <w:rFonts w:ascii="Arial" w:hAnsi="Arial"/>
                <w:b w:val="0"/>
                <w:color w:val="000000"/>
                <w:sz w:val="18"/>
              </w:rPr>
              <w:t>Ejecuciones locales originales sin ID GitHub ni commit de entrega; identificadas mediante las huellas conservadas.</w:t>
            </w:r>
          </w:p>
        </w:tc>
      </w:tr>
      <w:tr>
        <w:trPr>
          <w:cantSplit/>
        </w:trPr>
        <w:tc>
          <w:tcPr>
            <w:tcW w:type="dxa" w:w="1928"/>
            <w:vAlign w:val="center"/>
            <w:shd w:fill="FFFFFF"/>
          </w:tcPr>
          <w:p>
            <w:pPr>
              <w:keepNext w:val="0"/>
              <w:spacing w:after="0" w:line="247" w:lineRule="auto"/>
            </w:pPr>
            <w:r>
              <w:rPr>
                <w:rFonts w:ascii="Arial" w:hAnsi="Arial"/>
                <w:b w:val="0"/>
                <w:color w:val="000000"/>
                <w:sz w:val="18"/>
              </w:rPr>
              <w:t>Cobertura integrada</w:t>
            </w:r>
          </w:p>
        </w:tc>
        <w:tc>
          <w:tcPr>
            <w:tcW w:type="dxa" w:w="7937"/>
            <w:vAlign w:val="center"/>
            <w:shd w:fill="FFFFFF"/>
          </w:tcPr>
          <w:p>
            <w:pPr>
              <w:keepNext w:val="0"/>
              <w:spacing w:after="0" w:line="247" w:lineRule="auto"/>
            </w:pPr>
            <w:r>
              <w:rPr>
                <w:rFonts w:ascii="Arial" w:hAnsi="Arial"/>
                <w:b w:val="0"/>
                <w:color w:val="000000"/>
                <w:sz w:val="18"/>
              </w:rPr>
              <w:t>0 comprobaciones de servidor; 0 registros de pantallas. Estados de pantalla: .</w:t>
            </w:r>
          </w:p>
        </w:tc>
      </w:tr>
    </w:tbl>
    <w:p>
      <w:pPr>
        <w:pStyle w:val="Heading2"/>
      </w:pPr>
      <w:r>
        <w:t>Precondiciones y procedimiento</w:t>
      </w:r>
    </w:p>
    <w:p>
      <w:r>
        <w:rPr>
          <w:b w:val="0"/>
          <w:sz w:val="19"/>
        </w:rPr>
        <w:t>Precondiciones: Cada uno de los seis roles activos; credenciales válidas.</w:t>
      </w:r>
    </w:p>
    <w:p>
      <w:r>
        <w:rPr>
          <w:b w:val="0"/>
          <w:sz w:val="19"/>
        </w:rPr>
        <w:t>Pasos del plan: Iniciar sesión por cada rol; abrir menú y pantalla inicial.</w:t>
      </w:r>
    </w:p>
    <w:p>
      <w:r>
        <w:rPr>
          <w:b w:val="0"/>
          <w:sz w:val="19"/>
        </w:rPr>
        <w:t>Resultado esperado: Acceso individual; rol y delegación correctos; opciones acordes a permisos.</w:t>
      </w:r>
    </w:p>
    <w:p>
      <w:r>
        <w:rPr>
          <w:b w:val="0"/>
          <w:sz w:val="18"/>
        </w:rPr>
        <w:t>Cada variante de las páginas siguientes conserva su resultado observado y la captura que le corresponde. Las respuestas 400, 401, 403, 409 o 429 pueden ser resultados correctos de una prueba negativa. Las imágenes que ya ocultaban claves o códigos mantienen ese enmascaramiento original.</w:t>
      </w:r>
    </w:p>
    <w:p>
      <w:pPr>
        <w:pStyle w:val="Heading1"/>
        <w:pageBreakBefore/>
      </w:pPr>
      <w:r>
        <w:t>ACC 01 Administrador 1</w:t>
      </w:r>
    </w:p>
    <w:p>
      <w:r>
        <w:rPr>
          <w:b/>
          <w:sz w:val="22"/>
        </w:rPr>
        <w:t>Ingreso y contexto del perfil Administrador</w:t>
      </w:r>
    </w:p>
    <w:p>
      <w:r>
        <w:rPr>
          <w:b w:val="0"/>
          <w:sz w:val="17"/>
        </w:rPr>
        <w:t>Fecha de la ejecución: 2026-10-17T14:30:51.824Z · LOCAL/QA</w:t>
      </w:r>
    </w:p>
    <w:p>
      <w:r>
        <w:rPr>
          <w:b w:val="0"/>
          <w:sz w:val="18"/>
        </w:rPr>
        <w:t>Esperado: Acceso válido, identificación correcta de usuario, rol y delegación, y menú conforme a los permisos de la cuenta.</w:t>
      </w:r>
    </w:p>
    <w:p>
      <w:r>
        <w:rPr>
          <w:b w:val="0"/>
          <w:sz w:val="18"/>
        </w:rPr>
        <w:t>Obtenido: {"usuario": "admin.qa", "rol": "Administrador", "delegacion": "D01 · Centro — prueba", "identidad_visible_verificada": true, "enlaces_menu_contrastados": 20, "errores_javascript": []}</w:t>
      </w:r>
    </w:p>
    <w:p>
      <w:r>
        <w:rPr>
          <w:b/>
          <w:sz w:val="18"/>
        </w:rPr>
        <w:t>Estado: Aprobado</w:t>
      </w:r>
    </w:p>
    <w:p>
      <w:pPr>
        <w:spacing w:after="40"/>
        <w:jc w:val="center"/>
      </w:pPr>
      <w:r>
        <w:drawing>
          <wp:inline xmlns:a="http://schemas.openxmlformats.org/drawingml/2006/main" xmlns:pic="http://schemas.openxmlformats.org/drawingml/2006/picture">
            <wp:extent cx="6263999" cy="4902450"/>
            <wp:docPr id="1" name="Picture 1" descr="Captura original EV-ACC01-Administrador-01.png · Conservada sin cambiar su contenido."/>
            <wp:cNvGraphicFramePr>
              <a:graphicFrameLocks noChangeAspect="1"/>
            </wp:cNvGraphicFramePr>
            <a:graphic>
              <a:graphicData uri="http://schemas.openxmlformats.org/drawingml/2006/picture">
                <pic:pic>
                  <pic:nvPicPr>
                    <pic:cNvPr id="0" name="EV-ACC01-Administrador-01.png"/>
                    <pic:cNvPicPr/>
                  </pic:nvPicPr>
                  <pic:blipFill>
                    <a:blip r:embed="rId11"/>
                    <a:stretch>
                      <a:fillRect/>
                    </a:stretch>
                  </pic:blipFill>
                  <pic:spPr>
                    <a:xfrm>
                      <a:off x="0" y="0"/>
                      <a:ext cx="6263999" cy="4902450"/>
                    </a:xfrm>
                    <a:prstGeom prst="rect"/>
                  </pic:spPr>
                </pic:pic>
              </a:graphicData>
            </a:graphic>
          </wp:inline>
        </w:drawing>
      </w:r>
    </w:p>
    <w:p>
      <w:r>
        <w:rPr>
          <w:b w:val="0"/>
          <w:sz w:val="16"/>
        </w:rPr>
        <w:t>Captura original EV-ACC01-Administrador-01.png · Conservada sin cambiar su contenido.</w:t>
      </w:r>
    </w:p>
    <w:p>
      <w:pPr>
        <w:pStyle w:val="Heading1"/>
        <w:pageBreakBefore/>
      </w:pPr>
      <w:r>
        <w:t>ACC 01 Administrador 2</w:t>
      </w:r>
    </w:p>
    <w:p>
      <w:r>
        <w:rPr>
          <w:b/>
          <w:sz w:val="22"/>
        </w:rPr>
        <w:t>Ingreso y contexto del perfil Administrador</w:t>
      </w:r>
    </w:p>
    <w:p>
      <w:r>
        <w:rPr>
          <w:b w:val="0"/>
          <w:sz w:val="17"/>
        </w:rPr>
        <w:t>Fecha de la ejecución: 2026-10-17T14:30:51.824Z · LOCAL/QA</w:t>
      </w:r>
    </w:p>
    <w:p>
      <w:r>
        <w:rPr>
          <w:b w:val="0"/>
          <w:sz w:val="18"/>
        </w:rPr>
        <w:t>Esperado: Acceso válido, identificación correcta de usuario, rol y delegación, y menú conforme a los permisos de la cuenta.</w:t>
      </w:r>
    </w:p>
    <w:p>
      <w:r>
        <w:rPr>
          <w:b w:val="0"/>
          <w:sz w:val="18"/>
        </w:rPr>
        <w:t>Obtenido: {"usuario": "admin.qa", "rol": "Administrador", "delegacion": "D01 · Centro — prueba", "identidad_visible_verificada": true, "enlaces_menu_contrastados": 20, "errores_javascript": []}</w:t>
      </w:r>
    </w:p>
    <w:p>
      <w:r>
        <w:rPr>
          <w:b/>
          <w:sz w:val="18"/>
        </w:rPr>
        <w:t>Estado: Aprobado</w:t>
      </w:r>
    </w:p>
    <w:p>
      <w:pPr>
        <w:spacing w:after="40"/>
        <w:jc w:val="center"/>
      </w:pPr>
      <w:r>
        <w:drawing>
          <wp:inline xmlns:a="http://schemas.openxmlformats.org/drawingml/2006/main" xmlns:pic="http://schemas.openxmlformats.org/drawingml/2006/picture">
            <wp:extent cx="6263999" cy="4363050"/>
            <wp:docPr id="2" name="Picture 2" descr="Captura original EV-ACC01-Administrador-02.png · Conservada sin cambiar su contenido."/>
            <wp:cNvGraphicFramePr>
              <a:graphicFrameLocks noChangeAspect="1"/>
            </wp:cNvGraphicFramePr>
            <a:graphic>
              <a:graphicData uri="http://schemas.openxmlformats.org/drawingml/2006/picture">
                <pic:pic>
                  <pic:nvPicPr>
                    <pic:cNvPr id="0" name="EV-ACC01-Administrador-02.png"/>
                    <pic:cNvPicPr/>
                  </pic:nvPicPr>
                  <pic:blipFill>
                    <a:blip r:embed="rId12"/>
                    <a:stretch>
                      <a:fillRect/>
                    </a:stretch>
                  </pic:blipFill>
                  <pic:spPr>
                    <a:xfrm>
                      <a:off x="0" y="0"/>
                      <a:ext cx="6263999" cy="4363050"/>
                    </a:xfrm>
                    <a:prstGeom prst="rect"/>
                  </pic:spPr>
                </pic:pic>
              </a:graphicData>
            </a:graphic>
          </wp:inline>
        </w:drawing>
      </w:r>
    </w:p>
    <w:p>
      <w:r>
        <w:rPr>
          <w:b w:val="0"/>
          <w:sz w:val="16"/>
        </w:rPr>
        <w:t>Captura original EV-ACC01-Administrador-02.png · Conservada sin cambiar su contenido.</w:t>
      </w:r>
    </w:p>
    <w:p>
      <w:pPr>
        <w:pStyle w:val="Heading1"/>
        <w:pageBreakBefore/>
      </w:pPr>
      <w:r>
        <w:t>ACC 01 Coordinador 1</w:t>
      </w:r>
    </w:p>
    <w:p>
      <w:r>
        <w:rPr>
          <w:b/>
          <w:sz w:val="22"/>
        </w:rPr>
        <w:t>Ingreso y contexto del perfil Coordinador</w:t>
      </w:r>
    </w:p>
    <w:p>
      <w:r>
        <w:rPr>
          <w:b w:val="0"/>
          <w:sz w:val="17"/>
        </w:rPr>
        <w:t>Fecha de la ejecución: 2026-10-17T14:30:51.824Z · LOCAL/QA</w:t>
      </w:r>
    </w:p>
    <w:p>
      <w:r>
        <w:rPr>
          <w:b w:val="0"/>
          <w:sz w:val="18"/>
        </w:rPr>
        <w:t>Esperado: Acceso válido, identificación correcta de usuario, rol y delegación, y menú conforme a los permisos de la cuenta.</w:t>
      </w:r>
    </w:p>
    <w:p>
      <w:r>
        <w:rPr>
          <w:b w:val="0"/>
          <w:sz w:val="18"/>
        </w:rPr>
        <w:t>Obtenido: {"usuario": "coordinador.qa", "rol": "Coordinador", "delegacion": "D01 · Centro — prueba", "identidad_visible_verificada": true, "enlaces_menu_contrastados": 13, "errores_javascript": []}</w:t>
      </w:r>
    </w:p>
    <w:p>
      <w:r>
        <w:rPr>
          <w:b/>
          <w:sz w:val="18"/>
        </w:rPr>
        <w:t>Estado: Aprobado</w:t>
      </w:r>
    </w:p>
    <w:p>
      <w:pPr>
        <w:spacing w:after="40"/>
        <w:jc w:val="center"/>
      </w:pPr>
      <w:r>
        <w:drawing>
          <wp:inline xmlns:a="http://schemas.openxmlformats.org/drawingml/2006/main" xmlns:pic="http://schemas.openxmlformats.org/drawingml/2006/picture">
            <wp:extent cx="6263999" cy="4815450"/>
            <wp:docPr id="3" name="Picture 3" descr="Captura original EV-ACC01-Coordinador-01.png · Conservada sin cambiar su contenido."/>
            <wp:cNvGraphicFramePr>
              <a:graphicFrameLocks noChangeAspect="1"/>
            </wp:cNvGraphicFramePr>
            <a:graphic>
              <a:graphicData uri="http://schemas.openxmlformats.org/drawingml/2006/picture">
                <pic:pic>
                  <pic:nvPicPr>
                    <pic:cNvPr id="0" name="EV-ACC01-Coordinador-01.png"/>
                    <pic:cNvPicPr/>
                  </pic:nvPicPr>
                  <pic:blipFill>
                    <a:blip r:embed="rId13"/>
                    <a:stretch>
                      <a:fillRect/>
                    </a:stretch>
                  </pic:blipFill>
                  <pic:spPr>
                    <a:xfrm>
                      <a:off x="0" y="0"/>
                      <a:ext cx="6263999" cy="4815450"/>
                    </a:xfrm>
                    <a:prstGeom prst="rect"/>
                  </pic:spPr>
                </pic:pic>
              </a:graphicData>
            </a:graphic>
          </wp:inline>
        </w:drawing>
      </w:r>
    </w:p>
    <w:p>
      <w:r>
        <w:rPr>
          <w:b w:val="0"/>
          <w:sz w:val="16"/>
        </w:rPr>
        <w:t>Captura original EV-ACC01-Coordinador-01.png · Conservada sin cambiar su contenido.</w:t>
      </w:r>
    </w:p>
    <w:p>
      <w:pPr>
        <w:pStyle w:val="Heading1"/>
        <w:pageBreakBefore/>
      </w:pPr>
      <w:r>
        <w:t>ACC 01 Coordinador 2</w:t>
      </w:r>
    </w:p>
    <w:p>
      <w:r>
        <w:rPr>
          <w:b/>
          <w:sz w:val="22"/>
        </w:rPr>
        <w:t>Ingreso y contexto del perfil Coordinador</w:t>
      </w:r>
    </w:p>
    <w:p>
      <w:r>
        <w:rPr>
          <w:b w:val="0"/>
          <w:sz w:val="17"/>
        </w:rPr>
        <w:t>Fecha de la ejecución: 2026-10-17T14:30:51.824Z · LOCAL/QA</w:t>
      </w:r>
    </w:p>
    <w:p>
      <w:r>
        <w:rPr>
          <w:b w:val="0"/>
          <w:sz w:val="18"/>
        </w:rPr>
        <w:t>Esperado: Acceso válido, identificación correcta de usuario, rol y delegación, y menú conforme a los permisos de la cuenta.</w:t>
      </w:r>
    </w:p>
    <w:p>
      <w:r>
        <w:rPr>
          <w:b w:val="0"/>
          <w:sz w:val="18"/>
        </w:rPr>
        <w:t>Obtenido: {"usuario": "coordinador.qa", "rol": "Coordinador", "delegacion": "D01 · Centro — prueba", "identidad_visible_verificada": true, "enlaces_menu_contrastados": 13, "errores_javascript": []}</w:t>
      </w:r>
    </w:p>
    <w:p>
      <w:r>
        <w:rPr>
          <w:b/>
          <w:sz w:val="18"/>
        </w:rPr>
        <w:t>Estado: Aprobado</w:t>
      </w:r>
    </w:p>
    <w:p>
      <w:pPr>
        <w:spacing w:after="40"/>
        <w:jc w:val="center"/>
      </w:pPr>
      <w:r>
        <w:drawing>
          <wp:inline xmlns:a="http://schemas.openxmlformats.org/drawingml/2006/main" xmlns:pic="http://schemas.openxmlformats.org/drawingml/2006/picture">
            <wp:extent cx="6263999" cy="4363050"/>
            <wp:docPr id="4" name="Picture 4" descr="Captura original EV-ACC01-Coordinador-02.png · Conservada sin cambiar su contenido."/>
            <wp:cNvGraphicFramePr>
              <a:graphicFrameLocks noChangeAspect="1"/>
            </wp:cNvGraphicFramePr>
            <a:graphic>
              <a:graphicData uri="http://schemas.openxmlformats.org/drawingml/2006/picture">
                <pic:pic>
                  <pic:nvPicPr>
                    <pic:cNvPr id="0" name="EV-ACC01-Coordinador-02.png"/>
                    <pic:cNvPicPr/>
                  </pic:nvPicPr>
                  <pic:blipFill>
                    <a:blip r:embed="rId14"/>
                    <a:stretch>
                      <a:fillRect/>
                    </a:stretch>
                  </pic:blipFill>
                  <pic:spPr>
                    <a:xfrm>
                      <a:off x="0" y="0"/>
                      <a:ext cx="6263999" cy="4363050"/>
                    </a:xfrm>
                    <a:prstGeom prst="rect"/>
                  </pic:spPr>
                </pic:pic>
              </a:graphicData>
            </a:graphic>
          </wp:inline>
        </w:drawing>
      </w:r>
    </w:p>
    <w:p>
      <w:r>
        <w:rPr>
          <w:b w:val="0"/>
          <w:sz w:val="16"/>
        </w:rPr>
        <w:t>Captura original EV-ACC01-Coordinador-02.png · Conservada sin cambiar su contenido.</w:t>
      </w:r>
    </w:p>
    <w:p>
      <w:pPr>
        <w:pStyle w:val="Heading1"/>
        <w:pageBreakBefore/>
      </w:pPr>
      <w:r>
        <w:t>ACC 01 Delegado 1</w:t>
      </w:r>
    </w:p>
    <w:p>
      <w:r>
        <w:rPr>
          <w:b/>
          <w:sz w:val="22"/>
        </w:rPr>
        <w:t>Ingreso y contexto del perfil Delegado</w:t>
      </w:r>
    </w:p>
    <w:p>
      <w:r>
        <w:rPr>
          <w:b w:val="0"/>
          <w:sz w:val="17"/>
        </w:rPr>
        <w:t>Fecha de la ejecución: 2026-10-17T14:30:51.824Z · LOCAL/QA</w:t>
      </w:r>
    </w:p>
    <w:p>
      <w:r>
        <w:rPr>
          <w:b w:val="0"/>
          <w:sz w:val="18"/>
        </w:rPr>
        <w:t>Esperado: Acceso válido, identificación correcta de usuario, rol y delegación, y menú conforme a los permisos de la cuenta.</w:t>
      </w:r>
    </w:p>
    <w:p>
      <w:r>
        <w:rPr>
          <w:b w:val="0"/>
          <w:sz w:val="18"/>
        </w:rPr>
        <w:t>Obtenido: {"usuario": "delegado.qa", "rol": "Delegado", "delegacion": "D01 · Centro — prueba", "identidad_visible_verificada": true, "enlaces_menu_contrastados": 12, "errores_javascript": []}</w:t>
      </w:r>
    </w:p>
    <w:p>
      <w:r>
        <w:rPr>
          <w:b/>
          <w:sz w:val="18"/>
        </w:rPr>
        <w:t>Estado: Aprobado</w:t>
      </w:r>
    </w:p>
    <w:p>
      <w:pPr>
        <w:spacing w:after="40"/>
        <w:jc w:val="center"/>
      </w:pPr>
      <w:r>
        <w:drawing>
          <wp:inline xmlns:a="http://schemas.openxmlformats.org/drawingml/2006/main" xmlns:pic="http://schemas.openxmlformats.org/drawingml/2006/picture">
            <wp:extent cx="6263999" cy="4815450"/>
            <wp:docPr id="5" name="Picture 5" descr="Captura original EV-ACC01-Delegado-01.png · Conservada sin cambiar su contenido."/>
            <wp:cNvGraphicFramePr>
              <a:graphicFrameLocks noChangeAspect="1"/>
            </wp:cNvGraphicFramePr>
            <a:graphic>
              <a:graphicData uri="http://schemas.openxmlformats.org/drawingml/2006/picture">
                <pic:pic>
                  <pic:nvPicPr>
                    <pic:cNvPr id="0" name="EV-ACC01-Delegado-01.png"/>
                    <pic:cNvPicPr/>
                  </pic:nvPicPr>
                  <pic:blipFill>
                    <a:blip r:embed="rId15"/>
                    <a:stretch>
                      <a:fillRect/>
                    </a:stretch>
                  </pic:blipFill>
                  <pic:spPr>
                    <a:xfrm>
                      <a:off x="0" y="0"/>
                      <a:ext cx="6263999" cy="4815450"/>
                    </a:xfrm>
                    <a:prstGeom prst="rect"/>
                  </pic:spPr>
                </pic:pic>
              </a:graphicData>
            </a:graphic>
          </wp:inline>
        </w:drawing>
      </w:r>
    </w:p>
    <w:p>
      <w:r>
        <w:rPr>
          <w:b w:val="0"/>
          <w:sz w:val="16"/>
        </w:rPr>
        <w:t>Captura original EV-ACC01-Delegado-01.png · Conservada sin cambiar su contenido.</w:t>
      </w:r>
    </w:p>
    <w:p>
      <w:pPr>
        <w:pStyle w:val="Heading1"/>
        <w:pageBreakBefore/>
      </w:pPr>
      <w:r>
        <w:t>ACC 01 Delegado 2</w:t>
      </w:r>
    </w:p>
    <w:p>
      <w:r>
        <w:rPr>
          <w:b/>
          <w:sz w:val="22"/>
        </w:rPr>
        <w:t>Ingreso y contexto del perfil Delegado</w:t>
      </w:r>
    </w:p>
    <w:p>
      <w:r>
        <w:rPr>
          <w:b w:val="0"/>
          <w:sz w:val="17"/>
        </w:rPr>
        <w:t>Fecha de la ejecución: 2026-10-17T14:30:51.824Z · LOCAL/QA</w:t>
      </w:r>
    </w:p>
    <w:p>
      <w:r>
        <w:rPr>
          <w:b w:val="0"/>
          <w:sz w:val="18"/>
        </w:rPr>
        <w:t>Esperado: Acceso válido, identificación correcta de usuario, rol y delegación, y menú conforme a los permisos de la cuenta.</w:t>
      </w:r>
    </w:p>
    <w:p>
      <w:r>
        <w:rPr>
          <w:b w:val="0"/>
          <w:sz w:val="18"/>
        </w:rPr>
        <w:t>Obtenido: {"usuario": "delegado.qa", "rol": "Delegado", "delegacion": "D01 · Centro — prueba", "identidad_visible_verificada": true, "enlaces_menu_contrastados": 12, "errores_javascript": []}</w:t>
      </w:r>
    </w:p>
    <w:p>
      <w:r>
        <w:rPr>
          <w:b/>
          <w:sz w:val="18"/>
        </w:rPr>
        <w:t>Estado: Aprobado</w:t>
      </w:r>
    </w:p>
    <w:p>
      <w:pPr>
        <w:spacing w:after="40"/>
        <w:jc w:val="center"/>
      </w:pPr>
      <w:r>
        <w:drawing>
          <wp:inline xmlns:a="http://schemas.openxmlformats.org/drawingml/2006/main" xmlns:pic="http://schemas.openxmlformats.org/drawingml/2006/picture">
            <wp:extent cx="6263999" cy="4363050"/>
            <wp:docPr id="6" name="Picture 6" descr="Captura original EV-ACC01-Delegado-02.png · Conservada sin cambiar su contenido."/>
            <wp:cNvGraphicFramePr>
              <a:graphicFrameLocks noChangeAspect="1"/>
            </wp:cNvGraphicFramePr>
            <a:graphic>
              <a:graphicData uri="http://schemas.openxmlformats.org/drawingml/2006/picture">
                <pic:pic>
                  <pic:nvPicPr>
                    <pic:cNvPr id="0" name="EV-ACC01-Delegado-02.png"/>
                    <pic:cNvPicPr/>
                  </pic:nvPicPr>
                  <pic:blipFill>
                    <a:blip r:embed="rId16"/>
                    <a:stretch>
                      <a:fillRect/>
                    </a:stretch>
                  </pic:blipFill>
                  <pic:spPr>
                    <a:xfrm>
                      <a:off x="0" y="0"/>
                      <a:ext cx="6263999" cy="4363050"/>
                    </a:xfrm>
                    <a:prstGeom prst="rect"/>
                  </pic:spPr>
                </pic:pic>
              </a:graphicData>
            </a:graphic>
          </wp:inline>
        </w:drawing>
      </w:r>
    </w:p>
    <w:p>
      <w:r>
        <w:rPr>
          <w:b w:val="0"/>
          <w:sz w:val="16"/>
        </w:rPr>
        <w:t>Captura original EV-ACC01-Delegado-02.png · Conservada sin cambiar su contenido.</w:t>
      </w:r>
    </w:p>
    <w:p>
      <w:pPr>
        <w:pStyle w:val="Heading1"/>
        <w:pageBreakBefore/>
      </w:pPr>
      <w:r>
        <w:t>ACC 01 Funcionario 1</w:t>
      </w:r>
    </w:p>
    <w:p>
      <w:r>
        <w:rPr>
          <w:b/>
          <w:sz w:val="22"/>
        </w:rPr>
        <w:t>Ingreso y contexto del perfil Funcionario</w:t>
      </w:r>
    </w:p>
    <w:p>
      <w:r>
        <w:rPr>
          <w:b w:val="0"/>
          <w:sz w:val="17"/>
        </w:rPr>
        <w:t>Fecha de la ejecución: 2026-10-17T14:30:51.824Z · LOCAL/QA</w:t>
      </w:r>
    </w:p>
    <w:p>
      <w:r>
        <w:rPr>
          <w:b w:val="0"/>
          <w:sz w:val="18"/>
        </w:rPr>
        <w:t>Esperado: Acceso válido, identificación correcta de usuario, rol y delegación, y menú conforme a los permisos de la cuenta.</w:t>
      </w:r>
    </w:p>
    <w:p>
      <w:r>
        <w:rPr>
          <w:b w:val="0"/>
          <w:sz w:val="18"/>
        </w:rPr>
        <w:t>Obtenido: {"usuario": "funcionario1.qa", "rol": "Funcionario", "delegacion": "D01 · Centro — prueba", "identidad_visible_verificada": true, "enlaces_menu_contrastados": 12, "errores_javascript": []}</w:t>
      </w:r>
    </w:p>
    <w:p>
      <w:r>
        <w:rPr>
          <w:b/>
          <w:sz w:val="18"/>
        </w:rPr>
        <w:t>Estado: Aprobado</w:t>
      </w:r>
    </w:p>
    <w:p>
      <w:pPr>
        <w:spacing w:after="40"/>
        <w:jc w:val="center"/>
      </w:pPr>
      <w:r>
        <w:drawing>
          <wp:inline xmlns:a="http://schemas.openxmlformats.org/drawingml/2006/main" xmlns:pic="http://schemas.openxmlformats.org/drawingml/2006/picture">
            <wp:extent cx="6263999" cy="4815450"/>
            <wp:docPr id="7" name="Picture 7" descr="Captura original EV-ACC01-Funcionario-01.png · Conservada sin cambiar su contenido."/>
            <wp:cNvGraphicFramePr>
              <a:graphicFrameLocks noChangeAspect="1"/>
            </wp:cNvGraphicFramePr>
            <a:graphic>
              <a:graphicData uri="http://schemas.openxmlformats.org/drawingml/2006/picture">
                <pic:pic>
                  <pic:nvPicPr>
                    <pic:cNvPr id="0" name="EV-ACC01-Funcionario-01.png"/>
                    <pic:cNvPicPr/>
                  </pic:nvPicPr>
                  <pic:blipFill>
                    <a:blip r:embed="rId17"/>
                    <a:stretch>
                      <a:fillRect/>
                    </a:stretch>
                  </pic:blipFill>
                  <pic:spPr>
                    <a:xfrm>
                      <a:off x="0" y="0"/>
                      <a:ext cx="6263999" cy="4815450"/>
                    </a:xfrm>
                    <a:prstGeom prst="rect"/>
                  </pic:spPr>
                </pic:pic>
              </a:graphicData>
            </a:graphic>
          </wp:inline>
        </w:drawing>
      </w:r>
    </w:p>
    <w:p>
      <w:r>
        <w:rPr>
          <w:b w:val="0"/>
          <w:sz w:val="16"/>
        </w:rPr>
        <w:t>Captura original EV-ACC01-Funcionario-01.png · Conservada sin cambiar su contenido.</w:t>
      </w:r>
    </w:p>
    <w:p>
      <w:pPr>
        <w:pStyle w:val="Heading1"/>
        <w:pageBreakBefore/>
      </w:pPr>
      <w:r>
        <w:t>ACC 01 Funcionario 2</w:t>
      </w:r>
    </w:p>
    <w:p>
      <w:r>
        <w:rPr>
          <w:b/>
          <w:sz w:val="22"/>
        </w:rPr>
        <w:t>Ingreso y contexto del perfil Funcionario</w:t>
      </w:r>
    </w:p>
    <w:p>
      <w:r>
        <w:rPr>
          <w:b w:val="0"/>
          <w:sz w:val="17"/>
        </w:rPr>
        <w:t>Fecha de la ejecución: 2026-10-17T14:30:51.824Z · LOCAL/QA</w:t>
      </w:r>
    </w:p>
    <w:p>
      <w:r>
        <w:rPr>
          <w:b w:val="0"/>
          <w:sz w:val="18"/>
        </w:rPr>
        <w:t>Esperado: Acceso válido, identificación correcta de usuario, rol y delegación, y menú conforme a los permisos de la cuenta.</w:t>
      </w:r>
    </w:p>
    <w:p>
      <w:r>
        <w:rPr>
          <w:b w:val="0"/>
          <w:sz w:val="18"/>
        </w:rPr>
        <w:t>Obtenido: {"usuario": "funcionario1.qa", "rol": "Funcionario", "delegacion": "D01 · Centro — prueba", "identidad_visible_verificada": true, "enlaces_menu_contrastados": 12, "errores_javascript": []}</w:t>
      </w:r>
    </w:p>
    <w:p>
      <w:r>
        <w:rPr>
          <w:b/>
          <w:sz w:val="18"/>
        </w:rPr>
        <w:t>Estado: Aprobado</w:t>
      </w:r>
    </w:p>
    <w:p>
      <w:pPr>
        <w:spacing w:after="40"/>
        <w:jc w:val="center"/>
      </w:pPr>
      <w:r>
        <w:drawing>
          <wp:inline xmlns:a="http://schemas.openxmlformats.org/drawingml/2006/main" xmlns:pic="http://schemas.openxmlformats.org/drawingml/2006/picture">
            <wp:extent cx="6263999" cy="4363050"/>
            <wp:docPr id="8" name="Picture 8" descr="Captura original EV-ACC01-Funcionario-02.png · Conservada sin cambiar su contenido."/>
            <wp:cNvGraphicFramePr>
              <a:graphicFrameLocks noChangeAspect="1"/>
            </wp:cNvGraphicFramePr>
            <a:graphic>
              <a:graphicData uri="http://schemas.openxmlformats.org/drawingml/2006/picture">
                <pic:pic>
                  <pic:nvPicPr>
                    <pic:cNvPr id="0" name="EV-ACC01-Funcionario-02.png"/>
                    <pic:cNvPicPr/>
                  </pic:nvPicPr>
                  <pic:blipFill>
                    <a:blip r:embed="rId18"/>
                    <a:stretch>
                      <a:fillRect/>
                    </a:stretch>
                  </pic:blipFill>
                  <pic:spPr>
                    <a:xfrm>
                      <a:off x="0" y="0"/>
                      <a:ext cx="6263999" cy="4363050"/>
                    </a:xfrm>
                    <a:prstGeom prst="rect"/>
                  </pic:spPr>
                </pic:pic>
              </a:graphicData>
            </a:graphic>
          </wp:inline>
        </w:drawing>
      </w:r>
    </w:p>
    <w:p>
      <w:r>
        <w:rPr>
          <w:b w:val="0"/>
          <w:sz w:val="16"/>
        </w:rPr>
        <w:t>Captura original EV-ACC01-Funcionario-02.png · Conservada sin cambiar su contenido.</w:t>
      </w:r>
    </w:p>
    <w:p>
      <w:pPr>
        <w:pStyle w:val="Heading1"/>
        <w:pageBreakBefore/>
      </w:pPr>
      <w:r>
        <w:t>ACC 01 Verificador 1</w:t>
      </w:r>
    </w:p>
    <w:p>
      <w:r>
        <w:rPr>
          <w:b/>
          <w:sz w:val="22"/>
        </w:rPr>
        <w:t>Ingreso y contexto del perfil Verificador</w:t>
      </w:r>
    </w:p>
    <w:p>
      <w:r>
        <w:rPr>
          <w:b w:val="0"/>
          <w:sz w:val="17"/>
        </w:rPr>
        <w:t>Fecha de la ejecución: 2026-10-17T14:30:51.824Z · LOCAL/QA</w:t>
      </w:r>
    </w:p>
    <w:p>
      <w:r>
        <w:rPr>
          <w:b w:val="0"/>
          <w:sz w:val="18"/>
        </w:rPr>
        <w:t>Esperado: Acceso válido, identificación correcta de usuario, rol y delegación, y menú conforme a los permisos de la cuenta.</w:t>
      </w:r>
    </w:p>
    <w:p>
      <w:r>
        <w:rPr>
          <w:b w:val="0"/>
          <w:sz w:val="18"/>
        </w:rPr>
        <w:t>Obtenido: {"usuario": "verificador.qa", "rol": "Verificador", "delegacion": "D01 · Centro — prueba", "identidad_visible_verificada": true, "enlaces_menu_contrastados": 12, "errores_javascript": []}</w:t>
      </w:r>
    </w:p>
    <w:p>
      <w:r>
        <w:rPr>
          <w:b/>
          <w:sz w:val="18"/>
        </w:rPr>
        <w:t>Estado: Aprobado</w:t>
      </w:r>
    </w:p>
    <w:p>
      <w:pPr>
        <w:spacing w:after="40"/>
        <w:jc w:val="center"/>
      </w:pPr>
      <w:r>
        <w:drawing>
          <wp:inline xmlns:a="http://schemas.openxmlformats.org/drawingml/2006/main" xmlns:pic="http://schemas.openxmlformats.org/drawingml/2006/picture">
            <wp:extent cx="6263999" cy="4815450"/>
            <wp:docPr id="9" name="Picture 9" descr="Captura original EV-ACC01-Verificador-01.png · Conservada sin cambiar su contenido."/>
            <wp:cNvGraphicFramePr>
              <a:graphicFrameLocks noChangeAspect="1"/>
            </wp:cNvGraphicFramePr>
            <a:graphic>
              <a:graphicData uri="http://schemas.openxmlformats.org/drawingml/2006/picture">
                <pic:pic>
                  <pic:nvPicPr>
                    <pic:cNvPr id="0" name="EV-ACC01-Verificador-01.png"/>
                    <pic:cNvPicPr/>
                  </pic:nvPicPr>
                  <pic:blipFill>
                    <a:blip r:embed="rId19"/>
                    <a:stretch>
                      <a:fillRect/>
                    </a:stretch>
                  </pic:blipFill>
                  <pic:spPr>
                    <a:xfrm>
                      <a:off x="0" y="0"/>
                      <a:ext cx="6263999" cy="4815450"/>
                    </a:xfrm>
                    <a:prstGeom prst="rect"/>
                  </pic:spPr>
                </pic:pic>
              </a:graphicData>
            </a:graphic>
          </wp:inline>
        </w:drawing>
      </w:r>
    </w:p>
    <w:p>
      <w:r>
        <w:rPr>
          <w:b w:val="0"/>
          <w:sz w:val="16"/>
        </w:rPr>
        <w:t>Captura original EV-ACC01-Verificador-01.png · Conservada sin cambiar su contenido.</w:t>
      </w:r>
    </w:p>
    <w:p>
      <w:pPr>
        <w:pStyle w:val="Heading1"/>
        <w:pageBreakBefore/>
      </w:pPr>
      <w:r>
        <w:t>ACC 01 Verificador 2</w:t>
      </w:r>
    </w:p>
    <w:p>
      <w:r>
        <w:rPr>
          <w:b/>
          <w:sz w:val="22"/>
        </w:rPr>
        <w:t>Ingreso y contexto del perfil Verificador</w:t>
      </w:r>
    </w:p>
    <w:p>
      <w:r>
        <w:rPr>
          <w:b w:val="0"/>
          <w:sz w:val="17"/>
        </w:rPr>
        <w:t>Fecha de la ejecución: 2026-10-17T14:30:51.824Z · LOCAL/QA</w:t>
      </w:r>
    </w:p>
    <w:p>
      <w:r>
        <w:rPr>
          <w:b w:val="0"/>
          <w:sz w:val="18"/>
        </w:rPr>
        <w:t>Esperado: Acceso válido, identificación correcta de usuario, rol y delegación, y menú conforme a los permisos de la cuenta.</w:t>
      </w:r>
    </w:p>
    <w:p>
      <w:r>
        <w:rPr>
          <w:b w:val="0"/>
          <w:sz w:val="18"/>
        </w:rPr>
        <w:t>Obtenido: {"usuario": "verificador.qa", "rol": "Verificador", "delegacion": "D01 · Centro — prueba", "identidad_visible_verificada": true, "enlaces_menu_contrastados": 12, "errores_javascript": []}</w:t>
      </w:r>
    </w:p>
    <w:p>
      <w:r>
        <w:rPr>
          <w:b/>
          <w:sz w:val="18"/>
        </w:rPr>
        <w:t>Estado: Aprobado</w:t>
      </w:r>
    </w:p>
    <w:p>
      <w:pPr>
        <w:spacing w:after="40"/>
        <w:jc w:val="center"/>
      </w:pPr>
      <w:r>
        <w:drawing>
          <wp:inline xmlns:a="http://schemas.openxmlformats.org/drawingml/2006/main" xmlns:pic="http://schemas.openxmlformats.org/drawingml/2006/picture">
            <wp:extent cx="6263999" cy="4363050"/>
            <wp:docPr id="10" name="Picture 10" descr="Captura original EV-ACC01-Verificador-02.png · Conservada sin cambiar su contenido."/>
            <wp:cNvGraphicFramePr>
              <a:graphicFrameLocks noChangeAspect="1"/>
            </wp:cNvGraphicFramePr>
            <a:graphic>
              <a:graphicData uri="http://schemas.openxmlformats.org/drawingml/2006/picture">
                <pic:pic>
                  <pic:nvPicPr>
                    <pic:cNvPr id="0" name="EV-ACC01-Verificador-02.png"/>
                    <pic:cNvPicPr/>
                  </pic:nvPicPr>
                  <pic:blipFill>
                    <a:blip r:embed="rId20"/>
                    <a:stretch>
                      <a:fillRect/>
                    </a:stretch>
                  </pic:blipFill>
                  <pic:spPr>
                    <a:xfrm>
                      <a:off x="0" y="0"/>
                      <a:ext cx="6263999" cy="4363050"/>
                    </a:xfrm>
                    <a:prstGeom prst="rect"/>
                  </pic:spPr>
                </pic:pic>
              </a:graphicData>
            </a:graphic>
          </wp:inline>
        </w:drawing>
      </w:r>
    </w:p>
    <w:p>
      <w:r>
        <w:rPr>
          <w:b w:val="0"/>
          <w:sz w:val="16"/>
        </w:rPr>
        <w:t>Captura original EV-ACC01-Verificador-02.png · Conservada sin cambiar su contenido.</w:t>
      </w:r>
    </w:p>
    <w:p>
      <w:pPr>
        <w:pStyle w:val="Heading1"/>
        <w:pageBreakBefore/>
      </w:pPr>
      <w:r>
        <w:t>ACC 01 Consulta 1</w:t>
      </w:r>
    </w:p>
    <w:p>
      <w:r>
        <w:rPr>
          <w:b/>
          <w:sz w:val="22"/>
        </w:rPr>
        <w:t>Ingreso y contexto del perfil Consulta</w:t>
      </w:r>
    </w:p>
    <w:p>
      <w:r>
        <w:rPr>
          <w:b w:val="0"/>
          <w:sz w:val="17"/>
        </w:rPr>
        <w:t>Fecha de la ejecución: 2026-10-17T14:30:51.824Z · LOCAL/QA</w:t>
      </w:r>
    </w:p>
    <w:p>
      <w:r>
        <w:rPr>
          <w:b w:val="0"/>
          <w:sz w:val="18"/>
        </w:rPr>
        <w:t>Esperado: Acceso válido, identificación correcta de usuario, rol y delegación, y menú conforme a los permisos de la cuenta.</w:t>
      </w:r>
    </w:p>
    <w:p>
      <w:r>
        <w:rPr>
          <w:b w:val="0"/>
          <w:sz w:val="18"/>
        </w:rPr>
        <w:t>Obtenido: {"usuario": "consulta.qa", "rol": "Consulta", "delegacion": "D01 · Centro — prueba", "identidad_visible_verificada": true, "enlaces_menu_contrastados": 11, "errores_javascript": []}</w:t>
      </w:r>
    </w:p>
    <w:p>
      <w:r>
        <w:rPr>
          <w:b/>
          <w:sz w:val="18"/>
        </w:rPr>
        <w:t>Estado: Aprobado</w:t>
      </w:r>
    </w:p>
    <w:p>
      <w:pPr>
        <w:spacing w:after="40"/>
        <w:jc w:val="center"/>
      </w:pPr>
      <w:r>
        <w:drawing>
          <wp:inline xmlns:a="http://schemas.openxmlformats.org/drawingml/2006/main" xmlns:pic="http://schemas.openxmlformats.org/drawingml/2006/picture">
            <wp:extent cx="6263999" cy="4815450"/>
            <wp:docPr id="11" name="Picture 11" descr="Captura original EV-ACC01-Consulta-01.png · Conservada sin cambiar su contenido."/>
            <wp:cNvGraphicFramePr>
              <a:graphicFrameLocks noChangeAspect="1"/>
            </wp:cNvGraphicFramePr>
            <a:graphic>
              <a:graphicData uri="http://schemas.openxmlformats.org/drawingml/2006/picture">
                <pic:pic>
                  <pic:nvPicPr>
                    <pic:cNvPr id="0" name="EV-ACC01-Consulta-01.png"/>
                    <pic:cNvPicPr/>
                  </pic:nvPicPr>
                  <pic:blipFill>
                    <a:blip r:embed="rId21"/>
                    <a:stretch>
                      <a:fillRect/>
                    </a:stretch>
                  </pic:blipFill>
                  <pic:spPr>
                    <a:xfrm>
                      <a:off x="0" y="0"/>
                      <a:ext cx="6263999" cy="4815450"/>
                    </a:xfrm>
                    <a:prstGeom prst="rect"/>
                  </pic:spPr>
                </pic:pic>
              </a:graphicData>
            </a:graphic>
          </wp:inline>
        </w:drawing>
      </w:r>
    </w:p>
    <w:p>
      <w:r>
        <w:rPr>
          <w:b w:val="0"/>
          <w:sz w:val="16"/>
        </w:rPr>
        <w:t>Captura original EV-ACC01-Consulta-01.png · Conservada sin cambiar su contenido.</w:t>
      </w:r>
    </w:p>
    <w:p>
      <w:pPr>
        <w:pStyle w:val="Heading1"/>
        <w:pageBreakBefore/>
      </w:pPr>
      <w:r>
        <w:t>ACC 01 Consulta 2</w:t>
      </w:r>
    </w:p>
    <w:p>
      <w:r>
        <w:rPr>
          <w:b/>
          <w:sz w:val="22"/>
        </w:rPr>
        <w:t>Ingreso y contexto del perfil Consulta</w:t>
      </w:r>
    </w:p>
    <w:p>
      <w:r>
        <w:rPr>
          <w:b w:val="0"/>
          <w:sz w:val="17"/>
        </w:rPr>
        <w:t>Fecha de la ejecución: 2026-10-17T14:30:51.824Z · LOCAL/QA</w:t>
      </w:r>
    </w:p>
    <w:p>
      <w:r>
        <w:rPr>
          <w:b w:val="0"/>
          <w:sz w:val="18"/>
        </w:rPr>
        <w:t>Esperado: Acceso válido, identificación correcta de usuario, rol y delegación, y menú conforme a los permisos de la cuenta.</w:t>
      </w:r>
    </w:p>
    <w:p>
      <w:r>
        <w:rPr>
          <w:b w:val="0"/>
          <w:sz w:val="18"/>
        </w:rPr>
        <w:t>Obtenido: {"usuario": "consulta.qa", "rol": "Consulta", "delegacion": "D01 · Centro — prueba", "identidad_visible_verificada": true, "enlaces_menu_contrastados": 11, "errores_javascript": []}</w:t>
      </w:r>
    </w:p>
    <w:p>
      <w:r>
        <w:rPr>
          <w:b/>
          <w:sz w:val="18"/>
        </w:rPr>
        <w:t>Estado: Aprobado</w:t>
      </w:r>
    </w:p>
    <w:p>
      <w:pPr>
        <w:spacing w:after="40"/>
        <w:jc w:val="center"/>
      </w:pPr>
      <w:r>
        <w:drawing>
          <wp:inline xmlns:a="http://schemas.openxmlformats.org/drawingml/2006/main" xmlns:pic="http://schemas.openxmlformats.org/drawingml/2006/picture">
            <wp:extent cx="6263999" cy="4363050"/>
            <wp:docPr id="12" name="Picture 12" descr="Captura original EV-ACC01-Consulta-02.png · Conservada sin cambiar su contenido."/>
            <wp:cNvGraphicFramePr>
              <a:graphicFrameLocks noChangeAspect="1"/>
            </wp:cNvGraphicFramePr>
            <a:graphic>
              <a:graphicData uri="http://schemas.openxmlformats.org/drawingml/2006/picture">
                <pic:pic>
                  <pic:nvPicPr>
                    <pic:cNvPr id="0" name="EV-ACC01-Consulta-02.png"/>
                    <pic:cNvPicPr/>
                  </pic:nvPicPr>
                  <pic:blipFill>
                    <a:blip r:embed="rId22"/>
                    <a:stretch>
                      <a:fillRect/>
                    </a:stretch>
                  </pic:blipFill>
                  <pic:spPr>
                    <a:xfrm>
                      <a:off x="0" y="0"/>
                      <a:ext cx="6263999" cy="4363050"/>
                    </a:xfrm>
                    <a:prstGeom prst="rect"/>
                  </pic:spPr>
                </pic:pic>
              </a:graphicData>
            </a:graphic>
          </wp:inline>
        </w:drawing>
      </w:r>
    </w:p>
    <w:p>
      <w:r>
        <w:rPr>
          <w:b w:val="0"/>
          <w:sz w:val="16"/>
        </w:rPr>
        <w:t>Captura original EV-ACC01-Consulta-02.png · Conservada sin cambiar su contenido.</w:t>
      </w:r>
    </w:p>
    <w:p>
      <w:pPr>
        <w:pStyle w:val="Heading1"/>
        <w:pageBreakBefore/>
      </w:pPr>
      <w:r>
        <w:t>Cierre y alcance de las evidencias</w:t>
      </w:r>
    </w:p>
    <w:p>
      <w:r>
        <w:rPr>
          <w:b w:val="0"/>
        </w:rPr>
        <w:t>Se incorporaron 12 capturas originales correspondientes a esta ficha. Los resultados de servidor y las extracciones de Excel se incluyen como texto y tablas, para que puedan revisarse dentro del mismo Word.</w:t>
      </w:r>
    </w:p>
    <w:p>
      <w:r>
        <w:rPr>
          <w:b w:val="0"/>
        </w:rPr>
        <w:t>Las capturas reflejan el estado histórico de cada ejecución, incluidos los ensayos rectificados y la incidencia de duplicación de metas cuando corresponde. No prueban por sí solas que una versión posterior conserve el mismo comportamiento. Los cambios posteriores del sistema deben respaldarse mediante sus propias repeticiones.</w:t>
      </w:r>
    </w:p>
    <w:p>
      <w:r>
        <w:rPr>
          <w:b w:val="0"/>
        </w:rPr>
        <w:t>Esta ficha corresponde exclusivamente a pruebas locales. No incorpora resultados AWS ni acredita carga, estrés, cálculos de desempeño o aceptación del docente. Las fuentes JSON y capturas externas se conservan para trazabilidad, pero las evidencias de esta ficha ya están integradas en sus páginas.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0" w:type="dxa"/>
          <w:left w:w="90" w:type="dxa"/>
          <w:bottom w:w="40" w:type="dxa"/>
          <w:right w:w="90" w:type="dxa"/>
        </w:tblCellMar>
      </w:tblPr>
      <w:tblGrid>
        <w:gridCol w:w="4819"/>
        <w:gridCol w:w="5046"/>
      </w:tblGrid>
      <w:tr>
        <w:trPr>
          <w:cantSplit/>
          <w:tblHeader/>
        </w:trPr>
        <w:tc>
          <w:tcPr>
            <w:tcW w:type="dxa" w:w="4819"/>
            <w:vAlign w:val="center"/>
            <w:shd w:fill="AD0000"/>
          </w:tcPr>
          <w:p>
            <w:pPr>
              <w:keepNext w:val="0"/>
              <w:spacing w:after="0" w:line="247" w:lineRule="auto"/>
            </w:pPr>
            <w:r>
              <w:rPr>
                <w:rFonts w:ascii="Arial" w:hAnsi="Arial"/>
                <w:b/>
                <w:color w:val="FFFFFF"/>
                <w:sz w:val="15"/>
              </w:rPr>
              <w:t>Captura incorporada</w:t>
            </w:r>
          </w:p>
        </w:tc>
        <w:tc>
          <w:tcPr>
            <w:tcW w:type="dxa" w:w="5046"/>
            <w:vAlign w:val="center"/>
            <w:shd w:fill="AD0000"/>
          </w:tcPr>
          <w:p>
            <w:pPr>
              <w:keepNext w:val="0"/>
              <w:spacing w:after="0" w:line="247" w:lineRule="auto"/>
            </w:pPr>
            <w:r>
              <w:rPr>
                <w:rFonts w:ascii="Arial" w:hAnsi="Arial"/>
                <w:b/>
                <w:color w:val="FFFFFF"/>
                <w:sz w:val="15"/>
              </w:rPr>
              <w:t>Huella SHA256 original</w:t>
            </w:r>
          </w:p>
        </w:tc>
      </w:tr>
      <w:tr>
        <w:trPr>
          <w:cantSplit/>
        </w:trPr>
        <w:tc>
          <w:tcPr>
            <w:tcW w:type="dxa" w:w="4819"/>
            <w:vAlign w:val="center"/>
            <w:shd w:fill="FFFFFF"/>
          </w:tcPr>
          <w:p>
            <w:pPr>
              <w:keepNext w:val="0"/>
              <w:spacing w:after="0" w:line="247" w:lineRule="auto"/>
            </w:pPr>
            <w:r>
              <w:rPr>
                <w:rFonts w:ascii="Arial" w:hAnsi="Arial"/>
                <w:b w:val="0"/>
                <w:color w:val="000000"/>
                <w:sz w:val="15"/>
              </w:rPr>
              <w:t>EV-ACC01-Administrador-01.png</w:t>
            </w:r>
          </w:p>
        </w:tc>
        <w:tc>
          <w:tcPr>
            <w:tcW w:type="dxa" w:w="5046"/>
            <w:vAlign w:val="center"/>
            <w:shd w:fill="FFFFFF"/>
          </w:tcPr>
          <w:p>
            <w:pPr>
              <w:keepNext w:val="0"/>
              <w:spacing w:after="0" w:line="247" w:lineRule="auto"/>
            </w:pPr>
            <w:r>
              <w:rPr>
                <w:rFonts w:ascii="Arial" w:hAnsi="Arial"/>
                <w:b w:val="0"/>
                <w:color w:val="000000"/>
                <w:sz w:val="15"/>
              </w:rPr>
              <w:t>ed85387be3fc96dd21cb16f17367369fe6b59e7659dfe71044a69420da2ed30a</w:t>
            </w:r>
          </w:p>
        </w:tc>
      </w:tr>
      <w:tr>
        <w:trPr>
          <w:cantSplit/>
        </w:trPr>
        <w:tc>
          <w:tcPr>
            <w:tcW w:type="dxa" w:w="4819"/>
            <w:vAlign w:val="center"/>
            <w:shd w:fill="F4F4F4"/>
          </w:tcPr>
          <w:p>
            <w:pPr>
              <w:keepNext w:val="0"/>
              <w:spacing w:after="0" w:line="247" w:lineRule="auto"/>
            </w:pPr>
            <w:r>
              <w:rPr>
                <w:rFonts w:ascii="Arial" w:hAnsi="Arial"/>
                <w:b w:val="0"/>
                <w:color w:val="000000"/>
                <w:sz w:val="15"/>
              </w:rPr>
              <w:t>EV-ACC01-Administrador-02.png</w:t>
            </w:r>
          </w:p>
        </w:tc>
        <w:tc>
          <w:tcPr>
            <w:tcW w:type="dxa" w:w="5046"/>
            <w:vAlign w:val="center"/>
            <w:shd w:fill="F4F4F4"/>
          </w:tcPr>
          <w:p>
            <w:pPr>
              <w:keepNext w:val="0"/>
              <w:spacing w:after="0" w:line="247" w:lineRule="auto"/>
            </w:pPr>
            <w:r>
              <w:rPr>
                <w:rFonts w:ascii="Arial" w:hAnsi="Arial"/>
                <w:b w:val="0"/>
                <w:color w:val="000000"/>
                <w:sz w:val="15"/>
              </w:rPr>
              <w:t>76989e0964a7c0c13e6dfb40ff5616d0a74c9b6700781a6c41b57df61f4b9262</w:t>
            </w:r>
          </w:p>
        </w:tc>
      </w:tr>
      <w:tr>
        <w:trPr>
          <w:cantSplit/>
        </w:trPr>
        <w:tc>
          <w:tcPr>
            <w:tcW w:type="dxa" w:w="4819"/>
            <w:vAlign w:val="center"/>
            <w:shd w:fill="FFFFFF"/>
          </w:tcPr>
          <w:p>
            <w:pPr>
              <w:keepNext w:val="0"/>
              <w:spacing w:after="0" w:line="247" w:lineRule="auto"/>
            </w:pPr>
            <w:r>
              <w:rPr>
                <w:rFonts w:ascii="Arial" w:hAnsi="Arial"/>
                <w:b w:val="0"/>
                <w:color w:val="000000"/>
                <w:sz w:val="15"/>
              </w:rPr>
              <w:t>EV-ACC01-Coordinador-01.png</w:t>
            </w:r>
          </w:p>
        </w:tc>
        <w:tc>
          <w:tcPr>
            <w:tcW w:type="dxa" w:w="5046"/>
            <w:vAlign w:val="center"/>
            <w:shd w:fill="FFFFFF"/>
          </w:tcPr>
          <w:p>
            <w:pPr>
              <w:keepNext w:val="0"/>
              <w:spacing w:after="0" w:line="247" w:lineRule="auto"/>
            </w:pPr>
            <w:r>
              <w:rPr>
                <w:rFonts w:ascii="Arial" w:hAnsi="Arial"/>
                <w:b w:val="0"/>
                <w:color w:val="000000"/>
                <w:sz w:val="15"/>
              </w:rPr>
              <w:t>fd1511158292ea2a622da84a27d1977207dbb1495df7b38a16229e1fae01b848</w:t>
            </w:r>
          </w:p>
        </w:tc>
      </w:tr>
      <w:tr>
        <w:trPr>
          <w:cantSplit/>
        </w:trPr>
        <w:tc>
          <w:tcPr>
            <w:tcW w:type="dxa" w:w="4819"/>
            <w:vAlign w:val="center"/>
            <w:shd w:fill="F4F4F4"/>
          </w:tcPr>
          <w:p>
            <w:pPr>
              <w:keepNext w:val="0"/>
              <w:spacing w:after="0" w:line="247" w:lineRule="auto"/>
            </w:pPr>
            <w:r>
              <w:rPr>
                <w:rFonts w:ascii="Arial" w:hAnsi="Arial"/>
                <w:b w:val="0"/>
                <w:color w:val="000000"/>
                <w:sz w:val="15"/>
              </w:rPr>
              <w:t>EV-ACC01-Coordinador-02.png</w:t>
            </w:r>
          </w:p>
        </w:tc>
        <w:tc>
          <w:tcPr>
            <w:tcW w:type="dxa" w:w="5046"/>
            <w:vAlign w:val="center"/>
            <w:shd w:fill="F4F4F4"/>
          </w:tcPr>
          <w:p>
            <w:pPr>
              <w:keepNext w:val="0"/>
              <w:spacing w:after="0" w:line="247" w:lineRule="auto"/>
            </w:pPr>
            <w:r>
              <w:rPr>
                <w:rFonts w:ascii="Arial" w:hAnsi="Arial"/>
                <w:b w:val="0"/>
                <w:color w:val="000000"/>
                <w:sz w:val="15"/>
              </w:rPr>
              <w:t>44e15cb802927880d8b15d4d0ebaaff06ba54aaa1ec6d25580cececa3ac96b28</w:t>
            </w:r>
          </w:p>
        </w:tc>
      </w:tr>
      <w:tr>
        <w:trPr>
          <w:cantSplit/>
        </w:trPr>
        <w:tc>
          <w:tcPr>
            <w:tcW w:type="dxa" w:w="4819"/>
            <w:vAlign w:val="center"/>
            <w:shd w:fill="FFFFFF"/>
          </w:tcPr>
          <w:p>
            <w:pPr>
              <w:keepNext w:val="0"/>
              <w:spacing w:after="0" w:line="247" w:lineRule="auto"/>
            </w:pPr>
            <w:r>
              <w:rPr>
                <w:rFonts w:ascii="Arial" w:hAnsi="Arial"/>
                <w:b w:val="0"/>
                <w:color w:val="000000"/>
                <w:sz w:val="15"/>
              </w:rPr>
              <w:t>EV-ACC01-Delegado-01.png</w:t>
            </w:r>
          </w:p>
        </w:tc>
        <w:tc>
          <w:tcPr>
            <w:tcW w:type="dxa" w:w="5046"/>
            <w:vAlign w:val="center"/>
            <w:shd w:fill="FFFFFF"/>
          </w:tcPr>
          <w:p>
            <w:pPr>
              <w:keepNext w:val="0"/>
              <w:spacing w:after="0" w:line="247" w:lineRule="auto"/>
            </w:pPr>
            <w:r>
              <w:rPr>
                <w:rFonts w:ascii="Arial" w:hAnsi="Arial"/>
                <w:b w:val="0"/>
                <w:color w:val="000000"/>
                <w:sz w:val="15"/>
              </w:rPr>
              <w:t>46b66982db7ce7c6ff98fd2417408b3a2543daea2e343ed98bf6e3d53117e93e</w:t>
            </w:r>
          </w:p>
        </w:tc>
      </w:tr>
      <w:tr>
        <w:trPr>
          <w:cantSplit/>
        </w:trPr>
        <w:tc>
          <w:tcPr>
            <w:tcW w:type="dxa" w:w="4819"/>
            <w:vAlign w:val="center"/>
            <w:shd w:fill="F4F4F4"/>
          </w:tcPr>
          <w:p>
            <w:pPr>
              <w:keepNext w:val="0"/>
              <w:spacing w:after="0" w:line="247" w:lineRule="auto"/>
            </w:pPr>
            <w:r>
              <w:rPr>
                <w:rFonts w:ascii="Arial" w:hAnsi="Arial"/>
                <w:b w:val="0"/>
                <w:color w:val="000000"/>
                <w:sz w:val="15"/>
              </w:rPr>
              <w:t>EV-ACC01-Delegado-02.png</w:t>
            </w:r>
          </w:p>
        </w:tc>
        <w:tc>
          <w:tcPr>
            <w:tcW w:type="dxa" w:w="5046"/>
            <w:vAlign w:val="center"/>
            <w:shd w:fill="F4F4F4"/>
          </w:tcPr>
          <w:p>
            <w:pPr>
              <w:keepNext w:val="0"/>
              <w:spacing w:after="0" w:line="247" w:lineRule="auto"/>
            </w:pPr>
            <w:r>
              <w:rPr>
                <w:rFonts w:ascii="Arial" w:hAnsi="Arial"/>
                <w:b w:val="0"/>
                <w:color w:val="000000"/>
                <w:sz w:val="15"/>
              </w:rPr>
              <w:t>41178d6e5eacc9a29891233bff1debfb9c707867b35e27523940e7c91c3ead26</w:t>
            </w:r>
          </w:p>
        </w:tc>
      </w:tr>
      <w:tr>
        <w:trPr>
          <w:cantSplit/>
        </w:trPr>
        <w:tc>
          <w:tcPr>
            <w:tcW w:type="dxa" w:w="4819"/>
            <w:vAlign w:val="center"/>
            <w:shd w:fill="FFFFFF"/>
          </w:tcPr>
          <w:p>
            <w:pPr>
              <w:keepNext w:val="0"/>
              <w:spacing w:after="0" w:line="247" w:lineRule="auto"/>
            </w:pPr>
            <w:r>
              <w:rPr>
                <w:rFonts w:ascii="Arial" w:hAnsi="Arial"/>
                <w:b w:val="0"/>
                <w:color w:val="000000"/>
                <w:sz w:val="15"/>
              </w:rPr>
              <w:t>EV-ACC01-Funcionario-01.png</w:t>
            </w:r>
          </w:p>
        </w:tc>
        <w:tc>
          <w:tcPr>
            <w:tcW w:type="dxa" w:w="5046"/>
            <w:vAlign w:val="center"/>
            <w:shd w:fill="FFFFFF"/>
          </w:tcPr>
          <w:p>
            <w:pPr>
              <w:keepNext w:val="0"/>
              <w:spacing w:after="0" w:line="247" w:lineRule="auto"/>
            </w:pPr>
            <w:r>
              <w:rPr>
                <w:rFonts w:ascii="Arial" w:hAnsi="Arial"/>
                <w:b w:val="0"/>
                <w:color w:val="000000"/>
                <w:sz w:val="15"/>
              </w:rPr>
              <w:t>4a9e3fef7f33a8837f97da925d5c00fab9ea92ae42ec7df2fb210bf5dd78a42c</w:t>
            </w:r>
          </w:p>
        </w:tc>
      </w:tr>
      <w:tr>
        <w:trPr>
          <w:cantSplit/>
        </w:trPr>
        <w:tc>
          <w:tcPr>
            <w:tcW w:type="dxa" w:w="4819"/>
            <w:vAlign w:val="center"/>
            <w:shd w:fill="F4F4F4"/>
          </w:tcPr>
          <w:p>
            <w:pPr>
              <w:keepNext w:val="0"/>
              <w:spacing w:after="0" w:line="247" w:lineRule="auto"/>
            </w:pPr>
            <w:r>
              <w:rPr>
                <w:rFonts w:ascii="Arial" w:hAnsi="Arial"/>
                <w:b w:val="0"/>
                <w:color w:val="000000"/>
                <w:sz w:val="15"/>
              </w:rPr>
              <w:t>EV-ACC01-Funcionario-02.png</w:t>
            </w:r>
          </w:p>
        </w:tc>
        <w:tc>
          <w:tcPr>
            <w:tcW w:type="dxa" w:w="5046"/>
            <w:vAlign w:val="center"/>
            <w:shd w:fill="F4F4F4"/>
          </w:tcPr>
          <w:p>
            <w:pPr>
              <w:keepNext w:val="0"/>
              <w:spacing w:after="0" w:line="247" w:lineRule="auto"/>
            </w:pPr>
            <w:r>
              <w:rPr>
                <w:rFonts w:ascii="Arial" w:hAnsi="Arial"/>
                <w:b w:val="0"/>
                <w:color w:val="000000"/>
                <w:sz w:val="15"/>
              </w:rPr>
              <w:t>2bd4599efe970828840a656709ee57d89b8e1205656ad5d4d4b1ee43904723b9</w:t>
            </w:r>
          </w:p>
        </w:tc>
      </w:tr>
      <w:tr>
        <w:trPr>
          <w:cantSplit/>
        </w:trPr>
        <w:tc>
          <w:tcPr>
            <w:tcW w:type="dxa" w:w="4819"/>
            <w:vAlign w:val="center"/>
            <w:shd w:fill="FFFFFF"/>
          </w:tcPr>
          <w:p>
            <w:pPr>
              <w:keepNext w:val="0"/>
              <w:spacing w:after="0" w:line="247" w:lineRule="auto"/>
            </w:pPr>
            <w:r>
              <w:rPr>
                <w:rFonts w:ascii="Arial" w:hAnsi="Arial"/>
                <w:b w:val="0"/>
                <w:color w:val="000000"/>
                <w:sz w:val="15"/>
              </w:rPr>
              <w:t>EV-ACC01-Verificador-01.png</w:t>
            </w:r>
          </w:p>
        </w:tc>
        <w:tc>
          <w:tcPr>
            <w:tcW w:type="dxa" w:w="5046"/>
            <w:vAlign w:val="center"/>
            <w:shd w:fill="FFFFFF"/>
          </w:tcPr>
          <w:p>
            <w:pPr>
              <w:keepNext w:val="0"/>
              <w:spacing w:after="0" w:line="247" w:lineRule="auto"/>
            </w:pPr>
            <w:r>
              <w:rPr>
                <w:rFonts w:ascii="Arial" w:hAnsi="Arial"/>
                <w:b w:val="0"/>
                <w:color w:val="000000"/>
                <w:sz w:val="15"/>
              </w:rPr>
              <w:t>1d930369fe8f7cc7cf241c1b95b8ebe70ddf87049e158fc862d2c4a9a46b23fa</w:t>
            </w:r>
          </w:p>
        </w:tc>
      </w:tr>
      <w:tr>
        <w:trPr>
          <w:cantSplit/>
        </w:trPr>
        <w:tc>
          <w:tcPr>
            <w:tcW w:type="dxa" w:w="4819"/>
            <w:vAlign w:val="center"/>
            <w:shd w:fill="F4F4F4"/>
          </w:tcPr>
          <w:p>
            <w:pPr>
              <w:keepNext w:val="0"/>
              <w:spacing w:after="0" w:line="247" w:lineRule="auto"/>
            </w:pPr>
            <w:r>
              <w:rPr>
                <w:rFonts w:ascii="Arial" w:hAnsi="Arial"/>
                <w:b w:val="0"/>
                <w:color w:val="000000"/>
                <w:sz w:val="15"/>
              </w:rPr>
              <w:t>EV-ACC01-Verificador-02.png</w:t>
            </w:r>
          </w:p>
        </w:tc>
        <w:tc>
          <w:tcPr>
            <w:tcW w:type="dxa" w:w="5046"/>
            <w:vAlign w:val="center"/>
            <w:shd w:fill="F4F4F4"/>
          </w:tcPr>
          <w:p>
            <w:pPr>
              <w:keepNext w:val="0"/>
              <w:spacing w:after="0" w:line="247" w:lineRule="auto"/>
            </w:pPr>
            <w:r>
              <w:rPr>
                <w:rFonts w:ascii="Arial" w:hAnsi="Arial"/>
                <w:b w:val="0"/>
                <w:color w:val="000000"/>
                <w:sz w:val="15"/>
              </w:rPr>
              <w:t>64723bdcd66bdc0494d6e5828425131c5f4d6aa16002618184f30eaf5c060caa</w:t>
            </w:r>
          </w:p>
        </w:tc>
      </w:tr>
      <w:tr>
        <w:trPr>
          <w:cantSplit/>
        </w:trPr>
        <w:tc>
          <w:tcPr>
            <w:tcW w:type="dxa" w:w="4819"/>
            <w:vAlign w:val="center"/>
            <w:shd w:fill="FFFFFF"/>
          </w:tcPr>
          <w:p>
            <w:pPr>
              <w:keepNext w:val="0"/>
              <w:spacing w:after="0" w:line="247" w:lineRule="auto"/>
            </w:pPr>
            <w:r>
              <w:rPr>
                <w:rFonts w:ascii="Arial" w:hAnsi="Arial"/>
                <w:b w:val="0"/>
                <w:color w:val="000000"/>
                <w:sz w:val="15"/>
              </w:rPr>
              <w:t>EV-ACC01-Consulta-01.png</w:t>
            </w:r>
          </w:p>
        </w:tc>
        <w:tc>
          <w:tcPr>
            <w:tcW w:type="dxa" w:w="5046"/>
            <w:vAlign w:val="center"/>
            <w:shd w:fill="FFFFFF"/>
          </w:tcPr>
          <w:p>
            <w:pPr>
              <w:keepNext w:val="0"/>
              <w:spacing w:after="0" w:line="247" w:lineRule="auto"/>
            </w:pPr>
            <w:r>
              <w:rPr>
                <w:rFonts w:ascii="Arial" w:hAnsi="Arial"/>
                <w:b w:val="0"/>
                <w:color w:val="000000"/>
                <w:sz w:val="15"/>
              </w:rPr>
              <w:t>48f81566133a722137020e5d1bda28ff0d8eda41b0cc6a916c7eca8683da221c</w:t>
            </w:r>
          </w:p>
        </w:tc>
      </w:tr>
      <w:tr>
        <w:trPr>
          <w:cantSplit/>
        </w:trPr>
        <w:tc>
          <w:tcPr>
            <w:tcW w:type="dxa" w:w="4819"/>
            <w:vAlign w:val="center"/>
            <w:shd w:fill="F4F4F4"/>
          </w:tcPr>
          <w:p>
            <w:pPr>
              <w:keepNext w:val="0"/>
              <w:spacing w:after="0" w:line="247" w:lineRule="auto"/>
            </w:pPr>
            <w:r>
              <w:rPr>
                <w:rFonts w:ascii="Arial" w:hAnsi="Arial"/>
                <w:b w:val="0"/>
                <w:color w:val="000000"/>
                <w:sz w:val="15"/>
              </w:rPr>
              <w:t>EV-ACC01-Consulta-02.png</w:t>
            </w:r>
          </w:p>
        </w:tc>
        <w:tc>
          <w:tcPr>
            <w:tcW w:type="dxa" w:w="5046"/>
            <w:vAlign w:val="center"/>
            <w:shd w:fill="F4F4F4"/>
          </w:tcPr>
          <w:p>
            <w:pPr>
              <w:keepNext w:val="0"/>
              <w:spacing w:after="0" w:line="247" w:lineRule="auto"/>
            </w:pPr>
            <w:r>
              <w:rPr>
                <w:rFonts w:ascii="Arial" w:hAnsi="Arial"/>
                <w:b w:val="0"/>
                <w:color w:val="000000"/>
                <w:sz w:val="15"/>
              </w:rPr>
              <w:t>949fecd7075af6b15c072bd494eb5be0afe7b14eb2f01c017a921cdf5810c24e</w:t>
            </w:r>
          </w:p>
        </w:tc>
      </w:tr>
    </w:tbl>
    <w:sectPr w:rsidR="00FC693F" w:rsidRPr="0006063C" w:rsidSect="00034616">
      <w:headerReference w:type="default" r:id="rId9"/>
      <w:footerReference w:type="default" r:id="rId10"/>
      <w:pgSz w:w="11906" w:h="16838"/>
      <w:pgMar w:top="907" w:right="1020" w:bottom="907"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Registro académico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SGR  |  PRUEBAS LOCALES  |  EVIDENCIAS INTEGRADAS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54"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54"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4" w:lineRule="auto" w:after="100"/>
    </w:pPr>
    <w:rPr>
      <w:rFonts w:ascii="Arial" w:hAnsi="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Inicio de sesión con los seis perfiles</dc:title>
  <dc:subject/>
  <dc:creator>Equipo SGR</dc:creator>
  <cp:keywords/>
  <dc:description>generated by python-docx</dc:description>
  <cp:lastModifiedBy/>
  <cp:revision>1</cp:revision>
  <dcterms:created xsi:type="dcterms:W3CDTF">2013-12-23T23:15:00Z</dcterms:created>
  <dcterms:modified xsi:type="dcterms:W3CDTF">2013-12-23T23:15:00Z</dcterms:modified>
  <cp:category/>
</cp:coreProperties>
</file>