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Ítems configuraciones de metas e históricos</w:t>
      </w:r>
    </w:p>
    <w:p>
      <w:r>
        <w:rPr>
          <w:b w:val="0"/>
        </w:rPr>
        <w:t>Ficha local con capturas y resultados incorporados dentro del documento. Se preservan las fechas, versiones y estados de las ejecuciones originales; esta edición documental no constituye una nueva ejecución.</w:t>
      </w:r>
    </w:p>
    <w:p>
      <w:r>
        <w:rPr>
          <w:b/>
        </w:rPr>
        <w:t>Esta ficha contiene variantes fallidas o bloqueadas de la versión histórica evaluada. No se declara aprobación integral.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1928"/>
        <w:gridCol w:w="7937"/>
      </w:tblGrid>
      <w:tr>
        <w:trPr>
          <w:cantSplit/>
          <w:tblHeader/>
        </w:trPr>
        <w:tc>
          <w:tcPr>
            <w:tcW w:type="dxa" w:w="1928"/>
            <w:vAlign w:val="center"/>
            <w:shd w:fill="AD0000"/>
          </w:tcPr>
          <w:p>
            <w:pPr>
              <w:keepNext w:val="0"/>
              <w:spacing w:after="0" w:line="247" w:lineRule="auto"/>
            </w:pPr>
            <w:r>
              <w:rPr>
                <w:rFonts w:ascii="Arial" w:hAnsi="Arial"/>
                <w:b/>
                <w:color w:val="FFFFFF"/>
                <w:sz w:val="18"/>
              </w:rPr>
              <w:t>Control</w:t>
            </w:r>
          </w:p>
        </w:tc>
        <w:tc>
          <w:tcPr>
            <w:tcW w:type="dxa" w:w="7937"/>
            <w:vAlign w:val="center"/>
            <w:shd w:fill="AD0000"/>
          </w:tcPr>
          <w:p>
            <w:pPr>
              <w:keepNext w:val="0"/>
              <w:spacing w:after="0" w:line="247" w:lineRule="auto"/>
            </w:pPr>
            <w:r>
              <w:rPr>
                <w:rFonts w:ascii="Arial" w:hAnsi="Arial"/>
                <w:b/>
                <w:color w:val="FFFFFF"/>
                <w:sz w:val="18"/>
              </w:rPr>
              <w:t>Registro</w:t>
            </w:r>
          </w:p>
        </w:tc>
      </w:tr>
      <w:tr>
        <w:trPr>
          <w:cantSplit/>
        </w:trPr>
        <w:tc>
          <w:tcPr>
            <w:tcW w:type="dxa" w:w="1928"/>
            <w:vAlign w:val="center"/>
            <w:shd w:fill="FFFFFF"/>
          </w:tcPr>
          <w:p>
            <w:pPr>
              <w:keepNext w:val="0"/>
              <w:spacing w:after="0" w:line="247" w:lineRule="auto"/>
            </w:pPr>
            <w:r>
              <w:rPr>
                <w:rFonts w:ascii="Arial" w:hAnsi="Arial"/>
                <w:b w:val="0"/>
                <w:color w:val="000000"/>
                <w:sz w:val="18"/>
              </w:rPr>
              <w:t>Casos y requisitos</w:t>
            </w:r>
          </w:p>
        </w:tc>
        <w:tc>
          <w:tcPr>
            <w:tcW w:type="dxa" w:w="7937"/>
            <w:vAlign w:val="center"/>
            <w:shd w:fill="FFFFFF"/>
          </w:tcPr>
          <w:p>
            <w:pPr>
              <w:keepNext w:val="0"/>
              <w:spacing w:after="0" w:line="247" w:lineRule="auto"/>
            </w:pPr>
            <w:r>
              <w:rPr>
                <w:rFonts w:ascii="Arial" w:hAnsi="Arial"/>
                <w:b w:val="0"/>
                <w:color w:val="000000"/>
                <w:sz w:val="18"/>
              </w:rPr>
              <w:t>CAT-01 · RF-003 RF- 004</w:t>
            </w:r>
          </w:p>
        </w:tc>
      </w:tr>
      <w:tr>
        <w:trPr>
          <w:cantSplit/>
        </w:trPr>
        <w:tc>
          <w:tcPr>
            <w:tcW w:type="dxa" w:w="1928"/>
            <w:vAlign w:val="center"/>
            <w:shd w:fill="F4F4F4"/>
          </w:tcPr>
          <w:p>
            <w:pPr>
              <w:keepNext w:val="0"/>
              <w:spacing w:after="0" w:line="247" w:lineRule="auto"/>
            </w:pPr>
            <w:r>
              <w:rPr>
                <w:rFonts w:ascii="Arial" w:hAnsi="Arial"/>
                <w:b w:val="0"/>
                <w:color w:val="000000"/>
                <w:sz w:val="18"/>
              </w:rPr>
              <w:t>Historias y fuente</w:t>
            </w:r>
          </w:p>
        </w:tc>
        <w:tc>
          <w:tcPr>
            <w:tcW w:type="dxa" w:w="7937"/>
            <w:vAlign w:val="center"/>
            <w:shd w:fill="F4F4F4"/>
          </w:tcPr>
          <w:p>
            <w:pPr>
              <w:keepNext w:val="0"/>
              <w:spacing w:after="0" w:line="247" w:lineRule="auto"/>
            </w:pPr>
            <w:r>
              <w:rPr>
                <w:rFonts w:ascii="Arial" w:hAnsi="Arial"/>
                <w:b w:val="0"/>
                <w:color w:val="000000"/>
                <w:sz w:val="18"/>
              </w:rPr>
              <w:t>CAT-01: HU-27 y HU-04. Trazabilidad del PDF página 23. · Requisitos y Plan de Pruebas Segunda Evaluación SGR · páginas 10 · registro B20 página 24</w:t>
            </w:r>
          </w:p>
        </w:tc>
      </w:tr>
      <w:tr>
        <w:trPr>
          <w:cantSplit/>
        </w:trPr>
        <w:tc>
          <w:tcPr>
            <w:tcW w:type="dxa" w:w="1928"/>
            <w:vAlign w:val="center"/>
            <w:shd w:fill="FFFFFF"/>
          </w:tcPr>
          <w:p>
            <w:pPr>
              <w:keepNext w:val="0"/>
              <w:spacing w:after="0" w:line="247" w:lineRule="auto"/>
            </w:pPr>
            <w:r>
              <w:rPr>
                <w:rFonts w:ascii="Arial" w:hAnsi="Arial"/>
                <w:b w:val="0"/>
                <w:color w:val="000000"/>
                <w:sz w:val="18"/>
              </w:rPr>
              <w:t>Entorno</w:t>
            </w:r>
          </w:p>
        </w:tc>
        <w:tc>
          <w:tcPr>
            <w:tcW w:type="dxa" w:w="7937"/>
            <w:vAlign w:val="center"/>
            <w:shd w:fill="FFFFFF"/>
          </w:tcPr>
          <w:p>
            <w:pPr>
              <w:keepNext w:val="0"/>
              <w:spacing w:after="0" w:line="247" w:lineRule="auto"/>
            </w:pPr>
            <w:r>
              <w:rPr>
                <w:rFonts w:ascii="Arial" w:hAnsi="Arial"/>
                <w:b w:val="0"/>
                <w:color w:val="000000"/>
                <w:sz w:val="18"/>
              </w:rPr>
              <w:t>LOCAL/QA · http://127.0.0.1:8010 · MySQL 8.0.40 · Django 5.2.18 · Chrome for Testing 155. Capturas de la copia local aislada.</w:t>
            </w:r>
          </w:p>
        </w:tc>
      </w:tr>
      <w:tr>
        <w:trPr>
          <w:cantSplit/>
        </w:trPr>
        <w:tc>
          <w:tcPr>
            <w:tcW w:type="dxa" w:w="1928"/>
            <w:vAlign w:val="center"/>
            <w:shd w:fill="F4F4F4"/>
          </w:tcPr>
          <w:p>
            <w:pPr>
              <w:keepNext w:val="0"/>
              <w:spacing w:after="0" w:line="247" w:lineRule="auto"/>
            </w:pPr>
            <w:r>
              <w:rPr>
                <w:rFonts w:ascii="Arial" w:hAnsi="Arial"/>
                <w:b w:val="0"/>
                <w:color w:val="000000"/>
                <w:sz w:val="18"/>
              </w:rPr>
              <w:t>Versiones históricas</w:t>
            </w:r>
          </w:p>
        </w:tc>
        <w:tc>
          <w:tcPr>
            <w:tcW w:type="dxa" w:w="7937"/>
            <w:vAlign w:val="center"/>
            <w:shd w:fill="F4F4F4"/>
          </w:tcPr>
          <w:p>
            <w:pPr>
              <w:keepNext w:val="0"/>
              <w:spacing w:after="0" w:line="247" w:lineRule="auto"/>
            </w:pPr>
            <w:r>
              <w:rPr>
                <w:rFonts w:ascii="Arial" w:hAnsi="Arial"/>
                <w:b w:val="0"/>
                <w:color w:val="000000"/>
                <w:sz w:val="18"/>
              </w:rPr>
              <w:t>Servidor y acceso: df9b8ce52b47f60a080801d2c3086683710b01252752af8e7d7c38b8ea933b86. Pantallas y Gmail: af526f21b403cf8483b61c69b1ab3e27b12cf2cc1b34a4721e04920d582e412a.</w:t>
            </w:r>
          </w:p>
        </w:tc>
      </w:tr>
      <w:tr>
        <w:trPr>
          <w:cantSplit/>
        </w:trPr>
        <w:tc>
          <w:tcPr>
            <w:tcW w:type="dxa" w:w="1928"/>
            <w:vAlign w:val="center"/>
            <w:shd w:fill="FFFFFF"/>
          </w:tcPr>
          <w:p>
            <w:pPr>
              <w:keepNext w:val="0"/>
              <w:spacing w:after="0" w:line="247" w:lineRule="auto"/>
            </w:pPr>
            <w:r>
              <w:rPr>
                <w:rFonts w:ascii="Arial" w:hAnsi="Arial"/>
                <w:b w:val="0"/>
                <w:color w:val="000000"/>
                <w:sz w:val="18"/>
              </w:rPr>
              <w:t>Fecha y responsable</w:t>
            </w:r>
          </w:p>
        </w:tc>
        <w:tc>
          <w:tcPr>
            <w:tcW w:type="dxa" w:w="7937"/>
            <w:vAlign w:val="center"/>
            <w:shd w:fill="FFFFFF"/>
          </w:tcPr>
          <w:p>
            <w:pPr>
              <w:keepNext w:val="0"/>
              <w:spacing w:after="0" w:line="247" w:lineRule="auto"/>
            </w:pPr>
            <w:r>
              <w:rPr>
                <w:rFonts w:ascii="Arial" w:hAnsi="Arial"/>
                <w:b w:val="0"/>
                <w:color w:val="000000"/>
                <w:sz w:val="18"/>
              </w:rPr>
              <w:t>17-10-2026, America/Santiago. Ejecución automatizada solicitada por Daniel Flores. Aceptación humana e institucional no registrada.</w:t>
            </w:r>
          </w:p>
        </w:tc>
      </w:tr>
      <w:tr>
        <w:trPr>
          <w:cantSplit/>
        </w:trPr>
        <w:tc>
          <w:tcPr>
            <w:tcW w:type="dxa" w:w="1928"/>
            <w:vAlign w:val="center"/>
            <w:shd w:fill="F4F4F4"/>
          </w:tcPr>
          <w:p>
            <w:pPr>
              <w:keepNext w:val="0"/>
              <w:spacing w:after="0" w:line="247" w:lineRule="auto"/>
            </w:pPr>
            <w:r>
              <w:rPr>
                <w:rFonts w:ascii="Arial" w:hAnsi="Arial"/>
                <w:b w:val="0"/>
                <w:color w:val="000000"/>
                <w:sz w:val="18"/>
              </w:rPr>
              <w:t>Tarea y commit</w:t>
            </w:r>
          </w:p>
        </w:tc>
        <w:tc>
          <w:tcPr>
            <w:tcW w:type="dxa" w:w="7937"/>
            <w:vAlign w:val="center"/>
            <w:shd w:fill="F4F4F4"/>
          </w:tcPr>
          <w:p>
            <w:pPr>
              <w:keepNext w:val="0"/>
              <w:spacing w:after="0" w:line="247" w:lineRule="auto"/>
            </w:pPr>
            <w:r>
              <w:rPr>
                <w:rFonts w:ascii="Arial" w:hAnsi="Arial"/>
                <w:b w:val="0"/>
                <w:color w:val="000000"/>
                <w:sz w:val="18"/>
              </w:rPr>
              <w:t>Ejecuciones locales originales sin ID GitHub ni commit de entrega; identificadas mediante las huellas conservadas.</w:t>
            </w:r>
          </w:p>
        </w:tc>
      </w:tr>
      <w:tr>
        <w:trPr>
          <w:cantSplit/>
        </w:trPr>
        <w:tc>
          <w:tcPr>
            <w:tcW w:type="dxa" w:w="1928"/>
            <w:vAlign w:val="center"/>
            <w:shd w:fill="FFFFFF"/>
          </w:tcPr>
          <w:p>
            <w:pPr>
              <w:keepNext w:val="0"/>
              <w:spacing w:after="0" w:line="247" w:lineRule="auto"/>
            </w:pPr>
            <w:r>
              <w:rPr>
                <w:rFonts w:ascii="Arial" w:hAnsi="Arial"/>
                <w:b w:val="0"/>
                <w:color w:val="000000"/>
                <w:sz w:val="18"/>
              </w:rPr>
              <w:t>Cobertura integrada</w:t>
            </w:r>
          </w:p>
        </w:tc>
        <w:tc>
          <w:tcPr>
            <w:tcW w:type="dxa" w:w="7937"/>
            <w:vAlign w:val="center"/>
            <w:shd w:fill="FFFFFF"/>
          </w:tcPr>
          <w:p>
            <w:pPr>
              <w:keepNext w:val="0"/>
              <w:spacing w:after="0" w:line="247" w:lineRule="auto"/>
            </w:pPr>
            <w:r>
              <w:rPr>
                <w:rFonts w:ascii="Arial" w:hAnsi="Arial"/>
                <w:b w:val="0"/>
                <w:color w:val="000000"/>
                <w:sz w:val="18"/>
              </w:rPr>
              <w:t>25 comprobaciones de servidor; 23 registros de pantallas. Estados de pantalla: Aprobado 18, Fallido 2, Rectificado en repetición 2, Bloqueado 1.</w:t>
            </w:r>
          </w:p>
        </w:tc>
      </w:tr>
    </w:tbl>
    <w:p>
      <w:pPr>
        <w:pStyle w:val="Heading2"/>
      </w:pPr>
      <w:r>
        <w:t>Precondiciones y procedimiento</w:t>
      </w:r>
    </w:p>
    <w:p>
      <w:r>
        <w:rPr>
          <w:b w:val="0"/>
          <w:sz w:val="19"/>
        </w:rPr>
        <w:t>Precondiciones: Administrador; ítem nuevo para cargo C01.</w:t>
      </w:r>
    </w:p>
    <w:p>
      <w:r>
        <w:rPr>
          <w:b w:val="0"/>
          <w:sz w:val="19"/>
        </w:rPr>
        <w:t>Pasos del plan: Crear, consultar, modificar y desactivar un ítem o función.</w:t>
      </w:r>
    </w:p>
    <w:p>
      <w:r>
        <w:rPr>
          <w:b w:val="0"/>
          <w:sz w:val="19"/>
        </w:rPr>
        <w:t>Resultado esperado: Datos consistentes; relaciones y vigencia correctas; referencias históricas conservadas.</w:t>
      </w:r>
    </w:p>
    <w:p>
      <w:r>
        <w:rPr>
          <w:b w:val="0"/>
          <w:sz w:val="18"/>
        </w:rPr>
        <w:t>Cada variante de las páginas siguientes conserva su resultado observado y la captura que le corresponde. Las respuestas 400, 401, 403, 409 o 429 pueden ser resultados correctos de una prueba negativa. Las imágenes que ya ocultaban claves o códigos mantienen ese enmascaramiento original.</w:t>
      </w:r>
    </w:p>
    <w:p>
      <w:pPr>
        <w:pStyle w:val="Heading1"/>
        <w:pageBreakBefore/>
      </w:pPr>
      <w:r>
        <w:t>PANT-028 CAT-01</w:t>
      </w:r>
    </w:p>
    <w:p>
      <w:r>
        <w:rPr>
          <w:b/>
          <w:sz w:val="22"/>
        </w:rPr>
        <w:t>items-metas crear y guardar real</w:t>
      </w:r>
    </w:p>
    <w:p>
      <w:r>
        <w:rPr>
          <w:b w:val="0"/>
          <w:sz w:val="17"/>
        </w:rPr>
        <w:t>Fecha de la ejecución: 2026-10-17T15:01:05.911Z · LOCAL/QA</w:t>
      </w:r>
    </w:p>
    <w:p>
      <w:r>
        <w:rPr>
          <w:b w:val="0"/>
          <w:sz w:val="18"/>
        </w:rPr>
        <w:t>Esperado: Guardar un único registro válido y comprobar su persistencia real.</w:t>
      </w:r>
    </w:p>
    <w:p>
      <w:r>
        <w:rPr>
          <w:b w:val="0"/>
          <w:sz w:val="18"/>
        </w:rPr>
        <w:t>Obtenido: {"http": 201, "id": 343, "persistido": true}</w:t>
      </w:r>
    </w:p>
    <w:p>
      <w:r>
        <w:rPr>
          <w:b/>
          <w:sz w:val="18"/>
        </w:rPr>
        <w:t>Estado: Aprobado</w:t>
      </w:r>
    </w:p>
    <w:p>
      <w:pPr>
        <w:spacing w:after="40"/>
        <w:jc w:val="center"/>
      </w:pPr>
      <w:r>
        <w:drawing>
          <wp:inline xmlns:a="http://schemas.openxmlformats.org/drawingml/2006/main" xmlns:pic="http://schemas.openxmlformats.org/drawingml/2006/picture">
            <wp:extent cx="4979485" cy="6048000"/>
            <wp:docPr id="1" name="Picture 1" descr="Captura original UI-034-items-metascrearyguardarreal.png · Conservada sin cambiar su contenido."/>
            <wp:cNvGraphicFramePr>
              <a:graphicFrameLocks noChangeAspect="1"/>
            </wp:cNvGraphicFramePr>
            <a:graphic>
              <a:graphicData uri="http://schemas.openxmlformats.org/drawingml/2006/picture">
                <pic:pic>
                  <pic:nvPicPr>
                    <pic:cNvPr id="0" name="UI-034-items-metascrearyguardarreal.png"/>
                    <pic:cNvPicPr/>
                  </pic:nvPicPr>
                  <pic:blipFill>
                    <a:blip r:embed="rId11"/>
                    <a:stretch>
                      <a:fillRect/>
                    </a:stretch>
                  </pic:blipFill>
                  <pic:spPr>
                    <a:xfrm>
                      <a:off x="0" y="0"/>
                      <a:ext cx="4979485" cy="6048000"/>
                    </a:xfrm>
                    <a:prstGeom prst="rect"/>
                  </pic:spPr>
                </pic:pic>
              </a:graphicData>
            </a:graphic>
          </wp:inline>
        </w:drawing>
      </w:r>
    </w:p>
    <w:p>
      <w:r>
        <w:rPr>
          <w:b w:val="0"/>
          <w:sz w:val="16"/>
        </w:rPr>
        <w:t>Captura original UI-034-items-metascrearyguardarreal.png · Conservada sin cambiar su contenido.</w:t>
      </w:r>
    </w:p>
    <w:p>
      <w:pPr>
        <w:pStyle w:val="Heading1"/>
        <w:pageBreakBefore/>
      </w:pPr>
      <w:r>
        <w:t>PANT-029 CAT-01</w:t>
      </w:r>
    </w:p>
    <w:p>
      <w:r>
        <w:rPr>
          <w:b/>
          <w:sz w:val="22"/>
        </w:rPr>
        <w:t>items-metas consultar solo lectura</w:t>
      </w:r>
    </w:p>
    <w:p>
      <w:r>
        <w:rPr>
          <w:b w:val="0"/>
          <w:sz w:val="17"/>
        </w:rPr>
        <w:t>Fecha de la ejecución: 2026-10-17T15:01:06.943Z · LOCAL/QA</w:t>
      </w:r>
    </w:p>
    <w:p>
      <w:r>
        <w:rPr>
          <w:b w:val="0"/>
          <w:sz w:val="18"/>
        </w:rPr>
        <w:t>Esperado: Mostrar el detalle sin habilitar edición ni guardado.</w:t>
      </w:r>
    </w:p>
    <w:p>
      <w:r>
        <w:rPr>
          <w:b w:val="0"/>
          <w:sz w:val="18"/>
        </w:rPr>
        <w:t>Obtenido: {"guardado_oculto": true, "campos_editables": 0}</w:t>
      </w:r>
    </w:p>
    <w:p>
      <w:r>
        <w:rPr>
          <w:b/>
          <w:sz w:val="18"/>
        </w:rPr>
        <w:t>Estado: Aprobado</w:t>
      </w:r>
    </w:p>
    <w:p>
      <w:pPr>
        <w:spacing w:after="40"/>
        <w:jc w:val="center"/>
      </w:pPr>
      <w:r>
        <w:drawing>
          <wp:inline xmlns:a="http://schemas.openxmlformats.org/drawingml/2006/main" xmlns:pic="http://schemas.openxmlformats.org/drawingml/2006/picture">
            <wp:extent cx="6263999" cy="4402200"/>
            <wp:docPr id="2" name="Picture 2" descr="Captura original UI-036-items-metasconsultarsololectura.png · Conservada sin cambiar su contenido."/>
            <wp:cNvGraphicFramePr>
              <a:graphicFrameLocks noChangeAspect="1"/>
            </wp:cNvGraphicFramePr>
            <a:graphic>
              <a:graphicData uri="http://schemas.openxmlformats.org/drawingml/2006/picture">
                <pic:pic>
                  <pic:nvPicPr>
                    <pic:cNvPr id="0" name="UI-036-items-metasconsultarsololectura.png"/>
                    <pic:cNvPicPr/>
                  </pic:nvPicPr>
                  <pic:blipFill>
                    <a:blip r:embed="rId12"/>
                    <a:stretch>
                      <a:fillRect/>
                    </a:stretch>
                  </pic:blipFill>
                  <pic:spPr>
                    <a:xfrm>
                      <a:off x="0" y="0"/>
                      <a:ext cx="6263999" cy="4402200"/>
                    </a:xfrm>
                    <a:prstGeom prst="rect"/>
                  </pic:spPr>
                </pic:pic>
              </a:graphicData>
            </a:graphic>
          </wp:inline>
        </w:drawing>
      </w:r>
    </w:p>
    <w:p>
      <w:r>
        <w:rPr>
          <w:b w:val="0"/>
          <w:sz w:val="16"/>
        </w:rPr>
        <w:t>Captura original UI-036-items-metasconsultarsololectura.png · Conservada sin cambiar su contenido.</w:t>
      </w:r>
    </w:p>
    <w:p>
      <w:pPr>
        <w:pStyle w:val="Heading1"/>
        <w:pageBreakBefore/>
      </w:pPr>
      <w:r>
        <w:t>PANT-030 CAT-01</w:t>
      </w:r>
    </w:p>
    <w:p>
      <w:r>
        <w:rPr>
          <w:b/>
          <w:sz w:val="22"/>
        </w:rPr>
        <w:t>items-metas cancelar edición no modifica</w:t>
      </w:r>
    </w:p>
    <w:p>
      <w:r>
        <w:rPr>
          <w:b w:val="0"/>
          <w:sz w:val="17"/>
        </w:rPr>
        <w:t>Fecha de la ejecución: 2026-10-17T15:01:07.511Z · LOCAL/QA</w:t>
      </w:r>
    </w:p>
    <w:p>
      <w:r>
        <w:rPr>
          <w:b w:val="0"/>
          <w:sz w:val="18"/>
        </w:rPr>
        <w:t>Esperado: Permitir continuar o descartar el borrador sin guardar cambios involuntarios.</w:t>
      </w:r>
    </w:p>
    <w:p>
      <w:r>
        <w:rPr>
          <w:b w:val="0"/>
          <w:sz w:val="18"/>
        </w:rPr>
        <w:t>Obtenido: {"continuar_editando": true, "descartado_sin_mutacion": true}</w:t>
      </w:r>
    </w:p>
    <w:p>
      <w:r>
        <w:rPr>
          <w:b/>
          <w:sz w:val="18"/>
        </w:rPr>
        <w:t>Estado: Aprobado</w:t>
      </w:r>
    </w:p>
    <w:p>
      <w:pPr>
        <w:spacing w:after="40"/>
        <w:jc w:val="center"/>
      </w:pPr>
      <w:r>
        <w:drawing>
          <wp:inline xmlns:a="http://schemas.openxmlformats.org/drawingml/2006/main" xmlns:pic="http://schemas.openxmlformats.org/drawingml/2006/picture">
            <wp:extent cx="6263999" cy="4402200"/>
            <wp:docPr id="3" name="Picture 3" descr="Captura original UI-037-items-metascancelaredicinnomodifica.png · Conservada sin cambiar su contenido."/>
            <wp:cNvGraphicFramePr>
              <a:graphicFrameLocks noChangeAspect="1"/>
            </wp:cNvGraphicFramePr>
            <a:graphic>
              <a:graphicData uri="http://schemas.openxmlformats.org/drawingml/2006/picture">
                <pic:pic>
                  <pic:nvPicPr>
                    <pic:cNvPr id="0" name="UI-037-items-metascancelaredicinnomodifica.png"/>
                    <pic:cNvPicPr/>
                  </pic:nvPicPr>
                  <pic:blipFill>
                    <a:blip r:embed="rId13"/>
                    <a:stretch>
                      <a:fillRect/>
                    </a:stretch>
                  </pic:blipFill>
                  <pic:spPr>
                    <a:xfrm>
                      <a:off x="0" y="0"/>
                      <a:ext cx="6263999" cy="4402200"/>
                    </a:xfrm>
                    <a:prstGeom prst="rect"/>
                  </pic:spPr>
                </pic:pic>
              </a:graphicData>
            </a:graphic>
          </wp:inline>
        </w:drawing>
      </w:r>
    </w:p>
    <w:p>
      <w:r>
        <w:rPr>
          <w:b w:val="0"/>
          <w:sz w:val="16"/>
        </w:rPr>
        <w:t>Captura original UI-037-items-metascancelaredicinnomodifica.png · Conservada sin cambiar su contenido.</w:t>
      </w:r>
    </w:p>
    <w:p>
      <w:pPr>
        <w:pStyle w:val="Heading1"/>
        <w:pageBreakBefore/>
      </w:pPr>
      <w:r>
        <w:t>PANT-031 CAT-01</w:t>
      </w:r>
    </w:p>
    <w:p>
      <w:r>
        <w:rPr>
          <w:b/>
          <w:sz w:val="22"/>
        </w:rPr>
        <w:t>items-metas editar persiste después de recargar</w:t>
      </w:r>
    </w:p>
    <w:p>
      <w:r>
        <w:rPr>
          <w:b w:val="0"/>
          <w:sz w:val="17"/>
        </w:rPr>
        <w:t>Fecha de la ejecución: 2026-10-17T15:01:09.057Z · LOCAL/QA</w:t>
      </w:r>
    </w:p>
    <w:p>
      <w:r>
        <w:rPr>
          <w:b w:val="0"/>
          <w:sz w:val="18"/>
        </w:rPr>
        <w:t>Esperado: Conservar los cambios guardados después de recargar la pantalla.</w:t>
      </w:r>
    </w:p>
    <w:p>
      <w:r>
        <w:rPr>
          <w:b w:val="0"/>
          <w:sz w:val="18"/>
        </w:rPr>
        <w:t>Obtenido: {"http": 200, "campo": "nombre", "valor": "QA Editado 92248949 204"}</w:t>
      </w:r>
    </w:p>
    <w:p>
      <w:r>
        <w:rPr>
          <w:b/>
          <w:sz w:val="18"/>
        </w:rPr>
        <w:t>Estado: Aprobado</w:t>
      </w:r>
    </w:p>
    <w:p>
      <w:pPr>
        <w:spacing w:after="40"/>
        <w:jc w:val="center"/>
      </w:pPr>
      <w:r>
        <w:drawing>
          <wp:inline xmlns:a="http://schemas.openxmlformats.org/drawingml/2006/main" xmlns:pic="http://schemas.openxmlformats.org/drawingml/2006/picture">
            <wp:extent cx="6263999" cy="4402200"/>
            <wp:docPr id="4" name="Picture 4" descr="Captura original UI-038-items-metaseditarpersistedespusderecargar.png · Conservada sin cambiar su contenido."/>
            <wp:cNvGraphicFramePr>
              <a:graphicFrameLocks noChangeAspect="1"/>
            </wp:cNvGraphicFramePr>
            <a:graphic>
              <a:graphicData uri="http://schemas.openxmlformats.org/drawingml/2006/picture">
                <pic:pic>
                  <pic:nvPicPr>
                    <pic:cNvPr id="0" name="UI-038-items-metaseditarpersistedespusderecargar.png"/>
                    <pic:cNvPicPr/>
                  </pic:nvPicPr>
                  <pic:blipFill>
                    <a:blip r:embed="rId14"/>
                    <a:stretch>
                      <a:fillRect/>
                    </a:stretch>
                  </pic:blipFill>
                  <pic:spPr>
                    <a:xfrm>
                      <a:off x="0" y="0"/>
                      <a:ext cx="6263999" cy="4402200"/>
                    </a:xfrm>
                    <a:prstGeom prst="rect"/>
                  </pic:spPr>
                </pic:pic>
              </a:graphicData>
            </a:graphic>
          </wp:inline>
        </w:drawing>
      </w:r>
    </w:p>
    <w:p>
      <w:r>
        <w:rPr>
          <w:b w:val="0"/>
          <w:sz w:val="16"/>
        </w:rPr>
        <w:t>Captura original UI-038-items-metaseditarpersistedespusderecargar.png · Conservada sin cambiar su contenido.</w:t>
      </w:r>
    </w:p>
    <w:p>
      <w:pPr>
        <w:pStyle w:val="Heading1"/>
        <w:pageBreakBefore/>
      </w:pPr>
      <w:r>
        <w:t>PANT-032 CAT-01</w:t>
      </w:r>
    </w:p>
    <w:p>
      <w:r>
        <w:rPr>
          <w:b/>
          <w:sz w:val="22"/>
        </w:rPr>
        <w:t>items-metas campos obligatorios y formato</w:t>
      </w:r>
    </w:p>
    <w:p>
      <w:r>
        <w:rPr>
          <w:b w:val="0"/>
          <w:sz w:val="17"/>
        </w:rPr>
        <w:t>Fecha de la ejecución: 2026-10-17T15:01:10.469Z · LOCAL/QA</w:t>
      </w:r>
    </w:p>
    <w:p>
      <w:r>
        <w:rPr>
          <w:b w:val="0"/>
          <w:sz w:val="18"/>
        </w:rPr>
        <w:t>Esperado: Rechazar entradas vacías o con formato inválido y comunicar la validación.</w:t>
      </w:r>
    </w:p>
    <w:p>
      <w:r>
        <w:rPr>
          <w:b w:val="0"/>
          <w:sz w:val="18"/>
        </w:rPr>
        <w:t>Obtenido: {"guardado_rechazado": true, "advertencia": true}</w:t>
      </w:r>
    </w:p>
    <w:p>
      <w:r>
        <w:rPr>
          <w:b/>
          <w:sz w:val="18"/>
        </w:rPr>
        <w:t>Estado: Aprobado</w:t>
      </w:r>
    </w:p>
    <w:p>
      <w:pPr>
        <w:spacing w:after="40"/>
        <w:jc w:val="center"/>
      </w:pPr>
      <w:r>
        <w:drawing>
          <wp:inline xmlns:a="http://schemas.openxmlformats.org/drawingml/2006/main" xmlns:pic="http://schemas.openxmlformats.org/drawingml/2006/picture">
            <wp:extent cx="4979485" cy="6048000"/>
            <wp:docPr id="5" name="Picture 5" descr="Captura original UI-039-items-metascamposobligatoriosyformato.png · Conservada sin cambiar su contenido."/>
            <wp:cNvGraphicFramePr>
              <a:graphicFrameLocks noChangeAspect="1"/>
            </wp:cNvGraphicFramePr>
            <a:graphic>
              <a:graphicData uri="http://schemas.openxmlformats.org/drawingml/2006/picture">
                <pic:pic>
                  <pic:nvPicPr>
                    <pic:cNvPr id="0" name="UI-039-items-metascamposobligatoriosyformato.png"/>
                    <pic:cNvPicPr/>
                  </pic:nvPicPr>
                  <pic:blipFill>
                    <a:blip r:embed="rId15"/>
                    <a:stretch>
                      <a:fillRect/>
                    </a:stretch>
                  </pic:blipFill>
                  <pic:spPr>
                    <a:xfrm>
                      <a:off x="0" y="0"/>
                      <a:ext cx="4979485" cy="6048000"/>
                    </a:xfrm>
                    <a:prstGeom prst="rect"/>
                  </pic:spPr>
                </pic:pic>
              </a:graphicData>
            </a:graphic>
          </wp:inline>
        </w:drawing>
      </w:r>
    </w:p>
    <w:p>
      <w:r>
        <w:rPr>
          <w:b w:val="0"/>
          <w:sz w:val="16"/>
        </w:rPr>
        <w:t>Captura original UI-039-items-metascamposobligatoriosyformato.png · Conservada sin cambiar su contenido.</w:t>
      </w:r>
    </w:p>
    <w:p>
      <w:pPr>
        <w:pStyle w:val="Heading1"/>
        <w:pageBreakBefore/>
      </w:pPr>
      <w:r>
        <w:t>PANT-033 CAT-01</w:t>
      </w:r>
    </w:p>
    <w:p>
      <w:r>
        <w:rPr>
          <w:b/>
          <w:sz w:val="22"/>
        </w:rPr>
        <w:t>items-metas duplicado rechazado conserva formulario</w:t>
      </w:r>
    </w:p>
    <w:p>
      <w:r>
        <w:rPr>
          <w:b w:val="0"/>
          <w:sz w:val="17"/>
        </w:rPr>
        <w:t>Fecha de la ejecución: 2026-10-17T15:01:11.518Z · LOCAL/QA</w:t>
      </w:r>
    </w:p>
    <w:p>
      <w:r>
        <w:rPr>
          <w:b w:val="0"/>
          <w:sz w:val="18"/>
        </w:rPr>
        <w:t>Esperado: Rechazar el duplicado y conservar el formulario para corregirlo.</w:t>
      </w:r>
    </w:p>
    <w:p>
      <w:r>
        <w:rPr>
          <w:b w:val="0"/>
          <w:sz w:val="18"/>
        </w:rPr>
        <w:t>Obtenido: {"http": 400, "registros": 1, "mensaje": "Revisa los campos. codigo: Ya existe un registro con ese valor."}</w:t>
      </w:r>
    </w:p>
    <w:p>
      <w:r>
        <w:rPr>
          <w:b/>
          <w:sz w:val="18"/>
        </w:rPr>
        <w:t>Estado: Aprobado</w:t>
      </w:r>
    </w:p>
    <w:p>
      <w:pPr>
        <w:spacing w:after="40"/>
        <w:jc w:val="center"/>
      </w:pPr>
      <w:r>
        <w:drawing>
          <wp:inline xmlns:a="http://schemas.openxmlformats.org/drawingml/2006/main" xmlns:pic="http://schemas.openxmlformats.org/drawingml/2006/picture">
            <wp:extent cx="4979485" cy="6048000"/>
            <wp:docPr id="6" name="Picture 6" descr="Captura original UI-041-items-metasduplicadorechazadoconservaformulario.png · Conservada sin cambiar su contenido."/>
            <wp:cNvGraphicFramePr>
              <a:graphicFrameLocks noChangeAspect="1"/>
            </wp:cNvGraphicFramePr>
            <a:graphic>
              <a:graphicData uri="http://schemas.openxmlformats.org/drawingml/2006/picture">
                <pic:pic>
                  <pic:nvPicPr>
                    <pic:cNvPr id="0" name="UI-039-items-metascamposobligatoriosyformato.png"/>
                    <pic:cNvPicPr/>
                  </pic:nvPicPr>
                  <pic:blipFill>
                    <a:blip r:embed="rId15"/>
                    <a:stretch>
                      <a:fillRect/>
                    </a:stretch>
                  </pic:blipFill>
                  <pic:spPr>
                    <a:xfrm>
                      <a:off x="0" y="0"/>
                      <a:ext cx="4979485" cy="6048000"/>
                    </a:xfrm>
                    <a:prstGeom prst="rect"/>
                  </pic:spPr>
                </pic:pic>
              </a:graphicData>
            </a:graphic>
          </wp:inline>
        </w:drawing>
      </w:r>
    </w:p>
    <w:p>
      <w:r>
        <w:rPr>
          <w:b w:val="0"/>
          <w:sz w:val="16"/>
        </w:rPr>
        <w:t>Captura original UI-041-items-metasduplicadorechazadoconservaformulario.png · Conservada sin cambiar su contenido.</w:t>
      </w:r>
    </w:p>
    <w:p>
      <w:pPr>
        <w:pStyle w:val="Heading1"/>
        <w:pageBreakBefore/>
      </w:pPr>
      <w:r>
        <w:t>PANT-034 CAT-01</w:t>
      </w:r>
    </w:p>
    <w:p>
      <w:r>
        <w:rPr>
          <w:b/>
          <w:sz w:val="22"/>
        </w:rPr>
        <w:t>items-metas exportación y total filtrado</w:t>
      </w:r>
    </w:p>
    <w:p>
      <w:r>
        <w:rPr>
          <w:b w:val="0"/>
          <w:sz w:val="17"/>
        </w:rPr>
        <w:t>Fecha de la ejecución: 2026-10-17T15:01:12.544Z · LOCAL/QA</w:t>
      </w:r>
    </w:p>
    <w:p>
      <w:r>
        <w:rPr>
          <w:b w:val="0"/>
          <w:sz w:val="18"/>
        </w:rPr>
        <w:t>Esperado: Exportar los resultados filtrados y comprobar que el total coincida.</w:t>
      </w:r>
    </w:p>
    <w:p>
      <w:r>
        <w:rPr>
          <w:b w:val="0"/>
          <w:sz w:val="18"/>
        </w:rPr>
        <w:t>Obtenido: {"archivo": "items-metas-ui.xlsx", "total_filtrado": 1}</w:t>
      </w:r>
    </w:p>
    <w:p>
      <w:r>
        <w:rPr>
          <w:b/>
          <w:sz w:val="18"/>
        </w:rPr>
        <w:t>Estado: Aprobado</w:t>
      </w:r>
    </w:p>
    <w:p>
      <w:pPr>
        <w:spacing w:after="40"/>
        <w:jc w:val="center"/>
      </w:pPr>
      <w:r>
        <w:drawing>
          <wp:inline xmlns:a="http://schemas.openxmlformats.org/drawingml/2006/main" xmlns:pic="http://schemas.openxmlformats.org/drawingml/2006/picture">
            <wp:extent cx="6263999" cy="4402200"/>
            <wp:docPr id="7" name="Picture 7" descr="Captura original UI-042-items-metasexportacinytotalfiltrado.png · Conservada sin cambiar su contenido."/>
            <wp:cNvGraphicFramePr>
              <a:graphicFrameLocks noChangeAspect="1"/>
            </wp:cNvGraphicFramePr>
            <a:graphic>
              <a:graphicData uri="http://schemas.openxmlformats.org/drawingml/2006/picture">
                <pic:pic>
                  <pic:nvPicPr>
                    <pic:cNvPr id="0" name="UI-042-items-metasexportacinytotalfiltrado.png"/>
                    <pic:cNvPicPr/>
                  </pic:nvPicPr>
                  <pic:blipFill>
                    <a:blip r:embed="rId16"/>
                    <a:stretch>
                      <a:fillRect/>
                    </a:stretch>
                  </pic:blipFill>
                  <pic:spPr>
                    <a:xfrm>
                      <a:off x="0" y="0"/>
                      <a:ext cx="6263999" cy="4402200"/>
                    </a:xfrm>
                    <a:prstGeom prst="rect"/>
                  </pic:spPr>
                </pic:pic>
              </a:graphicData>
            </a:graphic>
          </wp:inline>
        </w:drawing>
      </w:r>
    </w:p>
    <w:p>
      <w:r>
        <w:rPr>
          <w:b w:val="0"/>
          <w:sz w:val="16"/>
        </w:rPr>
        <w:t>Captura original UI-042-items-metasexportacinytotalfiltrado.png · Conservada sin cambiar su contenido.</w:t>
      </w:r>
    </w:p>
    <w:p>
      <w:pPr>
        <w:pStyle w:val="Heading1"/>
        <w:pageBreakBefore/>
      </w:pPr>
      <w:r>
        <w:t>PANT-035 CAT-01</w:t>
      </w:r>
    </w:p>
    <w:p>
      <w:r>
        <w:rPr>
          <w:b/>
          <w:sz w:val="22"/>
        </w:rPr>
        <w:t>items-metas cancelar desactivación mantiene activo</w:t>
      </w:r>
    </w:p>
    <w:p>
      <w:r>
        <w:rPr>
          <w:b w:val="0"/>
          <w:sz w:val="17"/>
        </w:rPr>
        <w:t>Fecha de la ejecución: 2026-10-17T15:01:13.079Z · LOCAL/QA</w:t>
      </w:r>
    </w:p>
    <w:p>
      <w:r>
        <w:rPr>
          <w:b w:val="0"/>
          <w:sz w:val="18"/>
        </w:rPr>
        <w:t>Esperado: Cancelar la confirmación y mantener activo el registro.</w:t>
      </w:r>
    </w:p>
    <w:p>
      <w:r>
        <w:rPr>
          <w:b w:val="0"/>
          <w:sz w:val="18"/>
        </w:rPr>
        <w:t>Obtenido: {"estado_activo": true, "operacion_cancelada": true}</w:t>
      </w:r>
    </w:p>
    <w:p>
      <w:r>
        <w:rPr>
          <w:b/>
          <w:sz w:val="18"/>
        </w:rPr>
        <w:t>Estado: Aprobado</w:t>
      </w:r>
    </w:p>
    <w:p>
      <w:pPr>
        <w:spacing w:after="40"/>
        <w:jc w:val="center"/>
      </w:pPr>
      <w:r>
        <w:drawing>
          <wp:inline xmlns:a="http://schemas.openxmlformats.org/drawingml/2006/main" xmlns:pic="http://schemas.openxmlformats.org/drawingml/2006/picture">
            <wp:extent cx="6263999" cy="4402200"/>
            <wp:docPr id="8" name="Picture 8" descr="Captura original UI-043-items-metascancelardesactivacinmantieneactivo.png · Conservada sin cambiar su contenido."/>
            <wp:cNvGraphicFramePr>
              <a:graphicFrameLocks noChangeAspect="1"/>
            </wp:cNvGraphicFramePr>
            <a:graphic>
              <a:graphicData uri="http://schemas.openxmlformats.org/drawingml/2006/picture">
                <pic:pic>
                  <pic:nvPicPr>
                    <pic:cNvPr id="0" name="UI-043-items-metascancelardesactivacinmantieneactivo.png"/>
                    <pic:cNvPicPr/>
                  </pic:nvPicPr>
                  <pic:blipFill>
                    <a:blip r:embed="rId17"/>
                    <a:stretch>
                      <a:fillRect/>
                    </a:stretch>
                  </pic:blipFill>
                  <pic:spPr>
                    <a:xfrm>
                      <a:off x="0" y="0"/>
                      <a:ext cx="6263999" cy="4402200"/>
                    </a:xfrm>
                    <a:prstGeom prst="rect"/>
                  </pic:spPr>
                </pic:pic>
              </a:graphicData>
            </a:graphic>
          </wp:inline>
        </w:drawing>
      </w:r>
    </w:p>
    <w:p>
      <w:r>
        <w:rPr>
          <w:b w:val="0"/>
          <w:sz w:val="16"/>
        </w:rPr>
        <w:t>Captura original UI-043-items-metascancelardesactivacinmantieneactivo.png · Conservada sin cambiar su contenido.</w:t>
      </w:r>
    </w:p>
    <w:p>
      <w:pPr>
        <w:pStyle w:val="Heading1"/>
        <w:pageBreakBefore/>
      </w:pPr>
      <w:r>
        <w:t>PANT-036 CAT-01</w:t>
      </w:r>
    </w:p>
    <w:p>
      <w:r>
        <w:rPr>
          <w:b/>
          <w:sz w:val="22"/>
        </w:rPr>
        <w:t>items-metas desactivar y consultar filtro inactivo</w:t>
      </w:r>
    </w:p>
    <w:p>
      <w:r>
        <w:rPr>
          <w:b w:val="0"/>
          <w:sz w:val="17"/>
        </w:rPr>
        <w:t>Fecha de la ejecución: 2026-10-17T15:01:14.162Z · LOCAL/QA</w:t>
      </w:r>
    </w:p>
    <w:p>
      <w:r>
        <w:rPr>
          <w:b w:val="0"/>
          <w:sz w:val="18"/>
        </w:rPr>
        <w:t>Esperado: Desactivar el registro permitido y recuperarlo con el filtro de inactivos.</w:t>
      </w:r>
    </w:p>
    <w:p>
      <w:r>
        <w:rPr>
          <w:b w:val="0"/>
          <w:sz w:val="18"/>
        </w:rPr>
        <w:t>Obtenido: {"estado_inactivo": true, "filtro_muestra_registro": true}</w:t>
      </w:r>
    </w:p>
    <w:p>
      <w:r>
        <w:rPr>
          <w:b/>
          <w:sz w:val="18"/>
        </w:rPr>
        <w:t>Estado: Aprobado</w:t>
      </w:r>
    </w:p>
    <w:p>
      <w:pPr>
        <w:spacing w:after="40"/>
        <w:jc w:val="center"/>
      </w:pPr>
      <w:r>
        <w:drawing>
          <wp:inline xmlns:a="http://schemas.openxmlformats.org/drawingml/2006/main" xmlns:pic="http://schemas.openxmlformats.org/drawingml/2006/picture">
            <wp:extent cx="6263999" cy="4402200"/>
            <wp:docPr id="9" name="Picture 9" descr="Captura original UI-044-items-metasdesactivaryconsultarfiltroinactivo.png · Conservada sin cambiar su contenido."/>
            <wp:cNvGraphicFramePr>
              <a:graphicFrameLocks noChangeAspect="1"/>
            </wp:cNvGraphicFramePr>
            <a:graphic>
              <a:graphicData uri="http://schemas.openxmlformats.org/drawingml/2006/picture">
                <pic:pic>
                  <pic:nvPicPr>
                    <pic:cNvPr id="0" name="UI-044-items-metasdesactivaryconsultarfiltroinactivo.png"/>
                    <pic:cNvPicPr/>
                  </pic:nvPicPr>
                  <pic:blipFill>
                    <a:blip r:embed="rId18"/>
                    <a:stretch>
                      <a:fillRect/>
                    </a:stretch>
                  </pic:blipFill>
                  <pic:spPr>
                    <a:xfrm>
                      <a:off x="0" y="0"/>
                      <a:ext cx="6263999" cy="4402200"/>
                    </a:xfrm>
                    <a:prstGeom prst="rect"/>
                  </pic:spPr>
                </pic:pic>
              </a:graphicData>
            </a:graphic>
          </wp:inline>
        </w:drawing>
      </w:r>
    </w:p>
    <w:p>
      <w:r>
        <w:rPr>
          <w:b w:val="0"/>
          <w:sz w:val="16"/>
        </w:rPr>
        <w:t>Captura original UI-044-items-metasdesactivaryconsultarfiltroinactivo.png · Conservada sin cambiar su contenido.</w:t>
      </w:r>
    </w:p>
    <w:p>
      <w:pPr>
        <w:pStyle w:val="Heading1"/>
        <w:pageBreakBefore/>
      </w:pPr>
      <w:r>
        <w:t>PANT-055 COMP-META</w:t>
      </w:r>
    </w:p>
    <w:p>
      <w:r>
        <w:rPr>
          <w:b/>
          <w:sz w:val="22"/>
        </w:rPr>
        <w:t>configuraciones-metas crear y guardar real</w:t>
      </w:r>
    </w:p>
    <w:p>
      <w:r>
        <w:rPr>
          <w:b w:val="0"/>
          <w:sz w:val="17"/>
        </w:rPr>
        <w:t>Fecha de la ejecución: 2026-10-17T15:01:36.961Z · LOCAL/QA</w:t>
      </w:r>
    </w:p>
    <w:p>
      <w:r>
        <w:rPr>
          <w:b w:val="0"/>
          <w:sz w:val="18"/>
        </w:rPr>
        <w:t>Esperado: Guardar un único registro válido y comprobar su persistencia real.</w:t>
      </w:r>
    </w:p>
    <w:p>
      <w:r>
        <w:rPr>
          <w:b w:val="0"/>
          <w:sz w:val="18"/>
        </w:rPr>
        <w:t>Obtenido: {"http": 201, "id": 2, "persistido": true}</w:t>
      </w:r>
    </w:p>
    <w:p>
      <w:r>
        <w:rPr>
          <w:b/>
          <w:sz w:val="18"/>
        </w:rPr>
        <w:t>Estado: Aprobado</w:t>
      </w:r>
    </w:p>
    <w:p>
      <w:pPr>
        <w:spacing w:after="40"/>
        <w:jc w:val="center"/>
      </w:pPr>
      <w:r>
        <w:drawing>
          <wp:inline xmlns:a="http://schemas.openxmlformats.org/drawingml/2006/main" xmlns:pic="http://schemas.openxmlformats.org/drawingml/2006/picture">
            <wp:extent cx="6263999" cy="4402200"/>
            <wp:docPr id="10" name="Picture 10" descr="Captura original UI-067-configuraciones-metascrearyguardarreal.png · Conservada sin cambiar su contenido."/>
            <wp:cNvGraphicFramePr>
              <a:graphicFrameLocks noChangeAspect="1"/>
            </wp:cNvGraphicFramePr>
            <a:graphic>
              <a:graphicData uri="http://schemas.openxmlformats.org/drawingml/2006/picture">
                <pic:pic>
                  <pic:nvPicPr>
                    <pic:cNvPr id="0" name="UI-067-configuraciones-metascrearyguardarreal.png"/>
                    <pic:cNvPicPr/>
                  </pic:nvPicPr>
                  <pic:blipFill>
                    <a:blip r:embed="rId19"/>
                    <a:stretch>
                      <a:fillRect/>
                    </a:stretch>
                  </pic:blipFill>
                  <pic:spPr>
                    <a:xfrm>
                      <a:off x="0" y="0"/>
                      <a:ext cx="6263999" cy="4402200"/>
                    </a:xfrm>
                    <a:prstGeom prst="rect"/>
                  </pic:spPr>
                </pic:pic>
              </a:graphicData>
            </a:graphic>
          </wp:inline>
        </w:drawing>
      </w:r>
    </w:p>
    <w:p>
      <w:r>
        <w:rPr>
          <w:b w:val="0"/>
          <w:sz w:val="16"/>
        </w:rPr>
        <w:t>Captura original UI-067-configuraciones-metascrearyguardarreal.png · Conservada sin cambiar su contenido.</w:t>
      </w:r>
    </w:p>
    <w:p>
      <w:pPr>
        <w:pStyle w:val="Heading1"/>
        <w:pageBreakBefore/>
      </w:pPr>
      <w:r>
        <w:t>PANT-056 COMP-META</w:t>
      </w:r>
    </w:p>
    <w:p>
      <w:r>
        <w:rPr>
          <w:b/>
          <w:sz w:val="22"/>
        </w:rPr>
        <w:t>configuraciones-metas consultar solo lectura</w:t>
      </w:r>
    </w:p>
    <w:p>
      <w:r>
        <w:rPr>
          <w:b w:val="0"/>
          <w:sz w:val="17"/>
        </w:rPr>
        <w:t>Fecha de la ejecución: 2026-10-17T15:01:38.091Z · LOCAL/QA</w:t>
      </w:r>
    </w:p>
    <w:p>
      <w:r>
        <w:rPr>
          <w:b w:val="0"/>
          <w:sz w:val="18"/>
        </w:rPr>
        <w:t>Esperado: Mostrar el detalle sin habilitar edición ni guardado.</w:t>
      </w:r>
    </w:p>
    <w:p>
      <w:r>
        <w:rPr>
          <w:b w:val="0"/>
          <w:sz w:val="18"/>
        </w:rPr>
        <w:t>Obtenido: {"guardado_oculto": true, "campos_editables": 0}</w:t>
      </w:r>
    </w:p>
    <w:p>
      <w:r>
        <w:rPr>
          <w:b/>
          <w:sz w:val="18"/>
        </w:rPr>
        <w:t>Estado: Aprobado</w:t>
      </w:r>
    </w:p>
    <w:p>
      <w:pPr>
        <w:spacing w:after="40"/>
        <w:jc w:val="center"/>
      </w:pPr>
      <w:r>
        <w:drawing>
          <wp:inline xmlns:a="http://schemas.openxmlformats.org/drawingml/2006/main" xmlns:pic="http://schemas.openxmlformats.org/drawingml/2006/picture">
            <wp:extent cx="6263999" cy="4402200"/>
            <wp:docPr id="11" name="Picture 11" descr="Captura original UI-069-configuraciones-metasconsultarsololectura.png · Conservada sin cambiar su contenido."/>
            <wp:cNvGraphicFramePr>
              <a:graphicFrameLocks noChangeAspect="1"/>
            </wp:cNvGraphicFramePr>
            <a:graphic>
              <a:graphicData uri="http://schemas.openxmlformats.org/drawingml/2006/picture">
                <pic:pic>
                  <pic:nvPicPr>
                    <pic:cNvPr id="0" name="UI-069-configuraciones-metasconsultarsololectura.png"/>
                    <pic:cNvPicPr/>
                  </pic:nvPicPr>
                  <pic:blipFill>
                    <a:blip r:embed="rId20"/>
                    <a:stretch>
                      <a:fillRect/>
                    </a:stretch>
                  </pic:blipFill>
                  <pic:spPr>
                    <a:xfrm>
                      <a:off x="0" y="0"/>
                      <a:ext cx="6263999" cy="4402200"/>
                    </a:xfrm>
                    <a:prstGeom prst="rect"/>
                  </pic:spPr>
                </pic:pic>
              </a:graphicData>
            </a:graphic>
          </wp:inline>
        </w:drawing>
      </w:r>
    </w:p>
    <w:p>
      <w:r>
        <w:rPr>
          <w:b w:val="0"/>
          <w:sz w:val="16"/>
        </w:rPr>
        <w:t>Captura original UI-069-configuraciones-metasconsultarsololectura.png · Conservada sin cambiar su contenido.</w:t>
      </w:r>
    </w:p>
    <w:p>
      <w:pPr>
        <w:pStyle w:val="Heading1"/>
        <w:pageBreakBefore/>
      </w:pPr>
      <w:r>
        <w:t>PANT-057 COMP-META</w:t>
      </w:r>
    </w:p>
    <w:p>
      <w:r>
        <w:rPr>
          <w:b/>
          <w:sz w:val="22"/>
        </w:rPr>
        <w:t>configuraciones-metas cancelar edición no modifica</w:t>
      </w:r>
    </w:p>
    <w:p>
      <w:r>
        <w:rPr>
          <w:b w:val="0"/>
          <w:sz w:val="17"/>
        </w:rPr>
        <w:t>Fecha de la ejecución: 2026-10-17T15:01:38.702Z · LOCAL/QA</w:t>
      </w:r>
    </w:p>
    <w:p>
      <w:r>
        <w:rPr>
          <w:b w:val="0"/>
          <w:sz w:val="18"/>
        </w:rPr>
        <w:t>Esperado: Permitir continuar o descartar el borrador sin guardar cambios involuntarios.</w:t>
      </w:r>
    </w:p>
    <w:p>
      <w:r>
        <w:rPr>
          <w:b w:val="0"/>
          <w:sz w:val="18"/>
        </w:rPr>
        <w:t>Obtenido: {"continuar_editando": true, "descartado_sin_mutacion": true}</w:t>
      </w:r>
    </w:p>
    <w:p>
      <w:r>
        <w:rPr>
          <w:b/>
          <w:sz w:val="18"/>
        </w:rPr>
        <w:t>Estado: Aprobado</w:t>
      </w:r>
    </w:p>
    <w:p>
      <w:pPr>
        <w:spacing w:after="40"/>
        <w:jc w:val="center"/>
      </w:pPr>
      <w:r>
        <w:drawing>
          <wp:inline xmlns:a="http://schemas.openxmlformats.org/drawingml/2006/main" xmlns:pic="http://schemas.openxmlformats.org/drawingml/2006/picture">
            <wp:extent cx="6263999" cy="4402200"/>
            <wp:docPr id="12" name="Picture 12" descr="Captura original UI-070-configuraciones-metascancelaredicinnomodifica.png · Conservada sin cambiar su contenido."/>
            <wp:cNvGraphicFramePr>
              <a:graphicFrameLocks noChangeAspect="1"/>
            </wp:cNvGraphicFramePr>
            <a:graphic>
              <a:graphicData uri="http://schemas.openxmlformats.org/drawingml/2006/picture">
                <pic:pic>
                  <pic:nvPicPr>
                    <pic:cNvPr id="0" name="UI-069-configuraciones-metasconsultarsololectura.png"/>
                    <pic:cNvPicPr/>
                  </pic:nvPicPr>
                  <pic:blipFill>
                    <a:blip r:embed="rId20"/>
                    <a:stretch>
                      <a:fillRect/>
                    </a:stretch>
                  </pic:blipFill>
                  <pic:spPr>
                    <a:xfrm>
                      <a:off x="0" y="0"/>
                      <a:ext cx="6263999" cy="4402200"/>
                    </a:xfrm>
                    <a:prstGeom prst="rect"/>
                  </pic:spPr>
                </pic:pic>
              </a:graphicData>
            </a:graphic>
          </wp:inline>
        </w:drawing>
      </w:r>
    </w:p>
    <w:p>
      <w:r>
        <w:rPr>
          <w:b w:val="0"/>
          <w:sz w:val="16"/>
        </w:rPr>
        <w:t>Captura original UI-070-configuraciones-metascancelaredicinnomodifica.png · Conservada sin cambiar su contenido.</w:t>
      </w:r>
    </w:p>
    <w:p>
      <w:pPr>
        <w:pStyle w:val="Heading1"/>
        <w:pageBreakBefore/>
      </w:pPr>
      <w:r>
        <w:t>PANT-058 COMP-META</w:t>
      </w:r>
    </w:p>
    <w:p>
      <w:r>
        <w:rPr>
          <w:b/>
          <w:sz w:val="22"/>
        </w:rPr>
        <w:t>configuraciones-metas editar persiste después de recargar</w:t>
      </w:r>
    </w:p>
    <w:p>
      <w:r>
        <w:rPr>
          <w:b w:val="0"/>
          <w:sz w:val="17"/>
        </w:rPr>
        <w:t>Fecha de la ejecución: 2026-10-17T15:01:40.238Z · LOCAL/QA</w:t>
      </w:r>
    </w:p>
    <w:p>
      <w:r>
        <w:rPr>
          <w:b w:val="0"/>
          <w:sz w:val="18"/>
        </w:rPr>
        <w:t>Esperado: Conservar los cambios guardados después de recargar la pantalla.</w:t>
      </w:r>
    </w:p>
    <w:p>
      <w:r>
        <w:rPr>
          <w:b w:val="0"/>
          <w:sz w:val="18"/>
        </w:rPr>
        <w:t>Obtenido: {"http": 200, "campo": "meta_esperada", "valor": "135.00"}</w:t>
      </w:r>
    </w:p>
    <w:p>
      <w:r>
        <w:rPr>
          <w:b/>
          <w:sz w:val="18"/>
        </w:rPr>
        <w:t>Estado: Aprobado</w:t>
      </w:r>
    </w:p>
    <w:p>
      <w:pPr>
        <w:spacing w:after="40"/>
        <w:jc w:val="center"/>
      </w:pPr>
      <w:r>
        <w:drawing>
          <wp:inline xmlns:a="http://schemas.openxmlformats.org/drawingml/2006/main" xmlns:pic="http://schemas.openxmlformats.org/drawingml/2006/picture">
            <wp:extent cx="6263999" cy="4402200"/>
            <wp:docPr id="13" name="Picture 13" descr="Captura original UI-071-configuraciones-metaseditarpersistedespusderecargar.png · Conservada sin cambiar su contenido."/>
            <wp:cNvGraphicFramePr>
              <a:graphicFrameLocks noChangeAspect="1"/>
            </wp:cNvGraphicFramePr>
            <a:graphic>
              <a:graphicData uri="http://schemas.openxmlformats.org/drawingml/2006/picture">
                <pic:pic>
                  <pic:nvPicPr>
                    <pic:cNvPr id="0" name="UI-071-configuraciones-metaseditarpersistedespusderecargar.png"/>
                    <pic:cNvPicPr/>
                  </pic:nvPicPr>
                  <pic:blipFill>
                    <a:blip r:embed="rId21"/>
                    <a:stretch>
                      <a:fillRect/>
                    </a:stretch>
                  </pic:blipFill>
                  <pic:spPr>
                    <a:xfrm>
                      <a:off x="0" y="0"/>
                      <a:ext cx="6263999" cy="4402200"/>
                    </a:xfrm>
                    <a:prstGeom prst="rect"/>
                  </pic:spPr>
                </pic:pic>
              </a:graphicData>
            </a:graphic>
          </wp:inline>
        </w:drawing>
      </w:r>
    </w:p>
    <w:p>
      <w:r>
        <w:rPr>
          <w:b w:val="0"/>
          <w:sz w:val="16"/>
        </w:rPr>
        <w:t>Captura original UI-071-configuraciones-metaseditarpersistedespusderecargar.png · Conservada sin cambiar su contenido.</w:t>
      </w:r>
    </w:p>
    <w:p>
      <w:pPr>
        <w:pStyle w:val="Heading1"/>
        <w:pageBreakBefore/>
      </w:pPr>
      <w:r>
        <w:t>PANT-059 COMP-META</w:t>
      </w:r>
    </w:p>
    <w:p>
      <w:r>
        <w:rPr>
          <w:b/>
          <w:sz w:val="22"/>
        </w:rPr>
        <w:t>configuraciones-metas campos obligatorios y formato</w:t>
      </w:r>
    </w:p>
    <w:p>
      <w:r>
        <w:rPr>
          <w:b w:val="0"/>
          <w:sz w:val="17"/>
        </w:rPr>
        <w:t>Fecha de la ejecución: 2026-10-17T15:01:41.679Z · LOCAL/QA</w:t>
      </w:r>
    </w:p>
    <w:p>
      <w:r>
        <w:rPr>
          <w:b w:val="0"/>
          <w:sz w:val="18"/>
        </w:rPr>
        <w:t>Esperado: Rechazar entradas vacías o con formato inválido y comunicar la validación.</w:t>
      </w:r>
    </w:p>
    <w:p>
      <w:r>
        <w:rPr>
          <w:b w:val="0"/>
          <w:sz w:val="18"/>
        </w:rPr>
        <w:t>Obtenido: {"guardado_rechazado": true, "advertencia": true}</w:t>
      </w:r>
    </w:p>
    <w:p>
      <w:r>
        <w:rPr>
          <w:b/>
          <w:sz w:val="18"/>
        </w:rPr>
        <w:t>Estado: Aprobado</w:t>
      </w:r>
    </w:p>
    <w:p>
      <w:pPr>
        <w:spacing w:after="40"/>
        <w:jc w:val="center"/>
      </w:pPr>
      <w:r>
        <w:drawing>
          <wp:inline xmlns:a="http://schemas.openxmlformats.org/drawingml/2006/main" xmlns:pic="http://schemas.openxmlformats.org/drawingml/2006/picture">
            <wp:extent cx="6263999" cy="4402200"/>
            <wp:docPr id="14" name="Picture 14" descr="Captura original UI-072-configuraciones-metascamposobligatoriosyformato.png · Conservada sin cambiar su contenido."/>
            <wp:cNvGraphicFramePr>
              <a:graphicFrameLocks noChangeAspect="1"/>
            </wp:cNvGraphicFramePr>
            <a:graphic>
              <a:graphicData uri="http://schemas.openxmlformats.org/drawingml/2006/picture">
                <pic:pic>
                  <pic:nvPicPr>
                    <pic:cNvPr id="0" name="UI-072-configuraciones-metascamposobligatoriosyformato.png"/>
                    <pic:cNvPicPr/>
                  </pic:nvPicPr>
                  <pic:blipFill>
                    <a:blip r:embed="rId22"/>
                    <a:stretch>
                      <a:fillRect/>
                    </a:stretch>
                  </pic:blipFill>
                  <pic:spPr>
                    <a:xfrm>
                      <a:off x="0" y="0"/>
                      <a:ext cx="6263999" cy="4402200"/>
                    </a:xfrm>
                    <a:prstGeom prst="rect"/>
                  </pic:spPr>
                </pic:pic>
              </a:graphicData>
            </a:graphic>
          </wp:inline>
        </w:drawing>
      </w:r>
    </w:p>
    <w:p>
      <w:r>
        <w:rPr>
          <w:b w:val="0"/>
          <w:sz w:val="16"/>
        </w:rPr>
        <w:t>Captura original UI-072-configuraciones-metascamposobligatoriosyformato.png · Conservada sin cambiar su contenido.</w:t>
      </w:r>
    </w:p>
    <w:p>
      <w:pPr>
        <w:pStyle w:val="Heading1"/>
        <w:pageBreakBefore/>
      </w:pPr>
      <w:r>
        <w:t>PANT-060 COMP-META</w:t>
      </w:r>
    </w:p>
    <w:p>
      <w:r>
        <w:rPr>
          <w:b/>
          <w:sz w:val="22"/>
        </w:rPr>
        <w:t>configuraciones-metas duplicado rechazado conserva formulario</w:t>
      </w:r>
    </w:p>
    <w:p>
      <w:r>
        <w:rPr>
          <w:b w:val="0"/>
          <w:sz w:val="17"/>
        </w:rPr>
        <w:t>Fecha de la ejecución: 2026-10-17T15:01:42.722Z · LOCAL/QA</w:t>
      </w:r>
    </w:p>
    <w:p>
      <w:r>
        <w:rPr>
          <w:b w:val="0"/>
          <w:sz w:val="18"/>
        </w:rPr>
        <w:t>Esperado: Rechazar el mismo ítem y período sin crear otra fila, según la regla de unicidad evaluada.</w:t>
      </w:r>
    </w:p>
    <w:p>
      <w:r>
        <w:rPr>
          <w:b w:val="0"/>
          <w:sz w:val="18"/>
        </w:rPr>
        <w:t>Obtenido: Expected values to be strictly equal:</w:t>
        <w:br/>
        <w:br/>
        <w:t>201 !== 400</w:t>
        <w:br/>
      </w:r>
    </w:p>
    <w:p>
      <w:r>
        <w:rPr>
          <w:b/>
          <w:sz w:val="18"/>
        </w:rPr>
        <w:t>Estado: Fallido</w:t>
      </w:r>
    </w:p>
    <w:p>
      <w:r>
        <w:rPr>
          <w:b w:val="0"/>
          <w:sz w:val="18"/>
        </w:rPr>
        <w:t>Resultado fallido de la versión local de esta ejecución; se conserva como evidencia, no como aprobación.</w:t>
      </w:r>
    </w:p>
    <w:p>
      <w:pPr>
        <w:spacing w:after="40"/>
        <w:jc w:val="center"/>
      </w:pPr>
      <w:r>
        <w:drawing>
          <wp:inline xmlns:a="http://schemas.openxmlformats.org/drawingml/2006/main" xmlns:pic="http://schemas.openxmlformats.org/drawingml/2006/picture">
            <wp:extent cx="6263999" cy="4402200"/>
            <wp:docPr id="15" name="Picture 15" descr="Captura original UI-073-configuraciones-metasduplicadorechazadoconservaformulario.png · Conservada sin cambiar su contenido."/>
            <wp:cNvGraphicFramePr>
              <a:graphicFrameLocks noChangeAspect="1"/>
            </wp:cNvGraphicFramePr>
            <a:graphic>
              <a:graphicData uri="http://schemas.openxmlformats.org/drawingml/2006/picture">
                <pic:pic>
                  <pic:nvPicPr>
                    <pic:cNvPr id="0" name="UI-073-configuraciones-metasduplicadorechazadoconservaformulario.png"/>
                    <pic:cNvPicPr/>
                  </pic:nvPicPr>
                  <pic:blipFill>
                    <a:blip r:embed="rId23"/>
                    <a:stretch>
                      <a:fillRect/>
                    </a:stretch>
                  </pic:blipFill>
                  <pic:spPr>
                    <a:xfrm>
                      <a:off x="0" y="0"/>
                      <a:ext cx="6263999" cy="4402200"/>
                    </a:xfrm>
                    <a:prstGeom prst="rect"/>
                  </pic:spPr>
                </pic:pic>
              </a:graphicData>
            </a:graphic>
          </wp:inline>
        </w:drawing>
      </w:r>
    </w:p>
    <w:p>
      <w:r>
        <w:rPr>
          <w:b w:val="0"/>
          <w:sz w:val="16"/>
        </w:rPr>
        <w:t>Captura original UI-073-configuraciones-metasduplicadorechazadoconservaformulario.png · Conservada sin cambiar su contenido.</w:t>
      </w:r>
    </w:p>
    <w:p>
      <w:pPr>
        <w:pStyle w:val="Heading1"/>
        <w:pageBreakBefore/>
      </w:pPr>
      <w:r>
        <w:t>PANT-061 COMP-META</w:t>
      </w:r>
    </w:p>
    <w:p>
      <w:r>
        <w:rPr>
          <w:b/>
          <w:sz w:val="22"/>
        </w:rPr>
        <w:t>configuraciones-metas exportación y total filtrado</w:t>
      </w:r>
    </w:p>
    <w:p>
      <w:r>
        <w:rPr>
          <w:b w:val="0"/>
          <w:sz w:val="17"/>
        </w:rPr>
        <w:t>Fecha de la ejecución: 2026-10-17T15:01:43.024Z · LOCAL/QA</w:t>
      </w:r>
    </w:p>
    <w:p>
      <w:r>
        <w:rPr>
          <w:b w:val="0"/>
          <w:sz w:val="18"/>
        </w:rPr>
        <w:t>Esperado: Exportar los resultados filtrados y comprobar que el total coincida.</w:t>
      </w:r>
    </w:p>
    <w:p>
      <w:r>
        <w:rPr>
          <w:b w:val="0"/>
          <w:sz w:val="18"/>
        </w:rPr>
        <w:t>Obtenido: The expression evaluated to a falsy value:</w:t>
        <w:br/>
        <w:br/>
        <w:t xml:space="preserve">  assert.ok((await page.locator('#page-info').innerText()).includes('1 resultados'))</w:t>
        <w:br/>
      </w:r>
    </w:p>
    <w:p>
      <w:r>
        <w:rPr>
          <w:b/>
          <w:sz w:val="18"/>
        </w:rPr>
        <w:t>Estado: Rectificado en repetición</w:t>
      </w:r>
    </w:p>
    <w:p>
      <w:r>
        <w:rPr>
          <w:b w:val="0"/>
          <w:sz w:val="18"/>
        </w:rPr>
        <w:t>Se corrigieron supuestos del ensayo, sin cambiar la aplicación: token CSRF de la copia, espera del mensaje tras respuesta o selección de fila única tras producir duplicados. Resultado de repetición en resultados-complementarios.json o resultados-finales.json.</w:t>
      </w:r>
    </w:p>
    <w:p>
      <w:pPr>
        <w:spacing w:after="40"/>
        <w:jc w:val="center"/>
      </w:pPr>
      <w:r>
        <w:drawing>
          <wp:inline xmlns:a="http://schemas.openxmlformats.org/drawingml/2006/main" xmlns:pic="http://schemas.openxmlformats.org/drawingml/2006/picture">
            <wp:extent cx="6263999" cy="4402200"/>
            <wp:docPr id="16" name="Picture 16" descr="Captura original UI-074-configuraciones-metasexportacinytotalfiltrado.png · Conservada sin cambiar su contenido."/>
            <wp:cNvGraphicFramePr>
              <a:graphicFrameLocks noChangeAspect="1"/>
            </wp:cNvGraphicFramePr>
            <a:graphic>
              <a:graphicData uri="http://schemas.openxmlformats.org/drawingml/2006/picture">
                <pic:pic>
                  <pic:nvPicPr>
                    <pic:cNvPr id="0" name="UI-074-configuraciones-metasexportacinytotalfiltrado.png"/>
                    <pic:cNvPicPr/>
                  </pic:nvPicPr>
                  <pic:blipFill>
                    <a:blip r:embed="rId24"/>
                    <a:stretch>
                      <a:fillRect/>
                    </a:stretch>
                  </pic:blipFill>
                  <pic:spPr>
                    <a:xfrm>
                      <a:off x="0" y="0"/>
                      <a:ext cx="6263999" cy="4402200"/>
                    </a:xfrm>
                    <a:prstGeom prst="rect"/>
                  </pic:spPr>
                </pic:pic>
              </a:graphicData>
            </a:graphic>
          </wp:inline>
        </w:drawing>
      </w:r>
    </w:p>
    <w:p>
      <w:r>
        <w:rPr>
          <w:b w:val="0"/>
          <w:sz w:val="16"/>
        </w:rPr>
        <w:t>Captura original UI-074-configuraciones-metasexportacinytotalfiltrado.png · Conservada sin cambiar su contenido.</w:t>
      </w:r>
    </w:p>
    <w:p>
      <w:pPr>
        <w:pStyle w:val="Heading1"/>
        <w:pageBreakBefore/>
      </w:pPr>
      <w:r>
        <w:t>PANT-062 COMP-META</w:t>
      </w:r>
    </w:p>
    <w:p>
      <w:r>
        <w:rPr>
          <w:b/>
          <w:sz w:val="22"/>
        </w:rPr>
        <w:t>configuraciones-metas cancelar desactivación mantiene activo</w:t>
      </w:r>
    </w:p>
    <w:p>
      <w:r>
        <w:rPr>
          <w:b w:val="0"/>
          <w:sz w:val="17"/>
        </w:rPr>
        <w:t>Fecha de la ejecución: 2026-10-17T15:01:43.468Z · LOCAL/QA</w:t>
      </w:r>
    </w:p>
    <w:p>
      <w:r>
        <w:rPr>
          <w:b w:val="0"/>
          <w:sz w:val="18"/>
        </w:rPr>
        <w:t>Esperado: Cancelar la confirmación y mantener activo el registro.</w:t>
      </w:r>
    </w:p>
    <w:p>
      <w:r>
        <w:rPr>
          <w:b w:val="0"/>
          <w:sz w:val="18"/>
        </w:rPr>
        <w:t>Obtenido: {"estado_activo": true, "operacion_cancelada": true}</w:t>
      </w:r>
    </w:p>
    <w:p>
      <w:r>
        <w:rPr>
          <w:b/>
          <w:sz w:val="18"/>
        </w:rPr>
        <w:t>Estado: Aprobado</w:t>
      </w:r>
    </w:p>
    <w:p>
      <w:pPr>
        <w:spacing w:after="40"/>
        <w:jc w:val="center"/>
      </w:pPr>
      <w:r>
        <w:drawing>
          <wp:inline xmlns:a="http://schemas.openxmlformats.org/drawingml/2006/main" xmlns:pic="http://schemas.openxmlformats.org/drawingml/2006/picture">
            <wp:extent cx="6263999" cy="4402200"/>
            <wp:docPr id="17" name="Picture 17" descr="Captura original UI-075-configuraciones-metascancelardesactivacinmantieneactivo.png · Conservada sin cambiar su contenido."/>
            <wp:cNvGraphicFramePr>
              <a:graphicFrameLocks noChangeAspect="1"/>
            </wp:cNvGraphicFramePr>
            <a:graphic>
              <a:graphicData uri="http://schemas.openxmlformats.org/drawingml/2006/picture">
                <pic:pic>
                  <pic:nvPicPr>
                    <pic:cNvPr id="0" name="UI-075-configuraciones-metascancelardesactivacinmantieneactivo.png"/>
                    <pic:cNvPicPr/>
                  </pic:nvPicPr>
                  <pic:blipFill>
                    <a:blip r:embed="rId25"/>
                    <a:stretch>
                      <a:fillRect/>
                    </a:stretch>
                  </pic:blipFill>
                  <pic:spPr>
                    <a:xfrm>
                      <a:off x="0" y="0"/>
                      <a:ext cx="6263999" cy="4402200"/>
                    </a:xfrm>
                    <a:prstGeom prst="rect"/>
                  </pic:spPr>
                </pic:pic>
              </a:graphicData>
            </a:graphic>
          </wp:inline>
        </w:drawing>
      </w:r>
    </w:p>
    <w:p>
      <w:r>
        <w:rPr>
          <w:b w:val="0"/>
          <w:sz w:val="16"/>
        </w:rPr>
        <w:t>Captura original UI-075-configuraciones-metascancelardesactivacinmantieneactivo.png · Conservada sin cambiar su contenido.</w:t>
      </w:r>
    </w:p>
    <w:p>
      <w:pPr>
        <w:pStyle w:val="Heading1"/>
        <w:pageBreakBefore/>
      </w:pPr>
      <w:r>
        <w:t>PANT-063 COMP-META</w:t>
      </w:r>
    </w:p>
    <w:p>
      <w:r>
        <w:rPr>
          <w:b/>
          <w:sz w:val="22"/>
        </w:rPr>
        <w:t>configuraciones-metas desactivar y consultar filtro inactivo</w:t>
      </w:r>
    </w:p>
    <w:p>
      <w:r>
        <w:rPr>
          <w:b w:val="0"/>
          <w:sz w:val="17"/>
        </w:rPr>
        <w:t>Fecha de la ejecución: 2026-10-17T15:01:44.559Z · LOCAL/QA</w:t>
      </w:r>
    </w:p>
    <w:p>
      <w:r>
        <w:rPr>
          <w:b w:val="0"/>
          <w:sz w:val="18"/>
        </w:rPr>
        <w:t>Esperado: Desactivar el registro permitido y recuperarlo con el filtro de inactivos.</w:t>
      </w:r>
    </w:p>
    <w:p>
      <w:r>
        <w:rPr>
          <w:b w:val="0"/>
          <w:sz w:val="18"/>
        </w:rPr>
        <w:t>Obtenido: Expected values to be strictly equal:</w:t>
        <w:br/>
        <w:br/>
        <w:t>true !== false</w:t>
        <w:br/>
      </w:r>
    </w:p>
    <w:p>
      <w:r>
        <w:rPr>
          <w:b/>
          <w:sz w:val="18"/>
        </w:rPr>
        <w:t>Estado: Rectificado en repetición</w:t>
      </w:r>
    </w:p>
    <w:p>
      <w:r>
        <w:rPr>
          <w:b w:val="0"/>
          <w:sz w:val="18"/>
        </w:rPr>
        <w:t>Se corrigieron supuestos del ensayo, sin cambiar la aplicación: token CSRF de la copia, espera del mensaje tras respuesta o selección de fila única tras producir duplicados. Resultado de repetición en resultados-complementarios.json o resultados-finales.json.</w:t>
      </w:r>
    </w:p>
    <w:p>
      <w:pPr>
        <w:spacing w:after="40"/>
        <w:jc w:val="center"/>
      </w:pPr>
      <w:r>
        <w:drawing>
          <wp:inline xmlns:a="http://schemas.openxmlformats.org/drawingml/2006/main" xmlns:pic="http://schemas.openxmlformats.org/drawingml/2006/picture">
            <wp:extent cx="6263999" cy="4402200"/>
            <wp:docPr id="18" name="Picture 18" descr="Captura original UI-076-configuraciones-metasdesactivaryconsultarfiltroinactivo.png · Conservada sin cambiar su contenido."/>
            <wp:cNvGraphicFramePr>
              <a:graphicFrameLocks noChangeAspect="1"/>
            </wp:cNvGraphicFramePr>
            <a:graphic>
              <a:graphicData uri="http://schemas.openxmlformats.org/drawingml/2006/picture">
                <pic:pic>
                  <pic:nvPicPr>
                    <pic:cNvPr id="0" name="UI-076-configuraciones-metasdesactivaryconsultarfiltroinactivo.png"/>
                    <pic:cNvPicPr/>
                  </pic:nvPicPr>
                  <pic:blipFill>
                    <a:blip r:embed="rId26"/>
                    <a:stretch>
                      <a:fillRect/>
                    </a:stretch>
                  </pic:blipFill>
                  <pic:spPr>
                    <a:xfrm>
                      <a:off x="0" y="0"/>
                      <a:ext cx="6263999" cy="4402200"/>
                    </a:xfrm>
                    <a:prstGeom prst="rect"/>
                  </pic:spPr>
                </pic:pic>
              </a:graphicData>
            </a:graphic>
          </wp:inline>
        </w:drawing>
      </w:r>
    </w:p>
    <w:p>
      <w:r>
        <w:rPr>
          <w:b w:val="0"/>
          <w:sz w:val="16"/>
        </w:rPr>
        <w:t>Captura original UI-076-configuraciones-metasdesactivaryconsultarfiltroinactivo.png · Conservada sin cambiar su contenido.</w:t>
      </w:r>
    </w:p>
    <w:p>
      <w:pPr>
        <w:pStyle w:val="Heading1"/>
        <w:pageBreakBefore/>
      </w:pPr>
      <w:r>
        <w:t>PANT-076 COMP-META</w:t>
      </w:r>
    </w:p>
    <w:p>
      <w:r>
        <w:rPr>
          <w:b/>
          <w:sz w:val="22"/>
        </w:rPr>
        <w:t>metas crear editar filtrar exportar y desactivar desde pantalla</w:t>
      </w:r>
    </w:p>
    <w:p>
      <w:r>
        <w:rPr>
          <w:b w:val="0"/>
          <w:sz w:val="17"/>
        </w:rPr>
        <w:t>Fecha de la ejecución: 2026-10-17T15:06:19.121Z · LOCAL/QA</w:t>
      </w:r>
    </w:p>
    <w:p>
      <w:r>
        <w:rPr>
          <w:b w:val="0"/>
          <w:sz w:val="18"/>
        </w:rPr>
        <w:t xml:space="preserve">Esperado: Persistencia, permiso o rechazo según el nombre de la comprobación. Especificación detallada y valores esperados en assert de la fuente reproducible. </w:t>
      </w:r>
    </w:p>
    <w:p>
      <w:r>
        <w:rPr>
          <w:b w:val="0"/>
          <w:sz w:val="18"/>
        </w:rPr>
        <w:t>Obtenido: {"id": 4, "http_crear": 201, "http_editar": 200, "meta": "150.00", "exportado": true, "inactivo": true}</w:t>
      </w:r>
    </w:p>
    <w:p>
      <w:r>
        <w:rPr>
          <w:b/>
          <w:sz w:val="18"/>
        </w:rPr>
        <w:t>Estado: Aprobado</w:t>
      </w:r>
    </w:p>
    <w:p>
      <w:pPr>
        <w:spacing w:after="40"/>
        <w:jc w:val="center"/>
      </w:pPr>
      <w:r>
        <w:drawing>
          <wp:inline xmlns:a="http://schemas.openxmlformats.org/drawingml/2006/main" xmlns:pic="http://schemas.openxmlformats.org/drawingml/2006/picture">
            <wp:extent cx="6263999" cy="4402200"/>
            <wp:docPr id="19" name="Picture 19" descr="Captura original UI-1005-metascreareditarfiltrarexportarydesactivardesdepantalla.png · Conservada sin cambiar su contenido."/>
            <wp:cNvGraphicFramePr>
              <a:graphicFrameLocks noChangeAspect="1"/>
            </wp:cNvGraphicFramePr>
            <a:graphic>
              <a:graphicData uri="http://schemas.openxmlformats.org/drawingml/2006/picture">
                <pic:pic>
                  <pic:nvPicPr>
                    <pic:cNvPr id="0" name="UI-1005-metascreareditarfiltrarexportarydesactivardesdepantalla.png"/>
                    <pic:cNvPicPr/>
                  </pic:nvPicPr>
                  <pic:blipFill>
                    <a:blip r:embed="rId27"/>
                    <a:stretch>
                      <a:fillRect/>
                    </a:stretch>
                  </pic:blipFill>
                  <pic:spPr>
                    <a:xfrm>
                      <a:off x="0" y="0"/>
                      <a:ext cx="6263999" cy="4402200"/>
                    </a:xfrm>
                    <a:prstGeom prst="rect"/>
                  </pic:spPr>
                </pic:pic>
              </a:graphicData>
            </a:graphic>
          </wp:inline>
        </w:drawing>
      </w:r>
    </w:p>
    <w:p>
      <w:r>
        <w:rPr>
          <w:b w:val="0"/>
          <w:sz w:val="16"/>
        </w:rPr>
        <w:t>Captura original UI-1005-metascreareditarfiltrarexportarydesactivardesdepantalla.png · Conservada sin cambiar su contenido.</w:t>
      </w:r>
    </w:p>
    <w:p>
      <w:pPr>
        <w:pStyle w:val="Heading1"/>
        <w:pageBreakBefore/>
      </w:pPr>
      <w:r>
        <w:t>PANT-077 COMP-META</w:t>
      </w:r>
    </w:p>
    <w:p>
      <w:r>
        <w:rPr>
          <w:b/>
          <w:sz w:val="22"/>
        </w:rPr>
        <w:t>metas límites numéricos en interfaz y servidor</w:t>
      </w:r>
    </w:p>
    <w:p>
      <w:r>
        <w:rPr>
          <w:b w:val="0"/>
          <w:sz w:val="17"/>
        </w:rPr>
        <w:t>Fecha de la ejecución: 2026-10-17T15:06:23.272Z · LOCAL/QA</w:t>
      </w:r>
    </w:p>
    <w:p>
      <w:r>
        <w:rPr>
          <w:b w:val="0"/>
          <w:sz w:val="18"/>
        </w:rPr>
        <w:t xml:space="preserve">Esperado: Persistencia, permiso o rechazo según el nombre de la comprobación. Especificación detallada y valores esperados en assert de la fuente reproducible. </w:t>
      </w:r>
    </w:p>
    <w:p>
      <w:r>
        <w:rPr>
          <w:b w:val="0"/>
          <w:sz w:val="18"/>
        </w:rPr>
        <w:t>Obtenido: {"validacion_html": true, "meta_cero": 400, "ponderacion_101": 400}</w:t>
      </w:r>
    </w:p>
    <w:p>
      <w:r>
        <w:rPr>
          <w:b/>
          <w:sz w:val="18"/>
        </w:rPr>
        <w:t>Estado: Aprobado</w:t>
      </w:r>
    </w:p>
    <w:p>
      <w:pPr>
        <w:spacing w:after="40"/>
        <w:jc w:val="center"/>
      </w:pPr>
      <w:r>
        <w:drawing>
          <wp:inline xmlns:a="http://schemas.openxmlformats.org/drawingml/2006/main" xmlns:pic="http://schemas.openxmlformats.org/drawingml/2006/picture">
            <wp:extent cx="6263999" cy="4402200"/>
            <wp:docPr id="20" name="Picture 20" descr="Captura original UI-1006-metaslmitesnumricoseninterfazyservidor.png · Conservada sin cambiar su contenido."/>
            <wp:cNvGraphicFramePr>
              <a:graphicFrameLocks noChangeAspect="1"/>
            </wp:cNvGraphicFramePr>
            <a:graphic>
              <a:graphicData uri="http://schemas.openxmlformats.org/drawingml/2006/picture">
                <pic:pic>
                  <pic:nvPicPr>
                    <pic:cNvPr id="0" name="UI-1006-metaslmitesnumricoseninterfazyservidor.png"/>
                    <pic:cNvPicPr/>
                  </pic:nvPicPr>
                  <pic:blipFill>
                    <a:blip r:embed="rId28"/>
                    <a:stretch>
                      <a:fillRect/>
                    </a:stretch>
                  </pic:blipFill>
                  <pic:spPr>
                    <a:xfrm>
                      <a:off x="0" y="0"/>
                      <a:ext cx="6263999" cy="4402200"/>
                    </a:xfrm>
                    <a:prstGeom prst="rect"/>
                  </pic:spPr>
                </pic:pic>
              </a:graphicData>
            </a:graphic>
          </wp:inline>
        </w:drawing>
      </w:r>
    </w:p>
    <w:p>
      <w:r>
        <w:rPr>
          <w:b w:val="0"/>
          <w:sz w:val="16"/>
        </w:rPr>
        <w:t>Captura original UI-1006-metaslmitesnumricoseninterfazyservidor.png · Conservada sin cambiar su contenido.</w:t>
      </w:r>
    </w:p>
    <w:p>
      <w:pPr>
        <w:pStyle w:val="Heading1"/>
        <w:pageBreakBefore/>
      </w:pPr>
      <w:r>
        <w:t>PANT-079 CAT-01</w:t>
      </w:r>
    </w:p>
    <w:p>
      <w:r>
        <w:rPr>
          <w:b/>
          <w:sz w:val="22"/>
        </w:rPr>
        <w:t>historia de actividad conserva ítem y cargo originales</w:t>
      </w:r>
    </w:p>
    <w:p>
      <w:r>
        <w:rPr>
          <w:b w:val="0"/>
          <w:sz w:val="17"/>
        </w:rPr>
        <w:t>Fecha de la ejecución: 2026-10-17T15:06:26.356Z · LOCAL/QA</w:t>
      </w:r>
    </w:p>
    <w:p>
      <w:r>
        <w:rPr>
          <w:b w:val="0"/>
          <w:sz w:val="18"/>
        </w:rPr>
        <w:t>Esperado: Persistencia, permiso o rechazo según el nombre de la comprobación. Especificación detallada y valores esperados en assert de la fuente reproducible. Datos consistentes; relaciones y vigencia correctas; referencias históricas conservadas.</w:t>
      </w:r>
    </w:p>
    <w:p>
      <w:r>
        <w:rPr>
          <w:b w:val="0"/>
          <w:sz w:val="18"/>
        </w:rPr>
        <w:t>Obtenido: {"id": 15, "snapshot_preservado": true, "item_original": "Ítem QA 92248949", "versiones": 2}</w:t>
      </w:r>
    </w:p>
    <w:p>
      <w:r>
        <w:rPr>
          <w:b/>
          <w:sz w:val="18"/>
        </w:rPr>
        <w:t>Estado: Aprobado</w:t>
      </w:r>
    </w:p>
    <w:p>
      <w:pPr>
        <w:spacing w:after="40"/>
        <w:jc w:val="center"/>
      </w:pPr>
      <w:r>
        <w:drawing>
          <wp:inline xmlns:a="http://schemas.openxmlformats.org/drawingml/2006/main" xmlns:pic="http://schemas.openxmlformats.org/drawingml/2006/picture">
            <wp:extent cx="6263999" cy="4402200"/>
            <wp:docPr id="21" name="Picture 21" descr="Captura original UI-1009-historiadeactividadconservatemycargooriginales.png · Conservada sin cambiar su contenido."/>
            <wp:cNvGraphicFramePr>
              <a:graphicFrameLocks noChangeAspect="1"/>
            </wp:cNvGraphicFramePr>
            <a:graphic>
              <a:graphicData uri="http://schemas.openxmlformats.org/drawingml/2006/picture">
                <pic:pic>
                  <pic:nvPicPr>
                    <pic:cNvPr id="0" name="UI-1009-historiadeactividadconservatemycargooriginales.png"/>
                    <pic:cNvPicPr/>
                  </pic:nvPicPr>
                  <pic:blipFill>
                    <a:blip r:embed="rId29"/>
                    <a:stretch>
                      <a:fillRect/>
                    </a:stretch>
                  </pic:blipFill>
                  <pic:spPr>
                    <a:xfrm>
                      <a:off x="0" y="0"/>
                      <a:ext cx="6263999" cy="4402200"/>
                    </a:xfrm>
                    <a:prstGeom prst="rect"/>
                  </pic:spPr>
                </pic:pic>
              </a:graphicData>
            </a:graphic>
          </wp:inline>
        </w:drawing>
      </w:r>
    </w:p>
    <w:p>
      <w:r>
        <w:rPr>
          <w:b w:val="0"/>
          <w:sz w:val="16"/>
        </w:rPr>
        <w:t>Captura original UI-1009-historiadeactividadconservatemycargooriginales.png · Conservada sin cambiar su contenido.</w:t>
      </w:r>
    </w:p>
    <w:p>
      <w:pPr>
        <w:pStyle w:val="Heading1"/>
        <w:pageBreakBefore/>
      </w:pPr>
      <w:r>
        <w:t>PANT-082 COMP-META</w:t>
      </w:r>
    </w:p>
    <w:p>
      <w:r>
        <w:rPr>
          <w:b/>
          <w:sz w:val="22"/>
        </w:rPr>
        <w:t>duplicado de configuración por ítem y período</w:t>
      </w:r>
    </w:p>
    <w:p>
      <w:r>
        <w:rPr>
          <w:b w:val="0"/>
          <w:sz w:val="17"/>
        </w:rPr>
        <w:t>Fecha de la ejecución: 2026-10-17T15:06:29.151Z · LOCAL/QA</w:t>
      </w:r>
    </w:p>
    <w:p>
      <w:r>
        <w:rPr>
          <w:b w:val="0"/>
          <w:sz w:val="18"/>
        </w:rPr>
        <w:t>Esperado: Rechazar el mismo ítem y período sin crear otra fila, según la regla de unicidad evaluada.</w:t>
      </w:r>
    </w:p>
    <w:p>
      <w:r>
        <w:rPr>
          <w:b w:val="0"/>
          <w:sz w:val="18"/>
        </w:rPr>
        <w:t>Obtenido: DEF-META-001: se esperaba rechazo de combinación duplicada ítem/período; respuesta 201 y 2 registros. Requiere definir y aplicar unicidad de negocio.</w:t>
      </w:r>
    </w:p>
    <w:p>
      <w:r>
        <w:rPr>
          <w:b/>
          <w:sz w:val="18"/>
        </w:rPr>
        <w:t>Estado: Fallido</w:t>
      </w:r>
    </w:p>
    <w:p>
      <w:r>
        <w:rPr>
          <w:b w:val="0"/>
          <w:sz w:val="18"/>
        </w:rPr>
        <w:t>Resultado fallido de la versión local de esta ejecución; se conserva como evidencia, no como aprobación.</w:t>
      </w:r>
    </w:p>
    <w:p>
      <w:pPr>
        <w:spacing w:after="40"/>
        <w:jc w:val="center"/>
      </w:pPr>
      <w:r>
        <w:drawing>
          <wp:inline xmlns:a="http://schemas.openxmlformats.org/drawingml/2006/main" xmlns:pic="http://schemas.openxmlformats.org/drawingml/2006/picture">
            <wp:extent cx="6263999" cy="4402200"/>
            <wp:docPr id="22" name="Picture 22" descr="Captura original UI-1012-duplicadodeconfiguracinportemyperodo.png · Conservada sin cambiar su contenido."/>
            <wp:cNvGraphicFramePr>
              <a:graphicFrameLocks noChangeAspect="1"/>
            </wp:cNvGraphicFramePr>
            <a:graphic>
              <a:graphicData uri="http://schemas.openxmlformats.org/drawingml/2006/picture">
                <pic:pic>
                  <pic:nvPicPr>
                    <pic:cNvPr id="0" name="UI-1012-duplicadodeconfiguracinportemyperodo.png"/>
                    <pic:cNvPicPr/>
                  </pic:nvPicPr>
                  <pic:blipFill>
                    <a:blip r:embed="rId30"/>
                    <a:stretch>
                      <a:fillRect/>
                    </a:stretch>
                  </pic:blipFill>
                  <pic:spPr>
                    <a:xfrm>
                      <a:off x="0" y="0"/>
                      <a:ext cx="6263999" cy="4402200"/>
                    </a:xfrm>
                    <a:prstGeom prst="rect"/>
                  </pic:spPr>
                </pic:pic>
              </a:graphicData>
            </a:graphic>
          </wp:inline>
        </w:drawing>
      </w:r>
    </w:p>
    <w:p>
      <w:r>
        <w:rPr>
          <w:b w:val="0"/>
          <w:sz w:val="16"/>
        </w:rPr>
        <w:t>Captura original UI-1012-duplicadodeconfiguracinportemyperodo.png · Conservada sin cambiar su contenido.</w:t>
      </w:r>
    </w:p>
    <w:p>
      <w:pPr>
        <w:pStyle w:val="Heading1"/>
        <w:pageBreakBefore/>
      </w:pPr>
      <w:r>
        <w:t>PANT-098 PAR-01 PAR-05</w:t>
      </w:r>
    </w:p>
    <w:p>
      <w:r>
        <w:rPr>
          <w:b/>
        </w:rPr>
        <w:t>Períodos con fechas y cierre</w:t>
      </w:r>
    </w:p>
    <w:p>
      <w:r>
        <w:rPr>
          <w:b/>
        </w:rPr>
        <w:t>Estado: Bloqueado</w:t>
      </w:r>
    </w:p>
    <w:p>
      <w:r>
        <w:rPr>
          <w:b w:val="0"/>
        </w:rPr>
        <w:t>Resultado real: La pantalla Configuración de metas guarda período como texto. No dispone de fechas de inicio/término, estado de cierre ni reapertura. No es posible construir P0 cerrado mediante un flujo de la aplicación.</w:t>
      </w:r>
    </w:p>
    <w:p>
      <w:r>
        <w:rPr>
          <w:b w:val="0"/>
        </w:rPr>
        <w:t>Motivo: Funcionalidad no disponible en la implementación inspeccionada; no se considera aprobada ni no aplicable por ese motivo.</w:t>
      </w:r>
    </w:p>
    <w:p>
      <w:r>
        <w:rPr>
          <w:b w:val="0"/>
        </w:rPr>
        <w:t>No existe captura de una operación que no pudo ejecutarse. Se integra el registro de inspección que motivó el bloqueo.</w:t>
      </w:r>
    </w:p>
    <w:p>
      <w:pPr>
        <w:pStyle w:val="Heading1"/>
        <w:pageBreakBefore/>
      </w:pPr>
      <w:r>
        <w:t>Respuestas y verificaciones del servidor</w:t>
      </w:r>
    </w:p>
    <w:p>
      <w:r>
        <w:rPr>
          <w:b w:val="0"/>
        </w:rPr>
        <w:t>Cada fila conserva la comprobación real, el valor esperado, el obtenido y el estado. Un valor false esperado no significa que la prueba haya fallado.</w:t>
      </w:r>
    </w:p>
    <w:p>
      <w:r>
        <w:rPr>
          <w:b w:val="0"/>
          <w:sz w:val="18"/>
        </w:rPr>
        <w:t>Fuente: servidor-resultados-indexados.json. Base temporal local y correo en memoria. Ejecución global de origen: 14 métodos y 222 comprobaciones aprobadas; sin fallos ni errores.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20" w:type="dxa"/>
          <w:left w:w="90" w:type="dxa"/>
          <w:bottom w:w="20" w:type="dxa"/>
          <w:right w:w="90" w:type="dxa"/>
        </w:tblCellMar>
      </w:tblPr>
      <w:tblGrid>
        <w:gridCol w:w="1304"/>
        <w:gridCol w:w="2891"/>
        <w:gridCol w:w="2268"/>
        <w:gridCol w:w="2268"/>
        <w:gridCol w:w="1134"/>
      </w:tblGrid>
      <w:tr>
        <w:trPr>
          <w:cantSplit/>
          <w:tblHeader/>
        </w:trPr>
        <w:tc>
          <w:tcPr>
            <w:tcW w:type="dxa" w:w="1304"/>
            <w:vAlign w:val="center"/>
            <w:shd w:fill="AD0000"/>
          </w:tcPr>
          <w:p>
            <w:pPr>
              <w:keepNext w:val="0"/>
              <w:spacing w:after="0" w:line="247" w:lineRule="auto"/>
            </w:pPr>
            <w:r>
              <w:rPr>
                <w:rFonts w:ascii="Arial" w:hAnsi="Arial"/>
                <w:b/>
                <w:color w:val="FFFFFF"/>
                <w:sz w:val="18"/>
              </w:rPr>
              <w:t>ID y caso</w:t>
            </w:r>
          </w:p>
        </w:tc>
        <w:tc>
          <w:tcPr>
            <w:tcW w:type="dxa" w:w="2891"/>
            <w:vAlign w:val="center"/>
            <w:shd w:fill="AD0000"/>
          </w:tcPr>
          <w:p>
            <w:pPr>
              <w:keepNext w:val="0"/>
              <w:spacing w:after="0" w:line="247" w:lineRule="auto"/>
            </w:pPr>
            <w:r>
              <w:rPr>
                <w:rFonts w:ascii="Arial" w:hAnsi="Arial"/>
                <w:b/>
                <w:color w:val="FFFFFF"/>
                <w:sz w:val="18"/>
              </w:rPr>
              <w:t>Comprobación</w:t>
            </w:r>
          </w:p>
        </w:tc>
        <w:tc>
          <w:tcPr>
            <w:tcW w:type="dxa" w:w="2268"/>
            <w:vAlign w:val="center"/>
            <w:shd w:fill="AD0000"/>
          </w:tcPr>
          <w:p>
            <w:pPr>
              <w:keepNext w:val="0"/>
              <w:spacing w:after="0" w:line="247" w:lineRule="auto"/>
            </w:pPr>
            <w:r>
              <w:rPr>
                <w:rFonts w:ascii="Arial" w:hAnsi="Arial"/>
                <w:b/>
                <w:color w:val="FFFFFF"/>
                <w:sz w:val="18"/>
              </w:rPr>
              <w:t>Esperado</w:t>
            </w:r>
          </w:p>
        </w:tc>
        <w:tc>
          <w:tcPr>
            <w:tcW w:type="dxa" w:w="2268"/>
            <w:vAlign w:val="center"/>
            <w:shd w:fill="AD0000"/>
          </w:tcPr>
          <w:p>
            <w:pPr>
              <w:keepNext w:val="0"/>
              <w:spacing w:after="0" w:line="247" w:lineRule="auto"/>
            </w:pPr>
            <w:r>
              <w:rPr>
                <w:rFonts w:ascii="Arial" w:hAnsi="Arial"/>
                <w:b/>
                <w:color w:val="FFFFFF"/>
                <w:sz w:val="18"/>
              </w:rPr>
              <w:t>Obtenido</w:t>
            </w:r>
          </w:p>
        </w:tc>
        <w:tc>
          <w:tcPr>
            <w:tcW w:type="dxa" w:w="1134"/>
            <w:vAlign w:val="center"/>
            <w:shd w:fill="AD0000"/>
          </w:tcPr>
          <w:p>
            <w:pPr>
              <w:keepNext w:val="0"/>
              <w:spacing w:after="0" w:line="247" w:lineRule="auto"/>
            </w:pPr>
            <w:r>
              <w:rPr>
                <w:rFonts w:ascii="Arial" w:hAnsi="Arial"/>
                <w:b/>
                <w:color w:val="FFFFFF"/>
                <w:sz w:val="18"/>
              </w:rPr>
              <w:t>Estado</w:t>
            </w:r>
          </w:p>
        </w:tc>
      </w:tr>
      <w:tr>
        <w:trPr>
          <w:cantSplit/>
        </w:trPr>
        <w:tc>
          <w:tcPr>
            <w:tcW w:type="dxa" w:w="1304"/>
            <w:vAlign w:val="center"/>
            <w:shd w:fill="FFFFFF"/>
          </w:tcPr>
          <w:p>
            <w:pPr>
              <w:keepNext w:val="0"/>
              <w:spacing w:after="0" w:line="247" w:lineRule="auto"/>
            </w:pPr>
            <w:r>
              <w:rPr>
                <w:rFonts w:ascii="Arial" w:hAnsi="Arial"/>
                <w:b w:val="0"/>
                <w:color w:val="000000"/>
                <w:sz w:val="18"/>
              </w:rPr>
              <w:t>SRV-146</w:t>
              <w:br/>
              <w:t>CAT-01</w:t>
            </w:r>
          </w:p>
        </w:tc>
        <w:tc>
          <w:tcPr>
            <w:tcW w:type="dxa" w:w="2891"/>
            <w:vAlign w:val="center"/>
            <w:shd w:fill="FFFFFF"/>
          </w:tcPr>
          <w:p>
            <w:pPr>
              <w:keepNext w:val="0"/>
              <w:spacing w:after="0" w:line="247" w:lineRule="auto"/>
            </w:pPr>
            <w:r>
              <w:rPr>
                <w:rFonts w:ascii="Arial" w:hAnsi="Arial"/>
                <w:b w:val="0"/>
                <w:color w:val="000000"/>
                <w:sz w:val="18"/>
              </w:rPr>
              <w:t>Crear registro válido</w:t>
            </w:r>
          </w:p>
        </w:tc>
        <w:tc>
          <w:tcPr>
            <w:tcW w:type="dxa" w:w="2268"/>
            <w:vAlign w:val="center"/>
            <w:shd w:fill="FFFFFF"/>
          </w:tcPr>
          <w:p>
            <w:pPr>
              <w:keepNext w:val="0"/>
              <w:spacing w:after="0" w:line="247" w:lineRule="auto"/>
            </w:pPr>
            <w:r>
              <w:rPr>
                <w:rFonts w:ascii="Arial" w:hAnsi="Arial"/>
                <w:b w:val="0"/>
                <w:color w:val="000000"/>
                <w:sz w:val="18"/>
              </w:rPr>
              <w:t>201</w:t>
            </w:r>
          </w:p>
        </w:tc>
        <w:tc>
          <w:tcPr>
            <w:tcW w:type="dxa" w:w="2268"/>
            <w:vAlign w:val="center"/>
            <w:shd w:fill="FFFFFF"/>
          </w:tcPr>
          <w:p>
            <w:pPr>
              <w:keepNext w:val="0"/>
              <w:spacing w:after="0" w:line="247" w:lineRule="auto"/>
            </w:pPr>
            <w:r>
              <w:rPr>
                <w:rFonts w:ascii="Arial" w:hAnsi="Arial"/>
                <w:b w:val="0"/>
                <w:color w:val="000000"/>
                <w:sz w:val="18"/>
              </w:rPr>
              <w:t>201</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SRV-147</w:t>
              <w:br/>
              <w:t>CAT-01</w:t>
            </w:r>
          </w:p>
        </w:tc>
        <w:tc>
          <w:tcPr>
            <w:tcW w:type="dxa" w:w="2891"/>
            <w:vAlign w:val="center"/>
            <w:shd w:fill="F4F4F4"/>
          </w:tcPr>
          <w:p>
            <w:pPr>
              <w:keepNext w:val="0"/>
              <w:spacing w:after="0" w:line="247" w:lineRule="auto"/>
            </w:pPr>
            <w:r>
              <w:rPr>
                <w:rFonts w:ascii="Arial" w:hAnsi="Arial"/>
                <w:b w:val="0"/>
                <w:color w:val="000000"/>
                <w:sz w:val="18"/>
              </w:rPr>
              <w:t>Consultar registro creado</w:t>
            </w:r>
          </w:p>
        </w:tc>
        <w:tc>
          <w:tcPr>
            <w:tcW w:type="dxa" w:w="2268"/>
            <w:vAlign w:val="center"/>
            <w:shd w:fill="F4F4F4"/>
          </w:tcPr>
          <w:p>
            <w:pPr>
              <w:keepNext w:val="0"/>
              <w:spacing w:after="0" w:line="247" w:lineRule="auto"/>
            </w:pPr>
            <w:r>
              <w:rPr>
                <w:rFonts w:ascii="Arial" w:hAnsi="Arial"/>
                <w:b w:val="0"/>
                <w:color w:val="000000"/>
                <w:sz w:val="18"/>
              </w:rPr>
              <w:t>200</w:t>
            </w:r>
          </w:p>
        </w:tc>
        <w:tc>
          <w:tcPr>
            <w:tcW w:type="dxa" w:w="2268"/>
            <w:vAlign w:val="center"/>
            <w:shd w:fill="F4F4F4"/>
          </w:tcPr>
          <w:p>
            <w:pPr>
              <w:keepNext w:val="0"/>
              <w:spacing w:after="0" w:line="247" w:lineRule="auto"/>
            </w:pPr>
            <w:r>
              <w:rPr>
                <w:rFonts w:ascii="Arial" w:hAnsi="Arial"/>
                <w:b w:val="0"/>
                <w:color w:val="000000"/>
                <w:sz w:val="18"/>
              </w:rPr>
              <w:t>200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SRV-148</w:t>
              <w:br/>
              <w:t>CAT-01</w:t>
            </w:r>
          </w:p>
        </w:tc>
        <w:tc>
          <w:tcPr>
            <w:tcW w:type="dxa" w:w="2891"/>
            <w:vAlign w:val="center"/>
            <w:shd w:fill="FFFFFF"/>
          </w:tcPr>
          <w:p>
            <w:pPr>
              <w:keepNext w:val="0"/>
              <w:spacing w:after="0" w:line="247" w:lineRule="auto"/>
            </w:pPr>
            <w:r>
              <w:rPr>
                <w:rFonts w:ascii="Arial" w:hAnsi="Arial"/>
                <w:b w:val="0"/>
                <w:color w:val="000000"/>
                <w:sz w:val="18"/>
              </w:rPr>
              <w:t>Editar registro</w:t>
            </w:r>
          </w:p>
        </w:tc>
        <w:tc>
          <w:tcPr>
            <w:tcW w:type="dxa" w:w="2268"/>
            <w:vAlign w:val="center"/>
            <w:shd w:fill="FFFFFF"/>
          </w:tcPr>
          <w:p>
            <w:pPr>
              <w:keepNext w:val="0"/>
              <w:spacing w:after="0" w:line="247" w:lineRule="auto"/>
            </w:pPr>
            <w:r>
              <w:rPr>
                <w:rFonts w:ascii="Arial" w:hAnsi="Arial"/>
                <w:b w:val="0"/>
                <w:color w:val="000000"/>
                <w:sz w:val="18"/>
              </w:rPr>
              <w:t>200</w:t>
            </w:r>
          </w:p>
        </w:tc>
        <w:tc>
          <w:tcPr>
            <w:tcW w:type="dxa" w:w="2268"/>
            <w:vAlign w:val="center"/>
            <w:shd w:fill="FFFFFF"/>
          </w:tcPr>
          <w:p>
            <w:pPr>
              <w:keepNext w:val="0"/>
              <w:spacing w:after="0" w:line="247" w:lineRule="auto"/>
            </w:pPr>
            <w:r>
              <w:rPr>
                <w:rFonts w:ascii="Arial" w:hAnsi="Arial"/>
                <w:b w:val="0"/>
                <w:color w:val="000000"/>
                <w:sz w:val="18"/>
              </w:rPr>
              <w:t>200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SRV-149</w:t>
              <w:br/>
              <w:t>CAT-01</w:t>
            </w:r>
          </w:p>
        </w:tc>
        <w:tc>
          <w:tcPr>
            <w:tcW w:type="dxa" w:w="2891"/>
            <w:vAlign w:val="center"/>
            <w:shd w:fill="F4F4F4"/>
          </w:tcPr>
          <w:p>
            <w:pPr>
              <w:keepNext w:val="0"/>
              <w:spacing w:after="0" w:line="247" w:lineRule="auto"/>
            </w:pPr>
            <w:r>
              <w:rPr>
                <w:rFonts w:ascii="Arial" w:hAnsi="Arial"/>
                <w:b w:val="0"/>
                <w:color w:val="000000"/>
                <w:sz w:val="18"/>
              </w:rPr>
              <w:t>Persistencia de edición</w:t>
            </w:r>
          </w:p>
        </w:tc>
        <w:tc>
          <w:tcPr>
            <w:tcW w:type="dxa" w:w="2268"/>
            <w:vAlign w:val="center"/>
            <w:shd w:fill="F4F4F4"/>
          </w:tcPr>
          <w:p>
            <w:pPr>
              <w:keepNext w:val="0"/>
              <w:spacing w:after="0" w:line="247" w:lineRule="auto"/>
            </w:pPr>
            <w:r>
              <w:rPr>
                <w:rFonts w:ascii="Arial" w:hAnsi="Arial"/>
                <w:b w:val="0"/>
                <w:color w:val="000000"/>
                <w:sz w:val="18"/>
              </w:rPr>
              <w:t>QA Editado</w:t>
            </w:r>
          </w:p>
        </w:tc>
        <w:tc>
          <w:tcPr>
            <w:tcW w:type="dxa" w:w="2268"/>
            <w:vAlign w:val="center"/>
            <w:shd w:fill="F4F4F4"/>
          </w:tcPr>
          <w:p>
            <w:pPr>
              <w:keepNext w:val="0"/>
              <w:spacing w:after="0" w:line="247" w:lineRule="auto"/>
            </w:pPr>
            <w:r>
              <w:rPr>
                <w:rFonts w:ascii="Arial" w:hAnsi="Arial"/>
                <w:b w:val="0"/>
                <w:color w:val="000000"/>
                <w:sz w:val="18"/>
              </w:rPr>
              <w:t>QA Editado</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SRV-150</w:t>
              <w:br/>
              <w:t>CAT-01</w:t>
            </w:r>
          </w:p>
        </w:tc>
        <w:tc>
          <w:tcPr>
            <w:tcW w:type="dxa" w:w="2891"/>
            <w:vAlign w:val="center"/>
            <w:shd w:fill="FFFFFF"/>
          </w:tcPr>
          <w:p>
            <w:pPr>
              <w:keepNext w:val="0"/>
              <w:spacing w:after="0" w:line="247" w:lineRule="auto"/>
            </w:pPr>
            <w:r>
              <w:rPr>
                <w:rFonts w:ascii="Arial" w:hAnsi="Arial"/>
                <w:b w:val="0"/>
                <w:color w:val="000000"/>
                <w:sz w:val="18"/>
              </w:rPr>
              <w:t>Rechazo de duplicado sin guardar</w:t>
            </w:r>
          </w:p>
        </w:tc>
        <w:tc>
          <w:tcPr>
            <w:tcW w:type="dxa" w:w="2268"/>
            <w:vAlign w:val="center"/>
            <w:shd w:fill="FFFFFF"/>
          </w:tcPr>
          <w:p>
            <w:pPr>
              <w:keepNext w:val="0"/>
              <w:spacing w:after="0" w:line="247" w:lineRule="auto"/>
            </w:pPr>
            <w:r>
              <w:rPr>
                <w:rFonts w:ascii="Arial" w:hAnsi="Arial"/>
                <w:b w:val="0"/>
                <w:color w:val="000000"/>
                <w:sz w:val="18"/>
              </w:rPr>
              <w:t>400</w:t>
            </w:r>
          </w:p>
        </w:tc>
        <w:tc>
          <w:tcPr>
            <w:tcW w:type="dxa" w:w="2268"/>
            <w:vAlign w:val="center"/>
            <w:shd w:fill="FFFFFF"/>
          </w:tcPr>
          <w:p>
            <w:pPr>
              <w:keepNext w:val="0"/>
              <w:spacing w:after="0" w:line="247" w:lineRule="auto"/>
            </w:pPr>
            <w:r>
              <w:rPr>
                <w:rFonts w:ascii="Arial" w:hAnsi="Arial"/>
                <w:b w:val="0"/>
                <w:color w:val="000000"/>
                <w:sz w:val="18"/>
              </w:rPr>
              <w:t>400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SRV-151</w:t>
              <w:br/>
              <w:t>CAT-01</w:t>
            </w:r>
          </w:p>
        </w:tc>
        <w:tc>
          <w:tcPr>
            <w:tcW w:type="dxa" w:w="2891"/>
            <w:vAlign w:val="center"/>
            <w:shd w:fill="F4F4F4"/>
          </w:tcPr>
          <w:p>
            <w:pPr>
              <w:keepNext w:val="0"/>
              <w:spacing w:after="0" w:line="247" w:lineRule="auto"/>
            </w:pPr>
            <w:r>
              <w:rPr>
                <w:rFonts w:ascii="Arial" w:hAnsi="Arial"/>
                <w:b w:val="0"/>
                <w:color w:val="000000"/>
                <w:sz w:val="18"/>
              </w:rPr>
              <w:t>Campo obligatorio codigo</w:t>
            </w:r>
          </w:p>
        </w:tc>
        <w:tc>
          <w:tcPr>
            <w:tcW w:type="dxa" w:w="2268"/>
            <w:vAlign w:val="center"/>
            <w:shd w:fill="F4F4F4"/>
          </w:tcPr>
          <w:p>
            <w:pPr>
              <w:keepNext w:val="0"/>
              <w:spacing w:after="0" w:line="247" w:lineRule="auto"/>
            </w:pPr>
            <w:r>
              <w:rPr>
                <w:rFonts w:ascii="Arial" w:hAnsi="Arial"/>
                <w:b w:val="0"/>
                <w:color w:val="000000"/>
                <w:sz w:val="18"/>
              </w:rPr>
              <w:t>400</w:t>
            </w:r>
          </w:p>
        </w:tc>
        <w:tc>
          <w:tcPr>
            <w:tcW w:type="dxa" w:w="2268"/>
            <w:vAlign w:val="center"/>
            <w:shd w:fill="F4F4F4"/>
          </w:tcPr>
          <w:p>
            <w:pPr>
              <w:keepNext w:val="0"/>
              <w:spacing w:after="0" w:line="247" w:lineRule="auto"/>
            </w:pPr>
            <w:r>
              <w:rPr>
                <w:rFonts w:ascii="Arial" w:hAnsi="Arial"/>
                <w:b w:val="0"/>
                <w:color w:val="000000"/>
                <w:sz w:val="18"/>
              </w:rPr>
              <w:t>400</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SRV-152</w:t>
              <w:br/>
              <w:t>CAT-01</w:t>
            </w:r>
          </w:p>
        </w:tc>
        <w:tc>
          <w:tcPr>
            <w:tcW w:type="dxa" w:w="2891"/>
            <w:vAlign w:val="center"/>
            <w:shd w:fill="FFFFFF"/>
          </w:tcPr>
          <w:p>
            <w:pPr>
              <w:keepNext w:val="0"/>
              <w:spacing w:after="0" w:line="247" w:lineRule="auto"/>
            </w:pPr>
            <w:r>
              <w:rPr>
                <w:rFonts w:ascii="Arial" w:hAnsi="Arial"/>
                <w:b w:val="0"/>
                <w:color w:val="000000"/>
                <w:sz w:val="18"/>
              </w:rPr>
              <w:t>Campo obligatorio nombre</w:t>
            </w:r>
          </w:p>
        </w:tc>
        <w:tc>
          <w:tcPr>
            <w:tcW w:type="dxa" w:w="2268"/>
            <w:vAlign w:val="center"/>
            <w:shd w:fill="FFFFFF"/>
          </w:tcPr>
          <w:p>
            <w:pPr>
              <w:keepNext w:val="0"/>
              <w:spacing w:after="0" w:line="247" w:lineRule="auto"/>
            </w:pPr>
            <w:r>
              <w:rPr>
                <w:rFonts w:ascii="Arial" w:hAnsi="Arial"/>
                <w:b w:val="0"/>
                <w:color w:val="000000"/>
                <w:sz w:val="18"/>
              </w:rPr>
              <w:t>400</w:t>
            </w:r>
          </w:p>
        </w:tc>
        <w:tc>
          <w:tcPr>
            <w:tcW w:type="dxa" w:w="2268"/>
            <w:vAlign w:val="center"/>
            <w:shd w:fill="FFFFFF"/>
          </w:tcPr>
          <w:p>
            <w:pPr>
              <w:keepNext w:val="0"/>
              <w:spacing w:after="0" w:line="247" w:lineRule="auto"/>
            </w:pPr>
            <w:r>
              <w:rPr>
                <w:rFonts w:ascii="Arial" w:hAnsi="Arial"/>
                <w:b w:val="0"/>
                <w:color w:val="000000"/>
                <w:sz w:val="18"/>
              </w:rPr>
              <w:t>400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SRV-153</w:t>
              <w:br/>
              <w:t>CAT-01</w:t>
            </w:r>
          </w:p>
        </w:tc>
        <w:tc>
          <w:tcPr>
            <w:tcW w:type="dxa" w:w="2891"/>
            <w:vAlign w:val="center"/>
            <w:shd w:fill="F4F4F4"/>
          </w:tcPr>
          <w:p>
            <w:pPr>
              <w:keepNext w:val="0"/>
              <w:spacing w:after="0" w:line="247" w:lineRule="auto"/>
            </w:pPr>
            <w:r>
              <w:rPr>
                <w:rFonts w:ascii="Arial" w:hAnsi="Arial"/>
                <w:b w:val="0"/>
                <w:color w:val="000000"/>
                <w:sz w:val="18"/>
              </w:rPr>
              <w:t>Longitud máxima codigo</w:t>
            </w:r>
          </w:p>
        </w:tc>
        <w:tc>
          <w:tcPr>
            <w:tcW w:type="dxa" w:w="2268"/>
            <w:vAlign w:val="center"/>
            <w:shd w:fill="F4F4F4"/>
          </w:tcPr>
          <w:p>
            <w:pPr>
              <w:keepNext w:val="0"/>
              <w:spacing w:after="0" w:line="247" w:lineRule="auto"/>
            </w:pPr>
            <w:r>
              <w:rPr>
                <w:rFonts w:ascii="Arial" w:hAnsi="Arial"/>
                <w:b w:val="0"/>
                <w:color w:val="000000"/>
                <w:sz w:val="18"/>
              </w:rPr>
              <w:t>201</w:t>
            </w:r>
          </w:p>
        </w:tc>
        <w:tc>
          <w:tcPr>
            <w:tcW w:type="dxa" w:w="2268"/>
            <w:vAlign w:val="center"/>
            <w:shd w:fill="F4F4F4"/>
          </w:tcPr>
          <w:p>
            <w:pPr>
              <w:keepNext w:val="0"/>
              <w:spacing w:after="0" w:line="247" w:lineRule="auto"/>
            </w:pPr>
            <w:r>
              <w:rPr>
                <w:rFonts w:ascii="Arial" w:hAnsi="Arial"/>
                <w:b w:val="0"/>
                <w:color w:val="000000"/>
                <w:sz w:val="18"/>
              </w:rPr>
              <w:t>201</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SRV-154</w:t>
              <w:br/>
              <w:t>CAT-01</w:t>
            </w:r>
          </w:p>
        </w:tc>
        <w:tc>
          <w:tcPr>
            <w:tcW w:type="dxa" w:w="2891"/>
            <w:vAlign w:val="center"/>
            <w:shd w:fill="FFFFFF"/>
          </w:tcPr>
          <w:p>
            <w:pPr>
              <w:keepNext w:val="0"/>
              <w:spacing w:after="0" w:line="247" w:lineRule="auto"/>
            </w:pPr>
            <w:r>
              <w:rPr>
                <w:rFonts w:ascii="Arial" w:hAnsi="Arial"/>
                <w:b w:val="0"/>
                <w:color w:val="000000"/>
                <w:sz w:val="18"/>
              </w:rPr>
              <w:t>Máximo más uno codigo</w:t>
            </w:r>
          </w:p>
        </w:tc>
        <w:tc>
          <w:tcPr>
            <w:tcW w:type="dxa" w:w="2268"/>
            <w:vAlign w:val="center"/>
            <w:shd w:fill="FFFFFF"/>
          </w:tcPr>
          <w:p>
            <w:pPr>
              <w:keepNext w:val="0"/>
              <w:spacing w:after="0" w:line="247" w:lineRule="auto"/>
            </w:pPr>
            <w:r>
              <w:rPr>
                <w:rFonts w:ascii="Arial" w:hAnsi="Arial"/>
                <w:b w:val="0"/>
                <w:color w:val="000000"/>
                <w:sz w:val="18"/>
              </w:rPr>
              <w:t>400</w:t>
            </w:r>
          </w:p>
        </w:tc>
        <w:tc>
          <w:tcPr>
            <w:tcW w:type="dxa" w:w="2268"/>
            <w:vAlign w:val="center"/>
            <w:shd w:fill="FFFFFF"/>
          </w:tcPr>
          <w:p>
            <w:pPr>
              <w:keepNext w:val="0"/>
              <w:spacing w:after="0" w:line="247" w:lineRule="auto"/>
            </w:pPr>
            <w:r>
              <w:rPr>
                <w:rFonts w:ascii="Arial" w:hAnsi="Arial"/>
                <w:b w:val="0"/>
                <w:color w:val="000000"/>
                <w:sz w:val="18"/>
              </w:rPr>
              <w:t>400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SRV-155</w:t>
              <w:br/>
              <w:t>CAT-01</w:t>
            </w:r>
          </w:p>
        </w:tc>
        <w:tc>
          <w:tcPr>
            <w:tcW w:type="dxa" w:w="2891"/>
            <w:vAlign w:val="center"/>
            <w:shd w:fill="F4F4F4"/>
          </w:tcPr>
          <w:p>
            <w:pPr>
              <w:keepNext w:val="0"/>
              <w:spacing w:after="0" w:line="247" w:lineRule="auto"/>
            </w:pPr>
            <w:r>
              <w:rPr>
                <w:rFonts w:ascii="Arial" w:hAnsi="Arial"/>
                <w:b w:val="0"/>
                <w:color w:val="000000"/>
                <w:sz w:val="18"/>
              </w:rPr>
              <w:t>Sin versión no se sobrescribe</w:t>
            </w:r>
          </w:p>
        </w:tc>
        <w:tc>
          <w:tcPr>
            <w:tcW w:type="dxa" w:w="2268"/>
            <w:vAlign w:val="center"/>
            <w:shd w:fill="F4F4F4"/>
          </w:tcPr>
          <w:p>
            <w:pPr>
              <w:keepNext w:val="0"/>
              <w:spacing w:after="0" w:line="247" w:lineRule="auto"/>
            </w:pPr>
            <w:r>
              <w:rPr>
                <w:rFonts w:ascii="Arial" w:hAnsi="Arial"/>
                <w:b w:val="0"/>
                <w:color w:val="000000"/>
                <w:sz w:val="18"/>
              </w:rPr>
              <w:t>428</w:t>
            </w:r>
          </w:p>
        </w:tc>
        <w:tc>
          <w:tcPr>
            <w:tcW w:type="dxa" w:w="2268"/>
            <w:vAlign w:val="center"/>
            <w:shd w:fill="F4F4F4"/>
          </w:tcPr>
          <w:p>
            <w:pPr>
              <w:keepNext w:val="0"/>
              <w:spacing w:after="0" w:line="247" w:lineRule="auto"/>
            </w:pPr>
            <w:r>
              <w:rPr>
                <w:rFonts w:ascii="Arial" w:hAnsi="Arial"/>
                <w:b w:val="0"/>
                <w:color w:val="000000"/>
                <w:sz w:val="18"/>
              </w:rPr>
              <w:t>428</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SRV-156</w:t>
              <w:br/>
              <w:t>CAT-01</w:t>
            </w:r>
          </w:p>
        </w:tc>
        <w:tc>
          <w:tcPr>
            <w:tcW w:type="dxa" w:w="2891"/>
            <w:vAlign w:val="center"/>
            <w:shd w:fill="FFFFFF"/>
          </w:tcPr>
          <w:p>
            <w:pPr>
              <w:keepNext w:val="0"/>
              <w:spacing w:after="0" w:line="247" w:lineRule="auto"/>
            </w:pPr>
            <w:r>
              <w:rPr>
                <w:rFonts w:ascii="Arial" w:hAnsi="Arial"/>
                <w:b w:val="0"/>
                <w:color w:val="000000"/>
                <w:sz w:val="18"/>
              </w:rPr>
              <w:t>Versión obsoleta rechazada</w:t>
            </w:r>
          </w:p>
        </w:tc>
        <w:tc>
          <w:tcPr>
            <w:tcW w:type="dxa" w:w="2268"/>
            <w:vAlign w:val="center"/>
            <w:shd w:fill="FFFFFF"/>
          </w:tcPr>
          <w:p>
            <w:pPr>
              <w:keepNext w:val="0"/>
              <w:spacing w:after="0" w:line="247" w:lineRule="auto"/>
            </w:pPr>
            <w:r>
              <w:rPr>
                <w:rFonts w:ascii="Arial" w:hAnsi="Arial"/>
                <w:b w:val="0"/>
                <w:color w:val="000000"/>
                <w:sz w:val="18"/>
              </w:rPr>
              <w:t>409</w:t>
            </w:r>
          </w:p>
        </w:tc>
        <w:tc>
          <w:tcPr>
            <w:tcW w:type="dxa" w:w="2268"/>
            <w:vAlign w:val="center"/>
            <w:shd w:fill="FFFFFF"/>
          </w:tcPr>
          <w:p>
            <w:pPr>
              <w:keepNext w:val="0"/>
              <w:spacing w:after="0" w:line="247" w:lineRule="auto"/>
            </w:pPr>
            <w:r>
              <w:rPr>
                <w:rFonts w:ascii="Arial" w:hAnsi="Arial"/>
                <w:b w:val="0"/>
                <w:color w:val="000000"/>
                <w:sz w:val="18"/>
              </w:rPr>
              <w:t>409</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SRV-157</w:t>
              <w:br/>
              <w:t>CAT-01</w:t>
            </w:r>
          </w:p>
        </w:tc>
        <w:tc>
          <w:tcPr>
            <w:tcW w:type="dxa" w:w="2891"/>
            <w:vAlign w:val="center"/>
            <w:shd w:fill="F4F4F4"/>
          </w:tcPr>
          <w:p>
            <w:pPr>
              <w:keepNext w:val="0"/>
              <w:spacing w:after="0" w:line="247" w:lineRule="auto"/>
            </w:pPr>
            <w:r>
              <w:rPr>
                <w:rFonts w:ascii="Arial" w:hAnsi="Arial"/>
                <w:b w:val="0"/>
                <w:color w:val="000000"/>
                <w:sz w:val="18"/>
              </w:rPr>
              <w:t>Sin mutación tras edición inválida</w:t>
            </w:r>
          </w:p>
        </w:tc>
        <w:tc>
          <w:tcPr>
            <w:tcW w:type="dxa" w:w="2268"/>
            <w:vAlign w:val="center"/>
            <w:shd w:fill="F4F4F4"/>
          </w:tcPr>
          <w:p>
            <w:pPr>
              <w:keepNext w:val="0"/>
              <w:spacing w:after="0" w:line="247" w:lineRule="auto"/>
            </w:pPr>
            <w:r>
              <w:rPr>
                <w:rFonts w:ascii="Arial" w:hAnsi="Arial"/>
                <w:b w:val="0"/>
                <w:color w:val="000000"/>
                <w:sz w:val="18"/>
              </w:rPr>
              <w:t>QA Editado</w:t>
            </w:r>
          </w:p>
        </w:tc>
        <w:tc>
          <w:tcPr>
            <w:tcW w:type="dxa" w:w="2268"/>
            <w:vAlign w:val="center"/>
            <w:shd w:fill="F4F4F4"/>
          </w:tcPr>
          <w:p>
            <w:pPr>
              <w:keepNext w:val="0"/>
              <w:spacing w:after="0" w:line="247" w:lineRule="auto"/>
            </w:pPr>
            <w:r>
              <w:rPr>
                <w:rFonts w:ascii="Arial" w:hAnsi="Arial"/>
                <w:b w:val="0"/>
                <w:color w:val="000000"/>
                <w:sz w:val="18"/>
              </w:rPr>
              <w:t>QA Editado</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SRV-158</w:t>
              <w:br/>
              <w:t>CAT-01</w:t>
            </w:r>
          </w:p>
        </w:tc>
        <w:tc>
          <w:tcPr>
            <w:tcW w:type="dxa" w:w="2891"/>
            <w:vAlign w:val="center"/>
            <w:shd w:fill="FFFFFF"/>
          </w:tcPr>
          <w:p>
            <w:pPr>
              <w:keepNext w:val="0"/>
              <w:spacing w:after="0" w:line="247" w:lineRule="auto"/>
            </w:pPr>
            <w:r>
              <w:rPr>
                <w:rFonts w:ascii="Arial" w:hAnsi="Arial"/>
                <w:b w:val="0"/>
                <w:color w:val="000000"/>
                <w:sz w:val="18"/>
              </w:rPr>
              <w:t>Desactivar registro libre</w:t>
            </w:r>
          </w:p>
        </w:tc>
        <w:tc>
          <w:tcPr>
            <w:tcW w:type="dxa" w:w="2268"/>
            <w:vAlign w:val="center"/>
            <w:shd w:fill="FFFFFF"/>
          </w:tcPr>
          <w:p>
            <w:pPr>
              <w:keepNext w:val="0"/>
              <w:spacing w:after="0" w:line="247" w:lineRule="auto"/>
            </w:pPr>
            <w:r>
              <w:rPr>
                <w:rFonts w:ascii="Arial" w:hAnsi="Arial"/>
                <w:b w:val="0"/>
                <w:color w:val="000000"/>
                <w:sz w:val="18"/>
              </w:rPr>
              <w:t>200</w:t>
            </w:r>
          </w:p>
        </w:tc>
        <w:tc>
          <w:tcPr>
            <w:tcW w:type="dxa" w:w="2268"/>
            <w:vAlign w:val="center"/>
            <w:shd w:fill="FFFFFF"/>
          </w:tcPr>
          <w:p>
            <w:pPr>
              <w:keepNext w:val="0"/>
              <w:spacing w:after="0" w:line="247" w:lineRule="auto"/>
            </w:pPr>
            <w:r>
              <w:rPr>
                <w:rFonts w:ascii="Arial" w:hAnsi="Arial"/>
                <w:b w:val="0"/>
                <w:color w:val="000000"/>
                <w:sz w:val="18"/>
              </w:rPr>
              <w:t>200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SRV-159</w:t>
              <w:br/>
              <w:t>CAT-01</w:t>
            </w:r>
          </w:p>
        </w:tc>
        <w:tc>
          <w:tcPr>
            <w:tcW w:type="dxa" w:w="2891"/>
            <w:vAlign w:val="center"/>
            <w:shd w:fill="F4F4F4"/>
          </w:tcPr>
          <w:p>
            <w:pPr>
              <w:keepNext w:val="0"/>
              <w:spacing w:after="0" w:line="247" w:lineRule="auto"/>
            </w:pPr>
            <w:r>
              <w:rPr>
                <w:rFonts w:ascii="Arial" w:hAnsi="Arial"/>
                <w:b w:val="0"/>
                <w:color w:val="000000"/>
                <w:sz w:val="18"/>
              </w:rPr>
              <w:t>Estado inactivo persistido</w:t>
            </w:r>
          </w:p>
        </w:tc>
        <w:tc>
          <w:tcPr>
            <w:tcW w:type="dxa" w:w="2268"/>
            <w:vAlign w:val="center"/>
            <w:shd w:fill="F4F4F4"/>
          </w:tcPr>
          <w:p>
            <w:pPr>
              <w:keepNext w:val="0"/>
              <w:spacing w:after="0" w:line="247" w:lineRule="auto"/>
            </w:pPr>
            <w:r>
              <w:rPr>
                <w:rFonts w:ascii="Arial" w:hAnsi="Arial"/>
                <w:b w:val="0"/>
                <w:color w:val="000000"/>
                <w:sz w:val="18"/>
              </w:rPr>
              <w:t>false</w:t>
            </w:r>
          </w:p>
        </w:tc>
        <w:tc>
          <w:tcPr>
            <w:tcW w:type="dxa" w:w="2268"/>
            <w:vAlign w:val="center"/>
            <w:shd w:fill="F4F4F4"/>
          </w:tcPr>
          <w:p>
            <w:pPr>
              <w:keepNext w:val="0"/>
              <w:spacing w:after="0" w:line="247" w:lineRule="auto"/>
            </w:pPr>
            <w:r>
              <w:rPr>
                <w:rFonts w:ascii="Arial" w:hAnsi="Arial"/>
                <w:b w:val="0"/>
                <w:color w:val="000000"/>
                <w:sz w:val="18"/>
              </w:rPr>
              <w:t>false</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SRV-160</w:t>
              <w:br/>
              <w:t>CAT-01</w:t>
            </w:r>
          </w:p>
        </w:tc>
        <w:tc>
          <w:tcPr>
            <w:tcW w:type="dxa" w:w="2891"/>
            <w:vAlign w:val="center"/>
            <w:shd w:fill="FFFFFF"/>
          </w:tcPr>
          <w:p>
            <w:pPr>
              <w:keepNext w:val="0"/>
              <w:spacing w:after="0" w:line="247" w:lineRule="auto"/>
            </w:pPr>
            <w:r>
              <w:rPr>
                <w:rFonts w:ascii="Arial" w:hAnsi="Arial"/>
                <w:b w:val="0"/>
                <w:color w:val="000000"/>
                <w:sz w:val="18"/>
              </w:rPr>
              <w:t>Reactivar registro libre</w:t>
            </w:r>
          </w:p>
        </w:tc>
        <w:tc>
          <w:tcPr>
            <w:tcW w:type="dxa" w:w="2268"/>
            <w:vAlign w:val="center"/>
            <w:shd w:fill="FFFFFF"/>
          </w:tcPr>
          <w:p>
            <w:pPr>
              <w:keepNext w:val="0"/>
              <w:spacing w:after="0" w:line="247" w:lineRule="auto"/>
            </w:pPr>
            <w:r>
              <w:rPr>
                <w:rFonts w:ascii="Arial" w:hAnsi="Arial"/>
                <w:b w:val="0"/>
                <w:color w:val="000000"/>
                <w:sz w:val="18"/>
              </w:rPr>
              <w:t>200</w:t>
            </w:r>
          </w:p>
        </w:tc>
        <w:tc>
          <w:tcPr>
            <w:tcW w:type="dxa" w:w="2268"/>
            <w:vAlign w:val="center"/>
            <w:shd w:fill="FFFFFF"/>
          </w:tcPr>
          <w:p>
            <w:pPr>
              <w:keepNext w:val="0"/>
              <w:spacing w:after="0" w:line="247" w:lineRule="auto"/>
            </w:pPr>
            <w:r>
              <w:rPr>
                <w:rFonts w:ascii="Arial" w:hAnsi="Arial"/>
                <w:b w:val="0"/>
                <w:color w:val="000000"/>
                <w:sz w:val="18"/>
              </w:rPr>
              <w:t>200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SRV-161</w:t>
              <w:br/>
              <w:t>CAT-01</w:t>
            </w:r>
          </w:p>
        </w:tc>
        <w:tc>
          <w:tcPr>
            <w:tcW w:type="dxa" w:w="2891"/>
            <w:vAlign w:val="center"/>
            <w:shd w:fill="F4F4F4"/>
          </w:tcPr>
          <w:p>
            <w:pPr>
              <w:keepNext w:val="0"/>
              <w:spacing w:after="0" w:line="247" w:lineRule="auto"/>
            </w:pPr>
            <w:r>
              <w:rPr>
                <w:rFonts w:ascii="Arial" w:hAnsi="Arial"/>
                <w:b w:val="0"/>
                <w:color w:val="000000"/>
                <w:sz w:val="18"/>
              </w:rPr>
              <w:t>Estado activo persistido</w:t>
            </w:r>
          </w:p>
        </w:tc>
        <w:tc>
          <w:tcPr>
            <w:tcW w:type="dxa" w:w="2268"/>
            <w:vAlign w:val="center"/>
            <w:shd w:fill="F4F4F4"/>
          </w:tcPr>
          <w:p>
            <w:pPr>
              <w:keepNext w:val="0"/>
              <w:spacing w:after="0" w:line="247" w:lineRule="auto"/>
            </w:pPr>
            <w:r>
              <w:rPr>
                <w:rFonts w:ascii="Arial" w:hAnsi="Arial"/>
                <w:b w:val="0"/>
                <w:color w:val="000000"/>
                <w:sz w:val="18"/>
              </w:rPr>
              <w:t>true</w:t>
            </w:r>
          </w:p>
        </w:tc>
        <w:tc>
          <w:tcPr>
            <w:tcW w:type="dxa" w:w="2268"/>
            <w:vAlign w:val="center"/>
            <w:shd w:fill="F4F4F4"/>
          </w:tcPr>
          <w:p>
            <w:pPr>
              <w:keepNext w:val="0"/>
              <w:spacing w:after="0" w:line="247" w:lineRule="auto"/>
            </w:pPr>
            <w:r>
              <w:rPr>
                <w:rFonts w:ascii="Arial" w:hAnsi="Arial"/>
                <w:b w:val="0"/>
                <w:color w:val="000000"/>
                <w:sz w:val="18"/>
              </w:rPr>
              <w:t>true</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SRV-162</w:t>
              <w:br/>
              <w:t>CAT-01</w:t>
            </w:r>
          </w:p>
        </w:tc>
        <w:tc>
          <w:tcPr>
            <w:tcW w:type="dxa" w:w="2891"/>
            <w:vAlign w:val="center"/>
            <w:shd w:fill="FFFFFF"/>
          </w:tcPr>
          <w:p>
            <w:pPr>
              <w:keepNext w:val="0"/>
              <w:spacing w:after="0" w:line="247" w:lineRule="auto"/>
            </w:pPr>
            <w:r>
              <w:rPr>
                <w:rFonts w:ascii="Arial" w:hAnsi="Arial"/>
                <w:b w:val="0"/>
                <w:color w:val="000000"/>
                <w:sz w:val="18"/>
              </w:rPr>
              <w:t>Total filtrado página 1</w:t>
            </w:r>
          </w:p>
        </w:tc>
        <w:tc>
          <w:tcPr>
            <w:tcW w:type="dxa" w:w="2268"/>
            <w:vAlign w:val="center"/>
            <w:shd w:fill="FFFFFF"/>
          </w:tcPr>
          <w:p>
            <w:pPr>
              <w:keepNext w:val="0"/>
              <w:spacing w:after="0" w:line="247" w:lineRule="auto"/>
            </w:pPr>
            <w:r>
              <w:rPr>
                <w:rFonts w:ascii="Arial" w:hAnsi="Arial"/>
                <w:b w:val="0"/>
                <w:color w:val="000000"/>
                <w:sz w:val="18"/>
              </w:rPr>
              <w:t>23</w:t>
            </w:r>
          </w:p>
        </w:tc>
        <w:tc>
          <w:tcPr>
            <w:tcW w:type="dxa" w:w="2268"/>
            <w:vAlign w:val="center"/>
            <w:shd w:fill="FFFFFF"/>
          </w:tcPr>
          <w:p>
            <w:pPr>
              <w:keepNext w:val="0"/>
              <w:spacing w:after="0" w:line="247" w:lineRule="auto"/>
            </w:pPr>
            <w:r>
              <w:rPr>
                <w:rFonts w:ascii="Arial" w:hAnsi="Arial"/>
                <w:b w:val="0"/>
                <w:color w:val="000000"/>
                <w:sz w:val="18"/>
              </w:rPr>
              <w:t>23</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SRV-163</w:t>
              <w:br/>
              <w:t>CAT-01</w:t>
            </w:r>
          </w:p>
        </w:tc>
        <w:tc>
          <w:tcPr>
            <w:tcW w:type="dxa" w:w="2891"/>
            <w:vAlign w:val="center"/>
            <w:shd w:fill="F4F4F4"/>
          </w:tcPr>
          <w:p>
            <w:pPr>
              <w:keepNext w:val="0"/>
              <w:spacing w:after="0" w:line="247" w:lineRule="auto"/>
            </w:pPr>
            <w:r>
              <w:rPr>
                <w:rFonts w:ascii="Arial" w:hAnsi="Arial"/>
                <w:b w:val="0"/>
                <w:color w:val="000000"/>
                <w:sz w:val="18"/>
              </w:rPr>
              <w:t>Total filtrado página 2</w:t>
            </w:r>
          </w:p>
        </w:tc>
        <w:tc>
          <w:tcPr>
            <w:tcW w:type="dxa" w:w="2268"/>
            <w:vAlign w:val="center"/>
            <w:shd w:fill="F4F4F4"/>
          </w:tcPr>
          <w:p>
            <w:pPr>
              <w:keepNext w:val="0"/>
              <w:spacing w:after="0" w:line="247" w:lineRule="auto"/>
            </w:pPr>
            <w:r>
              <w:rPr>
                <w:rFonts w:ascii="Arial" w:hAnsi="Arial"/>
                <w:b w:val="0"/>
                <w:color w:val="000000"/>
                <w:sz w:val="18"/>
              </w:rPr>
              <w:t>23</w:t>
            </w:r>
          </w:p>
        </w:tc>
        <w:tc>
          <w:tcPr>
            <w:tcW w:type="dxa" w:w="2268"/>
            <w:vAlign w:val="center"/>
            <w:shd w:fill="F4F4F4"/>
          </w:tcPr>
          <w:p>
            <w:pPr>
              <w:keepNext w:val="0"/>
              <w:spacing w:after="0" w:line="247" w:lineRule="auto"/>
            </w:pPr>
            <w:r>
              <w:rPr>
                <w:rFonts w:ascii="Arial" w:hAnsi="Arial"/>
                <w:b w:val="0"/>
                <w:color w:val="000000"/>
                <w:sz w:val="18"/>
              </w:rPr>
              <w:t>23</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SRV-164</w:t>
              <w:br/>
              <w:t>CAT-01</w:t>
            </w:r>
          </w:p>
        </w:tc>
        <w:tc>
          <w:tcPr>
            <w:tcW w:type="dxa" w:w="2891"/>
            <w:vAlign w:val="center"/>
            <w:shd w:fill="FFFFFF"/>
          </w:tcPr>
          <w:p>
            <w:pPr>
              <w:keepNext w:val="0"/>
              <w:spacing w:after="0" w:line="247" w:lineRule="auto"/>
            </w:pPr>
            <w:r>
              <w:rPr>
                <w:rFonts w:ascii="Arial" w:hAnsi="Arial"/>
                <w:b w:val="0"/>
                <w:color w:val="000000"/>
                <w:sz w:val="18"/>
              </w:rPr>
              <w:t>Total filtrado página 3</w:t>
            </w:r>
          </w:p>
        </w:tc>
        <w:tc>
          <w:tcPr>
            <w:tcW w:type="dxa" w:w="2268"/>
            <w:vAlign w:val="center"/>
            <w:shd w:fill="FFFFFF"/>
          </w:tcPr>
          <w:p>
            <w:pPr>
              <w:keepNext w:val="0"/>
              <w:spacing w:after="0" w:line="247" w:lineRule="auto"/>
            </w:pPr>
            <w:r>
              <w:rPr>
                <w:rFonts w:ascii="Arial" w:hAnsi="Arial"/>
                <w:b w:val="0"/>
                <w:color w:val="000000"/>
                <w:sz w:val="18"/>
              </w:rPr>
              <w:t>23</w:t>
            </w:r>
          </w:p>
        </w:tc>
        <w:tc>
          <w:tcPr>
            <w:tcW w:type="dxa" w:w="2268"/>
            <w:vAlign w:val="center"/>
            <w:shd w:fill="FFFFFF"/>
          </w:tcPr>
          <w:p>
            <w:pPr>
              <w:keepNext w:val="0"/>
              <w:spacing w:after="0" w:line="247" w:lineRule="auto"/>
            </w:pPr>
            <w:r>
              <w:rPr>
                <w:rFonts w:ascii="Arial" w:hAnsi="Arial"/>
                <w:b w:val="0"/>
                <w:color w:val="000000"/>
                <w:sz w:val="18"/>
              </w:rPr>
              <w:t>23</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SRV-165</w:t>
              <w:br/>
              <w:t>CAT-01</w:t>
            </w:r>
          </w:p>
        </w:tc>
        <w:tc>
          <w:tcPr>
            <w:tcW w:type="dxa" w:w="2891"/>
            <w:vAlign w:val="center"/>
            <w:shd w:fill="F4F4F4"/>
          </w:tcPr>
          <w:p>
            <w:pPr>
              <w:keepNext w:val="0"/>
              <w:spacing w:after="0" w:line="247" w:lineRule="auto"/>
            </w:pPr>
            <w:r>
              <w:rPr>
                <w:rFonts w:ascii="Arial" w:hAnsi="Arial"/>
                <w:b w:val="0"/>
                <w:color w:val="000000"/>
                <w:sz w:val="18"/>
              </w:rPr>
              <w:t>Paginación sin omisiones ni duplicados</w:t>
            </w:r>
          </w:p>
        </w:tc>
        <w:tc>
          <w:tcPr>
            <w:tcW w:type="dxa" w:w="2268"/>
            <w:vAlign w:val="center"/>
            <w:shd w:fill="F4F4F4"/>
          </w:tcPr>
          <w:p>
            <w:pPr>
              <w:keepNext w:val="0"/>
              <w:spacing w:after="0" w:line="247" w:lineRule="auto"/>
            </w:pPr>
            <w:r>
              <w:rPr>
                <w:rFonts w:ascii="Arial" w:hAnsi="Arial"/>
                <w:b w:val="0"/>
                <w:color w:val="000000"/>
                <w:sz w:val="18"/>
              </w:rPr>
              <w:t>[3, 4, 5, 6, 7, 8, 9, 10, 11, 12, 13, 14, 15, 16, 17, 18, 19, 20, 21, 22, 23, 24, 25]</w:t>
            </w:r>
          </w:p>
        </w:tc>
        <w:tc>
          <w:tcPr>
            <w:tcW w:type="dxa" w:w="2268"/>
            <w:vAlign w:val="center"/>
            <w:shd w:fill="F4F4F4"/>
          </w:tcPr>
          <w:p>
            <w:pPr>
              <w:keepNext w:val="0"/>
              <w:spacing w:after="0" w:line="247" w:lineRule="auto"/>
            </w:pPr>
            <w:r>
              <w:rPr>
                <w:rFonts w:ascii="Arial" w:hAnsi="Arial"/>
                <w:b w:val="0"/>
                <w:color w:val="000000"/>
                <w:sz w:val="18"/>
              </w:rPr>
              <w:t>[3, 4, 5, 6, 7, 8, 9, 10, 11, 12, 13, 14, 15, 16, 17, 18, 19, 20, 21, 22, 23, 24, 25]</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SRV-166</w:t>
              <w:br/>
              <w:t>CAT-01</w:t>
            </w:r>
          </w:p>
        </w:tc>
        <w:tc>
          <w:tcPr>
            <w:tcW w:type="dxa" w:w="2891"/>
            <w:vAlign w:val="center"/>
            <w:shd w:fill="FFFFFF"/>
          </w:tcPr>
          <w:p>
            <w:pPr>
              <w:keepNext w:val="0"/>
              <w:spacing w:after="0" w:line="247" w:lineRule="auto"/>
            </w:pPr>
            <w:r>
              <w:rPr>
                <w:rFonts w:ascii="Arial" w:hAnsi="Arial"/>
                <w:b w:val="0"/>
                <w:color w:val="000000"/>
                <w:sz w:val="18"/>
              </w:rPr>
              <w:t>XLSX exporta las 23 coincidencias de todas las páginas</w:t>
            </w:r>
          </w:p>
        </w:tc>
        <w:tc>
          <w:tcPr>
            <w:tcW w:type="dxa" w:w="2268"/>
            <w:vAlign w:val="center"/>
            <w:shd w:fill="FFFFFF"/>
          </w:tcPr>
          <w:p>
            <w:pPr>
              <w:keepNext w:val="0"/>
              <w:spacing w:after="0" w:line="247" w:lineRule="auto"/>
            </w:pPr>
            <w:r>
              <w:rPr>
                <w:rFonts w:ascii="Arial" w:hAnsi="Arial"/>
                <w:b w:val="0"/>
                <w:color w:val="000000"/>
                <w:sz w:val="18"/>
              </w:rPr>
              <w:t>[3, 4, 5, 6, 7, 8, 9, 10, 11, 12, 13, 14, 15, 16, 17, 18, 19, 20, 21, 22, 23, 24, 25]</w:t>
            </w:r>
          </w:p>
        </w:tc>
        <w:tc>
          <w:tcPr>
            <w:tcW w:type="dxa" w:w="2268"/>
            <w:vAlign w:val="center"/>
            <w:shd w:fill="FFFFFF"/>
          </w:tcPr>
          <w:p>
            <w:pPr>
              <w:keepNext w:val="0"/>
              <w:spacing w:after="0" w:line="247" w:lineRule="auto"/>
            </w:pPr>
            <w:r>
              <w:rPr>
                <w:rFonts w:ascii="Arial" w:hAnsi="Arial"/>
                <w:b w:val="0"/>
                <w:color w:val="000000"/>
                <w:sz w:val="18"/>
              </w:rPr>
              <w:t>[3, 4, 5, 6, 7, 8, 9, 10, 11, 12, 13, 14, 15, 16, 17, 18, 19, 20, 21, 22, 23, 24, 25]</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SRV-167</w:t>
              <w:br/>
              <w:t>CAT-01</w:t>
            </w:r>
          </w:p>
        </w:tc>
        <w:tc>
          <w:tcPr>
            <w:tcW w:type="dxa" w:w="2891"/>
            <w:vAlign w:val="center"/>
            <w:shd w:fill="F4F4F4"/>
          </w:tcPr>
          <w:p>
            <w:pPr>
              <w:keepNext w:val="0"/>
              <w:spacing w:after="0" w:line="247" w:lineRule="auto"/>
            </w:pPr>
            <w:r>
              <w:rPr>
                <w:rFonts w:ascii="Arial" w:hAnsi="Arial"/>
                <w:b w:val="0"/>
                <w:color w:val="000000"/>
                <w:sz w:val="18"/>
              </w:rPr>
              <w:t>XLSX sin columnas de credenciales</w:t>
            </w:r>
          </w:p>
        </w:tc>
        <w:tc>
          <w:tcPr>
            <w:tcW w:type="dxa" w:w="2268"/>
            <w:vAlign w:val="center"/>
            <w:shd w:fill="F4F4F4"/>
          </w:tcPr>
          <w:p>
            <w:pPr>
              <w:keepNext w:val="0"/>
              <w:spacing w:after="0" w:line="247" w:lineRule="auto"/>
            </w:pPr>
            <w:r>
              <w:rPr>
                <w:rFonts w:ascii="Arial" w:hAnsi="Arial"/>
                <w:b w:val="0"/>
                <w:color w:val="000000"/>
                <w:sz w:val="18"/>
              </w:rPr>
              <w:t>false</w:t>
            </w:r>
          </w:p>
        </w:tc>
        <w:tc>
          <w:tcPr>
            <w:tcW w:type="dxa" w:w="2268"/>
            <w:vAlign w:val="center"/>
            <w:shd w:fill="F4F4F4"/>
          </w:tcPr>
          <w:p>
            <w:pPr>
              <w:keepNext w:val="0"/>
              <w:spacing w:after="0" w:line="247" w:lineRule="auto"/>
            </w:pPr>
            <w:r>
              <w:rPr>
                <w:rFonts w:ascii="Arial" w:hAnsi="Arial"/>
                <w:b w:val="0"/>
                <w:color w:val="000000"/>
                <w:sz w:val="18"/>
              </w:rPr>
              <w:t>false</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SRV-168</w:t>
              <w:br/>
              <w:t>CAT-01</w:t>
            </w:r>
          </w:p>
        </w:tc>
        <w:tc>
          <w:tcPr>
            <w:tcW w:type="dxa" w:w="2891"/>
            <w:vAlign w:val="center"/>
            <w:shd w:fill="FFFFFF"/>
          </w:tcPr>
          <w:p>
            <w:pPr>
              <w:keepNext w:val="0"/>
              <w:spacing w:after="0" w:line="247" w:lineRule="auto"/>
            </w:pPr>
            <w:r>
              <w:rPr>
                <w:rFonts w:ascii="Arial" w:hAnsi="Arial"/>
                <w:b w:val="0"/>
                <w:color w:val="000000"/>
                <w:sz w:val="18"/>
              </w:rPr>
              <w:t>Sin coincidencias explícito</w:t>
            </w:r>
          </w:p>
        </w:tc>
        <w:tc>
          <w:tcPr>
            <w:tcW w:type="dxa" w:w="2268"/>
            <w:vAlign w:val="center"/>
            <w:shd w:fill="FFFFFF"/>
          </w:tcPr>
          <w:p>
            <w:pPr>
              <w:keepNext w:val="0"/>
              <w:spacing w:after="0" w:line="247" w:lineRule="auto"/>
            </w:pPr>
            <w:r>
              <w:rPr>
                <w:rFonts w:ascii="Arial" w:hAnsi="Arial"/>
                <w:b w:val="0"/>
                <w:color w:val="000000"/>
                <w:sz w:val="18"/>
              </w:rPr>
              <w:t>0</w:t>
            </w:r>
          </w:p>
        </w:tc>
        <w:tc>
          <w:tcPr>
            <w:tcW w:type="dxa" w:w="2268"/>
            <w:vAlign w:val="center"/>
            <w:shd w:fill="FFFFFF"/>
          </w:tcPr>
          <w:p>
            <w:pPr>
              <w:keepNext w:val="0"/>
              <w:spacing w:after="0" w:line="247" w:lineRule="auto"/>
            </w:pPr>
            <w:r>
              <w:rPr>
                <w:rFonts w:ascii="Arial" w:hAnsi="Arial"/>
                <w:b w:val="0"/>
                <w:color w:val="000000"/>
                <w:sz w:val="18"/>
              </w:rPr>
              <w:t>0</w:t>
            </w:r>
          </w:p>
        </w:tc>
        <w:tc>
          <w:tcPr>
            <w:tcW w:type="dxa" w:w="1134"/>
            <w:vAlign w:val="center"/>
            <w:shd w:fill="FFFFFF"/>
          </w:tcPr>
          <w:p>
            <w:pPr>
              <w:keepNext w:val="0"/>
              <w:spacing w:after="0" w:line="247" w:lineRule="auto"/>
            </w:pPr>
            <w:r>
              <w:rPr>
                <w:rFonts w:ascii="Arial" w:hAnsi="Arial"/>
                <w:b w:val="0"/>
                <w:color w:val="000000"/>
                <w:sz w:val="18"/>
              </w:rPr>
              <w:t>Aprobado</w:t>
            </w:r>
          </w:p>
        </w:tc>
      </w:tr>
      <w:tr>
        <w:trPr>
          <w:cantSplit/>
        </w:trPr>
        <w:tc>
          <w:tcPr>
            <w:tcW w:type="dxa" w:w="1304"/>
            <w:vAlign w:val="center"/>
            <w:shd w:fill="F4F4F4"/>
          </w:tcPr>
          <w:p>
            <w:pPr>
              <w:keepNext w:val="0"/>
              <w:spacing w:after="0" w:line="247" w:lineRule="auto"/>
            </w:pPr>
            <w:r>
              <w:rPr>
                <w:rFonts w:ascii="Arial" w:hAnsi="Arial"/>
                <w:b w:val="0"/>
                <w:color w:val="000000"/>
                <w:sz w:val="18"/>
              </w:rPr>
              <w:t>SRV-169</w:t>
              <w:br/>
              <w:t>CAT-01</w:t>
            </w:r>
          </w:p>
        </w:tc>
        <w:tc>
          <w:tcPr>
            <w:tcW w:type="dxa" w:w="2891"/>
            <w:vAlign w:val="center"/>
            <w:shd w:fill="F4F4F4"/>
          </w:tcPr>
          <w:p>
            <w:pPr>
              <w:keepNext w:val="0"/>
              <w:spacing w:after="0" w:line="247" w:lineRule="auto"/>
            </w:pPr>
            <w:r>
              <w:rPr>
                <w:rFonts w:ascii="Arial" w:hAnsi="Arial"/>
                <w:b w:val="0"/>
                <w:color w:val="000000"/>
                <w:sz w:val="18"/>
              </w:rPr>
              <w:t>Auditoría de edición presente</w:t>
            </w:r>
          </w:p>
        </w:tc>
        <w:tc>
          <w:tcPr>
            <w:tcW w:type="dxa" w:w="2268"/>
            <w:vAlign w:val="center"/>
            <w:shd w:fill="F4F4F4"/>
          </w:tcPr>
          <w:p>
            <w:pPr>
              <w:keepNext w:val="0"/>
              <w:spacing w:after="0" w:line="247" w:lineRule="auto"/>
            </w:pPr>
            <w:r>
              <w:rPr>
                <w:rFonts w:ascii="Arial" w:hAnsi="Arial"/>
                <w:b w:val="0"/>
                <w:color w:val="000000"/>
                <w:sz w:val="18"/>
              </w:rPr>
              <w:t>true</w:t>
            </w:r>
          </w:p>
        </w:tc>
        <w:tc>
          <w:tcPr>
            <w:tcW w:type="dxa" w:w="2268"/>
            <w:vAlign w:val="center"/>
            <w:shd w:fill="F4F4F4"/>
          </w:tcPr>
          <w:p>
            <w:pPr>
              <w:keepNext w:val="0"/>
              <w:spacing w:after="0" w:line="247" w:lineRule="auto"/>
            </w:pPr>
            <w:r>
              <w:rPr>
                <w:rFonts w:ascii="Arial" w:hAnsi="Arial"/>
                <w:b w:val="0"/>
                <w:color w:val="000000"/>
                <w:sz w:val="18"/>
              </w:rPr>
              <w:t>true</w:t>
            </w:r>
          </w:p>
        </w:tc>
        <w:tc>
          <w:tcPr>
            <w:tcW w:type="dxa" w:w="1134"/>
            <w:vAlign w:val="center"/>
            <w:shd w:fill="F4F4F4"/>
          </w:tcPr>
          <w:p>
            <w:pPr>
              <w:keepNext w:val="0"/>
              <w:spacing w:after="0" w:line="247" w:lineRule="auto"/>
            </w:pPr>
            <w:r>
              <w:rPr>
                <w:rFonts w:ascii="Arial" w:hAnsi="Arial"/>
                <w:b w:val="0"/>
                <w:color w:val="000000"/>
                <w:sz w:val="18"/>
              </w:rPr>
              <w:t>Aprobado</w:t>
            </w:r>
          </w:p>
        </w:tc>
      </w:tr>
      <w:tr>
        <w:trPr>
          <w:cantSplit/>
        </w:trPr>
        <w:tc>
          <w:tcPr>
            <w:tcW w:type="dxa" w:w="1304"/>
            <w:vAlign w:val="center"/>
            <w:shd w:fill="FFFFFF"/>
          </w:tcPr>
          <w:p>
            <w:pPr>
              <w:keepNext w:val="0"/>
              <w:spacing w:after="0" w:line="247" w:lineRule="auto"/>
            </w:pPr>
            <w:r>
              <w:rPr>
                <w:rFonts w:ascii="Arial" w:hAnsi="Arial"/>
                <w:b w:val="0"/>
                <w:color w:val="000000"/>
                <w:sz w:val="18"/>
              </w:rPr>
              <w:t>SRV-170</w:t>
              <w:br/>
              <w:t>CAT-01</w:t>
            </w:r>
          </w:p>
        </w:tc>
        <w:tc>
          <w:tcPr>
            <w:tcW w:type="dxa" w:w="2891"/>
            <w:vAlign w:val="center"/>
            <w:shd w:fill="FFFFFF"/>
          </w:tcPr>
          <w:p>
            <w:pPr>
              <w:keepNext w:val="0"/>
              <w:spacing w:after="0" w:line="247" w:lineRule="auto"/>
            </w:pPr>
            <w:r>
              <w:rPr>
                <w:rFonts w:ascii="Arial" w:hAnsi="Arial"/>
                <w:b w:val="0"/>
                <w:color w:val="000000"/>
                <w:sz w:val="18"/>
              </w:rPr>
              <w:t>Baja de ítem con meta activa rechazada</w:t>
            </w:r>
          </w:p>
        </w:tc>
        <w:tc>
          <w:tcPr>
            <w:tcW w:type="dxa" w:w="2268"/>
            <w:vAlign w:val="center"/>
            <w:shd w:fill="FFFFFF"/>
          </w:tcPr>
          <w:p>
            <w:pPr>
              <w:keepNext w:val="0"/>
              <w:spacing w:after="0" w:line="247" w:lineRule="auto"/>
            </w:pPr>
            <w:r>
              <w:rPr>
                <w:rFonts w:ascii="Arial" w:hAnsi="Arial"/>
                <w:b w:val="0"/>
                <w:color w:val="000000"/>
                <w:sz w:val="18"/>
              </w:rPr>
              <w:t>400</w:t>
            </w:r>
          </w:p>
        </w:tc>
        <w:tc>
          <w:tcPr>
            <w:tcW w:type="dxa" w:w="2268"/>
            <w:vAlign w:val="center"/>
            <w:shd w:fill="FFFFFF"/>
          </w:tcPr>
          <w:p>
            <w:pPr>
              <w:keepNext w:val="0"/>
              <w:spacing w:after="0" w:line="247" w:lineRule="auto"/>
            </w:pPr>
            <w:r>
              <w:rPr>
                <w:rFonts w:ascii="Arial" w:hAnsi="Arial"/>
                <w:b w:val="0"/>
                <w:color w:val="000000"/>
                <w:sz w:val="18"/>
              </w:rPr>
              <w:t>400</w:t>
            </w:r>
          </w:p>
        </w:tc>
        <w:tc>
          <w:tcPr>
            <w:tcW w:type="dxa" w:w="1134"/>
            <w:vAlign w:val="center"/>
            <w:shd w:fill="FFFFFF"/>
          </w:tcPr>
          <w:p>
            <w:pPr>
              <w:keepNext w:val="0"/>
              <w:spacing w:after="0" w:line="247" w:lineRule="auto"/>
            </w:pPr>
            <w:r>
              <w:rPr>
                <w:rFonts w:ascii="Arial" w:hAnsi="Arial"/>
                <w:b w:val="0"/>
                <w:color w:val="000000"/>
                <w:sz w:val="18"/>
              </w:rPr>
              <w:t>Aprobado</w:t>
            </w:r>
          </w:p>
        </w:tc>
      </w:tr>
    </w:tbl>
    <w:p>
      <w:pPr>
        <w:pStyle w:val="Heading1"/>
        <w:pageBreakBefore/>
      </w:pPr>
      <w:r>
        <w:t>Evidencias de exportación y listados</w:t>
      </w:r>
    </w:p>
    <w:p>
      <w:r>
        <w:rPr>
          <w:b w:val="0"/>
        </w:rPr>
        <w:t>Se incorporan todas las filas y columnas del Excel verificado que corresponden a este mantenedor. Los archivos de una fila se muestran como campo y valor para conservar su contenido de forma legible.</w:t>
      </w:r>
    </w:p>
    <w:p>
      <w:pPr>
        <w:pStyle w:val="Heading2"/>
      </w:pPr>
      <w:r>
        <w:t>items metas ui</w:t>
      </w:r>
    </w:p>
    <w:p>
      <w:r>
        <w:rPr>
          <w:b w:val="0"/>
          <w:sz w:val="18"/>
        </w:rPr>
        <w:t>Filas verificadas: 1 · Resultado: Aprobado · Sin columnas sensibles: True.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45" w:type="dxa"/>
          <w:left w:w="90" w:type="dxa"/>
          <w:bottom w:w="45" w:type="dxa"/>
          <w:right w:w="90" w:type="dxa"/>
        </w:tblCellMar>
      </w:tblPr>
      <w:tblGrid>
        <w:gridCol w:w="2721"/>
        <w:gridCol w:w="7143"/>
      </w:tblGrid>
      <w:tr>
        <w:trPr>
          <w:cantSplit/>
          <w:tblHeader/>
        </w:trPr>
        <w:tc>
          <w:tcPr>
            <w:tcW w:type="dxa" w:w="2721"/>
            <w:vAlign w:val="center"/>
            <w:shd w:fill="AD0000"/>
          </w:tcPr>
          <w:p>
            <w:pPr>
              <w:keepNext w:val="0"/>
              <w:spacing w:after="0" w:line="247" w:lineRule="auto"/>
            </w:pPr>
            <w:r>
              <w:rPr>
                <w:rFonts w:ascii="Arial" w:hAnsi="Arial"/>
                <w:b/>
                <w:color w:val="FFFFFF"/>
                <w:sz w:val="18"/>
              </w:rPr>
              <w:t>Campo del Excel</w:t>
            </w:r>
          </w:p>
        </w:tc>
        <w:tc>
          <w:tcPr>
            <w:tcW w:type="dxa" w:w="7143"/>
            <w:vAlign w:val="center"/>
            <w:shd w:fill="AD0000"/>
          </w:tcPr>
          <w:p>
            <w:pPr>
              <w:keepNext w:val="0"/>
              <w:spacing w:after="0" w:line="247" w:lineRule="auto"/>
            </w:pPr>
            <w:r>
              <w:rPr>
                <w:rFonts w:ascii="Arial" w:hAnsi="Arial"/>
                <w:b/>
                <w:color w:val="FFFFFF"/>
                <w:sz w:val="18"/>
              </w:rPr>
              <w:t>Valor exportado</w:t>
            </w:r>
          </w:p>
        </w:tc>
      </w:tr>
      <w:tr>
        <w:trPr>
          <w:cantSplit/>
        </w:trPr>
        <w:tc>
          <w:tcPr>
            <w:tcW w:type="dxa" w:w="2721"/>
            <w:vAlign w:val="center"/>
            <w:shd w:fill="FFFFFF"/>
          </w:tcPr>
          <w:p>
            <w:pPr>
              <w:keepNext w:val="0"/>
              <w:spacing w:after="0" w:line="247" w:lineRule="auto"/>
            </w:pPr>
            <w:r>
              <w:rPr>
                <w:rFonts w:ascii="Arial" w:hAnsi="Arial"/>
                <w:b w:val="0"/>
                <w:color w:val="000000"/>
                <w:sz w:val="18"/>
              </w:rPr>
              <w:t>ID</w:t>
            </w:r>
          </w:p>
        </w:tc>
        <w:tc>
          <w:tcPr>
            <w:tcW w:type="dxa" w:w="7143"/>
            <w:vAlign w:val="center"/>
            <w:shd w:fill="FFFFFF"/>
          </w:tcPr>
          <w:p>
            <w:pPr>
              <w:keepNext w:val="0"/>
              <w:spacing w:after="0" w:line="247" w:lineRule="auto"/>
            </w:pPr>
            <w:r>
              <w:rPr>
                <w:rFonts w:ascii="Arial" w:hAnsi="Arial"/>
                <w:b w:val="0"/>
                <w:color w:val="000000"/>
                <w:sz w:val="18"/>
              </w:rPr>
              <w:t>343</w:t>
            </w:r>
          </w:p>
        </w:tc>
      </w:tr>
      <w:tr>
        <w:trPr>
          <w:cantSplit/>
        </w:trPr>
        <w:tc>
          <w:tcPr>
            <w:tcW w:type="dxa" w:w="2721"/>
            <w:vAlign w:val="center"/>
            <w:shd w:fill="F4F4F4"/>
          </w:tcPr>
          <w:p>
            <w:pPr>
              <w:keepNext w:val="0"/>
              <w:spacing w:after="0" w:line="247" w:lineRule="auto"/>
            </w:pPr>
            <w:r>
              <w:rPr>
                <w:rFonts w:ascii="Arial" w:hAnsi="Arial"/>
                <w:b w:val="0"/>
                <w:color w:val="000000"/>
                <w:sz w:val="18"/>
              </w:rPr>
              <w:t>codigo</w:t>
            </w:r>
          </w:p>
        </w:tc>
        <w:tc>
          <w:tcPr>
            <w:tcW w:type="dxa" w:w="7143"/>
            <w:vAlign w:val="center"/>
            <w:shd w:fill="F4F4F4"/>
          </w:tcPr>
          <w:p>
            <w:pPr>
              <w:keepNext w:val="0"/>
              <w:spacing w:after="0" w:line="247" w:lineRule="auto"/>
            </w:pPr>
            <w:r>
              <w:rPr>
                <w:rFonts w:ascii="Arial" w:hAnsi="Arial"/>
                <w:b w:val="0"/>
                <w:color w:val="000000"/>
                <w:sz w:val="18"/>
              </w:rPr>
              <w:t>P92248949X204</w:t>
            </w:r>
          </w:p>
        </w:tc>
      </w:tr>
      <w:tr>
        <w:trPr>
          <w:cantSplit/>
        </w:trPr>
        <w:tc>
          <w:tcPr>
            <w:tcW w:type="dxa" w:w="2721"/>
            <w:vAlign w:val="center"/>
            <w:shd w:fill="FFFFFF"/>
          </w:tcPr>
          <w:p>
            <w:pPr>
              <w:keepNext w:val="0"/>
              <w:spacing w:after="0" w:line="247" w:lineRule="auto"/>
            </w:pPr>
            <w:r>
              <w:rPr>
                <w:rFonts w:ascii="Arial" w:hAnsi="Arial"/>
                <w:b w:val="0"/>
                <w:color w:val="000000"/>
                <w:sz w:val="18"/>
              </w:rPr>
              <w:t>Nombre del Ítem</w:t>
            </w:r>
          </w:p>
        </w:tc>
        <w:tc>
          <w:tcPr>
            <w:tcW w:type="dxa" w:w="7143"/>
            <w:vAlign w:val="center"/>
            <w:shd w:fill="FFFFFF"/>
          </w:tcPr>
          <w:p>
            <w:pPr>
              <w:keepNext w:val="0"/>
              <w:spacing w:after="0" w:line="247" w:lineRule="auto"/>
            </w:pPr>
            <w:r>
              <w:rPr>
                <w:rFonts w:ascii="Arial" w:hAnsi="Arial"/>
                <w:b w:val="0"/>
                <w:color w:val="000000"/>
                <w:sz w:val="18"/>
              </w:rPr>
              <w:t>QA Editado 92248949 204</w:t>
            </w:r>
          </w:p>
        </w:tc>
      </w:tr>
      <w:tr>
        <w:trPr>
          <w:cantSplit/>
        </w:trPr>
        <w:tc>
          <w:tcPr>
            <w:tcW w:type="dxa" w:w="2721"/>
            <w:vAlign w:val="center"/>
            <w:shd w:fill="F4F4F4"/>
          </w:tcPr>
          <w:p>
            <w:pPr>
              <w:keepNext w:val="0"/>
              <w:spacing w:after="0" w:line="247" w:lineRule="auto"/>
            </w:pPr>
            <w:r>
              <w:rPr>
                <w:rFonts w:ascii="Arial" w:hAnsi="Arial"/>
                <w:b w:val="0"/>
                <w:color w:val="000000"/>
                <w:sz w:val="18"/>
              </w:rPr>
              <w:t>descripcion</w:t>
            </w:r>
          </w:p>
        </w:tc>
        <w:tc>
          <w:tcPr>
            <w:tcW w:type="dxa" w:w="7143"/>
            <w:vAlign w:val="center"/>
            <w:shd w:fill="F4F4F4"/>
          </w:tcPr>
          <w:p>
            <w:pPr>
              <w:keepNext w:val="0"/>
              <w:spacing w:after="0" w:line="247" w:lineRule="auto"/>
            </w:pPr>
            <w:r>
              <w:rPr>
                <w:rFonts w:ascii="Arial" w:hAnsi="Arial"/>
                <w:b w:val="0"/>
                <w:color w:val="000000"/>
                <w:sz w:val="18"/>
              </w:rPr>
              <w:t>Ensayo de interfaz</w:t>
            </w:r>
          </w:p>
        </w:tc>
      </w:tr>
      <w:tr>
        <w:trPr>
          <w:cantSplit/>
        </w:trPr>
        <w:tc>
          <w:tcPr>
            <w:tcW w:type="dxa" w:w="2721"/>
            <w:vAlign w:val="center"/>
            <w:shd w:fill="FFFFFF"/>
          </w:tcPr>
          <w:p>
            <w:pPr>
              <w:keepNext w:val="0"/>
              <w:spacing w:after="0" w:line="247" w:lineRule="auto"/>
            </w:pPr>
            <w:r>
              <w:rPr>
                <w:rFonts w:ascii="Arial" w:hAnsi="Arial"/>
                <w:b w:val="0"/>
                <w:color w:val="000000"/>
                <w:sz w:val="18"/>
              </w:rPr>
              <w:t>unidad_medida</w:t>
            </w:r>
          </w:p>
        </w:tc>
        <w:tc>
          <w:tcPr>
            <w:tcW w:type="dxa" w:w="7143"/>
            <w:vAlign w:val="center"/>
            <w:shd w:fill="FFFFFF"/>
          </w:tcPr>
          <w:p>
            <w:pPr>
              <w:keepNext w:val="0"/>
              <w:spacing w:after="0" w:line="247" w:lineRule="auto"/>
            </w:pPr>
            <w:r>
              <w:rPr>
                <w:rFonts w:ascii="Arial" w:hAnsi="Arial"/>
                <w:b w:val="0"/>
                <w:color w:val="000000"/>
                <w:sz w:val="18"/>
              </w:rPr>
              <w:t>Atención</w:t>
            </w:r>
          </w:p>
        </w:tc>
      </w:tr>
      <w:tr>
        <w:trPr>
          <w:cantSplit/>
        </w:trPr>
        <w:tc>
          <w:tcPr>
            <w:tcW w:type="dxa" w:w="2721"/>
            <w:vAlign w:val="center"/>
            <w:shd w:fill="F4F4F4"/>
          </w:tcPr>
          <w:p>
            <w:pPr>
              <w:keepNext w:val="0"/>
              <w:spacing w:after="0" w:line="247" w:lineRule="auto"/>
            </w:pPr>
            <w:r>
              <w:rPr>
                <w:rFonts w:ascii="Arial" w:hAnsi="Arial"/>
                <w:b w:val="0"/>
                <w:color w:val="000000"/>
                <w:sz w:val="18"/>
              </w:rPr>
              <w:t>cargos</w:t>
            </w:r>
          </w:p>
        </w:tc>
        <w:tc>
          <w:tcPr>
            <w:tcW w:type="dxa" w:w="7143"/>
            <w:vAlign w:val="center"/>
            <w:shd w:fill="F4F4F4"/>
          </w:tcPr>
          <w:p>
            <w:pPr>
              <w:keepNext w:val="0"/>
              <w:spacing w:after="0" w:line="247" w:lineRule="auto"/>
            </w:pPr>
            <w:r>
              <w:rPr>
                <w:rFonts w:ascii="Arial" w:hAnsi="Arial"/>
                <w:b w:val="0"/>
                <w:color w:val="000000"/>
                <w:sz w:val="18"/>
              </w:rPr>
              <w:t>[23]</w:t>
            </w:r>
          </w:p>
        </w:tc>
      </w:tr>
      <w:tr>
        <w:trPr>
          <w:cantSplit/>
        </w:trPr>
        <w:tc>
          <w:tcPr>
            <w:tcW w:type="dxa" w:w="2721"/>
            <w:vAlign w:val="center"/>
            <w:shd w:fill="FFFFFF"/>
          </w:tcPr>
          <w:p>
            <w:pPr>
              <w:keepNext w:val="0"/>
              <w:spacing w:after="0" w:line="247" w:lineRule="auto"/>
            </w:pPr>
            <w:r>
              <w:rPr>
                <w:rFonts w:ascii="Arial" w:hAnsi="Arial"/>
                <w:b w:val="0"/>
                <w:color w:val="000000"/>
                <w:sz w:val="18"/>
              </w:rPr>
              <w:t>estado</w:t>
            </w:r>
          </w:p>
        </w:tc>
        <w:tc>
          <w:tcPr>
            <w:tcW w:type="dxa" w:w="7143"/>
            <w:vAlign w:val="center"/>
            <w:shd w:fill="FFFFFF"/>
          </w:tcPr>
          <w:p>
            <w:pPr>
              <w:keepNext w:val="0"/>
              <w:spacing w:after="0" w:line="247" w:lineRule="auto"/>
            </w:pPr>
            <w:r>
              <w:rPr>
                <w:rFonts w:ascii="Arial" w:hAnsi="Arial"/>
                <w:b w:val="0"/>
                <w:color w:val="000000"/>
                <w:sz w:val="18"/>
              </w:rPr>
              <w:t>true</w:t>
            </w:r>
          </w:p>
        </w:tc>
      </w:tr>
    </w:tbl>
    <w:p>
      <w:r>
        <w:rPr>
          <w:b w:val="0"/>
          <w:sz w:val="15"/>
        </w:rPr>
        <w:t>SHA256 2095c7759b4399701bf0c0cf29f642fe52b581a630c55f0deb5c0470cfe68959</w:t>
      </w:r>
    </w:p>
    <w:p>
      <w:pPr>
        <w:pStyle w:val="Heading2"/>
      </w:pPr>
      <w:r>
        <w:t>metas foco ui</w:t>
      </w:r>
    </w:p>
    <w:p>
      <w:r>
        <w:rPr>
          <w:b w:val="0"/>
          <w:sz w:val="18"/>
        </w:rPr>
        <w:t>Filas verificadas: 1 · Resultado: Aprobado · Sin columnas sensibles: True.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45" w:type="dxa"/>
          <w:left w:w="90" w:type="dxa"/>
          <w:bottom w:w="45" w:type="dxa"/>
          <w:right w:w="90" w:type="dxa"/>
        </w:tblCellMar>
      </w:tblPr>
      <w:tblGrid>
        <w:gridCol w:w="2721"/>
        <w:gridCol w:w="7143"/>
      </w:tblGrid>
      <w:tr>
        <w:trPr>
          <w:cantSplit/>
          <w:tblHeader/>
        </w:trPr>
        <w:tc>
          <w:tcPr>
            <w:tcW w:type="dxa" w:w="2721"/>
            <w:vAlign w:val="center"/>
            <w:shd w:fill="AD0000"/>
          </w:tcPr>
          <w:p>
            <w:pPr>
              <w:keepNext w:val="0"/>
              <w:spacing w:after="0" w:line="247" w:lineRule="auto"/>
            </w:pPr>
            <w:r>
              <w:rPr>
                <w:rFonts w:ascii="Arial" w:hAnsi="Arial"/>
                <w:b/>
                <w:color w:val="FFFFFF"/>
                <w:sz w:val="18"/>
              </w:rPr>
              <w:t>Campo del Excel</w:t>
            </w:r>
          </w:p>
        </w:tc>
        <w:tc>
          <w:tcPr>
            <w:tcW w:type="dxa" w:w="7143"/>
            <w:vAlign w:val="center"/>
            <w:shd w:fill="AD0000"/>
          </w:tcPr>
          <w:p>
            <w:pPr>
              <w:keepNext w:val="0"/>
              <w:spacing w:after="0" w:line="247" w:lineRule="auto"/>
            </w:pPr>
            <w:r>
              <w:rPr>
                <w:rFonts w:ascii="Arial" w:hAnsi="Arial"/>
                <w:b/>
                <w:color w:val="FFFFFF"/>
                <w:sz w:val="18"/>
              </w:rPr>
              <w:t>Valor exportado</w:t>
            </w:r>
          </w:p>
        </w:tc>
      </w:tr>
      <w:tr>
        <w:trPr>
          <w:cantSplit/>
        </w:trPr>
        <w:tc>
          <w:tcPr>
            <w:tcW w:type="dxa" w:w="2721"/>
            <w:vAlign w:val="center"/>
            <w:shd w:fill="FFFFFF"/>
          </w:tcPr>
          <w:p>
            <w:pPr>
              <w:keepNext w:val="0"/>
              <w:spacing w:after="0" w:line="247" w:lineRule="auto"/>
            </w:pPr>
            <w:r>
              <w:rPr>
                <w:rFonts w:ascii="Arial" w:hAnsi="Arial"/>
                <w:b w:val="0"/>
                <w:color w:val="000000"/>
                <w:sz w:val="18"/>
              </w:rPr>
              <w:t>ID</w:t>
            </w:r>
          </w:p>
        </w:tc>
        <w:tc>
          <w:tcPr>
            <w:tcW w:type="dxa" w:w="7143"/>
            <w:vAlign w:val="center"/>
            <w:shd w:fill="FFFFFF"/>
          </w:tcPr>
          <w:p>
            <w:pPr>
              <w:keepNext w:val="0"/>
              <w:spacing w:after="0" w:line="247" w:lineRule="auto"/>
            </w:pPr>
            <w:r>
              <w:rPr>
                <w:rFonts w:ascii="Arial" w:hAnsi="Arial"/>
                <w:b w:val="0"/>
                <w:color w:val="000000"/>
                <w:sz w:val="18"/>
              </w:rPr>
              <w:t>4</w:t>
            </w:r>
          </w:p>
        </w:tc>
      </w:tr>
      <w:tr>
        <w:trPr>
          <w:cantSplit/>
        </w:trPr>
        <w:tc>
          <w:tcPr>
            <w:tcW w:type="dxa" w:w="2721"/>
            <w:vAlign w:val="center"/>
            <w:shd w:fill="F4F4F4"/>
          </w:tcPr>
          <w:p>
            <w:pPr>
              <w:keepNext w:val="0"/>
              <w:spacing w:after="0" w:line="247" w:lineRule="auto"/>
            </w:pPr>
            <w:r>
              <w:rPr>
                <w:rFonts w:ascii="Arial" w:hAnsi="Arial"/>
                <w:b w:val="0"/>
                <w:color w:val="000000"/>
                <w:sz w:val="18"/>
              </w:rPr>
              <w:t>item</w:t>
            </w:r>
          </w:p>
        </w:tc>
        <w:tc>
          <w:tcPr>
            <w:tcW w:type="dxa" w:w="7143"/>
            <w:vAlign w:val="center"/>
            <w:shd w:fill="F4F4F4"/>
          </w:tcPr>
          <w:p>
            <w:pPr>
              <w:keepNext w:val="0"/>
              <w:spacing w:after="0" w:line="247" w:lineRule="auto"/>
            </w:pPr>
            <w:r>
              <w:rPr>
                <w:rFonts w:ascii="Arial" w:hAnsi="Arial"/>
                <w:b w:val="0"/>
                <w:color w:val="000000"/>
                <w:sz w:val="18"/>
              </w:rPr>
              <w:t>341</w:t>
            </w:r>
          </w:p>
        </w:tc>
      </w:tr>
      <w:tr>
        <w:trPr>
          <w:cantSplit/>
        </w:trPr>
        <w:tc>
          <w:tcPr>
            <w:tcW w:type="dxa" w:w="2721"/>
            <w:vAlign w:val="center"/>
            <w:shd w:fill="FFFFFF"/>
          </w:tcPr>
          <w:p>
            <w:pPr>
              <w:keepNext w:val="0"/>
              <w:spacing w:after="0" w:line="247" w:lineRule="auto"/>
            </w:pPr>
            <w:r>
              <w:rPr>
                <w:rFonts w:ascii="Arial" w:hAnsi="Arial"/>
                <w:b w:val="0"/>
                <w:color w:val="000000"/>
                <w:sz w:val="18"/>
              </w:rPr>
              <w:t>periodo</w:t>
            </w:r>
          </w:p>
        </w:tc>
        <w:tc>
          <w:tcPr>
            <w:tcW w:type="dxa" w:w="7143"/>
            <w:vAlign w:val="center"/>
            <w:shd w:fill="FFFFFF"/>
          </w:tcPr>
          <w:p>
            <w:pPr>
              <w:keepNext w:val="0"/>
              <w:spacing w:after="0" w:line="247" w:lineRule="auto"/>
            </w:pPr>
            <w:r>
              <w:rPr>
                <w:rFonts w:ascii="Arial" w:hAnsi="Arial"/>
                <w:b w:val="0"/>
                <w:color w:val="000000"/>
                <w:sz w:val="18"/>
              </w:rPr>
              <w:t>QA 92248949 999</w:t>
            </w:r>
          </w:p>
        </w:tc>
      </w:tr>
      <w:tr>
        <w:trPr>
          <w:cantSplit/>
        </w:trPr>
        <w:tc>
          <w:tcPr>
            <w:tcW w:type="dxa" w:w="2721"/>
            <w:vAlign w:val="center"/>
            <w:shd w:fill="F4F4F4"/>
          </w:tcPr>
          <w:p>
            <w:pPr>
              <w:keepNext w:val="0"/>
              <w:spacing w:after="0" w:line="247" w:lineRule="auto"/>
            </w:pPr>
            <w:r>
              <w:rPr>
                <w:rFonts w:ascii="Arial" w:hAnsi="Arial"/>
                <w:b w:val="0"/>
                <w:color w:val="000000"/>
                <w:sz w:val="18"/>
              </w:rPr>
              <w:t>meta_esperada</w:t>
            </w:r>
          </w:p>
        </w:tc>
        <w:tc>
          <w:tcPr>
            <w:tcW w:type="dxa" w:w="7143"/>
            <w:vAlign w:val="center"/>
            <w:shd w:fill="F4F4F4"/>
          </w:tcPr>
          <w:p>
            <w:pPr>
              <w:keepNext w:val="0"/>
              <w:spacing w:after="0" w:line="247" w:lineRule="auto"/>
            </w:pPr>
            <w:r>
              <w:rPr>
                <w:rFonts w:ascii="Arial" w:hAnsi="Arial"/>
                <w:b w:val="0"/>
                <w:color w:val="000000"/>
                <w:sz w:val="18"/>
              </w:rPr>
              <w:t>150</w:t>
            </w:r>
          </w:p>
        </w:tc>
      </w:tr>
      <w:tr>
        <w:trPr>
          <w:cantSplit/>
        </w:trPr>
        <w:tc>
          <w:tcPr>
            <w:tcW w:type="dxa" w:w="2721"/>
            <w:vAlign w:val="center"/>
            <w:shd w:fill="FFFFFF"/>
          </w:tcPr>
          <w:p>
            <w:pPr>
              <w:keepNext w:val="0"/>
              <w:spacing w:after="0" w:line="247" w:lineRule="auto"/>
            </w:pPr>
            <w:r>
              <w:rPr>
                <w:rFonts w:ascii="Arial" w:hAnsi="Arial"/>
                <w:b w:val="0"/>
                <w:color w:val="000000"/>
                <w:sz w:val="18"/>
              </w:rPr>
              <w:t>ponderacion</w:t>
            </w:r>
          </w:p>
        </w:tc>
        <w:tc>
          <w:tcPr>
            <w:tcW w:type="dxa" w:w="7143"/>
            <w:vAlign w:val="center"/>
            <w:shd w:fill="FFFFFF"/>
          </w:tcPr>
          <w:p>
            <w:pPr>
              <w:keepNext w:val="0"/>
              <w:spacing w:after="0" w:line="247" w:lineRule="auto"/>
            </w:pPr>
            <w:r>
              <w:rPr>
                <w:rFonts w:ascii="Arial" w:hAnsi="Arial"/>
                <w:b w:val="0"/>
                <w:color w:val="000000"/>
                <w:sz w:val="18"/>
              </w:rPr>
              <w:t>25</w:t>
            </w:r>
          </w:p>
        </w:tc>
      </w:tr>
      <w:tr>
        <w:trPr>
          <w:cantSplit/>
        </w:trPr>
        <w:tc>
          <w:tcPr>
            <w:tcW w:type="dxa" w:w="2721"/>
            <w:vAlign w:val="center"/>
            <w:shd w:fill="F4F4F4"/>
          </w:tcPr>
          <w:p>
            <w:pPr>
              <w:keepNext w:val="0"/>
              <w:spacing w:after="0" w:line="247" w:lineRule="auto"/>
            </w:pPr>
            <w:r>
              <w:rPr>
                <w:rFonts w:ascii="Arial" w:hAnsi="Arial"/>
                <w:b w:val="0"/>
                <w:color w:val="000000"/>
                <w:sz w:val="18"/>
              </w:rPr>
              <w:t>estado</w:t>
            </w:r>
          </w:p>
        </w:tc>
        <w:tc>
          <w:tcPr>
            <w:tcW w:type="dxa" w:w="7143"/>
            <w:vAlign w:val="center"/>
            <w:shd w:fill="F4F4F4"/>
          </w:tcPr>
          <w:p>
            <w:pPr>
              <w:keepNext w:val="0"/>
              <w:spacing w:after="0" w:line="247" w:lineRule="auto"/>
            </w:pPr>
            <w:r>
              <w:rPr>
                <w:rFonts w:ascii="Arial" w:hAnsi="Arial"/>
                <w:b w:val="0"/>
                <w:color w:val="000000"/>
                <w:sz w:val="18"/>
              </w:rPr>
              <w:t>true</w:t>
            </w:r>
          </w:p>
        </w:tc>
      </w:tr>
    </w:tbl>
    <w:p>
      <w:r>
        <w:rPr>
          <w:b w:val="0"/>
          <w:sz w:val="15"/>
        </w:rPr>
        <w:t>SHA256 987f84d8f4fc59233965498570bc68d000efef16db0349a4d175f442f0290b57</w:t>
      </w:r>
    </w:p>
    <w:p>
      <w:pPr>
        <w:pStyle w:val="Heading1"/>
        <w:pageBreakBefore/>
      </w:pPr>
      <w:r>
        <w:t>Cierre y alcance de las evidencias</w:t>
      </w:r>
    </w:p>
    <w:p>
      <w:r>
        <w:rPr>
          <w:b w:val="0"/>
        </w:rPr>
        <w:t>Se incorporaron 22 capturas originales correspondientes a esta ficha. Los resultados de servidor y las extracciones de Excel se incluyen como texto y tablas, para que puedan revisarse dentro del mismo Word.</w:t>
      </w:r>
    </w:p>
    <w:p>
      <w:r>
        <w:rPr>
          <w:b w:val="0"/>
        </w:rPr>
        <w:t>Las capturas reflejan el estado histórico de cada ejecución, incluidos los ensayos rectificados y la incidencia de duplicación de metas cuando corresponde. No prueban por sí solas que una versión posterior conserve el mismo comportamiento. Los cambios posteriores del sistema deben respaldarse mediante sus propias repeticiones.</w:t>
      </w:r>
    </w:p>
    <w:p>
      <w:r>
        <w:rPr>
          <w:b/>
        </w:rPr>
        <w:t>DEF-META-001: duplicado reproducido dos veces en la versión local de estas capturas. PANT-098: fechas y cierre de períodos bloqueados en esa versión. Se conservan esos resultados históricos; no se sustituyen por una aprobación de otra versión.</w:t>
      </w:r>
    </w:p>
    <w:p>
      <w:r>
        <w:rPr>
          <w:b w:val="0"/>
        </w:rPr>
        <w:t>Esta ficha corresponde exclusivamente a pruebas locales. No incorpora resultados AWS ni acredita carga, estrés, cálculos de desempeño o aceptación del docente. Las fuentes JSON y capturas externas se conservan para trazabilidad, pero las evidencias de esta ficha ya están integradas en sus páginas.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40" w:type="dxa"/>
          <w:left w:w="90" w:type="dxa"/>
          <w:bottom w:w="40" w:type="dxa"/>
          <w:right w:w="90" w:type="dxa"/>
        </w:tblCellMar>
      </w:tblPr>
      <w:tblGrid>
        <w:gridCol w:w="4819"/>
        <w:gridCol w:w="5046"/>
      </w:tblGrid>
      <w:tr>
        <w:trPr>
          <w:cantSplit/>
          <w:tblHeader/>
        </w:trPr>
        <w:tc>
          <w:tcPr>
            <w:tcW w:type="dxa" w:w="4819"/>
            <w:vAlign w:val="center"/>
            <w:shd w:fill="AD0000"/>
          </w:tcPr>
          <w:p>
            <w:pPr>
              <w:keepNext w:val="0"/>
              <w:spacing w:after="0" w:line="247" w:lineRule="auto"/>
            </w:pPr>
            <w:r>
              <w:rPr>
                <w:rFonts w:ascii="Arial" w:hAnsi="Arial"/>
                <w:b/>
                <w:color w:val="FFFFFF"/>
                <w:sz w:val="15"/>
              </w:rPr>
              <w:t>Captura incorporada</w:t>
            </w:r>
          </w:p>
        </w:tc>
        <w:tc>
          <w:tcPr>
            <w:tcW w:type="dxa" w:w="5046"/>
            <w:vAlign w:val="center"/>
            <w:shd w:fill="AD0000"/>
          </w:tcPr>
          <w:p>
            <w:pPr>
              <w:keepNext w:val="0"/>
              <w:spacing w:after="0" w:line="247" w:lineRule="auto"/>
            </w:pPr>
            <w:r>
              <w:rPr>
                <w:rFonts w:ascii="Arial" w:hAnsi="Arial"/>
                <w:b/>
                <w:color w:val="FFFFFF"/>
                <w:sz w:val="15"/>
              </w:rPr>
              <w:t>Huella SHA256 original</w:t>
            </w:r>
          </w:p>
        </w:tc>
      </w:tr>
      <w:tr>
        <w:trPr>
          <w:cantSplit/>
        </w:trPr>
        <w:tc>
          <w:tcPr>
            <w:tcW w:type="dxa" w:w="4819"/>
            <w:vAlign w:val="center"/>
            <w:shd w:fill="FFFFFF"/>
          </w:tcPr>
          <w:p>
            <w:pPr>
              <w:keepNext w:val="0"/>
              <w:spacing w:after="0" w:line="247" w:lineRule="auto"/>
            </w:pPr>
            <w:r>
              <w:rPr>
                <w:rFonts w:ascii="Arial" w:hAnsi="Arial"/>
                <w:b w:val="0"/>
                <w:color w:val="000000"/>
                <w:sz w:val="15"/>
              </w:rPr>
              <w:t>UI-034-items-metascrearyguardarreal.png</w:t>
            </w:r>
          </w:p>
        </w:tc>
        <w:tc>
          <w:tcPr>
            <w:tcW w:type="dxa" w:w="5046"/>
            <w:vAlign w:val="center"/>
            <w:shd w:fill="FFFFFF"/>
          </w:tcPr>
          <w:p>
            <w:pPr>
              <w:keepNext w:val="0"/>
              <w:spacing w:after="0" w:line="247" w:lineRule="auto"/>
            </w:pPr>
            <w:r>
              <w:rPr>
                <w:rFonts w:ascii="Arial" w:hAnsi="Arial"/>
                <w:b w:val="0"/>
                <w:color w:val="000000"/>
                <w:sz w:val="15"/>
              </w:rPr>
              <w:t>34b00f1d6c9c867f6cfd6f2738e550e3eb185fc6dbf569d6547ca0f3d0d61fe6</w:t>
            </w:r>
          </w:p>
        </w:tc>
      </w:tr>
      <w:tr>
        <w:trPr>
          <w:cantSplit/>
        </w:trPr>
        <w:tc>
          <w:tcPr>
            <w:tcW w:type="dxa" w:w="4819"/>
            <w:vAlign w:val="center"/>
            <w:shd w:fill="F4F4F4"/>
          </w:tcPr>
          <w:p>
            <w:pPr>
              <w:keepNext w:val="0"/>
              <w:spacing w:after="0" w:line="247" w:lineRule="auto"/>
            </w:pPr>
            <w:r>
              <w:rPr>
                <w:rFonts w:ascii="Arial" w:hAnsi="Arial"/>
                <w:b w:val="0"/>
                <w:color w:val="000000"/>
                <w:sz w:val="15"/>
              </w:rPr>
              <w:t>UI-036-items-metasconsultarsololectura.png</w:t>
            </w:r>
          </w:p>
        </w:tc>
        <w:tc>
          <w:tcPr>
            <w:tcW w:type="dxa" w:w="5046"/>
            <w:vAlign w:val="center"/>
            <w:shd w:fill="F4F4F4"/>
          </w:tcPr>
          <w:p>
            <w:pPr>
              <w:keepNext w:val="0"/>
              <w:spacing w:after="0" w:line="247" w:lineRule="auto"/>
            </w:pPr>
            <w:r>
              <w:rPr>
                <w:rFonts w:ascii="Arial" w:hAnsi="Arial"/>
                <w:b w:val="0"/>
                <w:color w:val="000000"/>
                <w:sz w:val="15"/>
              </w:rPr>
              <w:t>bc3111a0b01b84bb41408be6c843132586b0db97c158980abfd8375b08a295c6</w:t>
            </w:r>
          </w:p>
        </w:tc>
      </w:tr>
      <w:tr>
        <w:trPr>
          <w:cantSplit/>
        </w:trPr>
        <w:tc>
          <w:tcPr>
            <w:tcW w:type="dxa" w:w="4819"/>
            <w:vAlign w:val="center"/>
            <w:shd w:fill="FFFFFF"/>
          </w:tcPr>
          <w:p>
            <w:pPr>
              <w:keepNext w:val="0"/>
              <w:spacing w:after="0" w:line="247" w:lineRule="auto"/>
            </w:pPr>
            <w:r>
              <w:rPr>
                <w:rFonts w:ascii="Arial" w:hAnsi="Arial"/>
                <w:b w:val="0"/>
                <w:color w:val="000000"/>
                <w:sz w:val="15"/>
              </w:rPr>
              <w:t>UI-037-items-metascancelaredicinnomodifica.png</w:t>
            </w:r>
          </w:p>
        </w:tc>
        <w:tc>
          <w:tcPr>
            <w:tcW w:type="dxa" w:w="5046"/>
            <w:vAlign w:val="center"/>
            <w:shd w:fill="FFFFFF"/>
          </w:tcPr>
          <w:p>
            <w:pPr>
              <w:keepNext w:val="0"/>
              <w:spacing w:after="0" w:line="247" w:lineRule="auto"/>
            </w:pPr>
            <w:r>
              <w:rPr>
                <w:rFonts w:ascii="Arial" w:hAnsi="Arial"/>
                <w:b w:val="0"/>
                <w:color w:val="000000"/>
                <w:sz w:val="15"/>
              </w:rPr>
              <w:t>d4d38cfff460509e35588b4d4378ed4d84eebe5914b0d5ab002a9d5ebd4fdfad</w:t>
            </w:r>
          </w:p>
        </w:tc>
      </w:tr>
      <w:tr>
        <w:trPr>
          <w:cantSplit/>
        </w:trPr>
        <w:tc>
          <w:tcPr>
            <w:tcW w:type="dxa" w:w="4819"/>
            <w:vAlign w:val="center"/>
            <w:shd w:fill="F4F4F4"/>
          </w:tcPr>
          <w:p>
            <w:pPr>
              <w:keepNext w:val="0"/>
              <w:spacing w:after="0" w:line="247" w:lineRule="auto"/>
            </w:pPr>
            <w:r>
              <w:rPr>
                <w:rFonts w:ascii="Arial" w:hAnsi="Arial"/>
                <w:b w:val="0"/>
                <w:color w:val="000000"/>
                <w:sz w:val="15"/>
              </w:rPr>
              <w:t>UI-038-items-metaseditarpersistedespusderecargar.png</w:t>
            </w:r>
          </w:p>
        </w:tc>
        <w:tc>
          <w:tcPr>
            <w:tcW w:type="dxa" w:w="5046"/>
            <w:vAlign w:val="center"/>
            <w:shd w:fill="F4F4F4"/>
          </w:tcPr>
          <w:p>
            <w:pPr>
              <w:keepNext w:val="0"/>
              <w:spacing w:after="0" w:line="247" w:lineRule="auto"/>
            </w:pPr>
            <w:r>
              <w:rPr>
                <w:rFonts w:ascii="Arial" w:hAnsi="Arial"/>
                <w:b w:val="0"/>
                <w:color w:val="000000"/>
                <w:sz w:val="15"/>
              </w:rPr>
              <w:t>c88614bc707630e2c9ddaaae437a2651dd88ec3366cc92ce21b2b22f96e09b59</w:t>
            </w:r>
          </w:p>
        </w:tc>
      </w:tr>
      <w:tr>
        <w:trPr>
          <w:cantSplit/>
        </w:trPr>
        <w:tc>
          <w:tcPr>
            <w:tcW w:type="dxa" w:w="4819"/>
            <w:vAlign w:val="center"/>
            <w:shd w:fill="FFFFFF"/>
          </w:tcPr>
          <w:p>
            <w:pPr>
              <w:keepNext w:val="0"/>
              <w:spacing w:after="0" w:line="247" w:lineRule="auto"/>
            </w:pPr>
            <w:r>
              <w:rPr>
                <w:rFonts w:ascii="Arial" w:hAnsi="Arial"/>
                <w:b w:val="0"/>
                <w:color w:val="000000"/>
                <w:sz w:val="15"/>
              </w:rPr>
              <w:t>UI-039-items-metascamposobligatoriosyformato.png</w:t>
            </w:r>
          </w:p>
        </w:tc>
        <w:tc>
          <w:tcPr>
            <w:tcW w:type="dxa" w:w="5046"/>
            <w:vAlign w:val="center"/>
            <w:shd w:fill="FFFFFF"/>
          </w:tcPr>
          <w:p>
            <w:pPr>
              <w:keepNext w:val="0"/>
              <w:spacing w:after="0" w:line="247" w:lineRule="auto"/>
            </w:pPr>
            <w:r>
              <w:rPr>
                <w:rFonts w:ascii="Arial" w:hAnsi="Arial"/>
                <w:b w:val="0"/>
                <w:color w:val="000000"/>
                <w:sz w:val="15"/>
              </w:rPr>
              <w:t>a12dbfc5db08d945bbcfce2c637942aaa5c0c6edf0cca311ebe9ae9845ad1e86</w:t>
            </w:r>
          </w:p>
        </w:tc>
      </w:tr>
      <w:tr>
        <w:trPr>
          <w:cantSplit/>
        </w:trPr>
        <w:tc>
          <w:tcPr>
            <w:tcW w:type="dxa" w:w="4819"/>
            <w:vAlign w:val="center"/>
            <w:shd w:fill="F4F4F4"/>
          </w:tcPr>
          <w:p>
            <w:pPr>
              <w:keepNext w:val="0"/>
              <w:spacing w:after="0" w:line="247" w:lineRule="auto"/>
            </w:pPr>
            <w:r>
              <w:rPr>
                <w:rFonts w:ascii="Arial" w:hAnsi="Arial"/>
                <w:b w:val="0"/>
                <w:color w:val="000000"/>
                <w:sz w:val="15"/>
              </w:rPr>
              <w:t>UI-041-items-metasduplicadorechazadoconservaformulario.png</w:t>
            </w:r>
          </w:p>
        </w:tc>
        <w:tc>
          <w:tcPr>
            <w:tcW w:type="dxa" w:w="5046"/>
            <w:vAlign w:val="center"/>
            <w:shd w:fill="F4F4F4"/>
          </w:tcPr>
          <w:p>
            <w:pPr>
              <w:keepNext w:val="0"/>
              <w:spacing w:after="0" w:line="247" w:lineRule="auto"/>
            </w:pPr>
            <w:r>
              <w:rPr>
                <w:rFonts w:ascii="Arial" w:hAnsi="Arial"/>
                <w:b w:val="0"/>
                <w:color w:val="000000"/>
                <w:sz w:val="15"/>
              </w:rPr>
              <w:t>a12dbfc5db08d945bbcfce2c637942aaa5c0c6edf0cca311ebe9ae9845ad1e86</w:t>
            </w:r>
          </w:p>
        </w:tc>
      </w:tr>
      <w:tr>
        <w:trPr>
          <w:cantSplit/>
        </w:trPr>
        <w:tc>
          <w:tcPr>
            <w:tcW w:type="dxa" w:w="4819"/>
            <w:vAlign w:val="center"/>
            <w:shd w:fill="FFFFFF"/>
          </w:tcPr>
          <w:p>
            <w:pPr>
              <w:keepNext w:val="0"/>
              <w:spacing w:after="0" w:line="247" w:lineRule="auto"/>
            </w:pPr>
            <w:r>
              <w:rPr>
                <w:rFonts w:ascii="Arial" w:hAnsi="Arial"/>
                <w:b w:val="0"/>
                <w:color w:val="000000"/>
                <w:sz w:val="15"/>
              </w:rPr>
              <w:t>UI-042-items-metasexportacinytotalfiltrado.png</w:t>
            </w:r>
          </w:p>
        </w:tc>
        <w:tc>
          <w:tcPr>
            <w:tcW w:type="dxa" w:w="5046"/>
            <w:vAlign w:val="center"/>
            <w:shd w:fill="FFFFFF"/>
          </w:tcPr>
          <w:p>
            <w:pPr>
              <w:keepNext w:val="0"/>
              <w:spacing w:after="0" w:line="247" w:lineRule="auto"/>
            </w:pPr>
            <w:r>
              <w:rPr>
                <w:rFonts w:ascii="Arial" w:hAnsi="Arial"/>
                <w:b w:val="0"/>
                <w:color w:val="000000"/>
                <w:sz w:val="15"/>
              </w:rPr>
              <w:t>303c48abacb3607d710812bf1918d8483c3e4517667741735600f379ef7afb14</w:t>
            </w:r>
          </w:p>
        </w:tc>
      </w:tr>
      <w:tr>
        <w:trPr>
          <w:cantSplit/>
        </w:trPr>
        <w:tc>
          <w:tcPr>
            <w:tcW w:type="dxa" w:w="4819"/>
            <w:vAlign w:val="center"/>
            <w:shd w:fill="F4F4F4"/>
          </w:tcPr>
          <w:p>
            <w:pPr>
              <w:keepNext w:val="0"/>
              <w:spacing w:after="0" w:line="247" w:lineRule="auto"/>
            </w:pPr>
            <w:r>
              <w:rPr>
                <w:rFonts w:ascii="Arial" w:hAnsi="Arial"/>
                <w:b w:val="0"/>
                <w:color w:val="000000"/>
                <w:sz w:val="15"/>
              </w:rPr>
              <w:t>UI-043-items-metascancelardesactivacinmantieneactivo.png</w:t>
            </w:r>
          </w:p>
        </w:tc>
        <w:tc>
          <w:tcPr>
            <w:tcW w:type="dxa" w:w="5046"/>
            <w:vAlign w:val="center"/>
            <w:shd w:fill="F4F4F4"/>
          </w:tcPr>
          <w:p>
            <w:pPr>
              <w:keepNext w:val="0"/>
              <w:spacing w:after="0" w:line="247" w:lineRule="auto"/>
            </w:pPr>
            <w:r>
              <w:rPr>
                <w:rFonts w:ascii="Arial" w:hAnsi="Arial"/>
                <w:b w:val="0"/>
                <w:color w:val="000000"/>
                <w:sz w:val="15"/>
              </w:rPr>
              <w:t>e65bcd302b91af0078bd91aa838015535e3823a11dee576c9603188b08d7643f</w:t>
            </w:r>
          </w:p>
        </w:tc>
      </w:tr>
      <w:tr>
        <w:trPr>
          <w:cantSplit/>
        </w:trPr>
        <w:tc>
          <w:tcPr>
            <w:tcW w:type="dxa" w:w="4819"/>
            <w:vAlign w:val="center"/>
            <w:shd w:fill="FFFFFF"/>
          </w:tcPr>
          <w:p>
            <w:pPr>
              <w:keepNext w:val="0"/>
              <w:spacing w:after="0" w:line="247" w:lineRule="auto"/>
            </w:pPr>
            <w:r>
              <w:rPr>
                <w:rFonts w:ascii="Arial" w:hAnsi="Arial"/>
                <w:b w:val="0"/>
                <w:color w:val="000000"/>
                <w:sz w:val="15"/>
              </w:rPr>
              <w:t>UI-044-items-metasdesactivaryconsultarfiltroinactivo.png</w:t>
            </w:r>
          </w:p>
        </w:tc>
        <w:tc>
          <w:tcPr>
            <w:tcW w:type="dxa" w:w="5046"/>
            <w:vAlign w:val="center"/>
            <w:shd w:fill="FFFFFF"/>
          </w:tcPr>
          <w:p>
            <w:pPr>
              <w:keepNext w:val="0"/>
              <w:spacing w:after="0" w:line="247" w:lineRule="auto"/>
            </w:pPr>
            <w:r>
              <w:rPr>
                <w:rFonts w:ascii="Arial" w:hAnsi="Arial"/>
                <w:b w:val="0"/>
                <w:color w:val="000000"/>
                <w:sz w:val="15"/>
              </w:rPr>
              <w:t>0a556b900554b86a925ae4597d02c4e2f5171e6f44298c4478b6115f90557963</w:t>
            </w:r>
          </w:p>
        </w:tc>
      </w:tr>
      <w:tr>
        <w:trPr>
          <w:cantSplit/>
        </w:trPr>
        <w:tc>
          <w:tcPr>
            <w:tcW w:type="dxa" w:w="4819"/>
            <w:vAlign w:val="center"/>
            <w:shd w:fill="F4F4F4"/>
          </w:tcPr>
          <w:p>
            <w:pPr>
              <w:keepNext w:val="0"/>
              <w:spacing w:after="0" w:line="247" w:lineRule="auto"/>
            </w:pPr>
            <w:r>
              <w:rPr>
                <w:rFonts w:ascii="Arial" w:hAnsi="Arial"/>
                <w:b w:val="0"/>
                <w:color w:val="000000"/>
                <w:sz w:val="15"/>
              </w:rPr>
              <w:t>UI-067-configuraciones-metascrearyguardarreal.png</w:t>
            </w:r>
          </w:p>
        </w:tc>
        <w:tc>
          <w:tcPr>
            <w:tcW w:type="dxa" w:w="5046"/>
            <w:vAlign w:val="center"/>
            <w:shd w:fill="F4F4F4"/>
          </w:tcPr>
          <w:p>
            <w:pPr>
              <w:keepNext w:val="0"/>
              <w:spacing w:after="0" w:line="247" w:lineRule="auto"/>
            </w:pPr>
            <w:r>
              <w:rPr>
                <w:rFonts w:ascii="Arial" w:hAnsi="Arial"/>
                <w:b w:val="0"/>
                <w:color w:val="000000"/>
                <w:sz w:val="15"/>
              </w:rPr>
              <w:t>060ff0d2260d55f3687692b8937becf149b1caf47c057b26ecffb477ab7ab422</w:t>
            </w:r>
          </w:p>
        </w:tc>
      </w:tr>
      <w:tr>
        <w:trPr>
          <w:cantSplit/>
        </w:trPr>
        <w:tc>
          <w:tcPr>
            <w:tcW w:type="dxa" w:w="4819"/>
            <w:vAlign w:val="center"/>
            <w:shd w:fill="FFFFFF"/>
          </w:tcPr>
          <w:p>
            <w:pPr>
              <w:keepNext w:val="0"/>
              <w:spacing w:after="0" w:line="247" w:lineRule="auto"/>
            </w:pPr>
            <w:r>
              <w:rPr>
                <w:rFonts w:ascii="Arial" w:hAnsi="Arial"/>
                <w:b w:val="0"/>
                <w:color w:val="000000"/>
                <w:sz w:val="15"/>
              </w:rPr>
              <w:t>UI-069-configuraciones-metasconsultarsololectura.png</w:t>
            </w:r>
          </w:p>
        </w:tc>
        <w:tc>
          <w:tcPr>
            <w:tcW w:type="dxa" w:w="5046"/>
            <w:vAlign w:val="center"/>
            <w:shd w:fill="FFFFFF"/>
          </w:tcPr>
          <w:p>
            <w:pPr>
              <w:keepNext w:val="0"/>
              <w:spacing w:after="0" w:line="247" w:lineRule="auto"/>
            </w:pPr>
            <w:r>
              <w:rPr>
                <w:rFonts w:ascii="Arial" w:hAnsi="Arial"/>
                <w:b w:val="0"/>
                <w:color w:val="000000"/>
                <w:sz w:val="15"/>
              </w:rPr>
              <w:t>9ee20921bd15212fb3da62b9530996827e73ed4e06d76521699a116d0415e550</w:t>
            </w:r>
          </w:p>
        </w:tc>
      </w:tr>
      <w:tr>
        <w:trPr>
          <w:cantSplit/>
        </w:trPr>
        <w:tc>
          <w:tcPr>
            <w:tcW w:type="dxa" w:w="4819"/>
            <w:vAlign w:val="center"/>
            <w:shd w:fill="F4F4F4"/>
          </w:tcPr>
          <w:p>
            <w:pPr>
              <w:keepNext w:val="0"/>
              <w:spacing w:after="0" w:line="247" w:lineRule="auto"/>
            </w:pPr>
            <w:r>
              <w:rPr>
                <w:rFonts w:ascii="Arial" w:hAnsi="Arial"/>
                <w:b w:val="0"/>
                <w:color w:val="000000"/>
                <w:sz w:val="15"/>
              </w:rPr>
              <w:t>UI-070-configuraciones-metascancelaredicinnomodifica.png</w:t>
            </w:r>
          </w:p>
        </w:tc>
        <w:tc>
          <w:tcPr>
            <w:tcW w:type="dxa" w:w="5046"/>
            <w:vAlign w:val="center"/>
            <w:shd w:fill="F4F4F4"/>
          </w:tcPr>
          <w:p>
            <w:pPr>
              <w:keepNext w:val="0"/>
              <w:spacing w:after="0" w:line="247" w:lineRule="auto"/>
            </w:pPr>
            <w:r>
              <w:rPr>
                <w:rFonts w:ascii="Arial" w:hAnsi="Arial"/>
                <w:b w:val="0"/>
                <w:color w:val="000000"/>
                <w:sz w:val="15"/>
              </w:rPr>
              <w:t>9ee20921bd15212fb3da62b9530996827e73ed4e06d76521699a116d0415e550</w:t>
            </w:r>
          </w:p>
        </w:tc>
      </w:tr>
      <w:tr>
        <w:trPr>
          <w:cantSplit/>
        </w:trPr>
        <w:tc>
          <w:tcPr>
            <w:tcW w:type="dxa" w:w="4819"/>
            <w:vAlign w:val="center"/>
            <w:shd w:fill="FFFFFF"/>
          </w:tcPr>
          <w:p>
            <w:pPr>
              <w:keepNext w:val="0"/>
              <w:spacing w:after="0" w:line="247" w:lineRule="auto"/>
            </w:pPr>
            <w:r>
              <w:rPr>
                <w:rFonts w:ascii="Arial" w:hAnsi="Arial"/>
                <w:b w:val="0"/>
                <w:color w:val="000000"/>
                <w:sz w:val="15"/>
              </w:rPr>
              <w:t>UI-071-configuraciones-metaseditarpersistedespusderecargar.png</w:t>
            </w:r>
          </w:p>
        </w:tc>
        <w:tc>
          <w:tcPr>
            <w:tcW w:type="dxa" w:w="5046"/>
            <w:vAlign w:val="center"/>
            <w:shd w:fill="FFFFFF"/>
          </w:tcPr>
          <w:p>
            <w:pPr>
              <w:keepNext w:val="0"/>
              <w:spacing w:after="0" w:line="247" w:lineRule="auto"/>
            </w:pPr>
            <w:r>
              <w:rPr>
                <w:rFonts w:ascii="Arial" w:hAnsi="Arial"/>
                <w:b w:val="0"/>
                <w:color w:val="000000"/>
                <w:sz w:val="15"/>
              </w:rPr>
              <w:t>2618a7e9d2763c9785aa00fe9eb2cd7119a5e6883b8a5990a78ac1899a012171</w:t>
            </w:r>
          </w:p>
        </w:tc>
      </w:tr>
      <w:tr>
        <w:trPr>
          <w:cantSplit/>
        </w:trPr>
        <w:tc>
          <w:tcPr>
            <w:tcW w:type="dxa" w:w="4819"/>
            <w:vAlign w:val="center"/>
            <w:shd w:fill="F4F4F4"/>
          </w:tcPr>
          <w:p>
            <w:pPr>
              <w:keepNext w:val="0"/>
              <w:spacing w:after="0" w:line="247" w:lineRule="auto"/>
            </w:pPr>
            <w:r>
              <w:rPr>
                <w:rFonts w:ascii="Arial" w:hAnsi="Arial"/>
                <w:b w:val="0"/>
                <w:color w:val="000000"/>
                <w:sz w:val="15"/>
              </w:rPr>
              <w:t>UI-072-configuraciones-metascamposobligatoriosyformato.png</w:t>
            </w:r>
          </w:p>
        </w:tc>
        <w:tc>
          <w:tcPr>
            <w:tcW w:type="dxa" w:w="5046"/>
            <w:vAlign w:val="center"/>
            <w:shd w:fill="F4F4F4"/>
          </w:tcPr>
          <w:p>
            <w:pPr>
              <w:keepNext w:val="0"/>
              <w:spacing w:after="0" w:line="247" w:lineRule="auto"/>
            </w:pPr>
            <w:r>
              <w:rPr>
                <w:rFonts w:ascii="Arial" w:hAnsi="Arial"/>
                <w:b w:val="0"/>
                <w:color w:val="000000"/>
                <w:sz w:val="15"/>
              </w:rPr>
              <w:t>b74996c270605bddcc21c543221b0e8b17a5cc73f5f4605545ddae1659731e7b</w:t>
            </w:r>
          </w:p>
        </w:tc>
      </w:tr>
      <w:tr>
        <w:trPr>
          <w:cantSplit/>
        </w:trPr>
        <w:tc>
          <w:tcPr>
            <w:tcW w:type="dxa" w:w="4819"/>
            <w:vAlign w:val="center"/>
            <w:shd w:fill="FFFFFF"/>
          </w:tcPr>
          <w:p>
            <w:pPr>
              <w:keepNext w:val="0"/>
              <w:spacing w:after="0" w:line="247" w:lineRule="auto"/>
            </w:pPr>
            <w:r>
              <w:rPr>
                <w:rFonts w:ascii="Arial" w:hAnsi="Arial"/>
                <w:b w:val="0"/>
                <w:color w:val="000000"/>
                <w:sz w:val="15"/>
              </w:rPr>
              <w:t>UI-073-configuraciones-metasduplicadorechazadoconservaformulario.png</w:t>
            </w:r>
          </w:p>
        </w:tc>
        <w:tc>
          <w:tcPr>
            <w:tcW w:type="dxa" w:w="5046"/>
            <w:vAlign w:val="center"/>
            <w:shd w:fill="FFFFFF"/>
          </w:tcPr>
          <w:p>
            <w:pPr>
              <w:keepNext w:val="0"/>
              <w:spacing w:after="0" w:line="247" w:lineRule="auto"/>
            </w:pPr>
            <w:r>
              <w:rPr>
                <w:rFonts w:ascii="Arial" w:hAnsi="Arial"/>
                <w:b w:val="0"/>
                <w:color w:val="000000"/>
                <w:sz w:val="15"/>
              </w:rPr>
              <w:t>7ad3332c746666905f05e56261c415f683d99aa99ade29e9e8f8eabf34a35074</w:t>
            </w:r>
          </w:p>
        </w:tc>
      </w:tr>
      <w:tr>
        <w:trPr>
          <w:cantSplit/>
        </w:trPr>
        <w:tc>
          <w:tcPr>
            <w:tcW w:type="dxa" w:w="4819"/>
            <w:vAlign w:val="center"/>
            <w:shd w:fill="F4F4F4"/>
          </w:tcPr>
          <w:p>
            <w:pPr>
              <w:keepNext w:val="0"/>
              <w:spacing w:after="0" w:line="247" w:lineRule="auto"/>
            </w:pPr>
            <w:r>
              <w:rPr>
                <w:rFonts w:ascii="Arial" w:hAnsi="Arial"/>
                <w:b w:val="0"/>
                <w:color w:val="000000"/>
                <w:sz w:val="15"/>
              </w:rPr>
              <w:t>UI-074-configuraciones-metasexportacinytotalfiltrado.png</w:t>
            </w:r>
          </w:p>
        </w:tc>
        <w:tc>
          <w:tcPr>
            <w:tcW w:type="dxa" w:w="5046"/>
            <w:vAlign w:val="center"/>
            <w:shd w:fill="F4F4F4"/>
          </w:tcPr>
          <w:p>
            <w:pPr>
              <w:keepNext w:val="0"/>
              <w:spacing w:after="0" w:line="247" w:lineRule="auto"/>
            </w:pPr>
            <w:r>
              <w:rPr>
                <w:rFonts w:ascii="Arial" w:hAnsi="Arial"/>
                <w:b w:val="0"/>
                <w:color w:val="000000"/>
                <w:sz w:val="15"/>
              </w:rPr>
              <w:t>296299041d4ba94b50acfbdef8868f86ab79506ac606a6713e2fc505e9678683</w:t>
            </w:r>
          </w:p>
        </w:tc>
      </w:tr>
      <w:tr>
        <w:trPr>
          <w:cantSplit/>
        </w:trPr>
        <w:tc>
          <w:tcPr>
            <w:tcW w:type="dxa" w:w="4819"/>
            <w:vAlign w:val="center"/>
            <w:shd w:fill="FFFFFF"/>
          </w:tcPr>
          <w:p>
            <w:pPr>
              <w:keepNext w:val="0"/>
              <w:spacing w:after="0" w:line="247" w:lineRule="auto"/>
            </w:pPr>
            <w:r>
              <w:rPr>
                <w:rFonts w:ascii="Arial" w:hAnsi="Arial"/>
                <w:b w:val="0"/>
                <w:color w:val="000000"/>
                <w:sz w:val="15"/>
              </w:rPr>
              <w:t>UI-075-configuraciones-metascancelardesactivacinmantieneactivo.png</w:t>
            </w:r>
          </w:p>
        </w:tc>
        <w:tc>
          <w:tcPr>
            <w:tcW w:type="dxa" w:w="5046"/>
            <w:vAlign w:val="center"/>
            <w:shd w:fill="FFFFFF"/>
          </w:tcPr>
          <w:p>
            <w:pPr>
              <w:keepNext w:val="0"/>
              <w:spacing w:after="0" w:line="247" w:lineRule="auto"/>
            </w:pPr>
            <w:r>
              <w:rPr>
                <w:rFonts w:ascii="Arial" w:hAnsi="Arial"/>
                <w:b w:val="0"/>
                <w:color w:val="000000"/>
                <w:sz w:val="15"/>
              </w:rPr>
              <w:t>8d986dd64e5afe915459b7f5ac3b00ca7220847c84f0f5bb120b43db6da3a32a</w:t>
            </w:r>
          </w:p>
        </w:tc>
      </w:tr>
      <w:tr>
        <w:trPr>
          <w:cantSplit/>
        </w:trPr>
        <w:tc>
          <w:tcPr>
            <w:tcW w:type="dxa" w:w="4819"/>
            <w:vAlign w:val="center"/>
            <w:shd w:fill="F4F4F4"/>
          </w:tcPr>
          <w:p>
            <w:pPr>
              <w:keepNext w:val="0"/>
              <w:spacing w:after="0" w:line="247" w:lineRule="auto"/>
            </w:pPr>
            <w:r>
              <w:rPr>
                <w:rFonts w:ascii="Arial" w:hAnsi="Arial"/>
                <w:b w:val="0"/>
                <w:color w:val="000000"/>
                <w:sz w:val="15"/>
              </w:rPr>
              <w:t>UI-076-configuraciones-metasdesactivaryconsultarfiltroinactivo.png</w:t>
            </w:r>
          </w:p>
        </w:tc>
        <w:tc>
          <w:tcPr>
            <w:tcW w:type="dxa" w:w="5046"/>
            <w:vAlign w:val="center"/>
            <w:shd w:fill="F4F4F4"/>
          </w:tcPr>
          <w:p>
            <w:pPr>
              <w:keepNext w:val="0"/>
              <w:spacing w:after="0" w:line="247" w:lineRule="auto"/>
            </w:pPr>
            <w:r>
              <w:rPr>
                <w:rFonts w:ascii="Arial" w:hAnsi="Arial"/>
                <w:b w:val="0"/>
                <w:color w:val="000000"/>
                <w:sz w:val="15"/>
              </w:rPr>
              <w:t>42df73e186ed96a4521747cf16919f6d5163c8a0a34023b40b260b996b86500a</w:t>
            </w:r>
          </w:p>
        </w:tc>
      </w:tr>
      <w:tr>
        <w:trPr>
          <w:cantSplit/>
        </w:trPr>
        <w:tc>
          <w:tcPr>
            <w:tcW w:type="dxa" w:w="4819"/>
            <w:vAlign w:val="center"/>
            <w:shd w:fill="FFFFFF"/>
          </w:tcPr>
          <w:p>
            <w:pPr>
              <w:keepNext w:val="0"/>
              <w:spacing w:after="0" w:line="247" w:lineRule="auto"/>
            </w:pPr>
            <w:r>
              <w:rPr>
                <w:rFonts w:ascii="Arial" w:hAnsi="Arial"/>
                <w:b w:val="0"/>
                <w:color w:val="000000"/>
                <w:sz w:val="15"/>
              </w:rPr>
              <w:t>UI-1005-metascreareditarfiltrarexportarydesactivardesdepantalla.png</w:t>
            </w:r>
          </w:p>
        </w:tc>
        <w:tc>
          <w:tcPr>
            <w:tcW w:type="dxa" w:w="5046"/>
            <w:vAlign w:val="center"/>
            <w:shd w:fill="FFFFFF"/>
          </w:tcPr>
          <w:p>
            <w:pPr>
              <w:keepNext w:val="0"/>
              <w:spacing w:after="0" w:line="247" w:lineRule="auto"/>
            </w:pPr>
            <w:r>
              <w:rPr>
                <w:rFonts w:ascii="Arial" w:hAnsi="Arial"/>
                <w:b w:val="0"/>
                <w:color w:val="000000"/>
                <w:sz w:val="15"/>
              </w:rPr>
              <w:t>5b2c2f8d8e91f768615b7c2a176771c615545536dd8ea509f202e7c6aa604ae3</w:t>
            </w:r>
          </w:p>
        </w:tc>
      </w:tr>
      <w:tr>
        <w:trPr>
          <w:cantSplit/>
        </w:trPr>
        <w:tc>
          <w:tcPr>
            <w:tcW w:type="dxa" w:w="4819"/>
            <w:vAlign w:val="center"/>
            <w:shd w:fill="F4F4F4"/>
          </w:tcPr>
          <w:p>
            <w:pPr>
              <w:keepNext w:val="0"/>
              <w:spacing w:after="0" w:line="247" w:lineRule="auto"/>
            </w:pPr>
            <w:r>
              <w:rPr>
                <w:rFonts w:ascii="Arial" w:hAnsi="Arial"/>
                <w:b w:val="0"/>
                <w:color w:val="000000"/>
                <w:sz w:val="15"/>
              </w:rPr>
              <w:t>UI-1006-metaslmitesnumricoseninterfazyservidor.png</w:t>
            </w:r>
          </w:p>
        </w:tc>
        <w:tc>
          <w:tcPr>
            <w:tcW w:type="dxa" w:w="5046"/>
            <w:vAlign w:val="center"/>
            <w:shd w:fill="F4F4F4"/>
          </w:tcPr>
          <w:p>
            <w:pPr>
              <w:keepNext w:val="0"/>
              <w:spacing w:after="0" w:line="247" w:lineRule="auto"/>
            </w:pPr>
            <w:r>
              <w:rPr>
                <w:rFonts w:ascii="Arial" w:hAnsi="Arial"/>
                <w:b w:val="0"/>
                <w:color w:val="000000"/>
                <w:sz w:val="15"/>
              </w:rPr>
              <w:t>801b478338950cdb8d237efaf94fa0ed05682b791b521db8e7f2ec583367dfab</w:t>
            </w:r>
          </w:p>
        </w:tc>
      </w:tr>
      <w:tr>
        <w:trPr>
          <w:cantSplit/>
        </w:trPr>
        <w:tc>
          <w:tcPr>
            <w:tcW w:type="dxa" w:w="4819"/>
            <w:vAlign w:val="center"/>
            <w:shd w:fill="FFFFFF"/>
          </w:tcPr>
          <w:p>
            <w:pPr>
              <w:keepNext w:val="0"/>
              <w:spacing w:after="0" w:line="247" w:lineRule="auto"/>
            </w:pPr>
            <w:r>
              <w:rPr>
                <w:rFonts w:ascii="Arial" w:hAnsi="Arial"/>
                <w:b w:val="0"/>
                <w:color w:val="000000"/>
                <w:sz w:val="15"/>
              </w:rPr>
              <w:t>UI-1009-historiadeactividadconservatemycargooriginales.png</w:t>
            </w:r>
          </w:p>
        </w:tc>
        <w:tc>
          <w:tcPr>
            <w:tcW w:type="dxa" w:w="5046"/>
            <w:vAlign w:val="center"/>
            <w:shd w:fill="FFFFFF"/>
          </w:tcPr>
          <w:p>
            <w:pPr>
              <w:keepNext w:val="0"/>
              <w:spacing w:after="0" w:line="247" w:lineRule="auto"/>
            </w:pPr>
            <w:r>
              <w:rPr>
                <w:rFonts w:ascii="Arial" w:hAnsi="Arial"/>
                <w:b w:val="0"/>
                <w:color w:val="000000"/>
                <w:sz w:val="15"/>
              </w:rPr>
              <w:t>af630fd6664584b127c7d5d923c6b6754f7ad67f927d2c114555090b53ed222a</w:t>
            </w:r>
          </w:p>
        </w:tc>
      </w:tr>
      <w:tr>
        <w:trPr>
          <w:cantSplit/>
        </w:trPr>
        <w:tc>
          <w:tcPr>
            <w:tcW w:type="dxa" w:w="4819"/>
            <w:vAlign w:val="center"/>
            <w:shd w:fill="F4F4F4"/>
          </w:tcPr>
          <w:p>
            <w:pPr>
              <w:keepNext w:val="0"/>
              <w:spacing w:after="0" w:line="247" w:lineRule="auto"/>
            </w:pPr>
            <w:r>
              <w:rPr>
                <w:rFonts w:ascii="Arial" w:hAnsi="Arial"/>
                <w:b w:val="0"/>
                <w:color w:val="000000"/>
                <w:sz w:val="15"/>
              </w:rPr>
              <w:t>UI-1012-duplicadodeconfiguracinportemyperodo.png</w:t>
            </w:r>
          </w:p>
        </w:tc>
        <w:tc>
          <w:tcPr>
            <w:tcW w:type="dxa" w:w="5046"/>
            <w:vAlign w:val="center"/>
            <w:shd w:fill="F4F4F4"/>
          </w:tcPr>
          <w:p>
            <w:pPr>
              <w:keepNext w:val="0"/>
              <w:spacing w:after="0" w:line="247" w:lineRule="auto"/>
            </w:pPr>
            <w:r>
              <w:rPr>
                <w:rFonts w:ascii="Arial" w:hAnsi="Arial"/>
                <w:b w:val="0"/>
                <w:color w:val="000000"/>
                <w:sz w:val="15"/>
              </w:rPr>
              <w:t>6771cf24011736c9cec9557cc720deb8e8ea5ab0f0b3e876141333ce19ef9d7e</w:t>
            </w:r>
          </w:p>
        </w:tc>
      </w:tr>
    </w:tbl>
    <w:sectPr w:rsidR="00FC693F" w:rsidRPr="0006063C" w:rsidSect="00034616">
      <w:headerReference w:type="default" r:id="rId9"/>
      <w:footerReference w:type="default" r:id="rId10"/>
      <w:pgSz w:w="11906" w:h="16838"/>
      <w:pgMar w:top="907" w:right="1020" w:bottom="907" w:left="102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Registro académico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SGR  |  PRUEBAS LOCALES  |  EVIDENCIAS INTEGRADAS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254"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54" w:lineRule="auto"/>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54"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54" w:lineRule="auto"/>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4" w:lineRule="auto" w:after="100"/>
    </w:pPr>
    <w:rPr>
      <w:rFonts w:ascii="Arial" w:hAnsi="Arial"/>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Ítems configuraciones de metas e históricos</dc:title>
  <dc:subject/>
  <dc:creator>Equipo SGR</dc:creator>
  <cp:keywords/>
  <dc:description>generated by python-docx</dc:description>
  <cp:lastModifiedBy/>
  <cp:revision>1</cp:revision>
  <dcterms:created xsi:type="dcterms:W3CDTF">2013-12-23T23:15:00Z</dcterms:created>
  <dcterms:modified xsi:type="dcterms:W3CDTF">2013-12-23T23:15:00Z</dcterms:modified>
  <cp:category/>
</cp:coreProperties>
</file>