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114300" distT="114300" distL="114300" distR="114300">
            <wp:extent cx="4677196" cy="2947988"/>
            <wp:effectExtent b="0" l="0" r="0" t="0"/>
            <wp:docPr id="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677196" cy="294798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40" w:before="240" w:lineRule="auto"/>
        <w:jc w:val="center"/>
        <w:rPr>
          <w:sz w:val="40"/>
          <w:szCs w:val="40"/>
        </w:rPr>
      </w:pPr>
      <w:r w:rsidDel="00000000" w:rsidR="00000000" w:rsidRPr="00000000">
        <w:rPr>
          <w:sz w:val="40"/>
          <w:szCs w:val="40"/>
          <w:rtl w:val="0"/>
        </w:rPr>
        <w:t xml:space="preserve">Máster en Cloud Apps</w:t>
      </w:r>
    </w:p>
    <w:p w:rsidR="00000000" w:rsidDel="00000000" w:rsidP="00000000" w:rsidRDefault="00000000" w:rsidRPr="00000000" w14:paraId="00000003">
      <w:pPr>
        <w:spacing w:after="240" w:before="240" w:lineRule="auto"/>
        <w:jc w:val="center"/>
        <w:rPr>
          <w:sz w:val="40"/>
          <w:szCs w:val="40"/>
        </w:rPr>
      </w:pPr>
      <w:r w:rsidDel="00000000" w:rsidR="00000000" w:rsidRPr="00000000">
        <w:rPr>
          <w:sz w:val="40"/>
          <w:szCs w:val="40"/>
          <w:rtl w:val="0"/>
        </w:rPr>
        <w:t xml:space="preserve">Desarrollo y despliegue de aplicaciones en la nube</w:t>
      </w:r>
    </w:p>
    <w:p w:rsidR="00000000" w:rsidDel="00000000" w:rsidP="00000000" w:rsidRDefault="00000000" w:rsidRPr="00000000" w14:paraId="00000004">
      <w:pPr>
        <w:spacing w:after="240" w:before="240" w:lineRule="auto"/>
        <w:jc w:val="center"/>
        <w:rPr>
          <w:sz w:val="32"/>
          <w:szCs w:val="32"/>
        </w:rPr>
      </w:pPr>
      <w:r w:rsidDel="00000000" w:rsidR="00000000" w:rsidRPr="00000000">
        <w:rPr>
          <w:sz w:val="32"/>
          <w:szCs w:val="32"/>
          <w:rtl w:val="0"/>
        </w:rPr>
        <w:t xml:space="preserve">Curso académico 2021/2022</w:t>
      </w:r>
    </w:p>
    <w:p w:rsidR="00000000" w:rsidDel="00000000" w:rsidP="00000000" w:rsidRDefault="00000000" w:rsidRPr="00000000" w14:paraId="00000005">
      <w:pPr>
        <w:spacing w:after="240" w:before="240" w:lineRule="auto"/>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6">
      <w:pPr>
        <w:spacing w:after="240" w:before="240" w:lineRule="auto"/>
        <w:jc w:val="center"/>
        <w:rPr>
          <w:sz w:val="40"/>
          <w:szCs w:val="40"/>
        </w:rPr>
      </w:pPr>
      <w:r w:rsidDel="00000000" w:rsidR="00000000" w:rsidRPr="00000000">
        <w:rPr>
          <w:sz w:val="32"/>
          <w:szCs w:val="32"/>
          <w:rtl w:val="0"/>
        </w:rPr>
        <w:t xml:space="preserve">Trabajo de Fin de Máster</w:t>
      </w:r>
      <w:r w:rsidDel="00000000" w:rsidR="00000000" w:rsidRPr="00000000">
        <w:rPr>
          <w:sz w:val="40"/>
          <w:szCs w:val="40"/>
          <w:rtl w:val="0"/>
        </w:rPr>
        <w:t xml:space="preserve"> </w:t>
      </w:r>
    </w:p>
    <w:p w:rsidR="00000000" w:rsidDel="00000000" w:rsidP="00000000" w:rsidRDefault="00000000" w:rsidRPr="00000000" w14:paraId="00000007">
      <w:pPr>
        <w:spacing w:after="240" w:before="240" w:lineRule="auto"/>
        <w:jc w:val="center"/>
        <w:rPr>
          <w:sz w:val="40"/>
          <w:szCs w:val="40"/>
        </w:rPr>
      </w:pPr>
      <w:r w:rsidDel="00000000" w:rsidR="00000000" w:rsidRPr="00000000">
        <w:rPr>
          <w:sz w:val="40"/>
          <w:szCs w:val="40"/>
          <w:rtl w:val="0"/>
        </w:rPr>
        <w:t xml:space="preserve">  </w:t>
      </w:r>
    </w:p>
    <w:p w:rsidR="00000000" w:rsidDel="00000000" w:rsidP="00000000" w:rsidRDefault="00000000" w:rsidRPr="00000000" w14:paraId="00000008">
      <w:pPr>
        <w:pStyle w:val="Title"/>
        <w:keepNext w:val="0"/>
        <w:keepLines w:val="0"/>
        <w:pBdr>
          <w:bottom w:color="auto" w:space="6" w:sz="0" w:val="none"/>
        </w:pBdr>
        <w:shd w:fill="ffffff" w:val="clear"/>
        <w:spacing w:after="240" w:before="480" w:line="300" w:lineRule="auto"/>
        <w:jc w:val="center"/>
        <w:rPr/>
      </w:pPr>
      <w:bookmarkStart w:colFirst="0" w:colLast="0" w:name="_wm9a7c9iosgk" w:id="0"/>
      <w:bookmarkEnd w:id="0"/>
      <w:r w:rsidDel="00000000" w:rsidR="00000000" w:rsidRPr="00000000">
        <w:rPr>
          <w:rtl w:val="0"/>
        </w:rPr>
        <w:t xml:space="preserve">Patterned NodeJS</w:t>
      </w:r>
    </w:p>
    <w:p w:rsidR="00000000" w:rsidDel="00000000" w:rsidP="00000000" w:rsidRDefault="00000000" w:rsidRPr="00000000" w14:paraId="00000009">
      <w:pPr>
        <w:spacing w:after="240" w:before="240" w:lineRule="auto"/>
        <w:jc w:val="center"/>
        <w:rPr>
          <w:sz w:val="40"/>
          <w:szCs w:val="40"/>
        </w:rPr>
      </w:pPr>
      <w:r w:rsidDel="00000000" w:rsidR="00000000" w:rsidRPr="00000000">
        <w:rPr>
          <w:sz w:val="40"/>
          <w:szCs w:val="40"/>
          <w:rtl w:val="0"/>
        </w:rPr>
        <w:t xml:space="preserve"> </w:t>
      </w:r>
    </w:p>
    <w:p w:rsidR="00000000" w:rsidDel="00000000" w:rsidP="00000000" w:rsidRDefault="00000000" w:rsidRPr="00000000" w14:paraId="0000000A">
      <w:pPr>
        <w:spacing w:after="240" w:before="240" w:lineRule="auto"/>
        <w:jc w:val="center"/>
        <w:rPr>
          <w:sz w:val="32"/>
          <w:szCs w:val="32"/>
        </w:rPr>
      </w:pPr>
      <w:r w:rsidDel="00000000" w:rsidR="00000000" w:rsidRPr="00000000">
        <w:rPr>
          <w:sz w:val="32"/>
          <w:szCs w:val="32"/>
          <w:rtl w:val="0"/>
        </w:rPr>
        <w:t xml:space="preserve">Autores: Lourdes Morente, José Manuel Ramos, Luis Boto</w:t>
      </w:r>
    </w:p>
    <w:p w:rsidR="00000000" w:rsidDel="00000000" w:rsidP="00000000" w:rsidRDefault="00000000" w:rsidRPr="00000000" w14:paraId="0000000B">
      <w:pPr>
        <w:spacing w:after="240" w:before="240" w:lineRule="auto"/>
        <w:jc w:val="center"/>
        <w:rPr>
          <w:sz w:val="32"/>
          <w:szCs w:val="32"/>
        </w:rPr>
      </w:pPr>
      <w:r w:rsidDel="00000000" w:rsidR="00000000" w:rsidRPr="00000000">
        <w:rPr>
          <w:sz w:val="32"/>
          <w:szCs w:val="32"/>
          <w:rtl w:val="0"/>
        </w:rPr>
        <w:t xml:space="preserve">Tutor: Luis Fernández</w:t>
      </w:r>
    </w:p>
    <w:p w:rsidR="00000000" w:rsidDel="00000000" w:rsidP="00000000" w:rsidRDefault="00000000" w:rsidRPr="00000000" w14:paraId="0000000C">
      <w:pPr>
        <w:spacing w:after="240" w:before="240" w:lineRule="auto"/>
        <w:jc w:val="both"/>
        <w:rPr/>
      </w:pPr>
      <w:r w:rsidDel="00000000" w:rsidR="00000000" w:rsidRPr="00000000">
        <w:rPr>
          <w:rtl w:val="0"/>
        </w:rPr>
      </w:r>
    </w:p>
    <w:p w:rsidR="00000000" w:rsidDel="00000000" w:rsidP="00000000" w:rsidRDefault="00000000" w:rsidRPr="00000000" w14:paraId="0000000D">
      <w:pPr>
        <w:pStyle w:val="Heading1"/>
        <w:spacing w:after="240" w:before="240" w:lineRule="auto"/>
        <w:jc w:val="both"/>
        <w:rPr/>
      </w:pPr>
      <w:bookmarkStart w:colFirst="0" w:colLast="0" w:name="_409onthusz10" w:id="1"/>
      <w:bookmarkEnd w:id="1"/>
      <w:r w:rsidDel="00000000" w:rsidR="00000000" w:rsidRPr="00000000">
        <w:rPr>
          <w:rtl w:val="0"/>
        </w:rPr>
        <w:t xml:space="preserve">Índice</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E">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409onthusz1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Índice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_409onthusz10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lo5oo455fb9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Resumen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_lo5oo455fb90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i1c7v09yul3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 y objetivos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_i1c7v09yul36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nuhjdcdvrzc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 - Orientación a objetos en JavaScript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_nuhjdcdvrzch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b18jcve0e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Estilos de codificación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_cb18jcve0ex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nuzqurx82t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_mnuzqurx82tp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7uqp0kbostq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Métodos y atributos públicos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_7uqp0kbostqe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eioxyk8kolf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Métodos y atributos privados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_eioxyk8kolf2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xm4thdasrms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Métodos y atributos estáticos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_xm4thdasrmss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hvlvbncuh3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Closures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_vhvlvbncuh3i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7p3f3ldiy1v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Métodos públicos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_7p3f3ldiy1vh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4xo2odjoa8r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Atributos y funciones privados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_4xo2odjoa8rx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vbggxtk9ht5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Métodos y atributos estáticos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_vbggxtk9ht50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ascb79tv0ol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Ventajas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_ascb79tv0ola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d9rxb4nq0av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Limitaciones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_d9rxb4nq0avz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reo1oivw3c1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Uso del That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_reo1oivw3c17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gc6m8367d0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Función constructora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_ngc6m8367d00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93gu4iqe3kk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Métodos y  atributos públicos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_93gu4iqe3kkc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exoeqtpmg18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Funciones privadas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_exoeqtpmg18m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c5d0duth2m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Métodos y atributos estáticos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_c5d0duth2mx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bvpacv8bzed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Ventajas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_bvpacv8bzedd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ssp1pvghzv4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Limitaciones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_ssp1pvghzv4t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nkhb29vcmbh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Adaptación hacia closures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_nkhb29vcmbhg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nli3j7fvnjj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Uso de prototype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_nli3j7fvnjjy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f8dljebfil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Funciones factoría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_3f8dljebfila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4ur8egf7g6c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Métodos y atributos públicos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_4ur8egf7g6ct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f3nti74v1di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Métodos y atributos estáticos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_f3nti74v1diw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8d7r15yawa0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Ventajas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_8d7r15yawa0l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xfaj0z76x9z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Limitaciones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_xfaj0z76x9zd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qw4v0hcsc59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Adaptación hacia closures y uso de prototipos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_qw4v0hcsc590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n822i47trg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Herencia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_rn822i47trgh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e44fercf5u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_7e44fercf5u4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byb4v92rdn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Closures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_ybyb4v92rdno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wgm3xub05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Funciones factoría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_9wgm3xub05f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nt1t8krsh4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Función constructora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_2nt1t8krsh41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v5rw2w4nfm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Cadena de prototipos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_4v5rw2w4nfm9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e55ts7ame8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Guía de estilo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_4e55ts7ame88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2hknhppp2n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Definición de módulos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_u2hknhppp2nr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zwcy18jxdd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Enumerados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_pzwcy18jxdda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7bh3vhuuzvl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II - Patrones de diseño en JavaScript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_7bh3vhuuzvlg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lhxid1ozdx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Esquema general de la aplicación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_mlhxid1ozdxb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7jifc9gur6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Backend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_p7jifc9gur6t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i97b38iynr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Frontend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_hi97b38iynrn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lvdahu848z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Patrones creacionales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_tlvdahu848z1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lncpaompwx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Singleton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_slncpaompwx1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djdejr6wi48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Patrón del Módulo cómo alternativa al Singleton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_djdejr6wi48r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0rjfme05lq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_m0rjfme05lqo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pg9dvcv0az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Patrones de comportamiento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_fpg9dvcv0az1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kyegt1jg5u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Template method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_5kyegt1jg5uc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f09c0sqyxj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Strategy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_bf09c0sqyxjs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yvyq712bqr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Memento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_uyvyq712bqr6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xriam4xkvb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Patrones estructurales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_pxriam4xkvby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rtpewppi1d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Composite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_urtpewppi1d7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566yyyvpx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Decorator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_l566yyyvpxw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1yd9p6afd9j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III - Pruebas de software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_1yd9p6afd9j5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0wk58oaorj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Pruebas Unitarias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_b0wk58oaorjb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z3jk69vqa5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Diseño de casos de prueba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_fz3jk69vqa5x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zaar5h31v4w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Cobertura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_zaar5h31v4w6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5tbxzxx30e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Clases de equivalencia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_p5tbxzxx30eo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up9uchpvz8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Análisis de valores límite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_tup9uchpvz8x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8yuc91xw0cw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IV - Integración Continua y Entrega Continua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_8yuc91xw0cwe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xjgxrynui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Integración Continua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_qxjgxrynui9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19etawk5h7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Entrega Continua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_j19etawk5h73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pjzc6susl3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Dockerfile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_4pjzc6susl3a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a1fmr1xl0w6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Conclusiones y trabajo a futuro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_a1fmr1xl0w6q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53fbfbx4hr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Trabajo a futuro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_x53fbfbx4hr1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2i5xrnmrjq2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Bibliografía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_2i5xrnmrjq21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tzfo7bhbfa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Anexo I - Diseño de casos de prueba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_tzfo7bhbfau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3do9diegul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Reglas de movimiento - Move Rule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_c3do9diegul0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kewjw50in0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Piezas - Pieces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_8kewjw50in08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00mz7zcezy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Juego - Game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_100mz7zcezyl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kzf1xin9oh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Jugador aleatorio - Random player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_1kzf1xin9ohf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edliyc8vhy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Tablero - Board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_fedliyc8vhye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o87x7b410u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Registro - Registry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_xo87x7b410u8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025.511811023624"/>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stazgmux8f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Mensajes - Message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_gstazgmux8fq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spacing w:after="240" w:before="240" w:lineRule="auto"/>
        <w:jc w:val="both"/>
        <w:rPr/>
      </w:pPr>
      <w:r w:rsidDel="00000000" w:rsidR="00000000" w:rsidRPr="00000000">
        <w:rPr>
          <w:rtl w:val="0"/>
        </w:rPr>
      </w:r>
    </w:p>
    <w:p w:rsidR="00000000" w:rsidDel="00000000" w:rsidP="00000000" w:rsidRDefault="00000000" w:rsidRPr="00000000" w14:paraId="0000005B">
      <w:pPr>
        <w:pStyle w:val="Heading1"/>
        <w:spacing w:after="240" w:before="240" w:lineRule="auto"/>
        <w:jc w:val="both"/>
        <w:rPr/>
      </w:pPr>
      <w:bookmarkStart w:colFirst="0" w:colLast="0" w:name="_4pd9lkfut7a0" w:id="2"/>
      <w:bookmarkEnd w:id="2"/>
      <w:r w:rsidDel="00000000" w:rsidR="00000000" w:rsidRPr="00000000">
        <w:br w:type="page"/>
      </w:r>
      <w:r w:rsidDel="00000000" w:rsidR="00000000" w:rsidRPr="00000000">
        <w:rPr>
          <w:rtl w:val="0"/>
        </w:rPr>
      </w:r>
    </w:p>
    <w:p w:rsidR="00000000" w:rsidDel="00000000" w:rsidP="00000000" w:rsidRDefault="00000000" w:rsidRPr="00000000" w14:paraId="0000005C">
      <w:pPr>
        <w:pStyle w:val="Heading1"/>
        <w:spacing w:after="240" w:before="240" w:lineRule="auto"/>
        <w:jc w:val="both"/>
        <w:rPr/>
      </w:pPr>
      <w:bookmarkStart w:colFirst="0" w:colLast="0" w:name="_lo5oo455fb90" w:id="3"/>
      <w:bookmarkEnd w:id="3"/>
      <w:r w:rsidDel="00000000" w:rsidR="00000000" w:rsidRPr="00000000">
        <w:rPr>
          <w:rtl w:val="0"/>
        </w:rPr>
        <w:t xml:space="preserve">Resumen</w:t>
      </w:r>
    </w:p>
    <w:p w:rsidR="00000000" w:rsidDel="00000000" w:rsidP="00000000" w:rsidRDefault="00000000" w:rsidRPr="00000000" w14:paraId="0000005D">
      <w:pPr>
        <w:jc w:val="both"/>
        <w:rPr/>
      </w:pPr>
      <w:r w:rsidDel="00000000" w:rsidR="00000000" w:rsidRPr="00000000">
        <w:rPr>
          <w:rtl w:val="0"/>
        </w:rPr>
        <w:t xml:space="preserve">JavaScript</w:t>
      </w:r>
      <w:r w:rsidDel="00000000" w:rsidR="00000000" w:rsidRPr="00000000">
        <w:rPr>
          <w:rtl w:val="0"/>
        </w:rPr>
        <w:t xml:space="preserve"> se ha convertido en uno de los lenguajes de programación más utilizados en el desarrollo web, originalmente en el lado del cliente y más recientemente en el lado del servidor. Sus características de tipado débil y adecuación tanto a la orientación a objetos como a la programación funcional le dotan de </w:t>
      </w:r>
      <w:r w:rsidDel="00000000" w:rsidR="00000000" w:rsidRPr="00000000">
        <w:rPr>
          <w:rtl w:val="0"/>
        </w:rPr>
        <w:t xml:space="preserve">una amplia versatilidad</w:t>
      </w:r>
      <w:r w:rsidDel="00000000" w:rsidR="00000000" w:rsidRPr="00000000">
        <w:rPr>
          <w:rtl w:val="0"/>
        </w:rPr>
        <w:t xml:space="preserve">. Sin embargo, su gran variabilidad ha derivado en prácticas poco ortodoxas y desacuerdos que se han extendido en la comunidad, discrepando respecto al estilo y las pautas óptimas de programación que se deben seguir. Un ejemplo notorio de estas controversias es la no utilización de clases, aún en el marco de la programación orientada a objetos. </w:t>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t xml:space="preserve">La motivación de este trabajo es explorar la implementación de </w:t>
      </w:r>
      <w:r w:rsidDel="00000000" w:rsidR="00000000" w:rsidRPr="00000000">
        <w:rPr>
          <w:rtl w:val="0"/>
        </w:rPr>
        <w:t xml:space="preserve">los patrones de diseño clásicos definidos por la </w:t>
      </w:r>
      <w:r w:rsidDel="00000000" w:rsidR="00000000" w:rsidRPr="00000000">
        <w:rPr>
          <w:i w:val="1"/>
          <w:rtl w:val="0"/>
        </w:rPr>
        <w:t xml:space="preserve">Gang of Four</w:t>
      </w:r>
      <w:r w:rsidDel="00000000" w:rsidR="00000000" w:rsidRPr="00000000">
        <w:rPr>
          <w:rtl w:val="0"/>
        </w:rPr>
        <w:t xml:space="preserve"> en JavaScript</w:t>
      </w:r>
      <w:r w:rsidDel="00000000" w:rsidR="00000000" w:rsidRPr="00000000">
        <w:rPr>
          <w:rtl w:val="0"/>
        </w:rPr>
        <w:t xml:space="preserve">. La referida discrepancia en estilos provoca que la aplicación de estos patrones no sea trivial, dado que la programación orientada a objetos se articulará prescindiendo de la utilización de clases; base tradicional para estos patrones. </w:t>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t xml:space="preserve">La aplicación de los patrones se ha realizado sobre sobre un </w:t>
      </w:r>
      <w:hyperlink r:id="rId9">
        <w:r w:rsidDel="00000000" w:rsidR="00000000" w:rsidRPr="00000000">
          <w:rPr>
            <w:b w:val="1"/>
            <w:color w:val="1155cc"/>
            <w:u w:val="single"/>
            <w:rtl w:val="0"/>
          </w:rPr>
          <w:t xml:space="preserve">motor de </w:t>
        </w:r>
      </w:hyperlink>
      <w:hyperlink r:id="rId10">
        <w:r w:rsidDel="00000000" w:rsidR="00000000" w:rsidRPr="00000000">
          <w:rPr>
            <w:b w:val="1"/>
            <w:color w:val="1155cc"/>
            <w:u w:val="single"/>
            <w:rtl w:val="0"/>
          </w:rPr>
          <w:t xml:space="preserve">ajedrez</w:t>
        </w:r>
      </w:hyperlink>
      <w:r w:rsidDel="00000000" w:rsidR="00000000" w:rsidRPr="00000000">
        <w:rPr>
          <w:b w:val="1"/>
          <w:rtl w:val="0"/>
        </w:rPr>
        <w:t xml:space="preserve"> jugable</w:t>
      </w:r>
      <w:r w:rsidDel="00000000" w:rsidR="00000000" w:rsidRPr="00000000">
        <w:rPr>
          <w:rtl w:val="0"/>
        </w:rPr>
        <w:t xml:space="preserve">, desarrollado ad-hoc y basado en </w:t>
      </w:r>
      <w:r w:rsidDel="00000000" w:rsidR="00000000" w:rsidRPr="00000000">
        <w:rPr>
          <w:b w:val="1"/>
          <w:rtl w:val="0"/>
        </w:rPr>
        <w:t xml:space="preserve">NodeJS</w:t>
      </w:r>
      <w:r w:rsidDel="00000000" w:rsidR="00000000" w:rsidRPr="00000000">
        <w:rPr>
          <w:rtl w:val="0"/>
        </w:rPr>
        <w:t xml:space="preserve"> como plataforma. S</w:t>
      </w:r>
      <w:r w:rsidDel="00000000" w:rsidR="00000000" w:rsidRPr="00000000">
        <w:rPr>
          <w:rtl w:val="0"/>
        </w:rPr>
        <w:t xml:space="preserve">e ha realizado un análisis de los principales </w:t>
      </w:r>
      <w:r w:rsidDel="00000000" w:rsidR="00000000" w:rsidRPr="00000000">
        <w:rPr>
          <w:b w:val="1"/>
          <w:rtl w:val="0"/>
        </w:rPr>
        <w:t xml:space="preserve">estilos de programación</w:t>
      </w:r>
      <w:r w:rsidDel="00000000" w:rsidR="00000000" w:rsidRPr="00000000">
        <w:rPr>
          <w:rtl w:val="0"/>
        </w:rPr>
        <w:t xml:space="preserve"> en JavaScript y un estudio de los </w:t>
      </w:r>
      <w:r w:rsidDel="00000000" w:rsidR="00000000" w:rsidRPr="00000000">
        <w:rPr>
          <w:b w:val="1"/>
          <w:rtl w:val="0"/>
        </w:rPr>
        <w:t xml:space="preserve">patrones de diseño clásicos</w:t>
      </w:r>
      <w:r w:rsidDel="00000000" w:rsidR="00000000" w:rsidRPr="00000000">
        <w:rPr>
          <w:rtl w:val="0"/>
        </w:rPr>
        <w:t xml:space="preserve"> de la programación orientada a objetos. Se ha asegurado un nivel adecuado de robustez y funcionalidad del software mediante la realización de </w:t>
      </w:r>
      <w:r w:rsidDel="00000000" w:rsidR="00000000" w:rsidRPr="00000000">
        <w:rPr>
          <w:b w:val="1"/>
          <w:rtl w:val="0"/>
        </w:rPr>
        <w:t xml:space="preserve">pruebas unitarias</w:t>
      </w:r>
      <w:r w:rsidDel="00000000" w:rsidR="00000000" w:rsidRPr="00000000">
        <w:rPr>
          <w:rtl w:val="0"/>
        </w:rPr>
        <w:t xml:space="preserve">, diseñando un conjunto de casos de prueba fundamentados en una estrategia eficaz y razonable para la detección prematura de errores. Se han utilizado los procesos de </w:t>
      </w:r>
      <w:r w:rsidDel="00000000" w:rsidR="00000000" w:rsidRPr="00000000">
        <w:rPr>
          <w:b w:val="1"/>
          <w:rtl w:val="0"/>
        </w:rPr>
        <w:t xml:space="preserve">Integración Continua</w:t>
      </w:r>
      <w:r w:rsidDel="00000000" w:rsidR="00000000" w:rsidRPr="00000000">
        <w:rPr>
          <w:b w:val="1"/>
          <w:i w:val="1"/>
          <w:rtl w:val="0"/>
        </w:rPr>
        <w:t xml:space="preserve"> </w:t>
      </w:r>
      <w:r w:rsidDel="00000000" w:rsidR="00000000" w:rsidRPr="00000000">
        <w:rPr>
          <w:b w:val="1"/>
          <w:rtl w:val="0"/>
        </w:rPr>
        <w:t xml:space="preserve">y Entrega Continua</w:t>
      </w:r>
      <w:r w:rsidDel="00000000" w:rsidR="00000000" w:rsidRPr="00000000">
        <w:rPr>
          <w:rtl w:val="0"/>
        </w:rPr>
        <w:t xml:space="preserve"> para la automatización y la integración del código entre el equipo, apoyándose en la ejecución de los tests de software para garantizar el funcionamiento del sistema en cada versión.</w:t>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t xml:space="preserve">Esta memoria se estructura en cuatro secciones: una preliminar, </w:t>
      </w:r>
      <w:r w:rsidDel="00000000" w:rsidR="00000000" w:rsidRPr="00000000">
        <w:rPr>
          <w:i w:val="1"/>
          <w:rtl w:val="0"/>
        </w:rPr>
        <w:t xml:space="preserve">Introducción y objetivos</w:t>
      </w:r>
      <w:r w:rsidDel="00000000" w:rsidR="00000000" w:rsidRPr="00000000">
        <w:rPr>
          <w:rtl w:val="0"/>
        </w:rPr>
        <w:t xml:space="preserve">, que establece las metas del trabajo; una sección principal, descriptiva del desarrollo llevado a cabo y constituida a su vez por cuatro capítulos claramente diferenciados (</w:t>
      </w:r>
      <w:r w:rsidDel="00000000" w:rsidR="00000000" w:rsidRPr="00000000">
        <w:rPr>
          <w:i w:val="1"/>
          <w:rtl w:val="0"/>
        </w:rPr>
        <w:t xml:space="preserve">I -  Orientación a Objetos en JavaScript, II - Patrones de diseño en JavaScript, III -  Pruebas de software e  IV - Integración Continua y Entrega Continua</w:t>
      </w:r>
      <w:r w:rsidDel="00000000" w:rsidR="00000000" w:rsidRPr="00000000">
        <w:rPr>
          <w:rtl w:val="0"/>
        </w:rPr>
        <w:t xml:space="preserve">); un análisis sobre los resultados del trabajo y evoluciones sugeridas en </w:t>
      </w:r>
      <w:r w:rsidDel="00000000" w:rsidR="00000000" w:rsidRPr="00000000">
        <w:rPr>
          <w:i w:val="1"/>
          <w:rtl w:val="0"/>
        </w:rPr>
        <w:t xml:space="preserve">Conclusiones y trabajo a futuro</w:t>
      </w:r>
      <w:r w:rsidDel="00000000" w:rsidR="00000000" w:rsidRPr="00000000">
        <w:rPr>
          <w:rtl w:val="0"/>
        </w:rPr>
        <w:t xml:space="preserve">; y una última sección de</w:t>
      </w:r>
      <w:r w:rsidDel="00000000" w:rsidR="00000000" w:rsidRPr="00000000">
        <w:rPr>
          <w:rtl w:val="0"/>
        </w:rPr>
        <w:t xml:space="preserve"> </w:t>
      </w:r>
      <w:r w:rsidDel="00000000" w:rsidR="00000000" w:rsidRPr="00000000">
        <w:rPr>
          <w:i w:val="1"/>
          <w:rtl w:val="0"/>
        </w:rPr>
        <w:t xml:space="preserve">Bibliografía</w:t>
      </w:r>
      <w:r w:rsidDel="00000000" w:rsidR="00000000" w:rsidRPr="00000000">
        <w:rPr>
          <w:rtl w:val="0"/>
        </w:rPr>
        <w:t xml:space="preserve">, que recoge las referencias utilizadas. Por completitud se ha incluido un Anexo que documenta de manera concisa las pruebas unitarias.</w:t>
      </w:r>
      <w:r w:rsidDel="00000000" w:rsidR="00000000" w:rsidRPr="00000000">
        <w:br w:type="page"/>
      </w:r>
      <w:r w:rsidDel="00000000" w:rsidR="00000000" w:rsidRPr="00000000">
        <w:rPr>
          <w:rtl w:val="0"/>
        </w:rPr>
      </w:r>
    </w:p>
    <w:p w:rsidR="00000000" w:rsidDel="00000000" w:rsidP="00000000" w:rsidRDefault="00000000" w:rsidRPr="00000000" w14:paraId="00000064">
      <w:pPr>
        <w:pStyle w:val="Heading1"/>
        <w:jc w:val="both"/>
        <w:rPr/>
      </w:pPr>
      <w:bookmarkStart w:colFirst="0" w:colLast="0" w:name="_i1c7v09yul36" w:id="4"/>
      <w:bookmarkEnd w:id="4"/>
      <w:r w:rsidDel="00000000" w:rsidR="00000000" w:rsidRPr="00000000">
        <w:rPr>
          <w:rtl w:val="0"/>
        </w:rPr>
        <w:t xml:space="preserve">Introducción y objetivos</w:t>
      </w:r>
    </w:p>
    <w:p w:rsidR="00000000" w:rsidDel="00000000" w:rsidP="00000000" w:rsidRDefault="00000000" w:rsidRPr="00000000" w14:paraId="00000065">
      <w:pPr>
        <w:jc w:val="both"/>
        <w:rPr/>
      </w:pPr>
      <w:r w:rsidDel="00000000" w:rsidR="00000000" w:rsidRPr="00000000">
        <w:rPr>
          <w:rtl w:val="0"/>
        </w:rPr>
        <w:t xml:space="preserve">JavaScript se caracteriza por su pragmatismo y naturaleza híbrida, contando con una gran versatilidad en su codificación. Se ha convertido en el lenguaje de programación web más empleado en la actualidad, </w:t>
      </w:r>
      <w:r w:rsidDel="00000000" w:rsidR="00000000" w:rsidRPr="00000000">
        <w:rPr>
          <w:rtl w:val="0"/>
        </w:rPr>
        <w:t xml:space="preserve">NodeJS</w:t>
      </w:r>
      <w:r w:rsidDel="00000000" w:rsidR="00000000" w:rsidRPr="00000000">
        <w:rPr>
          <w:rtl w:val="0"/>
        </w:rPr>
        <w:t xml:space="preserve"> ha contribuido</w:t>
      </w:r>
      <w:r w:rsidDel="00000000" w:rsidR="00000000" w:rsidRPr="00000000">
        <w:rPr>
          <w:rtl w:val="0"/>
        </w:rPr>
        <w:t xml:space="preserve"> a su auge proporcionando un entorno para su ejecución del lado del</w:t>
      </w:r>
      <w:r w:rsidDel="00000000" w:rsidR="00000000" w:rsidRPr="00000000">
        <w:rPr>
          <w:rtl w:val="0"/>
        </w:rPr>
        <w:t xml:space="preserve"> </w:t>
      </w:r>
      <w:r w:rsidDel="00000000" w:rsidR="00000000" w:rsidRPr="00000000">
        <w:rPr>
          <w:rtl w:val="0"/>
        </w:rPr>
        <w:t xml:space="preserve">servidor.</w:t>
      </w:r>
      <w:r w:rsidDel="00000000" w:rsidR="00000000" w:rsidRPr="00000000">
        <w:rPr>
          <w:rtl w:val="0"/>
        </w:rPr>
        <w:t xml:space="preserve"> No obstante, este crecimiento ha estado acompañado por las controversias dentro de la comunidad, la exploración de estilos de orientación a objetos de este trabajo surge debido a la disputa sobre el uso de clases.</w:t>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t xml:space="preserve">El diseño de un software orientado a objetos reutilizable y flexible es complejo, es necesario establecer las jerarquías de herencia adecuadas y la identificación de las relaciones clave entre ellas, a la vez que se evita el rediseño o al menos se minimiza. Persiguiendo este fin, se aplican los patrones clásicos de la programación orientada a objetos definidos por la </w:t>
      </w:r>
      <w:r w:rsidDel="00000000" w:rsidR="00000000" w:rsidRPr="00000000">
        <w:rPr>
          <w:i w:val="1"/>
          <w:rtl w:val="0"/>
        </w:rPr>
        <w:t xml:space="preserve">Gang of Four </w:t>
      </w:r>
      <w:r w:rsidDel="00000000" w:rsidR="00000000" w:rsidRPr="00000000">
        <w:rPr>
          <w:rtl w:val="0"/>
        </w:rPr>
        <w:t xml:space="preserve">como el conjunto de soluciones habituales a los problemas comunes de diseño (Gamma et al., 1995). </w:t>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t xml:space="preserve">En este trabajo, debido al estilo de codificación escogido, se ha introducido una dificultad añadida a la implementación de los patrones clásicos respecto a un estilo estructurado en clases. Se ha explorando la mejor implementación alcanzada gracias a las facilidades que nos aporta JavaScript. Se debe considerar que estas variaciones son derivadas tanto del estilo de código utilizado como del entorno débilmente tipado.</w:t>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t xml:space="preserve">El </w:t>
      </w:r>
      <w:r w:rsidDel="00000000" w:rsidR="00000000" w:rsidRPr="00000000">
        <w:rPr>
          <w:b w:val="1"/>
          <w:rtl w:val="0"/>
        </w:rPr>
        <w:t xml:space="preserve">objetivo principal</w:t>
      </w:r>
      <w:r w:rsidDel="00000000" w:rsidR="00000000" w:rsidRPr="00000000">
        <w:rPr>
          <w:rtl w:val="0"/>
        </w:rPr>
        <w:t xml:space="preserve"> del proyecto es la elaboración de </w:t>
      </w:r>
      <w:r w:rsidDel="00000000" w:rsidR="00000000" w:rsidRPr="00000000">
        <w:rPr>
          <w:b w:val="1"/>
          <w:rtl w:val="0"/>
        </w:rPr>
        <w:t xml:space="preserve">un producto de software en NodeJS,</w:t>
      </w:r>
      <w:r w:rsidDel="00000000" w:rsidR="00000000" w:rsidRPr="00000000">
        <w:rPr>
          <w:rtl w:val="0"/>
        </w:rPr>
        <w:t xml:space="preserve"> manteniendo un estilo de código unificado y </w:t>
      </w:r>
      <w:r w:rsidDel="00000000" w:rsidR="00000000" w:rsidRPr="00000000">
        <w:rPr>
          <w:b w:val="1"/>
          <w:rtl w:val="0"/>
        </w:rPr>
        <w:t xml:space="preserve">aplicando los patrones de diseño clásicos </w:t>
      </w:r>
      <w:r w:rsidDel="00000000" w:rsidR="00000000" w:rsidRPr="00000000">
        <w:rPr>
          <w:rtl w:val="0"/>
        </w:rPr>
        <w:t xml:space="preserve">de la programación orientada a objetos.</w:t>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jc w:val="both"/>
        <w:rPr/>
      </w:pPr>
      <w:r w:rsidDel="00000000" w:rsidR="00000000" w:rsidRPr="00000000">
        <w:rPr>
          <w:rtl w:val="0"/>
        </w:rPr>
        <w:t xml:space="preserve">Para alcanzar este propósito se plantean los siguientes</w:t>
      </w:r>
      <w:r w:rsidDel="00000000" w:rsidR="00000000" w:rsidRPr="00000000">
        <w:rPr>
          <w:rtl w:val="0"/>
        </w:rPr>
        <w:t xml:space="preserve"> objetivos secundarios: </w:t>
      </w:r>
      <w:r w:rsidDel="00000000" w:rsidR="00000000" w:rsidRPr="00000000">
        <w:rPr>
          <w:rtl w:val="0"/>
        </w:rPr>
        <w:t xml:space="preserve">analizar los </w:t>
      </w:r>
      <w:r w:rsidDel="00000000" w:rsidR="00000000" w:rsidRPr="00000000">
        <w:rPr>
          <w:highlight w:val="white"/>
          <w:rtl w:val="0"/>
        </w:rPr>
        <w:t xml:space="preserve">estilos de codificación</w:t>
      </w:r>
      <w:r w:rsidDel="00000000" w:rsidR="00000000" w:rsidRPr="00000000">
        <w:rPr>
          <w:rtl w:val="0"/>
        </w:rPr>
        <w:t xml:space="preserve"> más prominentes en la comunidad de JavaScript, implementar los patrones de diseño requeridos por la necesidad del software, estudiar la diferencia entre la implementación aplicada y la estructura clásica en aquellos que sea de especial interés, garantizar la correcta funcionalidad siguiendo un diseño de pruebas eficaz y automatizar las etapas de integración y de entrega durante el desarrollo de software.</w:t>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jc w:val="both"/>
        <w:rPr/>
      </w:pPr>
      <w:commentRangeStart w:id="0"/>
      <w:r w:rsidDel="00000000" w:rsidR="00000000" w:rsidRPr="00000000">
        <w:rPr>
          <w:rtl w:val="0"/>
        </w:rPr>
        <w:t xml:space="preserve">Las metas planteadas se abordan con: la </w:t>
      </w:r>
      <w:hyperlink r:id="rId11">
        <w:r w:rsidDel="00000000" w:rsidR="00000000" w:rsidRPr="00000000">
          <w:rPr>
            <w:color w:val="1155cc"/>
            <w:u w:val="single"/>
            <w:rtl w:val="0"/>
          </w:rPr>
          <w:t xml:space="preserve">guía de estilos de JavaScript</w:t>
        </w:r>
      </w:hyperlink>
      <w:r w:rsidDel="00000000" w:rsidR="00000000" w:rsidRPr="00000000">
        <w:rPr>
          <w:rtl w:val="0"/>
        </w:rPr>
        <w:t xml:space="preserve">, recogiendo las alternativas más prominentes y permitiendo una fácil transformación de un estilo a otro; el </w:t>
      </w:r>
      <w:hyperlink r:id="rId12">
        <w:r w:rsidDel="00000000" w:rsidR="00000000" w:rsidRPr="00000000">
          <w:rPr>
            <w:color w:val="1155cc"/>
            <w:u w:val="single"/>
            <w:rtl w:val="0"/>
          </w:rPr>
          <w:t xml:space="preserve">motor de ajedrez</w:t>
        </w:r>
      </w:hyperlink>
      <w:r w:rsidDel="00000000" w:rsidR="00000000" w:rsidRPr="00000000">
        <w:rPr>
          <w:rtl w:val="0"/>
        </w:rPr>
        <w:t xml:space="preserve"> desarrollado en NodeJS donde se pone en práctica la implementación de los patrones de diseño y la propia documentación recogida en esta memoria.</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jc w:val="both"/>
        <w:rPr/>
      </w:pPr>
      <w:commentRangeStart w:id="1"/>
      <w:commentRangeStart w:id="2"/>
      <w:r w:rsidDel="00000000" w:rsidR="00000000" w:rsidRPr="00000000">
        <w:rPr>
          <w:rtl w:val="0"/>
        </w:rPr>
        <w:t xml:space="preserve">Para la consecución de los objetivos marcados se pretende elaborar: una </w:t>
      </w:r>
      <w:hyperlink r:id="rId13">
        <w:r w:rsidDel="00000000" w:rsidR="00000000" w:rsidRPr="00000000">
          <w:rPr>
            <w:color w:val="1155cc"/>
            <w:u w:val="single"/>
            <w:rtl w:val="0"/>
          </w:rPr>
          <w:t xml:space="preserve">guía de estilos de JavaScript</w:t>
        </w:r>
      </w:hyperlink>
      <w:r w:rsidDel="00000000" w:rsidR="00000000" w:rsidRPr="00000000">
        <w:rPr>
          <w:rtl w:val="0"/>
        </w:rPr>
        <w:t xml:space="preserve"> con las alternativas de mayor impacto, un </w:t>
      </w:r>
      <w:hyperlink r:id="rId14">
        <w:r w:rsidDel="00000000" w:rsidR="00000000" w:rsidRPr="00000000">
          <w:rPr>
            <w:color w:val="1155cc"/>
            <w:u w:val="single"/>
            <w:rtl w:val="0"/>
          </w:rPr>
          <w:t xml:space="preserve">motor de ajedrez</w:t>
        </w:r>
      </w:hyperlink>
      <w:r w:rsidDel="00000000" w:rsidR="00000000" w:rsidRPr="00000000">
        <w:rPr>
          <w:rtl w:val="0"/>
        </w:rPr>
        <w:t xml:space="preserve"> donde se pone en práctica la implementación de los patrones de diseño</w:t>
      </w:r>
      <w:r w:rsidDel="00000000" w:rsidR="00000000" w:rsidRPr="00000000">
        <w:rPr>
          <w:rtl w:val="0"/>
        </w:rPr>
        <w:t xml:space="preserve"> acompañados de una batería de pruebas unitarias y dos workflows que implementen la integración y entrega continua.</w:t>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jc w:val="both"/>
        <w:rPr/>
      </w:pPr>
      <w:r w:rsidDel="00000000" w:rsidR="00000000" w:rsidRPr="00000000">
        <w:rPr>
          <w:rtl w:val="0"/>
        </w:rPr>
        <w:t xml:space="preserve">La siguiente sección compone la parte central del documento, estructurada en cuatro capítulos diferenciados. Los dos primeros capítulos aportan la base sobre la que se apoya el diseño del software desarrollado. En el primer capítulo se analizan las fortalezas y limitaciones de las principales aproximaciones de la orientación a objetos en JavaScript, escogiendo el uso de</w:t>
      </w:r>
      <w:r w:rsidDel="00000000" w:rsidR="00000000" w:rsidRPr="00000000">
        <w:rPr>
          <w:b w:val="1"/>
          <w:rtl w:val="0"/>
        </w:rPr>
        <w:t xml:space="preserve"> módulos de</w:t>
      </w:r>
      <w:r w:rsidDel="00000000" w:rsidR="00000000" w:rsidRPr="00000000">
        <w:rPr>
          <w:b w:val="1"/>
          <w:color w:val="202124"/>
          <w:highlight w:val="white"/>
          <w:rtl w:val="0"/>
        </w:rPr>
        <w:t xml:space="preserve"> ES6</w:t>
      </w:r>
      <w:r w:rsidDel="00000000" w:rsidR="00000000" w:rsidRPr="00000000">
        <w:rPr>
          <w:color w:val="202124"/>
          <w:highlight w:val="white"/>
          <w:rtl w:val="0"/>
        </w:rPr>
        <w:t xml:space="preserve"> y </w:t>
      </w:r>
      <w:r w:rsidDel="00000000" w:rsidR="00000000" w:rsidRPr="00000000">
        <w:rPr>
          <w:b w:val="1"/>
          <w:color w:val="202124"/>
          <w:highlight w:val="white"/>
          <w:rtl w:val="0"/>
        </w:rPr>
        <w:t xml:space="preserve">closures</w:t>
      </w:r>
      <w:r w:rsidDel="00000000" w:rsidR="00000000" w:rsidRPr="00000000">
        <w:rPr>
          <w:rtl w:val="0"/>
        </w:rPr>
        <w:t xml:space="preserve"> para los patrones de diseño aplicados. En el segundo capítulo se presentan los patrones clásicos implementados en el ajedrez, tales como el </w:t>
      </w:r>
      <w:r w:rsidDel="00000000" w:rsidR="00000000" w:rsidRPr="00000000">
        <w:rPr>
          <w:i w:val="1"/>
          <w:rtl w:val="0"/>
        </w:rPr>
        <w:t xml:space="preserve">Builder</w:t>
      </w:r>
      <w:r w:rsidDel="00000000" w:rsidR="00000000" w:rsidRPr="00000000">
        <w:rPr>
          <w:rtl w:val="0"/>
        </w:rPr>
        <w:t xml:space="preserve">, </w:t>
      </w:r>
      <w:r w:rsidDel="00000000" w:rsidR="00000000" w:rsidRPr="00000000">
        <w:rPr>
          <w:i w:val="1"/>
          <w:rtl w:val="0"/>
        </w:rPr>
        <w:t xml:space="preserve">Strategy</w:t>
      </w:r>
      <w:r w:rsidDel="00000000" w:rsidR="00000000" w:rsidRPr="00000000">
        <w:rPr>
          <w:rtl w:val="0"/>
        </w:rPr>
        <w:t xml:space="preserve"> o el </w:t>
      </w:r>
      <w:r w:rsidDel="00000000" w:rsidR="00000000" w:rsidRPr="00000000">
        <w:rPr>
          <w:i w:val="1"/>
          <w:rtl w:val="0"/>
        </w:rPr>
        <w:t xml:space="preserve">Composite</w:t>
      </w:r>
      <w:r w:rsidDel="00000000" w:rsidR="00000000" w:rsidRPr="00000000">
        <w:rPr>
          <w:rtl w:val="0"/>
        </w:rPr>
        <w:t xml:space="preserve">. </w:t>
      </w:r>
    </w:p>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jc w:val="both"/>
        <w:rPr/>
      </w:pPr>
      <w:r w:rsidDel="00000000" w:rsidR="00000000" w:rsidRPr="00000000">
        <w:rPr>
          <w:rtl w:val="0"/>
        </w:rPr>
        <w:t xml:space="preserve">El tercer capítulo describe las técnicas utilizadas en la disciplina de pruebas para garantizar una estrategía razonable que permita validar y verificar la funcionalidad del sistema. Sobre estas metodologías se respalda el conjunto de </w:t>
      </w:r>
      <w:r w:rsidDel="00000000" w:rsidR="00000000" w:rsidRPr="00000000">
        <w:rPr>
          <w:b w:val="1"/>
          <w:rtl w:val="0"/>
        </w:rPr>
        <w:t xml:space="preserve">pruebas unitarias</w:t>
      </w:r>
      <w:r w:rsidDel="00000000" w:rsidR="00000000" w:rsidRPr="00000000">
        <w:rPr>
          <w:rtl w:val="0"/>
        </w:rPr>
        <w:t xml:space="preserve"> desarrolladas en el motor de ajedrez.</w:t>
      </w:r>
    </w:p>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jc w:val="both"/>
        <w:rPr>
          <w:color w:val="ff0000"/>
        </w:rPr>
      </w:pPr>
      <w:r w:rsidDel="00000000" w:rsidR="00000000" w:rsidRPr="00000000">
        <w:rPr>
          <w:rtl w:val="0"/>
        </w:rPr>
        <w:t xml:space="preserve">Por último, en el cuarto capítulo se describen brevemente los procesos de Integración Continua</w:t>
      </w:r>
      <w:r w:rsidDel="00000000" w:rsidR="00000000" w:rsidRPr="00000000">
        <w:rPr>
          <w:i w:val="1"/>
          <w:rtl w:val="0"/>
        </w:rPr>
        <w:t xml:space="preserve"> </w:t>
      </w:r>
      <w:r w:rsidDel="00000000" w:rsidR="00000000" w:rsidRPr="00000000">
        <w:rPr>
          <w:rtl w:val="0"/>
        </w:rPr>
        <w:t xml:space="preserve">y Entrega Continua enfocados en la automatización de las etapas de integración y entrega de código. Incluyendo las herramientas empleadas para conseguir esta finalidad: </w:t>
      </w:r>
      <w:r w:rsidDel="00000000" w:rsidR="00000000" w:rsidRPr="00000000">
        <w:rPr>
          <w:i w:val="1"/>
          <w:rtl w:val="0"/>
        </w:rPr>
        <w:t xml:space="preserve">GitHub Actions y GitHub Packages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8">
      <w:pPr>
        <w:jc w:val="both"/>
        <w:rPr/>
      </w:pPr>
      <w:r w:rsidDel="00000000" w:rsidR="00000000" w:rsidRPr="00000000">
        <w:rPr>
          <w:rtl w:val="0"/>
        </w:rPr>
      </w:r>
    </w:p>
    <w:p w:rsidR="00000000" w:rsidDel="00000000" w:rsidP="00000000" w:rsidRDefault="00000000" w:rsidRPr="00000000" w14:paraId="00000079">
      <w:pPr>
        <w:jc w:val="both"/>
        <w:rPr/>
      </w:pPr>
      <w:r w:rsidDel="00000000" w:rsidR="00000000" w:rsidRPr="00000000">
        <w:rPr>
          <w:rtl w:val="0"/>
        </w:rPr>
      </w:r>
    </w:p>
    <w:p w:rsidR="00000000" w:rsidDel="00000000" w:rsidP="00000000" w:rsidRDefault="00000000" w:rsidRPr="00000000" w14:paraId="0000007A">
      <w:pPr>
        <w:pStyle w:val="Heading1"/>
        <w:jc w:val="both"/>
        <w:rPr/>
      </w:pPr>
      <w:bookmarkStart w:colFirst="0" w:colLast="0" w:name="_glmx61s8uhc" w:id="5"/>
      <w:bookmarkEnd w:id="5"/>
      <w:r w:rsidDel="00000000" w:rsidR="00000000" w:rsidRPr="00000000">
        <w:br w:type="page"/>
      </w:r>
      <w:r w:rsidDel="00000000" w:rsidR="00000000" w:rsidRPr="00000000">
        <w:rPr>
          <w:rtl w:val="0"/>
        </w:rPr>
      </w:r>
    </w:p>
    <w:p w:rsidR="00000000" w:rsidDel="00000000" w:rsidP="00000000" w:rsidRDefault="00000000" w:rsidRPr="00000000" w14:paraId="0000007B">
      <w:pPr>
        <w:pStyle w:val="Heading1"/>
        <w:jc w:val="both"/>
        <w:rPr/>
      </w:pPr>
      <w:bookmarkStart w:colFirst="0" w:colLast="0" w:name="_nuhjdcdvrzch" w:id="6"/>
      <w:bookmarkEnd w:id="6"/>
      <w:r w:rsidDel="00000000" w:rsidR="00000000" w:rsidRPr="00000000">
        <w:rPr>
          <w:rtl w:val="0"/>
        </w:rPr>
        <w:t xml:space="preserve">I - Orientación a objetos en JavaScript</w:t>
      </w:r>
    </w:p>
    <w:p w:rsidR="00000000" w:rsidDel="00000000" w:rsidP="00000000" w:rsidRDefault="00000000" w:rsidRPr="00000000" w14:paraId="0000007C">
      <w:pPr>
        <w:jc w:val="both"/>
        <w:rPr/>
      </w:pPr>
      <w:r w:rsidDel="00000000" w:rsidR="00000000" w:rsidRPr="00000000">
        <w:rPr>
          <w:rtl w:val="0"/>
        </w:rPr>
        <w:t xml:space="preserve">Inicialmente, JavaScript surge como una implementación del lado del cliente en los navegadores, consiguiendo que las páginas web evolucionaran hasta ser interactivas, gracias a su capacidad de modificar dinámicamente el Modelo de Objeto del Documento (Document Object Model – DOM). </w:t>
      </w:r>
    </w:p>
    <w:p w:rsidR="00000000" w:rsidDel="00000000" w:rsidP="00000000" w:rsidRDefault="00000000" w:rsidRPr="00000000" w14:paraId="0000007D">
      <w:pPr>
        <w:jc w:val="both"/>
        <w:rPr/>
      </w:pPr>
      <w:r w:rsidDel="00000000" w:rsidR="00000000" w:rsidRPr="00000000">
        <w:rPr>
          <w:rtl w:val="0"/>
        </w:rPr>
      </w:r>
    </w:p>
    <w:p w:rsidR="00000000" w:rsidDel="00000000" w:rsidP="00000000" w:rsidRDefault="00000000" w:rsidRPr="00000000" w14:paraId="0000007E">
      <w:pPr>
        <w:jc w:val="both"/>
        <w:rPr/>
      </w:pPr>
      <w:r w:rsidDel="00000000" w:rsidR="00000000" w:rsidRPr="00000000">
        <w:rPr>
          <w:rtl w:val="0"/>
        </w:rPr>
        <w:t xml:space="preserve">Posteriormente, con la llegada de NodeJS se habilitó un entorno multiplataforma para la ejecución de JavaScript de manera asíncrona con entrada y salida de datos en una arquitectura orientada a eventos en el lado del servidor (Du Preez, 2020). Esta herramienta no solo ha contribuido a su auge y evolución, además ha supuesto un cambio en el paradigma de la programación web permitiendo un único lenguaje de programación en los distintos componentes de la aplicación (Casciaro, 2014).</w:t>
      </w:r>
    </w:p>
    <w:p w:rsidR="00000000" w:rsidDel="00000000" w:rsidP="00000000" w:rsidRDefault="00000000" w:rsidRPr="00000000" w14:paraId="0000007F">
      <w:pPr>
        <w:jc w:val="both"/>
        <w:rPr/>
      </w:pPr>
      <w:r w:rsidDel="00000000" w:rsidR="00000000" w:rsidRPr="00000000">
        <w:rPr>
          <w:rtl w:val="0"/>
        </w:rPr>
      </w:r>
    </w:p>
    <w:p w:rsidR="00000000" w:rsidDel="00000000" w:rsidP="00000000" w:rsidRDefault="00000000" w:rsidRPr="00000000" w14:paraId="00000080">
      <w:pPr>
        <w:jc w:val="both"/>
        <w:rPr/>
      </w:pPr>
      <w:r w:rsidDel="00000000" w:rsidR="00000000" w:rsidRPr="00000000">
        <w:rPr>
          <w:b w:val="1"/>
          <w:rtl w:val="0"/>
        </w:rPr>
        <w:t xml:space="preserve">JavaScript</w:t>
      </w:r>
      <w:r w:rsidDel="00000000" w:rsidR="00000000" w:rsidRPr="00000000">
        <w:rPr>
          <w:rtl w:val="0"/>
        </w:rPr>
        <w:t xml:space="preserve"> se define como un lenguaje </w:t>
      </w:r>
      <w:r w:rsidDel="00000000" w:rsidR="00000000" w:rsidRPr="00000000">
        <w:rPr>
          <w:b w:val="1"/>
          <w:rtl w:val="0"/>
        </w:rPr>
        <w:t xml:space="preserve">interpretado de alto nivel con tipado débil</w:t>
      </w:r>
      <w:r w:rsidDel="00000000" w:rsidR="00000000" w:rsidRPr="00000000">
        <w:rPr>
          <w:rtl w:val="0"/>
        </w:rPr>
        <w:t xml:space="preserve">, destacando por su pragmatismo y naturaleza híbrida, a medio camino entre la </w:t>
      </w:r>
      <w:r w:rsidDel="00000000" w:rsidR="00000000" w:rsidRPr="00000000">
        <w:rPr>
          <w:rtl w:val="0"/>
        </w:rPr>
        <w:t xml:space="preserve">programación orientada a objetos y el paradigma funcional.</w:t>
      </w:r>
      <w:r w:rsidDel="00000000" w:rsidR="00000000" w:rsidRPr="00000000">
        <w:rPr>
          <w:rtl w:val="0"/>
        </w:rPr>
        <w:t xml:space="preserve"> Gracias a estas características permite una amplia versatilidad en el diseño de código.</w:t>
      </w:r>
    </w:p>
    <w:p w:rsidR="00000000" w:rsidDel="00000000" w:rsidP="00000000" w:rsidRDefault="00000000" w:rsidRPr="00000000" w14:paraId="00000081">
      <w:pPr>
        <w:jc w:val="both"/>
        <w:rPr/>
      </w:pPr>
      <w:r w:rsidDel="00000000" w:rsidR="00000000" w:rsidRPr="00000000">
        <w:rPr>
          <w:rtl w:val="0"/>
        </w:rPr>
      </w:r>
    </w:p>
    <w:p w:rsidR="00000000" w:rsidDel="00000000" w:rsidP="00000000" w:rsidRDefault="00000000" w:rsidRPr="00000000" w14:paraId="00000082">
      <w:pPr>
        <w:jc w:val="both"/>
        <w:rPr/>
      </w:pPr>
      <w:r w:rsidDel="00000000" w:rsidR="00000000" w:rsidRPr="00000000">
        <w:rPr>
          <w:rtl w:val="0"/>
        </w:rPr>
        <w:t xml:space="preserve">Sin embargo, la principal ventaja del lenguaje es a la vez su mayor debilidad. La gran variabilidad ha derivado en prácticas poco ortodoxas y controversiales que se han extendido en la comunidad de JavaScript. Discrepando respecto al estilo y las pautas óptimas de programación, llegando a la discusión actual sobre el uso de clases. Se debe considerar que cada</w:t>
      </w:r>
      <w:r w:rsidDel="00000000" w:rsidR="00000000" w:rsidRPr="00000000">
        <w:rPr>
          <w:rtl w:val="0"/>
        </w:rPr>
        <w:t xml:space="preserve"> estilo de programación puede cambiar radicalmente el aspecto y la dirección de un desarrollo pese a ser equivalentes funcionalmente. </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jc w:val="both"/>
        <w:rPr/>
      </w:pPr>
      <w:r w:rsidDel="00000000" w:rsidR="00000000" w:rsidRPr="00000000">
        <w:rPr>
          <w:rtl w:val="0"/>
        </w:rPr>
        <w:t xml:space="preserve">La </w:t>
      </w:r>
      <w:r w:rsidDel="00000000" w:rsidR="00000000" w:rsidRPr="00000000">
        <w:rPr>
          <w:b w:val="1"/>
          <w:rtl w:val="0"/>
        </w:rPr>
        <w:t xml:space="preserve">Programación Orientada a Objetos (POO)</w:t>
      </w:r>
      <w:r w:rsidDel="00000000" w:rsidR="00000000" w:rsidRPr="00000000">
        <w:rPr>
          <w:rtl w:val="0"/>
        </w:rPr>
        <w:t xml:space="preserve"> es un paradigma basado en la correspondencia intuitiva entre la simulación de software y el mundo físico. Por analógica, los componentes de software se denominan objetos y se crean con el fin de manipular los datos a la vez que se ofrecen sus funcionalidades especiales (Abadi &amp; Cardelli, 1996).</w:t>
      </w:r>
    </w:p>
    <w:p w:rsidR="00000000" w:rsidDel="00000000" w:rsidP="00000000" w:rsidRDefault="00000000" w:rsidRPr="00000000" w14:paraId="00000085">
      <w:pPr>
        <w:jc w:val="both"/>
        <w:rPr/>
      </w:pPr>
      <w:r w:rsidDel="00000000" w:rsidR="00000000" w:rsidRPr="00000000">
        <w:rPr>
          <w:rtl w:val="0"/>
        </w:rPr>
      </w:r>
    </w:p>
    <w:p w:rsidR="00000000" w:rsidDel="00000000" w:rsidP="00000000" w:rsidRDefault="00000000" w:rsidRPr="00000000" w14:paraId="00000086">
      <w:pPr>
        <w:jc w:val="both"/>
        <w:rPr/>
      </w:pPr>
      <w:r w:rsidDel="00000000" w:rsidR="00000000" w:rsidRPr="00000000">
        <w:rPr>
          <w:b w:val="1"/>
          <w:rtl w:val="0"/>
        </w:rPr>
        <w:t xml:space="preserve">JavaScript soporta la orientación a objetos,</w:t>
      </w:r>
      <w:r w:rsidDel="00000000" w:rsidR="00000000" w:rsidRPr="00000000">
        <w:rPr>
          <w:rtl w:val="0"/>
        </w:rPr>
        <w:t xml:space="preserve"> a menudo esta afirmación sorprende a los desarrolladores que lo han analizado. Si partimos de la definición de un objeto como una colección de propiedades conocidas como atributos y funciones propias denominadas métodos cualquier fragmento de código en JavaScript podría ser un objeto, incluso las propias funciones lo son por tener propiedades y métodos asociados (Stefanov, 2010).</w:t>
      </w:r>
    </w:p>
    <w:p w:rsidR="00000000" w:rsidDel="00000000" w:rsidP="00000000" w:rsidRDefault="00000000" w:rsidRPr="00000000" w14:paraId="00000087">
      <w:pPr>
        <w:jc w:val="both"/>
        <w:rPr/>
      </w:pPr>
      <w:r w:rsidDel="00000000" w:rsidR="00000000" w:rsidRPr="00000000">
        <w:rPr>
          <w:rtl w:val="0"/>
        </w:rPr>
      </w:r>
    </w:p>
    <w:p w:rsidR="00000000" w:rsidDel="00000000" w:rsidP="00000000" w:rsidRDefault="00000000" w:rsidRPr="00000000" w14:paraId="00000088">
      <w:pPr>
        <w:jc w:val="both"/>
        <w:rPr/>
      </w:pPr>
      <w:r w:rsidDel="00000000" w:rsidR="00000000" w:rsidRPr="00000000">
        <w:rPr>
          <w:rtl w:val="0"/>
        </w:rPr>
        <w:t xml:space="preserve">La inusualidad de JavaScript como un lenguaje que soporta la POO reside en que </w:t>
      </w:r>
      <w:r w:rsidDel="00000000" w:rsidR="00000000" w:rsidRPr="00000000">
        <w:rPr>
          <w:b w:val="1"/>
          <w:rtl w:val="0"/>
        </w:rPr>
        <w:t xml:space="preserve">hasta la llegada de</w:t>
      </w:r>
      <w:r w:rsidDel="00000000" w:rsidR="00000000" w:rsidRPr="00000000">
        <w:rPr>
          <w:rtl w:val="0"/>
        </w:rPr>
        <w:t xml:space="preserve"> </w:t>
      </w:r>
      <w:r w:rsidDel="00000000" w:rsidR="00000000" w:rsidRPr="00000000">
        <w:rPr>
          <w:b w:val="1"/>
          <w:rtl w:val="0"/>
        </w:rPr>
        <w:t xml:space="preserve">ECMAScript 6 en junio de 2015 no existían las clases</w:t>
      </w:r>
      <w:r w:rsidDel="00000000" w:rsidR="00000000" w:rsidRPr="00000000">
        <w:rPr>
          <w:rtl w:val="0"/>
        </w:rPr>
        <w:t xml:space="preserve">, pese a esto se sigue desaconsejando su uso dentro de la comunidad. </w:t>
      </w:r>
      <w:r w:rsidDel="00000000" w:rsidR="00000000" w:rsidRPr="00000000">
        <w:rPr>
          <w:rtl w:val="0"/>
        </w:rPr>
        <w:t xml:space="preserve">Sus detractores se basan en argumentos como: </w:t>
      </w:r>
      <w:r w:rsidDel="00000000" w:rsidR="00000000" w:rsidRPr="00000000">
        <w:rPr>
          <w:i w:val="1"/>
          <w:rtl w:val="0"/>
        </w:rPr>
        <w:t xml:space="preserve">“no usar clases dota al lenguaje de</w:t>
      </w:r>
      <w:r w:rsidDel="00000000" w:rsidR="00000000" w:rsidRPr="00000000">
        <w:rPr>
          <w:i w:val="1"/>
          <w:rtl w:val="0"/>
        </w:rPr>
        <w:t xml:space="preserve"> mayor flexibilidad</w:t>
      </w:r>
      <w:r w:rsidDel="00000000" w:rsidR="00000000" w:rsidRPr="00000000">
        <w:rPr>
          <w:i w:val="1"/>
          <w:rtl w:val="0"/>
        </w:rPr>
        <w:t xml:space="preserve"> por </w:t>
      </w:r>
      <w:hyperlink r:id="rId15">
        <w:r w:rsidDel="00000000" w:rsidR="00000000" w:rsidRPr="00000000">
          <w:rPr>
            <w:i w:val="1"/>
            <w:color w:val="1155cc"/>
            <w:u w:val="single"/>
            <w:rtl w:val="0"/>
          </w:rPr>
          <w:t xml:space="preserve">evitar el uso de jerarquías de clases</w:t>
        </w:r>
      </w:hyperlink>
      <w:r w:rsidDel="00000000" w:rsidR="00000000" w:rsidRPr="00000000">
        <w:rPr>
          <w:i w:val="1"/>
          <w:rtl w:val="0"/>
        </w:rPr>
        <w:t xml:space="preserve"> y sus restricciones de sintaxis”, “permite que los programas sean </w:t>
      </w:r>
      <w:hyperlink r:id="rId16">
        <w:r w:rsidDel="00000000" w:rsidR="00000000" w:rsidRPr="00000000">
          <w:rPr>
            <w:i w:val="1"/>
            <w:color w:val="1155cc"/>
            <w:u w:val="single"/>
            <w:rtl w:val="0"/>
          </w:rPr>
          <w:t xml:space="preserve">mucho </w:t>
        </w:r>
      </w:hyperlink>
      <w:hyperlink r:id="rId17">
        <w:r w:rsidDel="00000000" w:rsidR="00000000" w:rsidRPr="00000000">
          <w:rPr>
            <w:i w:val="1"/>
            <w:color w:val="1155cc"/>
            <w:u w:val="single"/>
            <w:rtl w:val="0"/>
          </w:rPr>
          <w:t xml:space="preserve">más cortos</w:t>
        </w:r>
      </w:hyperlink>
      <w:r w:rsidDel="00000000" w:rsidR="00000000" w:rsidRPr="00000000">
        <w:rPr>
          <w:i w:val="1"/>
          <w:rtl w:val="0"/>
        </w:rPr>
        <w:t xml:space="preserve"> por no necesitar una clase para la creación de objetos” o </w:t>
      </w:r>
      <w:r w:rsidDel="00000000" w:rsidR="00000000" w:rsidRPr="00000000">
        <w:rPr>
          <w:rtl w:val="0"/>
        </w:rPr>
        <w:t xml:space="preserve">“</w:t>
      </w:r>
      <w:r w:rsidDel="00000000" w:rsidR="00000000" w:rsidRPr="00000000">
        <w:rPr>
          <w:i w:val="1"/>
          <w:rtl w:val="0"/>
        </w:rPr>
        <w:t xml:space="preserve">las clases en JavaScript no dejan de tratarse de azúcar</w:t>
      </w:r>
      <w:r w:rsidDel="00000000" w:rsidR="00000000" w:rsidRPr="00000000">
        <w:rPr>
          <w:rtl w:val="0"/>
        </w:rPr>
        <w:t xml:space="preserve"> </w:t>
      </w:r>
      <w:r w:rsidDel="00000000" w:rsidR="00000000" w:rsidRPr="00000000">
        <w:rPr>
          <w:i w:val="1"/>
          <w:rtl w:val="0"/>
        </w:rPr>
        <w:t xml:space="preserve">sintáctico”. </w:t>
      </w:r>
      <w:r w:rsidDel="00000000" w:rsidR="00000000" w:rsidRPr="00000000">
        <w:rPr>
          <w:rtl w:val="0"/>
        </w:rPr>
        <w:t xml:space="preserve">Este último argumento, se debe a</w:t>
      </w:r>
      <w:r w:rsidDel="00000000" w:rsidR="00000000" w:rsidRPr="00000000">
        <w:rPr>
          <w:rtl w:val="0"/>
        </w:rPr>
        <w:t xml:space="preserve"> que por debajo implementan </w:t>
      </w:r>
      <w:r w:rsidDel="00000000" w:rsidR="00000000" w:rsidRPr="00000000">
        <w:rPr>
          <w:rtl w:val="0"/>
        </w:rPr>
        <w:t xml:space="preserve">funciones constructoras ya utilizadas en versiones anteriores. </w:t>
      </w:r>
    </w:p>
    <w:p w:rsidR="00000000" w:rsidDel="00000000" w:rsidP="00000000" w:rsidRDefault="00000000" w:rsidRPr="00000000" w14:paraId="00000089">
      <w:pPr>
        <w:jc w:val="both"/>
        <w:rPr/>
      </w:pPr>
      <w:r w:rsidDel="00000000" w:rsidR="00000000" w:rsidRPr="00000000">
        <w:rPr>
          <w:rtl w:val="0"/>
        </w:rPr>
      </w:r>
    </w:p>
    <w:p w:rsidR="00000000" w:rsidDel="00000000" w:rsidP="00000000" w:rsidRDefault="00000000" w:rsidRPr="00000000" w14:paraId="0000008A">
      <w:pPr>
        <w:pStyle w:val="Heading2"/>
        <w:jc w:val="both"/>
        <w:rPr/>
      </w:pPr>
      <w:bookmarkStart w:colFirst="0" w:colLast="0" w:name="_cb18jcve0ex" w:id="7"/>
      <w:bookmarkEnd w:id="7"/>
      <w:r w:rsidDel="00000000" w:rsidR="00000000" w:rsidRPr="00000000">
        <w:rPr>
          <w:rtl w:val="0"/>
        </w:rPr>
        <w:t xml:space="preserve">Estilos de codificación</w:t>
      </w:r>
      <w:r w:rsidDel="00000000" w:rsidR="00000000" w:rsidRPr="00000000">
        <w:rPr>
          <w:rtl w:val="0"/>
        </w:rPr>
      </w:r>
    </w:p>
    <w:p w:rsidR="00000000" w:rsidDel="00000000" w:rsidP="00000000" w:rsidRDefault="00000000" w:rsidRPr="00000000" w14:paraId="0000008B">
      <w:pPr>
        <w:jc w:val="both"/>
        <w:rPr/>
      </w:pPr>
      <w:r w:rsidDel="00000000" w:rsidR="00000000" w:rsidRPr="00000000">
        <w:rPr>
          <w:rtl w:val="0"/>
        </w:rPr>
        <w:t xml:space="preserve">Tomando en consideración las alternativas a la orientación a objetos más prominentes en la comunidad de JavaScript se ha realizado un estudio y una comparativa partiendo de un mismo objeto creado con: </w:t>
      </w:r>
      <w:r w:rsidDel="00000000" w:rsidR="00000000" w:rsidRPr="00000000">
        <w:rPr>
          <w:i w:val="1"/>
          <w:rtl w:val="0"/>
        </w:rPr>
        <w:t xml:space="preserve">Clases</w:t>
      </w:r>
      <w:r w:rsidDel="00000000" w:rsidR="00000000" w:rsidRPr="00000000">
        <w:rPr>
          <w:rtl w:val="0"/>
        </w:rPr>
        <w:t xml:space="preserve">, </w:t>
      </w:r>
      <w:r w:rsidDel="00000000" w:rsidR="00000000" w:rsidRPr="00000000">
        <w:rPr>
          <w:i w:val="1"/>
          <w:rtl w:val="0"/>
        </w:rPr>
        <w:t xml:space="preserve">Closures</w:t>
      </w:r>
      <w:r w:rsidDel="00000000" w:rsidR="00000000" w:rsidRPr="00000000">
        <w:rPr>
          <w:rtl w:val="0"/>
        </w:rPr>
        <w:t xml:space="preserve">, </w:t>
      </w:r>
      <w:r w:rsidDel="00000000" w:rsidR="00000000" w:rsidRPr="00000000">
        <w:rPr>
          <w:i w:val="1"/>
          <w:rtl w:val="0"/>
        </w:rPr>
        <w:t xml:space="preserve">Funciones</w:t>
      </w:r>
      <w:r w:rsidDel="00000000" w:rsidR="00000000" w:rsidRPr="00000000">
        <w:rPr>
          <w:rtl w:val="0"/>
        </w:rPr>
        <w:t xml:space="preserve"> </w:t>
      </w:r>
      <w:r w:rsidDel="00000000" w:rsidR="00000000" w:rsidRPr="00000000">
        <w:rPr>
          <w:i w:val="1"/>
          <w:rtl w:val="0"/>
        </w:rPr>
        <w:t xml:space="preserve">Constructoras</w:t>
      </w:r>
      <w:r w:rsidDel="00000000" w:rsidR="00000000" w:rsidRPr="00000000">
        <w:rPr>
          <w:rtl w:val="0"/>
        </w:rPr>
        <w:t xml:space="preserve"> y </w:t>
      </w:r>
      <w:r w:rsidDel="00000000" w:rsidR="00000000" w:rsidRPr="00000000">
        <w:rPr>
          <w:i w:val="1"/>
          <w:rtl w:val="0"/>
        </w:rPr>
        <w:t xml:space="preserve">Función</w:t>
      </w:r>
      <w:r w:rsidDel="00000000" w:rsidR="00000000" w:rsidRPr="00000000">
        <w:rPr>
          <w:rtl w:val="0"/>
        </w:rPr>
        <w:t xml:space="preserve"> </w:t>
      </w:r>
      <w:r w:rsidDel="00000000" w:rsidR="00000000" w:rsidRPr="00000000">
        <w:rPr>
          <w:i w:val="1"/>
          <w:rtl w:val="0"/>
        </w:rPr>
        <w:t xml:space="preserve">Factoría. </w:t>
      </w:r>
      <w:r w:rsidDel="00000000" w:rsidR="00000000" w:rsidRPr="00000000">
        <w:rPr>
          <w:rtl w:val="0"/>
        </w:rPr>
        <w:t xml:space="preserve">Se analizan las ventajas, las limitaciones y la jerarquía de herencia en cada una de ellas. </w:t>
      </w:r>
    </w:p>
    <w:p w:rsidR="00000000" w:rsidDel="00000000" w:rsidP="00000000" w:rsidRDefault="00000000" w:rsidRPr="00000000" w14:paraId="0000008C">
      <w:pPr>
        <w:jc w:val="both"/>
        <w:rPr/>
      </w:pPr>
      <w:r w:rsidDel="00000000" w:rsidR="00000000" w:rsidRPr="00000000">
        <w:rPr>
          <w:rtl w:val="0"/>
        </w:rPr>
      </w:r>
    </w:p>
    <w:p w:rsidR="00000000" w:rsidDel="00000000" w:rsidP="00000000" w:rsidRDefault="00000000" w:rsidRPr="00000000" w14:paraId="0000008D">
      <w:pPr>
        <w:jc w:val="both"/>
        <w:rPr/>
      </w:pPr>
      <w:r w:rsidDel="00000000" w:rsidR="00000000" w:rsidRPr="00000000">
        <w:rPr>
          <w:rtl w:val="0"/>
        </w:rPr>
        <w:t xml:space="preserve">El código representado en los ejemplos se encuentra disponible en el repositorio de este proyecto bajo el directorio </w:t>
      </w:r>
      <w:hyperlink r:id="rId18">
        <w:r w:rsidDel="00000000" w:rsidR="00000000" w:rsidRPr="00000000">
          <w:rPr>
            <w:color w:val="1155cc"/>
            <w:u w:val="single"/>
            <w:rtl w:val="0"/>
          </w:rPr>
          <w:t xml:space="preserve">/</w:t>
        </w:r>
      </w:hyperlink>
      <w:hyperlink r:id="rId19">
        <w:r w:rsidDel="00000000" w:rsidR="00000000" w:rsidRPr="00000000">
          <w:rPr>
            <w:b w:val="1"/>
            <w:i w:val="1"/>
            <w:color w:val="1155cc"/>
            <w:u w:val="single"/>
            <w:rtl w:val="0"/>
          </w:rPr>
          <w:t xml:space="preserve">codingStyles</w:t>
        </w:r>
      </w:hyperlink>
      <w:r w:rsidDel="00000000" w:rsidR="00000000" w:rsidRPr="00000000">
        <w:rPr>
          <w:rtl w:val="0"/>
        </w:rPr>
        <w:t xml:space="preserve">.</w:t>
      </w:r>
    </w:p>
    <w:p w:rsidR="00000000" w:rsidDel="00000000" w:rsidP="00000000" w:rsidRDefault="00000000" w:rsidRPr="00000000" w14:paraId="0000008E">
      <w:pPr>
        <w:jc w:val="both"/>
        <w:rPr/>
      </w:pPr>
      <w:r w:rsidDel="00000000" w:rsidR="00000000" w:rsidRPr="00000000">
        <w:rPr>
          <w:rtl w:val="0"/>
        </w:rPr>
      </w:r>
    </w:p>
    <w:p w:rsidR="00000000" w:rsidDel="00000000" w:rsidP="00000000" w:rsidRDefault="00000000" w:rsidRPr="00000000" w14:paraId="0000008F">
      <w:pPr>
        <w:jc w:val="both"/>
        <w:rPr/>
      </w:pPr>
      <w:r w:rsidDel="00000000" w:rsidR="00000000" w:rsidRPr="00000000">
        <w:rPr>
          <w:rtl w:val="0"/>
        </w:rPr>
        <w:t xml:space="preserve">Este capítulo no debe ser interpretado como una documentación complementaria al trabajo presentado, sino como la evaluación previa en la búsqueda de un estilo unificado con el que construir el motor de ajedrez. Adicionalmente, profundizar en estas opciones de codificación permite que el propio software pueda ser fácilmente adaptado de un estilo a otro. </w:t>
      </w:r>
    </w:p>
    <w:p w:rsidR="00000000" w:rsidDel="00000000" w:rsidP="00000000" w:rsidRDefault="00000000" w:rsidRPr="00000000" w14:paraId="00000090">
      <w:pPr>
        <w:pStyle w:val="Heading3"/>
        <w:jc w:val="both"/>
        <w:rPr/>
      </w:pPr>
      <w:bookmarkStart w:colFirst="0" w:colLast="0" w:name="_mnuzqurx82tp" w:id="8"/>
      <w:bookmarkEnd w:id="8"/>
      <w:r w:rsidDel="00000000" w:rsidR="00000000" w:rsidRPr="00000000">
        <w:rPr>
          <w:rtl w:val="0"/>
        </w:rPr>
        <w:t xml:space="preserve">Clases</w:t>
      </w:r>
    </w:p>
    <w:p w:rsidR="00000000" w:rsidDel="00000000" w:rsidP="00000000" w:rsidRDefault="00000000" w:rsidRPr="00000000" w14:paraId="00000091">
      <w:pPr>
        <w:jc w:val="both"/>
        <w:rPr/>
      </w:pPr>
      <w:r w:rsidDel="00000000" w:rsidR="00000000" w:rsidRPr="00000000">
        <w:rPr>
          <w:rtl w:val="0"/>
        </w:rPr>
        <w:t xml:space="preserve">Se inicia el estudio con la representación clásica para la creación de objetos en la POO, la clase se va a utilizar como base comparativa al resto de estilos sin contemplarse como una de las opciones empleadas debido a su controversia. </w:t>
      </w:r>
    </w:p>
    <w:p w:rsidR="00000000" w:rsidDel="00000000" w:rsidP="00000000" w:rsidRDefault="00000000" w:rsidRPr="00000000" w14:paraId="00000092">
      <w:pPr>
        <w:pStyle w:val="Heading4"/>
        <w:jc w:val="both"/>
        <w:rPr/>
      </w:pPr>
      <w:bookmarkStart w:colFirst="0" w:colLast="0" w:name="_7uqp0kbostqe" w:id="9"/>
      <w:bookmarkEnd w:id="9"/>
      <w:r w:rsidDel="00000000" w:rsidR="00000000" w:rsidRPr="00000000">
        <w:rPr>
          <w:rtl w:val="0"/>
        </w:rPr>
        <w:t xml:space="preserve">Métodos y atributos públicos</w:t>
      </w:r>
    </w:p>
    <w:p w:rsidR="00000000" w:rsidDel="00000000" w:rsidP="00000000" w:rsidRDefault="00000000" w:rsidRPr="00000000" w14:paraId="00000093">
      <w:pPr>
        <w:jc w:val="both"/>
        <w:rPr/>
      </w:pPr>
      <w:r w:rsidDel="00000000" w:rsidR="00000000" w:rsidRPr="00000000">
        <w:rPr>
          <w:rtl w:val="0"/>
        </w:rPr>
        <w:t xml:space="preserve">Los métodos y los atributos de la clase, por defecto son públicos, de manera que su creación es intuitiva y sencilla. </w:t>
      </w:r>
    </w:p>
    <w:p w:rsidR="00000000" w:rsidDel="00000000" w:rsidP="00000000" w:rsidRDefault="00000000" w:rsidRPr="00000000" w14:paraId="00000094">
      <w:pPr>
        <w:jc w:val="both"/>
        <w:rPr/>
      </w:pPr>
      <w:r w:rsidDel="00000000" w:rsidR="00000000" w:rsidRPr="00000000">
        <w:rPr>
          <w:rtl w:val="0"/>
        </w:rPr>
      </w:r>
    </w:p>
    <w:tbl>
      <w:tblPr>
        <w:tblStyle w:val="Table1"/>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Fonts w:ascii="Consolas" w:cs="Consolas" w:eastAsia="Consolas" w:hAnsi="Consolas"/>
                <w:color w:val="fcc28c"/>
                <w:sz w:val="21"/>
                <w:szCs w:val="21"/>
                <w:shd w:fill="333333" w:val="clear"/>
                <w:rtl w:val="0"/>
              </w:rPr>
              <w:t xml:space="preserve">class</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ClassA</w:t>
            </w:r>
            <w:r w:rsidDel="00000000" w:rsidR="00000000" w:rsidRPr="00000000">
              <w:rPr>
                <w:rFonts w:ascii="Consolas" w:cs="Consolas" w:eastAsia="Consolas" w:hAnsi="Consolas"/>
                <w:color w:val="ffffff"/>
                <w:sz w:val="21"/>
                <w:szCs w:val="21"/>
                <w:shd w:fill="333333" w:val="clear"/>
                <w:rtl w:val="0"/>
              </w:rPr>
              <w:t xml:space="preserve"> {</w:t>
              <w:br w:type="textWrapping"/>
              <w:br w:type="textWrapping"/>
              <w:t xml:space="preserve">   </w:t>
            </w:r>
            <w:r w:rsidDel="00000000" w:rsidR="00000000" w:rsidRPr="00000000">
              <w:rPr>
                <w:rFonts w:ascii="Consolas" w:cs="Consolas" w:eastAsia="Consolas" w:hAnsi="Consolas"/>
                <w:color w:val="fcc28c"/>
                <w:sz w:val="21"/>
                <w:szCs w:val="21"/>
                <w:shd w:fill="333333" w:val="clear"/>
                <w:rtl w:val="0"/>
              </w:rPr>
              <w:t xml:space="preserve">constructor</w:t>
            </w:r>
            <w:r w:rsidDel="00000000" w:rsidR="00000000" w:rsidRPr="00000000">
              <w:rPr>
                <w:rFonts w:ascii="Consolas" w:cs="Consolas" w:eastAsia="Consolas" w:hAnsi="Consolas"/>
                <w:color w:val="ffffff"/>
                <w:sz w:val="21"/>
                <w:szCs w:val="21"/>
                <w:shd w:fill="333333" w:val="clear"/>
                <w:rtl w:val="0"/>
              </w:rPr>
              <w:t xml:space="preserve"> ()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this</w:t>
            </w:r>
            <w:r w:rsidDel="00000000" w:rsidR="00000000" w:rsidRPr="00000000">
              <w:rPr>
                <w:rFonts w:ascii="Consolas" w:cs="Consolas" w:eastAsia="Consolas" w:hAnsi="Consolas"/>
                <w:color w:val="ffffff"/>
                <w:sz w:val="21"/>
                <w:szCs w:val="21"/>
                <w:shd w:fill="333333" w:val="clear"/>
                <w:rtl w:val="0"/>
              </w:rPr>
              <w:t xml:space="preserve">.publicAttribute = </w:t>
            </w:r>
            <w:r w:rsidDel="00000000" w:rsidR="00000000" w:rsidRPr="00000000">
              <w:rPr>
                <w:rFonts w:ascii="Consolas" w:cs="Consolas" w:eastAsia="Consolas" w:hAnsi="Consolas"/>
                <w:color w:val="a2fca2"/>
                <w:sz w:val="21"/>
                <w:szCs w:val="21"/>
                <w:shd w:fill="333333" w:val="clear"/>
                <w:rtl w:val="0"/>
              </w:rPr>
              <w:t xml:space="preserve">"This is a public attribute."</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br w:type="textWrapping"/>
              <w:br w:type="textWrapping"/>
              <w:t xml:space="preserve">   publicMethod() {</w:t>
              <w:br w:type="textWrapping"/>
              <w:t xml:space="preserve">       </w:t>
            </w:r>
            <w:r w:rsidDel="00000000" w:rsidR="00000000" w:rsidRPr="00000000">
              <w:rPr>
                <w:rFonts w:ascii="Consolas" w:cs="Consolas" w:eastAsia="Consolas" w:hAnsi="Consolas"/>
                <w:color w:val="ffffaa"/>
                <w:sz w:val="21"/>
                <w:szCs w:val="21"/>
                <w:shd w:fill="333333" w:val="clear"/>
                <w:rtl w:val="0"/>
              </w:rPr>
              <w:t xml:space="preserve">console</w:t>
            </w:r>
            <w:r w:rsidDel="00000000" w:rsidR="00000000" w:rsidRPr="00000000">
              <w:rPr>
                <w:rFonts w:ascii="Consolas" w:cs="Consolas" w:eastAsia="Consolas" w:hAnsi="Consolas"/>
                <w:color w:val="ffffff"/>
                <w:sz w:val="21"/>
                <w:szCs w:val="21"/>
                <w:shd w:fill="333333" w:val="clear"/>
                <w:rtl w:val="0"/>
              </w:rPr>
              <w:t xml:space="preserve">.log(</w:t>
            </w:r>
            <w:r w:rsidDel="00000000" w:rsidR="00000000" w:rsidRPr="00000000">
              <w:rPr>
                <w:rFonts w:ascii="Consolas" w:cs="Consolas" w:eastAsia="Consolas" w:hAnsi="Consolas"/>
                <w:color w:val="a2fca2"/>
                <w:sz w:val="21"/>
                <w:szCs w:val="21"/>
                <w:shd w:fill="333333" w:val="clear"/>
                <w:rtl w:val="0"/>
              </w:rPr>
              <w:t xml:space="preserve">"This is a public method."</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br w:type="textWrapping"/>
              <w:t xml:space="preserve">}</w:t>
              <w:br w:type="textWrapping"/>
              <w:br w:type="textWrapping"/>
            </w:r>
            <w:r w:rsidDel="00000000" w:rsidR="00000000" w:rsidRPr="00000000">
              <w:rPr>
                <w:rFonts w:ascii="Consolas" w:cs="Consolas" w:eastAsia="Consolas" w:hAnsi="Consolas"/>
                <w:color w:val="fcc28c"/>
                <w:sz w:val="21"/>
                <w:szCs w:val="21"/>
                <w:shd w:fill="333333" w:val="clear"/>
                <w:rtl w:val="0"/>
              </w:rPr>
              <w:t xml:space="preserve">let</w:t>
            </w:r>
            <w:r w:rsidDel="00000000" w:rsidR="00000000" w:rsidRPr="00000000">
              <w:rPr>
                <w:rFonts w:ascii="Consolas" w:cs="Consolas" w:eastAsia="Consolas" w:hAnsi="Consolas"/>
                <w:color w:val="ffffff"/>
                <w:sz w:val="21"/>
                <w:szCs w:val="21"/>
                <w:shd w:fill="333333" w:val="clear"/>
                <w:rtl w:val="0"/>
              </w:rPr>
              <w:t xml:space="preserve"> objA = </w:t>
            </w:r>
            <w:r w:rsidDel="00000000" w:rsidR="00000000" w:rsidRPr="00000000">
              <w:rPr>
                <w:rFonts w:ascii="Consolas" w:cs="Consolas" w:eastAsia="Consolas" w:hAnsi="Consolas"/>
                <w:color w:val="fcc28c"/>
                <w:sz w:val="21"/>
                <w:szCs w:val="21"/>
                <w:shd w:fill="333333" w:val="clear"/>
                <w:rtl w:val="0"/>
              </w:rPr>
              <w:t xml:space="preserve">new</w:t>
            </w:r>
            <w:r w:rsidDel="00000000" w:rsidR="00000000" w:rsidRPr="00000000">
              <w:rPr>
                <w:rFonts w:ascii="Consolas" w:cs="Consolas" w:eastAsia="Consolas" w:hAnsi="Consolas"/>
                <w:color w:val="ffffff"/>
                <w:sz w:val="21"/>
                <w:szCs w:val="21"/>
                <w:shd w:fill="333333" w:val="clear"/>
                <w:rtl w:val="0"/>
              </w:rPr>
              <w:t xml:space="preserve"> ClassA();</w:t>
              <w:br w:type="textWrapping"/>
            </w:r>
            <w:r w:rsidDel="00000000" w:rsidR="00000000" w:rsidRPr="00000000">
              <w:rPr>
                <w:rFonts w:ascii="Consolas" w:cs="Consolas" w:eastAsia="Consolas" w:hAnsi="Consolas"/>
                <w:color w:val="ffffaa"/>
                <w:sz w:val="21"/>
                <w:szCs w:val="21"/>
                <w:shd w:fill="333333" w:val="clear"/>
                <w:rtl w:val="0"/>
              </w:rPr>
              <w:t xml:space="preserve">console</w:t>
            </w:r>
            <w:r w:rsidDel="00000000" w:rsidR="00000000" w:rsidRPr="00000000">
              <w:rPr>
                <w:rFonts w:ascii="Consolas" w:cs="Consolas" w:eastAsia="Consolas" w:hAnsi="Consolas"/>
                <w:color w:val="ffffff"/>
                <w:sz w:val="21"/>
                <w:szCs w:val="21"/>
                <w:shd w:fill="333333" w:val="clear"/>
                <w:rtl w:val="0"/>
              </w:rPr>
              <w:t xml:space="preserve">.log(objA.publicAttribute);</w:t>
              <w:br w:type="textWrapping"/>
              <w:t xml:space="preserve">objA.publicMethod();</w:t>
            </w:r>
            <w:r w:rsidDel="00000000" w:rsidR="00000000" w:rsidRPr="00000000">
              <w:rPr>
                <w:rtl w:val="0"/>
              </w:rPr>
            </w:r>
          </w:p>
        </w:tc>
      </w:tr>
    </w:tbl>
    <w:p w:rsidR="00000000" w:rsidDel="00000000" w:rsidP="00000000" w:rsidRDefault="00000000" w:rsidRPr="00000000" w14:paraId="00000096">
      <w:pPr>
        <w:shd w:fill="ffffff" w:val="clear"/>
        <w:spacing w:line="325.71428571428567" w:lineRule="auto"/>
        <w:jc w:val="both"/>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97">
      <w:pPr>
        <w:jc w:val="both"/>
        <w:rPr/>
      </w:pPr>
      <w:r w:rsidDel="00000000" w:rsidR="00000000" w:rsidRPr="00000000">
        <w:rPr>
          <w:rtl w:val="0"/>
        </w:rPr>
        <w:t xml:space="preserve">Cualquier objeto instanciado a partir de la clase </w:t>
      </w:r>
      <w:r w:rsidDel="00000000" w:rsidR="00000000" w:rsidRPr="00000000">
        <w:rPr>
          <w:i w:val="1"/>
          <w:rtl w:val="0"/>
        </w:rPr>
        <w:t xml:space="preserve">ClassA</w:t>
      </w:r>
      <w:r w:rsidDel="00000000" w:rsidR="00000000" w:rsidRPr="00000000">
        <w:rPr>
          <w:rtl w:val="0"/>
        </w:rPr>
        <w:t xml:space="preserve"> puede acceder a los atributos y métodos de acceso público declarados en la clase.</w:t>
      </w:r>
      <w:r w:rsidDel="00000000" w:rsidR="00000000" w:rsidRPr="00000000">
        <w:rPr>
          <w:rtl w:val="0"/>
        </w:rPr>
      </w:r>
    </w:p>
    <w:p w:rsidR="00000000" w:rsidDel="00000000" w:rsidP="00000000" w:rsidRDefault="00000000" w:rsidRPr="00000000" w14:paraId="00000098">
      <w:pPr>
        <w:pStyle w:val="Heading4"/>
        <w:jc w:val="both"/>
        <w:rPr/>
      </w:pPr>
      <w:bookmarkStart w:colFirst="0" w:colLast="0" w:name="_eioxyk8kolf2" w:id="10"/>
      <w:bookmarkEnd w:id="10"/>
      <w:r w:rsidDel="00000000" w:rsidR="00000000" w:rsidRPr="00000000">
        <w:rPr>
          <w:rtl w:val="0"/>
        </w:rPr>
        <w:t xml:space="preserve">Métodos y atributos privados</w:t>
      </w:r>
    </w:p>
    <w:p w:rsidR="00000000" w:rsidDel="00000000" w:rsidP="00000000" w:rsidRDefault="00000000" w:rsidRPr="00000000" w14:paraId="00000099">
      <w:pPr>
        <w:jc w:val="both"/>
        <w:rPr/>
      </w:pPr>
      <w:r w:rsidDel="00000000" w:rsidR="00000000" w:rsidRPr="00000000">
        <w:rPr>
          <w:rtl w:val="0"/>
        </w:rPr>
        <w:t xml:space="preserve">Las </w:t>
      </w:r>
      <w:r w:rsidDel="00000000" w:rsidR="00000000" w:rsidRPr="00000000">
        <w:rPr>
          <w:rtl w:val="0"/>
        </w:rPr>
        <w:t xml:space="preserve">propiedades privadas no son nativas en JavaScript, su incorporación es relativamente reciente. Surgen en la versión de </w:t>
      </w:r>
      <w:r w:rsidDel="00000000" w:rsidR="00000000" w:rsidRPr="00000000">
        <w:rPr>
          <w:b w:val="1"/>
          <w:rtl w:val="0"/>
        </w:rPr>
        <w:t xml:space="preserve">ECMAScript 11 publicada en junio de 2020 aportando consigo la encapsulación a las clases</w:t>
      </w:r>
      <w:r w:rsidDel="00000000" w:rsidR="00000000" w:rsidRPr="00000000">
        <w:rPr>
          <w:rtl w:val="0"/>
        </w:rPr>
        <w:t xml:space="preserve">. </w:t>
      </w:r>
    </w:p>
    <w:p w:rsidR="00000000" w:rsidDel="00000000" w:rsidP="00000000" w:rsidRDefault="00000000" w:rsidRPr="00000000" w14:paraId="0000009A">
      <w:pPr>
        <w:jc w:val="both"/>
        <w:rPr/>
      </w:pPr>
      <w:r w:rsidDel="00000000" w:rsidR="00000000" w:rsidRPr="00000000">
        <w:rPr>
          <w:rtl w:val="0"/>
        </w:rPr>
        <w:t xml:space="preserve">Anteriormente, </w:t>
      </w:r>
      <w:r w:rsidDel="00000000" w:rsidR="00000000" w:rsidRPr="00000000">
        <w:rPr>
          <w:rtl w:val="0"/>
        </w:rPr>
        <w:t xml:space="preserve">existía una convención para la definición de atributos de acceso privado, consistía en agregar un guión bajo antes del nombre de la propiedad (</w:t>
      </w:r>
      <w:r w:rsidDel="00000000" w:rsidR="00000000" w:rsidRPr="00000000">
        <w:rPr>
          <w:i w:val="1"/>
          <w:rtl w:val="0"/>
        </w:rPr>
        <w:t xml:space="preserve">Ejemplo: this._name</w:t>
      </w:r>
      <w:r w:rsidDel="00000000" w:rsidR="00000000" w:rsidRPr="00000000">
        <w:rPr>
          <w:rtl w:val="0"/>
        </w:rPr>
        <w:t xml:space="preserve">). No se debe olvidar que no es una funcionalidad del lenguaje y fuera del contexto de la clase se puede modificar su valor. </w:t>
      </w:r>
    </w:p>
    <w:p w:rsidR="00000000" w:rsidDel="00000000" w:rsidP="00000000" w:rsidRDefault="00000000" w:rsidRPr="00000000" w14:paraId="0000009B">
      <w:pPr>
        <w:jc w:val="both"/>
        <w:rPr/>
      </w:pPr>
      <w:r w:rsidDel="00000000" w:rsidR="00000000" w:rsidRPr="00000000">
        <w:rPr>
          <w:rtl w:val="0"/>
        </w:rPr>
      </w:r>
    </w:p>
    <w:p w:rsidR="00000000" w:rsidDel="00000000" w:rsidP="00000000" w:rsidRDefault="00000000" w:rsidRPr="00000000" w14:paraId="0000009C">
      <w:pPr>
        <w:jc w:val="both"/>
        <w:rPr/>
      </w:pPr>
      <w:r w:rsidDel="00000000" w:rsidR="00000000" w:rsidRPr="00000000">
        <w:rPr>
          <w:rtl w:val="0"/>
        </w:rPr>
        <w:t xml:space="preserve">L</w:t>
      </w:r>
      <w:r w:rsidDel="00000000" w:rsidR="00000000" w:rsidRPr="00000000">
        <w:rPr>
          <w:rtl w:val="0"/>
        </w:rPr>
        <w:t xml:space="preserve">os atributos de acceso privado</w:t>
      </w:r>
      <w:r w:rsidDel="00000000" w:rsidR="00000000" w:rsidRPr="00000000">
        <w:rPr>
          <w:b w:val="1"/>
          <w:rtl w:val="0"/>
        </w:rPr>
        <w:t xml:space="preserve"> </w:t>
      </w:r>
      <w:r w:rsidDel="00000000" w:rsidR="00000000" w:rsidRPr="00000000">
        <w:rPr>
          <w:rtl w:val="0"/>
        </w:rPr>
        <w:t xml:space="preserve">son declarados antes de su uso</w:t>
      </w:r>
      <w:r w:rsidDel="00000000" w:rsidR="00000000" w:rsidRPr="00000000">
        <w:rPr>
          <w:rtl w:val="0"/>
        </w:rPr>
        <w:t xml:space="preserve"> dentro de la propia clase.</w:t>
      </w:r>
      <w:r w:rsidDel="00000000" w:rsidR="00000000" w:rsidRPr="00000000">
        <w:rPr>
          <w:rtl w:val="0"/>
        </w:rPr>
        <w:t xml:space="preserve"> A partir de la versión ES11 se pueden definir estas propiedades anteponiendo el carácter # a su nombre, igualmente se usa esta misma referencia para su acceso.  </w:t>
      </w:r>
    </w:p>
    <w:p w:rsidR="00000000" w:rsidDel="00000000" w:rsidP="00000000" w:rsidRDefault="00000000" w:rsidRPr="00000000" w14:paraId="0000009D">
      <w:pPr>
        <w:jc w:val="both"/>
        <w:rPr/>
      </w:pPr>
      <w:r w:rsidDel="00000000" w:rsidR="00000000" w:rsidRPr="00000000">
        <w:rPr>
          <w:rtl w:val="0"/>
        </w:rPr>
      </w:r>
    </w:p>
    <w:tbl>
      <w:tblPr>
        <w:tblStyle w:val="Table2"/>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Fonts w:ascii="Consolas" w:cs="Consolas" w:eastAsia="Consolas" w:hAnsi="Consolas"/>
                <w:color w:val="fcc28c"/>
                <w:sz w:val="21"/>
                <w:szCs w:val="21"/>
                <w:shd w:fill="333333" w:val="clear"/>
                <w:rtl w:val="0"/>
              </w:rPr>
              <w:t xml:space="preserve">class</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ClassA</w:t>
            </w:r>
            <w:r w:rsidDel="00000000" w:rsidR="00000000" w:rsidRPr="00000000">
              <w:rPr>
                <w:rFonts w:ascii="Consolas" w:cs="Consolas" w:eastAsia="Consolas" w:hAnsi="Consolas"/>
                <w:color w:val="ffffff"/>
                <w:sz w:val="21"/>
                <w:szCs w:val="21"/>
                <w:shd w:fill="333333" w:val="clear"/>
                <w:rtl w:val="0"/>
              </w:rPr>
              <w:t xml:space="preserve"> {</w:t>
              <w:br w:type="textWrapping"/>
              <w:br w:type="textWrapping"/>
              <w:t xml:space="preserve">   #privateAttribute; </w:t>
            </w:r>
            <w:r w:rsidDel="00000000" w:rsidR="00000000" w:rsidRPr="00000000">
              <w:rPr>
                <w:rFonts w:ascii="Consolas" w:cs="Consolas" w:eastAsia="Consolas" w:hAnsi="Consolas"/>
                <w:color w:val="888888"/>
                <w:sz w:val="21"/>
                <w:szCs w:val="21"/>
                <w:shd w:fill="333333" w:val="clear"/>
                <w:rtl w:val="0"/>
              </w:rPr>
              <w:t xml:space="preserve">//Private attributes must be defined prior to use</w:t>
            </w:r>
            <w:r w:rsidDel="00000000" w:rsidR="00000000" w:rsidRPr="00000000">
              <w:rPr>
                <w:rFonts w:ascii="Consolas" w:cs="Consolas" w:eastAsia="Consolas" w:hAnsi="Consolas"/>
                <w:color w:val="ffffff"/>
                <w:sz w:val="21"/>
                <w:szCs w:val="21"/>
                <w:shd w:fill="333333" w:val="clear"/>
                <w:rtl w:val="0"/>
              </w:rPr>
              <w:br w:type="textWrapping"/>
              <w:br w:type="textWrapping"/>
              <w:t xml:space="preserve">   </w:t>
            </w:r>
            <w:r w:rsidDel="00000000" w:rsidR="00000000" w:rsidRPr="00000000">
              <w:rPr>
                <w:rFonts w:ascii="Consolas" w:cs="Consolas" w:eastAsia="Consolas" w:hAnsi="Consolas"/>
                <w:color w:val="fcc28c"/>
                <w:sz w:val="21"/>
                <w:szCs w:val="21"/>
                <w:shd w:fill="333333" w:val="clear"/>
                <w:rtl w:val="0"/>
              </w:rPr>
              <w:t xml:space="preserve">constructor</w:t>
            </w:r>
            <w:r w:rsidDel="00000000" w:rsidR="00000000" w:rsidRPr="00000000">
              <w:rPr>
                <w:rFonts w:ascii="Consolas" w:cs="Consolas" w:eastAsia="Consolas" w:hAnsi="Consolas"/>
                <w:color w:val="ffffff"/>
                <w:sz w:val="21"/>
                <w:szCs w:val="21"/>
                <w:shd w:fill="333333" w:val="clear"/>
                <w:rtl w:val="0"/>
              </w:rPr>
              <w:t xml:space="preserve"> () {</w:t>
              <w:br w:type="textWrapping"/>
              <w:t xml:space="preserve">   </w:t>
              <w:tab/>
            </w:r>
            <w:r w:rsidDel="00000000" w:rsidR="00000000" w:rsidRPr="00000000">
              <w:rPr>
                <w:rFonts w:ascii="Consolas" w:cs="Consolas" w:eastAsia="Consolas" w:hAnsi="Consolas"/>
                <w:color w:val="fcc28c"/>
                <w:sz w:val="21"/>
                <w:szCs w:val="21"/>
                <w:shd w:fill="333333" w:val="clear"/>
                <w:rtl w:val="0"/>
              </w:rPr>
              <w:t xml:space="preserve">this</w:t>
            </w:r>
            <w:r w:rsidDel="00000000" w:rsidR="00000000" w:rsidRPr="00000000">
              <w:rPr>
                <w:rFonts w:ascii="Consolas" w:cs="Consolas" w:eastAsia="Consolas" w:hAnsi="Consolas"/>
                <w:color w:val="ffffff"/>
                <w:sz w:val="21"/>
                <w:szCs w:val="21"/>
                <w:shd w:fill="333333" w:val="clear"/>
                <w:rtl w:val="0"/>
              </w:rPr>
              <w:t xml:space="preserve">.#privateAttribute = </w:t>
            </w:r>
            <w:r w:rsidDel="00000000" w:rsidR="00000000" w:rsidRPr="00000000">
              <w:rPr>
                <w:rFonts w:ascii="Consolas" w:cs="Consolas" w:eastAsia="Consolas" w:hAnsi="Consolas"/>
                <w:color w:val="a2fca2"/>
                <w:sz w:val="21"/>
                <w:szCs w:val="21"/>
                <w:shd w:fill="333333" w:val="clear"/>
                <w:rtl w:val="0"/>
              </w:rPr>
              <w:t xml:space="preserve">"This is a private attribute."</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br w:type="textWrapping"/>
              <w:br w:type="textWrapping"/>
              <w:t xml:space="preserve">   publicMethod() {</w:t>
              <w:br w:type="textWrapping"/>
              <w:t xml:space="preserve">       </w:t>
            </w:r>
            <w:r w:rsidDel="00000000" w:rsidR="00000000" w:rsidRPr="00000000">
              <w:rPr>
                <w:rFonts w:ascii="Consolas" w:cs="Consolas" w:eastAsia="Consolas" w:hAnsi="Consolas"/>
                <w:color w:val="ffffaa"/>
                <w:sz w:val="21"/>
                <w:szCs w:val="21"/>
                <w:shd w:fill="333333" w:val="clear"/>
                <w:rtl w:val="0"/>
              </w:rPr>
              <w:t xml:space="preserve">console</w:t>
            </w:r>
            <w:r w:rsidDel="00000000" w:rsidR="00000000" w:rsidRPr="00000000">
              <w:rPr>
                <w:rFonts w:ascii="Consolas" w:cs="Consolas" w:eastAsia="Consolas" w:hAnsi="Consolas"/>
                <w:color w:val="ffffff"/>
                <w:sz w:val="21"/>
                <w:szCs w:val="21"/>
                <w:shd w:fill="333333" w:val="clear"/>
                <w:rtl w:val="0"/>
              </w:rPr>
              <w:t xml:space="preserve">.log(</w:t>
            </w:r>
            <w:r w:rsidDel="00000000" w:rsidR="00000000" w:rsidRPr="00000000">
              <w:rPr>
                <w:rFonts w:ascii="Consolas" w:cs="Consolas" w:eastAsia="Consolas" w:hAnsi="Consolas"/>
                <w:color w:val="a2fca2"/>
                <w:sz w:val="21"/>
                <w:szCs w:val="21"/>
                <w:shd w:fill="333333" w:val="clear"/>
                <w:rtl w:val="0"/>
              </w:rPr>
              <w:t xml:space="preserve">"This is a public method. "</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this</w:t>
            </w:r>
            <w:r w:rsidDel="00000000" w:rsidR="00000000" w:rsidRPr="00000000">
              <w:rPr>
                <w:rFonts w:ascii="Consolas" w:cs="Consolas" w:eastAsia="Consolas" w:hAnsi="Consolas"/>
                <w:color w:val="ffffff"/>
                <w:sz w:val="21"/>
                <w:szCs w:val="21"/>
                <w:shd w:fill="333333" w:val="clear"/>
                <w:rtl w:val="0"/>
              </w:rPr>
              <w:t xml:space="preserve">.#privateMethod();</w:t>
              <w:br w:type="textWrapping"/>
              <w:t xml:space="preserve">   }</w:t>
              <w:br w:type="textWrapping"/>
              <w:br w:type="textWrapping"/>
              <w:t xml:space="preserve">   #privateMethod() {</w:t>
              <w:br w:type="textWrapping"/>
              <w:t xml:space="preserve">       </w:t>
            </w:r>
            <w:r w:rsidDel="00000000" w:rsidR="00000000" w:rsidRPr="00000000">
              <w:rPr>
                <w:rFonts w:ascii="Consolas" w:cs="Consolas" w:eastAsia="Consolas" w:hAnsi="Consolas"/>
                <w:color w:val="ffffaa"/>
                <w:sz w:val="21"/>
                <w:szCs w:val="21"/>
                <w:shd w:fill="333333" w:val="clear"/>
                <w:rtl w:val="0"/>
              </w:rPr>
              <w:t xml:space="preserve">console</w:t>
            </w:r>
            <w:r w:rsidDel="00000000" w:rsidR="00000000" w:rsidRPr="00000000">
              <w:rPr>
                <w:rFonts w:ascii="Consolas" w:cs="Consolas" w:eastAsia="Consolas" w:hAnsi="Consolas"/>
                <w:color w:val="ffffff"/>
                <w:sz w:val="21"/>
                <w:szCs w:val="21"/>
                <w:shd w:fill="333333" w:val="clear"/>
                <w:rtl w:val="0"/>
              </w:rPr>
              <w:t xml:space="preserve">.log(</w:t>
            </w:r>
            <w:r w:rsidDel="00000000" w:rsidR="00000000" w:rsidRPr="00000000">
              <w:rPr>
                <w:rFonts w:ascii="Consolas" w:cs="Consolas" w:eastAsia="Consolas" w:hAnsi="Consolas"/>
                <w:color w:val="a2fca2"/>
                <w:sz w:val="21"/>
                <w:szCs w:val="21"/>
                <w:shd w:fill="333333" w:val="clear"/>
                <w:rtl w:val="0"/>
              </w:rPr>
              <w:t xml:space="preserve">"This is a private method."</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ffffaa"/>
                <w:sz w:val="21"/>
                <w:szCs w:val="21"/>
                <w:shd w:fill="333333" w:val="clear"/>
                <w:rtl w:val="0"/>
              </w:rPr>
              <w:t xml:space="preserve">console</w:t>
            </w:r>
            <w:r w:rsidDel="00000000" w:rsidR="00000000" w:rsidRPr="00000000">
              <w:rPr>
                <w:rFonts w:ascii="Consolas" w:cs="Consolas" w:eastAsia="Consolas" w:hAnsi="Consolas"/>
                <w:color w:val="ffffff"/>
                <w:sz w:val="21"/>
                <w:szCs w:val="21"/>
                <w:shd w:fill="333333" w:val="clear"/>
                <w:rtl w:val="0"/>
              </w:rPr>
              <w:t xml:space="preserve">.log(</w:t>
            </w:r>
            <w:r w:rsidDel="00000000" w:rsidR="00000000" w:rsidRPr="00000000">
              <w:rPr>
                <w:rFonts w:ascii="Consolas" w:cs="Consolas" w:eastAsia="Consolas" w:hAnsi="Consolas"/>
                <w:color w:val="fcc28c"/>
                <w:sz w:val="21"/>
                <w:szCs w:val="21"/>
                <w:shd w:fill="333333" w:val="clear"/>
                <w:rtl w:val="0"/>
              </w:rPr>
              <w:t xml:space="preserve">this</w:t>
            </w:r>
            <w:r w:rsidDel="00000000" w:rsidR="00000000" w:rsidRPr="00000000">
              <w:rPr>
                <w:rFonts w:ascii="Consolas" w:cs="Consolas" w:eastAsia="Consolas" w:hAnsi="Consolas"/>
                <w:color w:val="ffffff"/>
                <w:sz w:val="21"/>
                <w:szCs w:val="21"/>
                <w:shd w:fill="333333" w:val="clear"/>
                <w:rtl w:val="0"/>
              </w:rPr>
              <w:t xml:space="preserve">.#privateAttribute);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9F">
      <w:pPr>
        <w:jc w:val="both"/>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A0">
      <w:pPr>
        <w:jc w:val="both"/>
        <w:rPr/>
      </w:pPr>
      <w:r w:rsidDel="00000000" w:rsidR="00000000" w:rsidRPr="00000000">
        <w:rPr>
          <w:rtl w:val="0"/>
        </w:rPr>
        <w:t xml:space="preserve">Si se intenta acceder fuera del contexto de la clase a una propiedad privada se obtendrá un error, igualmente, tampoco será posible el alcance desde una clase derivada. Se debe implementar específicamente métodos públicos para su acceso o modificación, como pueden ser los </w:t>
      </w:r>
      <w:r w:rsidDel="00000000" w:rsidR="00000000" w:rsidRPr="00000000">
        <w:rPr>
          <w:b w:val="1"/>
          <w:rtl w:val="0"/>
        </w:rPr>
        <w:t xml:space="preserve">getter / setter</w:t>
      </w:r>
      <w:r w:rsidDel="00000000" w:rsidR="00000000" w:rsidRPr="00000000">
        <w:rPr>
          <w:rtl w:val="0"/>
        </w:rPr>
        <w:t xml:space="preserve">, mejorando así la encapsulación de la estructura.</w:t>
      </w:r>
    </w:p>
    <w:p w:rsidR="00000000" w:rsidDel="00000000" w:rsidP="00000000" w:rsidRDefault="00000000" w:rsidRPr="00000000" w14:paraId="000000A1">
      <w:pPr>
        <w:pStyle w:val="Heading4"/>
        <w:jc w:val="both"/>
        <w:rPr/>
      </w:pPr>
      <w:bookmarkStart w:colFirst="0" w:colLast="0" w:name="_xm4thdasrmss" w:id="11"/>
      <w:bookmarkEnd w:id="11"/>
      <w:r w:rsidDel="00000000" w:rsidR="00000000" w:rsidRPr="00000000">
        <w:rPr>
          <w:rtl w:val="0"/>
        </w:rPr>
        <w:t xml:space="preserve">Métodos y atributos estáticos</w:t>
      </w:r>
    </w:p>
    <w:p w:rsidR="00000000" w:rsidDel="00000000" w:rsidP="00000000" w:rsidRDefault="00000000" w:rsidRPr="00000000" w14:paraId="000000A2">
      <w:pPr>
        <w:jc w:val="both"/>
        <w:rPr/>
      </w:pPr>
      <w:r w:rsidDel="00000000" w:rsidR="00000000" w:rsidRPr="00000000">
        <w:rPr>
          <w:rtl w:val="0"/>
        </w:rPr>
        <w:t xml:space="preserve">La definición de propiedades estáticas en la clase se realiza mediante la palabra reservada </w:t>
      </w:r>
      <w:r w:rsidDel="00000000" w:rsidR="00000000" w:rsidRPr="00000000">
        <w:rPr>
          <w:b w:val="1"/>
          <w:rtl w:val="0"/>
        </w:rPr>
        <w:t xml:space="preserve">static</w:t>
      </w:r>
      <w:r w:rsidDel="00000000" w:rsidR="00000000" w:rsidRPr="00000000">
        <w:rPr>
          <w:rtl w:val="0"/>
        </w:rPr>
        <w:t xml:space="preserve">. </w:t>
      </w:r>
    </w:p>
    <w:p w:rsidR="00000000" w:rsidDel="00000000" w:rsidP="00000000" w:rsidRDefault="00000000" w:rsidRPr="00000000" w14:paraId="000000A3">
      <w:pPr>
        <w:jc w:val="both"/>
        <w:rPr/>
      </w:pPr>
      <w:r w:rsidDel="00000000" w:rsidR="00000000" w:rsidRPr="00000000">
        <w:rPr>
          <w:rtl w:val="0"/>
        </w:rPr>
      </w:r>
    </w:p>
    <w:tbl>
      <w:tblPr>
        <w:tblStyle w:val="Table3"/>
        <w:jc w:val="left"/>
        <w:tblLayout w:type="fixed"/>
        <w:tblLook w:val="0600"/>
      </w:tblPr>
      <w:tblGrid>
        <w:gridCol w:w="9029"/>
        <w:tblGridChange w:id="0">
          <w:tblGrid>
            <w:gridCol w:w="9029"/>
          </w:tblGrid>
        </w:tblGridChange>
      </w:tblGrid>
      <w:tr>
        <w:trPr>
          <w:cantSplit w:val="0"/>
          <w:trHeight w:val="5595" w:hRule="atLeast"/>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Fonts w:ascii="Consolas" w:cs="Consolas" w:eastAsia="Consolas" w:hAnsi="Consolas"/>
                <w:color w:val="fcc28c"/>
                <w:sz w:val="21"/>
                <w:szCs w:val="21"/>
                <w:shd w:fill="333333" w:val="clear"/>
                <w:rtl w:val="0"/>
              </w:rPr>
              <w:t xml:space="preserve">class</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ClassA</w:t>
            </w:r>
            <w:r w:rsidDel="00000000" w:rsidR="00000000" w:rsidRPr="00000000">
              <w:rPr>
                <w:rFonts w:ascii="Consolas" w:cs="Consolas" w:eastAsia="Consolas" w:hAnsi="Consolas"/>
                <w:color w:val="ffffff"/>
                <w:sz w:val="21"/>
                <w:szCs w:val="21"/>
                <w:shd w:fill="333333" w:val="clear"/>
                <w:rtl w:val="0"/>
              </w:rPr>
              <w:t xml:space="preserve"> {</w:t>
              <w:br w:type="textWrapping"/>
              <w:br w:type="textWrapping"/>
              <w:t xml:space="preserve">   </w:t>
            </w:r>
            <w:r w:rsidDel="00000000" w:rsidR="00000000" w:rsidRPr="00000000">
              <w:rPr>
                <w:rFonts w:ascii="Consolas" w:cs="Consolas" w:eastAsia="Consolas" w:hAnsi="Consolas"/>
                <w:color w:val="fcc28c"/>
                <w:sz w:val="21"/>
                <w:szCs w:val="21"/>
                <w:shd w:fill="333333" w:val="clear"/>
                <w:rtl w:val="0"/>
              </w:rPr>
              <w:t xml:space="preserve">static</w:t>
            </w:r>
            <w:r w:rsidDel="00000000" w:rsidR="00000000" w:rsidRPr="00000000">
              <w:rPr>
                <w:rFonts w:ascii="Consolas" w:cs="Consolas" w:eastAsia="Consolas" w:hAnsi="Consolas"/>
                <w:color w:val="ffffff"/>
                <w:sz w:val="21"/>
                <w:szCs w:val="21"/>
                <w:shd w:fill="333333" w:val="clear"/>
                <w:rtl w:val="0"/>
              </w:rPr>
              <w:t xml:space="preserve"> STATIC_FIELD = </w:t>
            </w:r>
            <w:r w:rsidDel="00000000" w:rsidR="00000000" w:rsidRPr="00000000">
              <w:rPr>
                <w:rFonts w:ascii="Consolas" w:cs="Consolas" w:eastAsia="Consolas" w:hAnsi="Consolas"/>
                <w:color w:val="a2fca2"/>
                <w:sz w:val="21"/>
                <w:szCs w:val="21"/>
                <w:shd w:fill="333333" w:val="clear"/>
                <w:rtl w:val="0"/>
              </w:rPr>
              <w:t xml:space="preserve">"This is a static field"</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static</w:t>
            </w:r>
            <w:r w:rsidDel="00000000" w:rsidR="00000000" w:rsidRPr="00000000">
              <w:rPr>
                <w:rFonts w:ascii="Consolas" w:cs="Consolas" w:eastAsia="Consolas" w:hAnsi="Consolas"/>
                <w:color w:val="ffffff"/>
                <w:sz w:val="21"/>
                <w:szCs w:val="21"/>
                <w:shd w:fill="333333" w:val="clear"/>
                <w:rtl w:val="0"/>
              </w:rPr>
              <w:t xml:space="preserve"> #PRIVATE_STATIC_FIELD = </w:t>
            </w:r>
            <w:r w:rsidDel="00000000" w:rsidR="00000000" w:rsidRPr="00000000">
              <w:rPr>
                <w:rFonts w:ascii="Consolas" w:cs="Consolas" w:eastAsia="Consolas" w:hAnsi="Consolas"/>
                <w:color w:val="a2fca2"/>
                <w:sz w:val="21"/>
                <w:szCs w:val="21"/>
                <w:shd w:fill="333333" w:val="clear"/>
                <w:rtl w:val="0"/>
              </w:rPr>
              <w:t xml:space="preserve">"This is a private static field."</w:t>
            </w:r>
            <w:r w:rsidDel="00000000" w:rsidR="00000000" w:rsidRPr="00000000">
              <w:rPr>
                <w:rFonts w:ascii="Consolas" w:cs="Consolas" w:eastAsia="Consolas" w:hAnsi="Consolas"/>
                <w:color w:val="ffffff"/>
                <w:sz w:val="21"/>
                <w:szCs w:val="21"/>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z w:val="21"/>
                <w:szCs w:val="21"/>
                <w:shd w:fill="333333" w:val="clear"/>
                <w:rtl w:val="0"/>
              </w:rPr>
              <w:t xml:space="preserve">constructor</w:t>
            </w:r>
            <w:r w:rsidDel="00000000" w:rsidR="00000000" w:rsidRPr="00000000">
              <w:rPr>
                <w:rFonts w:ascii="Consolas" w:cs="Consolas" w:eastAsia="Consolas" w:hAnsi="Consolas"/>
                <w:color w:val="ffffff"/>
                <w:sz w:val="21"/>
                <w:szCs w:val="21"/>
                <w:shd w:fill="333333" w:val="clear"/>
                <w:rtl w:val="0"/>
              </w:rPr>
              <w:t xml:space="preserve"> () {</w:t>
              <w:br w:type="textWrapping"/>
              <w:t xml:space="preserve">   }</w:t>
              <w:br w:type="textWrapping"/>
              <w:br w:type="textWrapping"/>
              <w:t xml:space="preserve">   </w:t>
            </w:r>
            <w:r w:rsidDel="00000000" w:rsidR="00000000" w:rsidRPr="00000000">
              <w:rPr>
                <w:rFonts w:ascii="Consolas" w:cs="Consolas" w:eastAsia="Consolas" w:hAnsi="Consolas"/>
                <w:color w:val="fcc28c"/>
                <w:sz w:val="21"/>
                <w:szCs w:val="21"/>
                <w:shd w:fill="333333" w:val="clear"/>
                <w:rtl w:val="0"/>
              </w:rPr>
              <w:t xml:space="preserve">static</w:t>
            </w:r>
            <w:r w:rsidDel="00000000" w:rsidR="00000000" w:rsidRPr="00000000">
              <w:rPr>
                <w:rFonts w:ascii="Consolas" w:cs="Consolas" w:eastAsia="Consolas" w:hAnsi="Consolas"/>
                <w:color w:val="ffffff"/>
                <w:sz w:val="21"/>
                <w:szCs w:val="21"/>
                <w:shd w:fill="333333" w:val="clear"/>
                <w:rtl w:val="0"/>
              </w:rPr>
              <w:t xml:space="preserve"> publicStaticMethod() {</w:t>
              <w:br w:type="textWrapping"/>
              <w:t xml:space="preserve">       </w:t>
            </w:r>
            <w:r w:rsidDel="00000000" w:rsidR="00000000" w:rsidRPr="00000000">
              <w:rPr>
                <w:rFonts w:ascii="Consolas" w:cs="Consolas" w:eastAsia="Consolas" w:hAnsi="Consolas"/>
                <w:color w:val="ffffaa"/>
                <w:sz w:val="21"/>
                <w:szCs w:val="21"/>
                <w:shd w:fill="333333" w:val="clear"/>
                <w:rtl w:val="0"/>
              </w:rPr>
              <w:t xml:space="preserve">console</w:t>
            </w:r>
            <w:r w:rsidDel="00000000" w:rsidR="00000000" w:rsidRPr="00000000">
              <w:rPr>
                <w:rFonts w:ascii="Consolas" w:cs="Consolas" w:eastAsia="Consolas" w:hAnsi="Consolas"/>
                <w:color w:val="ffffff"/>
                <w:sz w:val="21"/>
                <w:szCs w:val="21"/>
                <w:shd w:fill="333333" w:val="clear"/>
                <w:rtl w:val="0"/>
              </w:rPr>
              <w:t xml:space="preserve">.log(</w:t>
            </w:r>
            <w:r w:rsidDel="00000000" w:rsidR="00000000" w:rsidRPr="00000000">
              <w:rPr>
                <w:rFonts w:ascii="Consolas" w:cs="Consolas" w:eastAsia="Consolas" w:hAnsi="Consolas"/>
                <w:color w:val="a2fca2"/>
                <w:sz w:val="21"/>
                <w:szCs w:val="21"/>
                <w:shd w:fill="333333" w:val="clear"/>
                <w:rtl w:val="0"/>
              </w:rPr>
              <w:t xml:space="preserve">"This is a static method."</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fcc28c"/>
                <w:sz w:val="21"/>
                <w:szCs w:val="21"/>
                <w:shd w:fill="333333" w:val="clear"/>
                <w:rtl w:val="0"/>
              </w:rPr>
              <w:t xml:space="preserve">static</w:t>
            </w:r>
            <w:r w:rsidDel="00000000" w:rsidR="00000000" w:rsidRPr="00000000">
              <w:rPr>
                <w:rFonts w:ascii="Consolas" w:cs="Consolas" w:eastAsia="Consolas" w:hAnsi="Consolas"/>
                <w:color w:val="ffffff"/>
                <w:sz w:val="21"/>
                <w:szCs w:val="21"/>
                <w:shd w:fill="333333" w:val="clear"/>
                <w:rtl w:val="0"/>
              </w:rPr>
              <w:t xml:space="preserve"> #privateStaticMethod(){</w:t>
              <w:br w:type="textWrapping"/>
              <w:t xml:space="preserve">       </w:t>
            </w:r>
            <w:r w:rsidDel="00000000" w:rsidR="00000000" w:rsidRPr="00000000">
              <w:rPr>
                <w:rFonts w:ascii="Consolas" w:cs="Consolas" w:eastAsia="Consolas" w:hAnsi="Consolas"/>
                <w:color w:val="ffffaa"/>
                <w:sz w:val="21"/>
                <w:szCs w:val="21"/>
                <w:shd w:fill="333333" w:val="clear"/>
                <w:rtl w:val="0"/>
              </w:rPr>
              <w:t xml:space="preserve">console</w:t>
            </w:r>
            <w:r w:rsidDel="00000000" w:rsidR="00000000" w:rsidRPr="00000000">
              <w:rPr>
                <w:rFonts w:ascii="Consolas" w:cs="Consolas" w:eastAsia="Consolas" w:hAnsi="Consolas"/>
                <w:color w:val="ffffff"/>
                <w:sz w:val="21"/>
                <w:szCs w:val="21"/>
                <w:shd w:fill="333333" w:val="clear"/>
                <w:rtl w:val="0"/>
              </w:rPr>
              <w:t xml:space="preserve">.log(</w:t>
            </w:r>
            <w:r w:rsidDel="00000000" w:rsidR="00000000" w:rsidRPr="00000000">
              <w:rPr>
                <w:rFonts w:ascii="Consolas" w:cs="Consolas" w:eastAsia="Consolas" w:hAnsi="Consolas"/>
                <w:color w:val="a2fca2"/>
                <w:sz w:val="21"/>
                <w:szCs w:val="21"/>
                <w:shd w:fill="333333" w:val="clear"/>
                <w:rtl w:val="0"/>
              </w:rPr>
              <w:t xml:space="preserve">"This is a private static method."</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br w:type="textWrapping"/>
              <w:t xml:space="preserve">}</w:t>
              <w:br w:type="textWrapping"/>
              <w:br w:type="textWrapping"/>
            </w:r>
            <w:r w:rsidDel="00000000" w:rsidR="00000000" w:rsidRPr="00000000">
              <w:rPr>
                <w:rFonts w:ascii="Consolas" w:cs="Consolas" w:eastAsia="Consolas" w:hAnsi="Consolas"/>
                <w:color w:val="ffffaa"/>
                <w:sz w:val="21"/>
                <w:szCs w:val="21"/>
                <w:shd w:fill="333333" w:val="clear"/>
                <w:rtl w:val="0"/>
              </w:rPr>
              <w:t xml:space="preserve">console</w:t>
            </w:r>
            <w:r w:rsidDel="00000000" w:rsidR="00000000" w:rsidRPr="00000000">
              <w:rPr>
                <w:rFonts w:ascii="Consolas" w:cs="Consolas" w:eastAsia="Consolas" w:hAnsi="Consolas"/>
                <w:color w:val="ffffff"/>
                <w:sz w:val="21"/>
                <w:szCs w:val="21"/>
                <w:shd w:fill="333333" w:val="clear"/>
                <w:rtl w:val="0"/>
              </w:rPr>
              <w:t xml:space="preserve">.log(ClassA.STATIC_FIELD);</w:t>
              <w:br w:type="textWrapping"/>
              <w:t xml:space="preserve">ClassA.publicStaticMethod();</w:t>
            </w:r>
            <w:r w:rsidDel="00000000" w:rsidR="00000000" w:rsidRPr="00000000">
              <w:rPr>
                <w:rtl w:val="0"/>
              </w:rPr>
            </w:r>
          </w:p>
        </w:tc>
      </w:tr>
    </w:tbl>
    <w:p w:rsidR="00000000" w:rsidDel="00000000" w:rsidP="00000000" w:rsidRDefault="00000000" w:rsidRPr="00000000" w14:paraId="000000A5">
      <w:pPr>
        <w:pStyle w:val="Heading3"/>
        <w:jc w:val="both"/>
        <w:rPr/>
      </w:pPr>
      <w:bookmarkStart w:colFirst="0" w:colLast="0" w:name="_vhvlvbncuh3i" w:id="12"/>
      <w:bookmarkEnd w:id="12"/>
      <w:r w:rsidDel="00000000" w:rsidR="00000000" w:rsidRPr="00000000">
        <w:rPr>
          <w:rtl w:val="0"/>
        </w:rPr>
        <w:t xml:space="preserve">Closures</w:t>
      </w:r>
    </w:p>
    <w:p w:rsidR="00000000" w:rsidDel="00000000" w:rsidP="00000000" w:rsidRDefault="00000000" w:rsidRPr="00000000" w14:paraId="000000A6">
      <w:pPr>
        <w:jc w:val="both"/>
        <w:rPr/>
      </w:pPr>
      <w:r w:rsidDel="00000000" w:rsidR="00000000" w:rsidRPr="00000000">
        <w:rPr>
          <w:rtl w:val="0"/>
        </w:rPr>
        <w:t xml:space="preserve">JavaScript no presenta una sintaxis especial para definir las propiedades protegidas o públicas a diferencia de otros lenguajes de programación como Java e incluso las propiedades privadas son una incorporación muy reciente. No obstante, ya se podía conseguir la encapsulación fácilmente a partir de las </w:t>
      </w:r>
      <w:r w:rsidDel="00000000" w:rsidR="00000000" w:rsidRPr="00000000">
        <w:rPr>
          <w:b w:val="1"/>
          <w:rtl w:val="0"/>
        </w:rPr>
        <w:t xml:space="preserve">closures</w:t>
      </w:r>
      <w:r w:rsidDel="00000000" w:rsidR="00000000" w:rsidRPr="00000000">
        <w:rPr>
          <w:rtl w:val="0"/>
        </w:rPr>
        <w:t xml:space="preserve">. U</w:t>
      </w:r>
      <w:r w:rsidDel="00000000" w:rsidR="00000000" w:rsidRPr="00000000">
        <w:rPr>
          <w:rtl w:val="0"/>
        </w:rPr>
        <w:t xml:space="preserve">na </w:t>
      </w:r>
      <w:r w:rsidDel="00000000" w:rsidR="00000000" w:rsidRPr="00000000">
        <w:rPr>
          <w:rtl w:val="0"/>
        </w:rPr>
        <w:t xml:space="preserve">función </w:t>
      </w:r>
      <w:r w:rsidDel="00000000" w:rsidR="00000000" w:rsidRPr="00000000">
        <w:rPr>
          <w:rtl w:val="0"/>
        </w:rPr>
        <w:t xml:space="preserve">de primer nivel crea una closure y cualquier </w:t>
      </w:r>
      <w:r w:rsidDel="00000000" w:rsidR="00000000" w:rsidRPr="00000000">
        <w:rPr>
          <w:b w:val="1"/>
          <w:rtl w:val="0"/>
        </w:rPr>
        <w:t xml:space="preserve">variable que sea parte de su ámbito no estará expuesta públicamente</w:t>
      </w:r>
      <w:r w:rsidDel="00000000" w:rsidR="00000000" w:rsidRPr="00000000">
        <w:rPr>
          <w:rtl w:val="0"/>
        </w:rPr>
        <w:t xml:space="preserve"> en el constructor</w:t>
      </w:r>
      <w:r w:rsidDel="00000000" w:rsidR="00000000" w:rsidRPr="00000000">
        <w:rPr>
          <w:rtl w:val="0"/>
        </w:rPr>
        <w:t xml:space="preserve"> (Stefanov, 2010) quedando así su acceso limitado y  concediendo una manera confiable de </w:t>
      </w:r>
      <w:r w:rsidDel="00000000" w:rsidR="00000000" w:rsidRPr="00000000">
        <w:rPr>
          <w:b w:val="1"/>
          <w:rtl w:val="0"/>
        </w:rPr>
        <w:t xml:space="preserve">encapsulación</w:t>
      </w:r>
      <w:r w:rsidDel="00000000" w:rsidR="00000000" w:rsidRPr="00000000">
        <w:rPr>
          <w:rtl w:val="0"/>
        </w:rPr>
        <w:t xml:space="preserve">. </w:t>
      </w:r>
    </w:p>
    <w:p w:rsidR="00000000" w:rsidDel="00000000" w:rsidP="00000000" w:rsidRDefault="00000000" w:rsidRPr="00000000" w14:paraId="000000A7">
      <w:pPr>
        <w:jc w:val="both"/>
        <w:rPr/>
      </w:pPr>
      <w:r w:rsidDel="00000000" w:rsidR="00000000" w:rsidRPr="00000000">
        <w:rPr>
          <w:rtl w:val="0"/>
        </w:rPr>
      </w:r>
    </w:p>
    <w:p w:rsidR="00000000" w:rsidDel="00000000" w:rsidP="00000000" w:rsidRDefault="00000000" w:rsidRPr="00000000" w14:paraId="000000A8">
      <w:pPr>
        <w:jc w:val="both"/>
        <w:rPr>
          <w:i w:val="1"/>
        </w:rPr>
      </w:pPr>
      <w:r w:rsidDel="00000000" w:rsidR="00000000" w:rsidRPr="00000000">
        <w:rPr>
          <w:rtl w:val="0"/>
        </w:rPr>
        <w:t xml:space="preserve">Una función en JavaScript es considerada una closure cuando se definen sus atributos como variables locales y sus métodos públicos como funciones, </w:t>
      </w:r>
      <w:r w:rsidDel="00000000" w:rsidR="00000000" w:rsidRPr="00000000">
        <w:rPr>
          <w:b w:val="1"/>
          <w:rtl w:val="0"/>
        </w:rPr>
        <w:t xml:space="preserve">solamente los métodos tendrán acceso privilegiado a sus atributos</w:t>
      </w:r>
      <w:r w:rsidDel="00000000" w:rsidR="00000000" w:rsidRPr="00000000">
        <w:rPr>
          <w:rtl w:val="0"/>
        </w:rPr>
        <w:t xml:space="preserve">, no como copias sino a ellos mismos (</w:t>
      </w:r>
      <w:r w:rsidDel="00000000" w:rsidR="00000000" w:rsidRPr="00000000">
        <w:rPr>
          <w:i w:val="1"/>
          <w:rtl w:val="0"/>
        </w:rPr>
        <w:t xml:space="preserve">Douglas Crockford, 2008). </w:t>
      </w:r>
      <w:r w:rsidDel="00000000" w:rsidR="00000000" w:rsidRPr="00000000">
        <w:rPr>
          <w:rtl w:val="0"/>
        </w:rPr>
        <w:t xml:space="preserve">Una closure es la combinación de una función junto a la referencia de su entorno inmediato, es decir, su </w:t>
      </w:r>
      <w:r w:rsidDel="00000000" w:rsidR="00000000" w:rsidRPr="00000000">
        <w:rPr>
          <w:b w:val="1"/>
          <w:rtl w:val="0"/>
        </w:rPr>
        <w:t xml:space="preserve">entorno léxico</w:t>
      </w:r>
      <w:r w:rsidDel="00000000" w:rsidR="00000000" w:rsidRPr="00000000">
        <w:rPr>
          <w:rtl w:val="0"/>
        </w:rPr>
        <w:t xml:space="preserve">, (</w:t>
      </w:r>
      <w:r w:rsidDel="00000000" w:rsidR="00000000" w:rsidRPr="00000000">
        <w:rPr>
          <w:i w:val="1"/>
          <w:rtl w:val="0"/>
        </w:rPr>
        <w:t xml:space="preserve">Closures - JavaScript | MDN</w:t>
      </w:r>
      <w:r w:rsidDel="00000000" w:rsidR="00000000" w:rsidRPr="00000000">
        <w:rPr>
          <w:rtl w:val="0"/>
        </w:rPr>
        <w:t xml:space="preserve">, 2022). </w:t>
      </w:r>
      <w:r w:rsidDel="00000000" w:rsidR="00000000" w:rsidRPr="00000000">
        <w:rPr>
          <w:rtl w:val="0"/>
        </w:rPr>
      </w:r>
    </w:p>
    <w:p w:rsidR="00000000" w:rsidDel="00000000" w:rsidP="00000000" w:rsidRDefault="00000000" w:rsidRPr="00000000" w14:paraId="000000A9">
      <w:pPr>
        <w:pStyle w:val="Heading4"/>
        <w:jc w:val="both"/>
        <w:rPr/>
      </w:pPr>
      <w:bookmarkStart w:colFirst="0" w:colLast="0" w:name="_7p3f3ldiy1vh" w:id="13"/>
      <w:bookmarkEnd w:id="13"/>
      <w:r w:rsidDel="00000000" w:rsidR="00000000" w:rsidRPr="00000000">
        <w:rPr>
          <w:rtl w:val="0"/>
        </w:rPr>
        <w:t xml:space="preserve">Métodos públicos</w:t>
      </w:r>
    </w:p>
    <w:p w:rsidR="00000000" w:rsidDel="00000000" w:rsidP="00000000" w:rsidRDefault="00000000" w:rsidRPr="00000000" w14:paraId="000000AA">
      <w:pPr>
        <w:jc w:val="both"/>
        <w:rPr/>
      </w:pPr>
      <w:r w:rsidDel="00000000" w:rsidR="00000000" w:rsidRPr="00000000">
        <w:rPr>
          <w:rtl w:val="0"/>
        </w:rPr>
        <w:t xml:space="preserve">Los métodos públicos en las closures se definen como funciones y para conseguir el acceso público se incluyen en el </w:t>
      </w:r>
      <w:r w:rsidDel="00000000" w:rsidR="00000000" w:rsidRPr="00000000">
        <w:rPr>
          <w:i w:val="1"/>
          <w:rtl w:val="0"/>
        </w:rPr>
        <w:t xml:space="preserve">return</w:t>
      </w:r>
      <w:r w:rsidDel="00000000" w:rsidR="00000000" w:rsidRPr="00000000">
        <w:rPr>
          <w:rtl w:val="0"/>
        </w:rPr>
        <w:t xml:space="preserve"> de la función de primer nivel. </w:t>
      </w:r>
    </w:p>
    <w:p w:rsidR="00000000" w:rsidDel="00000000" w:rsidP="00000000" w:rsidRDefault="00000000" w:rsidRPr="00000000" w14:paraId="000000AB">
      <w:pPr>
        <w:pStyle w:val="Heading4"/>
        <w:jc w:val="both"/>
        <w:rPr/>
      </w:pPr>
      <w:bookmarkStart w:colFirst="0" w:colLast="0" w:name="_4xo2odjoa8rx" w:id="14"/>
      <w:bookmarkEnd w:id="14"/>
      <w:r w:rsidDel="00000000" w:rsidR="00000000" w:rsidRPr="00000000">
        <w:rPr>
          <w:rtl w:val="0"/>
        </w:rPr>
        <w:t xml:space="preserve">Atributos y funciones privados</w:t>
      </w:r>
    </w:p>
    <w:p w:rsidR="00000000" w:rsidDel="00000000" w:rsidP="00000000" w:rsidRDefault="00000000" w:rsidRPr="00000000" w14:paraId="000000AC">
      <w:pPr>
        <w:jc w:val="both"/>
        <w:rPr/>
      </w:pPr>
      <w:r w:rsidDel="00000000" w:rsidR="00000000" w:rsidRPr="00000000">
        <w:rPr>
          <w:rtl w:val="0"/>
        </w:rPr>
        <w:t xml:space="preserve">Sus atributos por definición son privados, se definen dentro del contexto de la closure y no deben ser retornados, quedando su acceso limitado al contexto de la función. </w:t>
      </w:r>
    </w:p>
    <w:p w:rsidR="00000000" w:rsidDel="00000000" w:rsidP="00000000" w:rsidRDefault="00000000" w:rsidRPr="00000000" w14:paraId="000000AD">
      <w:pPr>
        <w:jc w:val="both"/>
        <w:rPr/>
      </w:pPr>
      <w:r w:rsidDel="00000000" w:rsidR="00000000" w:rsidRPr="00000000">
        <w:rPr>
          <w:rtl w:val="0"/>
        </w:rPr>
      </w:r>
    </w:p>
    <w:p w:rsidR="00000000" w:rsidDel="00000000" w:rsidP="00000000" w:rsidRDefault="00000000" w:rsidRPr="00000000" w14:paraId="000000AE">
      <w:pPr>
        <w:jc w:val="both"/>
        <w:rPr/>
      </w:pPr>
      <w:r w:rsidDel="00000000" w:rsidR="00000000" w:rsidRPr="00000000">
        <w:rPr>
          <w:rtl w:val="0"/>
        </w:rPr>
        <w:t xml:space="preserve">Aquellas funciones no incluidas en el </w:t>
      </w:r>
      <w:r w:rsidDel="00000000" w:rsidR="00000000" w:rsidRPr="00000000">
        <w:rPr>
          <w:i w:val="1"/>
          <w:rtl w:val="0"/>
        </w:rPr>
        <w:t xml:space="preserve">return </w:t>
      </w:r>
      <w:r w:rsidDel="00000000" w:rsidR="00000000" w:rsidRPr="00000000">
        <w:rPr>
          <w:rtl w:val="0"/>
        </w:rPr>
        <w:t xml:space="preserve">tiene un acceso privado y pueden ser invocadas directamente en el ámbito de la closure. Las funciones privadas tienen acceso a los atributos al igual que sucede con los métodos públicos. </w:t>
      </w:r>
      <w:r w:rsidDel="00000000" w:rsidR="00000000" w:rsidRPr="00000000">
        <w:rPr>
          <w:rtl w:val="0"/>
        </w:rPr>
      </w:r>
    </w:p>
    <w:p w:rsidR="00000000" w:rsidDel="00000000" w:rsidP="00000000" w:rsidRDefault="00000000" w:rsidRPr="00000000" w14:paraId="000000AF">
      <w:pPr>
        <w:jc w:val="both"/>
        <w:rPr/>
      </w:pPr>
      <w:r w:rsidDel="00000000" w:rsidR="00000000" w:rsidRPr="00000000">
        <w:rPr>
          <w:rtl w:val="0"/>
        </w:rPr>
      </w:r>
    </w:p>
    <w:tbl>
      <w:tblPr>
        <w:tblStyle w:val="Table4"/>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function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ClosureA</w:t>
            </w:r>
            <w:r w:rsidDel="00000000" w:rsidR="00000000" w:rsidRPr="00000000">
              <w:rPr>
                <w:rFonts w:ascii="Consolas" w:cs="Consolas" w:eastAsia="Consolas" w:hAnsi="Consolas"/>
                <w:color w:val="ffffff"/>
                <w:shd w:fill="333333" w:val="clear"/>
                <w:rtl w:val="0"/>
              </w:rPr>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let</w:t>
            </w:r>
            <w:r w:rsidDel="00000000" w:rsidR="00000000" w:rsidRPr="00000000">
              <w:rPr>
                <w:rFonts w:ascii="Consolas" w:cs="Consolas" w:eastAsia="Consolas" w:hAnsi="Consolas"/>
                <w:color w:val="ffffff"/>
                <w:shd w:fill="333333" w:val="clear"/>
                <w:rtl w:val="0"/>
              </w:rPr>
              <w:t xml:space="preserve"> privateAttribute = </w:t>
            </w:r>
            <w:r w:rsidDel="00000000" w:rsidR="00000000" w:rsidRPr="00000000">
              <w:rPr>
                <w:rFonts w:ascii="Consolas" w:cs="Consolas" w:eastAsia="Consolas" w:hAnsi="Consolas"/>
                <w:color w:val="a2fca2"/>
                <w:shd w:fill="333333" w:val="clear"/>
                <w:rtl w:val="0"/>
              </w:rPr>
              <w:t xml:space="preserve">"This is a private attribute."</w:t>
            </w:r>
            <w:r w:rsidDel="00000000" w:rsidR="00000000" w:rsidRPr="00000000">
              <w:rPr>
                <w:rFonts w:ascii="Consolas" w:cs="Consolas" w:eastAsia="Consolas" w:hAnsi="Consolas"/>
                <w:color w:val="ffffff"/>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hd w:fill="333333" w:val="clear"/>
                <w:rtl w:val="0"/>
              </w:rPr>
              <w:t xml:space="preserve">function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publicMethod</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fffaa"/>
                <w:shd w:fill="333333" w:val="clear"/>
                <w:rtl w:val="0"/>
              </w:rPr>
              <w:t xml:space="preserve">console</w:t>
            </w:r>
            <w:r w:rsidDel="00000000" w:rsidR="00000000" w:rsidRPr="00000000">
              <w:rPr>
                <w:rFonts w:ascii="Consolas" w:cs="Consolas" w:eastAsia="Consolas" w:hAnsi="Consolas"/>
                <w:color w:val="ffffff"/>
                <w:shd w:fill="333333" w:val="clear"/>
                <w:rtl w:val="0"/>
              </w:rPr>
              <w:t xml:space="preserve">.log(</w:t>
            </w:r>
            <w:r w:rsidDel="00000000" w:rsidR="00000000" w:rsidRPr="00000000">
              <w:rPr>
                <w:rFonts w:ascii="Consolas" w:cs="Consolas" w:eastAsia="Consolas" w:hAnsi="Consolas"/>
                <w:color w:val="a2fca2"/>
                <w:shd w:fill="333333" w:val="clear"/>
                <w:rtl w:val="0"/>
              </w:rPr>
              <w:t xml:space="preserve">"This is a public method. "</w:t>
            </w:r>
            <w:r w:rsidDel="00000000" w:rsidR="00000000" w:rsidRPr="00000000">
              <w:rPr>
                <w:rFonts w:ascii="Consolas" w:cs="Consolas" w:eastAsia="Consolas" w:hAnsi="Consolas"/>
                <w:color w:val="ffffff"/>
                <w:shd w:fill="333333" w:val="clear"/>
                <w:rtl w:val="0"/>
              </w:rPr>
              <w:t xml:space="preserve">);</w:t>
              <w:br w:type="textWrapping"/>
              <w:t xml:space="preserve">       privateFunction();</w:t>
              <w:br w:type="textWrapping"/>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function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privateFunction</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fffaa"/>
                <w:shd w:fill="333333" w:val="clear"/>
                <w:rtl w:val="0"/>
              </w:rPr>
              <w:t xml:space="preserve">console</w:t>
            </w:r>
            <w:r w:rsidDel="00000000" w:rsidR="00000000" w:rsidRPr="00000000">
              <w:rPr>
                <w:rFonts w:ascii="Consolas" w:cs="Consolas" w:eastAsia="Consolas" w:hAnsi="Consolas"/>
                <w:color w:val="ffffff"/>
                <w:shd w:fill="333333" w:val="clear"/>
                <w:rtl w:val="0"/>
              </w:rPr>
              <w:t xml:space="preserve">.log(</w:t>
            </w:r>
            <w:r w:rsidDel="00000000" w:rsidR="00000000" w:rsidRPr="00000000">
              <w:rPr>
                <w:rFonts w:ascii="Consolas" w:cs="Consolas" w:eastAsia="Consolas" w:hAnsi="Consolas"/>
                <w:color w:val="a2fca2"/>
                <w:shd w:fill="333333" w:val="clear"/>
                <w:rtl w:val="0"/>
              </w:rPr>
              <w:t xml:space="preserve">"This is a private function. "</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fffaa"/>
                <w:shd w:fill="333333" w:val="clear"/>
                <w:rtl w:val="0"/>
              </w:rPr>
              <w:t xml:space="preserve">console</w:t>
            </w:r>
            <w:r w:rsidDel="00000000" w:rsidR="00000000" w:rsidRPr="00000000">
              <w:rPr>
                <w:rFonts w:ascii="Consolas" w:cs="Consolas" w:eastAsia="Consolas" w:hAnsi="Consolas"/>
                <w:color w:val="ffffff"/>
                <w:shd w:fill="333333" w:val="clear"/>
                <w:rtl w:val="0"/>
              </w:rPr>
              <w:t xml:space="preserve">.log(privateAttribute);</w:t>
              <w:br w:type="textWrapping"/>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br w:type="textWrapping"/>
              <w:t xml:space="preserve">       publicMethod,</w:t>
              <w:br w:type="textWrapping"/>
              <w:t xml:space="preserve">       publicMethod2: </w:t>
            </w:r>
            <w:r w:rsidDel="00000000" w:rsidR="00000000" w:rsidRPr="00000000">
              <w:rPr>
                <w:rFonts w:ascii="Consolas" w:cs="Consolas" w:eastAsia="Consolas" w:hAnsi="Consolas"/>
                <w:color w:val="fcc28c"/>
                <w:shd w:fill="333333" w:val="clear"/>
                <w:rtl w:val="0"/>
              </w:rPr>
              <w:t xml:space="preserve">function</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fffaa"/>
                <w:shd w:fill="333333" w:val="clear"/>
                <w:rtl w:val="0"/>
              </w:rPr>
              <w:t xml:space="preserve">console</w:t>
            </w:r>
            <w:r w:rsidDel="00000000" w:rsidR="00000000" w:rsidRPr="00000000">
              <w:rPr>
                <w:rFonts w:ascii="Consolas" w:cs="Consolas" w:eastAsia="Consolas" w:hAnsi="Consolas"/>
                <w:color w:val="ffffff"/>
                <w:shd w:fill="333333" w:val="clear"/>
                <w:rtl w:val="0"/>
              </w:rPr>
              <w:t xml:space="preserve">.log(</w:t>
            </w:r>
            <w:r w:rsidDel="00000000" w:rsidR="00000000" w:rsidRPr="00000000">
              <w:rPr>
                <w:rFonts w:ascii="Consolas" w:cs="Consolas" w:eastAsia="Consolas" w:hAnsi="Consolas"/>
                <w:color w:val="a2fca2"/>
                <w:shd w:fill="333333" w:val="clear"/>
                <w:rtl w:val="0"/>
              </w:rPr>
              <w:t xml:space="preserve">"This is another public method. "</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B1">
      <w:pPr>
        <w:pStyle w:val="Heading4"/>
        <w:jc w:val="both"/>
        <w:rPr/>
      </w:pPr>
      <w:bookmarkStart w:colFirst="0" w:colLast="0" w:name="_vbggxtk9ht50" w:id="15"/>
      <w:bookmarkEnd w:id="15"/>
      <w:r w:rsidDel="00000000" w:rsidR="00000000" w:rsidRPr="00000000">
        <w:rPr>
          <w:rtl w:val="0"/>
        </w:rPr>
        <w:t xml:space="preserve">Métodos y atributos estáticos</w:t>
      </w:r>
    </w:p>
    <w:p w:rsidR="00000000" w:rsidDel="00000000" w:rsidP="00000000" w:rsidRDefault="00000000" w:rsidRPr="00000000" w14:paraId="000000B2">
      <w:pPr>
        <w:jc w:val="both"/>
        <w:rPr/>
      </w:pPr>
      <w:r w:rsidDel="00000000" w:rsidR="00000000" w:rsidRPr="00000000">
        <w:rPr>
          <w:rtl w:val="0"/>
        </w:rPr>
        <w:t xml:space="preserve">En JavaScript fuera del ámbito de la clase </w:t>
      </w:r>
      <w:r w:rsidDel="00000000" w:rsidR="00000000" w:rsidRPr="00000000">
        <w:rPr>
          <w:b w:val="1"/>
          <w:rtl w:val="0"/>
        </w:rPr>
        <w:t xml:space="preserve">no se permite el uso </w:t>
      </w:r>
      <w:r w:rsidDel="00000000" w:rsidR="00000000" w:rsidRPr="00000000">
        <w:rPr>
          <w:rtl w:val="0"/>
        </w:rPr>
        <w:t xml:space="preserve">de la palabra reservada </w:t>
      </w:r>
      <w:r w:rsidDel="00000000" w:rsidR="00000000" w:rsidRPr="00000000">
        <w:rPr>
          <w:b w:val="1"/>
          <w:rtl w:val="0"/>
        </w:rPr>
        <w:t xml:space="preserve">static</w:t>
      </w:r>
      <w:r w:rsidDel="00000000" w:rsidR="00000000" w:rsidRPr="00000000">
        <w:rPr>
          <w:rtl w:val="0"/>
        </w:rPr>
        <w:t xml:space="preserve">, por tanto, los atributos y métodos estáticos se añaden como propiedades del objeto función. De esta manera se definen las propiedades estáticas </w:t>
      </w:r>
      <w:r w:rsidDel="00000000" w:rsidR="00000000" w:rsidRPr="00000000">
        <w:rPr>
          <w:b w:val="1"/>
          <w:rtl w:val="0"/>
        </w:rPr>
        <w:t xml:space="preserve">tanto en las closures como en el resto de estilos de codificación</w:t>
      </w:r>
      <w:r w:rsidDel="00000000" w:rsidR="00000000" w:rsidRPr="00000000">
        <w:rPr>
          <w:rtl w:val="0"/>
        </w:rPr>
        <w:t xml:space="preserve"> de esta documentación,</w:t>
      </w:r>
    </w:p>
    <w:p w:rsidR="00000000" w:rsidDel="00000000" w:rsidP="00000000" w:rsidRDefault="00000000" w:rsidRPr="00000000" w14:paraId="000000B3">
      <w:pPr>
        <w:jc w:val="both"/>
        <w:rPr/>
      </w:pPr>
      <w:r w:rsidDel="00000000" w:rsidR="00000000" w:rsidRPr="00000000">
        <w:rPr>
          <w:rtl w:val="0"/>
        </w:rPr>
      </w:r>
    </w:p>
    <w:tbl>
      <w:tblPr>
        <w:tblStyle w:val="Table5"/>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Fonts w:ascii="Consolas" w:cs="Consolas" w:eastAsia="Consolas" w:hAnsi="Consolas"/>
                <w:color w:val="ffffff"/>
                <w:sz w:val="21"/>
                <w:szCs w:val="21"/>
                <w:shd w:fill="333333" w:val="clear"/>
                <w:rtl w:val="0"/>
              </w:rPr>
              <w:t xml:space="preserve">ClosureA.STATIC_FIELD = </w:t>
            </w:r>
            <w:r w:rsidDel="00000000" w:rsidR="00000000" w:rsidRPr="00000000">
              <w:rPr>
                <w:rFonts w:ascii="Consolas" w:cs="Consolas" w:eastAsia="Consolas" w:hAnsi="Consolas"/>
                <w:color w:val="a2fca2"/>
                <w:sz w:val="21"/>
                <w:szCs w:val="21"/>
                <w:shd w:fill="333333" w:val="clear"/>
                <w:rtl w:val="0"/>
              </w:rPr>
              <w:t xml:space="preserve">"This is a static field"</w:t>
            </w:r>
            <w:r w:rsidDel="00000000" w:rsidR="00000000" w:rsidRPr="00000000">
              <w:rPr>
                <w:rFonts w:ascii="Consolas" w:cs="Consolas" w:eastAsia="Consolas" w:hAnsi="Consolas"/>
                <w:color w:val="ffffff"/>
                <w:sz w:val="21"/>
                <w:szCs w:val="21"/>
                <w:shd w:fill="333333" w:val="clear"/>
                <w:rtl w:val="0"/>
              </w:rPr>
              <w:t xml:space="preserve">;</w:t>
              <w:br w:type="textWrapping"/>
            </w:r>
            <w:r w:rsidDel="00000000" w:rsidR="00000000" w:rsidRPr="00000000">
              <w:rPr>
                <w:rFonts w:ascii="Consolas" w:cs="Consolas" w:eastAsia="Consolas" w:hAnsi="Consolas"/>
                <w:color w:val="ffffaa"/>
                <w:sz w:val="21"/>
                <w:szCs w:val="21"/>
                <w:shd w:fill="333333" w:val="clear"/>
                <w:rtl w:val="0"/>
              </w:rPr>
              <w:t xml:space="preserve">console</w:t>
            </w:r>
            <w:r w:rsidDel="00000000" w:rsidR="00000000" w:rsidRPr="00000000">
              <w:rPr>
                <w:rFonts w:ascii="Consolas" w:cs="Consolas" w:eastAsia="Consolas" w:hAnsi="Consolas"/>
                <w:color w:val="ffffff"/>
                <w:sz w:val="21"/>
                <w:szCs w:val="21"/>
                <w:shd w:fill="333333" w:val="clear"/>
                <w:rtl w:val="0"/>
              </w:rPr>
              <w:t xml:space="preserve">.log(ClosureA.STATIC_FIELD);</w:t>
              <w:br w:type="textWrapping"/>
              <w:br w:type="textWrapping"/>
              <w:t xml:space="preserve">ClosureA.publicStaticMethod = </w:t>
            </w:r>
            <w:r w:rsidDel="00000000" w:rsidR="00000000" w:rsidRPr="00000000">
              <w:rPr>
                <w:rFonts w:ascii="Consolas" w:cs="Consolas" w:eastAsia="Consolas" w:hAnsi="Consolas"/>
                <w:color w:val="fcc28c"/>
                <w:sz w:val="21"/>
                <w:szCs w:val="21"/>
                <w:shd w:fill="333333" w:val="clear"/>
                <w:rtl w:val="0"/>
              </w:rPr>
              <w:t xml:space="preserve">function</w:t>
            </w:r>
            <w:r w:rsidDel="00000000" w:rsidR="00000000" w:rsidRPr="00000000">
              <w:rPr>
                <w:rFonts w:ascii="Consolas" w:cs="Consolas" w:eastAsia="Consolas" w:hAnsi="Consolas"/>
                <w:color w:val="ffffff"/>
                <w:sz w:val="21"/>
                <w:szCs w:val="21"/>
                <w:shd w:fill="333333" w:val="clear"/>
                <w:rtl w:val="0"/>
              </w:rPr>
              <w:t xml:space="preserve">() {</w:t>
              <w:br w:type="textWrapping"/>
              <w:t xml:space="preserve">   </w:t>
            </w:r>
            <w:r w:rsidDel="00000000" w:rsidR="00000000" w:rsidRPr="00000000">
              <w:rPr>
                <w:rFonts w:ascii="Consolas" w:cs="Consolas" w:eastAsia="Consolas" w:hAnsi="Consolas"/>
                <w:color w:val="ffffaa"/>
                <w:sz w:val="21"/>
                <w:szCs w:val="21"/>
                <w:shd w:fill="333333" w:val="clear"/>
                <w:rtl w:val="0"/>
              </w:rPr>
              <w:t xml:space="preserve">console</w:t>
            </w:r>
            <w:r w:rsidDel="00000000" w:rsidR="00000000" w:rsidRPr="00000000">
              <w:rPr>
                <w:rFonts w:ascii="Consolas" w:cs="Consolas" w:eastAsia="Consolas" w:hAnsi="Consolas"/>
                <w:color w:val="ffffff"/>
                <w:sz w:val="21"/>
                <w:szCs w:val="21"/>
                <w:shd w:fill="333333" w:val="clear"/>
                <w:rtl w:val="0"/>
              </w:rPr>
              <w:t xml:space="preserve">.log(</w:t>
            </w:r>
            <w:r w:rsidDel="00000000" w:rsidR="00000000" w:rsidRPr="00000000">
              <w:rPr>
                <w:rFonts w:ascii="Consolas" w:cs="Consolas" w:eastAsia="Consolas" w:hAnsi="Consolas"/>
                <w:color w:val="a2fca2"/>
                <w:sz w:val="21"/>
                <w:szCs w:val="21"/>
                <w:shd w:fill="333333" w:val="clear"/>
                <w:rtl w:val="0"/>
              </w:rPr>
              <w:t xml:space="preserve">"This is a static method."</w:t>
            </w:r>
            <w:r w:rsidDel="00000000" w:rsidR="00000000" w:rsidRPr="00000000">
              <w:rPr>
                <w:rFonts w:ascii="Consolas" w:cs="Consolas" w:eastAsia="Consolas" w:hAnsi="Consolas"/>
                <w:color w:val="ffffff"/>
                <w:sz w:val="21"/>
                <w:szCs w:val="21"/>
                <w:shd w:fill="333333"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B5">
      <w:pPr>
        <w:pStyle w:val="Heading4"/>
        <w:jc w:val="both"/>
        <w:rPr/>
      </w:pPr>
      <w:bookmarkStart w:colFirst="0" w:colLast="0" w:name="_ascb79tv0ola" w:id="16"/>
      <w:bookmarkEnd w:id="16"/>
      <w:r w:rsidDel="00000000" w:rsidR="00000000" w:rsidRPr="00000000">
        <w:rPr>
          <w:rtl w:val="0"/>
        </w:rPr>
        <w:t xml:space="preserve">Ventajas</w:t>
      </w:r>
    </w:p>
    <w:p w:rsidR="00000000" w:rsidDel="00000000" w:rsidP="00000000" w:rsidRDefault="00000000" w:rsidRPr="00000000" w14:paraId="000000B6">
      <w:pPr>
        <w:jc w:val="both"/>
        <w:rPr/>
      </w:pPr>
      <w:r w:rsidDel="00000000" w:rsidR="00000000" w:rsidRPr="00000000">
        <w:rPr>
          <w:rtl w:val="0"/>
        </w:rPr>
        <w:t xml:space="preserve">Las closures se plantean como una solución a la encapsulación en JavaScript definiendo propiedades privadas en su contexto, sin hacer uso de la sintaxis especial utilizada en las clases. Además este estilo admite la creación de métodos públicos. </w:t>
      </w:r>
    </w:p>
    <w:p w:rsidR="00000000" w:rsidDel="00000000" w:rsidP="00000000" w:rsidRDefault="00000000" w:rsidRPr="00000000" w14:paraId="000000B7">
      <w:pPr>
        <w:pStyle w:val="Heading4"/>
        <w:jc w:val="both"/>
        <w:rPr/>
      </w:pPr>
      <w:bookmarkStart w:colFirst="0" w:colLast="0" w:name="_d9rxb4nq0avz" w:id="17"/>
      <w:bookmarkEnd w:id="17"/>
      <w:r w:rsidDel="00000000" w:rsidR="00000000" w:rsidRPr="00000000">
        <w:rPr>
          <w:rtl w:val="0"/>
        </w:rPr>
        <w:t xml:space="preserve">Limitaciones</w:t>
      </w:r>
    </w:p>
    <w:p w:rsidR="00000000" w:rsidDel="00000000" w:rsidP="00000000" w:rsidRDefault="00000000" w:rsidRPr="00000000" w14:paraId="000000B8">
      <w:pPr>
        <w:jc w:val="both"/>
        <w:rPr/>
      </w:pPr>
      <w:r w:rsidDel="00000000" w:rsidR="00000000" w:rsidRPr="00000000">
        <w:rPr>
          <w:rtl w:val="0"/>
        </w:rPr>
        <w:t xml:space="preserve">Partiendo de la propia definición de las closures no es posible la creación de atributos públicos a los que se acceda fuera del ámbito de la propia función. </w:t>
      </w:r>
    </w:p>
    <w:p w:rsidR="00000000" w:rsidDel="00000000" w:rsidP="00000000" w:rsidRDefault="00000000" w:rsidRPr="00000000" w14:paraId="000000B9">
      <w:pPr>
        <w:jc w:val="both"/>
        <w:rPr/>
      </w:pPr>
      <w:r w:rsidDel="00000000" w:rsidR="00000000" w:rsidRPr="00000000">
        <w:rPr>
          <w:rtl w:val="0"/>
        </w:rPr>
      </w:r>
    </w:p>
    <w:p w:rsidR="00000000" w:rsidDel="00000000" w:rsidP="00000000" w:rsidRDefault="00000000" w:rsidRPr="00000000" w14:paraId="000000BA">
      <w:pPr>
        <w:jc w:val="both"/>
        <w:rPr/>
      </w:pPr>
      <w:r w:rsidDel="00000000" w:rsidR="00000000" w:rsidRPr="00000000">
        <w:rPr>
          <w:rtl w:val="0"/>
        </w:rPr>
        <w:t xml:space="preserve">El acceso y modificación de los atributos definidos dentro de la closure se puede solventar mediante la creación de métodos </w:t>
      </w:r>
      <w:r w:rsidDel="00000000" w:rsidR="00000000" w:rsidRPr="00000000">
        <w:rPr>
          <w:i w:val="1"/>
          <w:rtl w:val="0"/>
        </w:rPr>
        <w:t xml:space="preserve">getter</w:t>
      </w:r>
      <w:r w:rsidDel="00000000" w:rsidR="00000000" w:rsidRPr="00000000">
        <w:rPr>
          <w:rtl w:val="0"/>
        </w:rPr>
        <w:t xml:space="preserve"> / </w:t>
      </w:r>
      <w:r w:rsidDel="00000000" w:rsidR="00000000" w:rsidRPr="00000000">
        <w:rPr>
          <w:i w:val="1"/>
          <w:rtl w:val="0"/>
        </w:rPr>
        <w:t xml:space="preserve">setter</w:t>
      </w:r>
      <w:r w:rsidDel="00000000" w:rsidR="00000000" w:rsidRPr="00000000">
        <w:rPr>
          <w:b w:val="1"/>
          <w:rtl w:val="0"/>
        </w:rPr>
        <w:t xml:space="preserve"> </w:t>
      </w:r>
      <w:r w:rsidDel="00000000" w:rsidR="00000000" w:rsidRPr="00000000">
        <w:rPr>
          <w:rtl w:val="0"/>
        </w:rPr>
        <w:t xml:space="preserve">específicos para ello. De este modo, es posible trabajar con sus atributos desde un contexto externo a la propia closure.</w:t>
      </w:r>
    </w:p>
    <w:p w:rsidR="00000000" w:rsidDel="00000000" w:rsidP="00000000" w:rsidRDefault="00000000" w:rsidRPr="00000000" w14:paraId="000000BB">
      <w:pPr>
        <w:pStyle w:val="Heading4"/>
        <w:jc w:val="both"/>
        <w:rPr>
          <w:i w:val="1"/>
        </w:rPr>
      </w:pPr>
      <w:bookmarkStart w:colFirst="0" w:colLast="0" w:name="_reo1oivw3c17" w:id="18"/>
      <w:bookmarkEnd w:id="18"/>
      <w:r w:rsidDel="00000000" w:rsidR="00000000" w:rsidRPr="00000000">
        <w:rPr>
          <w:rtl w:val="0"/>
        </w:rPr>
        <w:t xml:space="preserve">Uso del </w:t>
      </w:r>
      <w:r w:rsidDel="00000000" w:rsidR="00000000" w:rsidRPr="00000000">
        <w:rPr>
          <w:i w:val="1"/>
          <w:rtl w:val="0"/>
        </w:rPr>
        <w:t xml:space="preserve">That</w:t>
      </w:r>
      <w:commentRangeStart w:id="3"/>
      <w:r w:rsidDel="00000000" w:rsidR="00000000" w:rsidRPr="00000000">
        <w:rPr>
          <w:rtl w:val="0"/>
        </w:rPr>
      </w:r>
    </w:p>
    <w:p w:rsidR="00000000" w:rsidDel="00000000" w:rsidP="00000000" w:rsidRDefault="00000000" w:rsidRPr="00000000" w14:paraId="000000BC">
      <w:pPr>
        <w:jc w:val="both"/>
        <w:rPr/>
      </w:pPr>
      <w:commentRangeEnd w:id="3"/>
      <w:r w:rsidDel="00000000" w:rsidR="00000000" w:rsidRPr="00000000">
        <w:commentReference w:id="3"/>
      </w:r>
      <w:r w:rsidDel="00000000" w:rsidR="00000000" w:rsidRPr="00000000">
        <w:rPr>
          <w:rtl w:val="0"/>
        </w:rPr>
        <w:t xml:space="preserve">Las closures no tienen métodos privados, la lógica de acceso privado queda limitada a la utilización de funciones. Sin embargo, si al concepto de closure añadimos el uso del </w:t>
      </w:r>
      <w:r w:rsidDel="00000000" w:rsidR="00000000" w:rsidRPr="00000000">
        <w:rPr>
          <w:i w:val="1"/>
          <w:rtl w:val="0"/>
        </w:rPr>
        <w:t xml:space="preserve">that</w:t>
      </w:r>
      <w:r w:rsidDel="00000000" w:rsidR="00000000" w:rsidRPr="00000000">
        <w:rPr>
          <w:b w:val="1"/>
          <w:rtl w:val="0"/>
        </w:rPr>
        <w:t xml:space="preserve">, </w:t>
      </w:r>
      <w:r w:rsidDel="00000000" w:rsidR="00000000" w:rsidRPr="00000000">
        <w:rPr>
          <w:rtl w:val="0"/>
        </w:rPr>
        <w:t xml:space="preserve">entendido como un objeto que contiene la parte privada, las funciones se comportan como métodos siendo parte del contexto del </w:t>
      </w:r>
      <w:r w:rsidDel="00000000" w:rsidR="00000000" w:rsidRPr="00000000">
        <w:rPr>
          <w:i w:val="1"/>
          <w:rtl w:val="0"/>
        </w:rPr>
        <w:t xml:space="preserve">that</w:t>
      </w:r>
      <w:r w:rsidDel="00000000" w:rsidR="00000000" w:rsidRPr="00000000">
        <w:rPr>
          <w:rtl w:val="0"/>
        </w:rPr>
        <w:t xml:space="preserve">. Se trata, por tanto, de una alternativa a </w:t>
      </w:r>
      <w:r w:rsidDel="00000000" w:rsidR="00000000" w:rsidRPr="00000000">
        <w:rPr>
          <w:i w:val="1"/>
          <w:rtl w:val="0"/>
        </w:rPr>
        <w:t xml:space="preserve">this</w:t>
      </w:r>
      <w:r w:rsidDel="00000000" w:rsidR="00000000" w:rsidRPr="00000000">
        <w:rPr>
          <w:b w:val="1"/>
          <w:rtl w:val="0"/>
        </w:rPr>
        <w:t xml:space="preserve"> </w:t>
      </w:r>
      <w:r w:rsidDel="00000000" w:rsidR="00000000" w:rsidRPr="00000000">
        <w:rPr>
          <w:rtl w:val="0"/>
        </w:rPr>
        <w:t xml:space="preserve">en las invocaciones dentro del ámbito de la closure.</w:t>
      </w:r>
    </w:p>
    <w:p w:rsidR="00000000" w:rsidDel="00000000" w:rsidP="00000000" w:rsidRDefault="00000000" w:rsidRPr="00000000" w14:paraId="000000BD">
      <w:pPr>
        <w:jc w:val="both"/>
        <w:rPr/>
      </w:pPr>
      <w:r w:rsidDel="00000000" w:rsidR="00000000" w:rsidRPr="00000000">
        <w:rPr>
          <w:rtl w:val="0"/>
        </w:rPr>
      </w:r>
    </w:p>
    <w:tbl>
      <w:tblPr>
        <w:tblStyle w:val="Table6"/>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function</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closureA</w:t>
            </w:r>
            <w:r w:rsidDel="00000000" w:rsidR="00000000" w:rsidRPr="00000000">
              <w:rPr>
                <w:rFonts w:ascii="Consolas" w:cs="Consolas" w:eastAsia="Consolas" w:hAnsi="Consolas"/>
                <w:color w:val="ffffff"/>
                <w:sz w:val="21"/>
                <w:szCs w:val="21"/>
                <w:shd w:fill="333333" w:val="clear"/>
                <w:rtl w:val="0"/>
              </w:rPr>
              <w:t xml:space="preserve">()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let</w:t>
            </w:r>
            <w:r w:rsidDel="00000000" w:rsidR="00000000" w:rsidRPr="00000000">
              <w:rPr>
                <w:rFonts w:ascii="Consolas" w:cs="Consolas" w:eastAsia="Consolas" w:hAnsi="Consolas"/>
                <w:color w:val="ffffff"/>
                <w:sz w:val="21"/>
                <w:szCs w:val="21"/>
                <w:shd w:fill="333333" w:val="clear"/>
                <w:rtl w:val="0"/>
              </w:rPr>
              <w:t xml:space="preserve"> that = {</w:t>
              <w:br w:type="textWrapping"/>
              <w:t xml:space="preserve">       privateAttribute: </w:t>
            </w:r>
            <w:r w:rsidDel="00000000" w:rsidR="00000000" w:rsidRPr="00000000">
              <w:rPr>
                <w:rFonts w:ascii="Consolas" w:cs="Consolas" w:eastAsia="Consolas" w:hAnsi="Consolas"/>
                <w:color w:val="a2fca2"/>
                <w:sz w:val="21"/>
                <w:szCs w:val="21"/>
                <w:shd w:fill="333333" w:val="clear"/>
                <w:rtl w:val="0"/>
              </w:rPr>
              <w:t xml:space="preserve">"This is a private attribute."</w:t>
            </w:r>
            <w:r w:rsidDel="00000000" w:rsidR="00000000" w:rsidRPr="00000000">
              <w:rPr>
                <w:rFonts w:ascii="Consolas" w:cs="Consolas" w:eastAsia="Consolas" w:hAnsi="Consolas"/>
                <w:color w:val="ffffff"/>
                <w:sz w:val="21"/>
                <w:szCs w:val="21"/>
                <w:shd w:fill="333333" w:val="clear"/>
                <w:rtl w:val="0"/>
              </w:rPr>
              <w:t xml:space="preserve">,en</w:t>
              <w:br w:type="textWrapping"/>
              <w:t xml:space="preserve">       privateMethod: </w:t>
            </w:r>
            <w:r w:rsidDel="00000000" w:rsidR="00000000" w:rsidRPr="00000000">
              <w:rPr>
                <w:rFonts w:ascii="Consolas" w:cs="Consolas" w:eastAsia="Consolas" w:hAnsi="Consolas"/>
                <w:color w:val="fcc28c"/>
                <w:sz w:val="21"/>
                <w:szCs w:val="21"/>
                <w:shd w:fill="333333" w:val="clear"/>
                <w:rtl w:val="0"/>
              </w:rPr>
              <w:t xml:space="preserve">function</w:t>
            </w:r>
            <w:r w:rsidDel="00000000" w:rsidR="00000000" w:rsidRPr="00000000">
              <w:rPr>
                <w:rFonts w:ascii="Consolas" w:cs="Consolas" w:eastAsia="Consolas" w:hAnsi="Consolas"/>
                <w:color w:val="ffffff"/>
                <w:sz w:val="21"/>
                <w:szCs w:val="21"/>
                <w:shd w:fill="333333" w:val="clear"/>
                <w:rtl w:val="0"/>
              </w:rPr>
              <w:t xml:space="preserve"> () {</w:t>
              <w:br w:type="textWrapping"/>
              <w:t xml:space="preserve">           </w:t>
            </w:r>
            <w:r w:rsidDel="00000000" w:rsidR="00000000" w:rsidRPr="00000000">
              <w:rPr>
                <w:rFonts w:ascii="Consolas" w:cs="Consolas" w:eastAsia="Consolas" w:hAnsi="Consolas"/>
                <w:color w:val="ffffaa"/>
                <w:sz w:val="21"/>
                <w:szCs w:val="21"/>
                <w:shd w:fill="333333" w:val="clear"/>
                <w:rtl w:val="0"/>
              </w:rPr>
              <w:t xml:space="preserve">console</w:t>
            </w:r>
            <w:r w:rsidDel="00000000" w:rsidR="00000000" w:rsidRPr="00000000">
              <w:rPr>
                <w:rFonts w:ascii="Consolas" w:cs="Consolas" w:eastAsia="Consolas" w:hAnsi="Consolas"/>
                <w:color w:val="ffffff"/>
                <w:sz w:val="21"/>
                <w:szCs w:val="21"/>
                <w:shd w:fill="333333" w:val="clear"/>
                <w:rtl w:val="0"/>
              </w:rPr>
              <w:t xml:space="preserve">.log(</w:t>
            </w:r>
            <w:r w:rsidDel="00000000" w:rsidR="00000000" w:rsidRPr="00000000">
              <w:rPr>
                <w:rFonts w:ascii="Consolas" w:cs="Consolas" w:eastAsia="Consolas" w:hAnsi="Consolas"/>
                <w:color w:val="a2fca2"/>
                <w:sz w:val="21"/>
                <w:szCs w:val="21"/>
                <w:shd w:fill="333333" w:val="clear"/>
                <w:rtl w:val="0"/>
              </w:rPr>
              <w:t xml:space="preserve">"This is a private method."</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ffffaa"/>
                <w:sz w:val="21"/>
                <w:szCs w:val="21"/>
                <w:shd w:fill="333333" w:val="clear"/>
                <w:rtl w:val="0"/>
              </w:rPr>
              <w:t xml:space="preserve">console</w:t>
            </w:r>
            <w:r w:rsidDel="00000000" w:rsidR="00000000" w:rsidRPr="00000000">
              <w:rPr>
                <w:rFonts w:ascii="Consolas" w:cs="Consolas" w:eastAsia="Consolas" w:hAnsi="Consolas"/>
                <w:color w:val="ffffff"/>
                <w:sz w:val="21"/>
                <w:szCs w:val="21"/>
                <w:shd w:fill="333333" w:val="clear"/>
                <w:rtl w:val="0"/>
              </w:rPr>
              <w:t xml:space="preserve">.log(that.privateAttribute);</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fcc28c"/>
                <w:sz w:val="21"/>
                <w:szCs w:val="21"/>
                <w:shd w:fill="333333" w:val="clear"/>
                <w:rtl w:val="0"/>
              </w:rPr>
              <w:t xml:space="preserve">function</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publicMethod</w:t>
            </w:r>
            <w:r w:rsidDel="00000000" w:rsidR="00000000" w:rsidRPr="00000000">
              <w:rPr>
                <w:rFonts w:ascii="Consolas" w:cs="Consolas" w:eastAsia="Consolas" w:hAnsi="Consolas"/>
                <w:color w:val="ffffff"/>
                <w:sz w:val="21"/>
                <w:szCs w:val="21"/>
                <w:shd w:fill="333333" w:val="clear"/>
                <w:rtl w:val="0"/>
              </w:rPr>
              <w:t xml:space="preserve">() {</w:t>
              <w:br w:type="textWrapping"/>
              <w:t xml:space="preserve">       </w:t>
            </w:r>
            <w:r w:rsidDel="00000000" w:rsidR="00000000" w:rsidRPr="00000000">
              <w:rPr>
                <w:rFonts w:ascii="Consolas" w:cs="Consolas" w:eastAsia="Consolas" w:hAnsi="Consolas"/>
                <w:color w:val="ffffaa"/>
                <w:sz w:val="21"/>
                <w:szCs w:val="21"/>
                <w:shd w:fill="333333" w:val="clear"/>
                <w:rtl w:val="0"/>
              </w:rPr>
              <w:t xml:space="preserve">console</w:t>
            </w:r>
            <w:r w:rsidDel="00000000" w:rsidR="00000000" w:rsidRPr="00000000">
              <w:rPr>
                <w:rFonts w:ascii="Consolas" w:cs="Consolas" w:eastAsia="Consolas" w:hAnsi="Consolas"/>
                <w:color w:val="ffffff"/>
                <w:sz w:val="21"/>
                <w:szCs w:val="21"/>
                <w:shd w:fill="333333" w:val="clear"/>
                <w:rtl w:val="0"/>
              </w:rPr>
              <w:t xml:space="preserve">.log(</w:t>
            </w:r>
            <w:r w:rsidDel="00000000" w:rsidR="00000000" w:rsidRPr="00000000">
              <w:rPr>
                <w:rFonts w:ascii="Consolas" w:cs="Consolas" w:eastAsia="Consolas" w:hAnsi="Consolas"/>
                <w:color w:val="a2fca2"/>
                <w:sz w:val="21"/>
                <w:szCs w:val="21"/>
                <w:shd w:fill="333333" w:val="clear"/>
                <w:rtl w:val="0"/>
              </w:rPr>
              <w:t xml:space="preserve">"This is a public method. "</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ffffaa"/>
                <w:sz w:val="21"/>
                <w:szCs w:val="21"/>
                <w:shd w:fill="333333" w:val="clear"/>
                <w:rtl w:val="0"/>
              </w:rPr>
              <w:t xml:space="preserve">console</w:t>
            </w:r>
            <w:r w:rsidDel="00000000" w:rsidR="00000000" w:rsidRPr="00000000">
              <w:rPr>
                <w:rFonts w:ascii="Consolas" w:cs="Consolas" w:eastAsia="Consolas" w:hAnsi="Consolas"/>
                <w:color w:val="ffffff"/>
                <w:sz w:val="21"/>
                <w:szCs w:val="21"/>
                <w:shd w:fill="333333" w:val="clear"/>
                <w:rtl w:val="0"/>
              </w:rPr>
              <w:t xml:space="preserve">.log(that.privateAttribute);</w:t>
              <w:br w:type="textWrapping"/>
              <w:t xml:space="preserve">       that.privateMethod();</w:t>
              <w:br w:type="textWrapping"/>
              <w:t xml:space="preserve">   }</w:t>
              <w:br w:type="textWrapping"/>
              <w:br w:type="textWrapping"/>
              <w:t xml:space="preserve">   </w:t>
            </w:r>
            <w:r w:rsidDel="00000000" w:rsidR="00000000" w:rsidRPr="00000000">
              <w:rPr>
                <w:rFonts w:ascii="Consolas" w:cs="Consolas" w:eastAsia="Consolas" w:hAnsi="Consolas"/>
                <w:color w:val="fcc28c"/>
                <w:sz w:val="21"/>
                <w:szCs w:val="21"/>
                <w:shd w:fill="333333" w:val="clear"/>
                <w:rtl w:val="0"/>
              </w:rPr>
              <w:t xml:space="preserve">return</w:t>
            </w:r>
            <w:r w:rsidDel="00000000" w:rsidR="00000000" w:rsidRPr="00000000">
              <w:rPr>
                <w:rFonts w:ascii="Consolas" w:cs="Consolas" w:eastAsia="Consolas" w:hAnsi="Consolas"/>
                <w:color w:val="ffffff"/>
                <w:sz w:val="21"/>
                <w:szCs w:val="21"/>
                <w:shd w:fill="333333" w:val="clear"/>
                <w:rtl w:val="0"/>
              </w:rPr>
              <w:t xml:space="preserve"> {</w:t>
              <w:br w:type="textWrapping"/>
              <w:t xml:space="preserve">       publicMethod</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BF">
      <w:pPr>
        <w:pStyle w:val="Heading3"/>
        <w:jc w:val="both"/>
        <w:rPr/>
      </w:pPr>
      <w:bookmarkStart w:colFirst="0" w:colLast="0" w:name="_ngc6m8367d00" w:id="19"/>
      <w:bookmarkEnd w:id="19"/>
      <w:r w:rsidDel="00000000" w:rsidR="00000000" w:rsidRPr="00000000">
        <w:rPr>
          <w:rtl w:val="0"/>
        </w:rPr>
        <w:t xml:space="preserve">Función constructora</w:t>
      </w:r>
    </w:p>
    <w:p w:rsidR="00000000" w:rsidDel="00000000" w:rsidP="00000000" w:rsidRDefault="00000000" w:rsidRPr="00000000" w14:paraId="000000C0">
      <w:pPr>
        <w:jc w:val="both"/>
        <w:rPr/>
      </w:pPr>
      <w:r w:rsidDel="00000000" w:rsidR="00000000" w:rsidRPr="00000000">
        <w:rPr>
          <w:rtl w:val="0"/>
        </w:rPr>
        <w:t xml:space="preserve">Una función constructora en JavaScript define el prototipo de propiedades de un objeto, </w:t>
      </w:r>
      <w:r w:rsidDel="00000000" w:rsidR="00000000" w:rsidRPr="00000000">
        <w:rPr>
          <w:b w:val="1"/>
          <w:rtl w:val="0"/>
        </w:rPr>
        <w:t xml:space="preserve">invocando a la función con</w:t>
      </w:r>
      <w:r w:rsidDel="00000000" w:rsidR="00000000" w:rsidRPr="00000000">
        <w:rPr>
          <w:rtl w:val="0"/>
        </w:rPr>
        <w:t xml:space="preserve"> la palabra reservada </w:t>
      </w:r>
      <w:r w:rsidDel="00000000" w:rsidR="00000000" w:rsidRPr="00000000">
        <w:rPr>
          <w:b w:val="1"/>
          <w:rtl w:val="0"/>
        </w:rPr>
        <w:t xml:space="preserve">new</w:t>
      </w:r>
      <w:r w:rsidDel="00000000" w:rsidR="00000000" w:rsidRPr="00000000">
        <w:rPr>
          <w:rtl w:val="0"/>
        </w:rPr>
        <w:t xml:space="preserve"> </w:t>
      </w:r>
      <w:r w:rsidDel="00000000" w:rsidR="00000000" w:rsidRPr="00000000">
        <w:rPr>
          <w:b w:val="1"/>
          <w:rtl w:val="0"/>
        </w:rPr>
        <w:t xml:space="preserve">se crean objetos</w:t>
      </w:r>
      <w:r w:rsidDel="00000000" w:rsidR="00000000" w:rsidRPr="00000000">
        <w:rPr>
          <w:rtl w:val="0"/>
        </w:rPr>
        <w:t xml:space="preserve"> del mismo tipo. </w:t>
      </w:r>
    </w:p>
    <w:p w:rsidR="00000000" w:rsidDel="00000000" w:rsidP="00000000" w:rsidRDefault="00000000" w:rsidRPr="00000000" w14:paraId="000000C1">
      <w:pPr>
        <w:jc w:val="both"/>
        <w:rPr/>
      </w:pPr>
      <w:r w:rsidDel="00000000" w:rsidR="00000000" w:rsidRPr="00000000">
        <w:rPr>
          <w:rtl w:val="0"/>
        </w:rPr>
      </w:r>
    </w:p>
    <w:p w:rsidR="00000000" w:rsidDel="00000000" w:rsidP="00000000" w:rsidRDefault="00000000" w:rsidRPr="00000000" w14:paraId="000000C2">
      <w:pPr>
        <w:jc w:val="both"/>
        <w:rPr/>
      </w:pPr>
      <w:r w:rsidDel="00000000" w:rsidR="00000000" w:rsidRPr="00000000">
        <w:rPr>
          <w:rtl w:val="0"/>
        </w:rPr>
        <w:t xml:space="preserve">La palabra clave </w:t>
      </w:r>
      <w:r w:rsidDel="00000000" w:rsidR="00000000" w:rsidRPr="00000000">
        <w:rPr>
          <w:b w:val="1"/>
          <w:i w:val="1"/>
          <w:rtl w:val="0"/>
        </w:rPr>
        <w:t xml:space="preserve">this</w:t>
      </w:r>
      <w:r w:rsidDel="00000000" w:rsidR="00000000" w:rsidRPr="00000000">
        <w:rPr>
          <w:b w:val="1"/>
          <w:rtl w:val="0"/>
        </w:rPr>
        <w:t xml:space="preserve"> adquiere especial relevancia</w:t>
      </w:r>
      <w:r w:rsidDel="00000000" w:rsidR="00000000" w:rsidRPr="00000000">
        <w:rPr>
          <w:rtl w:val="0"/>
        </w:rPr>
        <w:t xml:space="preserve"> e</w:t>
      </w:r>
      <w:r w:rsidDel="00000000" w:rsidR="00000000" w:rsidRPr="00000000">
        <w:rPr>
          <w:rtl w:val="0"/>
        </w:rPr>
        <w:t xml:space="preserve">n las funciones constructoras. É</w:t>
      </w:r>
      <w:r w:rsidDel="00000000" w:rsidR="00000000" w:rsidRPr="00000000">
        <w:rPr>
          <w:rtl w:val="0"/>
        </w:rPr>
        <w:t xml:space="preserve">sta contiene el valor del objeto en el contexto de ejecución de un fragmento de código. Particularmente, dentro de la función constructora, </w:t>
      </w:r>
      <w:r w:rsidDel="00000000" w:rsidR="00000000" w:rsidRPr="00000000">
        <w:rPr>
          <w:i w:val="1"/>
          <w:rtl w:val="0"/>
        </w:rPr>
        <w:t xml:space="preserve">this</w:t>
      </w:r>
      <w:r w:rsidDel="00000000" w:rsidR="00000000" w:rsidRPr="00000000">
        <w:rPr>
          <w:b w:val="1"/>
          <w:rtl w:val="0"/>
        </w:rPr>
        <w:t xml:space="preserve"> </w:t>
      </w:r>
      <w:r w:rsidDel="00000000" w:rsidR="00000000" w:rsidRPr="00000000">
        <w:rPr>
          <w:rtl w:val="0"/>
        </w:rPr>
        <w:t xml:space="preserve">ejerce como</w:t>
      </w:r>
      <w:r w:rsidDel="00000000" w:rsidR="00000000" w:rsidRPr="00000000">
        <w:rPr>
          <w:rtl w:val="0"/>
        </w:rPr>
        <w:t xml:space="preserve"> sustituto del nuevo objeto. Posteriormente, </w:t>
      </w:r>
      <w:r w:rsidDel="00000000" w:rsidR="00000000" w:rsidRPr="00000000">
        <w:rPr>
          <w:i w:val="1"/>
          <w:rtl w:val="0"/>
        </w:rPr>
        <w:t xml:space="preserve">this</w:t>
      </w:r>
      <w:r w:rsidDel="00000000" w:rsidR="00000000" w:rsidRPr="00000000">
        <w:rPr>
          <w:i w:val="1"/>
          <w:rtl w:val="0"/>
        </w:rPr>
        <w:t xml:space="preserve"> </w:t>
      </w:r>
      <w:r w:rsidDel="00000000" w:rsidR="00000000" w:rsidRPr="00000000">
        <w:rPr>
          <w:rtl w:val="0"/>
        </w:rPr>
        <w:t xml:space="preserve">almacenará</w:t>
      </w:r>
      <w:r w:rsidDel="00000000" w:rsidR="00000000" w:rsidRPr="00000000">
        <w:rPr>
          <w:color w:val="ff0000"/>
          <w:rtl w:val="0"/>
        </w:rPr>
        <w:t xml:space="preserve"> </w:t>
      </w:r>
      <w:r w:rsidDel="00000000" w:rsidR="00000000" w:rsidRPr="00000000">
        <w:rPr>
          <w:rtl w:val="0"/>
        </w:rPr>
        <w:t xml:space="preserve">la dirección d</w:t>
      </w:r>
      <w:r w:rsidDel="00000000" w:rsidR="00000000" w:rsidRPr="00000000">
        <w:rPr>
          <w:rtl w:val="0"/>
        </w:rPr>
        <w:t xml:space="preserve">e</w:t>
      </w:r>
      <w:r w:rsidDel="00000000" w:rsidR="00000000" w:rsidRPr="00000000">
        <w:rPr>
          <w:rtl w:val="0"/>
        </w:rPr>
        <w:t xml:space="preserve">l </w:t>
      </w:r>
      <w:r w:rsidDel="00000000" w:rsidR="00000000" w:rsidRPr="00000000">
        <w:rPr>
          <w:rtl w:val="0"/>
        </w:rPr>
        <w:t xml:space="preserve">objeto cuando se ejecute la función constructora. </w:t>
      </w:r>
    </w:p>
    <w:p w:rsidR="00000000" w:rsidDel="00000000" w:rsidP="00000000" w:rsidRDefault="00000000" w:rsidRPr="00000000" w14:paraId="000000C3">
      <w:pPr>
        <w:jc w:val="both"/>
        <w:rPr/>
      </w:pPr>
      <w:r w:rsidDel="00000000" w:rsidR="00000000" w:rsidRPr="00000000">
        <w:rPr>
          <w:rtl w:val="0"/>
        </w:rPr>
      </w:r>
    </w:p>
    <w:p w:rsidR="00000000" w:rsidDel="00000000" w:rsidP="00000000" w:rsidRDefault="00000000" w:rsidRPr="00000000" w14:paraId="000000C4">
      <w:pPr>
        <w:pStyle w:val="Heading4"/>
        <w:jc w:val="both"/>
        <w:rPr/>
      </w:pPr>
      <w:bookmarkStart w:colFirst="0" w:colLast="0" w:name="_93gu4iqe3kkc" w:id="20"/>
      <w:bookmarkEnd w:id="20"/>
      <w:r w:rsidDel="00000000" w:rsidR="00000000" w:rsidRPr="00000000">
        <w:rPr>
          <w:rtl w:val="0"/>
        </w:rPr>
        <w:t xml:space="preserve">Métodos y  atributos públicos </w:t>
      </w:r>
    </w:p>
    <w:p w:rsidR="00000000" w:rsidDel="00000000" w:rsidP="00000000" w:rsidRDefault="00000000" w:rsidRPr="00000000" w14:paraId="000000C5">
      <w:pPr>
        <w:jc w:val="both"/>
        <w:rPr/>
      </w:pPr>
      <w:r w:rsidDel="00000000" w:rsidR="00000000" w:rsidRPr="00000000">
        <w:rPr>
          <w:rtl w:val="0"/>
        </w:rPr>
        <w:t xml:space="preserve">En la función constructora los atributos y métodos públicos se definen dentro de </w:t>
      </w:r>
      <w:r w:rsidDel="00000000" w:rsidR="00000000" w:rsidRPr="00000000">
        <w:rPr>
          <w:i w:val="1"/>
          <w:rtl w:val="0"/>
        </w:rPr>
        <w:t xml:space="preserve">this</w:t>
      </w:r>
      <w:r w:rsidDel="00000000" w:rsidR="00000000" w:rsidRPr="00000000">
        <w:rPr>
          <w:rtl w:val="0"/>
        </w:rPr>
        <w:t xml:space="preserve">, cuando se ejecute la función el objeto podrá acceder a dichas propiedades. </w:t>
      </w:r>
      <w:r w:rsidDel="00000000" w:rsidR="00000000" w:rsidRPr="00000000">
        <w:rPr>
          <w:rtl w:val="0"/>
        </w:rPr>
      </w:r>
    </w:p>
    <w:p w:rsidR="00000000" w:rsidDel="00000000" w:rsidP="00000000" w:rsidRDefault="00000000" w:rsidRPr="00000000" w14:paraId="000000C6">
      <w:pPr>
        <w:pStyle w:val="Heading4"/>
        <w:jc w:val="both"/>
        <w:rPr/>
      </w:pPr>
      <w:bookmarkStart w:colFirst="0" w:colLast="0" w:name="_exoeqtpmg18m" w:id="21"/>
      <w:bookmarkEnd w:id="21"/>
      <w:r w:rsidDel="00000000" w:rsidR="00000000" w:rsidRPr="00000000">
        <w:rPr>
          <w:rtl w:val="0"/>
        </w:rPr>
        <w:t xml:space="preserve">Funciones privadas</w:t>
      </w:r>
    </w:p>
    <w:p w:rsidR="00000000" w:rsidDel="00000000" w:rsidP="00000000" w:rsidRDefault="00000000" w:rsidRPr="00000000" w14:paraId="000000C7">
      <w:pPr>
        <w:jc w:val="both"/>
        <w:rPr/>
      </w:pPr>
      <w:r w:rsidDel="00000000" w:rsidR="00000000" w:rsidRPr="00000000">
        <w:rPr>
          <w:rtl w:val="0"/>
        </w:rPr>
        <w:t xml:space="preserve">Las funciones constructoras</w:t>
      </w:r>
      <w:r w:rsidDel="00000000" w:rsidR="00000000" w:rsidRPr="00000000">
        <w:rPr>
          <w:b w:val="1"/>
          <w:rtl w:val="0"/>
        </w:rPr>
        <w:t xml:space="preserve"> no permiten la encapsulación de atributos ni métodos</w:t>
      </w:r>
      <w:r w:rsidDel="00000000" w:rsidR="00000000" w:rsidRPr="00000000">
        <w:rPr>
          <w:rtl w:val="0"/>
        </w:rPr>
        <w:t xml:space="preserve">, únicamente pueden declarar funciones privadas. Las funciones privadas en este contexto no pueden acceder a </w:t>
      </w:r>
      <w:r w:rsidDel="00000000" w:rsidR="00000000" w:rsidRPr="00000000">
        <w:rPr>
          <w:i w:val="1"/>
          <w:rtl w:val="0"/>
        </w:rPr>
        <w:t xml:space="preserve">this</w:t>
      </w:r>
      <w:r w:rsidDel="00000000" w:rsidR="00000000" w:rsidRPr="00000000">
        <w:rPr>
          <w:rtl w:val="0"/>
        </w:rPr>
        <w:t xml:space="preserve"> ni al resto de sus propiedades.</w:t>
      </w:r>
    </w:p>
    <w:p w:rsidR="00000000" w:rsidDel="00000000" w:rsidP="00000000" w:rsidRDefault="00000000" w:rsidRPr="00000000" w14:paraId="000000C8">
      <w:pPr>
        <w:jc w:val="both"/>
        <w:rPr/>
      </w:pPr>
      <w:r w:rsidDel="00000000" w:rsidR="00000000" w:rsidRPr="00000000">
        <w:rPr>
          <w:rtl w:val="0"/>
        </w:rPr>
      </w:r>
    </w:p>
    <w:tbl>
      <w:tblPr>
        <w:tblStyle w:val="Table7"/>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Fonts w:ascii="Consolas" w:cs="Consolas" w:eastAsia="Consolas" w:hAnsi="Consolas"/>
                <w:color w:val="fcc28c"/>
                <w:sz w:val="21"/>
                <w:szCs w:val="21"/>
                <w:shd w:fill="333333" w:val="clear"/>
                <w:rtl w:val="0"/>
              </w:rPr>
              <w:t xml:space="preserve">function</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ConstructorA</w:t>
            </w:r>
            <w:r w:rsidDel="00000000" w:rsidR="00000000" w:rsidRPr="00000000">
              <w:rPr>
                <w:rFonts w:ascii="Consolas" w:cs="Consolas" w:eastAsia="Consolas" w:hAnsi="Consolas"/>
                <w:color w:val="ffffff"/>
                <w:sz w:val="21"/>
                <w:szCs w:val="21"/>
                <w:shd w:fill="333333" w:val="clear"/>
                <w:rtl w:val="0"/>
              </w:rPr>
              <w:t xml:space="preserve">(parameter) {</w:t>
              <w:br w:type="textWrapping"/>
              <w:br w:type="textWrapping"/>
              <w:t xml:space="preserve">   </w:t>
            </w:r>
            <w:r w:rsidDel="00000000" w:rsidR="00000000" w:rsidRPr="00000000">
              <w:rPr>
                <w:rFonts w:ascii="Consolas" w:cs="Consolas" w:eastAsia="Consolas" w:hAnsi="Consolas"/>
                <w:color w:val="fcc28c"/>
                <w:sz w:val="21"/>
                <w:szCs w:val="21"/>
                <w:shd w:fill="333333" w:val="clear"/>
                <w:rtl w:val="0"/>
              </w:rPr>
              <w:t xml:space="preserve">this</w:t>
            </w:r>
            <w:r w:rsidDel="00000000" w:rsidR="00000000" w:rsidRPr="00000000">
              <w:rPr>
                <w:rFonts w:ascii="Consolas" w:cs="Consolas" w:eastAsia="Consolas" w:hAnsi="Consolas"/>
                <w:color w:val="ffffff"/>
                <w:sz w:val="21"/>
                <w:szCs w:val="21"/>
                <w:shd w:fill="333333" w:val="clear"/>
                <w:rtl w:val="0"/>
              </w:rPr>
              <w:t xml:space="preserve">.publicAttribute = parameter;</w:t>
              <w:br w:type="textWrapping"/>
              <w:br w:type="textWrapping"/>
              <w:t xml:space="preserve">   </w:t>
            </w:r>
            <w:r w:rsidDel="00000000" w:rsidR="00000000" w:rsidRPr="00000000">
              <w:rPr>
                <w:rFonts w:ascii="Consolas" w:cs="Consolas" w:eastAsia="Consolas" w:hAnsi="Consolas"/>
                <w:color w:val="fcc28c"/>
                <w:sz w:val="21"/>
                <w:szCs w:val="21"/>
                <w:shd w:fill="333333" w:val="clear"/>
                <w:rtl w:val="0"/>
              </w:rPr>
              <w:t xml:space="preserve">this</w:t>
            </w:r>
            <w:r w:rsidDel="00000000" w:rsidR="00000000" w:rsidRPr="00000000">
              <w:rPr>
                <w:rFonts w:ascii="Consolas" w:cs="Consolas" w:eastAsia="Consolas" w:hAnsi="Consolas"/>
                <w:color w:val="ffffff"/>
                <w:sz w:val="21"/>
                <w:szCs w:val="21"/>
                <w:shd w:fill="333333" w:val="clear"/>
                <w:rtl w:val="0"/>
              </w:rPr>
              <w:t xml:space="preserve">.publicMethod = </w:t>
            </w:r>
            <w:r w:rsidDel="00000000" w:rsidR="00000000" w:rsidRPr="00000000">
              <w:rPr>
                <w:rFonts w:ascii="Consolas" w:cs="Consolas" w:eastAsia="Consolas" w:hAnsi="Consolas"/>
                <w:color w:val="fcc28c"/>
                <w:sz w:val="21"/>
                <w:szCs w:val="21"/>
                <w:shd w:fill="333333" w:val="clear"/>
                <w:rtl w:val="0"/>
              </w:rPr>
              <w:t xml:space="preserve">function</w:t>
            </w:r>
            <w:r w:rsidDel="00000000" w:rsidR="00000000" w:rsidRPr="00000000">
              <w:rPr>
                <w:rFonts w:ascii="Consolas" w:cs="Consolas" w:eastAsia="Consolas" w:hAnsi="Consolas"/>
                <w:color w:val="ffffff"/>
                <w:sz w:val="21"/>
                <w:szCs w:val="21"/>
                <w:shd w:fill="333333" w:val="clear"/>
                <w:rtl w:val="0"/>
              </w:rPr>
              <w:t xml:space="preserve">() {</w:t>
              <w:br w:type="textWrapping"/>
              <w:t xml:space="preserve">       </w:t>
            </w:r>
            <w:r w:rsidDel="00000000" w:rsidR="00000000" w:rsidRPr="00000000">
              <w:rPr>
                <w:rFonts w:ascii="Consolas" w:cs="Consolas" w:eastAsia="Consolas" w:hAnsi="Consolas"/>
                <w:color w:val="ffffaa"/>
                <w:sz w:val="21"/>
                <w:szCs w:val="21"/>
                <w:shd w:fill="333333" w:val="clear"/>
                <w:rtl w:val="0"/>
              </w:rPr>
              <w:t xml:space="preserve">console</w:t>
            </w:r>
            <w:r w:rsidDel="00000000" w:rsidR="00000000" w:rsidRPr="00000000">
              <w:rPr>
                <w:rFonts w:ascii="Consolas" w:cs="Consolas" w:eastAsia="Consolas" w:hAnsi="Consolas"/>
                <w:color w:val="ffffff"/>
                <w:sz w:val="21"/>
                <w:szCs w:val="21"/>
                <w:shd w:fill="333333" w:val="clear"/>
                <w:rtl w:val="0"/>
              </w:rPr>
              <w:t xml:space="preserve">.log(</w:t>
            </w:r>
            <w:r w:rsidDel="00000000" w:rsidR="00000000" w:rsidRPr="00000000">
              <w:rPr>
                <w:rFonts w:ascii="Consolas" w:cs="Consolas" w:eastAsia="Consolas" w:hAnsi="Consolas"/>
                <w:color w:val="a2fca2"/>
                <w:sz w:val="21"/>
                <w:szCs w:val="21"/>
                <w:shd w:fill="333333" w:val="clear"/>
                <w:rtl w:val="0"/>
              </w:rPr>
              <w:t xml:space="preserve">"This is a public method. "</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privateFunction(</w:t>
            </w:r>
            <w:r w:rsidDel="00000000" w:rsidR="00000000" w:rsidRPr="00000000">
              <w:rPr>
                <w:rFonts w:ascii="Consolas" w:cs="Consolas" w:eastAsia="Consolas" w:hAnsi="Consolas"/>
                <w:color w:val="fcc28c"/>
                <w:sz w:val="21"/>
                <w:szCs w:val="21"/>
                <w:shd w:fill="333333" w:val="clear"/>
                <w:rtl w:val="0"/>
              </w:rPr>
              <w:t xml:space="preserve">this</w:t>
            </w:r>
            <w:r w:rsidDel="00000000" w:rsidR="00000000" w:rsidRPr="00000000">
              <w:rPr>
                <w:rFonts w:ascii="Consolas" w:cs="Consolas" w:eastAsia="Consolas" w:hAnsi="Consolas"/>
                <w:color w:val="ffffff"/>
                <w:sz w:val="21"/>
                <w:szCs w:val="21"/>
                <w:shd w:fill="333333" w:val="clear"/>
                <w:rtl w:val="0"/>
              </w:rPr>
              <w:t xml:space="preserve">.publicAttribute);</w:t>
              <w:br w:type="textWrapping"/>
              <w:t xml:space="preserve">   }</w:t>
              <w:br w:type="textWrapping"/>
              <w:br w:type="textWrapping"/>
              <w:t xml:space="preserve">   </w:t>
            </w:r>
            <w:r w:rsidDel="00000000" w:rsidR="00000000" w:rsidRPr="00000000">
              <w:rPr>
                <w:rFonts w:ascii="Consolas" w:cs="Consolas" w:eastAsia="Consolas" w:hAnsi="Consolas"/>
                <w:color w:val="fcc28c"/>
                <w:sz w:val="21"/>
                <w:szCs w:val="21"/>
                <w:shd w:fill="333333" w:val="clear"/>
                <w:rtl w:val="0"/>
              </w:rPr>
              <w:t xml:space="preserve">this</w:t>
            </w:r>
            <w:r w:rsidDel="00000000" w:rsidR="00000000" w:rsidRPr="00000000">
              <w:rPr>
                <w:rFonts w:ascii="Consolas" w:cs="Consolas" w:eastAsia="Consolas" w:hAnsi="Consolas"/>
                <w:color w:val="ffffff"/>
                <w:sz w:val="21"/>
                <w:szCs w:val="21"/>
                <w:shd w:fill="333333" w:val="clear"/>
                <w:rtl w:val="0"/>
              </w:rPr>
              <w:t xml:space="preserve">.publicMethod2 = </w:t>
            </w:r>
            <w:r w:rsidDel="00000000" w:rsidR="00000000" w:rsidRPr="00000000">
              <w:rPr>
                <w:rFonts w:ascii="Consolas" w:cs="Consolas" w:eastAsia="Consolas" w:hAnsi="Consolas"/>
                <w:color w:val="fcc28c"/>
                <w:sz w:val="21"/>
                <w:szCs w:val="21"/>
                <w:shd w:fill="333333" w:val="clear"/>
                <w:rtl w:val="0"/>
              </w:rPr>
              <w:t xml:space="preserve">function</w:t>
            </w:r>
            <w:r w:rsidDel="00000000" w:rsidR="00000000" w:rsidRPr="00000000">
              <w:rPr>
                <w:rFonts w:ascii="Consolas" w:cs="Consolas" w:eastAsia="Consolas" w:hAnsi="Consolas"/>
                <w:color w:val="ffffff"/>
                <w:sz w:val="21"/>
                <w:szCs w:val="21"/>
                <w:shd w:fill="333333" w:val="clear"/>
                <w:rtl w:val="0"/>
              </w:rPr>
              <w:t xml:space="preserve">() {</w:t>
              <w:br w:type="textWrapping"/>
              <w:t xml:space="preserve">       </w:t>
            </w:r>
            <w:r w:rsidDel="00000000" w:rsidR="00000000" w:rsidRPr="00000000">
              <w:rPr>
                <w:rFonts w:ascii="Consolas" w:cs="Consolas" w:eastAsia="Consolas" w:hAnsi="Consolas"/>
                <w:color w:val="ffffaa"/>
                <w:sz w:val="21"/>
                <w:szCs w:val="21"/>
                <w:shd w:fill="333333" w:val="clear"/>
                <w:rtl w:val="0"/>
              </w:rPr>
              <w:t xml:space="preserve">console</w:t>
            </w:r>
            <w:r w:rsidDel="00000000" w:rsidR="00000000" w:rsidRPr="00000000">
              <w:rPr>
                <w:rFonts w:ascii="Consolas" w:cs="Consolas" w:eastAsia="Consolas" w:hAnsi="Consolas"/>
                <w:color w:val="ffffff"/>
                <w:sz w:val="21"/>
                <w:szCs w:val="21"/>
                <w:shd w:fill="333333" w:val="clear"/>
                <w:rtl w:val="0"/>
              </w:rPr>
              <w:t xml:space="preserve">.log(</w:t>
            </w:r>
            <w:r w:rsidDel="00000000" w:rsidR="00000000" w:rsidRPr="00000000">
              <w:rPr>
                <w:rFonts w:ascii="Consolas" w:cs="Consolas" w:eastAsia="Consolas" w:hAnsi="Consolas"/>
                <w:color w:val="a2fca2"/>
                <w:sz w:val="21"/>
                <w:szCs w:val="21"/>
                <w:shd w:fill="333333" w:val="clear"/>
                <w:rtl w:val="0"/>
              </w:rPr>
              <w:t xml:space="preserve">"This is another public method. "</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fcc28c"/>
                <w:sz w:val="21"/>
                <w:szCs w:val="21"/>
                <w:shd w:fill="333333" w:val="clear"/>
                <w:rtl w:val="0"/>
              </w:rPr>
              <w:t xml:space="preserve">function</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privateFunction</w:t>
            </w:r>
            <w:r w:rsidDel="00000000" w:rsidR="00000000" w:rsidRPr="00000000">
              <w:rPr>
                <w:rFonts w:ascii="Consolas" w:cs="Consolas" w:eastAsia="Consolas" w:hAnsi="Consolas"/>
                <w:color w:val="ffffff"/>
                <w:sz w:val="21"/>
                <w:szCs w:val="21"/>
                <w:shd w:fill="333333" w:val="clear"/>
                <w:rtl w:val="0"/>
              </w:rPr>
              <w:t xml:space="preserve">(param) {</w:t>
              <w:br w:type="textWrapping"/>
              <w:t xml:space="preserve">       </w:t>
            </w:r>
            <w:r w:rsidDel="00000000" w:rsidR="00000000" w:rsidRPr="00000000">
              <w:rPr>
                <w:rFonts w:ascii="Consolas" w:cs="Consolas" w:eastAsia="Consolas" w:hAnsi="Consolas"/>
                <w:color w:val="ffffaa"/>
                <w:sz w:val="21"/>
                <w:szCs w:val="21"/>
                <w:shd w:fill="333333" w:val="clear"/>
                <w:rtl w:val="0"/>
              </w:rPr>
              <w:t xml:space="preserve">console</w:t>
            </w:r>
            <w:r w:rsidDel="00000000" w:rsidR="00000000" w:rsidRPr="00000000">
              <w:rPr>
                <w:rFonts w:ascii="Consolas" w:cs="Consolas" w:eastAsia="Consolas" w:hAnsi="Consolas"/>
                <w:color w:val="ffffff"/>
                <w:sz w:val="21"/>
                <w:szCs w:val="21"/>
                <w:shd w:fill="333333" w:val="clear"/>
                <w:rtl w:val="0"/>
              </w:rPr>
              <w:t xml:space="preserve">.log(</w:t>
            </w:r>
            <w:r w:rsidDel="00000000" w:rsidR="00000000" w:rsidRPr="00000000">
              <w:rPr>
                <w:rFonts w:ascii="Consolas" w:cs="Consolas" w:eastAsia="Consolas" w:hAnsi="Consolas"/>
                <w:color w:val="a2fca2"/>
                <w:sz w:val="21"/>
                <w:szCs w:val="21"/>
                <w:shd w:fill="333333" w:val="clear"/>
                <w:rtl w:val="0"/>
              </w:rPr>
              <w:t xml:space="preserve">"This is a private function."</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ffffaa"/>
                <w:sz w:val="21"/>
                <w:szCs w:val="21"/>
                <w:shd w:fill="333333" w:val="clear"/>
                <w:rtl w:val="0"/>
              </w:rPr>
              <w:t xml:space="preserve">console</w:t>
            </w:r>
            <w:r w:rsidDel="00000000" w:rsidR="00000000" w:rsidRPr="00000000">
              <w:rPr>
                <w:rFonts w:ascii="Consolas" w:cs="Consolas" w:eastAsia="Consolas" w:hAnsi="Consolas"/>
                <w:color w:val="ffffff"/>
                <w:sz w:val="21"/>
                <w:szCs w:val="21"/>
                <w:shd w:fill="333333" w:val="clear"/>
                <w:rtl w:val="0"/>
              </w:rPr>
              <w:t xml:space="preserve">.log(param);</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CA">
      <w:pPr>
        <w:pStyle w:val="Heading4"/>
        <w:jc w:val="both"/>
        <w:rPr/>
      </w:pPr>
      <w:bookmarkStart w:colFirst="0" w:colLast="0" w:name="_c5d0duth2mx" w:id="22"/>
      <w:bookmarkEnd w:id="22"/>
      <w:r w:rsidDel="00000000" w:rsidR="00000000" w:rsidRPr="00000000">
        <w:rPr>
          <w:rtl w:val="0"/>
        </w:rPr>
        <w:t xml:space="preserve">Métodos y atributos estáticos</w:t>
      </w:r>
    </w:p>
    <w:p w:rsidR="00000000" w:rsidDel="00000000" w:rsidP="00000000" w:rsidRDefault="00000000" w:rsidRPr="00000000" w14:paraId="000000CB">
      <w:pPr>
        <w:jc w:val="both"/>
        <w:rPr/>
      </w:pPr>
      <w:r w:rsidDel="00000000" w:rsidR="00000000" w:rsidRPr="00000000">
        <w:rPr>
          <w:rtl w:val="0"/>
        </w:rPr>
        <w:t xml:space="preserve">Las propiedades estáticas, al igual que en las closures, se añaden como propiedades del objeto función.</w:t>
      </w:r>
    </w:p>
    <w:p w:rsidR="00000000" w:rsidDel="00000000" w:rsidP="00000000" w:rsidRDefault="00000000" w:rsidRPr="00000000" w14:paraId="000000CC">
      <w:pPr>
        <w:pStyle w:val="Heading4"/>
        <w:jc w:val="both"/>
        <w:rPr/>
      </w:pPr>
      <w:bookmarkStart w:colFirst="0" w:colLast="0" w:name="_bvpacv8bzedd" w:id="23"/>
      <w:bookmarkEnd w:id="23"/>
      <w:r w:rsidDel="00000000" w:rsidR="00000000" w:rsidRPr="00000000">
        <w:rPr>
          <w:rtl w:val="0"/>
        </w:rPr>
        <w:t xml:space="preserve">Ventajas</w:t>
      </w:r>
    </w:p>
    <w:p w:rsidR="00000000" w:rsidDel="00000000" w:rsidP="00000000" w:rsidRDefault="00000000" w:rsidRPr="00000000" w14:paraId="000000CD">
      <w:pPr>
        <w:jc w:val="both"/>
        <w:rPr/>
      </w:pPr>
      <w:r w:rsidDel="00000000" w:rsidR="00000000" w:rsidRPr="00000000">
        <w:rPr>
          <w:rtl w:val="0"/>
        </w:rPr>
        <w:t xml:space="preserve">Las funciones constructoras permiten la creación de objetos con propiedades públicas de una manera sencilla. </w:t>
      </w:r>
    </w:p>
    <w:p w:rsidR="00000000" w:rsidDel="00000000" w:rsidP="00000000" w:rsidRDefault="00000000" w:rsidRPr="00000000" w14:paraId="000000CE">
      <w:pPr>
        <w:pStyle w:val="Heading4"/>
        <w:jc w:val="both"/>
        <w:rPr/>
      </w:pPr>
      <w:bookmarkStart w:colFirst="0" w:colLast="0" w:name="_ssp1pvghzv4t" w:id="24"/>
      <w:bookmarkEnd w:id="24"/>
      <w:r w:rsidDel="00000000" w:rsidR="00000000" w:rsidRPr="00000000">
        <w:rPr>
          <w:rtl w:val="0"/>
        </w:rPr>
        <w:t xml:space="preserve">Limitaciones</w:t>
      </w:r>
    </w:p>
    <w:p w:rsidR="00000000" w:rsidDel="00000000" w:rsidP="00000000" w:rsidRDefault="00000000" w:rsidRPr="00000000" w14:paraId="000000CF">
      <w:pPr>
        <w:jc w:val="both"/>
        <w:rPr/>
      </w:pPr>
      <w:r w:rsidDel="00000000" w:rsidR="00000000" w:rsidRPr="00000000">
        <w:rPr>
          <w:rtl w:val="0"/>
        </w:rPr>
        <w:t xml:space="preserve">En este estilo de codificación no es posible la encapsulación de propiedades, dado que no se pueden declarar atributos ni métodos privados y las funciones privadas quedan limitadas por no poder acceder al resto de propiedades del ámbito de la función constructora. </w:t>
      </w:r>
    </w:p>
    <w:p w:rsidR="00000000" w:rsidDel="00000000" w:rsidP="00000000" w:rsidRDefault="00000000" w:rsidRPr="00000000" w14:paraId="000000D0">
      <w:pPr>
        <w:pStyle w:val="Heading4"/>
        <w:jc w:val="both"/>
        <w:rPr/>
      </w:pPr>
      <w:bookmarkStart w:colFirst="0" w:colLast="0" w:name="_nkhb29vcmbhg" w:id="25"/>
      <w:bookmarkEnd w:id="25"/>
      <w:r w:rsidDel="00000000" w:rsidR="00000000" w:rsidRPr="00000000">
        <w:rPr>
          <w:rtl w:val="0"/>
        </w:rPr>
        <w:t xml:space="preserve">Adaptación hacia closures</w:t>
      </w:r>
    </w:p>
    <w:p w:rsidR="00000000" w:rsidDel="00000000" w:rsidP="00000000" w:rsidRDefault="00000000" w:rsidRPr="00000000" w14:paraId="000000D1">
      <w:pPr>
        <w:jc w:val="both"/>
        <w:rPr/>
      </w:pPr>
      <w:r w:rsidDel="00000000" w:rsidR="00000000" w:rsidRPr="00000000">
        <w:rPr>
          <w:rtl w:val="0"/>
        </w:rPr>
        <w:t xml:space="preserve">La limitación de las funciones constructoras, para el uso de la encapsulación, se puede solventar aplicando una aproximación hacia las closures, como se muestra en el siguiente fragmento de código. De esta manera, </w:t>
      </w:r>
      <w:r w:rsidDel="00000000" w:rsidR="00000000" w:rsidRPr="00000000">
        <w:rPr>
          <w:b w:val="1"/>
          <w:rtl w:val="0"/>
        </w:rPr>
        <w:t xml:space="preserve">se seguirá usando </w:t>
      </w:r>
      <w:r w:rsidDel="00000000" w:rsidR="00000000" w:rsidRPr="00000000">
        <w:rPr>
          <w:b w:val="1"/>
          <w:i w:val="1"/>
          <w:rtl w:val="0"/>
        </w:rPr>
        <w:t xml:space="preserve">this</w:t>
      </w:r>
      <w:r w:rsidDel="00000000" w:rsidR="00000000" w:rsidRPr="00000000">
        <w:rPr>
          <w:b w:val="1"/>
          <w:rtl w:val="0"/>
        </w:rPr>
        <w:t xml:space="preserve"> y </w:t>
      </w:r>
      <w:r w:rsidDel="00000000" w:rsidR="00000000" w:rsidRPr="00000000">
        <w:rPr>
          <w:b w:val="1"/>
          <w:i w:val="1"/>
          <w:rtl w:val="0"/>
        </w:rPr>
        <w:t xml:space="preserve">new</w:t>
      </w:r>
      <w:r w:rsidDel="00000000" w:rsidR="00000000" w:rsidRPr="00000000">
        <w:rPr>
          <w:rtl w:val="0"/>
        </w:rPr>
        <w:t xml:space="preserve">, pero </w:t>
      </w:r>
      <w:r w:rsidDel="00000000" w:rsidR="00000000" w:rsidRPr="00000000">
        <w:rPr>
          <w:b w:val="1"/>
          <w:rtl w:val="0"/>
        </w:rPr>
        <w:t xml:space="preserve">teniendo la posibilidad</w:t>
      </w:r>
      <w:r w:rsidDel="00000000" w:rsidR="00000000" w:rsidRPr="00000000">
        <w:rPr>
          <w:rtl w:val="0"/>
        </w:rPr>
        <w:t xml:space="preserve"> </w:t>
      </w:r>
      <w:r w:rsidDel="00000000" w:rsidR="00000000" w:rsidRPr="00000000">
        <w:rPr>
          <w:b w:val="1"/>
          <w:rtl w:val="0"/>
        </w:rPr>
        <w:t xml:space="preserve">de definir atributos</w:t>
      </w:r>
      <w:r w:rsidDel="00000000" w:rsidR="00000000" w:rsidRPr="00000000">
        <w:rPr>
          <w:rtl w:val="0"/>
        </w:rPr>
        <w:t xml:space="preserve"> </w:t>
      </w:r>
      <w:r w:rsidDel="00000000" w:rsidR="00000000" w:rsidRPr="00000000">
        <w:rPr>
          <w:b w:val="1"/>
          <w:rtl w:val="0"/>
        </w:rPr>
        <w:t xml:space="preserve">limitando su acceso privado</w:t>
      </w:r>
      <w:r w:rsidDel="00000000" w:rsidR="00000000" w:rsidRPr="00000000">
        <w:rPr>
          <w:rtl w:val="0"/>
        </w:rPr>
        <w:t xml:space="preserve">. </w:t>
      </w:r>
    </w:p>
    <w:p w:rsidR="00000000" w:rsidDel="00000000" w:rsidP="00000000" w:rsidRDefault="00000000" w:rsidRPr="00000000" w14:paraId="000000D2">
      <w:pPr>
        <w:jc w:val="both"/>
        <w:rPr/>
      </w:pPr>
      <w:r w:rsidDel="00000000" w:rsidR="00000000" w:rsidRPr="00000000">
        <w:rPr>
          <w:rtl w:val="0"/>
        </w:rPr>
      </w:r>
    </w:p>
    <w:tbl>
      <w:tblPr>
        <w:tblStyle w:val="Table8"/>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function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Clazz</w:t>
            </w:r>
            <w:r w:rsidDel="00000000" w:rsidR="00000000" w:rsidRPr="00000000">
              <w:rPr>
                <w:rFonts w:ascii="Consolas" w:cs="Consolas" w:eastAsia="Consolas" w:hAnsi="Consolas"/>
                <w:color w:val="ffffff"/>
                <w:shd w:fill="333333" w:val="clear"/>
                <w:rtl w:val="0"/>
              </w:rPr>
              <w:t xml:space="preserve">(privateAttributeX) {</w:t>
              <w:br w:type="textWrapping"/>
              <w:t xml:space="preserve">   </w:t>
            </w:r>
            <w:r w:rsidDel="00000000" w:rsidR="00000000" w:rsidRPr="00000000">
              <w:rPr>
                <w:rFonts w:ascii="Consolas" w:cs="Consolas" w:eastAsia="Consolas" w:hAnsi="Consolas"/>
                <w:color w:val="fcc28c"/>
                <w:shd w:fill="333333" w:val="clear"/>
                <w:rtl w:val="0"/>
              </w:rPr>
              <w:t xml:space="preserve">let</w:t>
            </w:r>
            <w:r w:rsidDel="00000000" w:rsidR="00000000" w:rsidRPr="00000000">
              <w:rPr>
                <w:rFonts w:ascii="Consolas" w:cs="Consolas" w:eastAsia="Consolas" w:hAnsi="Consolas"/>
                <w:color w:val="ffffff"/>
                <w:shd w:fill="333333" w:val="clear"/>
                <w:rtl w:val="0"/>
              </w:rPr>
              <w:t xml:space="preserve"> privateAttributeY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.publicMethod = </w:t>
            </w:r>
            <w:r w:rsidDel="00000000" w:rsidR="00000000" w:rsidRPr="00000000">
              <w:rPr>
                <w:rFonts w:ascii="Consolas" w:cs="Consolas" w:eastAsia="Consolas" w:hAnsi="Consolas"/>
                <w:color w:val="fcc28c"/>
                <w:shd w:fill="333333" w:val="clear"/>
                <w:rtl w:val="0"/>
              </w:rPr>
              <w:t xml:space="preserve">function</w:t>
            </w:r>
            <w:r w:rsidDel="00000000" w:rsidR="00000000" w:rsidRPr="00000000">
              <w:rPr>
                <w:rFonts w:ascii="Consolas" w:cs="Consolas" w:eastAsia="Consolas" w:hAnsi="Consolas"/>
                <w:color w:val="ffffff"/>
                <w:shd w:fill="333333" w:val="clear"/>
                <w:rtl w:val="0"/>
              </w:rPr>
              <w:t xml:space="preserve"> () {</w:t>
              <w:br w:type="textWrapping"/>
              <w:t xml:space="preserve">           privateFunction();</w:t>
              <w:br w:type="textWrapping"/>
              <w:t xml:space="preserve">           </w:t>
            </w:r>
            <w:r w:rsidDel="00000000" w:rsidR="00000000" w:rsidRPr="00000000">
              <w:rPr>
                <w:rFonts w:ascii="Consolas" w:cs="Consolas" w:eastAsia="Consolas" w:hAnsi="Consolas"/>
                <w:color w:val="ffffaa"/>
                <w:shd w:fill="333333" w:val="clear"/>
                <w:rtl w:val="0"/>
              </w:rPr>
              <w:t xml:space="preserve">console</w:t>
            </w:r>
            <w:r w:rsidDel="00000000" w:rsidR="00000000" w:rsidRPr="00000000">
              <w:rPr>
                <w:rFonts w:ascii="Consolas" w:cs="Consolas" w:eastAsia="Consolas" w:hAnsi="Consolas"/>
                <w:color w:val="ffffff"/>
                <w:shd w:fill="333333" w:val="clear"/>
                <w:rtl w:val="0"/>
              </w:rPr>
              <w:t xml:space="preserve">.log(</w:t>
            </w:r>
            <w:r w:rsidDel="00000000" w:rsidR="00000000" w:rsidRPr="00000000">
              <w:rPr>
                <w:rFonts w:ascii="Consolas" w:cs="Consolas" w:eastAsia="Consolas" w:hAnsi="Consolas"/>
                <w:color w:val="a2fca2"/>
                <w:shd w:fill="333333" w:val="clear"/>
                <w:rtl w:val="0"/>
              </w:rPr>
              <w:t xml:space="preserve">`privateAttributeX: ${privateAttributeX} -                 privateAttributeY: ${privateAttributeY}`</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function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privateFunction</w:t>
            </w:r>
            <w:r w:rsidDel="00000000" w:rsidR="00000000" w:rsidRPr="00000000">
              <w:rPr>
                <w:rFonts w:ascii="Consolas" w:cs="Consolas" w:eastAsia="Consolas" w:hAnsi="Consolas"/>
                <w:color w:val="ffffff"/>
                <w:shd w:fill="333333" w:val="clear"/>
                <w:rtl w:val="0"/>
              </w:rPr>
              <w:t xml:space="preserve">() {</w:t>
              <w:br w:type="textWrapping"/>
              <w:t xml:space="preserve">       privateAttributeX++;</w:t>
              <w:br w:type="textWrapping"/>
              <w:t xml:space="preserve">       privateAttributeY++;</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D4">
      <w:pPr>
        <w:pStyle w:val="Heading4"/>
        <w:jc w:val="both"/>
        <w:rPr/>
      </w:pPr>
      <w:bookmarkStart w:colFirst="0" w:colLast="0" w:name="_nli3j7fvnjjy" w:id="26"/>
      <w:bookmarkEnd w:id="26"/>
      <w:r w:rsidDel="00000000" w:rsidR="00000000" w:rsidRPr="00000000">
        <w:rPr>
          <w:rtl w:val="0"/>
        </w:rPr>
        <w:t xml:space="preserve">Uso de prototype</w:t>
      </w:r>
    </w:p>
    <w:p w:rsidR="00000000" w:rsidDel="00000000" w:rsidP="00000000" w:rsidRDefault="00000000" w:rsidRPr="00000000" w14:paraId="000000D5">
      <w:pPr>
        <w:jc w:val="both"/>
        <w:rPr/>
      </w:pPr>
      <w:r w:rsidDel="00000000" w:rsidR="00000000" w:rsidRPr="00000000">
        <w:rPr>
          <w:rtl w:val="0"/>
        </w:rPr>
        <w:t xml:space="preserve">Cada vez que se invoca una función constructora </w:t>
      </w:r>
      <w:r w:rsidDel="00000000" w:rsidR="00000000" w:rsidRPr="00000000">
        <w:rPr>
          <w:b w:val="1"/>
          <w:rtl w:val="0"/>
        </w:rPr>
        <w:t xml:space="preserve">se crean los métodos del objeto en memoria</w:t>
      </w:r>
      <w:r w:rsidDel="00000000" w:rsidR="00000000" w:rsidRPr="00000000">
        <w:rPr>
          <w:rtl w:val="0"/>
        </w:rPr>
        <w:t xml:space="preserve">, pudiendo resultar ineficiente (Stefanov, 2010). Este inconveniente está presente en todos los </w:t>
      </w:r>
      <w:r w:rsidDel="00000000" w:rsidR="00000000" w:rsidRPr="00000000">
        <w:rPr>
          <w:highlight w:val="white"/>
          <w:rtl w:val="0"/>
        </w:rPr>
        <w:t xml:space="preserve">estilos de codificación</w:t>
      </w:r>
      <w:r w:rsidDel="00000000" w:rsidR="00000000" w:rsidRPr="00000000">
        <w:rPr>
          <w:rtl w:val="0"/>
        </w:rPr>
        <w:t xml:space="preserve"> mencionados hasta ahora.</w:t>
      </w:r>
    </w:p>
    <w:p w:rsidR="00000000" w:rsidDel="00000000" w:rsidP="00000000" w:rsidRDefault="00000000" w:rsidRPr="00000000" w14:paraId="000000D6">
      <w:pPr>
        <w:jc w:val="both"/>
        <w:rPr/>
      </w:pPr>
      <w:r w:rsidDel="00000000" w:rsidR="00000000" w:rsidRPr="00000000">
        <w:rPr>
          <w:rtl w:val="0"/>
        </w:rPr>
      </w:r>
    </w:p>
    <w:p w:rsidR="00000000" w:rsidDel="00000000" w:rsidP="00000000" w:rsidRDefault="00000000" w:rsidRPr="00000000" w14:paraId="000000D7">
      <w:pPr>
        <w:jc w:val="both"/>
        <w:rPr/>
      </w:pPr>
      <w:r w:rsidDel="00000000" w:rsidR="00000000" w:rsidRPr="00000000">
        <w:rPr>
          <w:b w:val="1"/>
          <w:rtl w:val="0"/>
        </w:rPr>
        <w:t xml:space="preserve">Los prototipos aportan una solución para mejorar el rendimiento</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El uso de prototipos</w:t>
      </w:r>
      <w:r w:rsidDel="00000000" w:rsidR="00000000" w:rsidRPr="00000000">
        <w:rPr>
          <w:b w:val="1"/>
          <w:rtl w:val="0"/>
        </w:rPr>
        <w:t xml:space="preserve"> </w:t>
      </w:r>
      <w:r w:rsidDel="00000000" w:rsidR="00000000" w:rsidRPr="00000000">
        <w:rPr>
          <w:rtl w:val="0"/>
        </w:rPr>
        <w:t xml:space="preserve">permite declarar los métodos de la función constructora como propiedades del objeto prototipo en lugar de en cada objeto instanciado,  definiendo tantos atributos como métodos de acceso público contenga la función. Además, la cadena de prototipos es muy práctica </w:t>
      </w:r>
      <w:r w:rsidDel="00000000" w:rsidR="00000000" w:rsidRPr="00000000">
        <w:rPr>
          <w:b w:val="1"/>
          <w:rtl w:val="0"/>
        </w:rPr>
        <w:t xml:space="preserve">a la hora de implementar la jerarquía de herencia</w:t>
      </w:r>
      <w:r w:rsidDel="00000000" w:rsidR="00000000" w:rsidRPr="00000000">
        <w:rPr>
          <w:rtl w:val="0"/>
        </w:rPr>
        <w:t xml:space="preserve"> en JavaScript. </w:t>
      </w:r>
    </w:p>
    <w:p w:rsidR="00000000" w:rsidDel="00000000" w:rsidP="00000000" w:rsidRDefault="00000000" w:rsidRPr="00000000" w14:paraId="000000D8">
      <w:pPr>
        <w:jc w:val="both"/>
        <w:rPr/>
      </w:pPr>
      <w:r w:rsidDel="00000000" w:rsidR="00000000" w:rsidRPr="00000000">
        <w:rPr>
          <w:rtl w:val="0"/>
        </w:rPr>
        <w:t xml:space="preserve"> </w:t>
      </w:r>
    </w:p>
    <w:tbl>
      <w:tblPr>
        <w:tblStyle w:val="Table9"/>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Clazz.prototype.publicMethod = </w:t>
            </w:r>
            <w:r w:rsidDel="00000000" w:rsidR="00000000" w:rsidRPr="00000000">
              <w:rPr>
                <w:rFonts w:ascii="Consolas" w:cs="Consolas" w:eastAsia="Consolas" w:hAnsi="Consolas"/>
                <w:color w:val="fcc28c"/>
                <w:shd w:fill="333333" w:val="clear"/>
                <w:rtl w:val="0"/>
              </w:rPr>
              <w:t xml:space="preserve">function</w:t>
            </w:r>
            <w:r w:rsidDel="00000000" w:rsidR="00000000" w:rsidRPr="00000000">
              <w:rPr>
                <w:rFonts w:ascii="Consolas" w:cs="Consolas" w:eastAsia="Consolas" w:hAnsi="Consolas"/>
                <w:color w:val="ffffff"/>
                <w:shd w:fill="333333" w:val="clear"/>
                <w:rtl w:val="0"/>
              </w:rPr>
              <w:t xml:space="preserve"> () {</w:t>
              <w:br w:type="textWrapping"/>
              <w:t xml:space="preserve">   privateFunction(</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fffaa"/>
                <w:shd w:fill="333333" w:val="clear"/>
                <w:rtl w:val="0"/>
              </w:rPr>
              <w:t xml:space="preserve">console</w:t>
            </w:r>
            <w:r w:rsidDel="00000000" w:rsidR="00000000" w:rsidRPr="00000000">
              <w:rPr>
                <w:rFonts w:ascii="Consolas" w:cs="Consolas" w:eastAsia="Consolas" w:hAnsi="Consolas"/>
                <w:color w:val="ffffff"/>
                <w:shd w:fill="333333" w:val="clear"/>
                <w:rtl w:val="0"/>
              </w:rPr>
              <w:t xml:space="preserve">.log(</w:t>
            </w:r>
            <w:r w:rsidDel="00000000" w:rsidR="00000000" w:rsidRPr="00000000">
              <w:rPr>
                <w:rFonts w:ascii="Consolas" w:cs="Consolas" w:eastAsia="Consolas" w:hAnsi="Consolas"/>
                <w:color w:val="a2fca2"/>
                <w:shd w:fill="333333" w:val="clear"/>
                <w:rtl w:val="0"/>
              </w:rPr>
              <w:t xml:space="preserve">`publicAttributeX: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a2fca2"/>
                <w:shd w:fill="333333" w:val="clear"/>
                <w:rtl w:val="0"/>
              </w:rPr>
              <w:t xml:space="preserve">.publicAttributeX} - publicAttributeY: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a2fca2"/>
                <w:shd w:fill="333333" w:val="clear"/>
                <w:rtl w:val="0"/>
              </w:rPr>
              <w:t xml:space="preserve">.publicAttributeY}`</w:t>
            </w:r>
            <w:r w:rsidDel="00000000" w:rsidR="00000000" w:rsidRPr="00000000">
              <w:rPr>
                <w:rFonts w:ascii="Consolas" w:cs="Consolas" w:eastAsia="Consolas" w:hAnsi="Consolas"/>
                <w:color w:val="ffffff"/>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hd w:fill="333333" w:val="clear"/>
                <w:rtl w:val="0"/>
              </w:rPr>
              <w:t xml:space="preserve">function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privateFunction</w:t>
            </w:r>
            <w:r w:rsidDel="00000000" w:rsidR="00000000" w:rsidRPr="00000000">
              <w:rPr>
                <w:rFonts w:ascii="Consolas" w:cs="Consolas" w:eastAsia="Consolas" w:hAnsi="Consolas"/>
                <w:color w:val="ffffff"/>
                <w:shd w:fill="333333" w:val="clear"/>
                <w:rtl w:val="0"/>
              </w:rPr>
              <w:t xml:space="preserve">(object) {</w:t>
              <w:br w:type="textWrapping"/>
              <w:t xml:space="preserve">       object.publicAttributeX++;</w:t>
              <w:br w:type="textWrapping"/>
              <w:t xml:space="preserve">       object.publicAttributeY++;</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DA">
      <w:pPr>
        <w:pStyle w:val="Heading3"/>
        <w:jc w:val="both"/>
        <w:rPr/>
      </w:pPr>
      <w:bookmarkStart w:colFirst="0" w:colLast="0" w:name="_3f8dljebfila" w:id="27"/>
      <w:bookmarkEnd w:id="27"/>
      <w:r w:rsidDel="00000000" w:rsidR="00000000" w:rsidRPr="00000000">
        <w:rPr>
          <w:rtl w:val="0"/>
        </w:rPr>
        <w:t xml:space="preserve">Funciones factoría</w:t>
      </w:r>
    </w:p>
    <w:p w:rsidR="00000000" w:rsidDel="00000000" w:rsidP="00000000" w:rsidRDefault="00000000" w:rsidRPr="00000000" w14:paraId="000000DB">
      <w:pPr>
        <w:jc w:val="both"/>
        <w:rPr/>
      </w:pPr>
      <w:r w:rsidDel="00000000" w:rsidR="00000000" w:rsidRPr="00000000">
        <w:rPr>
          <w:rtl w:val="0"/>
        </w:rPr>
        <w:t xml:space="preserve">Las funciones factoría en JavaScript son similares al constructor de una clase, sin embargo, no requieren para su construcción la utilización del operador </w:t>
      </w:r>
      <w:r w:rsidDel="00000000" w:rsidR="00000000" w:rsidRPr="00000000">
        <w:rPr>
          <w:i w:val="1"/>
          <w:rtl w:val="0"/>
        </w:rPr>
        <w:t xml:space="preserve">new</w:t>
      </w:r>
      <w:r w:rsidDel="00000000" w:rsidR="00000000" w:rsidRPr="00000000">
        <w:rPr>
          <w:b w:val="1"/>
          <w:rtl w:val="0"/>
        </w:rPr>
        <w:t xml:space="preserve"> </w:t>
      </w:r>
      <w:r w:rsidDel="00000000" w:rsidR="00000000" w:rsidRPr="00000000">
        <w:rPr>
          <w:rtl w:val="0"/>
        </w:rPr>
        <w:t xml:space="preserve">ni el uso de </w:t>
      </w:r>
      <w:r w:rsidDel="00000000" w:rsidR="00000000" w:rsidRPr="00000000">
        <w:rPr>
          <w:i w:val="1"/>
          <w:rtl w:val="0"/>
        </w:rPr>
        <w:t xml:space="preserve">this</w:t>
      </w:r>
      <w:r w:rsidDel="00000000" w:rsidR="00000000" w:rsidRPr="00000000">
        <w:rPr>
          <w:b w:val="1"/>
          <w:rtl w:val="0"/>
        </w:rPr>
        <w:t xml:space="preserve"> </w:t>
      </w:r>
      <w:r w:rsidDel="00000000" w:rsidR="00000000" w:rsidRPr="00000000">
        <w:rPr>
          <w:rtl w:val="0"/>
        </w:rPr>
        <w:t xml:space="preserve">para definir sus propiedades. La propia función factoría se encarga de la creación del objeto y de su retorno. </w:t>
      </w:r>
    </w:p>
    <w:p w:rsidR="00000000" w:rsidDel="00000000" w:rsidP="00000000" w:rsidRDefault="00000000" w:rsidRPr="00000000" w14:paraId="000000DC">
      <w:pPr>
        <w:pStyle w:val="Heading4"/>
        <w:jc w:val="both"/>
        <w:rPr/>
      </w:pPr>
      <w:bookmarkStart w:colFirst="0" w:colLast="0" w:name="_4ur8egf7g6ct" w:id="28"/>
      <w:bookmarkEnd w:id="28"/>
      <w:r w:rsidDel="00000000" w:rsidR="00000000" w:rsidRPr="00000000">
        <w:rPr>
          <w:rtl w:val="0"/>
        </w:rPr>
        <w:t xml:space="preserve">Métodos y atributos públicos</w:t>
      </w:r>
    </w:p>
    <w:p w:rsidR="00000000" w:rsidDel="00000000" w:rsidP="00000000" w:rsidRDefault="00000000" w:rsidRPr="00000000" w14:paraId="000000DD">
      <w:pPr>
        <w:jc w:val="both"/>
        <w:rPr/>
      </w:pPr>
      <w:r w:rsidDel="00000000" w:rsidR="00000000" w:rsidRPr="00000000">
        <w:rPr>
          <w:rtl w:val="0"/>
        </w:rPr>
        <w:t xml:space="preserve">El objeto instanciado con la función factoría se define en el </w:t>
      </w:r>
      <w:r w:rsidDel="00000000" w:rsidR="00000000" w:rsidRPr="00000000">
        <w:rPr>
          <w:i w:val="1"/>
          <w:rtl w:val="0"/>
        </w:rPr>
        <w:t xml:space="preserve">return </w:t>
      </w:r>
      <w:r w:rsidDel="00000000" w:rsidR="00000000" w:rsidRPr="00000000">
        <w:rPr>
          <w:rtl w:val="0"/>
        </w:rPr>
        <w:t xml:space="preserve">de la función partiendo sus métodos y atributos,</w:t>
      </w:r>
      <w:r w:rsidDel="00000000" w:rsidR="00000000" w:rsidRPr="00000000">
        <w:rPr>
          <w:rtl w:val="0"/>
        </w:rPr>
        <w:t xml:space="preserve"> sus propiedades tendrán un acceso público. </w:t>
      </w:r>
      <w:r w:rsidDel="00000000" w:rsidR="00000000" w:rsidRPr="00000000">
        <w:rPr>
          <w:rtl w:val="0"/>
        </w:rPr>
      </w:r>
    </w:p>
    <w:p w:rsidR="00000000" w:rsidDel="00000000" w:rsidP="00000000" w:rsidRDefault="00000000" w:rsidRPr="00000000" w14:paraId="000000DE">
      <w:pPr>
        <w:jc w:val="both"/>
        <w:rPr/>
      </w:pPr>
      <w:r w:rsidDel="00000000" w:rsidR="00000000" w:rsidRPr="00000000">
        <w:rPr>
          <w:rtl w:val="0"/>
        </w:rPr>
      </w:r>
    </w:p>
    <w:tbl>
      <w:tblPr>
        <w:tblStyle w:val="Table10"/>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function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CreateA</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br w:type="textWrapping"/>
              <w:t xml:space="preserve">       publicAttribute: </w:t>
            </w:r>
            <w:r w:rsidDel="00000000" w:rsidR="00000000" w:rsidRPr="00000000">
              <w:rPr>
                <w:rFonts w:ascii="Consolas" w:cs="Consolas" w:eastAsia="Consolas" w:hAnsi="Consolas"/>
                <w:color w:val="a2fca2"/>
                <w:shd w:fill="333333" w:val="clear"/>
                <w:rtl w:val="0"/>
              </w:rPr>
              <w:t xml:space="preserve">"A This is a public attribute."</w:t>
            </w:r>
            <w:r w:rsidDel="00000000" w:rsidR="00000000" w:rsidRPr="00000000">
              <w:rPr>
                <w:rFonts w:ascii="Consolas" w:cs="Consolas" w:eastAsia="Consolas" w:hAnsi="Consolas"/>
                <w:color w:val="ffffff"/>
                <w:shd w:fill="333333" w:val="clear"/>
                <w:rtl w:val="0"/>
              </w:rPr>
              <w:t xml:space="preserve">,</w:t>
              <w:br w:type="textWrapping"/>
              <w:t xml:space="preserve">       publicMethod: </w:t>
            </w:r>
            <w:r w:rsidDel="00000000" w:rsidR="00000000" w:rsidRPr="00000000">
              <w:rPr>
                <w:rFonts w:ascii="Consolas" w:cs="Consolas" w:eastAsia="Consolas" w:hAnsi="Consolas"/>
                <w:color w:val="fcc28c"/>
                <w:shd w:fill="333333" w:val="clear"/>
                <w:rtl w:val="0"/>
              </w:rPr>
              <w:t xml:space="preserve">function</w:t>
            </w:r>
            <w:r w:rsidDel="00000000" w:rsidR="00000000" w:rsidRPr="00000000">
              <w:rPr>
                <w:rFonts w:ascii="Consolas" w:cs="Consolas" w:eastAsia="Consolas" w:hAnsi="Consolas"/>
                <w:color w:val="ffffff"/>
                <w:shd w:fill="333333" w:val="clear"/>
                <w:rtl w:val="0"/>
              </w:rPr>
              <w:t xml:space="preserve"> () {</w:t>
              <w:br w:type="textWrapping"/>
              <w:t xml:space="preserve">           </w:t>
            </w:r>
            <w:r w:rsidDel="00000000" w:rsidR="00000000" w:rsidRPr="00000000">
              <w:rPr>
                <w:rFonts w:ascii="Consolas" w:cs="Consolas" w:eastAsia="Consolas" w:hAnsi="Consolas"/>
                <w:color w:val="ffffaa"/>
                <w:shd w:fill="333333" w:val="clear"/>
                <w:rtl w:val="0"/>
              </w:rPr>
              <w:t xml:space="preserve">console</w:t>
            </w:r>
            <w:r w:rsidDel="00000000" w:rsidR="00000000" w:rsidRPr="00000000">
              <w:rPr>
                <w:rFonts w:ascii="Consolas" w:cs="Consolas" w:eastAsia="Consolas" w:hAnsi="Consolas"/>
                <w:color w:val="ffffff"/>
                <w:shd w:fill="333333" w:val="clear"/>
                <w:rtl w:val="0"/>
              </w:rPr>
              <w:t xml:space="preserve">.log(</w:t>
            </w:r>
            <w:r w:rsidDel="00000000" w:rsidR="00000000" w:rsidRPr="00000000">
              <w:rPr>
                <w:rFonts w:ascii="Consolas" w:cs="Consolas" w:eastAsia="Consolas" w:hAnsi="Consolas"/>
                <w:color w:val="a2fca2"/>
                <w:shd w:fill="333333" w:val="clear"/>
                <w:rtl w:val="0"/>
              </w:rPr>
              <w:t xml:space="preserve">"A This is a public method."</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publicMethod2: </w:t>
            </w:r>
            <w:r w:rsidDel="00000000" w:rsidR="00000000" w:rsidRPr="00000000">
              <w:rPr>
                <w:rFonts w:ascii="Consolas" w:cs="Consolas" w:eastAsia="Consolas" w:hAnsi="Consolas"/>
                <w:color w:val="fcc28c"/>
                <w:shd w:fill="333333" w:val="clear"/>
                <w:rtl w:val="0"/>
              </w:rPr>
              <w:t xml:space="preserve">function</w:t>
            </w:r>
            <w:r w:rsidDel="00000000" w:rsidR="00000000" w:rsidRPr="00000000">
              <w:rPr>
                <w:rFonts w:ascii="Consolas" w:cs="Consolas" w:eastAsia="Consolas" w:hAnsi="Consolas"/>
                <w:color w:val="ffffff"/>
                <w:shd w:fill="333333" w:val="clear"/>
                <w:rtl w:val="0"/>
              </w:rPr>
              <w:t xml:space="preserve"> () {</w:t>
              <w:br w:type="textWrapping"/>
              <w:t xml:space="preserve">           </w:t>
            </w:r>
            <w:r w:rsidDel="00000000" w:rsidR="00000000" w:rsidRPr="00000000">
              <w:rPr>
                <w:rFonts w:ascii="Consolas" w:cs="Consolas" w:eastAsia="Consolas" w:hAnsi="Consolas"/>
                <w:color w:val="ffffaa"/>
                <w:shd w:fill="333333" w:val="clear"/>
                <w:rtl w:val="0"/>
              </w:rPr>
              <w:t xml:space="preserve">console</w:t>
            </w:r>
            <w:r w:rsidDel="00000000" w:rsidR="00000000" w:rsidRPr="00000000">
              <w:rPr>
                <w:rFonts w:ascii="Consolas" w:cs="Consolas" w:eastAsia="Consolas" w:hAnsi="Consolas"/>
                <w:color w:val="ffffff"/>
                <w:shd w:fill="333333" w:val="clear"/>
                <w:rtl w:val="0"/>
              </w:rPr>
              <w:t xml:space="preserve">.log(</w:t>
            </w:r>
            <w:r w:rsidDel="00000000" w:rsidR="00000000" w:rsidRPr="00000000">
              <w:rPr>
                <w:rFonts w:ascii="Consolas" w:cs="Consolas" w:eastAsia="Consolas" w:hAnsi="Consolas"/>
                <w:color w:val="a2fca2"/>
                <w:shd w:fill="333333" w:val="clear"/>
                <w:rtl w:val="0"/>
              </w:rPr>
              <w:t xml:space="preserve">"This is another public method. "</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E0">
      <w:pPr>
        <w:pStyle w:val="Heading4"/>
        <w:jc w:val="both"/>
        <w:rPr/>
      </w:pPr>
      <w:bookmarkStart w:colFirst="0" w:colLast="0" w:name="_f3nti74v1diw" w:id="29"/>
      <w:bookmarkEnd w:id="29"/>
      <w:r w:rsidDel="00000000" w:rsidR="00000000" w:rsidRPr="00000000">
        <w:rPr>
          <w:rtl w:val="0"/>
        </w:rPr>
        <w:t xml:space="preserve">Métodos y atributos estáticos</w:t>
      </w:r>
    </w:p>
    <w:p w:rsidR="00000000" w:rsidDel="00000000" w:rsidP="00000000" w:rsidRDefault="00000000" w:rsidRPr="00000000" w14:paraId="000000E1">
      <w:pPr>
        <w:jc w:val="both"/>
        <w:rPr/>
      </w:pPr>
      <w:r w:rsidDel="00000000" w:rsidR="00000000" w:rsidRPr="00000000">
        <w:rPr>
          <w:rtl w:val="0"/>
        </w:rPr>
        <w:t xml:space="preserve">Las propiedades estáticas se añaden como propiedades del objeto función, al igual que en el caso de las closures y las funciones constructoras.</w:t>
      </w:r>
    </w:p>
    <w:p w:rsidR="00000000" w:rsidDel="00000000" w:rsidP="00000000" w:rsidRDefault="00000000" w:rsidRPr="00000000" w14:paraId="000000E2">
      <w:pPr>
        <w:pStyle w:val="Heading4"/>
        <w:jc w:val="both"/>
        <w:rPr/>
      </w:pPr>
      <w:bookmarkStart w:colFirst="0" w:colLast="0" w:name="_8d7r15yawa0l" w:id="30"/>
      <w:bookmarkEnd w:id="30"/>
      <w:r w:rsidDel="00000000" w:rsidR="00000000" w:rsidRPr="00000000">
        <w:rPr>
          <w:rtl w:val="0"/>
        </w:rPr>
        <w:t xml:space="preserve">Ventajas</w:t>
      </w:r>
    </w:p>
    <w:p w:rsidR="00000000" w:rsidDel="00000000" w:rsidP="00000000" w:rsidRDefault="00000000" w:rsidRPr="00000000" w14:paraId="000000E3">
      <w:pPr>
        <w:jc w:val="both"/>
        <w:rPr/>
      </w:pPr>
      <w:r w:rsidDel="00000000" w:rsidR="00000000" w:rsidRPr="00000000">
        <w:rPr>
          <w:rtl w:val="0"/>
        </w:rPr>
        <w:t xml:space="preserve">Las funciones factoría, al igual que las funciones constructoras, permiten crear objetos con propiedades públicas de manera legible y sencilla. La diferencia con el estilo anterior radica en que las funciones factoría no hacen uso del operador </w:t>
      </w:r>
      <w:r w:rsidDel="00000000" w:rsidR="00000000" w:rsidRPr="00000000">
        <w:rPr>
          <w:i w:val="1"/>
          <w:rtl w:val="0"/>
        </w:rPr>
        <w:t xml:space="preserve">new </w:t>
      </w:r>
      <w:r w:rsidDel="00000000" w:rsidR="00000000" w:rsidRPr="00000000">
        <w:rPr>
          <w:rtl w:val="0"/>
        </w:rPr>
        <w:t xml:space="preserve">para la creación de objetos.</w:t>
      </w:r>
      <w:r w:rsidDel="00000000" w:rsidR="00000000" w:rsidRPr="00000000">
        <w:rPr>
          <w:rtl w:val="0"/>
        </w:rPr>
      </w:r>
    </w:p>
    <w:p w:rsidR="00000000" w:rsidDel="00000000" w:rsidP="00000000" w:rsidRDefault="00000000" w:rsidRPr="00000000" w14:paraId="000000E4">
      <w:pPr>
        <w:pStyle w:val="Heading4"/>
        <w:jc w:val="both"/>
        <w:rPr/>
      </w:pPr>
      <w:bookmarkStart w:colFirst="0" w:colLast="0" w:name="_xfaj0z76x9zd" w:id="31"/>
      <w:bookmarkEnd w:id="31"/>
      <w:r w:rsidDel="00000000" w:rsidR="00000000" w:rsidRPr="00000000">
        <w:rPr>
          <w:rtl w:val="0"/>
        </w:rPr>
        <w:t xml:space="preserve">Limitaciones</w:t>
      </w:r>
    </w:p>
    <w:p w:rsidR="00000000" w:rsidDel="00000000" w:rsidP="00000000" w:rsidRDefault="00000000" w:rsidRPr="00000000" w14:paraId="000000E5">
      <w:pPr>
        <w:jc w:val="both"/>
        <w:rPr/>
      </w:pPr>
      <w:r w:rsidDel="00000000" w:rsidR="00000000" w:rsidRPr="00000000">
        <w:rPr>
          <w:rtl w:val="0"/>
        </w:rPr>
        <w:t xml:space="preserve">En estas funciones, de la misma manera que en las funciones constructoras, no es posible la realización de la encapsulación de propiedades. </w:t>
      </w:r>
    </w:p>
    <w:p w:rsidR="00000000" w:rsidDel="00000000" w:rsidP="00000000" w:rsidRDefault="00000000" w:rsidRPr="00000000" w14:paraId="000000E6">
      <w:pPr>
        <w:pStyle w:val="Heading4"/>
        <w:jc w:val="both"/>
        <w:rPr/>
      </w:pPr>
      <w:bookmarkStart w:colFirst="0" w:colLast="0" w:name="_qw4v0hcsc590" w:id="32"/>
      <w:bookmarkEnd w:id="32"/>
      <w:r w:rsidDel="00000000" w:rsidR="00000000" w:rsidRPr="00000000">
        <w:rPr>
          <w:rtl w:val="0"/>
        </w:rPr>
        <w:t xml:space="preserve">Adaptación hacia closures y uso de prototipos</w:t>
      </w:r>
    </w:p>
    <w:p w:rsidR="00000000" w:rsidDel="00000000" w:rsidP="00000000" w:rsidRDefault="00000000" w:rsidRPr="00000000" w14:paraId="000000E7">
      <w:pPr>
        <w:jc w:val="both"/>
        <w:rPr/>
      </w:pPr>
      <w:r w:rsidDel="00000000" w:rsidR="00000000" w:rsidRPr="00000000">
        <w:rPr>
          <w:rtl w:val="0"/>
        </w:rPr>
        <w:t xml:space="preserve">Las funciones factoría también pueden adaptar su estilo hacia las closures para definir propiedades de acceso privado. </w:t>
      </w:r>
    </w:p>
    <w:p w:rsidR="00000000" w:rsidDel="00000000" w:rsidP="00000000" w:rsidRDefault="00000000" w:rsidRPr="00000000" w14:paraId="000000E8">
      <w:pPr>
        <w:jc w:val="both"/>
        <w:rPr/>
      </w:pPr>
      <w:r w:rsidDel="00000000" w:rsidR="00000000" w:rsidRPr="00000000">
        <w:rPr>
          <w:rtl w:val="0"/>
        </w:rPr>
      </w:r>
    </w:p>
    <w:p w:rsidR="00000000" w:rsidDel="00000000" w:rsidP="00000000" w:rsidRDefault="00000000" w:rsidRPr="00000000" w14:paraId="000000E9">
      <w:pPr>
        <w:jc w:val="both"/>
        <w:rPr/>
      </w:pPr>
      <w:r w:rsidDel="00000000" w:rsidR="00000000" w:rsidRPr="00000000">
        <w:rPr>
          <w:rtl w:val="0"/>
        </w:rPr>
        <w:t xml:space="preserve">Su invocación es igualmente ineficiente por la creación de los métodos del objeto en memoria, este inconveniente se solventa de manera sencilla mediante el uso de prototipos (</w:t>
      </w:r>
      <w:r w:rsidDel="00000000" w:rsidR="00000000" w:rsidRPr="00000000">
        <w:rPr>
          <w:i w:val="1"/>
          <w:rtl w:val="0"/>
        </w:rPr>
        <w:t xml:space="preserve">Ejemplo: Object.create()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EA">
      <w:pPr>
        <w:pStyle w:val="Heading2"/>
        <w:jc w:val="both"/>
        <w:rPr/>
      </w:pPr>
      <w:bookmarkStart w:colFirst="0" w:colLast="0" w:name="_rn822i47trgh" w:id="33"/>
      <w:bookmarkEnd w:id="33"/>
      <w:r w:rsidDel="00000000" w:rsidR="00000000" w:rsidRPr="00000000">
        <w:rPr>
          <w:rtl w:val="0"/>
        </w:rPr>
        <w:t xml:space="preserve">Herencia</w:t>
      </w:r>
    </w:p>
    <w:p w:rsidR="00000000" w:rsidDel="00000000" w:rsidP="00000000" w:rsidRDefault="00000000" w:rsidRPr="00000000" w14:paraId="000000EB">
      <w:pPr>
        <w:jc w:val="both"/>
        <w:rPr/>
      </w:pPr>
      <w:r w:rsidDel="00000000" w:rsidR="00000000" w:rsidRPr="00000000">
        <w:rPr>
          <w:rtl w:val="0"/>
        </w:rPr>
        <w:t xml:space="preserve">En la Programación Orientada a Objetos (POO) la herencia es el mecanismo que permite la creación de clases a partir de una clase o jerarquía de clases preexistente. La clase derivada hereda las operaciones o estructura interna de la superclase. Entre las ventajas de la herencia destaca la reutilización de código (Johnson &amp; Foote, 1988).</w:t>
      </w:r>
    </w:p>
    <w:p w:rsidR="00000000" w:rsidDel="00000000" w:rsidP="00000000" w:rsidRDefault="00000000" w:rsidRPr="00000000" w14:paraId="000000EC">
      <w:pPr>
        <w:pStyle w:val="Heading3"/>
        <w:jc w:val="both"/>
        <w:rPr/>
      </w:pPr>
      <w:bookmarkStart w:colFirst="0" w:colLast="0" w:name="_7e44fercf5u4" w:id="34"/>
      <w:bookmarkEnd w:id="34"/>
      <w:r w:rsidDel="00000000" w:rsidR="00000000" w:rsidRPr="00000000">
        <w:rPr>
          <w:rtl w:val="0"/>
        </w:rPr>
        <w:t xml:space="preserve">Clases</w:t>
      </w:r>
    </w:p>
    <w:p w:rsidR="00000000" w:rsidDel="00000000" w:rsidP="00000000" w:rsidRDefault="00000000" w:rsidRPr="00000000" w14:paraId="000000ED">
      <w:pPr>
        <w:jc w:val="both"/>
        <w:rPr/>
      </w:pPr>
      <w:r w:rsidDel="00000000" w:rsidR="00000000" w:rsidRPr="00000000">
        <w:rPr>
          <w:b w:val="1"/>
          <w:rtl w:val="0"/>
        </w:rPr>
        <w:t xml:space="preserve">La herencia en las clases puede implementarse</w:t>
      </w:r>
      <w:r w:rsidDel="00000000" w:rsidR="00000000" w:rsidRPr="00000000">
        <w:rPr>
          <w:rtl w:val="0"/>
        </w:rPr>
        <w:t xml:space="preserve"> de una manera intuitiva, gracias al azúcar sintáctico que facilita </w:t>
      </w:r>
      <w:r w:rsidDel="00000000" w:rsidR="00000000" w:rsidRPr="00000000">
        <w:rPr>
          <w:rtl w:val="0"/>
        </w:rPr>
        <w:t xml:space="preserve">JavaScript, </w:t>
      </w:r>
      <w:r w:rsidDel="00000000" w:rsidR="00000000" w:rsidRPr="00000000">
        <w:rPr>
          <w:b w:val="1"/>
          <w:rtl w:val="0"/>
        </w:rPr>
        <w:t xml:space="preserve">haciendo uso de la palabra reservada </w:t>
      </w:r>
      <w:r w:rsidDel="00000000" w:rsidR="00000000" w:rsidRPr="00000000">
        <w:rPr>
          <w:b w:val="1"/>
          <w:i w:val="1"/>
          <w:rtl w:val="0"/>
        </w:rPr>
        <w:t xml:space="preserve">extends</w:t>
      </w:r>
      <w:r w:rsidDel="00000000" w:rsidR="00000000" w:rsidRPr="00000000">
        <w:rPr>
          <w:b w:val="1"/>
          <w:rtl w:val="0"/>
        </w:rPr>
        <w:t xml:space="preserve"> </w:t>
      </w:r>
      <w:r w:rsidDel="00000000" w:rsidR="00000000" w:rsidRPr="00000000">
        <w:rPr>
          <w:rtl w:val="0"/>
        </w:rPr>
        <w:t xml:space="preserve">del mismo modo que en otros lenguajes de programación. Se puede extender la funcionalidad a otra clase derivada, sobrescribir, invocar y añadir métodos de la superclase.</w:t>
      </w:r>
    </w:p>
    <w:p w:rsidR="00000000" w:rsidDel="00000000" w:rsidP="00000000" w:rsidRDefault="00000000" w:rsidRPr="00000000" w14:paraId="000000EE">
      <w:pPr>
        <w:jc w:val="both"/>
        <w:rPr/>
      </w:pPr>
      <w:r w:rsidDel="00000000" w:rsidR="00000000" w:rsidRPr="00000000">
        <w:rPr>
          <w:rtl w:val="0"/>
        </w:rPr>
      </w:r>
    </w:p>
    <w:tbl>
      <w:tblPr>
        <w:tblStyle w:val="Table11"/>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Fonts w:ascii="Consolas" w:cs="Consolas" w:eastAsia="Consolas" w:hAnsi="Consolas"/>
                <w:color w:val="fcc28c"/>
                <w:sz w:val="21"/>
                <w:szCs w:val="21"/>
                <w:shd w:fill="333333" w:val="clear"/>
                <w:rtl w:val="0"/>
              </w:rPr>
              <w:t xml:space="preserve">class</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ClassB</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extends</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ClassA</w:t>
            </w:r>
            <w:r w:rsidDel="00000000" w:rsidR="00000000" w:rsidRPr="00000000">
              <w:rPr>
                <w:rFonts w:ascii="Consolas" w:cs="Consolas" w:eastAsia="Consolas" w:hAnsi="Consolas"/>
                <w:color w:val="ffffff"/>
                <w:sz w:val="21"/>
                <w:szCs w:val="21"/>
                <w:shd w:fill="333333" w:val="clear"/>
                <w:rtl w:val="0"/>
              </w:rPr>
              <w:t xml:space="preserve"> {</w:t>
              <w:br w:type="textWrapping"/>
              <w:br w:type="textWrapping"/>
              <w:t xml:space="preserve">   </w:t>
            </w:r>
            <w:r w:rsidDel="00000000" w:rsidR="00000000" w:rsidRPr="00000000">
              <w:rPr>
                <w:rFonts w:ascii="Consolas" w:cs="Consolas" w:eastAsia="Consolas" w:hAnsi="Consolas"/>
                <w:color w:val="fcc28c"/>
                <w:sz w:val="21"/>
                <w:szCs w:val="21"/>
                <w:shd w:fill="333333" w:val="clear"/>
                <w:rtl w:val="0"/>
              </w:rPr>
              <w:t xml:space="preserve">constructor</w:t>
            </w:r>
            <w:r w:rsidDel="00000000" w:rsidR="00000000" w:rsidRPr="00000000">
              <w:rPr>
                <w:rFonts w:ascii="Consolas" w:cs="Consolas" w:eastAsia="Consolas" w:hAnsi="Consolas"/>
                <w:color w:val="ffffff"/>
                <w:sz w:val="21"/>
                <w:szCs w:val="21"/>
                <w:shd w:fill="333333" w:val="clear"/>
                <w:rtl w:val="0"/>
              </w:rPr>
              <w:t xml:space="preserve">()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super</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br w:type="textWrapping"/>
              <w:br w:type="textWrapping"/>
              <w:t xml:space="preserve">   publicMethod() {</w:t>
              <w:br w:type="textWrapping"/>
              <w:t xml:space="preserve">       </w:t>
            </w:r>
            <w:r w:rsidDel="00000000" w:rsidR="00000000" w:rsidRPr="00000000">
              <w:rPr>
                <w:rFonts w:ascii="Consolas" w:cs="Consolas" w:eastAsia="Consolas" w:hAnsi="Consolas"/>
                <w:color w:val="ffffaa"/>
                <w:sz w:val="21"/>
                <w:szCs w:val="21"/>
                <w:shd w:fill="333333" w:val="clear"/>
                <w:rtl w:val="0"/>
              </w:rPr>
              <w:t xml:space="preserve">console</w:t>
            </w:r>
            <w:r w:rsidDel="00000000" w:rsidR="00000000" w:rsidRPr="00000000">
              <w:rPr>
                <w:rFonts w:ascii="Consolas" w:cs="Consolas" w:eastAsia="Consolas" w:hAnsi="Consolas"/>
                <w:color w:val="ffffff"/>
                <w:sz w:val="21"/>
                <w:szCs w:val="21"/>
                <w:shd w:fill="333333" w:val="clear"/>
                <w:rtl w:val="0"/>
              </w:rPr>
              <w:t xml:space="preserve">.log(</w:t>
            </w:r>
            <w:r w:rsidDel="00000000" w:rsidR="00000000" w:rsidRPr="00000000">
              <w:rPr>
                <w:rFonts w:ascii="Consolas" w:cs="Consolas" w:eastAsia="Consolas" w:hAnsi="Consolas"/>
                <w:color w:val="a2fca2"/>
                <w:sz w:val="21"/>
                <w:szCs w:val="21"/>
                <w:shd w:fill="333333" w:val="clear"/>
                <w:rtl w:val="0"/>
              </w:rPr>
              <w:t xml:space="preserve">"This is an overriden inherited public method."</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br w:type="textWrapping"/>
              <w:br w:type="textWrapping"/>
              <w:t xml:space="preserve">   publicMethod2() {</w:t>
              <w:br w:type="textWrapping"/>
              <w:t xml:space="preserve">       </w:t>
            </w:r>
            <w:r w:rsidDel="00000000" w:rsidR="00000000" w:rsidRPr="00000000">
              <w:rPr>
                <w:rFonts w:ascii="Consolas" w:cs="Consolas" w:eastAsia="Consolas" w:hAnsi="Consolas"/>
                <w:color w:val="ffffaa"/>
                <w:sz w:val="21"/>
                <w:szCs w:val="21"/>
                <w:shd w:fill="333333" w:val="clear"/>
                <w:rtl w:val="0"/>
              </w:rPr>
              <w:t xml:space="preserve">console</w:t>
            </w:r>
            <w:r w:rsidDel="00000000" w:rsidR="00000000" w:rsidRPr="00000000">
              <w:rPr>
                <w:rFonts w:ascii="Consolas" w:cs="Consolas" w:eastAsia="Consolas" w:hAnsi="Consolas"/>
                <w:color w:val="ffffff"/>
                <w:sz w:val="21"/>
                <w:szCs w:val="21"/>
                <w:shd w:fill="333333" w:val="clear"/>
                <w:rtl w:val="0"/>
              </w:rPr>
              <w:t xml:space="preserve">.log(</w:t>
            </w:r>
            <w:r w:rsidDel="00000000" w:rsidR="00000000" w:rsidRPr="00000000">
              <w:rPr>
                <w:rFonts w:ascii="Consolas" w:cs="Consolas" w:eastAsia="Consolas" w:hAnsi="Consolas"/>
                <w:color w:val="a2fca2"/>
                <w:sz w:val="21"/>
                <w:szCs w:val="21"/>
                <w:shd w:fill="333333" w:val="clear"/>
                <w:rtl w:val="0"/>
              </w:rPr>
              <w:t xml:space="preserve">"This is an augmented inherited public method."</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super</w:t>
            </w:r>
            <w:r w:rsidDel="00000000" w:rsidR="00000000" w:rsidRPr="00000000">
              <w:rPr>
                <w:rFonts w:ascii="Consolas" w:cs="Consolas" w:eastAsia="Consolas" w:hAnsi="Consolas"/>
                <w:color w:val="ffffff"/>
                <w:sz w:val="21"/>
                <w:szCs w:val="21"/>
                <w:shd w:fill="333333" w:val="clear"/>
                <w:rtl w:val="0"/>
              </w:rPr>
              <w:t xml:space="preserve">.publicMethod2();</w:t>
              <w:br w:type="textWrapping"/>
              <w:t xml:space="preserve">   }</w:t>
              <w:br w:type="textWrapping"/>
              <w:br w:type="textWrapping"/>
              <w:t xml:space="preserve">   publicMethod3() {</w:t>
              <w:br w:type="textWrapping"/>
              <w:t xml:space="preserve">       </w:t>
            </w:r>
            <w:r w:rsidDel="00000000" w:rsidR="00000000" w:rsidRPr="00000000">
              <w:rPr>
                <w:rFonts w:ascii="Consolas" w:cs="Consolas" w:eastAsia="Consolas" w:hAnsi="Consolas"/>
                <w:color w:val="ffffaa"/>
                <w:sz w:val="21"/>
                <w:szCs w:val="21"/>
                <w:shd w:fill="333333" w:val="clear"/>
                <w:rtl w:val="0"/>
              </w:rPr>
              <w:t xml:space="preserve">console</w:t>
            </w:r>
            <w:r w:rsidDel="00000000" w:rsidR="00000000" w:rsidRPr="00000000">
              <w:rPr>
                <w:rFonts w:ascii="Consolas" w:cs="Consolas" w:eastAsia="Consolas" w:hAnsi="Consolas"/>
                <w:color w:val="ffffff"/>
                <w:sz w:val="21"/>
                <w:szCs w:val="21"/>
                <w:shd w:fill="333333" w:val="clear"/>
                <w:rtl w:val="0"/>
              </w:rPr>
              <w:t xml:space="preserve">.log(</w:t>
            </w:r>
            <w:r w:rsidDel="00000000" w:rsidR="00000000" w:rsidRPr="00000000">
              <w:rPr>
                <w:rFonts w:ascii="Consolas" w:cs="Consolas" w:eastAsia="Consolas" w:hAnsi="Consolas"/>
                <w:color w:val="a2fca2"/>
                <w:sz w:val="21"/>
                <w:szCs w:val="21"/>
                <w:shd w:fill="333333" w:val="clear"/>
                <w:rtl w:val="0"/>
              </w:rPr>
              <w:t xml:space="preserve">"This is a new child-exclusive public method."</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F0">
      <w:pPr>
        <w:pStyle w:val="Heading3"/>
        <w:jc w:val="both"/>
        <w:rPr/>
      </w:pPr>
      <w:bookmarkStart w:colFirst="0" w:colLast="0" w:name="_ybyb4v92rdno" w:id="35"/>
      <w:bookmarkEnd w:id="35"/>
      <w:r w:rsidDel="00000000" w:rsidR="00000000" w:rsidRPr="00000000">
        <w:rPr>
          <w:rtl w:val="0"/>
        </w:rPr>
        <w:t xml:space="preserve">Closures</w:t>
      </w:r>
    </w:p>
    <w:p w:rsidR="00000000" w:rsidDel="00000000" w:rsidP="00000000" w:rsidRDefault="00000000" w:rsidRPr="00000000" w14:paraId="000000F1">
      <w:pPr>
        <w:jc w:val="both"/>
        <w:rPr/>
      </w:pPr>
      <w:r w:rsidDel="00000000" w:rsidR="00000000" w:rsidRPr="00000000">
        <w:rPr>
          <w:rtl w:val="0"/>
        </w:rPr>
        <w:t xml:space="preserve">Las closures pueden implementar la </w:t>
      </w:r>
      <w:r w:rsidDel="00000000" w:rsidR="00000000" w:rsidRPr="00000000">
        <w:rPr>
          <w:b w:val="1"/>
          <w:rtl w:val="0"/>
        </w:rPr>
        <w:t xml:space="preserve">herencia mediante el uso del operador </w:t>
      </w:r>
      <w:r w:rsidDel="00000000" w:rsidR="00000000" w:rsidRPr="00000000">
        <w:rPr>
          <w:b w:val="1"/>
          <w:i w:val="1"/>
          <w:rtl w:val="0"/>
        </w:rPr>
        <w:t xml:space="preserve">spread</w:t>
      </w:r>
      <w:r w:rsidDel="00000000" w:rsidR="00000000" w:rsidRPr="00000000">
        <w:rPr>
          <w:rtl w:val="0"/>
        </w:rPr>
        <w:t xml:space="preserve">. Este operador permite retornar un objeto como resultado de la concatenación de otros objetos, pudiendo así obtener un objeto derivado de la closure padre cuyas funciones redefinidas son sobreescritas.</w:t>
      </w:r>
    </w:p>
    <w:p w:rsidR="00000000" w:rsidDel="00000000" w:rsidP="00000000" w:rsidRDefault="00000000" w:rsidRPr="00000000" w14:paraId="000000F2">
      <w:pPr>
        <w:jc w:val="both"/>
        <w:rPr/>
      </w:pPr>
      <w:r w:rsidDel="00000000" w:rsidR="00000000" w:rsidRPr="00000000">
        <w:rPr>
          <w:rtl w:val="0"/>
        </w:rPr>
      </w:r>
    </w:p>
    <w:tbl>
      <w:tblPr>
        <w:tblStyle w:val="Table12"/>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Fonts w:ascii="Consolas" w:cs="Consolas" w:eastAsia="Consolas" w:hAnsi="Consolas"/>
                <w:color w:val="fcc28c"/>
                <w:sz w:val="21"/>
                <w:szCs w:val="21"/>
                <w:shd w:fill="333333" w:val="clear"/>
                <w:rtl w:val="0"/>
              </w:rPr>
              <w:t xml:space="preserve">function</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ClosureB</w:t>
            </w:r>
            <w:r w:rsidDel="00000000" w:rsidR="00000000" w:rsidRPr="00000000">
              <w:rPr>
                <w:rFonts w:ascii="Consolas" w:cs="Consolas" w:eastAsia="Consolas" w:hAnsi="Consolas"/>
                <w:color w:val="ffffff"/>
                <w:sz w:val="21"/>
                <w:szCs w:val="21"/>
                <w:shd w:fill="333333" w:val="clear"/>
                <w:rtl w:val="0"/>
              </w:rPr>
              <w:t xml:space="preserve">()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let</w:t>
            </w:r>
            <w:r w:rsidDel="00000000" w:rsidR="00000000" w:rsidRPr="00000000">
              <w:rPr>
                <w:rFonts w:ascii="Consolas" w:cs="Consolas" w:eastAsia="Consolas" w:hAnsi="Consolas"/>
                <w:color w:val="ffffff"/>
                <w:sz w:val="21"/>
                <w:szCs w:val="21"/>
                <w:shd w:fill="333333" w:val="clear"/>
                <w:rtl w:val="0"/>
              </w:rPr>
              <w:t xml:space="preserve"> sup = ClousureA();</w:t>
              <w:br w:type="textWrapping"/>
              <w:br w:type="textWrapping"/>
              <w:t xml:space="preserve">   </w:t>
            </w:r>
            <w:r w:rsidDel="00000000" w:rsidR="00000000" w:rsidRPr="00000000">
              <w:rPr>
                <w:rFonts w:ascii="Consolas" w:cs="Consolas" w:eastAsia="Consolas" w:hAnsi="Consolas"/>
                <w:color w:val="fcc28c"/>
                <w:sz w:val="21"/>
                <w:szCs w:val="21"/>
                <w:shd w:fill="333333" w:val="clear"/>
                <w:rtl w:val="0"/>
              </w:rPr>
              <w:t xml:space="preserve">function</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publicMethod</w:t>
            </w:r>
            <w:r w:rsidDel="00000000" w:rsidR="00000000" w:rsidRPr="00000000">
              <w:rPr>
                <w:rFonts w:ascii="Consolas" w:cs="Consolas" w:eastAsia="Consolas" w:hAnsi="Consolas"/>
                <w:color w:val="ffffff"/>
                <w:sz w:val="21"/>
                <w:szCs w:val="21"/>
                <w:shd w:fill="333333" w:val="clear"/>
                <w:rtl w:val="0"/>
              </w:rPr>
              <w:t xml:space="preserve">() {</w:t>
              <w:br w:type="textWrapping"/>
              <w:t xml:space="preserve">       </w:t>
            </w:r>
            <w:r w:rsidDel="00000000" w:rsidR="00000000" w:rsidRPr="00000000">
              <w:rPr>
                <w:rFonts w:ascii="Consolas" w:cs="Consolas" w:eastAsia="Consolas" w:hAnsi="Consolas"/>
                <w:color w:val="ffffaa"/>
                <w:sz w:val="21"/>
                <w:szCs w:val="21"/>
                <w:shd w:fill="333333" w:val="clear"/>
                <w:rtl w:val="0"/>
              </w:rPr>
              <w:t xml:space="preserve">console</w:t>
            </w:r>
            <w:r w:rsidDel="00000000" w:rsidR="00000000" w:rsidRPr="00000000">
              <w:rPr>
                <w:rFonts w:ascii="Consolas" w:cs="Consolas" w:eastAsia="Consolas" w:hAnsi="Consolas"/>
                <w:color w:val="ffffff"/>
                <w:sz w:val="21"/>
                <w:szCs w:val="21"/>
                <w:shd w:fill="333333" w:val="clear"/>
                <w:rtl w:val="0"/>
              </w:rPr>
              <w:t xml:space="preserve">.log(</w:t>
            </w:r>
            <w:r w:rsidDel="00000000" w:rsidR="00000000" w:rsidRPr="00000000">
              <w:rPr>
                <w:rFonts w:ascii="Consolas" w:cs="Consolas" w:eastAsia="Consolas" w:hAnsi="Consolas"/>
                <w:color w:val="a2fca2"/>
                <w:sz w:val="21"/>
                <w:szCs w:val="21"/>
                <w:shd w:fill="333333" w:val="clear"/>
                <w:rtl w:val="0"/>
              </w:rPr>
              <w:t xml:space="preserve">"This is an overriden inherited public method."</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fcc28c"/>
                <w:sz w:val="21"/>
                <w:szCs w:val="21"/>
                <w:shd w:fill="333333" w:val="clear"/>
                <w:rtl w:val="0"/>
              </w:rPr>
              <w:t xml:space="preserve">return</w:t>
            </w:r>
            <w:r w:rsidDel="00000000" w:rsidR="00000000" w:rsidRPr="00000000">
              <w:rPr>
                <w:rFonts w:ascii="Consolas" w:cs="Consolas" w:eastAsia="Consolas" w:hAnsi="Consolas"/>
                <w:color w:val="ffffff"/>
                <w:sz w:val="21"/>
                <w:szCs w:val="21"/>
                <w:shd w:fill="333333" w:val="clear"/>
                <w:rtl w:val="0"/>
              </w:rPr>
              <w:t xml:space="preserve"> {</w:t>
              <w:br w:type="textWrapping"/>
              <w:t xml:space="preserve">       ...sup,</w:t>
              <w:br w:type="textWrapping"/>
              <w:t xml:space="preserve">       ...{</w:t>
              <w:br w:type="textWrapping"/>
              <w:t xml:space="preserve">           publicMethod</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F4">
      <w:pPr>
        <w:pStyle w:val="Heading3"/>
        <w:jc w:val="both"/>
        <w:rPr/>
      </w:pPr>
      <w:bookmarkStart w:colFirst="0" w:colLast="0" w:name="_9wgm3xub05f" w:id="36"/>
      <w:bookmarkEnd w:id="36"/>
      <w:r w:rsidDel="00000000" w:rsidR="00000000" w:rsidRPr="00000000">
        <w:rPr>
          <w:rtl w:val="0"/>
        </w:rPr>
        <w:t xml:space="preserve">Funciones f</w:t>
      </w:r>
      <w:r w:rsidDel="00000000" w:rsidR="00000000" w:rsidRPr="00000000">
        <w:rPr>
          <w:rtl w:val="0"/>
        </w:rPr>
        <w:t xml:space="preserve">actoría</w:t>
      </w:r>
      <w:r w:rsidDel="00000000" w:rsidR="00000000" w:rsidRPr="00000000">
        <w:rPr>
          <w:rtl w:val="0"/>
        </w:rPr>
      </w:r>
    </w:p>
    <w:p w:rsidR="00000000" w:rsidDel="00000000" w:rsidP="00000000" w:rsidRDefault="00000000" w:rsidRPr="00000000" w14:paraId="000000F5">
      <w:pPr>
        <w:jc w:val="both"/>
        <w:rPr/>
      </w:pPr>
      <w:r w:rsidDel="00000000" w:rsidR="00000000" w:rsidRPr="00000000">
        <w:rPr>
          <w:rtl w:val="0"/>
        </w:rPr>
        <w:t xml:space="preserve">Las funciones factoría pueden </w:t>
      </w:r>
      <w:r w:rsidDel="00000000" w:rsidR="00000000" w:rsidRPr="00000000">
        <w:rPr>
          <w:b w:val="1"/>
          <w:rtl w:val="0"/>
        </w:rPr>
        <w:t xml:space="preserve">establecer la jerarquía de herencia declarando el objeto padre y añadiendo nuevas propiedades</w:t>
      </w:r>
      <w:r w:rsidDel="00000000" w:rsidR="00000000" w:rsidRPr="00000000">
        <w:rPr>
          <w:rtl w:val="0"/>
        </w:rPr>
        <w:t xml:space="preserve">, de este modo, se consigue extender la funcionalidad del primer objeto y sobrescribir sus métodos. Otra alternativa, es asignar un método del objeto padre a un método del objeto hijo. </w:t>
      </w:r>
    </w:p>
    <w:p w:rsidR="00000000" w:rsidDel="00000000" w:rsidP="00000000" w:rsidRDefault="00000000" w:rsidRPr="00000000" w14:paraId="000000F6">
      <w:pPr>
        <w:jc w:val="both"/>
        <w:rPr/>
      </w:pPr>
      <w:r w:rsidDel="00000000" w:rsidR="00000000" w:rsidRPr="00000000">
        <w:rPr>
          <w:rtl w:val="0"/>
        </w:rPr>
      </w:r>
    </w:p>
    <w:tbl>
      <w:tblPr>
        <w:tblStyle w:val="Table13"/>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Fonts w:ascii="Consolas" w:cs="Consolas" w:eastAsia="Consolas" w:hAnsi="Consolas"/>
                <w:color w:val="fcc28c"/>
                <w:sz w:val="21"/>
                <w:szCs w:val="21"/>
                <w:shd w:fill="333333" w:val="clear"/>
                <w:rtl w:val="0"/>
              </w:rPr>
              <w:t xml:space="preserve">function</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CreateB</w:t>
            </w:r>
            <w:r w:rsidDel="00000000" w:rsidR="00000000" w:rsidRPr="00000000">
              <w:rPr>
                <w:rFonts w:ascii="Consolas" w:cs="Consolas" w:eastAsia="Consolas" w:hAnsi="Consolas"/>
                <w:color w:val="ffffff"/>
                <w:sz w:val="21"/>
                <w:szCs w:val="21"/>
                <w:shd w:fill="333333" w:val="clear"/>
                <w:rtl w:val="0"/>
              </w:rPr>
              <w:t xml:space="preserve">()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let</w:t>
            </w:r>
            <w:r w:rsidDel="00000000" w:rsidR="00000000" w:rsidRPr="00000000">
              <w:rPr>
                <w:rFonts w:ascii="Consolas" w:cs="Consolas" w:eastAsia="Consolas" w:hAnsi="Consolas"/>
                <w:color w:val="ffffff"/>
                <w:sz w:val="21"/>
                <w:szCs w:val="21"/>
                <w:shd w:fill="333333" w:val="clear"/>
                <w:rtl w:val="0"/>
              </w:rPr>
              <w:t xml:space="preserve"> B = CreateA();</w:t>
              <w:br w:type="textWrapping"/>
              <w:br w:type="textWrapping"/>
              <w:t xml:space="preserve">   B.publicAttribute = </w:t>
            </w:r>
            <w:r w:rsidDel="00000000" w:rsidR="00000000" w:rsidRPr="00000000">
              <w:rPr>
                <w:rFonts w:ascii="Consolas" w:cs="Consolas" w:eastAsia="Consolas" w:hAnsi="Consolas"/>
                <w:color w:val="a2fca2"/>
                <w:sz w:val="21"/>
                <w:szCs w:val="21"/>
                <w:shd w:fill="333333" w:val="clear"/>
                <w:rtl w:val="0"/>
              </w:rPr>
              <w:t xml:space="preserve">"B This is an overriden public attribute."</w:t>
            </w:r>
            <w:r w:rsidDel="00000000" w:rsidR="00000000" w:rsidRPr="00000000">
              <w:rPr>
                <w:rFonts w:ascii="Consolas" w:cs="Consolas" w:eastAsia="Consolas" w:hAnsi="Consolas"/>
                <w:color w:val="ffffff"/>
                <w:sz w:val="21"/>
                <w:szCs w:val="21"/>
                <w:shd w:fill="333333" w:val="clear"/>
                <w:rtl w:val="0"/>
              </w:rPr>
              <w:br w:type="textWrapping"/>
              <w:br w:type="textWrapping"/>
              <w:t xml:space="preserve">   B.publicMethod = </w:t>
            </w:r>
            <w:r w:rsidDel="00000000" w:rsidR="00000000" w:rsidRPr="00000000">
              <w:rPr>
                <w:rFonts w:ascii="Consolas" w:cs="Consolas" w:eastAsia="Consolas" w:hAnsi="Consolas"/>
                <w:color w:val="fcc28c"/>
                <w:sz w:val="21"/>
                <w:szCs w:val="21"/>
                <w:shd w:fill="333333" w:val="clear"/>
                <w:rtl w:val="0"/>
              </w:rPr>
              <w:t xml:space="preserve">function</w:t>
            </w:r>
            <w:r w:rsidDel="00000000" w:rsidR="00000000" w:rsidRPr="00000000">
              <w:rPr>
                <w:rFonts w:ascii="Consolas" w:cs="Consolas" w:eastAsia="Consolas" w:hAnsi="Consolas"/>
                <w:color w:val="ffffff"/>
                <w:sz w:val="21"/>
                <w:szCs w:val="21"/>
                <w:shd w:fill="333333" w:val="clear"/>
                <w:rtl w:val="0"/>
              </w:rPr>
              <w:t xml:space="preserve"> () {</w:t>
              <w:br w:type="textWrapping"/>
              <w:t xml:space="preserve">       </w:t>
            </w:r>
            <w:r w:rsidDel="00000000" w:rsidR="00000000" w:rsidRPr="00000000">
              <w:rPr>
                <w:rFonts w:ascii="Consolas" w:cs="Consolas" w:eastAsia="Consolas" w:hAnsi="Consolas"/>
                <w:color w:val="ffffaa"/>
                <w:sz w:val="21"/>
                <w:szCs w:val="21"/>
                <w:shd w:fill="333333" w:val="clear"/>
                <w:rtl w:val="0"/>
              </w:rPr>
              <w:t xml:space="preserve">console</w:t>
            </w:r>
            <w:r w:rsidDel="00000000" w:rsidR="00000000" w:rsidRPr="00000000">
              <w:rPr>
                <w:rFonts w:ascii="Consolas" w:cs="Consolas" w:eastAsia="Consolas" w:hAnsi="Consolas"/>
                <w:color w:val="ffffff"/>
                <w:sz w:val="21"/>
                <w:szCs w:val="21"/>
                <w:shd w:fill="333333" w:val="clear"/>
                <w:rtl w:val="0"/>
              </w:rPr>
              <w:t xml:space="preserve">.log(</w:t>
            </w:r>
            <w:r w:rsidDel="00000000" w:rsidR="00000000" w:rsidRPr="00000000">
              <w:rPr>
                <w:rFonts w:ascii="Consolas" w:cs="Consolas" w:eastAsia="Consolas" w:hAnsi="Consolas"/>
                <w:color w:val="a2fca2"/>
                <w:sz w:val="21"/>
                <w:szCs w:val="21"/>
                <w:shd w:fill="333333" w:val="clear"/>
                <w:rtl w:val="0"/>
              </w:rPr>
              <w:t xml:space="preserve">"This is an overriden inherited public method."</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br w:type="textWrapping"/>
              <w:br w:type="textWrapping"/>
              <w:t xml:space="preserve">   B.publicMethod3 = </w:t>
            </w:r>
            <w:r w:rsidDel="00000000" w:rsidR="00000000" w:rsidRPr="00000000">
              <w:rPr>
                <w:rFonts w:ascii="Consolas" w:cs="Consolas" w:eastAsia="Consolas" w:hAnsi="Consolas"/>
                <w:color w:val="fcc28c"/>
                <w:sz w:val="21"/>
                <w:szCs w:val="21"/>
                <w:shd w:fill="333333" w:val="clear"/>
                <w:rtl w:val="0"/>
              </w:rPr>
              <w:t xml:space="preserve">function</w:t>
            </w:r>
            <w:r w:rsidDel="00000000" w:rsidR="00000000" w:rsidRPr="00000000">
              <w:rPr>
                <w:rFonts w:ascii="Consolas" w:cs="Consolas" w:eastAsia="Consolas" w:hAnsi="Consolas"/>
                <w:color w:val="ffffff"/>
                <w:sz w:val="21"/>
                <w:szCs w:val="21"/>
                <w:shd w:fill="333333" w:val="clear"/>
                <w:rtl w:val="0"/>
              </w:rPr>
              <w:t xml:space="preserve"> () {</w:t>
              <w:br w:type="textWrapping"/>
              <w:t xml:space="preserve">       </w:t>
            </w:r>
            <w:r w:rsidDel="00000000" w:rsidR="00000000" w:rsidRPr="00000000">
              <w:rPr>
                <w:rFonts w:ascii="Consolas" w:cs="Consolas" w:eastAsia="Consolas" w:hAnsi="Consolas"/>
                <w:color w:val="ffffaa"/>
                <w:sz w:val="21"/>
                <w:szCs w:val="21"/>
                <w:shd w:fill="333333" w:val="clear"/>
                <w:rtl w:val="0"/>
              </w:rPr>
              <w:t xml:space="preserve">console</w:t>
            </w:r>
            <w:r w:rsidDel="00000000" w:rsidR="00000000" w:rsidRPr="00000000">
              <w:rPr>
                <w:rFonts w:ascii="Consolas" w:cs="Consolas" w:eastAsia="Consolas" w:hAnsi="Consolas"/>
                <w:color w:val="ffffff"/>
                <w:sz w:val="21"/>
                <w:szCs w:val="21"/>
                <w:shd w:fill="333333" w:val="clear"/>
                <w:rtl w:val="0"/>
              </w:rPr>
              <w:t xml:space="preserve">.log(</w:t>
            </w:r>
            <w:r w:rsidDel="00000000" w:rsidR="00000000" w:rsidRPr="00000000">
              <w:rPr>
                <w:rFonts w:ascii="Consolas" w:cs="Consolas" w:eastAsia="Consolas" w:hAnsi="Consolas"/>
                <w:color w:val="a2fca2"/>
                <w:sz w:val="21"/>
                <w:szCs w:val="21"/>
                <w:shd w:fill="333333" w:val="clear"/>
                <w:rtl w:val="0"/>
              </w:rPr>
              <w:t xml:space="preserve">"This is a new child-exclusive public method."</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fcc28c"/>
                <w:sz w:val="21"/>
                <w:szCs w:val="21"/>
                <w:shd w:fill="333333" w:val="clear"/>
                <w:rtl w:val="0"/>
              </w:rPr>
              <w:t xml:space="preserve">return</w:t>
            </w:r>
            <w:r w:rsidDel="00000000" w:rsidR="00000000" w:rsidRPr="00000000">
              <w:rPr>
                <w:rFonts w:ascii="Consolas" w:cs="Consolas" w:eastAsia="Consolas" w:hAnsi="Consolas"/>
                <w:color w:val="ffffff"/>
                <w:sz w:val="21"/>
                <w:szCs w:val="21"/>
                <w:shd w:fill="333333" w:val="clear"/>
                <w:rtl w:val="0"/>
              </w:rPr>
              <w:t xml:space="preserve"> B;</w:t>
              <w:br w:type="textWrapping"/>
              <w:t xml:space="preserve">}</w:t>
            </w:r>
            <w:r w:rsidDel="00000000" w:rsidR="00000000" w:rsidRPr="00000000">
              <w:rPr>
                <w:rtl w:val="0"/>
              </w:rPr>
            </w:r>
          </w:p>
        </w:tc>
      </w:tr>
    </w:tbl>
    <w:p w:rsidR="00000000" w:rsidDel="00000000" w:rsidP="00000000" w:rsidRDefault="00000000" w:rsidRPr="00000000" w14:paraId="000000F8">
      <w:pPr>
        <w:pStyle w:val="Heading3"/>
        <w:jc w:val="both"/>
        <w:rPr/>
      </w:pPr>
      <w:bookmarkStart w:colFirst="0" w:colLast="0" w:name="_2nt1t8krsh41" w:id="37"/>
      <w:bookmarkEnd w:id="37"/>
      <w:r w:rsidDel="00000000" w:rsidR="00000000" w:rsidRPr="00000000">
        <w:rPr>
          <w:rtl w:val="0"/>
        </w:rPr>
        <w:t xml:space="preserve">Función constructora</w:t>
      </w:r>
      <w:r w:rsidDel="00000000" w:rsidR="00000000" w:rsidRPr="00000000">
        <w:rPr>
          <w:rtl w:val="0"/>
        </w:rPr>
      </w:r>
    </w:p>
    <w:p w:rsidR="00000000" w:rsidDel="00000000" w:rsidP="00000000" w:rsidRDefault="00000000" w:rsidRPr="00000000" w14:paraId="000000F9">
      <w:pPr>
        <w:jc w:val="both"/>
        <w:rPr/>
      </w:pPr>
      <w:r w:rsidDel="00000000" w:rsidR="00000000" w:rsidRPr="00000000">
        <w:rPr>
          <w:rtl w:val="0"/>
        </w:rPr>
        <w:t xml:space="preserve">La función constructora aplica la jerarquía de herencia del mismo modo descrito en las funciones factoría. Ambos estilos cuentan con otra alternativa más para la realización de la herencia mediante el uso de prototipos. </w:t>
      </w:r>
    </w:p>
    <w:p w:rsidR="00000000" w:rsidDel="00000000" w:rsidP="00000000" w:rsidRDefault="00000000" w:rsidRPr="00000000" w14:paraId="000000FA">
      <w:pPr>
        <w:pStyle w:val="Heading3"/>
        <w:jc w:val="both"/>
        <w:rPr/>
      </w:pPr>
      <w:bookmarkStart w:colFirst="0" w:colLast="0" w:name="_4v5rw2w4nfm9" w:id="38"/>
      <w:bookmarkEnd w:id="38"/>
      <w:r w:rsidDel="00000000" w:rsidR="00000000" w:rsidRPr="00000000">
        <w:rPr>
          <w:rtl w:val="0"/>
        </w:rPr>
        <w:t xml:space="preserve">Cadena de prototipos</w:t>
      </w:r>
    </w:p>
    <w:p w:rsidR="00000000" w:rsidDel="00000000" w:rsidP="00000000" w:rsidRDefault="00000000" w:rsidRPr="00000000" w14:paraId="000000FB">
      <w:pPr>
        <w:jc w:val="both"/>
        <w:rPr/>
      </w:pPr>
      <w:r w:rsidDel="00000000" w:rsidR="00000000" w:rsidRPr="00000000">
        <w:rPr>
          <w:rtl w:val="0"/>
        </w:rPr>
        <w:t xml:space="preserve">En cuanto a la herencia, en JavaScript cada objeto tiene una propiedad privada que contiene un enlace a otro objeto denominado su </w:t>
      </w:r>
      <w:r w:rsidDel="00000000" w:rsidR="00000000" w:rsidRPr="00000000">
        <w:rPr>
          <w:b w:val="1"/>
          <w:rtl w:val="0"/>
        </w:rPr>
        <w:t xml:space="preserve">prototipo</w:t>
      </w:r>
      <w:r w:rsidDel="00000000" w:rsidR="00000000" w:rsidRPr="00000000">
        <w:rPr>
          <w:rtl w:val="0"/>
        </w:rPr>
        <w:t xml:space="preserve">. El objeto prototipo tiene un prototipo propio, y así sucesivamente hasta llegar a un objeto con null como prototipo. Este mecanismo es conocido como</w:t>
      </w:r>
      <w:r w:rsidDel="00000000" w:rsidR="00000000" w:rsidRPr="00000000">
        <w:rPr>
          <w:b w:val="1"/>
          <w:rtl w:val="0"/>
        </w:rPr>
        <w:t xml:space="preserve"> cadena de prototipos y aporta gran facilidad a la implementación de la jerarquía de herencia</w:t>
      </w:r>
      <w:r w:rsidDel="00000000" w:rsidR="00000000" w:rsidRPr="00000000">
        <w:rPr>
          <w:rtl w:val="0"/>
        </w:rPr>
        <w:t xml:space="preserve">, siendo posible mutar cualquier miembro de la cadena en tiempo de ejecución. </w:t>
      </w:r>
      <w:r w:rsidDel="00000000" w:rsidR="00000000" w:rsidRPr="00000000">
        <w:rPr>
          <w:rtl w:val="0"/>
        </w:rPr>
        <w:t xml:space="preserve">Las clases en JavaScript implementan este mismo mecanismo por debajo, siendo transparente para el programador. </w:t>
      </w:r>
    </w:p>
    <w:p w:rsidR="00000000" w:rsidDel="00000000" w:rsidP="00000000" w:rsidRDefault="00000000" w:rsidRPr="00000000" w14:paraId="000000FC">
      <w:pPr>
        <w:jc w:val="both"/>
        <w:rPr/>
      </w:pPr>
      <w:r w:rsidDel="00000000" w:rsidR="00000000" w:rsidRPr="00000000">
        <w:rPr>
          <w:rtl w:val="0"/>
        </w:rPr>
      </w:r>
    </w:p>
    <w:tbl>
      <w:tblPr>
        <w:tblStyle w:val="Table14"/>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function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ConstructorB</w:t>
            </w:r>
            <w:r w:rsidDel="00000000" w:rsidR="00000000" w:rsidRPr="00000000">
              <w:rPr>
                <w:rFonts w:ascii="Consolas" w:cs="Consolas" w:eastAsia="Consolas" w:hAnsi="Consolas"/>
                <w:color w:val="ffffff"/>
                <w:shd w:fill="333333" w:val="clear"/>
                <w:rtl w:val="0"/>
              </w:rPr>
              <w:t xml:space="preserve">() {</w:t>
              <w:br w:type="textWrapping"/>
              <w:t xml:space="preserve">   ConstructorA.call(</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w:t>
              <w:br w:type="textWrapping"/>
              <w:t xml:space="preserve">}</w:t>
              <w:br w:type="textWrapping"/>
              <w:t xml:space="preserve">ConstructorB.prototype = </w:t>
            </w:r>
            <w:r w:rsidDel="00000000" w:rsidR="00000000" w:rsidRPr="00000000">
              <w:rPr>
                <w:rFonts w:ascii="Consolas" w:cs="Consolas" w:eastAsia="Consolas" w:hAnsi="Consolas"/>
                <w:color w:val="ffffaa"/>
                <w:shd w:fill="333333" w:val="clear"/>
                <w:rtl w:val="0"/>
              </w:rPr>
              <w:t xml:space="preserve">Object</w:t>
            </w:r>
            <w:r w:rsidDel="00000000" w:rsidR="00000000" w:rsidRPr="00000000">
              <w:rPr>
                <w:rFonts w:ascii="Consolas" w:cs="Consolas" w:eastAsia="Consolas" w:hAnsi="Consolas"/>
                <w:color w:val="ffffff"/>
                <w:shd w:fill="333333" w:val="clear"/>
                <w:rtl w:val="0"/>
              </w:rPr>
              <w:t xml:space="preserve">.create(ConstructorA.prototype);</w:t>
              <w:br w:type="textWrapping"/>
              <w:t xml:space="preserve">ConstructorB.prototype.constructor = ConstructorB;</w:t>
              <w:br w:type="textWrapping"/>
              <w:t xml:space="preserve">ConstructorB.prototype.publicMethod = </w:t>
            </w:r>
            <w:r w:rsidDel="00000000" w:rsidR="00000000" w:rsidRPr="00000000">
              <w:rPr>
                <w:rFonts w:ascii="Consolas" w:cs="Consolas" w:eastAsia="Consolas" w:hAnsi="Consolas"/>
                <w:color w:val="fcc28c"/>
                <w:shd w:fill="333333" w:val="clear"/>
                <w:rtl w:val="0"/>
              </w:rPr>
              <w:t xml:space="preserve">function</w:t>
            </w:r>
            <w:r w:rsidDel="00000000" w:rsidR="00000000" w:rsidRPr="00000000">
              <w:rPr>
                <w:rFonts w:ascii="Consolas" w:cs="Consolas" w:eastAsia="Consolas" w:hAnsi="Consolas"/>
                <w:color w:val="ffffff"/>
                <w:shd w:fill="333333" w:val="clear"/>
                <w:rtl w:val="0"/>
              </w:rPr>
              <w:t xml:space="preserve"> () {</w:t>
              <w:br w:type="textWrapping"/>
              <w:t xml:space="preserve">   </w:t>
            </w:r>
            <w:r w:rsidDel="00000000" w:rsidR="00000000" w:rsidRPr="00000000">
              <w:rPr>
                <w:rFonts w:ascii="Consolas" w:cs="Consolas" w:eastAsia="Consolas" w:hAnsi="Consolas"/>
                <w:color w:val="ffffaa"/>
                <w:shd w:fill="333333" w:val="clear"/>
                <w:rtl w:val="0"/>
              </w:rPr>
              <w:t xml:space="preserve">console</w:t>
            </w:r>
            <w:r w:rsidDel="00000000" w:rsidR="00000000" w:rsidRPr="00000000">
              <w:rPr>
                <w:rFonts w:ascii="Consolas" w:cs="Consolas" w:eastAsia="Consolas" w:hAnsi="Consolas"/>
                <w:color w:val="ffffff"/>
                <w:shd w:fill="333333" w:val="clear"/>
                <w:rtl w:val="0"/>
              </w:rPr>
              <w:t xml:space="preserve">.log(</w:t>
            </w:r>
            <w:r w:rsidDel="00000000" w:rsidR="00000000" w:rsidRPr="00000000">
              <w:rPr>
                <w:rFonts w:ascii="Consolas" w:cs="Consolas" w:eastAsia="Consolas" w:hAnsi="Consolas"/>
                <w:color w:val="a2fca2"/>
                <w:shd w:fill="333333" w:val="clear"/>
                <w:rtl w:val="0"/>
              </w:rPr>
              <w:t xml:space="preserve">"This is an overriden inherited public method."</w:t>
            </w:r>
            <w:r w:rsidDel="00000000" w:rsidR="00000000" w:rsidRPr="00000000">
              <w:rPr>
                <w:rFonts w:ascii="Consolas" w:cs="Consolas" w:eastAsia="Consolas" w:hAnsi="Consolas"/>
                <w:color w:val="ffffff"/>
                <w:shd w:fill="333333"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FE">
      <w:pPr>
        <w:pStyle w:val="Heading2"/>
        <w:jc w:val="both"/>
        <w:rPr/>
      </w:pPr>
      <w:bookmarkStart w:colFirst="0" w:colLast="0" w:name="_4e55ts7ame88" w:id="39"/>
      <w:bookmarkEnd w:id="39"/>
      <w:r w:rsidDel="00000000" w:rsidR="00000000" w:rsidRPr="00000000">
        <w:rPr>
          <w:rtl w:val="0"/>
        </w:rPr>
        <w:t xml:space="preserve">Guía de estilo</w:t>
      </w:r>
    </w:p>
    <w:p w:rsidR="00000000" w:rsidDel="00000000" w:rsidP="00000000" w:rsidRDefault="00000000" w:rsidRPr="00000000" w14:paraId="000000FF">
      <w:pPr>
        <w:jc w:val="both"/>
        <w:rPr/>
      </w:pPr>
      <w:r w:rsidDel="00000000" w:rsidR="00000000" w:rsidRPr="00000000">
        <w:rPr>
          <w:rtl w:val="0"/>
        </w:rPr>
        <w:t xml:space="preserve">Seguidamente del análisis de las alternativas más prominentes a las orientación a objetos en JavaScript, se decide aplicar </w:t>
      </w:r>
      <w:r w:rsidDel="00000000" w:rsidR="00000000" w:rsidRPr="00000000">
        <w:rPr>
          <w:b w:val="1"/>
          <w:rtl w:val="0"/>
        </w:rPr>
        <w:t xml:space="preserve">las closures </w:t>
      </w:r>
      <w:r w:rsidDel="00000000" w:rsidR="00000000" w:rsidRPr="00000000">
        <w:rPr>
          <w:rtl w:val="0"/>
        </w:rPr>
        <w:t xml:space="preserve">para la construcción de objetos. </w:t>
      </w:r>
    </w:p>
    <w:p w:rsidR="00000000" w:rsidDel="00000000" w:rsidP="00000000" w:rsidRDefault="00000000" w:rsidRPr="00000000" w14:paraId="00000100">
      <w:pPr>
        <w:jc w:val="both"/>
        <w:rPr>
          <w:b w:val="1"/>
        </w:rPr>
      </w:pPr>
      <w:r w:rsidDel="00000000" w:rsidR="00000000" w:rsidRPr="00000000">
        <w:rPr>
          <w:rtl w:val="0"/>
        </w:rPr>
      </w:r>
    </w:p>
    <w:p w:rsidR="00000000" w:rsidDel="00000000" w:rsidP="00000000" w:rsidRDefault="00000000" w:rsidRPr="00000000" w14:paraId="00000101">
      <w:pPr>
        <w:jc w:val="both"/>
        <w:rPr/>
      </w:pPr>
      <w:r w:rsidDel="00000000" w:rsidR="00000000" w:rsidRPr="00000000">
        <w:rPr>
          <w:rtl w:val="0"/>
        </w:rPr>
        <w:t xml:space="preserve">Las closures </w:t>
      </w:r>
      <w:r w:rsidDel="00000000" w:rsidR="00000000" w:rsidRPr="00000000">
        <w:rPr>
          <w:b w:val="1"/>
          <w:rtl w:val="0"/>
        </w:rPr>
        <w:t xml:space="preserve">permiten la encapsulación</w:t>
      </w:r>
      <w:r w:rsidDel="00000000" w:rsidR="00000000" w:rsidRPr="00000000">
        <w:rPr>
          <w:rtl w:val="0"/>
        </w:rPr>
        <w:t xml:space="preserve"> de una manera sencilla creando un contexto privado para las propiedades y responsabilidades propias de cada modelo que no deban estar accesibles o ser modificadas por otros componentes. Adicionalmente, permite el </w:t>
      </w:r>
      <w:r w:rsidDel="00000000" w:rsidR="00000000" w:rsidRPr="00000000">
        <w:rPr>
          <w:b w:val="1"/>
          <w:rtl w:val="0"/>
        </w:rPr>
        <w:t xml:space="preserve">acceso público de los métodos</w:t>
      </w:r>
      <w:r w:rsidDel="00000000" w:rsidR="00000000" w:rsidRPr="00000000">
        <w:rPr>
          <w:rtl w:val="0"/>
        </w:rPr>
        <w:t xml:space="preserve"> que se incluyan en el </w:t>
      </w:r>
      <w:r w:rsidDel="00000000" w:rsidR="00000000" w:rsidRPr="00000000">
        <w:rPr>
          <w:i w:val="1"/>
          <w:rtl w:val="0"/>
        </w:rPr>
        <w:t xml:space="preserve">return</w:t>
      </w:r>
      <w:r w:rsidDel="00000000" w:rsidR="00000000" w:rsidRPr="00000000">
        <w:rPr>
          <w:rtl w:val="0"/>
        </w:rPr>
        <w:t xml:space="preserve"> de la función de primer nivel. La </w:t>
      </w:r>
      <w:r w:rsidDel="00000000" w:rsidR="00000000" w:rsidRPr="00000000">
        <w:rPr>
          <w:b w:val="1"/>
          <w:rtl w:val="0"/>
        </w:rPr>
        <w:t xml:space="preserve">jerarquía de herencia</w:t>
      </w:r>
      <w:r w:rsidDel="00000000" w:rsidR="00000000" w:rsidRPr="00000000">
        <w:rPr>
          <w:rtl w:val="0"/>
        </w:rPr>
        <w:t xml:space="preserve"> se implementa mediante el uso del operador spread en el </w:t>
      </w:r>
      <w:r w:rsidDel="00000000" w:rsidR="00000000" w:rsidRPr="00000000">
        <w:rPr>
          <w:i w:val="1"/>
          <w:rtl w:val="0"/>
        </w:rPr>
        <w:t xml:space="preserve">return</w:t>
      </w:r>
      <w:r w:rsidDel="00000000" w:rsidR="00000000" w:rsidRPr="00000000">
        <w:rPr>
          <w:rtl w:val="0"/>
        </w:rPr>
        <w:t xml:space="preserve"> de la función principal. </w:t>
      </w:r>
    </w:p>
    <w:p w:rsidR="00000000" w:rsidDel="00000000" w:rsidP="00000000" w:rsidRDefault="00000000" w:rsidRPr="00000000" w14:paraId="00000102">
      <w:pPr>
        <w:jc w:val="both"/>
        <w:rPr/>
      </w:pPr>
      <w:r w:rsidDel="00000000" w:rsidR="00000000" w:rsidRPr="00000000">
        <w:rPr>
          <w:rtl w:val="0"/>
        </w:rPr>
      </w:r>
    </w:p>
    <w:p w:rsidR="00000000" w:rsidDel="00000000" w:rsidP="00000000" w:rsidRDefault="00000000" w:rsidRPr="00000000" w14:paraId="00000103">
      <w:pPr>
        <w:jc w:val="both"/>
        <w:rPr/>
      </w:pPr>
      <w:r w:rsidDel="00000000" w:rsidR="00000000" w:rsidRPr="00000000">
        <w:rPr>
          <w:rtl w:val="0"/>
        </w:rPr>
        <w:t xml:space="preserve">La limitación del acceso y modificación de atributos públicos fuera del contexto de la closure puede ser solventado mediante la creación de métodos públicos específicos para ello, definiendo métodos </w:t>
      </w:r>
      <w:r w:rsidDel="00000000" w:rsidR="00000000" w:rsidRPr="00000000">
        <w:rPr>
          <w:b w:val="1"/>
          <w:rtl w:val="0"/>
        </w:rPr>
        <w:t xml:space="preserve">getter</w:t>
      </w:r>
      <w:r w:rsidDel="00000000" w:rsidR="00000000" w:rsidRPr="00000000">
        <w:rPr>
          <w:rtl w:val="0"/>
        </w:rPr>
        <w:t xml:space="preserve"> / </w:t>
      </w:r>
      <w:r w:rsidDel="00000000" w:rsidR="00000000" w:rsidRPr="00000000">
        <w:rPr>
          <w:b w:val="1"/>
          <w:rtl w:val="0"/>
        </w:rPr>
        <w:t xml:space="preserve">setter</w:t>
      </w:r>
      <w:r w:rsidDel="00000000" w:rsidR="00000000" w:rsidRPr="00000000">
        <w:rPr>
          <w:rtl w:val="0"/>
        </w:rPr>
        <w:t xml:space="preserve"> cuando sea pertinente. </w:t>
      </w:r>
      <w:r w:rsidDel="00000000" w:rsidR="00000000" w:rsidRPr="00000000">
        <w:rPr>
          <w:rtl w:val="0"/>
        </w:rPr>
      </w:r>
    </w:p>
    <w:p w:rsidR="00000000" w:rsidDel="00000000" w:rsidP="00000000" w:rsidRDefault="00000000" w:rsidRPr="00000000" w14:paraId="00000104">
      <w:pPr>
        <w:jc w:val="both"/>
        <w:rPr/>
      </w:pPr>
      <w:r w:rsidDel="00000000" w:rsidR="00000000" w:rsidRPr="00000000">
        <w:rPr>
          <w:rtl w:val="0"/>
        </w:rPr>
      </w:r>
    </w:p>
    <w:p w:rsidR="00000000" w:rsidDel="00000000" w:rsidP="00000000" w:rsidRDefault="00000000" w:rsidRPr="00000000" w14:paraId="00000105">
      <w:pPr>
        <w:jc w:val="both"/>
        <w:rPr/>
      </w:pPr>
      <w:r w:rsidDel="00000000" w:rsidR="00000000" w:rsidRPr="00000000">
        <w:rPr>
          <w:rtl w:val="0"/>
        </w:rPr>
        <w:t xml:space="preserve">Se ha empleado una arquitectura basada en los </w:t>
      </w:r>
      <w:r w:rsidDel="00000000" w:rsidR="00000000" w:rsidRPr="00000000">
        <w:rPr>
          <w:b w:val="1"/>
          <w:rtl w:val="0"/>
        </w:rPr>
        <w:t xml:space="preserve">módulos de ES6</w:t>
      </w:r>
      <w:r w:rsidDel="00000000" w:rsidR="00000000" w:rsidRPr="00000000">
        <w:rPr>
          <w:rtl w:val="0"/>
        </w:rPr>
        <w:t xml:space="preserve"> favoreciendo el uso de la encapsulación de una manera más efectiva, ya que solo quedarán accesibles por el resto de componentes aquellos objetos o funciones que se exporten explícitamente. Esta estructura ha sido de gran relevancia para la encapsulación de </w:t>
      </w:r>
      <w:r w:rsidDel="00000000" w:rsidR="00000000" w:rsidRPr="00000000">
        <w:rPr>
          <w:b w:val="1"/>
          <w:rtl w:val="0"/>
        </w:rPr>
        <w:t xml:space="preserve">closures</w:t>
      </w:r>
      <w:r w:rsidDel="00000000" w:rsidR="00000000" w:rsidRPr="00000000">
        <w:rPr>
          <w:rtl w:val="0"/>
        </w:rPr>
        <w:t xml:space="preserve"> y </w:t>
      </w:r>
      <w:r w:rsidDel="00000000" w:rsidR="00000000" w:rsidRPr="00000000">
        <w:rPr>
          <w:b w:val="1"/>
          <w:rtl w:val="0"/>
        </w:rPr>
        <w:t xml:space="preserve">singletons</w:t>
      </w:r>
      <w:r w:rsidDel="00000000" w:rsidR="00000000" w:rsidRPr="00000000">
        <w:rPr>
          <w:rtl w:val="0"/>
        </w:rPr>
        <w:t xml:space="preserve">.</w:t>
      </w:r>
    </w:p>
    <w:p w:rsidR="00000000" w:rsidDel="00000000" w:rsidP="00000000" w:rsidRDefault="00000000" w:rsidRPr="00000000" w14:paraId="00000106">
      <w:pPr>
        <w:pStyle w:val="Heading3"/>
        <w:jc w:val="both"/>
        <w:rPr/>
      </w:pPr>
      <w:bookmarkStart w:colFirst="0" w:colLast="0" w:name="_u2hknhppp2nr" w:id="40"/>
      <w:bookmarkEnd w:id="40"/>
      <w:r w:rsidDel="00000000" w:rsidR="00000000" w:rsidRPr="00000000">
        <w:rPr>
          <w:rtl w:val="0"/>
        </w:rPr>
        <w:t xml:space="preserve">Definición de módulos</w:t>
      </w:r>
    </w:p>
    <w:p w:rsidR="00000000" w:rsidDel="00000000" w:rsidP="00000000" w:rsidRDefault="00000000" w:rsidRPr="00000000" w14:paraId="00000107">
      <w:pPr>
        <w:jc w:val="both"/>
        <w:rPr/>
      </w:pPr>
      <w:r w:rsidDel="00000000" w:rsidR="00000000" w:rsidRPr="00000000">
        <w:rPr>
          <w:rtl w:val="0"/>
        </w:rPr>
        <w:t xml:space="preserve">Se deberá crear un </w:t>
      </w:r>
      <w:r w:rsidDel="00000000" w:rsidR="00000000" w:rsidRPr="00000000">
        <w:rPr>
          <w:b w:val="1"/>
          <w:rtl w:val="0"/>
        </w:rPr>
        <w:t xml:space="preserve">archivo por cada módulo</w:t>
      </w:r>
      <w:r w:rsidDel="00000000" w:rsidR="00000000" w:rsidRPr="00000000">
        <w:rPr>
          <w:rtl w:val="0"/>
        </w:rPr>
        <w:t xml:space="preserve">, </w:t>
      </w:r>
      <w:r w:rsidDel="00000000" w:rsidR="00000000" w:rsidRPr="00000000">
        <w:rPr>
          <w:b w:val="1"/>
          <w:rtl w:val="0"/>
        </w:rPr>
        <w:t xml:space="preserve">su nombre será un sustantivo</w:t>
      </w:r>
      <w:r w:rsidDel="00000000" w:rsidR="00000000" w:rsidRPr="00000000">
        <w:rPr>
          <w:rtl w:val="0"/>
        </w:rPr>
        <w:t xml:space="preserve"> representativo del modelo del dominio y / o funcionalidad </w:t>
      </w:r>
      <w:r w:rsidDel="00000000" w:rsidR="00000000" w:rsidRPr="00000000">
        <w:rPr>
          <w:b w:val="1"/>
          <w:rtl w:val="0"/>
        </w:rPr>
        <w:t xml:space="preserve">seguido de la extensión .js.</w:t>
      </w:r>
      <w:r w:rsidDel="00000000" w:rsidR="00000000" w:rsidRPr="00000000">
        <w:rPr>
          <w:rtl w:val="0"/>
        </w:rPr>
        <w:t xml:space="preserve"> </w:t>
      </w:r>
    </w:p>
    <w:p w:rsidR="00000000" w:rsidDel="00000000" w:rsidP="00000000" w:rsidRDefault="00000000" w:rsidRPr="00000000" w14:paraId="00000108">
      <w:pPr>
        <w:jc w:val="both"/>
        <w:rPr/>
      </w:pPr>
      <w:r w:rsidDel="00000000" w:rsidR="00000000" w:rsidRPr="00000000">
        <w:rPr>
          <w:rtl w:val="0"/>
        </w:rPr>
      </w:r>
    </w:p>
    <w:p w:rsidR="00000000" w:rsidDel="00000000" w:rsidP="00000000" w:rsidRDefault="00000000" w:rsidRPr="00000000" w14:paraId="00000109">
      <w:pPr>
        <w:jc w:val="both"/>
        <w:rPr/>
      </w:pPr>
      <w:r w:rsidDel="00000000" w:rsidR="00000000" w:rsidRPr="00000000">
        <w:rPr>
          <w:rtl w:val="0"/>
        </w:rPr>
        <w:t xml:space="preserve">Partiendo de la convención de estilo mencionada en el libro </w:t>
      </w:r>
      <w:r w:rsidDel="00000000" w:rsidR="00000000" w:rsidRPr="00000000">
        <w:rPr>
          <w:i w:val="1"/>
          <w:rtl w:val="0"/>
        </w:rPr>
        <w:t xml:space="preserve">JavaScript : the good parts de 2008, “Todas las funciones constructoras se nombran con una mayúscula inicial y nada más se escribirá con mayúscula</w:t>
      </w:r>
      <w:r w:rsidDel="00000000" w:rsidR="00000000" w:rsidRPr="00000000">
        <w:rPr>
          <w:rtl w:val="0"/>
        </w:rPr>
        <w:t xml:space="preserve">”. Dado que en el software desarrollado se hace uso de la orientación a objetos basada en closure, se nombran todas las funciones con la primera letra en minúscula siguiendo el formato </w:t>
      </w:r>
      <w:r w:rsidDel="00000000" w:rsidR="00000000" w:rsidRPr="00000000">
        <w:rPr>
          <w:b w:val="1"/>
          <w:i w:val="1"/>
          <w:rtl w:val="0"/>
        </w:rPr>
        <w:t xml:space="preserve">lowerCamelCase</w:t>
      </w:r>
      <w:r w:rsidDel="00000000" w:rsidR="00000000" w:rsidRPr="00000000">
        <w:rPr>
          <w:rtl w:val="0"/>
        </w:rPr>
        <w:t xml:space="preserve"> como se muestra en el siguiente fragmento.</w:t>
      </w:r>
    </w:p>
    <w:p w:rsidR="00000000" w:rsidDel="00000000" w:rsidP="00000000" w:rsidRDefault="00000000" w:rsidRPr="00000000" w14:paraId="0000010A">
      <w:pPr>
        <w:jc w:val="both"/>
        <w:rPr/>
      </w:pPr>
      <w:r w:rsidDel="00000000" w:rsidR="00000000" w:rsidRPr="00000000">
        <w:rPr>
          <w:rtl w:val="0"/>
        </w:rPr>
      </w:r>
    </w:p>
    <w:tbl>
      <w:tblPr>
        <w:tblStyle w:val="Table15"/>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function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functionNameOnLowerCaseCamelCase</w:t>
            </w:r>
            <w:r w:rsidDel="00000000" w:rsidR="00000000" w:rsidRPr="00000000">
              <w:rPr>
                <w:rFonts w:ascii="Consolas" w:cs="Consolas" w:eastAsia="Consolas" w:hAnsi="Consolas"/>
                <w:color w:val="ffffff"/>
                <w:shd w:fill="333333" w:val="clear"/>
                <w:rtl w:val="0"/>
              </w:rPr>
              <w:t xml:space="preserve"> (parameter1, parameter2) {</w:t>
              <w:br w:type="textWrapping"/>
              <w:t xml:space="preserve">   </w:t>
            </w:r>
            <w:r w:rsidDel="00000000" w:rsidR="00000000" w:rsidRPr="00000000">
              <w:rPr>
                <w:rFonts w:ascii="Consolas" w:cs="Consolas" w:eastAsia="Consolas" w:hAnsi="Consolas"/>
                <w:color w:val="888888"/>
                <w:shd w:fill="333333" w:val="clear"/>
                <w:rtl w:val="0"/>
              </w:rPr>
              <w:t xml:space="preserve">// Function code</w:t>
            </w:r>
            <w:r w:rsidDel="00000000" w:rsidR="00000000" w:rsidRPr="00000000">
              <w:rPr>
                <w:rFonts w:ascii="Consolas" w:cs="Consolas" w:eastAsia="Consolas" w:hAnsi="Consolas"/>
                <w:color w:val="ffffff"/>
                <w:shd w:fill="333333" w:val="clear"/>
                <w:rtl w:val="0"/>
              </w:rPr>
              <w:br w:type="textWrapping"/>
              <w:t xml:space="preserve">}</w:t>
            </w:r>
            <w:r w:rsidDel="00000000" w:rsidR="00000000" w:rsidRPr="00000000">
              <w:rPr>
                <w:rtl w:val="0"/>
              </w:rPr>
            </w:r>
          </w:p>
        </w:tc>
      </w:tr>
    </w:tbl>
    <w:p w:rsidR="00000000" w:rsidDel="00000000" w:rsidP="00000000" w:rsidRDefault="00000000" w:rsidRPr="00000000" w14:paraId="0000010C">
      <w:pPr>
        <w:jc w:val="both"/>
        <w:rPr/>
      </w:pPr>
      <w:r w:rsidDel="00000000" w:rsidR="00000000" w:rsidRPr="00000000">
        <w:rPr>
          <w:rtl w:val="0"/>
        </w:rPr>
      </w:r>
    </w:p>
    <w:p w:rsidR="00000000" w:rsidDel="00000000" w:rsidP="00000000" w:rsidRDefault="00000000" w:rsidRPr="00000000" w14:paraId="0000010D">
      <w:pPr>
        <w:jc w:val="both"/>
        <w:rPr/>
      </w:pPr>
      <w:r w:rsidDel="00000000" w:rsidR="00000000" w:rsidRPr="00000000">
        <w:rPr>
          <w:b w:val="1"/>
          <w:rtl w:val="0"/>
        </w:rPr>
        <w:t xml:space="preserve">La exportación</w:t>
      </w:r>
      <w:r w:rsidDel="00000000" w:rsidR="00000000" w:rsidRPr="00000000">
        <w:rPr>
          <w:rtl w:val="0"/>
        </w:rPr>
        <w:t xml:space="preserve"> de elementos de un módulo </w:t>
      </w:r>
      <w:r w:rsidDel="00000000" w:rsidR="00000000" w:rsidRPr="00000000">
        <w:rPr>
          <w:b w:val="1"/>
          <w:rtl w:val="0"/>
        </w:rPr>
        <w:t xml:space="preserve">se realizará al final</w:t>
      </w:r>
      <w:r w:rsidDel="00000000" w:rsidR="00000000" w:rsidRPr="00000000">
        <w:rPr>
          <w:rtl w:val="0"/>
        </w:rPr>
        <w:t xml:space="preserve"> del mismo, </w:t>
      </w:r>
      <w:r w:rsidDel="00000000" w:rsidR="00000000" w:rsidRPr="00000000">
        <w:rPr>
          <w:b w:val="1"/>
          <w:rtl w:val="0"/>
        </w:rPr>
        <w:t xml:space="preserve">mediante la palabra reservada </w:t>
      </w:r>
      <w:r w:rsidDel="00000000" w:rsidR="00000000" w:rsidRPr="00000000">
        <w:rPr>
          <w:b w:val="1"/>
          <w:i w:val="1"/>
          <w:rtl w:val="0"/>
        </w:rPr>
        <w:t xml:space="preserve">export</w:t>
      </w:r>
      <w:r w:rsidDel="00000000" w:rsidR="00000000" w:rsidRPr="00000000">
        <w:rPr>
          <w:b w:val="1"/>
          <w:rtl w:val="0"/>
        </w:rPr>
        <w:t xml:space="preserve">. </w:t>
      </w:r>
      <w:r w:rsidDel="00000000" w:rsidR="00000000" w:rsidRPr="00000000">
        <w:rPr>
          <w:rtl w:val="0"/>
        </w:rPr>
        <w:t xml:space="preserve">No estará permitido la exportación de funciones o variables utilizando </w:t>
      </w:r>
      <w:r w:rsidDel="00000000" w:rsidR="00000000" w:rsidRPr="00000000">
        <w:rPr>
          <w:i w:val="1"/>
          <w:rtl w:val="0"/>
        </w:rPr>
        <w:t xml:space="preserve">default export</w:t>
      </w:r>
      <w:r w:rsidDel="00000000" w:rsidR="00000000" w:rsidRPr="00000000">
        <w:rPr>
          <w:rtl w:val="0"/>
        </w:rPr>
        <w:t xml:space="preserve"> o </w:t>
      </w:r>
      <w:r w:rsidDel="00000000" w:rsidR="00000000" w:rsidRPr="00000000">
        <w:rPr>
          <w:i w:val="1"/>
          <w:rtl w:val="0"/>
        </w:rPr>
        <w:t xml:space="preserve">export</w:t>
      </w:r>
      <w:r w:rsidDel="00000000" w:rsidR="00000000" w:rsidRPr="00000000">
        <w:rPr>
          <w:rtl w:val="0"/>
        </w:rPr>
        <w:t xml:space="preserve"> en su propia declaración. </w:t>
      </w:r>
    </w:p>
    <w:p w:rsidR="00000000" w:rsidDel="00000000" w:rsidP="00000000" w:rsidRDefault="00000000" w:rsidRPr="00000000" w14:paraId="0000010E">
      <w:pPr>
        <w:jc w:val="both"/>
        <w:rPr/>
      </w:pPr>
      <w:r w:rsidDel="00000000" w:rsidR="00000000" w:rsidRPr="00000000">
        <w:rPr>
          <w:rtl w:val="0"/>
        </w:rPr>
      </w:r>
    </w:p>
    <w:tbl>
      <w:tblPr>
        <w:tblStyle w:val="Table16"/>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Fonts w:ascii="Consolas" w:cs="Consolas" w:eastAsia="Consolas" w:hAnsi="Consolas"/>
                <w:color w:val="fcc28c"/>
                <w:sz w:val="21"/>
                <w:szCs w:val="21"/>
                <w:shd w:fill="333333" w:val="clear"/>
                <w:rtl w:val="0"/>
              </w:rPr>
              <w:t xml:space="preserve">export</w:t>
            </w:r>
            <w:r w:rsidDel="00000000" w:rsidR="00000000" w:rsidRPr="00000000">
              <w:rPr>
                <w:rFonts w:ascii="Consolas" w:cs="Consolas" w:eastAsia="Consolas" w:hAnsi="Consolas"/>
                <w:color w:val="ffffff"/>
                <w:sz w:val="21"/>
                <w:szCs w:val="21"/>
                <w:shd w:fill="333333" w:val="clear"/>
                <w:rtl w:val="0"/>
              </w:rPr>
              <w:t xml:space="preserve"> {</w:t>
              <w:br w:type="textWrapping"/>
              <w:t xml:space="preserve">   function1,</w:t>
              <w:br w:type="textWrapping"/>
              <w:t xml:space="preserve">   function2,</w:t>
              <w:br w:type="textWrapping"/>
              <w:t xml:space="preserve">   constant1,</w:t>
              <w:br w:type="textWrapping"/>
              <w:t xml:space="preserve">}</w:t>
            </w:r>
            <w:r w:rsidDel="00000000" w:rsidR="00000000" w:rsidRPr="00000000">
              <w:rPr>
                <w:rtl w:val="0"/>
              </w:rPr>
            </w:r>
          </w:p>
        </w:tc>
      </w:tr>
    </w:tbl>
    <w:p w:rsidR="00000000" w:rsidDel="00000000" w:rsidP="00000000" w:rsidRDefault="00000000" w:rsidRPr="00000000" w14:paraId="00000110">
      <w:pPr>
        <w:shd w:fill="ffffff"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11">
      <w:pPr>
        <w:rPr/>
      </w:pPr>
      <w:r w:rsidDel="00000000" w:rsidR="00000000" w:rsidRPr="00000000">
        <w:rPr>
          <w:b w:val="1"/>
          <w:rtl w:val="0"/>
        </w:rPr>
        <w:t xml:space="preserve">La importación </w:t>
      </w:r>
      <w:r w:rsidDel="00000000" w:rsidR="00000000" w:rsidRPr="00000000">
        <w:rPr>
          <w:rtl w:val="0"/>
        </w:rPr>
        <w:t xml:space="preserve">de elementos se efectuará mediante la palabra clave </w:t>
      </w:r>
      <w:r w:rsidDel="00000000" w:rsidR="00000000" w:rsidRPr="00000000">
        <w:rPr>
          <w:b w:val="1"/>
          <w:i w:val="1"/>
          <w:rtl w:val="0"/>
        </w:rPr>
        <w:t xml:space="preserve">import, </w:t>
      </w:r>
      <w:r w:rsidDel="00000000" w:rsidR="00000000" w:rsidRPr="00000000">
        <w:rPr>
          <w:rtl w:val="0"/>
        </w:rPr>
        <w:t xml:space="preserve">evitando el uso de </w:t>
      </w:r>
      <w:r w:rsidDel="00000000" w:rsidR="00000000" w:rsidRPr="00000000">
        <w:rPr>
          <w:i w:val="1"/>
          <w:rtl w:val="0"/>
        </w:rPr>
        <w:t xml:space="preserve">require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12">
      <w:pPr>
        <w:rPr>
          <w:b w:val="1"/>
        </w:rPr>
      </w:pPr>
      <w:r w:rsidDel="00000000" w:rsidR="00000000" w:rsidRPr="00000000">
        <w:rPr>
          <w:rtl w:val="0"/>
        </w:rPr>
      </w:r>
    </w:p>
    <w:tbl>
      <w:tblPr>
        <w:tblStyle w:val="Table17"/>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 function1, function2 }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'./ExampleModule.js'</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114">
      <w:pPr>
        <w:pStyle w:val="Heading3"/>
        <w:jc w:val="both"/>
        <w:rPr/>
      </w:pPr>
      <w:bookmarkStart w:colFirst="0" w:colLast="0" w:name="_pzwcy18jxdda" w:id="41"/>
      <w:bookmarkEnd w:id="41"/>
      <w:r w:rsidDel="00000000" w:rsidR="00000000" w:rsidRPr="00000000">
        <w:rPr>
          <w:rtl w:val="0"/>
        </w:rPr>
        <w:t xml:space="preserve">Enumerados</w:t>
      </w:r>
    </w:p>
    <w:p w:rsidR="00000000" w:rsidDel="00000000" w:rsidP="00000000" w:rsidRDefault="00000000" w:rsidRPr="00000000" w14:paraId="00000115">
      <w:pPr>
        <w:jc w:val="both"/>
        <w:rPr/>
      </w:pPr>
      <w:r w:rsidDel="00000000" w:rsidR="00000000" w:rsidRPr="00000000">
        <w:rPr>
          <w:rtl w:val="0"/>
        </w:rPr>
        <w:t xml:space="preserve">En JavaScript, a diferencia de otros lenguajes de programación, no existe una estructura propia para la definición de enumerados. No obstante, </w:t>
      </w:r>
      <w:r w:rsidDel="00000000" w:rsidR="00000000" w:rsidRPr="00000000">
        <w:rPr>
          <w:b w:val="1"/>
          <w:rtl w:val="0"/>
        </w:rPr>
        <w:t xml:space="preserve">se pueden implementar gracias a la combinación conjunta de las closure y la propiedad freeze() de los objetos. </w:t>
      </w:r>
      <w:r w:rsidDel="00000000" w:rsidR="00000000" w:rsidRPr="00000000">
        <w:rPr>
          <w:rtl w:val="0"/>
        </w:rPr>
        <w:t xml:space="preserve">Se han definido los enumerados siguiendo el estilo indicado en el siguiente fragmento.</w:t>
      </w:r>
    </w:p>
    <w:p w:rsidR="00000000" w:rsidDel="00000000" w:rsidP="00000000" w:rsidRDefault="00000000" w:rsidRPr="00000000" w14:paraId="00000116">
      <w:pPr>
        <w:jc w:val="both"/>
        <w:rPr/>
      </w:pPr>
      <w:r w:rsidDel="00000000" w:rsidR="00000000" w:rsidRPr="00000000">
        <w:rPr>
          <w:rtl w:val="0"/>
        </w:rPr>
      </w:r>
    </w:p>
    <w:tbl>
      <w:tblPr>
        <w:tblStyle w:val="Table18"/>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SeasonEnum = </w:t>
            </w:r>
            <w:r w:rsidDel="00000000" w:rsidR="00000000" w:rsidRPr="00000000">
              <w:rPr>
                <w:rFonts w:ascii="Consolas" w:cs="Consolas" w:eastAsia="Consolas" w:hAnsi="Consolas"/>
                <w:color w:val="ffffaa"/>
                <w:shd w:fill="333333" w:val="clear"/>
                <w:rtl w:val="0"/>
              </w:rPr>
              <w:t xml:space="preserve">Object</w:t>
            </w:r>
            <w:r w:rsidDel="00000000" w:rsidR="00000000" w:rsidRPr="00000000">
              <w:rPr>
                <w:rFonts w:ascii="Consolas" w:cs="Consolas" w:eastAsia="Consolas" w:hAnsi="Consolas"/>
                <w:color w:val="ffffff"/>
                <w:shd w:fill="333333" w:val="clear"/>
                <w:rtl w:val="0"/>
              </w:rPr>
              <w:t xml:space="preserve">.freeze({</w:t>
              <w:br w:type="textWrapping"/>
              <w:t xml:space="preserve">   Winter: createSeason(</w:t>
            </w:r>
            <w:r w:rsidDel="00000000" w:rsidR="00000000" w:rsidRPr="00000000">
              <w:rPr>
                <w:rFonts w:ascii="Consolas" w:cs="Consolas" w:eastAsia="Consolas" w:hAnsi="Consolas"/>
                <w:color w:val="a2fca2"/>
                <w:shd w:fill="333333" w:val="clear"/>
                <w:rtl w:val="0"/>
              </w:rPr>
              <w:t xml:space="preserve">"Winter"</w:t>
            </w:r>
            <w:r w:rsidDel="00000000" w:rsidR="00000000" w:rsidRPr="00000000">
              <w:rPr>
                <w:rFonts w:ascii="Consolas" w:cs="Consolas" w:eastAsia="Consolas" w:hAnsi="Consolas"/>
                <w:color w:val="ffffff"/>
                <w:shd w:fill="333333" w:val="clear"/>
                <w:rtl w:val="0"/>
              </w:rPr>
              <w:t xml:space="preserve">),</w:t>
              <w:br w:type="textWrapping"/>
              <w:t xml:space="preserve">   Summer: createSeason(</w:t>
            </w:r>
            <w:r w:rsidDel="00000000" w:rsidR="00000000" w:rsidRPr="00000000">
              <w:rPr>
                <w:rFonts w:ascii="Consolas" w:cs="Consolas" w:eastAsia="Consolas" w:hAnsi="Consolas"/>
                <w:color w:val="a2fca2"/>
                <w:shd w:fill="333333" w:val="clear"/>
                <w:rtl w:val="0"/>
              </w:rPr>
              <w:t xml:space="preserve">"Summer"</w:t>
            </w:r>
            <w:r w:rsidDel="00000000" w:rsidR="00000000" w:rsidRPr="00000000">
              <w:rPr>
                <w:rFonts w:ascii="Consolas" w:cs="Consolas" w:eastAsia="Consolas" w:hAnsi="Consolas"/>
                <w:color w:val="ffffff"/>
                <w:shd w:fill="333333" w:val="clear"/>
                <w:rtl w:val="0"/>
              </w:rPr>
              <w:t xml:space="preserve">),</w:t>
              <w:br w:type="textWrapping"/>
              <w:t xml:space="preserve">   Autumn: createSeason(</w:t>
            </w:r>
            <w:r w:rsidDel="00000000" w:rsidR="00000000" w:rsidRPr="00000000">
              <w:rPr>
                <w:rFonts w:ascii="Consolas" w:cs="Consolas" w:eastAsia="Consolas" w:hAnsi="Consolas"/>
                <w:color w:val="a2fca2"/>
                <w:shd w:fill="333333" w:val="clear"/>
                <w:rtl w:val="0"/>
              </w:rPr>
              <w:t xml:space="preserve">"Autumn"</w:t>
            </w:r>
            <w:r w:rsidDel="00000000" w:rsidR="00000000" w:rsidRPr="00000000">
              <w:rPr>
                <w:rFonts w:ascii="Consolas" w:cs="Consolas" w:eastAsia="Consolas" w:hAnsi="Consolas"/>
                <w:color w:val="ffffff"/>
                <w:shd w:fill="333333" w:val="clear"/>
                <w:rtl w:val="0"/>
              </w:rPr>
              <w:t xml:space="preserve">),</w:t>
              <w:br w:type="textWrapping"/>
              <w:t xml:space="preserve">   Spring: createSeason(</w:t>
            </w:r>
            <w:r w:rsidDel="00000000" w:rsidR="00000000" w:rsidRPr="00000000">
              <w:rPr>
                <w:rFonts w:ascii="Consolas" w:cs="Consolas" w:eastAsia="Consolas" w:hAnsi="Consolas"/>
                <w:color w:val="a2fca2"/>
                <w:shd w:fill="333333" w:val="clear"/>
                <w:rtl w:val="0"/>
              </w:rPr>
              <w:t xml:space="preserve">"Spring"</w:t>
            </w:r>
            <w:r w:rsidDel="00000000" w:rsidR="00000000" w:rsidRPr="00000000">
              <w:rPr>
                <w:rFonts w:ascii="Consolas" w:cs="Consolas" w:eastAsia="Consolas" w:hAnsi="Consolas"/>
                <w:color w:val="ffffff"/>
                <w:shd w:fill="333333" w:val="clear"/>
                <w:rtl w:val="0"/>
              </w:rPr>
              <w:t xml:space="preserve">),</w:t>
              <w:br w:type="textWrapping"/>
              <w:t xml:space="preserve">});</w:t>
              <w:br w:type="textWrapping"/>
              <w:br w:type="textWrapping"/>
            </w:r>
            <w:r w:rsidDel="00000000" w:rsidR="00000000" w:rsidRPr="00000000">
              <w:rPr>
                <w:rFonts w:ascii="Consolas" w:cs="Consolas" w:eastAsia="Consolas" w:hAnsi="Consolas"/>
                <w:color w:val="fcc28c"/>
                <w:shd w:fill="333333" w:val="clear"/>
                <w:rtl w:val="0"/>
              </w:rPr>
              <w:t xml:space="preserve">function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createSeason</w:t>
            </w:r>
            <w:r w:rsidDel="00000000" w:rsidR="00000000" w:rsidRPr="00000000">
              <w:rPr>
                <w:rFonts w:ascii="Consolas" w:cs="Consolas" w:eastAsia="Consolas" w:hAnsi="Consolas"/>
                <w:color w:val="ffffff"/>
                <w:shd w:fill="333333" w:val="clear"/>
                <w:rtl w:val="0"/>
              </w:rPr>
              <w:t xml:space="preserve">(season){</w:t>
              <w:br w:type="textWrapping"/>
              <w:t xml:space="preserve">   </w:t>
            </w:r>
            <w:r w:rsidDel="00000000" w:rsidR="00000000" w:rsidRPr="00000000">
              <w:rPr>
                <w:rFonts w:ascii="Consolas" w:cs="Consolas" w:eastAsia="Consolas" w:hAnsi="Consolas"/>
                <w:color w:val="fcc28c"/>
                <w:shd w:fill="333333" w:val="clear"/>
                <w:rtl w:val="0"/>
              </w:rPr>
              <w:t xml:space="preserve">let</w:t>
            </w:r>
            <w:r w:rsidDel="00000000" w:rsidR="00000000" w:rsidRPr="00000000">
              <w:rPr>
                <w:rFonts w:ascii="Consolas" w:cs="Consolas" w:eastAsia="Consolas" w:hAnsi="Consolas"/>
                <w:color w:val="ffffff"/>
                <w:shd w:fill="333333" w:val="clear"/>
                <w:rtl w:val="0"/>
              </w:rPr>
              <w:t xml:space="preserve"> name = season;</w:t>
              <w:br w:type="textWrapping"/>
              <w:t xml:space="preserve">   </w:t>
            </w:r>
            <w:r w:rsidDel="00000000" w:rsidR="00000000" w:rsidRPr="00000000">
              <w:rPr>
                <w:rFonts w:ascii="Consolas" w:cs="Consolas" w:eastAsia="Consolas" w:hAnsi="Consolas"/>
                <w:color w:val="fcc28c"/>
                <w:shd w:fill="333333" w:val="clear"/>
                <w:rtl w:val="0"/>
              </w:rPr>
              <w:t xml:space="preserve">function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methodA</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"Season: "</w:t>
            </w:r>
            <w:r w:rsidDel="00000000" w:rsidR="00000000" w:rsidRPr="00000000">
              <w:rPr>
                <w:rFonts w:ascii="Consolas" w:cs="Consolas" w:eastAsia="Consolas" w:hAnsi="Consolas"/>
                <w:color w:val="ffffff"/>
                <w:shd w:fill="333333" w:val="clear"/>
                <w:rtl w:val="0"/>
              </w:rPr>
              <w:t xml:space="preserve"> + name;</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w:t>
              <w:br w:type="textWrapping"/>
              <w:t xml:space="preserve">       methodA</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18">
      <w:pPr>
        <w:pStyle w:val="Heading1"/>
        <w:jc w:val="both"/>
        <w:rPr/>
      </w:pPr>
      <w:bookmarkStart w:colFirst="0" w:colLast="0" w:name="_ca4ea7yu5rdr" w:id="42"/>
      <w:bookmarkEnd w:id="42"/>
      <w:r w:rsidDel="00000000" w:rsidR="00000000" w:rsidRPr="00000000">
        <w:br w:type="page"/>
      </w:r>
      <w:r w:rsidDel="00000000" w:rsidR="00000000" w:rsidRPr="00000000">
        <w:rPr>
          <w:rtl w:val="0"/>
        </w:rPr>
      </w:r>
    </w:p>
    <w:p w:rsidR="00000000" w:rsidDel="00000000" w:rsidP="00000000" w:rsidRDefault="00000000" w:rsidRPr="00000000" w14:paraId="00000119">
      <w:pPr>
        <w:pStyle w:val="Heading1"/>
        <w:jc w:val="both"/>
        <w:rPr/>
      </w:pPr>
      <w:bookmarkStart w:colFirst="0" w:colLast="0" w:name="_7bh3vhuuzvlg" w:id="43"/>
      <w:bookmarkEnd w:id="43"/>
      <w:r w:rsidDel="00000000" w:rsidR="00000000" w:rsidRPr="00000000">
        <w:rPr>
          <w:rtl w:val="0"/>
        </w:rPr>
        <w:t xml:space="preserve">II - Patrones de diseño en JavaScript</w:t>
      </w:r>
    </w:p>
    <w:p w:rsidR="00000000" w:rsidDel="00000000" w:rsidP="00000000" w:rsidRDefault="00000000" w:rsidRPr="00000000" w14:paraId="0000011A">
      <w:pPr>
        <w:jc w:val="both"/>
        <w:rPr/>
      </w:pPr>
      <w:r w:rsidDel="00000000" w:rsidR="00000000" w:rsidRPr="00000000">
        <w:rPr>
          <w:rtl w:val="0"/>
        </w:rPr>
        <w:t xml:space="preserve">Muchos sistemas orientados a objetos cuentan con patrones recurrentes entre sus clases, enfocados a resolver los problemas específicos del software permitiendo diseños más flexibles, elegantes y en última instancia reutilizables. Motivado por ello, se definen los patrones de diseño como un conjunto de soluciones habituales a los problemas comunes en el diseño de software. Cada patrón es una guía general que puede personalizarse para resolver los problemas concretos con los que se encuentra cada desarrollador (Gamma et al., 1995). </w:t>
      </w:r>
    </w:p>
    <w:p w:rsidR="00000000" w:rsidDel="00000000" w:rsidP="00000000" w:rsidRDefault="00000000" w:rsidRPr="00000000" w14:paraId="0000011B">
      <w:pPr>
        <w:jc w:val="both"/>
        <w:rPr/>
      </w:pPr>
      <w:r w:rsidDel="00000000" w:rsidR="00000000" w:rsidRPr="00000000">
        <w:rPr>
          <w:rtl w:val="0"/>
        </w:rPr>
      </w:r>
    </w:p>
    <w:p w:rsidR="00000000" w:rsidDel="00000000" w:rsidP="00000000" w:rsidRDefault="00000000" w:rsidRPr="00000000" w14:paraId="0000011C">
      <w:pPr>
        <w:jc w:val="both"/>
        <w:rPr/>
      </w:pPr>
      <w:r w:rsidDel="00000000" w:rsidR="00000000" w:rsidRPr="00000000">
        <w:rPr>
          <w:rtl w:val="0"/>
        </w:rPr>
        <w:t xml:space="preserve">En este proyecto se ha elaborado un </w:t>
      </w:r>
      <w:hyperlink r:id="rId20">
        <w:r w:rsidDel="00000000" w:rsidR="00000000" w:rsidRPr="00000000">
          <w:rPr>
            <w:b w:val="1"/>
            <w:color w:val="1155cc"/>
            <w:u w:val="single"/>
            <w:rtl w:val="0"/>
          </w:rPr>
          <w:t xml:space="preserve">motor de ajedrez</w:t>
        </w:r>
      </w:hyperlink>
      <w:r w:rsidDel="00000000" w:rsidR="00000000" w:rsidRPr="00000000">
        <w:rPr>
          <w:rtl w:val="0"/>
        </w:rPr>
        <w:t xml:space="preserve"> en JavaScript ejecutado en NodeJS. Se ha desarrollado aplicando los patrones de diseño clásicos de la programación orientada a objetos definidos por la </w:t>
      </w:r>
      <w:r w:rsidDel="00000000" w:rsidR="00000000" w:rsidRPr="00000000">
        <w:rPr>
          <w:i w:val="1"/>
          <w:rtl w:val="0"/>
        </w:rPr>
        <w:t xml:space="preserve">Gang of Four</w:t>
      </w:r>
      <w:r w:rsidDel="00000000" w:rsidR="00000000" w:rsidRPr="00000000">
        <w:rPr>
          <w:b w:val="1"/>
          <w:i w:val="1"/>
          <w:rtl w:val="0"/>
        </w:rPr>
        <w:t xml:space="preserve">, </w:t>
      </w:r>
      <w:r w:rsidDel="00000000" w:rsidR="00000000" w:rsidRPr="00000000">
        <w:rPr>
          <w:rtl w:val="0"/>
        </w:rPr>
        <w:t xml:space="preserve">haciendo uso de la POO basada en closures. </w:t>
      </w:r>
      <w:r w:rsidDel="00000000" w:rsidR="00000000" w:rsidRPr="00000000">
        <w:rPr>
          <w:rtl w:val="0"/>
        </w:rPr>
      </w:r>
    </w:p>
    <w:p w:rsidR="00000000" w:rsidDel="00000000" w:rsidP="00000000" w:rsidRDefault="00000000" w:rsidRPr="00000000" w14:paraId="0000011D">
      <w:pPr>
        <w:jc w:val="both"/>
        <w:rPr/>
      </w:pPr>
      <w:r w:rsidDel="00000000" w:rsidR="00000000" w:rsidRPr="00000000">
        <w:rPr>
          <w:rtl w:val="0"/>
        </w:rPr>
      </w:r>
    </w:p>
    <w:p w:rsidR="00000000" w:rsidDel="00000000" w:rsidP="00000000" w:rsidRDefault="00000000" w:rsidRPr="00000000" w14:paraId="0000011E">
      <w:pPr>
        <w:jc w:val="both"/>
        <w:rPr/>
      </w:pPr>
      <w:r w:rsidDel="00000000" w:rsidR="00000000" w:rsidRPr="00000000">
        <w:rPr>
          <w:rtl w:val="0"/>
        </w:rPr>
        <w:t xml:space="preserve">Se han contemplado los tres tipos de patrones: </w:t>
      </w:r>
      <w:r w:rsidDel="00000000" w:rsidR="00000000" w:rsidRPr="00000000">
        <w:rPr>
          <w:b w:val="1"/>
          <w:rtl w:val="0"/>
        </w:rPr>
        <w:t xml:space="preserve">Patrones Creacionales, Patrones Estructurales y Patrones de Comportamiento. </w:t>
      </w:r>
      <w:r w:rsidDel="00000000" w:rsidR="00000000" w:rsidRPr="00000000">
        <w:rPr>
          <w:rtl w:val="0"/>
        </w:rPr>
        <w:t xml:space="preserve">La decisión de su implementación ha sido motivada por el diseño de las distintas funcionalidades del juego, con el objeto de solventar los problemas surgidos debido a las particularidades del dominio.</w:t>
      </w:r>
    </w:p>
    <w:p w:rsidR="00000000" w:rsidDel="00000000" w:rsidP="00000000" w:rsidRDefault="00000000" w:rsidRPr="00000000" w14:paraId="0000011F">
      <w:pPr>
        <w:jc w:val="both"/>
        <w:rPr/>
      </w:pPr>
      <w:r w:rsidDel="00000000" w:rsidR="00000000" w:rsidRPr="00000000">
        <w:rPr>
          <w:rtl w:val="0"/>
        </w:rPr>
      </w:r>
    </w:p>
    <w:p w:rsidR="00000000" w:rsidDel="00000000" w:rsidP="00000000" w:rsidRDefault="00000000" w:rsidRPr="00000000" w14:paraId="00000120">
      <w:pPr>
        <w:jc w:val="both"/>
        <w:rPr/>
      </w:pPr>
      <w:r w:rsidDel="00000000" w:rsidR="00000000" w:rsidRPr="00000000">
        <w:rPr>
          <w:rtl w:val="0"/>
        </w:rPr>
        <w:t xml:space="preserve">En este capítulo se presentará brevemente la estructura general de la aplicación, proporcionando el contexto sobre el cual han sido utilizados los patrones, se ahondará en ellos incluyendo un pequeño análisis de su implementación en JavaScript.</w:t>
      </w:r>
      <w:r w:rsidDel="00000000" w:rsidR="00000000" w:rsidRPr="00000000">
        <w:rPr>
          <w:rtl w:val="0"/>
        </w:rPr>
      </w:r>
    </w:p>
    <w:p w:rsidR="00000000" w:rsidDel="00000000" w:rsidP="00000000" w:rsidRDefault="00000000" w:rsidRPr="00000000" w14:paraId="00000121">
      <w:pPr>
        <w:pStyle w:val="Heading2"/>
        <w:jc w:val="both"/>
        <w:rPr/>
      </w:pPr>
      <w:bookmarkStart w:colFirst="0" w:colLast="0" w:name="_mlhxid1ozdxb" w:id="44"/>
      <w:bookmarkEnd w:id="44"/>
      <w:r w:rsidDel="00000000" w:rsidR="00000000" w:rsidRPr="00000000">
        <w:rPr>
          <w:rtl w:val="0"/>
        </w:rPr>
        <w:t xml:space="preserve">Esquema general de la aplicación</w:t>
      </w:r>
    </w:p>
    <w:p w:rsidR="00000000" w:rsidDel="00000000" w:rsidP="00000000" w:rsidRDefault="00000000" w:rsidRPr="00000000" w14:paraId="00000122">
      <w:pPr>
        <w:jc w:val="both"/>
        <w:rPr>
          <w:b w:val="1"/>
        </w:rPr>
      </w:pPr>
      <w:r w:rsidDel="00000000" w:rsidR="00000000" w:rsidRPr="00000000">
        <w:rPr>
          <w:rtl w:val="0"/>
        </w:rPr>
        <w:t xml:space="preserve">El ajedrez se ha elaborado siguiendo la </w:t>
      </w:r>
      <w:r w:rsidDel="00000000" w:rsidR="00000000" w:rsidRPr="00000000">
        <w:rPr>
          <w:rtl w:val="0"/>
        </w:rPr>
        <w:t xml:space="preserve">arquitectura software </w:t>
      </w:r>
      <w:r w:rsidDel="00000000" w:rsidR="00000000" w:rsidRPr="00000000">
        <w:rPr>
          <w:b w:val="1"/>
          <w:rtl w:val="0"/>
        </w:rPr>
        <w:t xml:space="preserve">Modelo-Vista-Controlador</w:t>
      </w:r>
      <w:r w:rsidDel="00000000" w:rsidR="00000000" w:rsidRPr="00000000">
        <w:rPr>
          <w:rtl w:val="0"/>
        </w:rPr>
        <w:t xml:space="preserve"> (MVC), comúnmente empleado para implementar interfaces de usuario y lógica de control, manteniendo por separado la lógica de negocio y la visualización. El MVC nos ha permitido desacoplar la aplicación en dos componentes principales: </w:t>
      </w:r>
      <w:hyperlink r:id="rId21">
        <w:r w:rsidDel="00000000" w:rsidR="00000000" w:rsidRPr="00000000">
          <w:rPr>
            <w:color w:val="1155cc"/>
            <w:u w:val="single"/>
            <w:rtl w:val="0"/>
          </w:rPr>
          <w:t xml:space="preserve">backend</w:t>
        </w:r>
      </w:hyperlink>
      <w:r w:rsidDel="00000000" w:rsidR="00000000" w:rsidRPr="00000000">
        <w:rPr>
          <w:rtl w:val="0"/>
        </w:rPr>
        <w:t xml:space="preserve"> y </w:t>
      </w:r>
      <w:hyperlink r:id="rId22">
        <w:r w:rsidDel="00000000" w:rsidR="00000000" w:rsidRPr="00000000">
          <w:rPr>
            <w:color w:val="1155cc"/>
            <w:u w:val="single"/>
            <w:rtl w:val="0"/>
          </w:rPr>
          <w:t xml:space="preserve">frontend</w:t>
        </w:r>
      </w:hyperlink>
      <w:r w:rsidDel="00000000" w:rsidR="00000000" w:rsidRPr="00000000">
        <w:rPr>
          <w:b w:val="1"/>
          <w:rtl w:val="0"/>
        </w:rPr>
        <w:t xml:space="preserve">, a</w:t>
      </w:r>
      <w:r w:rsidDel="00000000" w:rsidR="00000000" w:rsidRPr="00000000">
        <w:rPr>
          <w:b w:val="1"/>
          <w:rtl w:val="0"/>
        </w:rPr>
        <w:t xml:space="preserve">mbos codificados en JavaScript, corriendo en el lado del servidor con </w:t>
      </w:r>
      <w:r w:rsidDel="00000000" w:rsidR="00000000" w:rsidRPr="00000000">
        <w:rPr>
          <w:b w:val="1"/>
          <w:rtl w:val="0"/>
        </w:rPr>
        <w:t xml:space="preserve">NodeJS</w:t>
      </w:r>
      <w:r w:rsidDel="00000000" w:rsidR="00000000" w:rsidRPr="00000000">
        <w:rPr>
          <w:b w:val="1"/>
          <w:rtl w:val="0"/>
        </w:rPr>
        <w:t xml:space="preserve">.</w:t>
      </w:r>
    </w:p>
    <w:p w:rsidR="00000000" w:rsidDel="00000000" w:rsidP="00000000" w:rsidRDefault="00000000" w:rsidRPr="00000000" w14:paraId="00000123">
      <w:pPr>
        <w:pStyle w:val="Heading3"/>
        <w:jc w:val="both"/>
        <w:rPr/>
      </w:pPr>
      <w:bookmarkStart w:colFirst="0" w:colLast="0" w:name="_p7jifc9gur6t" w:id="45"/>
      <w:bookmarkEnd w:id="45"/>
      <w:r w:rsidDel="00000000" w:rsidR="00000000" w:rsidRPr="00000000">
        <w:rPr>
          <w:rtl w:val="0"/>
        </w:rPr>
        <w:t xml:space="preserve">Backend</w:t>
      </w:r>
    </w:p>
    <w:p w:rsidR="00000000" w:rsidDel="00000000" w:rsidP="00000000" w:rsidRDefault="00000000" w:rsidRPr="00000000" w14:paraId="00000124">
      <w:pPr>
        <w:jc w:val="both"/>
        <w:rPr/>
      </w:pPr>
      <w:r w:rsidDel="00000000" w:rsidR="00000000" w:rsidRPr="00000000">
        <w:rPr>
          <w:rtl w:val="0"/>
        </w:rPr>
        <w:t xml:space="preserve">En el backend diferenciamos dos partes de la arquitectura MVC: </w:t>
      </w:r>
      <w:r w:rsidDel="00000000" w:rsidR="00000000" w:rsidRPr="00000000">
        <w:rPr>
          <w:b w:val="1"/>
          <w:rtl w:val="0"/>
        </w:rPr>
        <w:t xml:space="preserve">modelo</w:t>
      </w:r>
      <w:r w:rsidDel="00000000" w:rsidR="00000000" w:rsidRPr="00000000">
        <w:rPr>
          <w:rtl w:val="0"/>
        </w:rPr>
        <w:t xml:space="preserve"> y </w:t>
      </w:r>
      <w:r w:rsidDel="00000000" w:rsidR="00000000" w:rsidRPr="00000000">
        <w:rPr>
          <w:b w:val="1"/>
          <w:rtl w:val="0"/>
        </w:rPr>
        <w:t xml:space="preserve">controlador</w:t>
      </w:r>
      <w:r w:rsidDel="00000000" w:rsidR="00000000" w:rsidRPr="00000000">
        <w:rPr>
          <w:rtl w:val="0"/>
        </w:rPr>
        <w:t xml:space="preserve">. </w:t>
      </w:r>
    </w:p>
    <w:p w:rsidR="00000000" w:rsidDel="00000000" w:rsidP="00000000" w:rsidRDefault="00000000" w:rsidRPr="00000000" w14:paraId="00000125">
      <w:pPr>
        <w:jc w:val="both"/>
        <w:rPr/>
      </w:pPr>
      <w:r w:rsidDel="00000000" w:rsidR="00000000" w:rsidRPr="00000000">
        <w:rPr>
          <w:rtl w:val="0"/>
        </w:rPr>
      </w:r>
    </w:p>
    <w:p w:rsidR="00000000" w:rsidDel="00000000" w:rsidP="00000000" w:rsidRDefault="00000000" w:rsidRPr="00000000" w14:paraId="00000126">
      <w:pPr>
        <w:jc w:val="both"/>
        <w:rPr/>
      </w:pPr>
      <w:r w:rsidDel="00000000" w:rsidR="00000000" w:rsidRPr="00000000">
        <w:rPr>
          <w:rtl w:val="0"/>
        </w:rPr>
        <w:t xml:space="preserve">El modelo es la capa con la lógica de negocio de la aplicación, se encarga de la gestión de la información, contando con los mecanismos necesarios para acceder a ella y actualizar su estado. Este componente corresponde a los módulos propios que conforman el modelo del dominio del ajedrez (tablero, juego, coordenada…). </w:t>
      </w:r>
    </w:p>
    <w:p w:rsidR="00000000" w:rsidDel="00000000" w:rsidP="00000000" w:rsidRDefault="00000000" w:rsidRPr="00000000" w14:paraId="00000127">
      <w:pPr>
        <w:jc w:val="both"/>
        <w:rPr/>
      </w:pPr>
      <w:r w:rsidDel="00000000" w:rsidR="00000000" w:rsidRPr="00000000">
        <w:rPr>
          <w:rtl w:val="0"/>
        </w:rPr>
      </w:r>
    </w:p>
    <w:p w:rsidR="00000000" w:rsidDel="00000000" w:rsidP="00000000" w:rsidRDefault="00000000" w:rsidRPr="00000000" w14:paraId="00000128">
      <w:pPr>
        <w:jc w:val="both"/>
        <w:rPr/>
      </w:pPr>
      <w:r w:rsidDel="00000000" w:rsidR="00000000" w:rsidRPr="00000000">
        <w:rPr>
          <w:rtl w:val="0"/>
        </w:rPr>
        <w:t xml:space="preserve">El controlador se encarga de gestionar los eventos y acciones del usuario, actuando como un intermediario entre la vista y el modelo. El backend es invocado desde la vista, a través del consumo de las operaciones REST definidas en el enrutador</w:t>
      </w:r>
      <w:r w:rsidDel="00000000" w:rsidR="00000000" w:rsidRPr="00000000">
        <w:rPr>
          <w:b w:val="1"/>
          <w:rtl w:val="0"/>
        </w:rPr>
        <w:t xml:space="preserve"> </w:t>
      </w:r>
      <w:r w:rsidDel="00000000" w:rsidR="00000000" w:rsidRPr="00000000">
        <w:rPr>
          <w:rtl w:val="0"/>
        </w:rPr>
        <w:t xml:space="preserve">(</w:t>
      </w:r>
      <w:hyperlink r:id="rId23">
        <w:r w:rsidDel="00000000" w:rsidR="00000000" w:rsidRPr="00000000">
          <w:rPr>
            <w:i w:val="1"/>
            <w:color w:val="1155cc"/>
            <w:u w:val="single"/>
            <w:rtl w:val="0"/>
          </w:rPr>
          <w:t xml:space="preserve">router</w:t>
        </w:r>
      </w:hyperlink>
      <w:r w:rsidDel="00000000" w:rsidR="00000000" w:rsidRPr="00000000">
        <w:rPr>
          <w:rtl w:val="0"/>
        </w:rPr>
        <w:t xml:space="preserve">), permitiendo acciones como la creación del juego, el movimiento de piezas o el undo / redo entre otras. A su vez, el controlador redirige estas acciones al modelo, siendo este elemento quien realiza la lógica del juego y determina su estado. </w:t>
      </w:r>
    </w:p>
    <w:p w:rsidR="00000000" w:rsidDel="00000000" w:rsidP="00000000" w:rsidRDefault="00000000" w:rsidRPr="00000000" w14:paraId="00000129">
      <w:pPr>
        <w:jc w:val="both"/>
        <w:rPr/>
      </w:pPr>
      <w:r w:rsidDel="00000000" w:rsidR="00000000" w:rsidRPr="00000000">
        <w:rPr>
          <w:rtl w:val="0"/>
        </w:rPr>
      </w:r>
    </w:p>
    <w:p w:rsidR="00000000" w:rsidDel="00000000" w:rsidP="00000000" w:rsidRDefault="00000000" w:rsidRPr="00000000" w14:paraId="0000012A">
      <w:pPr>
        <w:jc w:val="both"/>
        <w:rPr/>
      </w:pPr>
      <w:r w:rsidDel="00000000" w:rsidR="00000000" w:rsidRPr="00000000">
        <w:rPr>
          <w:rtl w:val="0"/>
        </w:rPr>
        <w:t xml:space="preserve">En el repositorio del proyecto se ha facilitado una pequeña documentación en la que se puede observar con más detalle la relación entre los módulos del backend: </w:t>
      </w:r>
      <w:hyperlink r:id="rId24">
        <w:r w:rsidDel="00000000" w:rsidR="00000000" w:rsidRPr="00000000">
          <w:rPr>
            <w:color w:val="1155cc"/>
            <w:u w:val="single"/>
            <w:rtl w:val="0"/>
          </w:rPr>
          <w:t xml:space="preserve">Diagrama de clases del backend.</w:t>
        </w:r>
      </w:hyperlink>
      <w:r w:rsidDel="00000000" w:rsidR="00000000" w:rsidRPr="00000000">
        <w:rPr>
          <w:rtl w:val="0"/>
        </w:rPr>
      </w:r>
    </w:p>
    <w:p w:rsidR="00000000" w:rsidDel="00000000" w:rsidP="00000000" w:rsidRDefault="00000000" w:rsidRPr="00000000" w14:paraId="0000012B">
      <w:pPr>
        <w:pStyle w:val="Heading3"/>
        <w:jc w:val="center"/>
        <w:rPr/>
      </w:pPr>
      <w:bookmarkStart w:colFirst="0" w:colLast="0" w:name="_di346ag4z646" w:id="46"/>
      <w:bookmarkEnd w:id="46"/>
      <w:r w:rsidDel="00000000" w:rsidR="00000000" w:rsidRPr="00000000">
        <w:rPr/>
        <w:drawing>
          <wp:inline distB="114300" distT="114300" distL="114300" distR="114300">
            <wp:extent cx="5734050" cy="6610350"/>
            <wp:effectExtent b="12700" l="12700" r="12700" t="12700"/>
            <wp:docPr id="9" name="image9.png"/>
            <a:graphic>
              <a:graphicData uri="http://schemas.openxmlformats.org/drawingml/2006/picture">
                <pic:pic>
                  <pic:nvPicPr>
                    <pic:cNvPr id="0" name="image9.png"/>
                    <pic:cNvPicPr preferRelativeResize="0"/>
                  </pic:nvPicPr>
                  <pic:blipFill>
                    <a:blip r:embed="rId25"/>
                    <a:srcRect b="0" l="0" r="0" t="4539"/>
                    <a:stretch>
                      <a:fillRect/>
                    </a:stretch>
                  </pic:blipFill>
                  <pic:spPr>
                    <a:xfrm>
                      <a:off x="0" y="0"/>
                      <a:ext cx="5734050" cy="661035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2C">
      <w:pPr>
        <w:pStyle w:val="Heading3"/>
        <w:jc w:val="both"/>
        <w:rPr/>
      </w:pPr>
      <w:bookmarkStart w:colFirst="0" w:colLast="0" w:name="_hi97b38iynrn" w:id="47"/>
      <w:bookmarkEnd w:id="47"/>
      <w:r w:rsidDel="00000000" w:rsidR="00000000" w:rsidRPr="00000000">
        <w:rPr>
          <w:rtl w:val="0"/>
        </w:rPr>
        <w:t xml:space="preserve">Frontend</w:t>
      </w:r>
    </w:p>
    <w:p w:rsidR="00000000" w:rsidDel="00000000" w:rsidP="00000000" w:rsidRDefault="00000000" w:rsidRPr="00000000" w14:paraId="0000012D">
      <w:pPr>
        <w:jc w:val="both"/>
        <w:rPr/>
      </w:pPr>
      <w:r w:rsidDel="00000000" w:rsidR="00000000" w:rsidRPr="00000000">
        <w:rPr>
          <w:rtl w:val="0"/>
        </w:rPr>
        <w:t xml:space="preserve">En el frontend encontramos la </w:t>
      </w:r>
      <w:r w:rsidDel="00000000" w:rsidR="00000000" w:rsidRPr="00000000">
        <w:rPr>
          <w:b w:val="1"/>
          <w:rtl w:val="0"/>
        </w:rPr>
        <w:t xml:space="preserve">vista </w:t>
      </w:r>
      <w:r w:rsidDel="00000000" w:rsidR="00000000" w:rsidRPr="00000000">
        <w:rPr>
          <w:rtl w:val="0"/>
        </w:rPr>
        <w:t xml:space="preserve">de la arquitectura MVC, encargada de generar la interfaz gráfica con la que interactúa el usuario. Esta capa se ha dividido en tres componentes: </w:t>
      </w:r>
      <w:hyperlink r:id="rId26">
        <w:r w:rsidDel="00000000" w:rsidR="00000000" w:rsidRPr="00000000">
          <w:rPr>
            <w:b w:val="1"/>
            <w:color w:val="1155cc"/>
            <w:u w:val="single"/>
            <w:rtl w:val="0"/>
          </w:rPr>
          <w:t xml:space="preserve">GameView</w:t>
        </w:r>
      </w:hyperlink>
      <w:r w:rsidDel="00000000" w:rsidR="00000000" w:rsidRPr="00000000">
        <w:rPr>
          <w:rtl w:val="0"/>
        </w:rPr>
        <w:t xml:space="preserve">, </w:t>
      </w:r>
      <w:hyperlink r:id="rId27">
        <w:r w:rsidDel="00000000" w:rsidR="00000000" w:rsidRPr="00000000">
          <w:rPr>
            <w:b w:val="1"/>
            <w:color w:val="1155cc"/>
            <w:u w:val="single"/>
            <w:rtl w:val="0"/>
          </w:rPr>
          <w:t xml:space="preserve">PlayerView</w:t>
        </w:r>
      </w:hyperlink>
      <w:r w:rsidDel="00000000" w:rsidR="00000000" w:rsidRPr="00000000">
        <w:rPr>
          <w:rtl w:val="0"/>
        </w:rPr>
        <w:t xml:space="preserve"> y </w:t>
      </w:r>
      <w:hyperlink r:id="rId28">
        <w:r w:rsidDel="00000000" w:rsidR="00000000" w:rsidRPr="00000000">
          <w:rPr>
            <w:b w:val="1"/>
            <w:color w:val="1155cc"/>
            <w:u w:val="single"/>
            <w:rtl w:val="0"/>
          </w:rPr>
          <w:t xml:space="preserve">BoardView</w:t>
        </w:r>
      </w:hyperlink>
      <w:r w:rsidDel="00000000" w:rsidR="00000000" w:rsidRPr="00000000">
        <w:rPr>
          <w:rtl w:val="0"/>
        </w:rPr>
        <w:t xml:space="preserve">, c</w:t>
      </w:r>
      <w:r w:rsidDel="00000000" w:rsidR="00000000" w:rsidRPr="00000000">
        <w:rPr>
          <w:rtl w:val="0"/>
        </w:rPr>
        <w:t xml:space="preserve">ada una de ellas representando su correspondiente elemento del modelo del dominio.</w:t>
      </w:r>
    </w:p>
    <w:p w:rsidR="00000000" w:rsidDel="00000000" w:rsidP="00000000" w:rsidRDefault="00000000" w:rsidRPr="00000000" w14:paraId="0000012E">
      <w:pPr>
        <w:jc w:val="both"/>
        <w:rPr/>
      </w:pPr>
      <w:r w:rsidDel="00000000" w:rsidR="00000000" w:rsidRPr="00000000">
        <w:rPr>
          <w:rtl w:val="0"/>
        </w:rPr>
      </w:r>
    </w:p>
    <w:p w:rsidR="00000000" w:rsidDel="00000000" w:rsidP="00000000" w:rsidRDefault="00000000" w:rsidRPr="00000000" w14:paraId="0000012F">
      <w:pPr>
        <w:jc w:val="both"/>
        <w:rPr/>
      </w:pPr>
      <w:r w:rsidDel="00000000" w:rsidR="00000000" w:rsidRPr="00000000">
        <w:rPr>
          <w:rtl w:val="0"/>
        </w:rPr>
        <w:t xml:space="preserve">El</w:t>
      </w:r>
      <w:r w:rsidDel="00000000" w:rsidR="00000000" w:rsidRPr="00000000">
        <w:rPr>
          <w:b w:val="1"/>
          <w:rtl w:val="0"/>
        </w:rPr>
        <w:t xml:space="preserve"> GameView</w:t>
      </w:r>
      <w:r w:rsidDel="00000000" w:rsidR="00000000" w:rsidRPr="00000000">
        <w:rPr>
          <w:rtl w:val="0"/>
        </w:rPr>
        <w:t xml:space="preserve"> se responsabiliza de invocar a las acciones principales del juego: inicialización del tablero, realización de un movimiento o el undo / redo. Cuando </w:t>
      </w:r>
      <w:r w:rsidDel="00000000" w:rsidR="00000000" w:rsidRPr="00000000">
        <w:rPr>
          <w:rtl w:val="0"/>
        </w:rPr>
        <w:t xml:space="preserve">esta</w:t>
      </w:r>
      <w:r w:rsidDel="00000000" w:rsidR="00000000" w:rsidRPr="00000000">
        <w:rPr>
          <w:rtl w:val="0"/>
        </w:rPr>
        <w:t xml:space="preserve"> vista obtiene la respuesta del backend, delega la acción de pintar el tablero al </w:t>
      </w:r>
      <w:r w:rsidDel="00000000" w:rsidR="00000000" w:rsidRPr="00000000">
        <w:rPr>
          <w:b w:val="1"/>
          <w:rtl w:val="0"/>
        </w:rPr>
        <w:t xml:space="preserve">BoardView</w:t>
      </w:r>
      <w:r w:rsidDel="00000000" w:rsidR="00000000" w:rsidRPr="00000000">
        <w:rPr>
          <w:rtl w:val="0"/>
        </w:rPr>
        <w:t xml:space="preserve">.</w:t>
      </w:r>
    </w:p>
    <w:p w:rsidR="00000000" w:rsidDel="00000000" w:rsidP="00000000" w:rsidRDefault="00000000" w:rsidRPr="00000000" w14:paraId="00000130">
      <w:pPr>
        <w:jc w:val="both"/>
        <w:rPr/>
      </w:pPr>
      <w:r w:rsidDel="00000000" w:rsidR="00000000" w:rsidRPr="00000000">
        <w:rPr>
          <w:rtl w:val="0"/>
        </w:rPr>
      </w:r>
    </w:p>
    <w:p w:rsidR="00000000" w:rsidDel="00000000" w:rsidP="00000000" w:rsidRDefault="00000000" w:rsidRPr="00000000" w14:paraId="00000131">
      <w:pPr>
        <w:jc w:val="both"/>
        <w:rPr/>
      </w:pPr>
      <w:r w:rsidDel="00000000" w:rsidR="00000000" w:rsidRPr="00000000">
        <w:rPr>
          <w:rtl w:val="0"/>
        </w:rPr>
        <w:t xml:space="preserve">El </w:t>
      </w:r>
      <w:r w:rsidDel="00000000" w:rsidR="00000000" w:rsidRPr="00000000">
        <w:rPr>
          <w:b w:val="1"/>
          <w:rtl w:val="0"/>
        </w:rPr>
        <w:t xml:space="preserve">BoardView </w:t>
      </w:r>
      <w:r w:rsidDel="00000000" w:rsidR="00000000" w:rsidRPr="00000000">
        <w:rPr>
          <w:rtl w:val="0"/>
        </w:rPr>
        <w:t xml:space="preserve">realiza las operaciones frontend de más bajo nivel, orientadas a pintar el tablero, mostrar los mensajes de error y los títulos durante la evolución de la partida.</w:t>
      </w:r>
    </w:p>
    <w:p w:rsidR="00000000" w:rsidDel="00000000" w:rsidP="00000000" w:rsidRDefault="00000000" w:rsidRPr="00000000" w14:paraId="00000132">
      <w:pPr>
        <w:jc w:val="both"/>
        <w:rPr/>
      </w:pPr>
      <w:r w:rsidDel="00000000" w:rsidR="00000000" w:rsidRPr="00000000">
        <w:rPr>
          <w:rtl w:val="0"/>
        </w:rPr>
      </w:r>
    </w:p>
    <w:p w:rsidR="00000000" w:rsidDel="00000000" w:rsidP="00000000" w:rsidRDefault="00000000" w:rsidRPr="00000000" w14:paraId="00000133">
      <w:pPr>
        <w:jc w:val="both"/>
        <w:rPr/>
      </w:pPr>
      <w:r w:rsidDel="00000000" w:rsidR="00000000" w:rsidRPr="00000000">
        <w:rPr>
          <w:rtl w:val="0"/>
        </w:rPr>
        <w:t xml:space="preserve">El </w:t>
      </w:r>
      <w:r w:rsidDel="00000000" w:rsidR="00000000" w:rsidRPr="00000000">
        <w:rPr>
          <w:b w:val="1"/>
          <w:rtl w:val="0"/>
        </w:rPr>
        <w:t xml:space="preserve">PlayerView</w:t>
      </w:r>
      <w:r w:rsidDel="00000000" w:rsidR="00000000" w:rsidRPr="00000000">
        <w:rPr>
          <w:rtl w:val="0"/>
        </w:rPr>
        <w:t xml:space="preserve"> interactúa con el </w:t>
      </w:r>
      <w:r w:rsidDel="00000000" w:rsidR="00000000" w:rsidRPr="00000000">
        <w:rPr>
          <w:b w:val="1"/>
          <w:rtl w:val="0"/>
        </w:rPr>
        <w:t xml:space="preserve">GameView </w:t>
      </w:r>
      <w:r w:rsidDel="00000000" w:rsidR="00000000" w:rsidRPr="00000000">
        <w:rPr>
          <w:rtl w:val="0"/>
        </w:rPr>
        <w:t xml:space="preserve">para mover las piezas, verifica el turno e invoca al backend para realizar los movimientos de la CPU.</w:t>
      </w:r>
    </w:p>
    <w:p w:rsidR="00000000" w:rsidDel="00000000" w:rsidP="00000000" w:rsidRDefault="00000000" w:rsidRPr="00000000" w14:paraId="00000134">
      <w:pPr>
        <w:jc w:val="both"/>
        <w:rPr/>
      </w:pPr>
      <w:r w:rsidDel="00000000" w:rsidR="00000000" w:rsidRPr="00000000">
        <w:rPr>
          <w:rtl w:val="0"/>
        </w:rPr>
      </w:r>
    </w:p>
    <w:p w:rsidR="00000000" w:rsidDel="00000000" w:rsidP="00000000" w:rsidRDefault="00000000" w:rsidRPr="00000000" w14:paraId="00000135">
      <w:pPr>
        <w:jc w:val="both"/>
        <w:rPr/>
      </w:pPr>
      <w:r w:rsidDel="00000000" w:rsidR="00000000" w:rsidRPr="00000000">
        <w:rPr>
          <w:rtl w:val="0"/>
        </w:rPr>
        <w:t xml:space="preserve">Por último, el módulo </w:t>
      </w:r>
      <w:r w:rsidDel="00000000" w:rsidR="00000000" w:rsidRPr="00000000">
        <w:rPr>
          <w:b w:val="1"/>
          <w:rtl w:val="0"/>
        </w:rPr>
        <w:t xml:space="preserve">main </w:t>
      </w:r>
      <w:r w:rsidDel="00000000" w:rsidR="00000000" w:rsidRPr="00000000">
        <w:rPr>
          <w:rtl w:val="0"/>
        </w:rPr>
        <w:t xml:space="preserve">se relaciona con las vistas y el Modelo de Objeto del documento (DOM) definiendo los elementos, como las casillas y los botones, con los que el usuario puede interactuar. Cuando el usuario realiza una acción en la interfaz el elemento accionado dirige la llamada a la vista correspondiente.</w:t>
      </w:r>
    </w:p>
    <w:p w:rsidR="00000000" w:rsidDel="00000000" w:rsidP="00000000" w:rsidRDefault="00000000" w:rsidRPr="00000000" w14:paraId="00000136">
      <w:pPr>
        <w:jc w:val="both"/>
        <w:rPr/>
      </w:pPr>
      <w:r w:rsidDel="00000000" w:rsidR="00000000" w:rsidRPr="00000000">
        <w:rPr>
          <w:rtl w:val="0"/>
        </w:rPr>
      </w:r>
    </w:p>
    <w:p w:rsidR="00000000" w:rsidDel="00000000" w:rsidP="00000000" w:rsidRDefault="00000000" w:rsidRPr="00000000" w14:paraId="00000137">
      <w:pPr>
        <w:jc w:val="both"/>
        <w:rPr/>
      </w:pPr>
      <w:r w:rsidDel="00000000" w:rsidR="00000000" w:rsidRPr="00000000">
        <w:rPr>
          <w:rtl w:val="0"/>
        </w:rPr>
        <w:t xml:space="preserve">A continuación se muestra el diagrama del </w:t>
      </w:r>
      <w:hyperlink r:id="rId29">
        <w:r w:rsidDel="00000000" w:rsidR="00000000" w:rsidRPr="00000000">
          <w:rPr>
            <w:color w:val="1155cc"/>
            <w:u w:val="single"/>
            <w:rtl w:val="0"/>
          </w:rPr>
          <w:t xml:space="preserve">Diagrama de clases del frontend</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38">
      <w:pPr>
        <w:jc w:val="both"/>
        <w:rPr/>
      </w:pPr>
      <w:r w:rsidDel="00000000" w:rsidR="00000000" w:rsidRPr="00000000">
        <w:rPr>
          <w:rtl w:val="0"/>
        </w:rPr>
      </w:r>
    </w:p>
    <w:p w:rsidR="00000000" w:rsidDel="00000000" w:rsidP="00000000" w:rsidRDefault="00000000" w:rsidRPr="00000000" w14:paraId="00000139">
      <w:pPr>
        <w:jc w:val="center"/>
        <w:rPr/>
      </w:pPr>
      <w:r w:rsidDel="00000000" w:rsidR="00000000" w:rsidRPr="00000000">
        <w:rPr/>
        <w:drawing>
          <wp:inline distB="114300" distT="114300" distL="114300" distR="114300">
            <wp:extent cx="3743325" cy="5259088"/>
            <wp:effectExtent b="12700" l="12700" r="12700" t="12700"/>
            <wp:docPr id="2" name="image5.png"/>
            <a:graphic>
              <a:graphicData uri="http://schemas.openxmlformats.org/drawingml/2006/picture">
                <pic:pic>
                  <pic:nvPicPr>
                    <pic:cNvPr id="0" name="image5.png"/>
                    <pic:cNvPicPr preferRelativeResize="0"/>
                  </pic:nvPicPr>
                  <pic:blipFill>
                    <a:blip r:embed="rId30"/>
                    <a:srcRect b="0" l="0" r="0" t="6576"/>
                    <a:stretch>
                      <a:fillRect/>
                    </a:stretch>
                  </pic:blipFill>
                  <pic:spPr>
                    <a:xfrm>
                      <a:off x="0" y="0"/>
                      <a:ext cx="3743325" cy="5259088"/>
                    </a:xfrm>
                    <a:prstGeom prst="rect"/>
                    <a:ln w="12700">
                      <a:solidFill>
                        <a:srgbClr val="000000"/>
                      </a:solidFill>
                      <a:prstDash val="solid"/>
                    </a:ln>
                  </pic:spPr>
                </pic:pic>
              </a:graphicData>
            </a:graphic>
          </wp:inline>
        </w:drawing>
      </w:r>
      <w:r w:rsidDel="00000000" w:rsidR="00000000" w:rsidRPr="00000000">
        <w:rPr>
          <w:rtl w:val="0"/>
        </w:rPr>
        <w:t xml:space="preserve"> </w:t>
      </w:r>
    </w:p>
    <w:p w:rsidR="00000000" w:rsidDel="00000000" w:rsidP="00000000" w:rsidRDefault="00000000" w:rsidRPr="00000000" w14:paraId="0000013A">
      <w:pPr>
        <w:pStyle w:val="Heading2"/>
        <w:jc w:val="both"/>
        <w:rPr/>
      </w:pPr>
      <w:bookmarkStart w:colFirst="0" w:colLast="0" w:name="_tlvdahu848z1" w:id="48"/>
      <w:bookmarkEnd w:id="48"/>
      <w:r w:rsidDel="00000000" w:rsidR="00000000" w:rsidRPr="00000000">
        <w:rPr>
          <w:rtl w:val="0"/>
        </w:rPr>
        <w:t xml:space="preserve">Patrones creacionales</w:t>
      </w:r>
    </w:p>
    <w:p w:rsidR="00000000" w:rsidDel="00000000" w:rsidP="00000000" w:rsidRDefault="00000000" w:rsidRPr="00000000" w14:paraId="0000013B">
      <w:pPr>
        <w:jc w:val="both"/>
        <w:rPr/>
      </w:pPr>
      <w:r w:rsidDel="00000000" w:rsidR="00000000" w:rsidRPr="00000000">
        <w:rPr>
          <w:rtl w:val="0"/>
        </w:rPr>
        <w:t xml:space="preserve">Los patrones creacionales abstraen el proceso de creación de las instancias, ayudando a que un sistema sea independiente de cómo se crean, se componen o se representan sus objetos. Este tipo de patrones se vuelve más importante a medida que los sistemas evolucionan para depender más de la composición de objetos que de la herencia de clases (Gamma et al., 1995).</w:t>
      </w:r>
    </w:p>
    <w:p w:rsidR="00000000" w:rsidDel="00000000" w:rsidP="00000000" w:rsidRDefault="00000000" w:rsidRPr="00000000" w14:paraId="0000013C">
      <w:pPr>
        <w:pStyle w:val="Heading3"/>
        <w:jc w:val="both"/>
        <w:rPr/>
      </w:pPr>
      <w:bookmarkStart w:colFirst="0" w:colLast="0" w:name="_slncpaompwx1" w:id="49"/>
      <w:bookmarkEnd w:id="49"/>
      <w:r w:rsidDel="00000000" w:rsidR="00000000" w:rsidRPr="00000000">
        <w:rPr>
          <w:rtl w:val="0"/>
        </w:rPr>
        <w:t xml:space="preserve">Singleton</w:t>
      </w:r>
    </w:p>
    <w:p w:rsidR="00000000" w:rsidDel="00000000" w:rsidP="00000000" w:rsidRDefault="00000000" w:rsidRPr="00000000" w14:paraId="0000013D">
      <w:pPr>
        <w:jc w:val="both"/>
        <w:rPr/>
      </w:pPr>
      <w:r w:rsidDel="00000000" w:rsidR="00000000" w:rsidRPr="00000000">
        <w:rPr>
          <w:rtl w:val="0"/>
        </w:rPr>
        <w:t xml:space="preserve">El patrón Singleton se basa en asegurar que una clase contiene una única instancia y provee un único punto de acceso global a ella </w:t>
      </w:r>
      <w:r w:rsidDel="00000000" w:rsidR="00000000" w:rsidRPr="00000000">
        <w:rPr>
          <w:rtl w:val="0"/>
        </w:rPr>
        <w:t xml:space="preserve">(Gamma et al., 1995)</w:t>
      </w:r>
      <w:r w:rsidDel="00000000" w:rsidR="00000000" w:rsidRPr="00000000">
        <w:rPr>
          <w:rtl w:val="0"/>
        </w:rPr>
        <w:t xml:space="preserve">.</w:t>
      </w:r>
    </w:p>
    <w:p w:rsidR="00000000" w:rsidDel="00000000" w:rsidP="00000000" w:rsidRDefault="00000000" w:rsidRPr="00000000" w14:paraId="0000013E">
      <w:pPr>
        <w:jc w:val="both"/>
        <w:rPr/>
      </w:pPr>
      <w:r w:rsidDel="00000000" w:rsidR="00000000" w:rsidRPr="00000000">
        <w:rPr>
          <w:rtl w:val="0"/>
        </w:rPr>
      </w:r>
    </w:p>
    <w:p w:rsidR="00000000" w:rsidDel="00000000" w:rsidP="00000000" w:rsidRDefault="00000000" w:rsidRPr="00000000" w14:paraId="0000013F">
      <w:pPr>
        <w:jc w:val="both"/>
        <w:rPr/>
      </w:pPr>
      <w:r w:rsidDel="00000000" w:rsidR="00000000" w:rsidRPr="00000000">
        <w:rPr>
          <w:rtl w:val="0"/>
        </w:rPr>
        <w:t xml:space="preserve">En la implementación clásica se define mediante una clase con un método estático de acceso público que retorna la única instancia de la clase. La primera vez que se invoca este método se crea el objeto mediante el uso del operador </w:t>
      </w:r>
      <w:r w:rsidDel="00000000" w:rsidR="00000000" w:rsidRPr="00000000">
        <w:rPr>
          <w:i w:val="1"/>
          <w:rtl w:val="0"/>
        </w:rPr>
        <w:t xml:space="preserve">new</w:t>
      </w:r>
      <w:r w:rsidDel="00000000" w:rsidR="00000000" w:rsidRPr="00000000">
        <w:rPr>
          <w:rtl w:val="0"/>
        </w:rPr>
        <w:t xml:space="preserve">, mientras que en el resto de ocasiones se devuelve la instancia previamente creada. El constructor de la clase es privado siendo únicamente posible el acceso a la instancia a través del método estático descrito, la estructura del patrón puede observarse en el siguiente fragmento: </w:t>
      </w:r>
    </w:p>
    <w:p w:rsidR="00000000" w:rsidDel="00000000" w:rsidP="00000000" w:rsidRDefault="00000000" w:rsidRPr="00000000" w14:paraId="00000140">
      <w:pPr>
        <w:shd w:fill="ffffff" w:val="clear"/>
        <w:spacing w:line="325.71428571428567" w:lineRule="auto"/>
        <w:jc w:val="both"/>
        <w:rPr>
          <w:rFonts w:ascii="Courier New" w:cs="Courier New" w:eastAsia="Courier New" w:hAnsi="Courier New"/>
          <w:color w:val="001080"/>
          <w:sz w:val="21"/>
          <w:szCs w:val="21"/>
        </w:rPr>
      </w:pPr>
      <w:r w:rsidDel="00000000" w:rsidR="00000000" w:rsidRPr="00000000">
        <w:rPr>
          <w:rtl w:val="0"/>
        </w:rPr>
      </w:r>
    </w:p>
    <w:tbl>
      <w:tblPr>
        <w:tblStyle w:val="Table19"/>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Fonts w:ascii="Consolas" w:cs="Consolas" w:eastAsia="Consolas" w:hAnsi="Consolas"/>
                <w:color w:val="ffffff"/>
                <w:sz w:val="21"/>
                <w:szCs w:val="21"/>
                <w:shd w:fill="333333" w:val="clear"/>
                <w:rtl w:val="0"/>
              </w:rPr>
              <w:t xml:space="preserve">public Class() {</w:t>
              <w:br w:type="textWrapping"/>
              <w:t xml:space="preserve">   private </w:t>
            </w:r>
            <w:r w:rsidDel="00000000" w:rsidR="00000000" w:rsidRPr="00000000">
              <w:rPr>
                <w:rFonts w:ascii="Consolas" w:cs="Consolas" w:eastAsia="Consolas" w:hAnsi="Consolas"/>
                <w:color w:val="fcc28c"/>
                <w:sz w:val="21"/>
                <w:szCs w:val="21"/>
                <w:shd w:fill="333333" w:val="clear"/>
                <w:rtl w:val="0"/>
              </w:rPr>
              <w:t xml:space="preserve">static</w:t>
            </w:r>
            <w:r w:rsidDel="00000000" w:rsidR="00000000" w:rsidRPr="00000000">
              <w:rPr>
                <w:rFonts w:ascii="Consolas" w:cs="Consolas" w:eastAsia="Consolas" w:hAnsi="Consolas"/>
                <w:color w:val="ffffff"/>
                <w:sz w:val="21"/>
                <w:szCs w:val="21"/>
                <w:shd w:fill="333333" w:val="clear"/>
                <w:rtl w:val="0"/>
              </w:rPr>
              <w:t xml:space="preserve"> Class instance;</w:t>
              <w:br w:type="textWrapping"/>
              <w:br w:type="textWrapping"/>
              <w:t xml:space="preserve">   private Class() {</w:t>
              <w:br w:type="textWrapping"/>
              <w:t xml:space="preserve">       </w:t>
            </w:r>
            <w:r w:rsidDel="00000000" w:rsidR="00000000" w:rsidRPr="00000000">
              <w:rPr>
                <w:rFonts w:ascii="Consolas" w:cs="Consolas" w:eastAsia="Consolas" w:hAnsi="Consolas"/>
                <w:color w:val="888888"/>
                <w:sz w:val="21"/>
                <w:szCs w:val="21"/>
                <w:shd w:fill="333333" w:val="clear"/>
                <w:rtl w:val="0"/>
              </w:rPr>
              <w:t xml:space="preserve">// Private constructor</w:t>
            </w:r>
            <w:r w:rsidDel="00000000" w:rsidR="00000000" w:rsidRPr="00000000">
              <w:rPr>
                <w:rFonts w:ascii="Consolas" w:cs="Consolas" w:eastAsia="Consolas" w:hAnsi="Consolas"/>
                <w:color w:val="ffffff"/>
                <w:sz w:val="21"/>
                <w:szCs w:val="21"/>
                <w:shd w:fill="333333" w:val="clear"/>
                <w:rtl w:val="0"/>
              </w:rPr>
              <w:br w:type="textWrapping"/>
              <w:t xml:space="preserve">   }</w:t>
              <w:br w:type="textWrapping"/>
              <w:br w:type="textWrapping"/>
              <w:t xml:space="preserve">   public </w:t>
            </w:r>
            <w:r w:rsidDel="00000000" w:rsidR="00000000" w:rsidRPr="00000000">
              <w:rPr>
                <w:rFonts w:ascii="Consolas" w:cs="Consolas" w:eastAsia="Consolas" w:hAnsi="Consolas"/>
                <w:color w:val="fcc28c"/>
                <w:sz w:val="21"/>
                <w:szCs w:val="21"/>
                <w:shd w:fill="333333" w:val="clear"/>
                <w:rtl w:val="0"/>
              </w:rPr>
              <w:t xml:space="preserve">static</w:t>
            </w:r>
            <w:r w:rsidDel="00000000" w:rsidR="00000000" w:rsidRPr="00000000">
              <w:rPr>
                <w:rFonts w:ascii="Consolas" w:cs="Consolas" w:eastAsia="Consolas" w:hAnsi="Consolas"/>
                <w:color w:val="ffffff"/>
                <w:sz w:val="21"/>
                <w:szCs w:val="21"/>
                <w:shd w:fill="333333" w:val="clear"/>
                <w:rtl w:val="0"/>
              </w:rPr>
              <w:t xml:space="preserve"> Class getInstance()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if</w:t>
            </w:r>
            <w:r w:rsidDel="00000000" w:rsidR="00000000" w:rsidRPr="00000000">
              <w:rPr>
                <w:rFonts w:ascii="Consolas" w:cs="Consolas" w:eastAsia="Consolas" w:hAnsi="Consolas"/>
                <w:color w:val="ffffff"/>
                <w:sz w:val="21"/>
                <w:szCs w:val="21"/>
                <w:shd w:fill="333333" w:val="clear"/>
                <w:rtl w:val="0"/>
              </w:rPr>
              <w:t xml:space="preserve">(instance == </w:t>
            </w:r>
            <w:r w:rsidDel="00000000" w:rsidR="00000000" w:rsidRPr="00000000">
              <w:rPr>
                <w:rFonts w:ascii="Consolas" w:cs="Consolas" w:eastAsia="Consolas" w:hAnsi="Consolas"/>
                <w:color w:val="fcc28c"/>
                <w:sz w:val="21"/>
                <w:szCs w:val="21"/>
                <w:shd w:fill="333333" w:val="clear"/>
                <w:rtl w:val="0"/>
              </w:rPr>
              <w:t xml:space="preserve">null</w:t>
            </w:r>
            <w:r w:rsidDel="00000000" w:rsidR="00000000" w:rsidRPr="00000000">
              <w:rPr>
                <w:rFonts w:ascii="Consolas" w:cs="Consolas" w:eastAsia="Consolas" w:hAnsi="Consolas"/>
                <w:color w:val="ffffff"/>
                <w:sz w:val="21"/>
                <w:szCs w:val="21"/>
                <w:shd w:fill="333333" w:val="clear"/>
                <w:rtl w:val="0"/>
              </w:rPr>
              <w:t xml:space="preserve">) {</w:t>
              <w:br w:type="textWrapping"/>
              <w:t xml:space="preserve">           instance = </w:t>
            </w:r>
            <w:r w:rsidDel="00000000" w:rsidR="00000000" w:rsidRPr="00000000">
              <w:rPr>
                <w:rFonts w:ascii="Consolas" w:cs="Consolas" w:eastAsia="Consolas" w:hAnsi="Consolas"/>
                <w:color w:val="fcc28c"/>
                <w:sz w:val="21"/>
                <w:szCs w:val="21"/>
                <w:shd w:fill="333333" w:val="clear"/>
                <w:rtl w:val="0"/>
              </w:rPr>
              <w:t xml:space="preserve">new</w:t>
            </w:r>
            <w:r w:rsidDel="00000000" w:rsidR="00000000" w:rsidRPr="00000000">
              <w:rPr>
                <w:rFonts w:ascii="Consolas" w:cs="Consolas" w:eastAsia="Consolas" w:hAnsi="Consolas"/>
                <w:color w:val="ffffff"/>
                <w:sz w:val="21"/>
                <w:szCs w:val="21"/>
                <w:shd w:fill="333333" w:val="clear"/>
                <w:rtl w:val="0"/>
              </w:rPr>
              <w:t xml:space="preserve"> Class();</w:t>
              <w:br w:type="textWrapping"/>
              <w:t xml:space="preserve">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return</w:t>
            </w:r>
            <w:r w:rsidDel="00000000" w:rsidR="00000000" w:rsidRPr="00000000">
              <w:rPr>
                <w:rFonts w:ascii="Consolas" w:cs="Consolas" w:eastAsia="Consolas" w:hAnsi="Consolas"/>
                <w:color w:val="ffffff"/>
                <w:sz w:val="21"/>
                <w:szCs w:val="21"/>
                <w:shd w:fill="333333" w:val="clear"/>
                <w:rtl w:val="0"/>
              </w:rPr>
              <w:t xml:space="preserve"> instance;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42">
      <w:pPr>
        <w:shd w:fill="ffffff" w:val="clear"/>
        <w:spacing w:line="325.71428571428567" w:lineRule="auto"/>
        <w:jc w:val="both"/>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43">
      <w:pPr>
        <w:jc w:val="both"/>
        <w:rPr/>
      </w:pPr>
      <w:r w:rsidDel="00000000" w:rsidR="00000000" w:rsidRPr="00000000">
        <w:rPr>
          <w:rtl w:val="0"/>
        </w:rPr>
        <w:t xml:space="preserve">JavaScript permite una aproximación a esta estructura evitando el uso de variables estáticas y del método </w:t>
      </w:r>
      <w:r w:rsidDel="00000000" w:rsidR="00000000" w:rsidRPr="00000000">
        <w:rPr>
          <w:i w:val="1"/>
          <w:rtl w:val="0"/>
        </w:rPr>
        <w:t xml:space="preserve">getInstance()</w:t>
      </w:r>
      <w:r w:rsidDel="00000000" w:rsidR="00000000" w:rsidRPr="00000000">
        <w:rPr>
          <w:rtl w:val="0"/>
        </w:rPr>
        <w:t xml:space="preserve"> como se muestra a continuación.</w:t>
      </w:r>
    </w:p>
    <w:p w:rsidR="00000000" w:rsidDel="00000000" w:rsidP="00000000" w:rsidRDefault="00000000" w:rsidRPr="00000000" w14:paraId="00000144">
      <w:pPr>
        <w:jc w:val="both"/>
        <w:rPr/>
      </w:pPr>
      <w:r w:rsidDel="00000000" w:rsidR="00000000" w:rsidRPr="00000000">
        <w:rPr>
          <w:rtl w:val="0"/>
        </w:rPr>
      </w:r>
    </w:p>
    <w:tbl>
      <w:tblPr>
        <w:tblStyle w:val="Table20"/>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Fonts w:ascii="Consolas" w:cs="Consolas" w:eastAsia="Consolas" w:hAnsi="Consolas"/>
                <w:color w:val="ffffff"/>
                <w:sz w:val="21"/>
                <w:szCs w:val="21"/>
                <w:shd w:fill="333333" w:val="clear"/>
                <w:rtl w:val="0"/>
              </w:rPr>
              <w:t xml:space="preserve">public Class()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constructor</w:t>
            </w:r>
            <w:r w:rsidDel="00000000" w:rsidR="00000000" w:rsidRPr="00000000">
              <w:rPr>
                <w:rFonts w:ascii="Consolas" w:cs="Consolas" w:eastAsia="Consolas" w:hAnsi="Consolas"/>
                <w:color w:val="ffffff"/>
                <w:sz w:val="21"/>
                <w:szCs w:val="21"/>
                <w:shd w:fill="333333" w:val="clear"/>
                <w:rtl w:val="0"/>
              </w:rPr>
              <w:t xml:space="preserve">() {</w:t>
              <w:br w:type="textWrapping"/>
              <w:tab/>
              <w:tab/>
            </w:r>
            <w:r w:rsidDel="00000000" w:rsidR="00000000" w:rsidRPr="00000000">
              <w:rPr>
                <w:rFonts w:ascii="Consolas" w:cs="Consolas" w:eastAsia="Consolas" w:hAnsi="Consolas"/>
                <w:color w:val="fcc28c"/>
                <w:sz w:val="21"/>
                <w:szCs w:val="21"/>
                <w:shd w:fill="333333" w:val="clear"/>
                <w:rtl w:val="0"/>
              </w:rPr>
              <w:t xml:space="preserve">if</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typeof</w:t>
            </w:r>
            <w:r w:rsidDel="00000000" w:rsidR="00000000" w:rsidRPr="00000000">
              <w:rPr>
                <w:rFonts w:ascii="Consolas" w:cs="Consolas" w:eastAsia="Consolas" w:hAnsi="Consolas"/>
                <w:color w:val="ffffff"/>
                <w:sz w:val="21"/>
                <w:szCs w:val="21"/>
                <w:shd w:fill="333333" w:val="clear"/>
                <w:rtl w:val="0"/>
              </w:rPr>
              <w:t xml:space="preserve"> Class.instance === </w:t>
            </w:r>
            <w:r w:rsidDel="00000000" w:rsidR="00000000" w:rsidRPr="00000000">
              <w:rPr>
                <w:rFonts w:ascii="Consolas" w:cs="Consolas" w:eastAsia="Consolas" w:hAnsi="Consolas"/>
                <w:color w:val="a2fca2"/>
                <w:sz w:val="21"/>
                <w:szCs w:val="21"/>
                <w:shd w:fill="333333" w:val="clear"/>
                <w:rtl w:val="0"/>
              </w:rPr>
              <w:t xml:space="preserve">"object"</w:t>
            </w:r>
            <w:r w:rsidDel="00000000" w:rsidR="00000000" w:rsidRPr="00000000">
              <w:rPr>
                <w:rFonts w:ascii="Consolas" w:cs="Consolas" w:eastAsia="Consolas" w:hAnsi="Consolas"/>
                <w:color w:val="ffffff"/>
                <w:sz w:val="21"/>
                <w:szCs w:val="21"/>
                <w:shd w:fill="333333" w:val="clear"/>
                <w:rtl w:val="0"/>
              </w:rPr>
              <w:t xml:space="preserve">)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return</w:t>
            </w:r>
            <w:r w:rsidDel="00000000" w:rsidR="00000000" w:rsidRPr="00000000">
              <w:rPr>
                <w:rFonts w:ascii="Consolas" w:cs="Consolas" w:eastAsia="Consolas" w:hAnsi="Consolas"/>
                <w:color w:val="ffffff"/>
                <w:sz w:val="21"/>
                <w:szCs w:val="21"/>
                <w:shd w:fill="333333" w:val="clear"/>
                <w:rtl w:val="0"/>
              </w:rPr>
              <w:t xml:space="preserve"> Class.instance;</w:t>
              <w:br w:type="textWrapping"/>
              <w:t xml:space="preserve">           }</w:t>
              <w:br w:type="textWrapping"/>
              <w:t xml:space="preserve">           Class.instance = </w:t>
            </w:r>
            <w:r w:rsidDel="00000000" w:rsidR="00000000" w:rsidRPr="00000000">
              <w:rPr>
                <w:rFonts w:ascii="Consolas" w:cs="Consolas" w:eastAsia="Consolas" w:hAnsi="Consolas"/>
                <w:color w:val="fcc28c"/>
                <w:sz w:val="21"/>
                <w:szCs w:val="21"/>
                <w:shd w:fill="333333" w:val="clear"/>
                <w:rtl w:val="0"/>
              </w:rPr>
              <w:t xml:space="preserve">this</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return</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this</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46">
      <w:pPr>
        <w:jc w:val="both"/>
        <w:rPr>
          <w:b w:val="1"/>
        </w:rPr>
      </w:pPr>
      <w:r w:rsidDel="00000000" w:rsidR="00000000" w:rsidRPr="00000000">
        <w:rPr>
          <w:rtl w:val="0"/>
        </w:rPr>
        <w:t xml:space="preserve">E</w:t>
      </w:r>
      <w:r w:rsidDel="00000000" w:rsidR="00000000" w:rsidRPr="00000000">
        <w:rPr>
          <w:rtl w:val="0"/>
        </w:rPr>
        <w:t xml:space="preserve">xiste un patrón ampliamente respaldado por la comunidad de JavaScript, conocido como el </w:t>
      </w:r>
      <w:r w:rsidDel="00000000" w:rsidR="00000000" w:rsidRPr="00000000">
        <w:rPr>
          <w:b w:val="1"/>
          <w:rtl w:val="0"/>
        </w:rPr>
        <w:t xml:space="preserve">Patrón del Módulo</w:t>
      </w:r>
      <w:r w:rsidDel="00000000" w:rsidR="00000000" w:rsidRPr="00000000">
        <w:rPr>
          <w:rtl w:val="0"/>
        </w:rPr>
        <w:t xml:space="preserve">. Este patrón es capaz de ofrecer una implementación eficaz, limpia y fundamentada en el uso de las closures, que puede utilizarse en combinación con el </w:t>
      </w:r>
      <w:r w:rsidDel="00000000" w:rsidR="00000000" w:rsidRPr="00000000">
        <w:rPr>
          <w:b w:val="1"/>
          <w:i w:val="1"/>
          <w:rtl w:val="0"/>
        </w:rPr>
        <w:t xml:space="preserve">Singleton</w:t>
      </w:r>
      <w:r w:rsidDel="00000000" w:rsidR="00000000" w:rsidRPr="00000000">
        <w:rPr>
          <w:b w:val="1"/>
          <w:rtl w:val="0"/>
        </w:rPr>
        <w:t xml:space="preserve"> </w:t>
      </w:r>
      <w:r w:rsidDel="00000000" w:rsidR="00000000" w:rsidRPr="00000000">
        <w:rPr>
          <w:rtl w:val="0"/>
        </w:rPr>
        <w:t xml:space="preserve">mejorando su eficacia o como una alternativa del propio patrón. </w:t>
      </w:r>
      <w:r w:rsidDel="00000000" w:rsidR="00000000" w:rsidRPr="00000000">
        <w:rPr>
          <w:rtl w:val="0"/>
        </w:rPr>
      </w:r>
    </w:p>
    <w:p w:rsidR="00000000" w:rsidDel="00000000" w:rsidP="00000000" w:rsidRDefault="00000000" w:rsidRPr="00000000" w14:paraId="00000147">
      <w:pPr>
        <w:pStyle w:val="Heading4"/>
        <w:jc w:val="both"/>
        <w:rPr/>
      </w:pPr>
      <w:bookmarkStart w:colFirst="0" w:colLast="0" w:name="_djdejr6wi48r" w:id="50"/>
      <w:bookmarkEnd w:id="50"/>
      <w:r w:rsidDel="00000000" w:rsidR="00000000" w:rsidRPr="00000000">
        <w:rPr>
          <w:rtl w:val="0"/>
        </w:rPr>
        <w:t xml:space="preserve">Patrón del Módulo cómo alternativa al Singleton</w:t>
      </w:r>
    </w:p>
    <w:p w:rsidR="00000000" w:rsidDel="00000000" w:rsidP="00000000" w:rsidRDefault="00000000" w:rsidRPr="00000000" w14:paraId="00000148">
      <w:pPr>
        <w:jc w:val="both"/>
        <w:rPr/>
      </w:pPr>
      <w:r w:rsidDel="00000000" w:rsidR="00000000" w:rsidRPr="00000000">
        <w:rPr>
          <w:rtl w:val="0"/>
        </w:rPr>
        <w:t xml:space="preserve">El</w:t>
      </w:r>
      <w:r w:rsidDel="00000000" w:rsidR="00000000" w:rsidRPr="00000000">
        <w:rPr>
          <w:b w:val="1"/>
          <w:rtl w:val="0"/>
        </w:rPr>
        <w:t xml:space="preserve"> Patrón del Módulo</w:t>
      </w:r>
      <w:r w:rsidDel="00000000" w:rsidR="00000000" w:rsidRPr="00000000">
        <w:rPr>
          <w:rtl w:val="0"/>
        </w:rPr>
        <w:t xml:space="preserve"> define una función que a su vez declara otras variables y funciones, permitiendo que el resto de estructuras del componente puedan acceder únicamente a un subconjunto de estas propiedades.</w:t>
      </w:r>
      <w:r w:rsidDel="00000000" w:rsidR="00000000" w:rsidRPr="00000000">
        <w:rPr>
          <w:rtl w:val="0"/>
        </w:rPr>
        <w:t xml:space="preserve"> Se sirve del ámbito de las </w:t>
      </w:r>
      <w:r w:rsidDel="00000000" w:rsidR="00000000" w:rsidRPr="00000000">
        <w:rPr>
          <w:b w:val="1"/>
          <w:rtl w:val="0"/>
        </w:rPr>
        <w:t xml:space="preserve">closures</w:t>
      </w:r>
      <w:r w:rsidDel="00000000" w:rsidR="00000000" w:rsidRPr="00000000">
        <w:rPr>
          <w:rtl w:val="0"/>
        </w:rPr>
        <w:t xml:space="preserve"> para facilitar el desarrollo de su contexto privado y poder exportar las instancias únicas en lugar de las funciones de primer nivel. </w:t>
      </w:r>
      <w:r w:rsidDel="00000000" w:rsidR="00000000" w:rsidRPr="00000000">
        <w:rPr>
          <w:highlight w:val="white"/>
          <w:rtl w:val="0"/>
        </w:rPr>
        <w:t xml:space="preserve">La </w:t>
      </w:r>
      <w:r w:rsidDel="00000000" w:rsidR="00000000" w:rsidRPr="00000000">
        <w:rPr>
          <w:highlight w:val="white"/>
          <w:rtl w:val="0"/>
        </w:rPr>
        <w:t xml:space="preserve">función de primer nivel es declarada pero no exportada</w:t>
      </w:r>
      <w:r w:rsidDel="00000000" w:rsidR="00000000" w:rsidRPr="00000000">
        <w:rPr>
          <w:highlight w:val="white"/>
          <w:rtl w:val="0"/>
        </w:rPr>
        <w:t xml:space="preserve">, aportando su entorno léxico durante la ejecución pero no permitiendo la creación de más instancias</w:t>
      </w:r>
      <w:r w:rsidDel="00000000" w:rsidR="00000000" w:rsidRPr="00000000">
        <w:rPr>
          <w:rtl w:val="0"/>
        </w:rPr>
        <w:t xml:space="preserve">.</w:t>
      </w:r>
      <w:r w:rsidDel="00000000" w:rsidR="00000000" w:rsidRPr="00000000">
        <w:rPr>
          <w:rtl w:val="0"/>
        </w:rPr>
        <w:t xml:space="preserve"> La utilización de este patrón promueve la ocultación, produce objetos seguros, además de permitir una encapsulación eficaz de aplicaciones y singletons. (Crockford, 2008).</w:t>
      </w:r>
    </w:p>
    <w:p w:rsidR="00000000" w:rsidDel="00000000" w:rsidP="00000000" w:rsidRDefault="00000000" w:rsidRPr="00000000" w14:paraId="00000149">
      <w:pPr>
        <w:jc w:val="both"/>
        <w:rPr>
          <w:b w:val="1"/>
          <w:sz w:val="23"/>
          <w:szCs w:val="23"/>
        </w:rPr>
      </w:pPr>
      <w:r w:rsidDel="00000000" w:rsidR="00000000" w:rsidRPr="00000000">
        <w:rPr>
          <w:rtl w:val="0"/>
        </w:rPr>
      </w:r>
    </w:p>
    <w:p w:rsidR="00000000" w:rsidDel="00000000" w:rsidP="00000000" w:rsidRDefault="00000000" w:rsidRPr="00000000" w14:paraId="0000014A">
      <w:pPr>
        <w:jc w:val="both"/>
        <w:rPr/>
      </w:pPr>
      <w:r w:rsidDel="00000000" w:rsidR="00000000" w:rsidRPr="00000000">
        <w:rPr>
          <w:sz w:val="23"/>
          <w:szCs w:val="23"/>
          <w:rtl w:val="0"/>
        </w:rPr>
        <w:t xml:space="preserve">En el software se ha implementado el Patrón del Módulo cómo se indica a continuación: se ha definido una constante que tiene asignada la instancia de la closure. Esta constante es el único elemento exportado del módulo, por lo que permite el acceso público de la variable pero a su vez evita que puedan crearse otras instancias fuera del módulo.</w:t>
      </w:r>
      <w:r w:rsidDel="00000000" w:rsidR="00000000" w:rsidRPr="00000000">
        <w:rPr>
          <w:rtl w:val="0"/>
        </w:rPr>
      </w:r>
    </w:p>
    <w:p w:rsidR="00000000" w:rsidDel="00000000" w:rsidP="00000000" w:rsidRDefault="00000000" w:rsidRPr="00000000" w14:paraId="0000014B">
      <w:pPr>
        <w:jc w:val="both"/>
        <w:rPr/>
      </w:pPr>
      <w:r w:rsidDel="00000000" w:rsidR="00000000" w:rsidRPr="00000000">
        <w:rPr>
          <w:rtl w:val="0"/>
        </w:rPr>
      </w:r>
    </w:p>
    <w:tbl>
      <w:tblPr>
        <w:tblStyle w:val="Table21"/>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Fonts w:ascii="Consolas" w:cs="Consolas" w:eastAsia="Consolas" w:hAnsi="Consolas"/>
                <w:color w:val="fcc28c"/>
                <w:sz w:val="21"/>
                <w:szCs w:val="21"/>
                <w:shd w:fill="333333" w:val="clear"/>
                <w:rtl w:val="0"/>
              </w:rPr>
              <w:t xml:space="preserve">const</w:t>
            </w:r>
            <w:r w:rsidDel="00000000" w:rsidR="00000000" w:rsidRPr="00000000">
              <w:rPr>
                <w:rFonts w:ascii="Consolas" w:cs="Consolas" w:eastAsia="Consolas" w:hAnsi="Consolas"/>
                <w:color w:val="ffffff"/>
                <w:sz w:val="21"/>
                <w:szCs w:val="21"/>
                <w:shd w:fill="333333" w:val="clear"/>
                <w:rtl w:val="0"/>
              </w:rPr>
              <w:t xml:space="preserve"> singleInstance = </w:t>
            </w:r>
            <w:r w:rsidDel="00000000" w:rsidR="00000000" w:rsidRPr="00000000">
              <w:rPr>
                <w:rFonts w:ascii="Consolas" w:cs="Consolas" w:eastAsia="Consolas" w:hAnsi="Consolas"/>
                <w:color w:val="fcc28c"/>
                <w:sz w:val="21"/>
                <w:szCs w:val="21"/>
                <w:shd w:fill="333333" w:val="clear"/>
                <w:rtl w:val="0"/>
              </w:rPr>
              <w:t xml:space="preserve">constructor</w:t>
            </w:r>
            <w:r w:rsidDel="00000000" w:rsidR="00000000" w:rsidRPr="00000000">
              <w:rPr>
                <w:rFonts w:ascii="Consolas" w:cs="Consolas" w:eastAsia="Consolas" w:hAnsi="Consolas"/>
                <w:color w:val="ffffff"/>
                <w:sz w:val="21"/>
                <w:szCs w:val="21"/>
                <w:shd w:fill="333333" w:val="clear"/>
                <w:rtl w:val="0"/>
              </w:rPr>
              <w:t xml:space="preserve">();</w:t>
              <w:br w:type="textWrapping"/>
              <w:br w:type="textWrapping"/>
              <w:t xml:space="preserve">function </w:t>
            </w:r>
            <w:r w:rsidDel="00000000" w:rsidR="00000000" w:rsidRPr="00000000">
              <w:rPr>
                <w:rFonts w:ascii="Consolas" w:cs="Consolas" w:eastAsia="Consolas" w:hAnsi="Consolas"/>
                <w:color w:val="fcc28c"/>
                <w:sz w:val="21"/>
                <w:szCs w:val="21"/>
                <w:shd w:fill="333333" w:val="clear"/>
                <w:rtl w:val="0"/>
              </w:rPr>
              <w:t xml:space="preserve">constructor</w:t>
            </w:r>
            <w:r w:rsidDel="00000000" w:rsidR="00000000" w:rsidRPr="00000000">
              <w:rPr>
                <w:rFonts w:ascii="Consolas" w:cs="Consolas" w:eastAsia="Consolas" w:hAnsi="Consolas"/>
                <w:color w:val="ffffff"/>
                <w:sz w:val="21"/>
                <w:szCs w:val="21"/>
                <w:shd w:fill="333333" w:val="clear"/>
                <w:rtl w:val="0"/>
              </w:rPr>
              <w:t xml:space="preserve">()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function</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publicMethod1</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888888"/>
                <w:sz w:val="21"/>
                <w:szCs w:val="21"/>
                <w:shd w:fill="333333" w:val="clear"/>
                <w:rtl w:val="0"/>
              </w:rPr>
              <w:t xml:space="preserve">// method 1</w:t>
            </w:r>
            <w:r w:rsidDel="00000000" w:rsidR="00000000" w:rsidRPr="00000000">
              <w:rPr>
                <w:rFonts w:ascii="Consolas" w:cs="Consolas" w:eastAsia="Consolas" w:hAnsi="Consolas"/>
                <w:color w:val="ffffff"/>
                <w:sz w:val="21"/>
                <w:szCs w:val="21"/>
                <w:shd w:fill="333333" w:val="clear"/>
                <w:rtl w:val="0"/>
              </w:rPr>
              <w:br w:type="textWrapping"/>
              <w:t xml:space="preserve">  }</w:t>
              <w:br w:type="textWrapping"/>
              <w:br w:type="textWrapping"/>
              <w:t xml:space="preserve">  </w:t>
            </w:r>
            <w:r w:rsidDel="00000000" w:rsidR="00000000" w:rsidRPr="00000000">
              <w:rPr>
                <w:rFonts w:ascii="Consolas" w:cs="Consolas" w:eastAsia="Consolas" w:hAnsi="Consolas"/>
                <w:color w:val="fcc28c"/>
                <w:sz w:val="21"/>
                <w:szCs w:val="21"/>
                <w:shd w:fill="333333" w:val="clear"/>
                <w:rtl w:val="0"/>
              </w:rPr>
              <w:t xml:space="preserve">function</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publicMethod2</w:t>
            </w:r>
            <w:r w:rsidDel="00000000" w:rsidR="00000000" w:rsidRPr="00000000">
              <w:rPr>
                <w:rFonts w:ascii="Consolas" w:cs="Consolas" w:eastAsia="Consolas" w:hAnsi="Consolas"/>
                <w:color w:val="ffffff"/>
                <w:sz w:val="21"/>
                <w:szCs w:val="21"/>
                <w:shd w:fill="333333" w:val="clear"/>
                <w:rtl w:val="0"/>
              </w:rPr>
              <w:t xml:space="preserve">(errorMessage){</w:t>
              <w:br w:type="textWrapping"/>
              <w:t xml:space="preserve">      </w:t>
            </w:r>
            <w:r w:rsidDel="00000000" w:rsidR="00000000" w:rsidRPr="00000000">
              <w:rPr>
                <w:rFonts w:ascii="Consolas" w:cs="Consolas" w:eastAsia="Consolas" w:hAnsi="Consolas"/>
                <w:color w:val="888888"/>
                <w:sz w:val="21"/>
                <w:szCs w:val="21"/>
                <w:shd w:fill="333333" w:val="clear"/>
                <w:rtl w:val="0"/>
              </w:rPr>
              <w:t xml:space="preserve">// method 2</w:t>
            </w:r>
            <w:r w:rsidDel="00000000" w:rsidR="00000000" w:rsidRPr="00000000">
              <w:rPr>
                <w:rFonts w:ascii="Consolas" w:cs="Consolas" w:eastAsia="Consolas" w:hAnsi="Consolas"/>
                <w:color w:val="ffffff"/>
                <w:sz w:val="21"/>
                <w:szCs w:val="21"/>
                <w:shd w:fill="333333" w:val="clear"/>
                <w:rtl w:val="0"/>
              </w:rPr>
              <w:br w:type="textWrapping"/>
              <w:t xml:space="preserve">  }</w:t>
              <w:br w:type="textWrapping"/>
              <w:br w:type="textWrapping"/>
              <w:t xml:space="preserve">  </w:t>
            </w:r>
            <w:r w:rsidDel="00000000" w:rsidR="00000000" w:rsidRPr="00000000">
              <w:rPr>
                <w:rFonts w:ascii="Consolas" w:cs="Consolas" w:eastAsia="Consolas" w:hAnsi="Consolas"/>
                <w:color w:val="fcc28c"/>
                <w:sz w:val="21"/>
                <w:szCs w:val="21"/>
                <w:shd w:fill="333333" w:val="clear"/>
                <w:rtl w:val="0"/>
              </w:rPr>
              <w:t xml:space="preserve">return</w:t>
            </w:r>
            <w:r w:rsidDel="00000000" w:rsidR="00000000" w:rsidRPr="00000000">
              <w:rPr>
                <w:rFonts w:ascii="Consolas" w:cs="Consolas" w:eastAsia="Consolas" w:hAnsi="Consolas"/>
                <w:color w:val="ffffff"/>
                <w:sz w:val="21"/>
                <w:szCs w:val="21"/>
                <w:shd w:fill="333333" w:val="clear"/>
                <w:rtl w:val="0"/>
              </w:rPr>
              <w:t xml:space="preserve"> {</w:t>
              <w:br w:type="textWrapping"/>
              <w:t xml:space="preserve">      publicMethod1,</w:t>
              <w:br w:type="textWrapping"/>
              <w:t xml:space="preserve">      publicMethod2</w:t>
              <w:br w:type="textWrapping"/>
              <w:t xml:space="preserve">  }</w:t>
              <w:br w:type="textWrapping"/>
              <w:t xml:space="preserve">}</w:t>
              <w:br w:type="textWrapping"/>
              <w:br w:type="textWrapping"/>
            </w:r>
            <w:r w:rsidDel="00000000" w:rsidR="00000000" w:rsidRPr="00000000">
              <w:rPr>
                <w:rFonts w:ascii="Consolas" w:cs="Consolas" w:eastAsia="Consolas" w:hAnsi="Consolas"/>
                <w:color w:val="fcc28c"/>
                <w:sz w:val="21"/>
                <w:szCs w:val="21"/>
                <w:shd w:fill="333333" w:val="clear"/>
                <w:rtl w:val="0"/>
              </w:rPr>
              <w:t xml:space="preserve">export</w:t>
            </w:r>
            <w:r w:rsidDel="00000000" w:rsidR="00000000" w:rsidRPr="00000000">
              <w:rPr>
                <w:rFonts w:ascii="Consolas" w:cs="Consolas" w:eastAsia="Consolas" w:hAnsi="Consolas"/>
                <w:color w:val="ffffff"/>
                <w:sz w:val="21"/>
                <w:szCs w:val="21"/>
                <w:shd w:fill="333333" w:val="clear"/>
                <w:rtl w:val="0"/>
              </w:rPr>
              <w:t xml:space="preserve"> {</w:t>
              <w:br w:type="textWrapping"/>
              <w:t xml:space="preserve">  singleInstance</w:t>
              <w:br w:type="textWrapping"/>
              <w:t xml:space="preserve">}</w:t>
            </w:r>
            <w:r w:rsidDel="00000000" w:rsidR="00000000" w:rsidRPr="00000000">
              <w:rPr>
                <w:rtl w:val="0"/>
              </w:rPr>
            </w:r>
          </w:p>
        </w:tc>
      </w:tr>
    </w:tbl>
    <w:p w:rsidR="00000000" w:rsidDel="00000000" w:rsidP="00000000" w:rsidRDefault="00000000" w:rsidRPr="00000000" w14:paraId="0000014D">
      <w:pPr>
        <w:jc w:val="both"/>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4E">
      <w:pPr>
        <w:jc w:val="both"/>
        <w:rPr/>
      </w:pPr>
      <w:r w:rsidDel="00000000" w:rsidR="00000000" w:rsidRPr="00000000">
        <w:rPr>
          <w:rtl w:val="0"/>
        </w:rPr>
        <w:t xml:space="preserve">El patrón se ha implementado en el motor de ajedrez para la declaración de los siguientes objetos: </w:t>
      </w:r>
      <w:hyperlink r:id="rId31">
        <w:r w:rsidDel="00000000" w:rsidR="00000000" w:rsidRPr="00000000">
          <w:rPr>
            <w:color w:val="1155cc"/>
            <w:u w:val="single"/>
            <w:rtl w:val="0"/>
          </w:rPr>
          <w:t xml:space="preserve">turn</w:t>
        </w:r>
      </w:hyperlink>
      <w:r w:rsidDel="00000000" w:rsidR="00000000" w:rsidRPr="00000000">
        <w:rPr>
          <w:rtl w:val="0"/>
        </w:rPr>
        <w:t xml:space="preserve"> (fronted), </w:t>
      </w:r>
      <w:hyperlink r:id="rId32">
        <w:r w:rsidDel="00000000" w:rsidR="00000000" w:rsidRPr="00000000">
          <w:rPr>
            <w:color w:val="1155cc"/>
            <w:u w:val="single"/>
            <w:rtl w:val="0"/>
          </w:rPr>
          <w:t xml:space="preserve">boardView</w:t>
        </w:r>
      </w:hyperlink>
      <w:r w:rsidDel="00000000" w:rsidR="00000000" w:rsidRPr="00000000">
        <w:rPr>
          <w:rtl w:val="0"/>
        </w:rPr>
        <w:t xml:space="preserve">, </w:t>
      </w:r>
      <w:hyperlink r:id="rId33">
        <w:r w:rsidDel="00000000" w:rsidR="00000000" w:rsidRPr="00000000">
          <w:rPr>
            <w:color w:val="1155cc"/>
            <w:u w:val="single"/>
            <w:rtl w:val="0"/>
          </w:rPr>
          <w:t xml:space="preserve">restClient</w:t>
        </w:r>
      </w:hyperlink>
      <w:r w:rsidDel="00000000" w:rsidR="00000000" w:rsidRPr="00000000">
        <w:rPr>
          <w:rtl w:val="0"/>
        </w:rPr>
        <w:t xml:space="preserve">, </w:t>
      </w:r>
      <w:hyperlink r:id="rId34">
        <w:r w:rsidDel="00000000" w:rsidR="00000000" w:rsidRPr="00000000">
          <w:rPr>
            <w:color w:val="1155cc"/>
            <w:u w:val="single"/>
            <w:rtl w:val="0"/>
          </w:rPr>
          <w:t xml:space="preserve">messageManager</w:t>
        </w:r>
      </w:hyperlink>
      <w:r w:rsidDel="00000000" w:rsidR="00000000" w:rsidRPr="00000000">
        <w:rPr>
          <w:rtl w:val="0"/>
        </w:rPr>
        <w:t xml:space="preserve"> y </w:t>
      </w:r>
      <w:hyperlink r:id="rId35">
        <w:r w:rsidDel="00000000" w:rsidR="00000000" w:rsidRPr="00000000">
          <w:rPr>
            <w:color w:val="1155cc"/>
            <w:u w:val="single"/>
            <w:rtl w:val="0"/>
          </w:rPr>
          <w:t xml:space="preserve">randomPlayer</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4F">
      <w:pPr>
        <w:pStyle w:val="Heading3"/>
        <w:jc w:val="both"/>
        <w:rPr/>
      </w:pPr>
      <w:bookmarkStart w:colFirst="0" w:colLast="0" w:name="_m0rjfme05lqo" w:id="51"/>
      <w:bookmarkEnd w:id="51"/>
      <w:r w:rsidDel="00000000" w:rsidR="00000000" w:rsidRPr="00000000">
        <w:rPr>
          <w:rtl w:val="0"/>
        </w:rPr>
        <w:t xml:space="preserve">Builder</w:t>
      </w:r>
    </w:p>
    <w:p w:rsidR="00000000" w:rsidDel="00000000" w:rsidP="00000000" w:rsidRDefault="00000000" w:rsidRPr="00000000" w14:paraId="00000150">
      <w:pPr>
        <w:jc w:val="both"/>
        <w:rPr/>
      </w:pPr>
      <w:r w:rsidDel="00000000" w:rsidR="00000000" w:rsidRPr="00000000">
        <w:rPr>
          <w:rtl w:val="0"/>
        </w:rPr>
        <w:t xml:space="preserve">El patrón Builder separa la construcción de un objeto complejo de su representación, de tal forma que un mismo proceso de construcción puede crear representaciones distintas del objeto </w:t>
      </w:r>
      <w:r w:rsidDel="00000000" w:rsidR="00000000" w:rsidRPr="00000000">
        <w:rPr>
          <w:rtl w:val="0"/>
        </w:rPr>
        <w:t xml:space="preserve">(Gamma et al., 1995)</w:t>
      </w:r>
      <w:r w:rsidDel="00000000" w:rsidR="00000000" w:rsidRPr="00000000">
        <w:rPr>
          <w:rtl w:val="0"/>
        </w:rPr>
        <w:t xml:space="preserve">. </w:t>
      </w:r>
    </w:p>
    <w:p w:rsidR="00000000" w:rsidDel="00000000" w:rsidP="00000000" w:rsidRDefault="00000000" w:rsidRPr="00000000" w14:paraId="00000151">
      <w:pPr>
        <w:jc w:val="both"/>
        <w:rPr/>
      </w:pPr>
      <w:r w:rsidDel="00000000" w:rsidR="00000000" w:rsidRPr="00000000">
        <w:rPr>
          <w:rtl w:val="0"/>
        </w:rPr>
      </w:r>
    </w:p>
    <w:p w:rsidR="00000000" w:rsidDel="00000000" w:rsidP="00000000" w:rsidRDefault="00000000" w:rsidRPr="00000000" w14:paraId="00000152">
      <w:pPr>
        <w:jc w:val="both"/>
        <w:rPr/>
      </w:pPr>
      <w:r w:rsidDel="00000000" w:rsidR="00000000" w:rsidRPr="00000000">
        <w:rPr>
          <w:rtl w:val="0"/>
        </w:rPr>
        <w:t xml:space="preserve">En el software se ha aplicado el </w:t>
      </w:r>
      <w:r w:rsidDel="00000000" w:rsidR="00000000" w:rsidRPr="00000000">
        <w:rPr>
          <w:i w:val="1"/>
          <w:rtl w:val="0"/>
        </w:rPr>
        <w:t xml:space="preserve">Builder</w:t>
      </w:r>
      <w:r w:rsidDel="00000000" w:rsidR="00000000" w:rsidRPr="00000000">
        <w:rPr>
          <w:rtl w:val="0"/>
        </w:rPr>
        <w:t xml:space="preserve"> para la construcción de la instancia de la clase </w:t>
      </w:r>
      <w:hyperlink r:id="rId36">
        <w:r w:rsidDel="00000000" w:rsidR="00000000" w:rsidRPr="00000000">
          <w:rPr>
            <w:b w:val="1"/>
            <w:color w:val="1155cc"/>
            <w:u w:val="single"/>
            <w:rtl w:val="0"/>
          </w:rPr>
          <w:t xml:space="preserve">Board</w:t>
        </w:r>
      </w:hyperlink>
      <w:r w:rsidDel="00000000" w:rsidR="00000000" w:rsidRPr="00000000">
        <w:rPr>
          <w:rtl w:val="0"/>
        </w:rPr>
        <w:t xml:space="preserve"> mediante su constructor específico </w:t>
      </w:r>
      <w:hyperlink r:id="rId37">
        <w:r w:rsidDel="00000000" w:rsidR="00000000" w:rsidRPr="00000000">
          <w:rPr>
            <w:b w:val="1"/>
            <w:color w:val="1155cc"/>
            <w:u w:val="single"/>
            <w:rtl w:val="0"/>
          </w:rPr>
          <w:t xml:space="preserve">BoardBuilder</w:t>
        </w:r>
      </w:hyperlink>
      <w:r w:rsidDel="00000000" w:rsidR="00000000" w:rsidRPr="00000000">
        <w:rPr>
          <w:rtl w:val="0"/>
        </w:rPr>
        <w:t xml:space="preserve">. El constructor puede crear el tablero con la disposición de piezas al inicio de la partida o a partir de un string de inicialización con la distribución deseada. La responsabilidad de creación del tablero, </w:t>
      </w:r>
      <w:r w:rsidDel="00000000" w:rsidR="00000000" w:rsidRPr="00000000">
        <w:rPr>
          <w:b w:val="1"/>
          <w:rtl w:val="0"/>
        </w:rPr>
        <w:t xml:space="preserve">Board, </w:t>
      </w:r>
      <w:r w:rsidDel="00000000" w:rsidR="00000000" w:rsidRPr="00000000">
        <w:rPr>
          <w:rtl w:val="0"/>
        </w:rPr>
        <w:t xml:space="preserve">queda delegada </w:t>
      </w:r>
      <w:r w:rsidDel="00000000" w:rsidR="00000000" w:rsidRPr="00000000">
        <w:rPr>
          <w:rtl w:val="0"/>
        </w:rPr>
        <w:t xml:space="preserve">a la clase </w:t>
      </w:r>
      <w:r w:rsidDel="00000000" w:rsidR="00000000" w:rsidRPr="00000000">
        <w:rPr>
          <w:b w:val="1"/>
          <w:rtl w:val="0"/>
        </w:rPr>
        <w:t xml:space="preserve">BoardBuilder</w:t>
      </w:r>
      <w:r w:rsidDel="00000000" w:rsidR="00000000" w:rsidRPr="00000000">
        <w:rPr>
          <w:rtl w:val="0"/>
        </w:rPr>
        <w:t xml:space="preserve">.</w:t>
      </w:r>
    </w:p>
    <w:p w:rsidR="00000000" w:rsidDel="00000000" w:rsidP="00000000" w:rsidRDefault="00000000" w:rsidRPr="00000000" w14:paraId="00000153">
      <w:pPr>
        <w:jc w:val="both"/>
        <w:rPr/>
      </w:pPr>
      <w:r w:rsidDel="00000000" w:rsidR="00000000" w:rsidRPr="00000000">
        <w:rPr>
          <w:rtl w:val="0"/>
        </w:rPr>
      </w:r>
    </w:p>
    <w:p w:rsidR="00000000" w:rsidDel="00000000" w:rsidP="00000000" w:rsidRDefault="00000000" w:rsidRPr="00000000" w14:paraId="00000154">
      <w:pPr>
        <w:jc w:val="center"/>
        <w:rPr/>
      </w:pPr>
      <w:r w:rsidDel="00000000" w:rsidR="00000000" w:rsidRPr="00000000">
        <w:rPr/>
        <w:drawing>
          <wp:inline distB="114300" distT="114300" distL="114300" distR="114300">
            <wp:extent cx="4953000" cy="2381250"/>
            <wp:effectExtent b="0" l="0" r="0" t="0"/>
            <wp:docPr id="5" name="image8.png"/>
            <a:graphic>
              <a:graphicData uri="http://schemas.openxmlformats.org/drawingml/2006/picture">
                <pic:pic>
                  <pic:nvPicPr>
                    <pic:cNvPr id="0" name="image8.png"/>
                    <pic:cNvPicPr preferRelativeResize="0"/>
                  </pic:nvPicPr>
                  <pic:blipFill>
                    <a:blip r:embed="rId38"/>
                    <a:srcRect b="0" l="0" r="0" t="0"/>
                    <a:stretch>
                      <a:fillRect/>
                    </a:stretch>
                  </pic:blipFill>
                  <pic:spPr>
                    <a:xfrm>
                      <a:off x="0" y="0"/>
                      <a:ext cx="4953000" cy="2381250"/>
                    </a:xfrm>
                    <a:prstGeom prst="rect"/>
                    <a:ln/>
                  </pic:spPr>
                </pic:pic>
              </a:graphicData>
            </a:graphic>
          </wp:inline>
        </w:drawing>
      </w:r>
      <w:r w:rsidDel="00000000" w:rsidR="00000000" w:rsidRPr="00000000">
        <w:rPr>
          <w:rtl w:val="0"/>
        </w:rPr>
      </w:r>
    </w:p>
    <w:p w:rsidR="00000000" w:rsidDel="00000000" w:rsidP="00000000" w:rsidRDefault="00000000" w:rsidRPr="00000000" w14:paraId="00000155">
      <w:pPr>
        <w:pStyle w:val="Heading2"/>
        <w:jc w:val="both"/>
        <w:rPr/>
      </w:pPr>
      <w:bookmarkStart w:colFirst="0" w:colLast="0" w:name="_fpg9dvcv0az1" w:id="52"/>
      <w:bookmarkEnd w:id="52"/>
      <w:r w:rsidDel="00000000" w:rsidR="00000000" w:rsidRPr="00000000">
        <w:rPr>
          <w:rtl w:val="0"/>
        </w:rPr>
        <w:t xml:space="preserve">Patrones de comportamiento</w:t>
      </w:r>
    </w:p>
    <w:p w:rsidR="00000000" w:rsidDel="00000000" w:rsidP="00000000" w:rsidRDefault="00000000" w:rsidRPr="00000000" w14:paraId="00000156">
      <w:pPr>
        <w:jc w:val="both"/>
        <w:rPr/>
      </w:pPr>
      <w:r w:rsidDel="00000000" w:rsidR="00000000" w:rsidRPr="00000000">
        <w:rPr>
          <w:rtl w:val="0"/>
        </w:rPr>
        <w:t xml:space="preserve">Los patrones de comportamiento se relacionan con los algoritmos y la asignación de responsabilidades entre objetos. Estos patrones no sólo describen objetos o clases, sino la comunicación existente entre ellos, permitiendo caracterizar un flujo de control completo (Gamma et al., 1995). </w:t>
      </w:r>
    </w:p>
    <w:p w:rsidR="00000000" w:rsidDel="00000000" w:rsidP="00000000" w:rsidRDefault="00000000" w:rsidRPr="00000000" w14:paraId="00000157">
      <w:pPr>
        <w:pStyle w:val="Heading3"/>
        <w:jc w:val="both"/>
        <w:rPr/>
      </w:pPr>
      <w:bookmarkStart w:colFirst="0" w:colLast="0" w:name="_5kyegt1jg5uc" w:id="53"/>
      <w:bookmarkEnd w:id="53"/>
      <w:r w:rsidDel="00000000" w:rsidR="00000000" w:rsidRPr="00000000">
        <w:rPr>
          <w:rtl w:val="0"/>
        </w:rPr>
        <w:t xml:space="preserve">Template method</w:t>
      </w:r>
    </w:p>
    <w:p w:rsidR="00000000" w:rsidDel="00000000" w:rsidP="00000000" w:rsidRDefault="00000000" w:rsidRPr="00000000" w14:paraId="00000158">
      <w:pPr>
        <w:jc w:val="both"/>
        <w:rPr/>
      </w:pPr>
      <w:r w:rsidDel="00000000" w:rsidR="00000000" w:rsidRPr="00000000">
        <w:rPr>
          <w:rtl w:val="0"/>
        </w:rPr>
        <w:t xml:space="preserve">La intención del Patrón Template method es la creación del esqueleto de un algoritmo aplazando algunos pasos a sus subclases. Las clases derivadas redefinen estos pasos sin modificar la estructura general del algoritmo (Gamma et al., 1995). </w:t>
      </w:r>
    </w:p>
    <w:p w:rsidR="00000000" w:rsidDel="00000000" w:rsidP="00000000" w:rsidRDefault="00000000" w:rsidRPr="00000000" w14:paraId="00000159">
      <w:pPr>
        <w:jc w:val="both"/>
        <w:rPr/>
      </w:pPr>
      <w:r w:rsidDel="00000000" w:rsidR="00000000" w:rsidRPr="00000000">
        <w:rPr>
          <w:rtl w:val="0"/>
        </w:rPr>
      </w:r>
    </w:p>
    <w:p w:rsidR="00000000" w:rsidDel="00000000" w:rsidP="00000000" w:rsidRDefault="00000000" w:rsidRPr="00000000" w14:paraId="0000015A">
      <w:pPr>
        <w:jc w:val="both"/>
        <w:rPr/>
      </w:pPr>
      <w:r w:rsidDel="00000000" w:rsidR="00000000" w:rsidRPr="00000000">
        <w:rPr>
          <w:rtl w:val="0"/>
        </w:rPr>
        <w:t xml:space="preserve">Se ha aplicado el </w:t>
      </w:r>
      <w:r w:rsidDel="00000000" w:rsidR="00000000" w:rsidRPr="00000000">
        <w:rPr>
          <w:i w:val="1"/>
          <w:rtl w:val="0"/>
        </w:rPr>
        <w:t xml:space="preserve">Template method</w:t>
      </w:r>
      <w:r w:rsidDel="00000000" w:rsidR="00000000" w:rsidRPr="00000000">
        <w:rPr>
          <w:rtl w:val="0"/>
        </w:rPr>
        <w:t xml:space="preserve"> en las reglas de movimiento que sigue cada tipo de pieza, los movimientos de cada pieza derivan de la clase </w:t>
      </w:r>
      <w:hyperlink r:id="rId39">
        <w:r w:rsidDel="00000000" w:rsidR="00000000" w:rsidRPr="00000000">
          <w:rPr>
            <w:b w:val="1"/>
            <w:color w:val="1155cc"/>
            <w:u w:val="single"/>
            <w:rtl w:val="0"/>
          </w:rPr>
          <w:t xml:space="preserve">pieceMoveRule</w:t>
        </w:r>
      </w:hyperlink>
      <w:r w:rsidDel="00000000" w:rsidR="00000000" w:rsidRPr="00000000">
        <w:rPr>
          <w:rtl w:val="0"/>
        </w:rPr>
        <w:t xml:space="preserve">. La clase padre contiene un método implementado </w:t>
      </w:r>
      <w:r w:rsidDel="00000000" w:rsidR="00000000" w:rsidRPr="00000000">
        <w:rPr>
          <w:b w:val="1"/>
          <w:rtl w:val="0"/>
        </w:rPr>
        <w:t xml:space="preserve">isPossibleMove()</w:t>
      </w:r>
      <w:r w:rsidDel="00000000" w:rsidR="00000000" w:rsidRPr="00000000">
        <w:rPr>
          <w:rtl w:val="0"/>
        </w:rPr>
        <w:t xml:space="preserve"> a partir del método abstracto </w:t>
      </w:r>
      <w:r w:rsidDel="00000000" w:rsidR="00000000" w:rsidRPr="00000000">
        <w:rPr>
          <w:b w:val="1"/>
          <w:rtl w:val="0"/>
        </w:rPr>
        <w:t xml:space="preserve">getPossibleMovements()</w:t>
      </w:r>
      <w:r w:rsidDel="00000000" w:rsidR="00000000" w:rsidRPr="00000000">
        <w:rPr>
          <w:rtl w:val="0"/>
        </w:rPr>
        <w:t xml:space="preserve">. Cada clase derivada implementa este método abstracto devolviendo, en función de sus características, el listado de movimientos posibles.</w:t>
      </w:r>
    </w:p>
    <w:p w:rsidR="00000000" w:rsidDel="00000000" w:rsidP="00000000" w:rsidRDefault="00000000" w:rsidRPr="00000000" w14:paraId="0000015B">
      <w:pPr>
        <w:jc w:val="both"/>
        <w:rPr/>
      </w:pPr>
      <w:r w:rsidDel="00000000" w:rsidR="00000000" w:rsidRPr="00000000">
        <w:rPr>
          <w:rtl w:val="0"/>
        </w:rPr>
      </w:r>
    </w:p>
    <w:p w:rsidR="00000000" w:rsidDel="00000000" w:rsidP="00000000" w:rsidRDefault="00000000" w:rsidRPr="00000000" w14:paraId="0000015C">
      <w:pPr>
        <w:jc w:val="both"/>
        <w:rPr>
          <w:b w:val="1"/>
        </w:rPr>
      </w:pPr>
      <w:r w:rsidDel="00000000" w:rsidR="00000000" w:rsidRPr="00000000">
        <w:rPr>
          <w:rtl w:val="0"/>
        </w:rPr>
        <w:t xml:space="preserve">De esta manera a través del esqueleto común que proporciona el método </w:t>
      </w:r>
      <w:r w:rsidDel="00000000" w:rsidR="00000000" w:rsidRPr="00000000">
        <w:rPr>
          <w:b w:val="1"/>
          <w:rtl w:val="0"/>
        </w:rPr>
        <w:t xml:space="preserve">isPossibleMove(), </w:t>
      </w:r>
      <w:r w:rsidDel="00000000" w:rsidR="00000000" w:rsidRPr="00000000">
        <w:rPr>
          <w:rtl w:val="0"/>
        </w:rPr>
        <w:t xml:space="preserve">las clases hijas aportan su parte variable en la implementación del método </w:t>
      </w:r>
      <w:r w:rsidDel="00000000" w:rsidR="00000000" w:rsidRPr="00000000">
        <w:rPr>
          <w:b w:val="1"/>
          <w:rtl w:val="0"/>
        </w:rPr>
        <w:t xml:space="preserve">getPossibleMovements().</w:t>
      </w:r>
    </w:p>
    <w:p w:rsidR="00000000" w:rsidDel="00000000" w:rsidP="00000000" w:rsidRDefault="00000000" w:rsidRPr="00000000" w14:paraId="0000015D">
      <w:pPr>
        <w:jc w:val="left"/>
        <w:rPr>
          <w:b w:val="1"/>
        </w:rPr>
      </w:pPr>
      <w:r w:rsidDel="00000000" w:rsidR="00000000" w:rsidRPr="00000000">
        <w:rPr>
          <w:b w:val="1"/>
        </w:rPr>
        <w:drawing>
          <wp:inline distB="114300" distT="114300" distL="114300" distR="114300">
            <wp:extent cx="5524500" cy="2857500"/>
            <wp:effectExtent b="0" l="0" r="0" t="0"/>
            <wp:docPr id="3" name="image4.png"/>
            <a:graphic>
              <a:graphicData uri="http://schemas.openxmlformats.org/drawingml/2006/picture">
                <pic:pic>
                  <pic:nvPicPr>
                    <pic:cNvPr id="0" name="image4.png"/>
                    <pic:cNvPicPr preferRelativeResize="0"/>
                  </pic:nvPicPr>
                  <pic:blipFill>
                    <a:blip r:embed="rId40"/>
                    <a:srcRect b="0" l="0" r="0" t="0"/>
                    <a:stretch>
                      <a:fillRect/>
                    </a:stretch>
                  </pic:blipFill>
                  <pic:spPr>
                    <a:xfrm>
                      <a:off x="0" y="0"/>
                      <a:ext cx="55245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15E">
      <w:pPr>
        <w:pStyle w:val="Heading3"/>
        <w:jc w:val="both"/>
        <w:rPr/>
      </w:pPr>
      <w:bookmarkStart w:colFirst="0" w:colLast="0" w:name="_bf09c0sqyxjs" w:id="54"/>
      <w:bookmarkEnd w:id="54"/>
      <w:r w:rsidDel="00000000" w:rsidR="00000000" w:rsidRPr="00000000">
        <w:rPr>
          <w:rtl w:val="0"/>
        </w:rPr>
        <w:t xml:space="preserve">Strategy</w:t>
      </w:r>
    </w:p>
    <w:p w:rsidR="00000000" w:rsidDel="00000000" w:rsidP="00000000" w:rsidRDefault="00000000" w:rsidRPr="00000000" w14:paraId="0000015F">
      <w:pPr>
        <w:jc w:val="both"/>
        <w:rPr/>
      </w:pPr>
      <w:r w:rsidDel="00000000" w:rsidR="00000000" w:rsidRPr="00000000">
        <w:rPr>
          <w:rtl w:val="0"/>
        </w:rPr>
        <w:t xml:space="preserve">El patrón Strategy define una familia de algoritmos, encapsulando cada uno de ellos y haciéndolos intercambiables. Permite que estos varíen independientemente de los clientes que lo usen (Gamma et al., 1995). Presenta la siguiente estructura: separa cada uno de los algoritmos en una clase distinta, el cliente tendrá la referencia de cada estrategia y las podrá intercambiar en tiempo de ejecución. </w:t>
      </w:r>
    </w:p>
    <w:p w:rsidR="00000000" w:rsidDel="00000000" w:rsidP="00000000" w:rsidRDefault="00000000" w:rsidRPr="00000000" w14:paraId="00000160">
      <w:pPr>
        <w:jc w:val="both"/>
        <w:rPr/>
      </w:pPr>
      <w:r w:rsidDel="00000000" w:rsidR="00000000" w:rsidRPr="00000000">
        <w:rPr>
          <w:rtl w:val="0"/>
        </w:rPr>
      </w:r>
    </w:p>
    <w:p w:rsidR="00000000" w:rsidDel="00000000" w:rsidP="00000000" w:rsidRDefault="00000000" w:rsidRPr="00000000" w14:paraId="00000161">
      <w:pPr>
        <w:jc w:val="both"/>
        <w:rPr/>
      </w:pPr>
      <w:r w:rsidDel="00000000" w:rsidR="00000000" w:rsidRPr="00000000">
        <w:rPr>
          <w:rtl w:val="0"/>
        </w:rPr>
        <w:t xml:space="preserve">Se ha utilizado el</w:t>
      </w:r>
      <w:r w:rsidDel="00000000" w:rsidR="00000000" w:rsidRPr="00000000">
        <w:rPr>
          <w:rtl w:val="0"/>
        </w:rPr>
        <w:t xml:space="preserve"> </w:t>
      </w:r>
      <w:r w:rsidDel="00000000" w:rsidR="00000000" w:rsidRPr="00000000">
        <w:rPr>
          <w:i w:val="1"/>
          <w:rtl w:val="0"/>
        </w:rPr>
        <w:t xml:space="preserve">Strategy</w:t>
      </w:r>
      <w:r w:rsidDel="00000000" w:rsidR="00000000" w:rsidRPr="00000000">
        <w:rPr>
          <w:rtl w:val="0"/>
        </w:rPr>
        <w:t xml:space="preserve"> para calcular los m</w:t>
      </w:r>
      <w:r w:rsidDel="00000000" w:rsidR="00000000" w:rsidRPr="00000000">
        <w:rPr>
          <w:rtl w:val="0"/>
        </w:rPr>
        <w:t xml:space="preserve">ovimientos de cada pieza, dependiendo del tipo de pieza se asigna en tiempo de ejecución una regla de movimiento u otra. Esta versatilidad ha resultado muy útil a la hora de implementar la coronación del peón, ya que necesita cambiar de un </w:t>
      </w:r>
      <w:hyperlink r:id="rId41">
        <w:r w:rsidDel="00000000" w:rsidR="00000000" w:rsidRPr="00000000">
          <w:rPr>
            <w:color w:val="1155cc"/>
            <w:u w:val="single"/>
            <w:rtl w:val="0"/>
          </w:rPr>
          <w:t xml:space="preserve">pawnMoveRule</w:t>
        </w:r>
      </w:hyperlink>
      <w:r w:rsidDel="00000000" w:rsidR="00000000" w:rsidRPr="00000000">
        <w:rPr>
          <w:rtl w:val="0"/>
        </w:rPr>
        <w:t xml:space="preserve"> a </w:t>
      </w:r>
      <w:hyperlink r:id="rId42">
        <w:r w:rsidDel="00000000" w:rsidR="00000000" w:rsidRPr="00000000">
          <w:rPr>
            <w:color w:val="1155cc"/>
            <w:u w:val="single"/>
            <w:rtl w:val="0"/>
          </w:rPr>
          <w:t xml:space="preserve">queenMoveRule</w:t>
        </w:r>
      </w:hyperlink>
      <w:r w:rsidDel="00000000" w:rsidR="00000000" w:rsidRPr="00000000">
        <w:rPr>
          <w:rtl w:val="0"/>
        </w:rPr>
        <w:t xml:space="preserve"> en tiempo de ejecución.</w:t>
      </w:r>
    </w:p>
    <w:p w:rsidR="00000000" w:rsidDel="00000000" w:rsidP="00000000" w:rsidRDefault="00000000" w:rsidRPr="00000000" w14:paraId="00000162">
      <w:pPr>
        <w:jc w:val="both"/>
        <w:rPr/>
      </w:pPr>
      <w:r w:rsidDel="00000000" w:rsidR="00000000" w:rsidRPr="00000000">
        <w:rPr>
          <w:rtl w:val="0"/>
        </w:rPr>
      </w:r>
    </w:p>
    <w:p w:rsidR="00000000" w:rsidDel="00000000" w:rsidP="00000000" w:rsidRDefault="00000000" w:rsidRPr="00000000" w14:paraId="00000163">
      <w:pPr>
        <w:jc w:val="center"/>
        <w:rPr/>
      </w:pPr>
      <w:r w:rsidDel="00000000" w:rsidR="00000000" w:rsidRPr="00000000">
        <w:rPr/>
        <w:drawing>
          <wp:inline distB="114300" distT="114300" distL="114300" distR="114300">
            <wp:extent cx="5731200" cy="2743200"/>
            <wp:effectExtent b="0" l="0" r="0" t="0"/>
            <wp:docPr id="8" name="image6.png"/>
            <a:graphic>
              <a:graphicData uri="http://schemas.openxmlformats.org/drawingml/2006/picture">
                <pic:pic>
                  <pic:nvPicPr>
                    <pic:cNvPr id="0" name="image6.png"/>
                    <pic:cNvPicPr preferRelativeResize="0"/>
                  </pic:nvPicPr>
                  <pic:blipFill>
                    <a:blip r:embed="rId43"/>
                    <a:srcRect b="0" l="0" r="0" t="0"/>
                    <a:stretch>
                      <a:fillRect/>
                    </a:stretch>
                  </pic:blipFill>
                  <pic:spPr>
                    <a:xfrm>
                      <a:off x="0" y="0"/>
                      <a:ext cx="57312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164">
      <w:pPr>
        <w:pStyle w:val="Heading3"/>
        <w:jc w:val="both"/>
        <w:rPr/>
      </w:pPr>
      <w:bookmarkStart w:colFirst="0" w:colLast="0" w:name="_uyvyq712bqr6" w:id="55"/>
      <w:bookmarkEnd w:id="55"/>
      <w:r w:rsidDel="00000000" w:rsidR="00000000" w:rsidRPr="00000000">
        <w:rPr>
          <w:rtl w:val="0"/>
        </w:rPr>
        <w:t xml:space="preserve">Memento</w:t>
      </w:r>
    </w:p>
    <w:p w:rsidR="00000000" w:rsidDel="00000000" w:rsidP="00000000" w:rsidRDefault="00000000" w:rsidRPr="00000000" w14:paraId="00000165">
      <w:pPr>
        <w:jc w:val="both"/>
        <w:rPr>
          <w:i w:val="1"/>
        </w:rPr>
      </w:pPr>
      <w:r w:rsidDel="00000000" w:rsidR="00000000" w:rsidRPr="00000000">
        <w:rPr>
          <w:rtl w:val="0"/>
        </w:rPr>
        <w:t xml:space="preserve">El patrón Memento permite, sin violar la encapsulación, capturar y externalizar la información de un objeto para restaurar su estado más adelante (Gamma et al., 1995)</w:t>
      </w:r>
      <w:r w:rsidDel="00000000" w:rsidR="00000000" w:rsidRPr="00000000">
        <w:rPr>
          <w:i w:val="1"/>
          <w:rtl w:val="0"/>
        </w:rPr>
        <w:t xml:space="preserve">. </w:t>
      </w:r>
    </w:p>
    <w:p w:rsidR="00000000" w:rsidDel="00000000" w:rsidP="00000000" w:rsidRDefault="00000000" w:rsidRPr="00000000" w14:paraId="00000166">
      <w:pPr>
        <w:jc w:val="both"/>
        <w:rPr>
          <w:i w:val="1"/>
        </w:rPr>
      </w:pPr>
      <w:r w:rsidDel="00000000" w:rsidR="00000000" w:rsidRPr="00000000">
        <w:rPr>
          <w:rtl w:val="0"/>
        </w:rPr>
      </w:r>
    </w:p>
    <w:p w:rsidR="00000000" w:rsidDel="00000000" w:rsidP="00000000" w:rsidRDefault="00000000" w:rsidRPr="00000000" w14:paraId="00000167">
      <w:pPr>
        <w:jc w:val="both"/>
        <w:rPr/>
      </w:pPr>
      <w:r w:rsidDel="00000000" w:rsidR="00000000" w:rsidRPr="00000000">
        <w:rPr>
          <w:rtl w:val="0"/>
        </w:rPr>
        <w:t xml:space="preserve">La funcionalidad de undo / redo y la simulación de movimientos en el cálculo de las posibilidades de jaque mate se han implmentado mediante el uso de este patrón. El módulo </w:t>
      </w:r>
      <w:hyperlink r:id="rId44">
        <w:r w:rsidDel="00000000" w:rsidR="00000000" w:rsidRPr="00000000">
          <w:rPr>
            <w:b w:val="1"/>
            <w:color w:val="1155cc"/>
            <w:u w:val="single"/>
            <w:rtl w:val="0"/>
          </w:rPr>
          <w:t xml:space="preserve">registry</w:t>
        </w:r>
      </w:hyperlink>
      <w:r w:rsidDel="00000000" w:rsidR="00000000" w:rsidRPr="00000000">
        <w:rPr>
          <w:rtl w:val="0"/>
        </w:rPr>
        <w:t xml:space="preserve"> se encarga de almacenar en un array el estado del tablero en cada turno, así como de realizar undo / redo. Al final de cada movimiento, el tablero crea una copia de la disposición de las piezas. </w:t>
      </w:r>
    </w:p>
    <w:p w:rsidR="00000000" w:rsidDel="00000000" w:rsidP="00000000" w:rsidRDefault="00000000" w:rsidRPr="00000000" w14:paraId="00000168">
      <w:pPr>
        <w:jc w:val="center"/>
        <w:rPr/>
      </w:pPr>
      <w:r w:rsidDel="00000000" w:rsidR="00000000" w:rsidRPr="00000000">
        <w:rPr>
          <w:i w:val="1"/>
        </w:rPr>
        <w:drawing>
          <wp:inline distB="114300" distT="114300" distL="114300" distR="114300">
            <wp:extent cx="5731200" cy="2362200"/>
            <wp:effectExtent b="0" l="0" r="0" t="0"/>
            <wp:docPr id="1" name="image3.png"/>
            <a:graphic>
              <a:graphicData uri="http://schemas.openxmlformats.org/drawingml/2006/picture">
                <pic:pic>
                  <pic:nvPicPr>
                    <pic:cNvPr id="0" name="image3.png"/>
                    <pic:cNvPicPr preferRelativeResize="0"/>
                  </pic:nvPicPr>
                  <pic:blipFill>
                    <a:blip r:embed="rId45"/>
                    <a:srcRect b="0" l="0" r="0" t="0"/>
                    <a:stretch>
                      <a:fillRect/>
                    </a:stretch>
                  </pic:blipFill>
                  <pic:spPr>
                    <a:xfrm>
                      <a:off x="0" y="0"/>
                      <a:ext cx="57312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169">
      <w:pPr>
        <w:pStyle w:val="Heading2"/>
        <w:jc w:val="both"/>
        <w:rPr/>
      </w:pPr>
      <w:bookmarkStart w:colFirst="0" w:colLast="0" w:name="_pxriam4xkvby" w:id="56"/>
      <w:bookmarkEnd w:id="56"/>
      <w:r w:rsidDel="00000000" w:rsidR="00000000" w:rsidRPr="00000000">
        <w:rPr>
          <w:rtl w:val="0"/>
        </w:rPr>
        <w:t xml:space="preserve">Patrones estructurales</w:t>
      </w:r>
    </w:p>
    <w:p w:rsidR="00000000" w:rsidDel="00000000" w:rsidP="00000000" w:rsidRDefault="00000000" w:rsidRPr="00000000" w14:paraId="0000016A">
      <w:pPr>
        <w:jc w:val="both"/>
        <w:rPr/>
      </w:pPr>
      <w:r w:rsidDel="00000000" w:rsidR="00000000" w:rsidRPr="00000000">
        <w:rPr>
          <w:rtl w:val="0"/>
        </w:rPr>
        <w:t xml:space="preserve">Los patrones estructurales se encargan de la composición de clases y objetos para formar estructuras de mayor tamaño, apoyándose en la herencia. Estos patrones incorporan una flexibilidad añadida a la composición de objetos, derivada de la capacidad de cambiar la composición en tiempo de ejecución (Gamma et al., 1995).</w:t>
      </w:r>
    </w:p>
    <w:p w:rsidR="00000000" w:rsidDel="00000000" w:rsidP="00000000" w:rsidRDefault="00000000" w:rsidRPr="00000000" w14:paraId="0000016B">
      <w:pPr>
        <w:pStyle w:val="Heading3"/>
        <w:jc w:val="both"/>
        <w:rPr/>
      </w:pPr>
      <w:bookmarkStart w:colFirst="0" w:colLast="0" w:name="_urtpewppi1d7" w:id="57"/>
      <w:bookmarkEnd w:id="57"/>
      <w:r w:rsidDel="00000000" w:rsidR="00000000" w:rsidRPr="00000000">
        <w:rPr>
          <w:rtl w:val="0"/>
        </w:rPr>
        <w:t xml:space="preserve">Composite</w:t>
      </w:r>
    </w:p>
    <w:p w:rsidR="00000000" w:rsidDel="00000000" w:rsidP="00000000" w:rsidRDefault="00000000" w:rsidRPr="00000000" w14:paraId="0000016C">
      <w:pPr>
        <w:jc w:val="both"/>
        <w:rPr>
          <w:i w:val="1"/>
        </w:rPr>
      </w:pPr>
      <w:r w:rsidDel="00000000" w:rsidR="00000000" w:rsidRPr="00000000">
        <w:rPr>
          <w:rtl w:val="0"/>
        </w:rPr>
        <w:t xml:space="preserve">El patrón Composite facilita la creación objetos con estructura de árbol, representado jerarquías de parte-todo. Este patrón permite a los clientes trabajar con estas estructuras como si fueran objetos individuales (Gamma et al., 1995)</w:t>
      </w:r>
      <w:r w:rsidDel="00000000" w:rsidR="00000000" w:rsidRPr="00000000">
        <w:rPr>
          <w:i w:val="1"/>
          <w:rtl w:val="0"/>
        </w:rPr>
        <w:t xml:space="preserve">. </w:t>
      </w:r>
    </w:p>
    <w:p w:rsidR="00000000" w:rsidDel="00000000" w:rsidP="00000000" w:rsidRDefault="00000000" w:rsidRPr="00000000" w14:paraId="0000016D">
      <w:pPr>
        <w:jc w:val="both"/>
        <w:rPr>
          <w:i w:val="1"/>
        </w:rPr>
      </w:pPr>
      <w:r w:rsidDel="00000000" w:rsidR="00000000" w:rsidRPr="00000000">
        <w:rPr>
          <w:rtl w:val="0"/>
        </w:rPr>
      </w:r>
    </w:p>
    <w:p w:rsidR="00000000" w:rsidDel="00000000" w:rsidP="00000000" w:rsidRDefault="00000000" w:rsidRPr="00000000" w14:paraId="0000016E">
      <w:pPr>
        <w:jc w:val="both"/>
        <w:rPr/>
      </w:pPr>
      <w:r w:rsidDel="00000000" w:rsidR="00000000" w:rsidRPr="00000000">
        <w:rPr>
          <w:rtl w:val="0"/>
        </w:rPr>
        <w:t xml:space="preserve">El patrón Composite se ha implementado en la regla de movimiento particular de la Reina, </w:t>
      </w:r>
      <w:hyperlink r:id="rId46">
        <w:r w:rsidDel="00000000" w:rsidR="00000000" w:rsidRPr="00000000">
          <w:rPr>
            <w:color w:val="1155cc"/>
            <w:u w:val="single"/>
            <w:rtl w:val="0"/>
          </w:rPr>
          <w:t xml:space="preserve">queenMoveRule</w:t>
        </w:r>
      </w:hyperlink>
      <w:r w:rsidDel="00000000" w:rsidR="00000000" w:rsidRPr="00000000">
        <w:rPr>
          <w:rtl w:val="0"/>
        </w:rPr>
        <w:t xml:space="preserve">. Esta estrategía se crea como un movimiento compuesto de la regla propia de la Torre </w:t>
      </w:r>
      <w:hyperlink r:id="rId47">
        <w:r w:rsidDel="00000000" w:rsidR="00000000" w:rsidRPr="00000000">
          <w:rPr>
            <w:color w:val="1155cc"/>
            <w:u w:val="single"/>
            <w:rtl w:val="0"/>
          </w:rPr>
          <w:t xml:space="preserve">rookMoveRule</w:t>
        </w:r>
      </w:hyperlink>
      <w:r w:rsidDel="00000000" w:rsidR="00000000" w:rsidRPr="00000000">
        <w:rPr>
          <w:rtl w:val="0"/>
        </w:rPr>
        <w:t xml:space="preserve"> y del Alfil </w:t>
      </w:r>
      <w:hyperlink r:id="rId48">
        <w:r w:rsidDel="00000000" w:rsidR="00000000" w:rsidRPr="00000000">
          <w:rPr>
            <w:color w:val="1155cc"/>
            <w:u w:val="single"/>
            <w:rtl w:val="0"/>
          </w:rPr>
          <w:t xml:space="preserve">bishopMoveRule</w:t>
        </w:r>
      </w:hyperlink>
      <w:r w:rsidDel="00000000" w:rsidR="00000000" w:rsidRPr="00000000">
        <w:rPr>
          <w:rtl w:val="0"/>
        </w:rPr>
        <w:t xml:space="preserve">, manteniendo en la Reina el mismo tratamiento que en el resto de piezas.</w:t>
      </w:r>
    </w:p>
    <w:p w:rsidR="00000000" w:rsidDel="00000000" w:rsidP="00000000" w:rsidRDefault="00000000" w:rsidRPr="00000000" w14:paraId="0000016F">
      <w:pPr>
        <w:jc w:val="center"/>
        <w:rPr/>
      </w:pPr>
      <w:r w:rsidDel="00000000" w:rsidR="00000000" w:rsidRPr="00000000">
        <w:rPr>
          <w:i w:val="1"/>
        </w:rPr>
        <w:drawing>
          <wp:inline distB="114300" distT="114300" distL="114300" distR="114300">
            <wp:extent cx="5731200" cy="2870200"/>
            <wp:effectExtent b="0" l="0" r="0" t="0"/>
            <wp:docPr id="4" name="image2.png"/>
            <a:graphic>
              <a:graphicData uri="http://schemas.openxmlformats.org/drawingml/2006/picture">
                <pic:pic>
                  <pic:nvPicPr>
                    <pic:cNvPr id="0" name="image2.png"/>
                    <pic:cNvPicPr preferRelativeResize="0"/>
                  </pic:nvPicPr>
                  <pic:blipFill>
                    <a:blip r:embed="rId49"/>
                    <a:srcRect b="0" l="0" r="0" t="0"/>
                    <a:stretch>
                      <a:fillRect/>
                    </a:stretch>
                  </pic:blipFill>
                  <pic:spPr>
                    <a:xfrm>
                      <a:off x="0" y="0"/>
                      <a:ext cx="57312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170">
      <w:pPr>
        <w:pStyle w:val="Heading3"/>
        <w:jc w:val="both"/>
        <w:rPr/>
      </w:pPr>
      <w:bookmarkStart w:colFirst="0" w:colLast="0" w:name="_l566yyyvpxw" w:id="58"/>
      <w:bookmarkEnd w:id="58"/>
      <w:r w:rsidDel="00000000" w:rsidR="00000000" w:rsidRPr="00000000">
        <w:rPr>
          <w:rtl w:val="0"/>
        </w:rPr>
        <w:t xml:space="preserve">Decorator</w:t>
      </w:r>
    </w:p>
    <w:p w:rsidR="00000000" w:rsidDel="00000000" w:rsidP="00000000" w:rsidRDefault="00000000" w:rsidRPr="00000000" w14:paraId="00000171">
      <w:pPr>
        <w:jc w:val="both"/>
        <w:rPr/>
      </w:pPr>
      <w:r w:rsidDel="00000000" w:rsidR="00000000" w:rsidRPr="00000000">
        <w:rPr>
          <w:rtl w:val="0"/>
        </w:rPr>
        <w:t xml:space="preserve">El patrón Decorator se basa en agregar dinámicamente responsabilidades a un objeto, proporcionando una alternativa flexible a la creación de subclases. Este patrón captura las relaciones de clase y objeto agregando una nueva responsabilidad (Gamma et al., 1995)</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172">
      <w:pPr>
        <w:jc w:val="both"/>
        <w:rPr/>
      </w:pPr>
      <w:r w:rsidDel="00000000" w:rsidR="00000000" w:rsidRPr="00000000">
        <w:rPr>
          <w:rtl w:val="0"/>
        </w:rPr>
      </w:r>
    </w:p>
    <w:p w:rsidR="00000000" w:rsidDel="00000000" w:rsidP="00000000" w:rsidRDefault="00000000" w:rsidRPr="00000000" w14:paraId="00000173">
      <w:pPr>
        <w:jc w:val="both"/>
        <w:rPr/>
      </w:pPr>
      <w:r w:rsidDel="00000000" w:rsidR="00000000" w:rsidRPr="00000000">
        <w:rPr>
          <w:rtl w:val="0"/>
        </w:rPr>
        <w:t xml:space="preserve">El Decorator se usó inicialmente para la coronación del peón, el objeto decorador</w:t>
      </w:r>
      <w:r w:rsidDel="00000000" w:rsidR="00000000" w:rsidRPr="00000000">
        <w:rPr>
          <w:rtl w:val="0"/>
        </w:rPr>
        <w:t xml:space="preserve"> </w:t>
      </w:r>
      <w:hyperlink r:id="rId50">
        <w:r w:rsidDel="00000000" w:rsidR="00000000" w:rsidRPr="00000000">
          <w:rPr>
            <w:color w:val="1155cc"/>
            <w:u w:val="single"/>
            <w:rtl w:val="0"/>
          </w:rPr>
          <w:t xml:space="preserve">piecePawnDecorator</w:t>
        </w:r>
      </w:hyperlink>
      <w:r w:rsidDel="00000000" w:rsidR="00000000" w:rsidRPr="00000000">
        <w:rPr>
          <w:rtl w:val="0"/>
        </w:rPr>
        <w:t xml:space="preserve"> hereda de la regla de movimiento e implementa nuevos métodos. </w:t>
      </w:r>
      <w:r w:rsidDel="00000000" w:rsidR="00000000" w:rsidRPr="00000000">
        <w:rPr>
          <w:rtl w:val="0"/>
        </w:rPr>
        <w:t xml:space="preserve">Esta transformación es realizada dinámicamente en tiempo de ejecución, sin embargo, cabe destacar que una vez realizado el cambio el peón no vuelve a su estado inicial. El motivo no es otro que las propias reglas del ajedrez.</w:t>
      </w:r>
    </w:p>
    <w:p w:rsidR="00000000" w:rsidDel="00000000" w:rsidP="00000000" w:rsidRDefault="00000000" w:rsidRPr="00000000" w14:paraId="00000174">
      <w:pPr>
        <w:jc w:val="center"/>
        <w:rPr/>
      </w:pPr>
      <w:r w:rsidDel="00000000" w:rsidR="00000000" w:rsidRPr="00000000">
        <w:rPr>
          <w:rtl w:val="0"/>
        </w:rPr>
      </w:r>
    </w:p>
    <w:p w:rsidR="00000000" w:rsidDel="00000000" w:rsidP="00000000" w:rsidRDefault="00000000" w:rsidRPr="00000000" w14:paraId="00000175">
      <w:pPr>
        <w:jc w:val="center"/>
        <w:rPr/>
      </w:pPr>
      <w:r w:rsidDel="00000000" w:rsidR="00000000" w:rsidRPr="00000000">
        <w:rPr/>
        <w:drawing>
          <wp:inline distB="114300" distT="114300" distL="114300" distR="114300">
            <wp:extent cx="5048250" cy="2667000"/>
            <wp:effectExtent b="0" l="0" r="0" t="0"/>
            <wp:docPr id="7" name="image7.png"/>
            <a:graphic>
              <a:graphicData uri="http://schemas.openxmlformats.org/drawingml/2006/picture">
                <pic:pic>
                  <pic:nvPicPr>
                    <pic:cNvPr id="0" name="image7.png"/>
                    <pic:cNvPicPr preferRelativeResize="0"/>
                  </pic:nvPicPr>
                  <pic:blipFill>
                    <a:blip r:embed="rId51"/>
                    <a:srcRect b="0" l="0" r="0" t="0"/>
                    <a:stretch>
                      <a:fillRect/>
                    </a:stretch>
                  </pic:blipFill>
                  <pic:spPr>
                    <a:xfrm>
                      <a:off x="0" y="0"/>
                      <a:ext cx="504825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176">
      <w:pPr>
        <w:jc w:val="both"/>
        <w:rPr/>
      </w:pPr>
      <w:r w:rsidDel="00000000" w:rsidR="00000000" w:rsidRPr="00000000">
        <w:rPr>
          <w:rtl w:val="0"/>
        </w:rPr>
        <w:t xml:space="preserve">La primera versión completa del motor de ajedrez incluyó este patrón, pero posteriormente fue retirado en favor de un método </w:t>
      </w:r>
      <w:r w:rsidDel="00000000" w:rsidR="00000000" w:rsidRPr="00000000">
        <w:rPr>
          <w:b w:val="1"/>
          <w:rtl w:val="0"/>
        </w:rPr>
        <w:t xml:space="preserve">getNextMoveRule</w:t>
      </w:r>
      <w:r w:rsidDel="00000000" w:rsidR="00000000" w:rsidRPr="00000000">
        <w:rPr>
          <w:rtl w:val="0"/>
        </w:rPr>
        <w:t xml:space="preserve"> que </w:t>
      </w:r>
      <w:r w:rsidDel="00000000" w:rsidR="00000000" w:rsidRPr="00000000">
        <w:rPr>
          <w:rtl w:val="0"/>
        </w:rPr>
        <w:t xml:space="preserve">permite a las estrategias devolver un ‘sucesor’ tras el movimiento realizado, simplificando el código y evitando el sobrediseño de la versión inicial.</w:t>
      </w:r>
      <w:r w:rsidDel="00000000" w:rsidR="00000000" w:rsidRPr="00000000">
        <w:br w:type="page"/>
      </w:r>
      <w:r w:rsidDel="00000000" w:rsidR="00000000" w:rsidRPr="00000000">
        <w:rPr>
          <w:rtl w:val="0"/>
        </w:rPr>
      </w:r>
    </w:p>
    <w:p w:rsidR="00000000" w:rsidDel="00000000" w:rsidP="00000000" w:rsidRDefault="00000000" w:rsidRPr="00000000" w14:paraId="00000177">
      <w:pPr>
        <w:pStyle w:val="Heading1"/>
        <w:rPr/>
      </w:pPr>
      <w:bookmarkStart w:colFirst="0" w:colLast="0" w:name="_1yd9p6afd9j5" w:id="59"/>
      <w:bookmarkEnd w:id="59"/>
      <w:r w:rsidDel="00000000" w:rsidR="00000000" w:rsidRPr="00000000">
        <w:rPr>
          <w:rtl w:val="0"/>
        </w:rPr>
        <w:t xml:space="preserve">III - Pruebas de software</w:t>
      </w:r>
    </w:p>
    <w:p w:rsidR="00000000" w:rsidDel="00000000" w:rsidP="00000000" w:rsidRDefault="00000000" w:rsidRPr="00000000" w14:paraId="00000178">
      <w:pPr>
        <w:jc w:val="both"/>
        <w:rPr/>
      </w:pPr>
      <w:r w:rsidDel="00000000" w:rsidR="00000000" w:rsidRPr="00000000">
        <w:rPr>
          <w:rtl w:val="0"/>
        </w:rPr>
        <w:t xml:space="preserve">Las pruebas de software se definen como el conjunto de procesos que pretenden validar y verificar la funcionalidad, así como asegurar la estabilidad de la aplicación durante su ciclo de vida. Pueden ejecutarse automáticamente en cualquier momento del desarrollo.</w:t>
      </w:r>
    </w:p>
    <w:p w:rsidR="00000000" w:rsidDel="00000000" w:rsidP="00000000" w:rsidRDefault="00000000" w:rsidRPr="00000000" w14:paraId="00000179">
      <w:pPr>
        <w:jc w:val="both"/>
        <w:rPr/>
      </w:pPr>
      <w:r w:rsidDel="00000000" w:rsidR="00000000" w:rsidRPr="00000000">
        <w:rPr>
          <w:rtl w:val="0"/>
        </w:rPr>
      </w:r>
    </w:p>
    <w:p w:rsidR="00000000" w:rsidDel="00000000" w:rsidP="00000000" w:rsidRDefault="00000000" w:rsidRPr="00000000" w14:paraId="0000017A">
      <w:pPr>
        <w:jc w:val="both"/>
        <w:rPr/>
      </w:pPr>
      <w:r w:rsidDel="00000000" w:rsidR="00000000" w:rsidRPr="00000000">
        <w:rPr>
          <w:rtl w:val="0"/>
        </w:rPr>
        <w:t xml:space="preserve">En esta sección nos centraremos en las </w:t>
      </w:r>
      <w:r w:rsidDel="00000000" w:rsidR="00000000" w:rsidRPr="00000000">
        <w:rPr>
          <w:b w:val="1"/>
          <w:rtl w:val="0"/>
        </w:rPr>
        <w:t xml:space="preserve">pruebas unitarias y en las estrategías de diseño de casos de prueba </w:t>
      </w:r>
      <w:r w:rsidDel="00000000" w:rsidR="00000000" w:rsidRPr="00000000">
        <w:rPr>
          <w:rtl w:val="0"/>
        </w:rPr>
        <w:t xml:space="preserve">que se han seguido para la realización del </w:t>
      </w:r>
      <w:r w:rsidDel="00000000" w:rsidR="00000000" w:rsidRPr="00000000">
        <w:rPr>
          <w:i w:val="1"/>
          <w:rtl w:val="0"/>
        </w:rPr>
        <w:t xml:space="preserve">testing</w:t>
      </w:r>
      <w:r w:rsidDel="00000000" w:rsidR="00000000" w:rsidRPr="00000000">
        <w:rPr>
          <w:rtl w:val="0"/>
        </w:rPr>
        <w:t xml:space="preserve"> del backend, los test se encuentran bajo el directorio </w:t>
      </w:r>
      <w:hyperlink r:id="rId52">
        <w:r w:rsidDel="00000000" w:rsidR="00000000" w:rsidRPr="00000000">
          <w:rPr>
            <w:b w:val="1"/>
            <w:color w:val="1155cc"/>
            <w:u w:val="single"/>
            <w:rtl w:val="0"/>
          </w:rPr>
          <w:t xml:space="preserve">/test</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7B">
      <w:pPr>
        <w:pStyle w:val="Heading2"/>
        <w:jc w:val="both"/>
        <w:rPr/>
      </w:pPr>
      <w:bookmarkStart w:colFirst="0" w:colLast="0" w:name="_b0wk58oaorjb" w:id="60"/>
      <w:bookmarkEnd w:id="60"/>
      <w:r w:rsidDel="00000000" w:rsidR="00000000" w:rsidRPr="00000000">
        <w:rPr>
          <w:rtl w:val="0"/>
        </w:rPr>
        <w:t xml:space="preserve">Pruebas Unitarias</w:t>
      </w:r>
    </w:p>
    <w:p w:rsidR="00000000" w:rsidDel="00000000" w:rsidP="00000000" w:rsidRDefault="00000000" w:rsidRPr="00000000" w14:paraId="0000017C">
      <w:pPr>
        <w:jc w:val="both"/>
        <w:rPr/>
      </w:pPr>
      <w:r w:rsidDel="00000000" w:rsidR="00000000" w:rsidRPr="00000000">
        <w:rPr>
          <w:rtl w:val="0"/>
        </w:rPr>
        <w:t xml:space="preserve">Las </w:t>
      </w:r>
      <w:r w:rsidDel="00000000" w:rsidR="00000000" w:rsidRPr="00000000">
        <w:rPr>
          <w:b w:val="1"/>
          <w:rtl w:val="0"/>
        </w:rPr>
        <w:t xml:space="preserve">pruebas unitarias</w:t>
      </w:r>
      <w:r w:rsidDel="00000000" w:rsidR="00000000" w:rsidRPr="00000000">
        <w:rPr>
          <w:rtl w:val="0"/>
        </w:rPr>
        <w:t xml:space="preserve"> (</w:t>
      </w:r>
      <w:r w:rsidDel="00000000" w:rsidR="00000000" w:rsidRPr="00000000">
        <w:rPr>
          <w:i w:val="1"/>
          <w:rtl w:val="0"/>
        </w:rPr>
        <w:t xml:space="preserve">Unit Testing</w:t>
      </w:r>
      <w:r w:rsidDel="00000000" w:rsidR="00000000" w:rsidRPr="00000000">
        <w:rPr>
          <w:rtl w:val="0"/>
        </w:rPr>
        <w:t xml:space="preserve">) son procesos automatizados que </w:t>
      </w:r>
      <w:r w:rsidDel="00000000" w:rsidR="00000000" w:rsidRPr="00000000">
        <w:rPr>
          <w:b w:val="1"/>
          <w:rtl w:val="0"/>
        </w:rPr>
        <w:t xml:space="preserve">verifican el funcionamiento de los componentes individuales de un sistema</w:t>
      </w:r>
      <w:r w:rsidDel="00000000" w:rsidR="00000000" w:rsidRPr="00000000">
        <w:rPr>
          <w:rtl w:val="0"/>
        </w:rPr>
        <w:t xml:space="preserve">, comprobando su funcionalidad de manera aislada y rápida </w:t>
      </w:r>
      <w:r w:rsidDel="00000000" w:rsidR="00000000" w:rsidRPr="00000000">
        <w:rPr>
          <w:rtl w:val="0"/>
        </w:rPr>
        <w:t xml:space="preserve">(Badgett et al., 2011).</w:t>
      </w:r>
    </w:p>
    <w:p w:rsidR="00000000" w:rsidDel="00000000" w:rsidP="00000000" w:rsidRDefault="00000000" w:rsidRPr="00000000" w14:paraId="0000017D">
      <w:pPr>
        <w:jc w:val="both"/>
        <w:rPr/>
      </w:pPr>
      <w:r w:rsidDel="00000000" w:rsidR="00000000" w:rsidRPr="00000000">
        <w:rPr>
          <w:rtl w:val="0"/>
        </w:rPr>
      </w:r>
    </w:p>
    <w:p w:rsidR="00000000" w:rsidDel="00000000" w:rsidP="00000000" w:rsidRDefault="00000000" w:rsidRPr="00000000" w14:paraId="0000017E">
      <w:pPr>
        <w:jc w:val="both"/>
        <w:rPr>
          <w:color w:val="ff0000"/>
          <w:highlight w:val="white"/>
        </w:rPr>
      </w:pPr>
      <w:r w:rsidDel="00000000" w:rsidR="00000000" w:rsidRPr="00000000">
        <w:rPr>
          <w:rtl w:val="0"/>
        </w:rPr>
        <w:t xml:space="preserve">Los dobles son de gran utilidad en la elaboración de pruebas unitarias, permiten sustituir </w:t>
      </w:r>
      <w:r w:rsidDel="00000000" w:rsidR="00000000" w:rsidRPr="00000000">
        <w:rPr>
          <w:rtl w:val="0"/>
        </w:rPr>
        <w:t xml:space="preserve">una dependencia por un objeto sobre el que se tiene control total de su comportamiento, facilitando el análisis entre las interacciones del </w:t>
      </w:r>
      <w:r w:rsidDel="00000000" w:rsidR="00000000" w:rsidRPr="00000000">
        <w:rPr>
          <w:i w:val="1"/>
          <w:rtl w:val="0"/>
        </w:rPr>
        <w:t xml:space="preserve">sujeto bajo pruebas (</w:t>
      </w:r>
      <w:r w:rsidDel="00000000" w:rsidR="00000000" w:rsidRPr="00000000">
        <w:rPr>
          <w:i w:val="1"/>
          <w:highlight w:val="white"/>
          <w:rtl w:val="0"/>
        </w:rPr>
        <w:t xml:space="preserve">System under test</w:t>
      </w:r>
      <w:r w:rsidDel="00000000" w:rsidR="00000000" w:rsidRPr="00000000">
        <w:rPr>
          <w:i w:val="1"/>
          <w:sz w:val="21"/>
          <w:szCs w:val="21"/>
          <w:highlight w:val="white"/>
          <w:rtl w:val="0"/>
        </w:rPr>
        <w:t xml:space="preserve"> - </w:t>
      </w:r>
      <w:r w:rsidDel="00000000" w:rsidR="00000000" w:rsidRPr="00000000">
        <w:rPr>
          <w:i w:val="1"/>
          <w:rtl w:val="0"/>
        </w:rPr>
        <w:t xml:space="preserve">SUT)</w:t>
      </w:r>
      <w:r w:rsidDel="00000000" w:rsidR="00000000" w:rsidRPr="00000000">
        <w:rPr>
          <w:rtl w:val="0"/>
        </w:rPr>
        <w:t xml:space="preserve"> y sus colaboradores (Khorikov, 2020).</w:t>
      </w:r>
      <w:r w:rsidDel="00000000" w:rsidR="00000000" w:rsidRPr="00000000">
        <w:rPr>
          <w:rtl w:val="0"/>
        </w:rPr>
      </w:r>
    </w:p>
    <w:p w:rsidR="00000000" w:rsidDel="00000000" w:rsidP="00000000" w:rsidRDefault="00000000" w:rsidRPr="00000000" w14:paraId="0000017F">
      <w:pPr>
        <w:jc w:val="both"/>
        <w:rPr>
          <w:color w:val="ff0000"/>
          <w:highlight w:val="white"/>
        </w:rPr>
      </w:pPr>
      <w:r w:rsidDel="00000000" w:rsidR="00000000" w:rsidRPr="00000000">
        <w:rPr>
          <w:rtl w:val="0"/>
        </w:rPr>
      </w:r>
    </w:p>
    <w:p w:rsidR="00000000" w:rsidDel="00000000" w:rsidP="00000000" w:rsidRDefault="00000000" w:rsidRPr="00000000" w14:paraId="00000180">
      <w:pPr>
        <w:jc w:val="both"/>
        <w:rPr>
          <w:highlight w:val="white"/>
        </w:rPr>
      </w:pPr>
      <w:r w:rsidDel="00000000" w:rsidR="00000000" w:rsidRPr="00000000">
        <w:rPr>
          <w:highlight w:val="white"/>
          <w:rtl w:val="0"/>
        </w:rPr>
        <w:t xml:space="preserve">Se ha desarrollado </w:t>
      </w:r>
      <w:r w:rsidDel="00000000" w:rsidR="00000000" w:rsidRPr="00000000">
        <w:rPr>
          <w:highlight w:val="white"/>
          <w:rtl w:val="0"/>
        </w:rPr>
        <w:t xml:space="preserve">una batería de</w:t>
      </w:r>
      <w:r w:rsidDel="00000000" w:rsidR="00000000" w:rsidRPr="00000000">
        <w:rPr>
          <w:b w:val="1"/>
          <w:highlight w:val="white"/>
          <w:rtl w:val="0"/>
        </w:rPr>
        <w:t xml:space="preserve"> pruebas unitarias</w:t>
      </w:r>
      <w:r w:rsidDel="00000000" w:rsidR="00000000" w:rsidRPr="00000000">
        <w:rPr>
          <w:highlight w:val="white"/>
          <w:rtl w:val="0"/>
        </w:rPr>
        <w:t xml:space="preserve"> garantizando el cumplimiento de la funcionalidad esperada y reduciendo la posibilidad de errores en el ajedrez. El </w:t>
      </w:r>
      <w:r w:rsidDel="00000000" w:rsidR="00000000" w:rsidRPr="00000000">
        <w:rPr>
          <w:i w:val="1"/>
          <w:highlight w:val="white"/>
          <w:rtl w:val="0"/>
        </w:rPr>
        <w:t xml:space="preserve">testing </w:t>
      </w:r>
      <w:r w:rsidDel="00000000" w:rsidR="00000000" w:rsidRPr="00000000">
        <w:rPr>
          <w:highlight w:val="white"/>
          <w:rtl w:val="0"/>
        </w:rPr>
        <w:t xml:space="preserve">se realiza</w:t>
      </w:r>
      <w:r w:rsidDel="00000000" w:rsidR="00000000" w:rsidRPr="00000000">
        <w:rPr>
          <w:i w:val="1"/>
          <w:highlight w:val="white"/>
          <w:rtl w:val="0"/>
        </w:rPr>
        <w:t xml:space="preserve"> </w:t>
      </w:r>
      <w:r w:rsidDel="00000000" w:rsidR="00000000" w:rsidRPr="00000000">
        <w:rPr>
          <w:b w:val="1"/>
          <w:highlight w:val="white"/>
          <w:rtl w:val="0"/>
        </w:rPr>
        <w:t xml:space="preserve">bajo el marco del framework Jest</w:t>
      </w:r>
      <w:r w:rsidDel="00000000" w:rsidR="00000000" w:rsidRPr="00000000">
        <w:rPr>
          <w:highlight w:val="white"/>
          <w:rtl w:val="0"/>
        </w:rPr>
        <w:t xml:space="preserve">. Esta herramienta proporciona una biblioteca de afirmaciones utilizada para la comprobación de los valores esperados, el soporte de mocks y el propio entorno de ejecución de las pruebas. </w:t>
      </w:r>
      <w:r w:rsidDel="00000000" w:rsidR="00000000" w:rsidRPr="00000000">
        <w:rPr>
          <w:rtl w:val="0"/>
        </w:rPr>
      </w:r>
    </w:p>
    <w:p w:rsidR="00000000" w:rsidDel="00000000" w:rsidP="00000000" w:rsidRDefault="00000000" w:rsidRPr="00000000" w14:paraId="00000181">
      <w:pPr>
        <w:pStyle w:val="Heading2"/>
        <w:jc w:val="both"/>
        <w:rPr/>
      </w:pPr>
      <w:bookmarkStart w:colFirst="0" w:colLast="0" w:name="_fz3jk69vqa5x" w:id="61"/>
      <w:bookmarkEnd w:id="61"/>
      <w:r w:rsidDel="00000000" w:rsidR="00000000" w:rsidRPr="00000000">
        <w:rPr>
          <w:rtl w:val="0"/>
        </w:rPr>
        <w:t xml:space="preserve">Diseño de casos de prueba</w:t>
      </w:r>
      <w:r w:rsidDel="00000000" w:rsidR="00000000" w:rsidRPr="00000000">
        <w:rPr>
          <w:rtl w:val="0"/>
        </w:rPr>
      </w:r>
    </w:p>
    <w:p w:rsidR="00000000" w:rsidDel="00000000" w:rsidP="00000000" w:rsidRDefault="00000000" w:rsidRPr="00000000" w14:paraId="00000182">
      <w:pPr>
        <w:jc w:val="both"/>
        <w:rPr/>
      </w:pPr>
      <w:r w:rsidDel="00000000" w:rsidR="00000000" w:rsidRPr="00000000">
        <w:rPr>
          <w:rtl w:val="0"/>
        </w:rPr>
        <w:t xml:space="preserve">Las metodologías de diseño de casos de prueba facilitan </w:t>
      </w:r>
      <w:r w:rsidDel="00000000" w:rsidR="00000000" w:rsidRPr="00000000">
        <w:rPr>
          <w:b w:val="1"/>
          <w:rtl w:val="0"/>
        </w:rPr>
        <w:t xml:space="preserve">el subconjunto de casos más eficaces</w:t>
      </w:r>
      <w:r w:rsidDel="00000000" w:rsidR="00000000" w:rsidRPr="00000000">
        <w:rPr>
          <w:rtl w:val="0"/>
        </w:rPr>
        <w:t xml:space="preserve">, pretenden ser lo más completo posible consiguiendo la mayor probabilidad de detectar el máximo número de errores existentes en el sistema. Persiguiendo este objetivo, las pruebas menos eficaces serían partir de valores aleatorios, mientras que una </w:t>
      </w:r>
      <w:r w:rsidDel="00000000" w:rsidR="00000000" w:rsidRPr="00000000">
        <w:rPr>
          <w:b w:val="1"/>
          <w:rtl w:val="0"/>
        </w:rPr>
        <w:t xml:space="preserve">estrategía razonable podría ser la combinación de pruebas orientadas de caja blanca y de caja negra </w:t>
      </w:r>
      <w:r w:rsidDel="00000000" w:rsidR="00000000" w:rsidRPr="00000000">
        <w:rPr>
          <w:rtl w:val="0"/>
        </w:rPr>
        <w:t xml:space="preserve">(Badgett et al., 2011). </w:t>
      </w:r>
    </w:p>
    <w:p w:rsidR="00000000" w:rsidDel="00000000" w:rsidP="00000000" w:rsidRDefault="00000000" w:rsidRPr="00000000" w14:paraId="00000183">
      <w:pPr>
        <w:jc w:val="both"/>
        <w:rPr/>
      </w:pPr>
      <w:r w:rsidDel="00000000" w:rsidR="00000000" w:rsidRPr="00000000">
        <w:rPr>
          <w:rtl w:val="0"/>
        </w:rPr>
      </w:r>
    </w:p>
    <w:tbl>
      <w:tblPr>
        <w:tblStyle w:val="Table2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20"/>
        <w:gridCol w:w="4380"/>
        <w:tblGridChange w:id="0">
          <w:tblGrid>
            <w:gridCol w:w="4620"/>
            <w:gridCol w:w="4380"/>
          </w:tblGrid>
        </w:tblGridChange>
      </w:tblGrid>
      <w:tr>
        <w:trPr>
          <w:cantSplit w:val="0"/>
          <w:trHeight w:val="289.98046875" w:hRule="atLeast"/>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sz w:val="20"/>
                <w:szCs w:val="20"/>
              </w:rPr>
            </w:pPr>
            <w:r w:rsidDel="00000000" w:rsidR="00000000" w:rsidRPr="00000000">
              <w:rPr>
                <w:b w:val="1"/>
                <w:color w:val="ffffff"/>
                <w:sz w:val="20"/>
                <w:szCs w:val="20"/>
                <w:rtl w:val="0"/>
              </w:rPr>
              <w:t xml:space="preserve">Pruebas de caja blanca</w:t>
            </w:r>
          </w:p>
        </w:tc>
        <w:tc>
          <w:tcPr>
            <w:shd w:fill="000000"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jc w:val="center"/>
              <w:rPr>
                <w:b w:val="1"/>
                <w:color w:val="ffffff"/>
                <w:sz w:val="20"/>
                <w:szCs w:val="20"/>
              </w:rPr>
            </w:pPr>
            <w:r w:rsidDel="00000000" w:rsidR="00000000" w:rsidRPr="00000000">
              <w:rPr>
                <w:b w:val="1"/>
                <w:color w:val="ffffff"/>
                <w:sz w:val="20"/>
                <w:szCs w:val="20"/>
                <w:rtl w:val="0"/>
              </w:rPr>
              <w:t xml:space="preserve">Pruebas de caja negra</w:t>
            </w:r>
          </w:p>
        </w:tc>
      </w:tr>
      <w:tr>
        <w:trPr>
          <w:cantSplit w:val="0"/>
          <w:trHeight w:val="930"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Selección de entradas al sistema a partir del análisis del código partiendo del conjunto de valores para ejecutar cada sentencia.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Selección de entradas y salidas al  sistema partiendo de la experiencia previa y el conocimiento del dominio.</w:t>
            </w:r>
          </w:p>
        </w:tc>
      </w:tr>
      <w:tr>
        <w:trPr>
          <w:cantSplit w:val="0"/>
          <w:trHeight w:val="33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Cobertura de enunciados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Clases de equivalencias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Cobertura de decisiones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Análisis de valores límite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Cobertura de 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Gráficos de causa-efecto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Cobertura de condiciones múltiples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Adivinación de errores</w:t>
            </w:r>
          </w:p>
        </w:tc>
      </w:tr>
    </w:tbl>
    <w:p w:rsidR="00000000" w:rsidDel="00000000" w:rsidP="00000000" w:rsidRDefault="00000000" w:rsidRPr="00000000" w14:paraId="00000190">
      <w:pPr>
        <w:jc w:val="both"/>
        <w:rPr/>
      </w:pPr>
      <w:r w:rsidDel="00000000" w:rsidR="00000000" w:rsidRPr="00000000">
        <w:rPr>
          <w:rtl w:val="0"/>
        </w:rPr>
        <w:t xml:space="preserve">En esta tabla se resume la base de las pruebas de caja blanca y de caja negra, en cada una se presentan las metodologías de diseño que componen cada una de ellas. </w:t>
      </w:r>
    </w:p>
    <w:p w:rsidR="00000000" w:rsidDel="00000000" w:rsidP="00000000" w:rsidRDefault="00000000" w:rsidRPr="00000000" w14:paraId="00000191">
      <w:pPr>
        <w:jc w:val="both"/>
        <w:rPr/>
      </w:pPr>
      <w:r w:rsidDel="00000000" w:rsidR="00000000" w:rsidRPr="00000000">
        <w:rPr>
          <w:rtl w:val="0"/>
        </w:rPr>
      </w:r>
    </w:p>
    <w:p w:rsidR="00000000" w:rsidDel="00000000" w:rsidP="00000000" w:rsidRDefault="00000000" w:rsidRPr="00000000" w14:paraId="00000192">
      <w:pPr>
        <w:jc w:val="both"/>
        <w:rPr>
          <w:b w:val="1"/>
        </w:rPr>
      </w:pPr>
      <w:r w:rsidDel="00000000" w:rsidR="00000000" w:rsidRPr="00000000">
        <w:rPr>
          <w:b w:val="1"/>
          <w:rtl w:val="0"/>
        </w:rPr>
        <w:t xml:space="preserve">El diseño de casos de prueba se ha llevado a cabo mediante la combinación</w:t>
      </w:r>
      <w:r w:rsidDel="00000000" w:rsidR="00000000" w:rsidRPr="00000000">
        <w:rPr>
          <w:rtl w:val="0"/>
        </w:rPr>
        <w:t xml:space="preserve"> </w:t>
      </w:r>
      <w:r w:rsidDel="00000000" w:rsidR="00000000" w:rsidRPr="00000000">
        <w:rPr>
          <w:b w:val="1"/>
          <w:rtl w:val="0"/>
        </w:rPr>
        <w:t xml:space="preserve">de </w:t>
      </w:r>
      <w:r w:rsidDel="00000000" w:rsidR="00000000" w:rsidRPr="00000000">
        <w:rPr>
          <w:rtl w:val="0"/>
        </w:rPr>
        <w:t xml:space="preserve">pruebas de caja blanca y de caja negra. Concretamente se ha tenido en cuenta </w:t>
      </w:r>
      <w:r w:rsidDel="00000000" w:rsidR="00000000" w:rsidRPr="00000000">
        <w:rPr>
          <w:b w:val="1"/>
          <w:rtl w:val="0"/>
        </w:rPr>
        <w:t xml:space="preserve">la cobertura de código, las clases de equivalencia y el análisis de los valores límite.</w:t>
      </w:r>
    </w:p>
    <w:p w:rsidR="00000000" w:rsidDel="00000000" w:rsidP="00000000" w:rsidRDefault="00000000" w:rsidRPr="00000000" w14:paraId="00000193">
      <w:pPr>
        <w:jc w:val="both"/>
        <w:rPr>
          <w:b w:val="1"/>
        </w:rPr>
      </w:pPr>
      <w:r w:rsidDel="00000000" w:rsidR="00000000" w:rsidRPr="00000000">
        <w:rPr>
          <w:rtl w:val="0"/>
        </w:rPr>
      </w:r>
    </w:p>
    <w:p w:rsidR="00000000" w:rsidDel="00000000" w:rsidP="00000000" w:rsidRDefault="00000000" w:rsidRPr="00000000" w14:paraId="00000194">
      <w:pPr>
        <w:jc w:val="both"/>
        <w:rPr/>
      </w:pPr>
      <w:r w:rsidDel="00000000" w:rsidR="00000000" w:rsidRPr="00000000">
        <w:rPr>
          <w:rtl w:val="0"/>
        </w:rPr>
        <w:t xml:space="preserve">En el resto del capítulo se describen las tres metodologías empleadas, mostrando algunos ejemplos de casos analizados en el </w:t>
      </w:r>
      <w:r w:rsidDel="00000000" w:rsidR="00000000" w:rsidRPr="00000000">
        <w:rPr>
          <w:i w:val="1"/>
          <w:rtl w:val="0"/>
        </w:rPr>
        <w:t xml:space="preserve">testing</w:t>
      </w:r>
      <w:r w:rsidDel="00000000" w:rsidR="00000000" w:rsidRPr="00000000">
        <w:rPr>
          <w:rtl w:val="0"/>
        </w:rPr>
        <w:t xml:space="preserve"> del ajedrez,</w:t>
      </w:r>
      <w:r w:rsidDel="00000000" w:rsidR="00000000" w:rsidRPr="00000000">
        <w:rPr>
          <w:rtl w:val="0"/>
        </w:rPr>
        <w:t xml:space="preserve"> para obtener un mayor detalle de las casuísticas estudiadas se recomienda ver el </w:t>
      </w:r>
      <w:r w:rsidDel="00000000" w:rsidR="00000000" w:rsidRPr="00000000">
        <w:rPr>
          <w:rtl w:val="0"/>
        </w:rPr>
        <w:t xml:space="preserve"> </w:t>
      </w:r>
      <w:r w:rsidDel="00000000" w:rsidR="00000000" w:rsidRPr="00000000">
        <w:rPr>
          <w:b w:val="1"/>
          <w:rtl w:val="0"/>
        </w:rPr>
        <w:t xml:space="preserve">Anexo I - Diseño de casos de prueba.</w:t>
      </w:r>
      <w:r w:rsidDel="00000000" w:rsidR="00000000" w:rsidRPr="00000000">
        <w:rPr>
          <w:rtl w:val="0"/>
        </w:rPr>
      </w:r>
    </w:p>
    <w:p w:rsidR="00000000" w:rsidDel="00000000" w:rsidP="00000000" w:rsidRDefault="00000000" w:rsidRPr="00000000" w14:paraId="00000195">
      <w:pPr>
        <w:pStyle w:val="Heading3"/>
        <w:rPr/>
      </w:pPr>
      <w:bookmarkStart w:colFirst="0" w:colLast="0" w:name="_zaar5h31v4w6" w:id="62"/>
      <w:bookmarkEnd w:id="62"/>
      <w:r w:rsidDel="00000000" w:rsidR="00000000" w:rsidRPr="00000000">
        <w:rPr>
          <w:rtl w:val="0"/>
        </w:rPr>
        <w:t xml:space="preserve">Cobertura</w:t>
      </w:r>
    </w:p>
    <w:p w:rsidR="00000000" w:rsidDel="00000000" w:rsidP="00000000" w:rsidRDefault="00000000" w:rsidRPr="00000000" w14:paraId="00000196">
      <w:pPr>
        <w:jc w:val="both"/>
        <w:rPr/>
      </w:pPr>
      <w:r w:rsidDel="00000000" w:rsidR="00000000" w:rsidRPr="00000000">
        <w:rPr>
          <w:rtl w:val="0"/>
        </w:rPr>
        <w:t xml:space="preserve">Las pruebas de caja blanca se basan </w:t>
      </w:r>
      <w:r w:rsidDel="00000000" w:rsidR="00000000" w:rsidRPr="00000000">
        <w:rPr>
          <w:b w:val="1"/>
          <w:rtl w:val="0"/>
        </w:rPr>
        <w:t xml:space="preserve">en el grado en que los casos ejercitan o cubren la lógica del sistema</w:t>
      </w:r>
      <w:r w:rsidDel="00000000" w:rsidR="00000000" w:rsidRPr="00000000">
        <w:rPr>
          <w:rtl w:val="0"/>
        </w:rPr>
        <w:t xml:space="preserve">, evaluando el conjunto de casuísticas que ejecutan al menos una vez cada sentencia de código y obteniendo los resultados posibles de cada decisión. </w:t>
      </w:r>
    </w:p>
    <w:p w:rsidR="00000000" w:rsidDel="00000000" w:rsidP="00000000" w:rsidRDefault="00000000" w:rsidRPr="00000000" w14:paraId="00000197">
      <w:pPr>
        <w:jc w:val="both"/>
        <w:rPr/>
      </w:pPr>
      <w:r w:rsidDel="00000000" w:rsidR="00000000" w:rsidRPr="00000000">
        <w:rPr>
          <w:rtl w:val="0"/>
        </w:rPr>
      </w:r>
    </w:p>
    <w:p w:rsidR="00000000" w:rsidDel="00000000" w:rsidP="00000000" w:rsidRDefault="00000000" w:rsidRPr="00000000" w14:paraId="00000198">
      <w:pPr>
        <w:jc w:val="both"/>
        <w:rPr/>
      </w:pPr>
      <w:r w:rsidDel="00000000" w:rsidR="00000000" w:rsidRPr="00000000">
        <w:rPr>
          <w:rtl w:val="0"/>
        </w:rPr>
        <w:t xml:space="preserve">Se ha empleado la medida de </w:t>
      </w:r>
      <w:r w:rsidDel="00000000" w:rsidR="00000000" w:rsidRPr="00000000">
        <w:rPr>
          <w:b w:val="1"/>
          <w:rtl w:val="0"/>
        </w:rPr>
        <w:t xml:space="preserve">cobertura porcentual</w:t>
      </w:r>
      <w:r w:rsidDel="00000000" w:rsidR="00000000" w:rsidRPr="00000000">
        <w:rPr>
          <w:rtl w:val="0"/>
        </w:rPr>
        <w:t xml:space="preserve"> del código fuente de la aplicación que ha sido ejercitado durante la ejecución del </w:t>
      </w:r>
      <w:r w:rsidDel="00000000" w:rsidR="00000000" w:rsidRPr="00000000">
        <w:rPr>
          <w:i w:val="1"/>
          <w:rtl w:val="0"/>
        </w:rPr>
        <w:t xml:space="preserve">testing</w:t>
      </w:r>
      <w:r w:rsidDel="00000000" w:rsidR="00000000" w:rsidRPr="00000000">
        <w:rPr>
          <w:rtl w:val="0"/>
        </w:rPr>
        <w:t xml:space="preserve">. </w:t>
      </w:r>
    </w:p>
    <w:p w:rsidR="00000000" w:rsidDel="00000000" w:rsidP="00000000" w:rsidRDefault="00000000" w:rsidRPr="00000000" w14:paraId="00000199">
      <w:pPr>
        <w:jc w:val="both"/>
        <w:rPr/>
      </w:pPr>
      <w:r w:rsidDel="00000000" w:rsidR="00000000" w:rsidRPr="00000000">
        <w:rPr>
          <w:rtl w:val="0"/>
        </w:rPr>
      </w:r>
    </w:p>
    <w:p w:rsidR="00000000" w:rsidDel="00000000" w:rsidP="00000000" w:rsidRDefault="00000000" w:rsidRPr="00000000" w14:paraId="0000019A">
      <w:pPr>
        <w:jc w:val="both"/>
        <w:rPr/>
      </w:pPr>
      <w:r w:rsidDel="00000000" w:rsidR="00000000" w:rsidRPr="00000000">
        <w:rPr>
          <w:rtl w:val="0"/>
        </w:rPr>
        <w:t xml:space="preserve">En la siguiente tabla se resume la cobertura de las declaraciones, ramas, funciones y líneas de código de los distintos componentes del backend, para obtener una mayor detalle se puede consultar el informe de cobertura en el siguiente enlace </w:t>
      </w:r>
      <w:hyperlink r:id="rId53">
        <w:r w:rsidDel="00000000" w:rsidR="00000000" w:rsidRPr="00000000">
          <w:rPr>
            <w:color w:val="1155cc"/>
            <w:u w:val="single"/>
            <w:rtl w:val="0"/>
          </w:rPr>
          <w:t xml:space="preserve">análisis de cobertura del backend</w:t>
        </w:r>
      </w:hyperlink>
      <w:r w:rsidDel="00000000" w:rsidR="00000000" w:rsidRPr="00000000">
        <w:rPr>
          <w:rtl w:val="0"/>
        </w:rPr>
        <w:t xml:space="preserve">.</w:t>
      </w:r>
    </w:p>
    <w:p w:rsidR="00000000" w:rsidDel="00000000" w:rsidP="00000000" w:rsidRDefault="00000000" w:rsidRPr="00000000" w14:paraId="0000019B">
      <w:pPr>
        <w:jc w:val="both"/>
        <w:rPr/>
      </w:pPr>
      <w:r w:rsidDel="00000000" w:rsidR="00000000" w:rsidRPr="00000000">
        <w:rPr>
          <w:rtl w:val="0"/>
        </w:rPr>
      </w:r>
    </w:p>
    <w:tbl>
      <w:tblPr>
        <w:tblStyle w:val="Table2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1995"/>
        <w:gridCol w:w="1809.6666666666667"/>
        <w:gridCol w:w="1809.6666666666667"/>
        <w:gridCol w:w="1809.6666666666667"/>
        <w:tblGridChange w:id="0">
          <w:tblGrid>
            <w:gridCol w:w="1605"/>
            <w:gridCol w:w="1995"/>
            <w:gridCol w:w="1809.6666666666667"/>
            <w:gridCol w:w="1809.6666666666667"/>
            <w:gridCol w:w="1809.6666666666667"/>
          </w:tblGrid>
        </w:tblGridChange>
      </w:tblGrid>
      <w:tr>
        <w:trPr>
          <w:cantSplit w:val="0"/>
          <w:tblHeader w:val="0"/>
        </w:trPr>
        <w:tc>
          <w:tcPr>
            <w:shd w:fill="0f161e"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sz w:val="20"/>
                <w:szCs w:val="20"/>
              </w:rPr>
            </w:pPr>
            <w:r w:rsidDel="00000000" w:rsidR="00000000" w:rsidRPr="00000000">
              <w:rPr>
                <w:b w:val="1"/>
                <w:color w:val="ffffff"/>
                <w:sz w:val="20"/>
                <w:szCs w:val="20"/>
                <w:rtl w:val="0"/>
              </w:rPr>
              <w:t xml:space="preserve">Componentes</w:t>
            </w:r>
          </w:p>
        </w:tc>
        <w:tc>
          <w:tcPr>
            <w:shd w:fill="0f161e"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sz w:val="20"/>
                <w:szCs w:val="20"/>
              </w:rPr>
            </w:pPr>
            <w:r w:rsidDel="00000000" w:rsidR="00000000" w:rsidRPr="00000000">
              <w:rPr>
                <w:b w:val="1"/>
                <w:color w:val="ffffff"/>
                <w:sz w:val="20"/>
                <w:szCs w:val="20"/>
                <w:rtl w:val="0"/>
              </w:rPr>
              <w:t xml:space="preserve">Declaraciones</w:t>
            </w:r>
          </w:p>
        </w:tc>
        <w:tc>
          <w:tcPr>
            <w:shd w:fill="0f161e"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sz w:val="20"/>
                <w:szCs w:val="20"/>
              </w:rPr>
            </w:pPr>
            <w:r w:rsidDel="00000000" w:rsidR="00000000" w:rsidRPr="00000000">
              <w:rPr>
                <w:b w:val="1"/>
                <w:color w:val="ffffff"/>
                <w:sz w:val="20"/>
                <w:szCs w:val="20"/>
                <w:rtl w:val="0"/>
              </w:rPr>
              <w:t xml:space="preserve">Ramas</w:t>
            </w:r>
          </w:p>
        </w:tc>
        <w:tc>
          <w:tcPr>
            <w:shd w:fill="0f161e"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sz w:val="20"/>
                <w:szCs w:val="20"/>
              </w:rPr>
            </w:pPr>
            <w:r w:rsidDel="00000000" w:rsidR="00000000" w:rsidRPr="00000000">
              <w:rPr>
                <w:b w:val="1"/>
                <w:color w:val="ffffff"/>
                <w:sz w:val="20"/>
                <w:szCs w:val="20"/>
                <w:rtl w:val="0"/>
              </w:rPr>
              <w:t xml:space="preserve">Funciones</w:t>
            </w:r>
          </w:p>
        </w:tc>
        <w:tc>
          <w:tcPr>
            <w:shd w:fill="0f161e"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sz w:val="20"/>
                <w:szCs w:val="20"/>
              </w:rPr>
            </w:pPr>
            <w:r w:rsidDel="00000000" w:rsidR="00000000" w:rsidRPr="00000000">
              <w:rPr>
                <w:b w:val="1"/>
                <w:color w:val="ffffff"/>
                <w:sz w:val="20"/>
                <w:szCs w:val="20"/>
                <w:rtl w:val="0"/>
              </w:rPr>
              <w:t xml:space="preserve">Líneas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i w:val="1"/>
                <w:sz w:val="20"/>
                <w:szCs w:val="20"/>
              </w:rPr>
            </w:pPr>
            <w:r w:rsidDel="00000000" w:rsidR="00000000" w:rsidRPr="00000000">
              <w:rPr>
                <w:i w:val="1"/>
                <w:sz w:val="20"/>
                <w:szCs w:val="20"/>
                <w:rtl w:val="0"/>
              </w:rPr>
              <w:t xml:space="preserve">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97.18%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94.34%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96.83%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97.18%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i w:val="1"/>
                <w:sz w:val="20"/>
                <w:szCs w:val="20"/>
                <w:rtl w:val="0"/>
              </w:rPr>
              <w:t xml:space="preserve">moveRule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jc w:val="center"/>
              <w:rPr>
                <w:sz w:val="20"/>
                <w:szCs w:val="20"/>
              </w:rPr>
            </w:pPr>
            <w:r w:rsidDel="00000000" w:rsidR="00000000" w:rsidRPr="00000000">
              <w:rPr>
                <w:sz w:val="20"/>
                <w:szCs w:val="20"/>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94.83%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jc w:val="center"/>
              <w:rPr>
                <w:sz w:val="20"/>
                <w:szCs w:val="20"/>
              </w:rPr>
            </w:pPr>
            <w:r w:rsidDel="00000000" w:rsidR="00000000" w:rsidRPr="00000000">
              <w:rPr>
                <w:sz w:val="20"/>
                <w:szCs w:val="20"/>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i w:val="1"/>
                <w:sz w:val="20"/>
                <w:szCs w:val="20"/>
                <w:rtl w:val="0"/>
              </w:rPr>
              <w:t xml:space="preserve">piece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jc w:val="center"/>
              <w:rPr>
                <w:sz w:val="20"/>
                <w:szCs w:val="20"/>
              </w:rPr>
            </w:pPr>
            <w:r w:rsidDel="00000000" w:rsidR="00000000" w:rsidRPr="00000000">
              <w:rPr>
                <w:sz w:val="20"/>
                <w:szCs w:val="20"/>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jc w:val="center"/>
              <w:rPr>
                <w:sz w:val="20"/>
                <w:szCs w:val="20"/>
              </w:rPr>
            </w:pPr>
            <w:r w:rsidDel="00000000" w:rsidR="00000000" w:rsidRPr="00000000">
              <w:rPr>
                <w:sz w:val="20"/>
                <w:szCs w:val="20"/>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jc w:val="center"/>
              <w:rPr>
                <w:sz w:val="20"/>
                <w:szCs w:val="20"/>
              </w:rPr>
            </w:pPr>
            <w:r w:rsidDel="00000000" w:rsidR="00000000" w:rsidRPr="00000000">
              <w:rPr>
                <w:sz w:val="20"/>
                <w:szCs w:val="20"/>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jc w:val="center"/>
              <w:rPr>
                <w:sz w:val="20"/>
                <w:szCs w:val="20"/>
              </w:rPr>
            </w:pPr>
            <w:r w:rsidDel="00000000" w:rsidR="00000000" w:rsidRPr="00000000">
              <w:rPr>
                <w:sz w:val="20"/>
                <w:szCs w:val="20"/>
                <w:rtl w:val="0"/>
              </w:rPr>
              <w:t xml:space="preserve">100%</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Total</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jc w:val="center"/>
              <w:rPr>
                <w:b w:val="1"/>
                <w:sz w:val="20"/>
                <w:szCs w:val="20"/>
              </w:rPr>
            </w:pPr>
            <w:r w:rsidDel="00000000" w:rsidR="00000000" w:rsidRPr="00000000">
              <w:rPr>
                <w:b w:val="1"/>
                <w:sz w:val="20"/>
                <w:szCs w:val="20"/>
                <w:rtl w:val="0"/>
              </w:rPr>
              <w:t xml:space="preserve">98.85%</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97.87%</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96.73%</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98.85%</w:t>
            </w:r>
          </w:p>
        </w:tc>
      </w:tr>
    </w:tbl>
    <w:p w:rsidR="00000000" w:rsidDel="00000000" w:rsidP="00000000" w:rsidRDefault="00000000" w:rsidRPr="00000000" w14:paraId="000001B5">
      <w:pPr>
        <w:jc w:val="both"/>
        <w:rPr/>
      </w:pPr>
      <w:r w:rsidDel="00000000" w:rsidR="00000000" w:rsidRPr="00000000">
        <w:rPr>
          <w:rtl w:val="0"/>
        </w:rPr>
      </w:r>
    </w:p>
    <w:p w:rsidR="00000000" w:rsidDel="00000000" w:rsidP="00000000" w:rsidRDefault="00000000" w:rsidRPr="00000000" w14:paraId="000001B6">
      <w:pPr>
        <w:pStyle w:val="Heading3"/>
        <w:rPr/>
      </w:pPr>
      <w:bookmarkStart w:colFirst="0" w:colLast="0" w:name="_p5tbxzxx30eo" w:id="63"/>
      <w:bookmarkEnd w:id="63"/>
      <w:r w:rsidDel="00000000" w:rsidR="00000000" w:rsidRPr="00000000">
        <w:rPr>
          <w:rtl w:val="0"/>
        </w:rPr>
        <w:t xml:space="preserve">Clases de equivalencia</w:t>
      </w:r>
    </w:p>
    <w:p w:rsidR="00000000" w:rsidDel="00000000" w:rsidP="00000000" w:rsidRDefault="00000000" w:rsidRPr="00000000" w14:paraId="000001B7">
      <w:pPr>
        <w:jc w:val="both"/>
        <w:rPr/>
      </w:pPr>
      <w:r w:rsidDel="00000000" w:rsidR="00000000" w:rsidRPr="00000000">
        <w:rPr>
          <w:rtl w:val="0"/>
        </w:rPr>
        <w:t xml:space="preserve">Para cada entrada debe definirse </w:t>
      </w:r>
      <w:r w:rsidDel="00000000" w:rsidR="00000000" w:rsidRPr="00000000">
        <w:rPr>
          <w:b w:val="1"/>
          <w:rtl w:val="0"/>
        </w:rPr>
        <w:t xml:space="preserve">el subconjunto finito de valores </w:t>
      </w:r>
      <w:r w:rsidDel="00000000" w:rsidR="00000000" w:rsidRPr="00000000">
        <w:rPr>
          <w:rtl w:val="0"/>
        </w:rPr>
        <w:t xml:space="preserve">que el sistema </w:t>
      </w:r>
      <w:r w:rsidDel="00000000" w:rsidR="00000000" w:rsidRPr="00000000">
        <w:rPr>
          <w:b w:val="1"/>
          <w:rtl w:val="0"/>
        </w:rPr>
        <w:t xml:space="preserve">maneja de manera equivalente</w:t>
      </w:r>
      <w:r w:rsidDel="00000000" w:rsidR="00000000" w:rsidRPr="00000000">
        <w:rPr>
          <w:b w:val="1"/>
          <w:rtl w:val="0"/>
        </w:rPr>
        <w:t xml:space="preserve"> en el</w:t>
      </w:r>
      <w:r w:rsidDel="00000000" w:rsidR="00000000" w:rsidRPr="00000000">
        <w:rPr>
          <w:rtl w:val="0"/>
        </w:rPr>
        <w:t xml:space="preserve"> ejercicio del sujeto bajo pruebas, </w:t>
      </w:r>
      <w:r w:rsidDel="00000000" w:rsidR="00000000" w:rsidRPr="00000000">
        <w:rPr>
          <w:b w:val="1"/>
          <w:rtl w:val="0"/>
        </w:rPr>
        <w:t xml:space="preserve">SUT</w:t>
      </w:r>
      <w:r w:rsidDel="00000000" w:rsidR="00000000" w:rsidRPr="00000000">
        <w:rPr>
          <w:i w:val="1"/>
          <w:rtl w:val="0"/>
        </w:rPr>
        <w:t xml:space="preserve">.</w:t>
      </w:r>
      <w:r w:rsidDel="00000000" w:rsidR="00000000" w:rsidRPr="00000000">
        <w:rPr>
          <w:rtl w:val="0"/>
        </w:rPr>
        <w:t xml:space="preserve"> La partición en clases de equivalencia permite suponer que el resultado obtenido para cualquiera de los valores de una misma clase implica un tratamiento similar. </w:t>
      </w:r>
    </w:p>
    <w:p w:rsidR="00000000" w:rsidDel="00000000" w:rsidP="00000000" w:rsidRDefault="00000000" w:rsidRPr="00000000" w14:paraId="000001B8">
      <w:pPr>
        <w:pStyle w:val="Heading3"/>
        <w:rPr/>
      </w:pPr>
      <w:bookmarkStart w:colFirst="0" w:colLast="0" w:name="_tup9uchpvz8x" w:id="64"/>
      <w:bookmarkEnd w:id="64"/>
      <w:r w:rsidDel="00000000" w:rsidR="00000000" w:rsidRPr="00000000">
        <w:rPr>
          <w:rtl w:val="0"/>
        </w:rPr>
        <w:t xml:space="preserve">Análisis de valores límite</w:t>
      </w:r>
    </w:p>
    <w:p w:rsidR="00000000" w:rsidDel="00000000" w:rsidP="00000000" w:rsidRDefault="00000000" w:rsidRPr="00000000" w14:paraId="000001B9">
      <w:pPr>
        <w:jc w:val="both"/>
        <w:rPr/>
      </w:pPr>
      <w:r w:rsidDel="00000000" w:rsidR="00000000" w:rsidRPr="00000000">
        <w:rPr>
          <w:rtl w:val="0"/>
        </w:rPr>
        <w:t xml:space="preserve">Es común que </w:t>
      </w:r>
      <w:r w:rsidDel="00000000" w:rsidR="00000000" w:rsidRPr="00000000">
        <w:rPr>
          <w:b w:val="1"/>
          <w:rtl w:val="0"/>
        </w:rPr>
        <w:t xml:space="preserve">los errores de cualquier sistema se encuentren en los valores límite</w:t>
      </w:r>
      <w:r w:rsidDel="00000000" w:rsidR="00000000" w:rsidRPr="00000000">
        <w:rPr>
          <w:rtl w:val="0"/>
        </w:rPr>
        <w:t xml:space="preserve">, por lo que es impredecible analizarlos, de este modo se podría realizar una detección prematura de los errores de software. </w:t>
      </w:r>
    </w:p>
    <w:p w:rsidR="00000000" w:rsidDel="00000000" w:rsidP="00000000" w:rsidRDefault="00000000" w:rsidRPr="00000000" w14:paraId="000001BA">
      <w:pPr>
        <w:jc w:val="both"/>
        <w:rPr/>
      </w:pPr>
      <w:r w:rsidDel="00000000" w:rsidR="00000000" w:rsidRPr="00000000">
        <w:rPr>
          <w:rtl w:val="0"/>
        </w:rPr>
      </w:r>
    </w:p>
    <w:p w:rsidR="00000000" w:rsidDel="00000000" w:rsidP="00000000" w:rsidRDefault="00000000" w:rsidRPr="00000000" w14:paraId="000001BB">
      <w:pPr>
        <w:jc w:val="both"/>
        <w:rPr/>
      </w:pPr>
      <w:r w:rsidDel="00000000" w:rsidR="00000000" w:rsidRPr="00000000">
        <w:rPr>
          <w:rtl w:val="0"/>
        </w:rPr>
        <w:t xml:space="preserve">El análisis de los valores límite con frecuencia es complementado con la partición en clases de equivalencia, escogiendo los valores frontera de cada subconjunto.</w:t>
      </w:r>
    </w:p>
    <w:p w:rsidR="00000000" w:rsidDel="00000000" w:rsidP="00000000" w:rsidRDefault="00000000" w:rsidRPr="00000000" w14:paraId="000001BC">
      <w:pPr>
        <w:jc w:val="both"/>
        <w:rPr/>
      </w:pPr>
      <w:r w:rsidDel="00000000" w:rsidR="00000000" w:rsidRPr="00000000">
        <w:rPr>
          <w:rtl w:val="0"/>
        </w:rPr>
      </w:r>
    </w:p>
    <w:p w:rsidR="00000000" w:rsidDel="00000000" w:rsidP="00000000" w:rsidRDefault="00000000" w:rsidRPr="00000000" w14:paraId="000001BD">
      <w:pPr>
        <w:jc w:val="both"/>
        <w:rPr/>
      </w:pPr>
      <w:r w:rsidDel="00000000" w:rsidR="00000000" w:rsidRPr="00000000">
        <w:rPr>
          <w:rtl w:val="0"/>
        </w:rPr>
        <w:t xml:space="preserve">A continuación, se presentan algunos ejemplos de las casuísticas de diseño de pruebas del ajedrez apoyado en la técnica de análisis de valores límite y partición en clases de equivalencia:</w:t>
      </w:r>
    </w:p>
    <w:p w:rsidR="00000000" w:rsidDel="00000000" w:rsidP="00000000" w:rsidRDefault="00000000" w:rsidRPr="00000000" w14:paraId="000001BE">
      <w:pPr>
        <w:jc w:val="both"/>
        <w:rPr/>
      </w:pPr>
      <w:r w:rsidDel="00000000" w:rsidR="00000000" w:rsidRPr="00000000">
        <w:rPr>
          <w:rtl w:val="0"/>
        </w:rPr>
      </w:r>
    </w:p>
    <w:p w:rsidR="00000000" w:rsidDel="00000000" w:rsidP="00000000" w:rsidRDefault="00000000" w:rsidRPr="00000000" w14:paraId="000001BF">
      <w:pPr>
        <w:ind w:left="0" w:firstLine="720"/>
        <w:jc w:val="both"/>
        <w:rPr>
          <w:i w:val="1"/>
        </w:rPr>
      </w:pPr>
      <w:r w:rsidDel="00000000" w:rsidR="00000000" w:rsidRPr="00000000">
        <w:rPr>
          <w:i w:val="1"/>
          <w:rtl w:val="0"/>
        </w:rPr>
        <w:t xml:space="preserve">E</w:t>
      </w:r>
      <w:r w:rsidDel="00000000" w:rsidR="00000000" w:rsidRPr="00000000">
        <w:rPr>
          <w:i w:val="1"/>
          <w:rtl w:val="0"/>
        </w:rPr>
        <w:t xml:space="preserve">n la creación de la </w:t>
      </w:r>
      <w:r w:rsidDel="00000000" w:rsidR="00000000" w:rsidRPr="00000000">
        <w:rPr>
          <w:b w:val="1"/>
          <w:i w:val="1"/>
          <w:rtl w:val="0"/>
        </w:rPr>
        <w:t xml:space="preserve">coordenada</w:t>
      </w:r>
      <w:r w:rsidDel="00000000" w:rsidR="00000000" w:rsidRPr="00000000">
        <w:rPr>
          <w:i w:val="1"/>
          <w:rtl w:val="0"/>
        </w:rPr>
        <w:t xml:space="preserve"> se diferencia dos grupos: </w:t>
      </w:r>
      <w:r w:rsidDel="00000000" w:rsidR="00000000" w:rsidRPr="00000000">
        <w:rPr>
          <w:b w:val="1"/>
          <w:i w:val="1"/>
          <w:rtl w:val="0"/>
        </w:rPr>
        <w:t xml:space="preserve">valores válidos y valores no válidos de un tablero de ajedrez</w:t>
      </w:r>
      <w:r w:rsidDel="00000000" w:rsidR="00000000" w:rsidRPr="00000000">
        <w:rPr>
          <w:i w:val="1"/>
          <w:rtl w:val="0"/>
        </w:rPr>
        <w:t xml:space="preserve">. Dentro de los valores válidos, se ha tenido en cuenta el análisis del límite, superior e inferior, tanto de la columna como de la fila. A partir de estas coordenadas se valida la funcionalidad de sus diferentes métodos.</w:t>
      </w:r>
    </w:p>
    <w:p w:rsidR="00000000" w:rsidDel="00000000" w:rsidP="00000000" w:rsidRDefault="00000000" w:rsidRPr="00000000" w14:paraId="000001C0">
      <w:pPr>
        <w:ind w:left="720" w:firstLine="0"/>
        <w:jc w:val="both"/>
        <w:rPr>
          <w:i w:val="1"/>
        </w:rPr>
      </w:pPr>
      <w:r w:rsidDel="00000000" w:rsidR="00000000" w:rsidRPr="00000000">
        <w:rPr>
          <w:rtl w:val="0"/>
        </w:rPr>
      </w:r>
    </w:p>
    <w:p w:rsidR="00000000" w:rsidDel="00000000" w:rsidP="00000000" w:rsidRDefault="00000000" w:rsidRPr="00000000" w14:paraId="000001C1">
      <w:pPr>
        <w:ind w:left="0" w:firstLine="720"/>
        <w:jc w:val="both"/>
        <w:rPr>
          <w:i w:val="1"/>
        </w:rPr>
      </w:pPr>
      <w:r w:rsidDel="00000000" w:rsidR="00000000" w:rsidRPr="00000000">
        <w:rPr>
          <w:i w:val="1"/>
          <w:rtl w:val="0"/>
        </w:rPr>
        <w:t xml:space="preserve">Para el </w:t>
      </w:r>
      <w:r w:rsidDel="00000000" w:rsidR="00000000" w:rsidRPr="00000000">
        <w:rPr>
          <w:b w:val="1"/>
          <w:i w:val="1"/>
          <w:rtl w:val="0"/>
        </w:rPr>
        <w:t xml:space="preserve">movimiento de cada pieza</w:t>
      </w:r>
      <w:r w:rsidDel="00000000" w:rsidR="00000000" w:rsidRPr="00000000">
        <w:rPr>
          <w:i w:val="1"/>
          <w:rtl w:val="0"/>
        </w:rPr>
        <w:t xml:space="preserve"> </w:t>
      </w:r>
      <w:r w:rsidDel="00000000" w:rsidR="00000000" w:rsidRPr="00000000">
        <w:rPr>
          <w:i w:val="1"/>
          <w:rtl w:val="0"/>
        </w:rPr>
        <w:t xml:space="preserve">se ha considerado </w:t>
      </w:r>
      <w:r w:rsidDel="00000000" w:rsidR="00000000" w:rsidRPr="00000000">
        <w:rPr>
          <w:b w:val="1"/>
          <w:i w:val="1"/>
          <w:rtl w:val="0"/>
        </w:rPr>
        <w:t xml:space="preserve">todos</w:t>
      </w:r>
      <w:r w:rsidDel="00000000" w:rsidR="00000000" w:rsidRPr="00000000">
        <w:rPr>
          <w:i w:val="1"/>
          <w:rtl w:val="0"/>
        </w:rPr>
        <w:t xml:space="preserve"> </w:t>
      </w:r>
      <w:r w:rsidDel="00000000" w:rsidR="00000000" w:rsidRPr="00000000">
        <w:rPr>
          <w:b w:val="1"/>
          <w:i w:val="1"/>
          <w:rtl w:val="0"/>
        </w:rPr>
        <w:t xml:space="preserve">los tipos de movimientos posibles</w:t>
      </w:r>
      <w:r w:rsidDel="00000000" w:rsidR="00000000" w:rsidRPr="00000000">
        <w:rPr>
          <w:i w:val="1"/>
          <w:rtl w:val="0"/>
        </w:rPr>
        <w:t xml:space="preserve">, por ejemplo, en la validación del peón se identifican dos tipos de comportamiento: el peón blanco avanza hacía el norte mientras que el peón negro avanza hacia el sur. Los test desarrollados en esta pieza se realizan por duplicado en cada color, sin embargo, en el resto de piezas no existe esta diferencia, por lo que en ellas se ha partido de una pieza de color blanco. Otro aspecto importante, es </w:t>
      </w:r>
      <w:r w:rsidDel="00000000" w:rsidR="00000000" w:rsidRPr="00000000">
        <w:rPr>
          <w:b w:val="1"/>
          <w:i w:val="1"/>
          <w:rtl w:val="0"/>
        </w:rPr>
        <w:t xml:space="preserve">la evaluación de los movimientos posibles en distintos escenarios, </w:t>
      </w:r>
      <w:r w:rsidDel="00000000" w:rsidR="00000000" w:rsidRPr="00000000">
        <w:rPr>
          <w:i w:val="1"/>
          <w:rtl w:val="0"/>
        </w:rPr>
        <w:t xml:space="preserve">estudiando el desplazamiento de cada pieza situada en los extremos del tablero:</w:t>
      </w:r>
      <w:r w:rsidDel="00000000" w:rsidR="00000000" w:rsidRPr="00000000">
        <w:rPr>
          <w:i w:val="1"/>
          <w:rtl w:val="0"/>
        </w:rPr>
        <w:t xml:space="preserve"> límite inferior, límite superior, límite derecho y límite izquierdo; así como en una posición intermedia.</w:t>
      </w:r>
      <w:r w:rsidDel="00000000" w:rsidR="00000000" w:rsidRPr="00000000">
        <w:br w:type="page"/>
      </w:r>
      <w:r w:rsidDel="00000000" w:rsidR="00000000" w:rsidRPr="00000000">
        <w:rPr>
          <w:rtl w:val="0"/>
        </w:rPr>
      </w:r>
    </w:p>
    <w:p w:rsidR="00000000" w:rsidDel="00000000" w:rsidP="00000000" w:rsidRDefault="00000000" w:rsidRPr="00000000" w14:paraId="000001C2">
      <w:pPr>
        <w:pStyle w:val="Heading1"/>
        <w:rPr/>
      </w:pPr>
      <w:bookmarkStart w:colFirst="0" w:colLast="0" w:name="_8yuc91xw0cwe" w:id="65"/>
      <w:bookmarkEnd w:id="65"/>
      <w:r w:rsidDel="00000000" w:rsidR="00000000" w:rsidRPr="00000000">
        <w:rPr>
          <w:rtl w:val="0"/>
        </w:rPr>
        <w:t xml:space="preserve">IV - Integración Continua y Entrega Continua</w:t>
      </w:r>
    </w:p>
    <w:p w:rsidR="00000000" w:rsidDel="00000000" w:rsidP="00000000" w:rsidRDefault="00000000" w:rsidRPr="00000000" w14:paraId="000001C3">
      <w:pPr>
        <w:jc w:val="both"/>
        <w:rPr/>
      </w:pPr>
      <w:r w:rsidDel="00000000" w:rsidR="00000000" w:rsidRPr="00000000">
        <w:rPr>
          <w:rtl w:val="0"/>
        </w:rPr>
        <w:t xml:space="preserve">Se ha automatizado la etapa de integración del código entre el equipo y la fase de entrega, basándose en los procesos de</w:t>
      </w:r>
      <w:r w:rsidDel="00000000" w:rsidR="00000000" w:rsidRPr="00000000">
        <w:rPr>
          <w:b w:val="1"/>
          <w:rtl w:val="0"/>
        </w:rPr>
        <w:t xml:space="preserve"> Integración Continua</w:t>
      </w:r>
      <w:r w:rsidDel="00000000" w:rsidR="00000000" w:rsidRPr="00000000">
        <w:rPr>
          <w:b w:val="1"/>
          <w:i w:val="1"/>
          <w:rtl w:val="0"/>
        </w:rPr>
        <w:t xml:space="preserve"> </w:t>
      </w:r>
      <w:r w:rsidDel="00000000" w:rsidR="00000000" w:rsidRPr="00000000">
        <w:rPr>
          <w:b w:val="1"/>
          <w:rtl w:val="0"/>
        </w:rPr>
        <w:t xml:space="preserve">y Entrega Continua</w:t>
      </w:r>
      <w:r w:rsidDel="00000000" w:rsidR="00000000" w:rsidRPr="00000000">
        <w:rPr>
          <w:rtl w:val="0"/>
        </w:rPr>
        <w:t xml:space="preserve">. Con este fin se ha utilizado </w:t>
      </w:r>
      <w:r w:rsidDel="00000000" w:rsidR="00000000" w:rsidRPr="00000000">
        <w:rPr>
          <w:i w:val="1"/>
          <w:rtl w:val="0"/>
        </w:rPr>
        <w:t xml:space="preserve">GitHub Actions</w:t>
      </w:r>
      <w:r w:rsidDel="00000000" w:rsidR="00000000" w:rsidRPr="00000000">
        <w:rPr>
          <w:rtl w:val="0"/>
        </w:rPr>
        <w:t xml:space="preserve"> implementando dos workflows.</w:t>
      </w:r>
    </w:p>
    <w:p w:rsidR="00000000" w:rsidDel="00000000" w:rsidP="00000000" w:rsidRDefault="00000000" w:rsidRPr="00000000" w14:paraId="000001C4">
      <w:pPr>
        <w:jc w:val="both"/>
        <w:rPr/>
      </w:pPr>
      <w:r w:rsidDel="00000000" w:rsidR="00000000" w:rsidRPr="00000000">
        <w:rPr>
          <w:rtl w:val="0"/>
        </w:rPr>
      </w:r>
    </w:p>
    <w:p w:rsidR="00000000" w:rsidDel="00000000" w:rsidP="00000000" w:rsidRDefault="00000000" w:rsidRPr="00000000" w14:paraId="000001C5">
      <w:pPr>
        <w:jc w:val="both"/>
        <w:rPr/>
      </w:pPr>
      <w:r w:rsidDel="00000000" w:rsidR="00000000" w:rsidRPr="00000000">
        <w:rPr>
          <w:i w:val="1"/>
          <w:rtl w:val="0"/>
        </w:rPr>
        <w:t xml:space="preserve">GitHub Actions</w:t>
      </w:r>
      <w:r w:rsidDel="00000000" w:rsidR="00000000" w:rsidRPr="00000000">
        <w:rPr>
          <w:rtl w:val="0"/>
        </w:rPr>
        <w:t xml:space="preserve"> es un sistema ofrecido por </w:t>
      </w:r>
      <w:r w:rsidDel="00000000" w:rsidR="00000000" w:rsidRPr="00000000">
        <w:rPr>
          <w:i w:val="1"/>
          <w:rtl w:val="0"/>
        </w:rPr>
        <w:t xml:space="preserve">GitHub </w:t>
      </w:r>
      <w:r w:rsidDel="00000000" w:rsidR="00000000" w:rsidRPr="00000000">
        <w:rPr>
          <w:rtl w:val="0"/>
        </w:rPr>
        <w:t xml:space="preserve">para agilizar el desarrollo software, permitiendo automatizar el proceso de construcción, testeo y despliegue de una aplicación.  Esta herramienta, se ha empleado para la ejecución de los tests y la generación de una imagen docker del motor de ajedrez.</w:t>
      </w:r>
    </w:p>
    <w:p w:rsidR="00000000" w:rsidDel="00000000" w:rsidP="00000000" w:rsidRDefault="00000000" w:rsidRPr="00000000" w14:paraId="000001C6">
      <w:pPr>
        <w:pStyle w:val="Heading2"/>
        <w:jc w:val="both"/>
        <w:rPr/>
      </w:pPr>
      <w:bookmarkStart w:colFirst="0" w:colLast="0" w:name="_qxjgxrynui9" w:id="66"/>
      <w:bookmarkEnd w:id="66"/>
      <w:r w:rsidDel="00000000" w:rsidR="00000000" w:rsidRPr="00000000">
        <w:rPr>
          <w:rtl w:val="0"/>
        </w:rPr>
        <w:t xml:space="preserve">Integración Continua</w:t>
      </w:r>
    </w:p>
    <w:p w:rsidR="00000000" w:rsidDel="00000000" w:rsidP="00000000" w:rsidRDefault="00000000" w:rsidRPr="00000000" w14:paraId="000001C7">
      <w:pPr>
        <w:jc w:val="both"/>
        <w:rPr/>
      </w:pPr>
      <w:r w:rsidDel="00000000" w:rsidR="00000000" w:rsidRPr="00000000">
        <w:rPr>
          <w:rtl w:val="0"/>
        </w:rPr>
        <w:t xml:space="preserve">El desarrollo de software es una tarea con un componente social muy destacable, dado que habitualmente se realiza en equipo. Este proyecto se ha abordado de manera colaborativa compartiendo el código del motor de ajedrez en un </w:t>
      </w:r>
      <w:hyperlink r:id="rId54">
        <w:r w:rsidDel="00000000" w:rsidR="00000000" w:rsidRPr="00000000">
          <w:rPr>
            <w:color w:val="1155cc"/>
            <w:u w:val="single"/>
            <w:rtl w:val="0"/>
          </w:rPr>
          <w:t xml:space="preserve">repositorio central</w:t>
        </w:r>
      </w:hyperlink>
      <w:r w:rsidDel="00000000" w:rsidR="00000000" w:rsidRPr="00000000">
        <w:rPr>
          <w:rtl w:val="0"/>
        </w:rPr>
        <w:t xml:space="preserve"> de </w:t>
      </w:r>
      <w:r w:rsidDel="00000000" w:rsidR="00000000" w:rsidRPr="00000000">
        <w:rPr>
          <w:i w:val="1"/>
          <w:rtl w:val="0"/>
        </w:rPr>
        <w:t xml:space="preserve">GitHub. </w:t>
      </w:r>
      <w:r w:rsidDel="00000000" w:rsidR="00000000" w:rsidRPr="00000000">
        <w:rPr>
          <w:rtl w:val="0"/>
        </w:rPr>
        <w:t xml:space="preserve">Ha sido primordial garantizar que el sistema siga funcionando correctamente en la integración de cada funcionalidad.</w:t>
      </w:r>
    </w:p>
    <w:p w:rsidR="00000000" w:rsidDel="00000000" w:rsidP="00000000" w:rsidRDefault="00000000" w:rsidRPr="00000000" w14:paraId="000001C8">
      <w:pPr>
        <w:jc w:val="both"/>
        <w:rPr/>
      </w:pPr>
      <w:r w:rsidDel="00000000" w:rsidR="00000000" w:rsidRPr="00000000">
        <w:rPr>
          <w:rtl w:val="0"/>
        </w:rPr>
      </w:r>
    </w:p>
    <w:p w:rsidR="00000000" w:rsidDel="00000000" w:rsidP="00000000" w:rsidRDefault="00000000" w:rsidRPr="00000000" w14:paraId="000001C9">
      <w:pPr>
        <w:jc w:val="both"/>
        <w:rPr/>
      </w:pPr>
      <w:r w:rsidDel="00000000" w:rsidR="00000000" w:rsidRPr="00000000">
        <w:rPr>
          <w:b w:val="1"/>
          <w:rtl w:val="0"/>
        </w:rPr>
        <w:t xml:space="preserve">La Integración Continua</w:t>
      </w:r>
      <w:r w:rsidDel="00000000" w:rsidR="00000000" w:rsidRPr="00000000">
        <w:rPr>
          <w:rtl w:val="0"/>
        </w:rPr>
        <w:t xml:space="preserve"> </w:t>
      </w:r>
      <w:r w:rsidDel="00000000" w:rsidR="00000000" w:rsidRPr="00000000">
        <w:rPr>
          <w:i w:val="1"/>
          <w:rtl w:val="0"/>
        </w:rPr>
        <w:t xml:space="preserve">(Continuous Integration - CI)</w:t>
      </w:r>
      <w:r w:rsidDel="00000000" w:rsidR="00000000" w:rsidRPr="00000000">
        <w:rPr>
          <w:rtl w:val="0"/>
        </w:rPr>
        <w:t xml:space="preserve"> </w:t>
      </w:r>
      <w:r w:rsidDel="00000000" w:rsidR="00000000" w:rsidRPr="00000000">
        <w:rPr>
          <w:b w:val="1"/>
          <w:rtl w:val="0"/>
        </w:rPr>
        <w:t xml:space="preserve">supone una solución para </w:t>
      </w:r>
      <w:r w:rsidDel="00000000" w:rsidR="00000000" w:rsidRPr="00000000">
        <w:rPr>
          <w:rtl w:val="0"/>
        </w:rPr>
        <w:t xml:space="preserve">un escenario cooperativo en el que se desea </w:t>
      </w:r>
      <w:r w:rsidDel="00000000" w:rsidR="00000000" w:rsidRPr="00000000">
        <w:rPr>
          <w:b w:val="1"/>
          <w:rtl w:val="0"/>
        </w:rPr>
        <w:t xml:space="preserve">garantizar el funcionamiento del sistema durante el desarrollo de software</w:t>
      </w:r>
      <w:r w:rsidDel="00000000" w:rsidR="00000000" w:rsidRPr="00000000">
        <w:rPr>
          <w:rtl w:val="0"/>
        </w:rPr>
        <w:t xml:space="preserve">. La CI consiste en integrar el código paulatinamente en lugar de hacerlo una sola vez por entrega, determinando que en cada incorporación de nueva funcionalidad en la línea principal se debe realizar una compilación y ejecución de los test asegurando la validez del software en cada versión.</w:t>
      </w:r>
    </w:p>
    <w:p w:rsidR="00000000" w:rsidDel="00000000" w:rsidP="00000000" w:rsidRDefault="00000000" w:rsidRPr="00000000" w14:paraId="000001CA">
      <w:pPr>
        <w:jc w:val="both"/>
        <w:rPr/>
      </w:pPr>
      <w:r w:rsidDel="00000000" w:rsidR="00000000" w:rsidRPr="00000000">
        <w:rPr>
          <w:rtl w:val="0"/>
        </w:rPr>
      </w:r>
    </w:p>
    <w:p w:rsidR="00000000" w:rsidDel="00000000" w:rsidP="00000000" w:rsidRDefault="00000000" w:rsidRPr="00000000" w14:paraId="000001CB">
      <w:pPr>
        <w:jc w:val="both"/>
        <w:rPr/>
      </w:pPr>
      <w:r w:rsidDel="00000000" w:rsidR="00000000" w:rsidRPr="00000000">
        <w:rPr>
          <w:rtl w:val="0"/>
        </w:rPr>
        <w:t xml:space="preserve">En este proyecto para la aplicación de la CI se ha desarrollado un </w:t>
      </w:r>
      <w:r w:rsidDel="00000000" w:rsidR="00000000" w:rsidRPr="00000000">
        <w:rPr>
          <w:b w:val="1"/>
          <w:i w:val="1"/>
          <w:rtl w:val="0"/>
        </w:rPr>
        <w:t xml:space="preserve">workflow</w:t>
      </w:r>
      <w:r w:rsidDel="00000000" w:rsidR="00000000" w:rsidRPr="00000000">
        <w:rPr>
          <w:rtl w:val="0"/>
        </w:rPr>
        <w:t xml:space="preserve">, su ejecución es previa a la integración del nuevo código con la rama principal del repositorio. La acción de abrir un </w:t>
      </w:r>
      <w:r w:rsidDel="00000000" w:rsidR="00000000" w:rsidRPr="00000000">
        <w:rPr>
          <w:i w:val="1"/>
          <w:rtl w:val="0"/>
        </w:rPr>
        <w:t xml:space="preserve">pull requests</w:t>
      </w:r>
      <w:r w:rsidDel="00000000" w:rsidR="00000000" w:rsidRPr="00000000">
        <w:rPr>
          <w:rtl w:val="0"/>
        </w:rPr>
        <w:t xml:space="preserve"> a la rama</w:t>
      </w:r>
      <w:r w:rsidDel="00000000" w:rsidR="00000000" w:rsidRPr="00000000">
        <w:rPr>
          <w:i w:val="1"/>
          <w:rtl w:val="0"/>
        </w:rPr>
        <w:t xml:space="preserve"> main </w:t>
      </w:r>
      <w:r w:rsidDel="00000000" w:rsidR="00000000" w:rsidRPr="00000000">
        <w:rPr>
          <w:rtl w:val="0"/>
        </w:rPr>
        <w:t xml:space="preserve">dispara el </w:t>
      </w:r>
      <w:r w:rsidDel="00000000" w:rsidR="00000000" w:rsidRPr="00000000">
        <w:rPr>
          <w:i w:val="1"/>
          <w:rtl w:val="0"/>
        </w:rPr>
        <w:t xml:space="preserve">workflow </w:t>
      </w:r>
      <w:r w:rsidDel="00000000" w:rsidR="00000000" w:rsidRPr="00000000">
        <w:rPr>
          <w:rtl w:val="0"/>
        </w:rPr>
        <w:t xml:space="preserve">encargado de lanzar las pruebas de la aplicación bajo el comando </w:t>
      </w:r>
      <w:r w:rsidDel="00000000" w:rsidR="00000000" w:rsidRPr="00000000">
        <w:rPr>
          <w:i w:val="1"/>
          <w:rtl w:val="0"/>
        </w:rPr>
        <w:t xml:space="preserve">npm test. </w:t>
      </w:r>
      <w:r w:rsidDel="00000000" w:rsidR="00000000" w:rsidRPr="00000000">
        <w:rPr>
          <w:rtl w:val="0"/>
        </w:rPr>
        <w:t xml:space="preserve">Este proceso automático ayuda a garantizar la validación del código antes de fusionarlo con la línea principal del software.</w:t>
      </w:r>
    </w:p>
    <w:p w:rsidR="00000000" w:rsidDel="00000000" w:rsidP="00000000" w:rsidRDefault="00000000" w:rsidRPr="00000000" w14:paraId="000001CC">
      <w:pPr>
        <w:pStyle w:val="Heading2"/>
        <w:jc w:val="both"/>
        <w:rPr/>
      </w:pPr>
      <w:bookmarkStart w:colFirst="0" w:colLast="0" w:name="_j19etawk5h73" w:id="67"/>
      <w:bookmarkEnd w:id="67"/>
      <w:r w:rsidDel="00000000" w:rsidR="00000000" w:rsidRPr="00000000">
        <w:rPr>
          <w:rtl w:val="0"/>
        </w:rPr>
        <w:t xml:space="preserve">Entrega Continua</w:t>
      </w:r>
    </w:p>
    <w:p w:rsidR="00000000" w:rsidDel="00000000" w:rsidP="00000000" w:rsidRDefault="00000000" w:rsidRPr="00000000" w14:paraId="000001CD">
      <w:pPr>
        <w:jc w:val="both"/>
        <w:rPr/>
      </w:pPr>
      <w:r w:rsidDel="00000000" w:rsidR="00000000" w:rsidRPr="00000000">
        <w:rPr>
          <w:rtl w:val="0"/>
        </w:rPr>
        <w:t xml:space="preserve">La Entrega Continua</w:t>
      </w:r>
      <w:r w:rsidDel="00000000" w:rsidR="00000000" w:rsidRPr="00000000">
        <w:rPr>
          <w:i w:val="1"/>
          <w:rtl w:val="0"/>
        </w:rPr>
        <w:t xml:space="preserve"> (Continuous Delivery - CD) </w:t>
      </w:r>
      <w:r w:rsidDel="00000000" w:rsidR="00000000" w:rsidRPr="00000000">
        <w:rPr>
          <w:rtl w:val="0"/>
        </w:rPr>
        <w:t xml:space="preserve">es conocida como el siguiente paso o la extensión de la Integración Continua, </w:t>
      </w:r>
      <w:r w:rsidDel="00000000" w:rsidR="00000000" w:rsidRPr="00000000">
        <w:rPr>
          <w:b w:val="1"/>
          <w:rtl w:val="0"/>
        </w:rPr>
        <w:t xml:space="preserve">su objetivo principal es conseguir que la publicación </w:t>
      </w:r>
      <w:r w:rsidDel="00000000" w:rsidR="00000000" w:rsidRPr="00000000">
        <w:rPr>
          <w:rtl w:val="0"/>
        </w:rPr>
        <w:t xml:space="preserve">de nueva funcionalidad o la actualización </w:t>
      </w:r>
      <w:r w:rsidDel="00000000" w:rsidR="00000000" w:rsidRPr="00000000">
        <w:rPr>
          <w:b w:val="1"/>
          <w:rtl w:val="0"/>
        </w:rPr>
        <w:t xml:space="preserve">del software se aplique de una manera ágil y fiable. </w:t>
      </w:r>
      <w:r w:rsidDel="00000000" w:rsidR="00000000" w:rsidRPr="00000000">
        <w:rPr>
          <w:rtl w:val="0"/>
        </w:rPr>
      </w:r>
    </w:p>
    <w:p w:rsidR="00000000" w:rsidDel="00000000" w:rsidP="00000000" w:rsidRDefault="00000000" w:rsidRPr="00000000" w14:paraId="000001CE">
      <w:pPr>
        <w:jc w:val="both"/>
        <w:rPr/>
      </w:pPr>
      <w:r w:rsidDel="00000000" w:rsidR="00000000" w:rsidRPr="00000000">
        <w:rPr>
          <w:rtl w:val="0"/>
        </w:rPr>
      </w:r>
    </w:p>
    <w:p w:rsidR="00000000" w:rsidDel="00000000" w:rsidP="00000000" w:rsidRDefault="00000000" w:rsidRPr="00000000" w14:paraId="000001CF">
      <w:pPr>
        <w:jc w:val="both"/>
        <w:rPr>
          <w:i w:val="1"/>
        </w:rPr>
      </w:pPr>
      <w:r w:rsidDel="00000000" w:rsidR="00000000" w:rsidRPr="00000000">
        <w:rPr>
          <w:rtl w:val="0"/>
        </w:rPr>
        <w:t xml:space="preserve">La CD automatiza las etapas comprendidas entre la integración del código en el repositorio central y la entrega del sistema al usuario, verificando el código actualizado y generando un </w:t>
      </w:r>
      <w:r w:rsidDel="00000000" w:rsidR="00000000" w:rsidRPr="00000000">
        <w:rPr>
          <w:i w:val="1"/>
          <w:rtl w:val="0"/>
        </w:rPr>
        <w:t xml:space="preserve">artefacto</w:t>
      </w:r>
      <w:r w:rsidDel="00000000" w:rsidR="00000000" w:rsidRPr="00000000">
        <w:rPr>
          <w:rtl w:val="0"/>
        </w:rPr>
        <w:t xml:space="preserve"> usado a posteriori en el despliegue del software en un entorno productivo. La aplicación de esta técnica se ha llevado a la práctica utilizando la herramienta </w:t>
      </w:r>
      <w:r w:rsidDel="00000000" w:rsidR="00000000" w:rsidRPr="00000000">
        <w:rPr>
          <w:b w:val="1"/>
          <w:i w:val="1"/>
          <w:rtl w:val="0"/>
        </w:rPr>
        <w:t xml:space="preserve">GitHub Packages</w:t>
      </w:r>
      <w:r w:rsidDel="00000000" w:rsidR="00000000" w:rsidRPr="00000000">
        <w:rPr>
          <w:i w:val="1"/>
          <w:rtl w:val="0"/>
        </w:rPr>
        <w:t xml:space="preserve">. </w:t>
      </w:r>
    </w:p>
    <w:p w:rsidR="00000000" w:rsidDel="00000000" w:rsidP="00000000" w:rsidRDefault="00000000" w:rsidRPr="00000000" w14:paraId="000001D0">
      <w:pPr>
        <w:jc w:val="both"/>
        <w:rPr>
          <w:i w:val="1"/>
        </w:rPr>
      </w:pPr>
      <w:r w:rsidDel="00000000" w:rsidR="00000000" w:rsidRPr="00000000">
        <w:rPr>
          <w:rtl w:val="0"/>
        </w:rPr>
      </w:r>
    </w:p>
    <w:p w:rsidR="00000000" w:rsidDel="00000000" w:rsidP="00000000" w:rsidRDefault="00000000" w:rsidRPr="00000000" w14:paraId="000001D1">
      <w:pPr>
        <w:jc w:val="both"/>
        <w:rPr/>
      </w:pPr>
      <w:r w:rsidDel="00000000" w:rsidR="00000000" w:rsidRPr="00000000">
        <w:rPr>
          <w:i w:val="1"/>
          <w:rtl w:val="0"/>
        </w:rPr>
        <w:t xml:space="preserve">GitHub Packages </w:t>
      </w:r>
      <w:r w:rsidDel="00000000" w:rsidR="00000000" w:rsidRPr="00000000">
        <w:rPr>
          <w:rtl w:val="0"/>
        </w:rPr>
        <w:t xml:space="preserve">es una plataforma de alojamiento de software empaquetado que permite la publicación de artefactos de manera privada o pública, soportando numerosos sistemas de empaquetado: Maven, NPM, Docker, RubyGems o Nuget entre otros. </w:t>
      </w:r>
    </w:p>
    <w:p w:rsidR="00000000" w:rsidDel="00000000" w:rsidP="00000000" w:rsidRDefault="00000000" w:rsidRPr="00000000" w14:paraId="000001D2">
      <w:pPr>
        <w:jc w:val="both"/>
        <w:rPr/>
      </w:pPr>
      <w:r w:rsidDel="00000000" w:rsidR="00000000" w:rsidRPr="00000000">
        <w:rPr>
          <w:rtl w:val="0"/>
        </w:rPr>
      </w:r>
    </w:p>
    <w:p w:rsidR="00000000" w:rsidDel="00000000" w:rsidP="00000000" w:rsidRDefault="00000000" w:rsidRPr="00000000" w14:paraId="000001D3">
      <w:pPr>
        <w:jc w:val="both"/>
        <w:rPr>
          <w:i w:val="1"/>
        </w:rPr>
      </w:pPr>
      <w:r w:rsidDel="00000000" w:rsidR="00000000" w:rsidRPr="00000000">
        <w:rPr>
          <w:b w:val="1"/>
          <w:rtl w:val="0"/>
        </w:rPr>
        <w:t xml:space="preserve">Es posible centralizar todo el proceso de CI / CD creando flujos </w:t>
      </w:r>
      <w:r w:rsidDel="00000000" w:rsidR="00000000" w:rsidRPr="00000000">
        <w:rPr>
          <w:b w:val="1"/>
          <w:i w:val="1"/>
          <w:rtl w:val="0"/>
        </w:rPr>
        <w:t xml:space="preserve">DevOps</w:t>
      </w:r>
      <w:r w:rsidDel="00000000" w:rsidR="00000000" w:rsidRPr="00000000">
        <w:rPr>
          <w:b w:val="1"/>
          <w:rtl w:val="0"/>
        </w:rPr>
        <w:t xml:space="preserve"> end-to-end </w:t>
      </w:r>
      <w:r w:rsidDel="00000000" w:rsidR="00000000" w:rsidRPr="00000000">
        <w:rPr>
          <w:rtl w:val="0"/>
        </w:rPr>
        <w:t xml:space="preserve">utilizando conjuntamente las herramientas de </w:t>
      </w:r>
      <w:r w:rsidDel="00000000" w:rsidR="00000000" w:rsidRPr="00000000">
        <w:rPr>
          <w:i w:val="1"/>
          <w:rtl w:val="0"/>
        </w:rPr>
        <w:t xml:space="preserve">GitHub Packages, GitHub Actions </w:t>
      </w:r>
      <w:r w:rsidDel="00000000" w:rsidR="00000000" w:rsidRPr="00000000">
        <w:rPr>
          <w:rtl w:val="0"/>
        </w:rPr>
        <w:t xml:space="preserve">y los </w:t>
      </w:r>
      <w:r w:rsidDel="00000000" w:rsidR="00000000" w:rsidRPr="00000000">
        <w:rPr>
          <w:i w:val="1"/>
          <w:rtl w:val="0"/>
        </w:rPr>
        <w:t xml:space="preserve">webhooks. </w:t>
      </w:r>
    </w:p>
    <w:p w:rsidR="00000000" w:rsidDel="00000000" w:rsidP="00000000" w:rsidRDefault="00000000" w:rsidRPr="00000000" w14:paraId="000001D4">
      <w:pPr>
        <w:jc w:val="both"/>
        <w:rPr/>
      </w:pPr>
      <w:r w:rsidDel="00000000" w:rsidR="00000000" w:rsidRPr="00000000">
        <w:rPr>
          <w:rtl w:val="0"/>
        </w:rPr>
      </w:r>
    </w:p>
    <w:p w:rsidR="00000000" w:rsidDel="00000000" w:rsidP="00000000" w:rsidRDefault="00000000" w:rsidRPr="00000000" w14:paraId="000001D5">
      <w:pPr>
        <w:jc w:val="both"/>
        <w:rPr/>
      </w:pPr>
      <w:r w:rsidDel="00000000" w:rsidR="00000000" w:rsidRPr="00000000">
        <w:rPr>
          <w:rtl w:val="0"/>
        </w:rPr>
        <w:t xml:space="preserve">Partiendo de este sistema se han implementado los dos </w:t>
      </w:r>
      <w:r w:rsidDel="00000000" w:rsidR="00000000" w:rsidRPr="00000000">
        <w:rPr>
          <w:i w:val="1"/>
          <w:rtl w:val="0"/>
        </w:rPr>
        <w:t xml:space="preserve">workflows</w:t>
      </w:r>
      <w:r w:rsidDel="00000000" w:rsidR="00000000" w:rsidRPr="00000000">
        <w:rPr>
          <w:rtl w:val="0"/>
        </w:rPr>
        <w:t xml:space="preserve">, el primero de ellos encomendado al proceso de CI y el segundo encargado de la generación y publicación de una imagen Docker ejecutable de la aplicación. Una vez que el nuevo desarrollo es validado mediante la ejecución de los tests, se genera una imagen etiquetada con la versión de software definida en el archivo </w:t>
      </w:r>
      <w:r w:rsidDel="00000000" w:rsidR="00000000" w:rsidRPr="00000000">
        <w:rPr>
          <w:i w:val="1"/>
          <w:rtl w:val="0"/>
        </w:rPr>
        <w:t xml:space="preserve">package.json</w:t>
      </w:r>
      <w:r w:rsidDel="00000000" w:rsidR="00000000" w:rsidRPr="00000000">
        <w:rPr>
          <w:rtl w:val="0"/>
        </w:rPr>
        <w:t xml:space="preserve">.</w:t>
      </w:r>
    </w:p>
    <w:p w:rsidR="00000000" w:rsidDel="00000000" w:rsidP="00000000" w:rsidRDefault="00000000" w:rsidRPr="00000000" w14:paraId="000001D6">
      <w:pPr>
        <w:pStyle w:val="Heading3"/>
        <w:rPr/>
      </w:pPr>
      <w:bookmarkStart w:colFirst="0" w:colLast="0" w:name="_4pjzc6susl3a" w:id="68"/>
      <w:bookmarkEnd w:id="68"/>
      <w:r w:rsidDel="00000000" w:rsidR="00000000" w:rsidRPr="00000000">
        <w:rPr>
          <w:rtl w:val="0"/>
        </w:rPr>
        <w:t xml:space="preserve">Dockerfile</w:t>
      </w:r>
    </w:p>
    <w:p w:rsidR="00000000" w:rsidDel="00000000" w:rsidP="00000000" w:rsidRDefault="00000000" w:rsidRPr="00000000" w14:paraId="000001D7">
      <w:pPr>
        <w:jc w:val="both"/>
        <w:rPr>
          <w:color w:val="0f161e"/>
          <w:sz w:val="21"/>
          <w:szCs w:val="21"/>
          <w:highlight w:val="white"/>
        </w:rPr>
      </w:pPr>
      <w:r w:rsidDel="00000000" w:rsidR="00000000" w:rsidRPr="00000000">
        <w:rPr>
          <w:rtl w:val="0"/>
        </w:rPr>
        <w:t xml:space="preserve">Docker </w:t>
      </w:r>
      <w:r w:rsidDel="00000000" w:rsidR="00000000" w:rsidRPr="00000000">
        <w:rPr>
          <w:b w:val="1"/>
          <w:rtl w:val="0"/>
        </w:rPr>
        <w:t xml:space="preserve">automatiza la creación de imágenes </w:t>
      </w:r>
      <w:r w:rsidDel="00000000" w:rsidR="00000000" w:rsidRPr="00000000">
        <w:rPr>
          <w:rtl w:val="0"/>
        </w:rPr>
        <w:t xml:space="preserve">a partir de las instrucciones definidas en un</w:t>
      </w:r>
      <w:r w:rsidDel="00000000" w:rsidR="00000000" w:rsidRPr="00000000">
        <w:rPr>
          <w:color w:val="0f161e"/>
          <w:sz w:val="21"/>
          <w:szCs w:val="21"/>
          <w:highlight w:val="white"/>
          <w:rtl w:val="0"/>
        </w:rPr>
        <w:t xml:space="preserve"> archivo denominado </w:t>
      </w:r>
      <w:r w:rsidDel="00000000" w:rsidR="00000000" w:rsidRPr="00000000">
        <w:rPr>
          <w:i w:val="1"/>
          <w:rtl w:val="0"/>
        </w:rPr>
        <w:t xml:space="preserve">Dockerfile</w:t>
      </w:r>
      <w:r w:rsidDel="00000000" w:rsidR="00000000" w:rsidRPr="00000000">
        <w:rPr>
          <w:rtl w:val="0"/>
        </w:rPr>
        <w:t xml:space="preserve">. El </w:t>
      </w:r>
      <w:r w:rsidDel="00000000" w:rsidR="00000000" w:rsidRPr="00000000">
        <w:rPr>
          <w:i w:val="1"/>
          <w:rtl w:val="0"/>
        </w:rPr>
        <w:t xml:space="preserve">Dockerfile</w:t>
      </w:r>
      <w:r w:rsidDel="00000000" w:rsidR="00000000" w:rsidRPr="00000000">
        <w:rPr>
          <w:rtl w:val="0"/>
        </w:rPr>
        <w:t xml:space="preserve"> no es más que un documento de texto con los comandos que un usuario podría utilizar en línea de comandos para el ensamblaje de la imagen.</w:t>
      </w:r>
      <w:r w:rsidDel="00000000" w:rsidR="00000000" w:rsidRPr="00000000">
        <w:rPr>
          <w:rtl w:val="0"/>
        </w:rPr>
      </w:r>
    </w:p>
    <w:p w:rsidR="00000000" w:rsidDel="00000000" w:rsidP="00000000" w:rsidRDefault="00000000" w:rsidRPr="00000000" w14:paraId="000001D8">
      <w:pPr>
        <w:jc w:val="both"/>
        <w:rPr>
          <w:color w:val="0f161e"/>
          <w:sz w:val="21"/>
          <w:szCs w:val="21"/>
          <w:highlight w:val="white"/>
        </w:rPr>
      </w:pPr>
      <w:r w:rsidDel="00000000" w:rsidR="00000000" w:rsidRPr="00000000">
        <w:rPr>
          <w:rtl w:val="0"/>
        </w:rPr>
      </w:r>
    </w:p>
    <w:p w:rsidR="00000000" w:rsidDel="00000000" w:rsidP="00000000" w:rsidRDefault="00000000" w:rsidRPr="00000000" w14:paraId="000001D9">
      <w:pPr>
        <w:jc w:val="both"/>
        <w:rPr/>
      </w:pPr>
      <w:r w:rsidDel="00000000" w:rsidR="00000000" w:rsidRPr="00000000">
        <w:rPr>
          <w:rtl w:val="0"/>
        </w:rPr>
        <w:t xml:space="preserve">En</w:t>
      </w:r>
      <w:r w:rsidDel="00000000" w:rsidR="00000000" w:rsidRPr="00000000">
        <w:rPr>
          <w:rtl w:val="0"/>
        </w:rPr>
        <w:t xml:space="preserve"> el juego del ajedrez se ha apostado por un </w:t>
      </w:r>
      <w:r w:rsidDel="00000000" w:rsidR="00000000" w:rsidRPr="00000000">
        <w:rPr>
          <w:i w:val="1"/>
          <w:rtl w:val="0"/>
        </w:rPr>
        <w:t xml:space="preserve">Dockerfile</w:t>
      </w:r>
      <w:r w:rsidDel="00000000" w:rsidR="00000000" w:rsidRPr="00000000">
        <w:rPr>
          <w:rtl w:val="0"/>
        </w:rPr>
        <w:t xml:space="preserve"> utilizando la técnica </w:t>
      </w:r>
      <w:r w:rsidDel="00000000" w:rsidR="00000000" w:rsidRPr="00000000">
        <w:rPr>
          <w:i w:val="1"/>
          <w:rtl w:val="0"/>
        </w:rPr>
        <w:t xml:space="preserve">Multi-stage</w:t>
      </w:r>
      <w:r w:rsidDel="00000000" w:rsidR="00000000" w:rsidRPr="00000000">
        <w:rPr>
          <w:rtl w:val="0"/>
        </w:rPr>
        <w:t xml:space="preserve">, permitiendo aplicar más fácilmente los procesos relacionados con la optimización, lectura y mantenimiento de este fichero. Se han definido las siguientes instrucciones:</w:t>
      </w:r>
    </w:p>
    <w:p w:rsidR="00000000" w:rsidDel="00000000" w:rsidP="00000000" w:rsidRDefault="00000000" w:rsidRPr="00000000" w14:paraId="000001DA">
      <w:pPr>
        <w:jc w:val="both"/>
        <w:rPr/>
      </w:pPr>
      <w:r w:rsidDel="00000000" w:rsidR="00000000" w:rsidRPr="00000000">
        <w:rPr>
          <w:rtl w:val="0"/>
        </w:rPr>
      </w:r>
    </w:p>
    <w:p w:rsidR="00000000" w:rsidDel="00000000" w:rsidP="00000000" w:rsidRDefault="00000000" w:rsidRPr="00000000" w14:paraId="000001DB">
      <w:pPr>
        <w:numPr>
          <w:ilvl w:val="0"/>
          <w:numId w:val="2"/>
        </w:numPr>
        <w:ind w:left="720" w:hanging="360"/>
        <w:jc w:val="both"/>
        <w:rPr>
          <w:u w:val="none"/>
        </w:rPr>
      </w:pPr>
      <w:r w:rsidDel="00000000" w:rsidR="00000000" w:rsidRPr="00000000">
        <w:rPr>
          <w:rtl w:val="0"/>
        </w:rPr>
        <w:t xml:space="preserve">Paso 1: Descarga de las dependencias bajo el comando </w:t>
      </w:r>
      <w:r w:rsidDel="00000000" w:rsidR="00000000" w:rsidRPr="00000000">
        <w:rPr>
          <w:i w:val="1"/>
          <w:rtl w:val="0"/>
        </w:rPr>
        <w:t xml:space="preserve">npm install</w:t>
      </w:r>
      <w:r w:rsidDel="00000000" w:rsidR="00000000" w:rsidRPr="00000000">
        <w:rPr>
          <w:rtl w:val="0"/>
        </w:rPr>
        <w:t xml:space="preserve">.</w:t>
      </w:r>
    </w:p>
    <w:p w:rsidR="00000000" w:rsidDel="00000000" w:rsidP="00000000" w:rsidRDefault="00000000" w:rsidRPr="00000000" w14:paraId="000001DC">
      <w:pPr>
        <w:numPr>
          <w:ilvl w:val="0"/>
          <w:numId w:val="2"/>
        </w:numPr>
        <w:ind w:left="720" w:hanging="360"/>
        <w:rPr>
          <w:u w:val="none"/>
        </w:rPr>
      </w:pPr>
      <w:r w:rsidDel="00000000" w:rsidR="00000000" w:rsidRPr="00000000">
        <w:rPr>
          <w:rtl w:val="0"/>
        </w:rPr>
        <w:t xml:space="preserve">Paso 2: Creación de la imagen final de la aplicación a partir de los módulos descargados en el paso anterior.</w:t>
      </w:r>
    </w:p>
    <w:p w:rsidR="00000000" w:rsidDel="00000000" w:rsidP="00000000" w:rsidRDefault="00000000" w:rsidRPr="00000000" w14:paraId="000001DD">
      <w:pPr>
        <w:pStyle w:val="Heading1"/>
        <w:jc w:val="both"/>
        <w:rPr/>
      </w:pPr>
      <w:bookmarkStart w:colFirst="0" w:colLast="0" w:name="_cncnlc4ru6df" w:id="69"/>
      <w:bookmarkEnd w:id="69"/>
      <w:r w:rsidDel="00000000" w:rsidR="00000000" w:rsidRPr="00000000">
        <w:br w:type="page"/>
      </w:r>
      <w:r w:rsidDel="00000000" w:rsidR="00000000" w:rsidRPr="00000000">
        <w:rPr>
          <w:rtl w:val="0"/>
        </w:rPr>
      </w:r>
    </w:p>
    <w:p w:rsidR="00000000" w:rsidDel="00000000" w:rsidP="00000000" w:rsidRDefault="00000000" w:rsidRPr="00000000" w14:paraId="000001DE">
      <w:pPr>
        <w:pStyle w:val="Heading1"/>
        <w:jc w:val="both"/>
        <w:rPr/>
      </w:pPr>
      <w:bookmarkStart w:colFirst="0" w:colLast="0" w:name="_a1fmr1xl0w6q" w:id="70"/>
      <w:bookmarkEnd w:id="70"/>
      <w:r w:rsidDel="00000000" w:rsidR="00000000" w:rsidRPr="00000000">
        <w:rPr>
          <w:rtl w:val="0"/>
        </w:rPr>
        <w:t xml:space="preserve">Conclusiones y trabajo a futuro</w:t>
      </w:r>
    </w:p>
    <w:p w:rsidR="00000000" w:rsidDel="00000000" w:rsidP="00000000" w:rsidRDefault="00000000" w:rsidRPr="00000000" w14:paraId="000001DF">
      <w:pPr>
        <w:jc w:val="both"/>
        <w:rPr/>
      </w:pPr>
      <w:r w:rsidDel="00000000" w:rsidR="00000000" w:rsidRPr="00000000">
        <w:rPr>
          <w:rtl w:val="0"/>
        </w:rPr>
        <w:t xml:space="preserve">A modo de recapitulación, a continuación se listan los principales resultados obtenidos, producto del trabajo llevado a cabo:</w:t>
      </w:r>
    </w:p>
    <w:p w:rsidR="00000000" w:rsidDel="00000000" w:rsidP="00000000" w:rsidRDefault="00000000" w:rsidRPr="00000000" w14:paraId="000001E0">
      <w:pPr>
        <w:jc w:val="both"/>
        <w:rPr/>
      </w:pPr>
      <w:r w:rsidDel="00000000" w:rsidR="00000000" w:rsidRPr="00000000">
        <w:rPr>
          <w:rtl w:val="0"/>
        </w:rPr>
      </w:r>
    </w:p>
    <w:p w:rsidR="00000000" w:rsidDel="00000000" w:rsidP="00000000" w:rsidRDefault="00000000" w:rsidRPr="00000000" w14:paraId="000001E1">
      <w:pPr>
        <w:numPr>
          <w:ilvl w:val="0"/>
          <w:numId w:val="1"/>
        </w:numPr>
        <w:ind w:left="720" w:hanging="360"/>
        <w:jc w:val="both"/>
        <w:rPr>
          <w:u w:val="none"/>
        </w:rPr>
      </w:pPr>
      <w:r w:rsidDel="00000000" w:rsidR="00000000" w:rsidRPr="00000000">
        <w:rPr>
          <w:rtl w:val="0"/>
        </w:rPr>
        <w:t xml:space="preserve">Se ha realizado un estudio comparativo de las alternativas más prominentes de la orientación a objetos en JavaScript, elaborando una guía apta para la adaptación de un estilo a otro. </w:t>
      </w:r>
    </w:p>
    <w:p w:rsidR="00000000" w:rsidDel="00000000" w:rsidP="00000000" w:rsidRDefault="00000000" w:rsidRPr="00000000" w14:paraId="000001E2">
      <w:pPr>
        <w:numPr>
          <w:ilvl w:val="0"/>
          <w:numId w:val="1"/>
        </w:numPr>
        <w:ind w:left="720" w:hanging="360"/>
        <w:jc w:val="both"/>
        <w:rPr>
          <w:u w:val="none"/>
        </w:rPr>
      </w:pPr>
      <w:r w:rsidDel="00000000" w:rsidR="00000000" w:rsidRPr="00000000">
        <w:rPr>
          <w:rtl w:val="0"/>
        </w:rPr>
        <w:t xml:space="preserve">Se ha conseguido implementar algunos de los patrones de diseño clásicos de la </w:t>
      </w:r>
      <w:r w:rsidDel="00000000" w:rsidR="00000000" w:rsidRPr="00000000">
        <w:rPr>
          <w:i w:val="1"/>
          <w:rtl w:val="0"/>
        </w:rPr>
        <w:t xml:space="preserve">Gang</w:t>
      </w:r>
      <w:r w:rsidDel="00000000" w:rsidR="00000000" w:rsidRPr="00000000">
        <w:rPr>
          <w:i w:val="1"/>
          <w:rtl w:val="0"/>
        </w:rPr>
        <w:t xml:space="preserve"> of four </w:t>
      </w:r>
      <w:r w:rsidDel="00000000" w:rsidR="00000000" w:rsidRPr="00000000">
        <w:rPr>
          <w:rtl w:val="0"/>
        </w:rPr>
        <w:t xml:space="preserve">en Javascript, detallando la estructura utilizada en este lenguaje. Adicionalmente, se ha explorado una alternativa al </w:t>
      </w:r>
      <w:r w:rsidDel="00000000" w:rsidR="00000000" w:rsidRPr="00000000">
        <w:rPr>
          <w:rtl w:val="0"/>
        </w:rPr>
        <w:t xml:space="preserve">patrón</w:t>
      </w:r>
      <w:r w:rsidDel="00000000" w:rsidR="00000000" w:rsidRPr="00000000">
        <w:rPr>
          <w:rtl w:val="0"/>
        </w:rPr>
        <w:t xml:space="preserve"> </w:t>
      </w:r>
      <w:r w:rsidDel="00000000" w:rsidR="00000000" w:rsidRPr="00000000">
        <w:rPr>
          <w:i w:val="1"/>
          <w:rtl w:val="0"/>
        </w:rPr>
        <w:t xml:space="preserve">Singleton</w:t>
      </w:r>
      <w:r w:rsidDel="00000000" w:rsidR="00000000" w:rsidRPr="00000000">
        <w:rPr>
          <w:rtl w:val="0"/>
        </w:rPr>
        <w:t xml:space="preserve">, conocida como Patrón del Módulo.  </w:t>
      </w:r>
      <w:r w:rsidDel="00000000" w:rsidR="00000000" w:rsidRPr="00000000">
        <w:rPr>
          <w:rtl w:val="0"/>
        </w:rPr>
      </w:r>
    </w:p>
    <w:p w:rsidR="00000000" w:rsidDel="00000000" w:rsidP="00000000" w:rsidRDefault="00000000" w:rsidRPr="00000000" w14:paraId="000001E3">
      <w:pPr>
        <w:numPr>
          <w:ilvl w:val="0"/>
          <w:numId w:val="1"/>
        </w:numPr>
        <w:ind w:left="720" w:hanging="360"/>
        <w:jc w:val="both"/>
        <w:rPr>
          <w:u w:val="none"/>
        </w:rPr>
      </w:pPr>
      <w:r w:rsidDel="00000000" w:rsidR="00000000" w:rsidRPr="00000000">
        <w:rPr>
          <w:rtl w:val="0"/>
        </w:rPr>
        <w:t xml:space="preserve">Se ha elaborado una batería de test unitarios fundamentada en las metodologías de la </w:t>
      </w:r>
      <w:r w:rsidDel="00000000" w:rsidR="00000000" w:rsidRPr="00000000">
        <w:rPr>
          <w:rtl w:val="0"/>
        </w:rPr>
        <w:t xml:space="preserve">disciplina</w:t>
      </w:r>
      <w:r w:rsidDel="00000000" w:rsidR="00000000" w:rsidRPr="00000000">
        <w:rPr>
          <w:rtl w:val="0"/>
        </w:rPr>
        <w:t xml:space="preserve"> de pruebas. </w:t>
      </w:r>
    </w:p>
    <w:p w:rsidR="00000000" w:rsidDel="00000000" w:rsidP="00000000" w:rsidRDefault="00000000" w:rsidRPr="00000000" w14:paraId="000001E4">
      <w:pPr>
        <w:numPr>
          <w:ilvl w:val="0"/>
          <w:numId w:val="1"/>
        </w:numPr>
        <w:ind w:left="720" w:hanging="360"/>
        <w:jc w:val="both"/>
        <w:rPr>
          <w:u w:val="none"/>
        </w:rPr>
      </w:pPr>
      <w:r w:rsidDel="00000000" w:rsidR="00000000" w:rsidRPr="00000000">
        <w:rPr>
          <w:rtl w:val="0"/>
        </w:rPr>
        <w:t xml:space="preserve">Se han desarrollado dos workflows con el fin de automatizar los procesos de Integración Continua y Entrega Continua.</w:t>
      </w:r>
      <w:r w:rsidDel="00000000" w:rsidR="00000000" w:rsidRPr="00000000">
        <w:rPr>
          <w:rtl w:val="0"/>
        </w:rPr>
      </w:r>
    </w:p>
    <w:p w:rsidR="00000000" w:rsidDel="00000000" w:rsidP="00000000" w:rsidRDefault="00000000" w:rsidRPr="00000000" w14:paraId="000001E5">
      <w:pPr>
        <w:jc w:val="both"/>
        <w:rPr>
          <w:b w:val="1"/>
        </w:rPr>
      </w:pPr>
      <w:r w:rsidDel="00000000" w:rsidR="00000000" w:rsidRPr="00000000">
        <w:rPr>
          <w:rtl w:val="0"/>
        </w:rPr>
      </w:r>
    </w:p>
    <w:p w:rsidR="00000000" w:rsidDel="00000000" w:rsidP="00000000" w:rsidRDefault="00000000" w:rsidRPr="00000000" w14:paraId="000001E6">
      <w:pPr>
        <w:jc w:val="both"/>
        <w:rPr/>
      </w:pPr>
      <w:r w:rsidDel="00000000" w:rsidR="00000000" w:rsidRPr="00000000">
        <w:rPr>
          <w:rtl w:val="0"/>
        </w:rPr>
        <w:t xml:space="preserve">Se puede observar, contrastando los objetivos secundarios presentados en la </w:t>
      </w:r>
      <w:hyperlink w:anchor="_i1c7v09yul36">
        <w:r w:rsidDel="00000000" w:rsidR="00000000" w:rsidRPr="00000000">
          <w:rPr>
            <w:color w:val="1155cc"/>
            <w:u w:val="single"/>
            <w:rtl w:val="0"/>
          </w:rPr>
          <w:t xml:space="preserve">Introducción y objetivos</w:t>
        </w:r>
      </w:hyperlink>
      <w:r w:rsidDel="00000000" w:rsidR="00000000" w:rsidRPr="00000000">
        <w:rPr>
          <w:rtl w:val="0"/>
        </w:rPr>
        <w:t xml:space="preserve"> que existe una relación uno a uno entre ellos y los resultados obtenidos, asegurando así el cumplimiento de las metas propuestas. </w:t>
      </w:r>
    </w:p>
    <w:p w:rsidR="00000000" w:rsidDel="00000000" w:rsidP="00000000" w:rsidRDefault="00000000" w:rsidRPr="00000000" w14:paraId="000001E7">
      <w:pPr>
        <w:jc w:val="both"/>
        <w:rPr/>
      </w:pPr>
      <w:r w:rsidDel="00000000" w:rsidR="00000000" w:rsidRPr="00000000">
        <w:rPr>
          <w:rtl w:val="0"/>
        </w:rPr>
      </w:r>
    </w:p>
    <w:p w:rsidR="00000000" w:rsidDel="00000000" w:rsidP="00000000" w:rsidRDefault="00000000" w:rsidRPr="00000000" w14:paraId="000001E8">
      <w:pPr>
        <w:jc w:val="both"/>
        <w:rPr/>
      </w:pPr>
      <w:r w:rsidDel="00000000" w:rsidR="00000000" w:rsidRPr="00000000">
        <w:rPr>
          <w:rtl w:val="0"/>
        </w:rPr>
        <w:t xml:space="preserve">De este análisis se deriva que se ha alcanzado el objetivo principal del proyecto. Se entrega un producto de </w:t>
      </w:r>
      <w:r w:rsidDel="00000000" w:rsidR="00000000" w:rsidRPr="00000000">
        <w:rPr>
          <w:b w:val="1"/>
          <w:rtl w:val="0"/>
        </w:rPr>
        <w:t xml:space="preserve">software desarrollado en NodeJS con un estilo </w:t>
      </w:r>
      <w:r w:rsidDel="00000000" w:rsidR="00000000" w:rsidRPr="00000000">
        <w:rPr>
          <w:rtl w:val="0"/>
        </w:rPr>
        <w:t xml:space="preserve">de codificación unificado</w:t>
      </w:r>
      <w:r w:rsidDel="00000000" w:rsidR="00000000" w:rsidRPr="00000000">
        <w:rPr>
          <w:b w:val="1"/>
          <w:rtl w:val="0"/>
        </w:rPr>
        <w:t xml:space="preserve"> basado en closures aplicando los patrones clásicos de la programación orientada a objetos (POO), </w:t>
      </w:r>
      <w:r w:rsidDel="00000000" w:rsidR="00000000" w:rsidRPr="00000000">
        <w:rPr>
          <w:rtl w:val="0"/>
        </w:rPr>
        <w:t xml:space="preserve">tales como: </w:t>
      </w:r>
      <w:r w:rsidDel="00000000" w:rsidR="00000000" w:rsidRPr="00000000">
        <w:rPr>
          <w:i w:val="1"/>
          <w:rtl w:val="0"/>
        </w:rPr>
        <w:t xml:space="preserve">Builder</w:t>
      </w:r>
      <w:r w:rsidDel="00000000" w:rsidR="00000000" w:rsidRPr="00000000">
        <w:rPr>
          <w:rtl w:val="0"/>
        </w:rPr>
        <w:t xml:space="preserve">, </w:t>
      </w:r>
      <w:r w:rsidDel="00000000" w:rsidR="00000000" w:rsidRPr="00000000">
        <w:rPr>
          <w:i w:val="1"/>
          <w:rtl w:val="0"/>
        </w:rPr>
        <w:t xml:space="preserve">Template method</w:t>
      </w:r>
      <w:r w:rsidDel="00000000" w:rsidR="00000000" w:rsidRPr="00000000">
        <w:rPr>
          <w:rtl w:val="0"/>
        </w:rPr>
        <w:t xml:space="preserve">, </w:t>
      </w:r>
      <w:r w:rsidDel="00000000" w:rsidR="00000000" w:rsidRPr="00000000">
        <w:rPr>
          <w:i w:val="1"/>
          <w:rtl w:val="0"/>
        </w:rPr>
        <w:t xml:space="preserve">Strategy</w:t>
      </w:r>
      <w:r w:rsidDel="00000000" w:rsidR="00000000" w:rsidRPr="00000000">
        <w:rPr>
          <w:rtl w:val="0"/>
        </w:rPr>
        <w:t xml:space="preserve">, </w:t>
      </w:r>
      <w:r w:rsidDel="00000000" w:rsidR="00000000" w:rsidRPr="00000000">
        <w:rPr>
          <w:i w:val="1"/>
          <w:rtl w:val="0"/>
        </w:rPr>
        <w:t xml:space="preserve">Memento</w:t>
      </w:r>
      <w:r w:rsidDel="00000000" w:rsidR="00000000" w:rsidRPr="00000000">
        <w:rPr>
          <w:rtl w:val="0"/>
        </w:rPr>
        <w:t xml:space="preserve"> y </w:t>
      </w:r>
      <w:r w:rsidDel="00000000" w:rsidR="00000000" w:rsidRPr="00000000">
        <w:rPr>
          <w:i w:val="1"/>
          <w:rtl w:val="0"/>
        </w:rPr>
        <w:t xml:space="preserve">Composite</w:t>
      </w:r>
      <w:r w:rsidDel="00000000" w:rsidR="00000000" w:rsidRPr="00000000">
        <w:rPr>
          <w:rtl w:val="0"/>
        </w:rPr>
        <w:t xml:space="preserve">. Incluyendo el patrón </w:t>
      </w:r>
      <w:r w:rsidDel="00000000" w:rsidR="00000000" w:rsidRPr="00000000">
        <w:rPr>
          <w:i w:val="1"/>
          <w:rtl w:val="0"/>
        </w:rPr>
        <w:t xml:space="preserve">Decorator </w:t>
      </w:r>
      <w:r w:rsidDel="00000000" w:rsidR="00000000" w:rsidRPr="00000000">
        <w:rPr>
          <w:rtl w:val="0"/>
        </w:rPr>
        <w:t xml:space="preserve">utilizado en una versión preliminar y posteriormente descartado debido al sobrediseño que suponía esta solución. </w:t>
      </w:r>
    </w:p>
    <w:p w:rsidR="00000000" w:rsidDel="00000000" w:rsidP="00000000" w:rsidRDefault="00000000" w:rsidRPr="00000000" w14:paraId="000001E9">
      <w:pPr>
        <w:jc w:val="both"/>
        <w:rPr/>
      </w:pPr>
      <w:r w:rsidDel="00000000" w:rsidR="00000000" w:rsidRPr="00000000">
        <w:rPr>
          <w:rtl w:val="0"/>
        </w:rPr>
      </w:r>
    </w:p>
    <w:p w:rsidR="00000000" w:rsidDel="00000000" w:rsidP="00000000" w:rsidRDefault="00000000" w:rsidRPr="00000000" w14:paraId="000001EA">
      <w:pPr>
        <w:jc w:val="both"/>
        <w:rPr/>
      </w:pPr>
      <w:r w:rsidDel="00000000" w:rsidR="00000000" w:rsidRPr="00000000">
        <w:rPr>
          <w:rtl w:val="0"/>
        </w:rPr>
        <w:t xml:space="preserve">En base al trabajo realizado y los resultados conseguidos, se puede concluir que </w:t>
      </w:r>
      <w:r w:rsidDel="00000000" w:rsidR="00000000" w:rsidRPr="00000000">
        <w:rPr>
          <w:b w:val="1"/>
          <w:rtl w:val="0"/>
        </w:rPr>
        <w:t xml:space="preserve">el uso de clases en la POO,</w:t>
      </w:r>
      <w:r w:rsidDel="00000000" w:rsidR="00000000" w:rsidRPr="00000000">
        <w:rPr>
          <w:rtl w:val="0"/>
        </w:rPr>
        <w:t xml:space="preserve"> aunque está justificada y es ampliamente utilizada en distintos lenguajes de programación, </w:t>
      </w:r>
      <w:r w:rsidDel="00000000" w:rsidR="00000000" w:rsidRPr="00000000">
        <w:rPr>
          <w:b w:val="1"/>
          <w:rtl w:val="0"/>
        </w:rPr>
        <w:t xml:space="preserve">no es imprescindible en JavaScript para la creación de piezas de software de calidad, alta legibilidad y buen diseño</w:t>
      </w:r>
      <w:r w:rsidDel="00000000" w:rsidR="00000000" w:rsidRPr="00000000">
        <w:rPr>
          <w:rtl w:val="0"/>
        </w:rPr>
        <w:t xml:space="preserve">, como se ha demostrado concretamente con el uso de las closures.</w:t>
      </w:r>
      <w:r w:rsidDel="00000000" w:rsidR="00000000" w:rsidRPr="00000000">
        <w:rPr>
          <w:rtl w:val="0"/>
        </w:rPr>
        <w:t xml:space="preserve"> Las closures - respaldadas por una parte de la comunidad, aunque</w:t>
      </w:r>
      <w:r w:rsidDel="00000000" w:rsidR="00000000" w:rsidRPr="00000000">
        <w:rPr>
          <w:rtl w:val="0"/>
        </w:rPr>
        <w:t xml:space="preserve"> cada vez</w:t>
      </w:r>
      <w:r w:rsidDel="00000000" w:rsidR="00000000" w:rsidRPr="00000000">
        <w:rPr>
          <w:rtl w:val="0"/>
        </w:rPr>
        <w:t xml:space="preserve"> menos utilizadas desde la inclusión de la clase en el lenguaje - </w:t>
      </w:r>
      <w:r w:rsidDel="00000000" w:rsidR="00000000" w:rsidRPr="00000000">
        <w:rPr>
          <w:b w:val="1"/>
          <w:rtl w:val="0"/>
        </w:rPr>
        <w:t xml:space="preserve">son</w:t>
      </w:r>
      <w:r w:rsidDel="00000000" w:rsidR="00000000" w:rsidRPr="00000000">
        <w:rPr>
          <w:b w:val="1"/>
          <w:rtl w:val="0"/>
        </w:rPr>
        <w:t xml:space="preserve"> una alternativa natural y efectiva, capaz de adaptarse a los patrones de diseño clásicos de la </w:t>
      </w:r>
      <w:r w:rsidDel="00000000" w:rsidR="00000000" w:rsidRPr="00000000">
        <w:rPr>
          <w:b w:val="1"/>
          <w:i w:val="1"/>
          <w:rtl w:val="0"/>
        </w:rPr>
        <w:t xml:space="preserve">Gang of Four</w:t>
      </w:r>
      <w:r w:rsidDel="00000000" w:rsidR="00000000" w:rsidRPr="00000000">
        <w:rPr>
          <w:rtl w:val="0"/>
        </w:rPr>
        <w:t xml:space="preserve"> y, por tanto, de beneficiarse de todas sus ventajas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EB">
      <w:pPr>
        <w:pStyle w:val="Heading2"/>
        <w:rPr/>
      </w:pPr>
      <w:bookmarkStart w:colFirst="0" w:colLast="0" w:name="_x53fbfbx4hr1" w:id="71"/>
      <w:bookmarkEnd w:id="71"/>
      <w:r w:rsidDel="00000000" w:rsidR="00000000" w:rsidRPr="00000000">
        <w:rPr>
          <w:rtl w:val="0"/>
        </w:rPr>
        <w:t xml:space="preserve">Trabajo a futuro</w:t>
      </w:r>
    </w:p>
    <w:p w:rsidR="00000000" w:rsidDel="00000000" w:rsidP="00000000" w:rsidRDefault="00000000" w:rsidRPr="00000000" w14:paraId="000001EC">
      <w:pPr>
        <w:jc w:val="both"/>
        <w:rPr/>
      </w:pPr>
      <w:r w:rsidDel="00000000" w:rsidR="00000000" w:rsidRPr="00000000">
        <w:rPr>
          <w:rtl w:val="0"/>
        </w:rPr>
        <w:t xml:space="preserve">Durante el desarrollo del ajedrez se han identificado algunos aspectos de la aplicación que admiten evoluciones y </w:t>
      </w:r>
      <w:r w:rsidDel="00000000" w:rsidR="00000000" w:rsidRPr="00000000">
        <w:rPr>
          <w:rtl w:val="0"/>
        </w:rPr>
        <w:t xml:space="preserve">pueden</w:t>
      </w:r>
      <w:r w:rsidDel="00000000" w:rsidR="00000000" w:rsidRPr="00000000">
        <w:rPr>
          <w:rtl w:val="0"/>
        </w:rPr>
        <w:t xml:space="preserve"> ser potencialmente aprovechados como </w:t>
      </w:r>
      <w:r w:rsidDel="00000000" w:rsidR="00000000" w:rsidRPr="00000000">
        <w:rPr>
          <w:rtl w:val="0"/>
        </w:rPr>
        <w:t xml:space="preserve">líneas</w:t>
      </w:r>
      <w:r w:rsidDel="00000000" w:rsidR="00000000" w:rsidRPr="00000000">
        <w:rPr>
          <w:rtl w:val="0"/>
        </w:rPr>
        <w:t xml:space="preserve"> de </w:t>
      </w:r>
      <w:r w:rsidDel="00000000" w:rsidR="00000000" w:rsidRPr="00000000">
        <w:rPr>
          <w:rtl w:val="0"/>
        </w:rPr>
        <w:t xml:space="preserve">trabajo</w:t>
      </w:r>
      <w:r w:rsidDel="00000000" w:rsidR="00000000" w:rsidRPr="00000000">
        <w:rPr>
          <w:rtl w:val="0"/>
        </w:rPr>
        <w:t xml:space="preserve"> futuros. Se enfoca la implementación de patrones adicionales o la incorporación de nueva funcionalidad complementaria. </w:t>
      </w:r>
    </w:p>
    <w:p w:rsidR="00000000" w:rsidDel="00000000" w:rsidP="00000000" w:rsidRDefault="00000000" w:rsidRPr="00000000" w14:paraId="000001ED">
      <w:pPr>
        <w:jc w:val="both"/>
        <w:rPr/>
      </w:pPr>
      <w:r w:rsidDel="00000000" w:rsidR="00000000" w:rsidRPr="00000000">
        <w:rPr>
          <w:rtl w:val="0"/>
        </w:rPr>
      </w:r>
    </w:p>
    <w:p w:rsidR="00000000" w:rsidDel="00000000" w:rsidP="00000000" w:rsidRDefault="00000000" w:rsidRPr="00000000" w14:paraId="000001EE">
      <w:pPr>
        <w:jc w:val="both"/>
        <w:rPr/>
      </w:pPr>
      <w:r w:rsidDel="00000000" w:rsidR="00000000" w:rsidRPr="00000000">
        <w:rPr>
          <w:rtl w:val="0"/>
        </w:rPr>
        <w:t xml:space="preserve">Las líneas de trabajo a futuro detectadas de manera preliminar son:</w:t>
      </w:r>
    </w:p>
    <w:p w:rsidR="00000000" w:rsidDel="00000000" w:rsidP="00000000" w:rsidRDefault="00000000" w:rsidRPr="00000000" w14:paraId="000001EF">
      <w:pPr>
        <w:jc w:val="both"/>
        <w:rPr/>
      </w:pPr>
      <w:r w:rsidDel="00000000" w:rsidR="00000000" w:rsidRPr="00000000">
        <w:rPr>
          <w:rtl w:val="0"/>
        </w:rPr>
      </w:r>
    </w:p>
    <w:p w:rsidR="00000000" w:rsidDel="00000000" w:rsidP="00000000" w:rsidRDefault="00000000" w:rsidRPr="00000000" w14:paraId="000001F0">
      <w:pPr>
        <w:numPr>
          <w:ilvl w:val="0"/>
          <w:numId w:val="3"/>
        </w:numPr>
        <w:ind w:left="720" w:hanging="360"/>
        <w:jc w:val="both"/>
        <w:rPr>
          <w:u w:val="none"/>
        </w:rPr>
      </w:pPr>
      <w:r w:rsidDel="00000000" w:rsidR="00000000" w:rsidRPr="00000000">
        <w:rPr>
          <w:rtl w:val="0"/>
        </w:rPr>
        <w:t xml:space="preserve">Incorporación de un modo multijugador. El backend desarrollado permite </w:t>
      </w:r>
      <w:r w:rsidDel="00000000" w:rsidR="00000000" w:rsidRPr="00000000">
        <w:rPr>
          <w:rtl w:val="0"/>
        </w:rPr>
        <w:t xml:space="preserve">fácilmente</w:t>
      </w:r>
      <w:r w:rsidDel="00000000" w:rsidR="00000000" w:rsidRPr="00000000">
        <w:rPr>
          <w:rtl w:val="0"/>
        </w:rPr>
        <w:t xml:space="preserve"> este evolutivo, el cual se considera</w:t>
      </w:r>
      <w:r w:rsidDel="00000000" w:rsidR="00000000" w:rsidRPr="00000000">
        <w:rPr>
          <w:rtl w:val="0"/>
        </w:rPr>
        <w:t xml:space="preserve"> que podría beneficiarse del uso del patrón </w:t>
      </w:r>
      <w:r w:rsidDel="00000000" w:rsidR="00000000" w:rsidRPr="00000000">
        <w:rPr>
          <w:i w:val="1"/>
          <w:rtl w:val="0"/>
        </w:rPr>
        <w:t xml:space="preserve">State. </w:t>
      </w:r>
      <w:r w:rsidDel="00000000" w:rsidR="00000000" w:rsidRPr="00000000">
        <w:rPr>
          <w:rtl w:val="0"/>
        </w:rPr>
      </w:r>
    </w:p>
    <w:p w:rsidR="00000000" w:rsidDel="00000000" w:rsidP="00000000" w:rsidRDefault="00000000" w:rsidRPr="00000000" w14:paraId="000001F1">
      <w:pPr>
        <w:numPr>
          <w:ilvl w:val="0"/>
          <w:numId w:val="3"/>
        </w:numPr>
        <w:ind w:left="720" w:hanging="360"/>
        <w:jc w:val="both"/>
        <w:rPr>
          <w:u w:val="none"/>
        </w:rPr>
      </w:pPr>
      <w:r w:rsidDel="00000000" w:rsidR="00000000" w:rsidRPr="00000000">
        <w:rPr>
          <w:rtl w:val="0"/>
        </w:rPr>
        <w:t xml:space="preserve">Nuevo enfoque del registro de movimientos del juego. En una futura versión, se puede abordar el movimiento mediante el uso del patrón </w:t>
      </w:r>
      <w:r w:rsidDel="00000000" w:rsidR="00000000" w:rsidRPr="00000000">
        <w:rPr>
          <w:i w:val="1"/>
          <w:rtl w:val="0"/>
        </w:rPr>
        <w:t xml:space="preserve">Commad</w:t>
      </w:r>
      <w:r w:rsidDel="00000000" w:rsidR="00000000" w:rsidRPr="00000000">
        <w:rPr>
          <w:rtl w:val="0"/>
        </w:rPr>
        <w:t xml:space="preserve">, incluyendo nueva funcionalidad </w:t>
      </w:r>
      <w:r w:rsidDel="00000000" w:rsidR="00000000" w:rsidRPr="00000000">
        <w:rPr>
          <w:rtl w:val="0"/>
        </w:rPr>
        <w:t xml:space="preserve">complementaria</w:t>
      </w:r>
      <w:r w:rsidDel="00000000" w:rsidR="00000000" w:rsidRPr="00000000">
        <w:rPr>
          <w:rtl w:val="0"/>
        </w:rPr>
        <w:t xml:space="preserve">: listar </w:t>
      </w:r>
      <w:r w:rsidDel="00000000" w:rsidR="00000000" w:rsidRPr="00000000">
        <w:rPr>
          <w:rtl w:val="0"/>
        </w:rPr>
        <w:t xml:space="preserve">los movimientos posibles o mostrar las fichas afectadas otorgando una sinergia de interés con el patrón </w:t>
      </w:r>
      <w:r w:rsidDel="00000000" w:rsidR="00000000" w:rsidRPr="00000000">
        <w:rPr>
          <w:i w:val="1"/>
          <w:rtl w:val="0"/>
        </w:rPr>
        <w:t xml:space="preserve">Memento </w:t>
      </w:r>
      <w:r w:rsidDel="00000000" w:rsidR="00000000" w:rsidRPr="00000000">
        <w:rPr>
          <w:rtl w:val="0"/>
        </w:rPr>
        <w:t xml:space="preserve">ya</w:t>
      </w:r>
      <w:r w:rsidDel="00000000" w:rsidR="00000000" w:rsidRPr="00000000">
        <w:rPr>
          <w:i w:val="1"/>
          <w:rtl w:val="0"/>
        </w:rPr>
        <w:t xml:space="preserve"> </w:t>
      </w:r>
      <w:r w:rsidDel="00000000" w:rsidR="00000000" w:rsidRPr="00000000">
        <w:rPr>
          <w:rtl w:val="0"/>
        </w:rPr>
        <w:t xml:space="preserve">implementado en la versión actual.</w:t>
      </w:r>
    </w:p>
    <w:p w:rsidR="00000000" w:rsidDel="00000000" w:rsidP="00000000" w:rsidRDefault="00000000" w:rsidRPr="00000000" w14:paraId="000001F2">
      <w:pPr>
        <w:numPr>
          <w:ilvl w:val="0"/>
          <w:numId w:val="3"/>
        </w:numPr>
        <w:ind w:left="720" w:hanging="360"/>
        <w:jc w:val="both"/>
        <w:rPr>
          <w:u w:val="none"/>
        </w:rPr>
      </w:pPr>
      <w:r w:rsidDel="00000000" w:rsidR="00000000" w:rsidRPr="00000000">
        <w:rPr>
          <w:rtl w:val="0"/>
        </w:rPr>
        <w:t xml:space="preserve">Agregar grados de habilidad al jugador CPU, pues la versión actual simplemente actúa  de manera rudimentaria realizando movimientos aleatorios. Es también una posibilidad interesante </w:t>
      </w:r>
      <w:r w:rsidDel="00000000" w:rsidR="00000000" w:rsidRPr="00000000">
        <w:rPr>
          <w:rtl w:val="0"/>
        </w:rPr>
        <w:t xml:space="preserve">permitir</w:t>
      </w:r>
      <w:r w:rsidDel="00000000" w:rsidR="00000000" w:rsidRPr="00000000">
        <w:rPr>
          <w:rtl w:val="0"/>
        </w:rPr>
        <w:t xml:space="preserve"> al usuario escoger al inicio de la partida el color de las fichas, en lugar de utilizar por defecto las fichas blancas. </w:t>
      </w:r>
    </w:p>
    <w:p w:rsidR="00000000" w:rsidDel="00000000" w:rsidP="00000000" w:rsidRDefault="00000000" w:rsidRPr="00000000" w14:paraId="000001F3">
      <w:pPr>
        <w:ind w:left="72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1F4">
      <w:pPr>
        <w:pStyle w:val="Heading1"/>
        <w:jc w:val="both"/>
        <w:rPr>
          <w:b w:val="1"/>
        </w:rPr>
      </w:pPr>
      <w:bookmarkStart w:colFirst="0" w:colLast="0" w:name="_2i5xrnmrjq21" w:id="72"/>
      <w:bookmarkEnd w:id="72"/>
      <w:r w:rsidDel="00000000" w:rsidR="00000000" w:rsidRPr="00000000">
        <w:rPr>
          <w:rtl w:val="0"/>
        </w:rPr>
        <w:t xml:space="preserve">Bibliografía</w:t>
      </w:r>
      <w:r w:rsidDel="00000000" w:rsidR="00000000" w:rsidRPr="00000000">
        <w:rPr>
          <w:rtl w:val="0"/>
        </w:rPr>
      </w:r>
    </w:p>
    <w:p w:rsidR="00000000" w:rsidDel="00000000" w:rsidP="00000000" w:rsidRDefault="00000000" w:rsidRPr="00000000" w14:paraId="000001F5">
      <w:pPr>
        <w:spacing w:line="480" w:lineRule="auto"/>
        <w:ind w:left="720"/>
        <w:jc w:val="center"/>
        <w:rPr>
          <w:b w:val="1"/>
          <w:sz w:val="20"/>
          <w:szCs w:val="20"/>
        </w:rPr>
      </w:pPr>
      <w:r w:rsidDel="00000000" w:rsidR="00000000" w:rsidRPr="00000000">
        <w:rPr>
          <w:b w:val="1"/>
          <w:sz w:val="20"/>
          <w:szCs w:val="20"/>
          <w:rtl w:val="0"/>
        </w:rPr>
        <w:t xml:space="preserve">References</w:t>
      </w:r>
    </w:p>
    <w:p w:rsidR="00000000" w:rsidDel="00000000" w:rsidP="00000000" w:rsidRDefault="00000000" w:rsidRPr="00000000" w14:paraId="000001F6">
      <w:pPr>
        <w:spacing w:line="480" w:lineRule="auto"/>
        <w:ind w:left="720"/>
        <w:rPr>
          <w:sz w:val="20"/>
          <w:szCs w:val="20"/>
        </w:rPr>
      </w:pPr>
      <w:r w:rsidDel="00000000" w:rsidR="00000000" w:rsidRPr="00000000">
        <w:rPr>
          <w:sz w:val="20"/>
          <w:szCs w:val="20"/>
          <w:rtl w:val="0"/>
        </w:rPr>
        <w:t xml:space="preserve">Abadi, M., &amp; Cardelli, L. (1996). </w:t>
      </w:r>
      <w:r w:rsidDel="00000000" w:rsidR="00000000" w:rsidRPr="00000000">
        <w:rPr>
          <w:i w:val="1"/>
          <w:sz w:val="20"/>
          <w:szCs w:val="20"/>
          <w:rtl w:val="0"/>
        </w:rPr>
        <w:t xml:space="preserve">A theory of objects</w:t>
      </w:r>
      <w:r w:rsidDel="00000000" w:rsidR="00000000" w:rsidRPr="00000000">
        <w:rPr>
          <w:sz w:val="20"/>
          <w:szCs w:val="20"/>
          <w:rtl w:val="0"/>
        </w:rPr>
        <w:t xml:space="preserve">. Springer New York.</w:t>
      </w:r>
    </w:p>
    <w:p w:rsidR="00000000" w:rsidDel="00000000" w:rsidP="00000000" w:rsidRDefault="00000000" w:rsidRPr="00000000" w14:paraId="000001F7">
      <w:pPr>
        <w:spacing w:line="480" w:lineRule="auto"/>
        <w:ind w:left="720"/>
        <w:rPr>
          <w:sz w:val="20"/>
          <w:szCs w:val="20"/>
        </w:rPr>
      </w:pPr>
      <w:r w:rsidDel="00000000" w:rsidR="00000000" w:rsidRPr="00000000">
        <w:rPr>
          <w:sz w:val="20"/>
          <w:szCs w:val="20"/>
          <w:rtl w:val="0"/>
        </w:rPr>
        <w:t xml:space="preserve">Badgett, T., Myers, G. J., &amp; Sandler, C. (2011). </w:t>
      </w:r>
      <w:r w:rsidDel="00000000" w:rsidR="00000000" w:rsidRPr="00000000">
        <w:rPr>
          <w:i w:val="1"/>
          <w:sz w:val="20"/>
          <w:szCs w:val="20"/>
          <w:rtl w:val="0"/>
        </w:rPr>
        <w:t xml:space="preserve">The Art of Software Testing</w:t>
      </w:r>
      <w:r w:rsidDel="00000000" w:rsidR="00000000" w:rsidRPr="00000000">
        <w:rPr>
          <w:sz w:val="20"/>
          <w:szCs w:val="20"/>
          <w:rtl w:val="0"/>
        </w:rPr>
        <w:t xml:space="preserve">. Wiley.</w:t>
      </w:r>
    </w:p>
    <w:p w:rsidR="00000000" w:rsidDel="00000000" w:rsidP="00000000" w:rsidRDefault="00000000" w:rsidRPr="00000000" w14:paraId="000001F8">
      <w:pPr>
        <w:spacing w:line="480" w:lineRule="auto"/>
        <w:ind w:left="720"/>
        <w:rPr>
          <w:sz w:val="20"/>
          <w:szCs w:val="20"/>
        </w:rPr>
      </w:pPr>
      <w:r w:rsidDel="00000000" w:rsidR="00000000" w:rsidRPr="00000000">
        <w:rPr>
          <w:sz w:val="20"/>
          <w:szCs w:val="20"/>
          <w:rtl w:val="0"/>
        </w:rPr>
        <w:t xml:space="preserve">Casciaro, M. (2014). </w:t>
      </w:r>
      <w:r w:rsidDel="00000000" w:rsidR="00000000" w:rsidRPr="00000000">
        <w:rPr>
          <w:i w:val="1"/>
          <w:sz w:val="20"/>
          <w:szCs w:val="20"/>
          <w:rtl w:val="0"/>
        </w:rPr>
        <w:t xml:space="preserve">Node.js Design Patterns</w:t>
      </w:r>
      <w:r w:rsidDel="00000000" w:rsidR="00000000" w:rsidRPr="00000000">
        <w:rPr>
          <w:sz w:val="20"/>
          <w:szCs w:val="20"/>
          <w:rtl w:val="0"/>
        </w:rPr>
        <w:t xml:space="preserve">. Packt Publishing.</w:t>
      </w:r>
    </w:p>
    <w:p w:rsidR="00000000" w:rsidDel="00000000" w:rsidP="00000000" w:rsidRDefault="00000000" w:rsidRPr="00000000" w14:paraId="000001F9">
      <w:pPr>
        <w:spacing w:line="480" w:lineRule="auto"/>
        <w:ind w:left="720"/>
        <w:rPr>
          <w:sz w:val="20"/>
          <w:szCs w:val="20"/>
        </w:rPr>
      </w:pPr>
      <w:r w:rsidDel="00000000" w:rsidR="00000000" w:rsidRPr="00000000">
        <w:rPr>
          <w:i w:val="1"/>
          <w:sz w:val="20"/>
          <w:szCs w:val="20"/>
          <w:rtl w:val="0"/>
        </w:rPr>
        <w:t xml:space="preserve">Classes - JavaScript | MDN</w:t>
      </w:r>
      <w:r w:rsidDel="00000000" w:rsidR="00000000" w:rsidRPr="00000000">
        <w:rPr>
          <w:sz w:val="20"/>
          <w:szCs w:val="20"/>
          <w:rtl w:val="0"/>
        </w:rPr>
        <w:t xml:space="preserve">. (2022, October 30). MDN Web Docs. Retrieved November 7, 2022, from https://developer.mozilla.org/en-US/docs/Web/JavaScript/Reference/Classes</w:t>
      </w:r>
    </w:p>
    <w:p w:rsidR="00000000" w:rsidDel="00000000" w:rsidP="00000000" w:rsidRDefault="00000000" w:rsidRPr="00000000" w14:paraId="000001FA">
      <w:pPr>
        <w:spacing w:line="480" w:lineRule="auto"/>
        <w:ind w:left="720"/>
        <w:rPr>
          <w:sz w:val="20"/>
          <w:szCs w:val="20"/>
        </w:rPr>
      </w:pPr>
      <w:r w:rsidDel="00000000" w:rsidR="00000000" w:rsidRPr="00000000">
        <w:rPr>
          <w:i w:val="1"/>
          <w:sz w:val="20"/>
          <w:szCs w:val="20"/>
          <w:rtl w:val="0"/>
        </w:rPr>
        <w:t xml:space="preserve">Closures - JavaScript | MDN</w:t>
      </w:r>
      <w:r w:rsidDel="00000000" w:rsidR="00000000" w:rsidRPr="00000000">
        <w:rPr>
          <w:sz w:val="20"/>
          <w:szCs w:val="20"/>
          <w:rtl w:val="0"/>
        </w:rPr>
        <w:t xml:space="preserve">. (2022, September 14). MDN Web Docs. Retrieved October 9, 2022, from https://developer.mozilla.org/en-US/docs/Web/JavaScript/Closures</w:t>
      </w:r>
    </w:p>
    <w:p w:rsidR="00000000" w:rsidDel="00000000" w:rsidP="00000000" w:rsidRDefault="00000000" w:rsidRPr="00000000" w14:paraId="000001FB">
      <w:pPr>
        <w:spacing w:line="480" w:lineRule="auto"/>
        <w:ind w:left="720"/>
        <w:rPr>
          <w:sz w:val="20"/>
          <w:szCs w:val="20"/>
        </w:rPr>
      </w:pPr>
      <w:r w:rsidDel="00000000" w:rsidR="00000000" w:rsidRPr="00000000">
        <w:rPr>
          <w:i w:val="1"/>
          <w:sz w:val="20"/>
          <w:szCs w:val="20"/>
          <w:rtl w:val="0"/>
        </w:rPr>
        <w:t xml:space="preserve">Closures - JavaScript | MDN</w:t>
      </w:r>
      <w:r w:rsidDel="00000000" w:rsidR="00000000" w:rsidRPr="00000000">
        <w:rPr>
          <w:sz w:val="20"/>
          <w:szCs w:val="20"/>
          <w:rtl w:val="0"/>
        </w:rPr>
        <w:t xml:space="preserve">. (2022, October 30). MDN Web Docs. Retrieved November 7, 2022, from https://developer.mozilla.org/en-US/docs/Web/JavaScript/Closures</w:t>
      </w:r>
    </w:p>
    <w:p w:rsidR="00000000" w:rsidDel="00000000" w:rsidP="00000000" w:rsidRDefault="00000000" w:rsidRPr="00000000" w14:paraId="000001FC">
      <w:pPr>
        <w:spacing w:line="480" w:lineRule="auto"/>
        <w:ind w:left="720"/>
        <w:rPr>
          <w:sz w:val="20"/>
          <w:szCs w:val="20"/>
        </w:rPr>
      </w:pPr>
      <w:r w:rsidDel="00000000" w:rsidR="00000000" w:rsidRPr="00000000">
        <w:rPr>
          <w:sz w:val="20"/>
          <w:szCs w:val="20"/>
          <w:rtl w:val="0"/>
        </w:rPr>
        <w:t xml:space="preserve">Crockford, D. (2008). </w:t>
      </w:r>
      <w:r w:rsidDel="00000000" w:rsidR="00000000" w:rsidRPr="00000000">
        <w:rPr>
          <w:i w:val="1"/>
          <w:sz w:val="20"/>
          <w:szCs w:val="20"/>
          <w:rtl w:val="0"/>
        </w:rPr>
        <w:t xml:space="preserve">JavaScript : the good parts</w:t>
      </w:r>
      <w:r w:rsidDel="00000000" w:rsidR="00000000" w:rsidRPr="00000000">
        <w:rPr>
          <w:sz w:val="20"/>
          <w:szCs w:val="20"/>
          <w:rtl w:val="0"/>
        </w:rPr>
        <w:t xml:space="preserve">. O'Reilly.</w:t>
      </w:r>
    </w:p>
    <w:p w:rsidR="00000000" w:rsidDel="00000000" w:rsidP="00000000" w:rsidRDefault="00000000" w:rsidRPr="00000000" w14:paraId="000001FD">
      <w:pPr>
        <w:spacing w:line="480" w:lineRule="auto"/>
        <w:ind w:left="720"/>
        <w:rPr>
          <w:sz w:val="20"/>
          <w:szCs w:val="20"/>
        </w:rPr>
      </w:pPr>
      <w:r w:rsidDel="00000000" w:rsidR="00000000" w:rsidRPr="00000000">
        <w:rPr>
          <w:i w:val="1"/>
          <w:sz w:val="20"/>
          <w:szCs w:val="20"/>
          <w:rtl w:val="0"/>
        </w:rPr>
        <w:t xml:space="preserve">Dockerfile reference</w:t>
      </w:r>
      <w:r w:rsidDel="00000000" w:rsidR="00000000" w:rsidRPr="00000000">
        <w:rPr>
          <w:sz w:val="20"/>
          <w:szCs w:val="20"/>
          <w:rtl w:val="0"/>
        </w:rPr>
        <w:t xml:space="preserve">. (n.d.). Docker Documentation. Retrieved November 21, 2022, from https://docs.docker.com/engine/reference/builder/</w:t>
      </w:r>
    </w:p>
    <w:p w:rsidR="00000000" w:rsidDel="00000000" w:rsidP="00000000" w:rsidRDefault="00000000" w:rsidRPr="00000000" w14:paraId="000001FE">
      <w:pPr>
        <w:spacing w:line="480" w:lineRule="auto"/>
        <w:ind w:left="720"/>
        <w:rPr>
          <w:sz w:val="20"/>
          <w:szCs w:val="20"/>
        </w:rPr>
      </w:pPr>
      <w:r w:rsidDel="00000000" w:rsidR="00000000" w:rsidRPr="00000000">
        <w:rPr>
          <w:sz w:val="20"/>
          <w:szCs w:val="20"/>
          <w:rtl w:val="0"/>
        </w:rPr>
        <w:t xml:space="preserve">Du Preez, O. J. (2020). </w:t>
      </w:r>
      <w:r w:rsidDel="00000000" w:rsidR="00000000" w:rsidRPr="00000000">
        <w:rPr>
          <w:i w:val="1"/>
          <w:sz w:val="20"/>
          <w:szCs w:val="20"/>
          <w:rtl w:val="0"/>
        </w:rPr>
        <w:t xml:space="preserve">JavaScript for Gurus: Use JavaScript programming features, techniques and modules to solve everyday problems</w:t>
      </w:r>
      <w:r w:rsidDel="00000000" w:rsidR="00000000" w:rsidRPr="00000000">
        <w:rPr>
          <w:sz w:val="20"/>
          <w:szCs w:val="20"/>
          <w:rtl w:val="0"/>
        </w:rPr>
        <w:t xml:space="preserve">. BPB Publications.</w:t>
      </w:r>
    </w:p>
    <w:p w:rsidR="00000000" w:rsidDel="00000000" w:rsidP="00000000" w:rsidRDefault="00000000" w:rsidRPr="00000000" w14:paraId="000001FF">
      <w:pPr>
        <w:spacing w:line="480" w:lineRule="auto"/>
        <w:ind w:left="720"/>
        <w:rPr>
          <w:sz w:val="20"/>
          <w:szCs w:val="20"/>
        </w:rPr>
      </w:pPr>
      <w:r w:rsidDel="00000000" w:rsidR="00000000" w:rsidRPr="00000000">
        <w:rPr>
          <w:sz w:val="20"/>
          <w:szCs w:val="20"/>
          <w:rtl w:val="0"/>
        </w:rPr>
        <w:t xml:space="preserve">Ellis, A. (n.d.). </w:t>
      </w:r>
      <w:r w:rsidDel="00000000" w:rsidR="00000000" w:rsidRPr="00000000">
        <w:rPr>
          <w:i w:val="1"/>
          <w:sz w:val="20"/>
          <w:szCs w:val="20"/>
          <w:rtl w:val="0"/>
        </w:rPr>
        <w:t xml:space="preserve">Multi-stage builds</w:t>
      </w:r>
      <w:r w:rsidDel="00000000" w:rsidR="00000000" w:rsidRPr="00000000">
        <w:rPr>
          <w:sz w:val="20"/>
          <w:szCs w:val="20"/>
          <w:rtl w:val="0"/>
        </w:rPr>
        <w:t xml:space="preserve">. Docker Documentation. Retrieved November 21, 2022, from https://docs.docker.com/build/building/multi-stage/</w:t>
      </w:r>
    </w:p>
    <w:p w:rsidR="00000000" w:rsidDel="00000000" w:rsidP="00000000" w:rsidRDefault="00000000" w:rsidRPr="00000000" w14:paraId="00000200">
      <w:pPr>
        <w:spacing w:line="480" w:lineRule="auto"/>
        <w:ind w:left="720"/>
        <w:rPr>
          <w:sz w:val="20"/>
          <w:szCs w:val="20"/>
        </w:rPr>
      </w:pPr>
      <w:r w:rsidDel="00000000" w:rsidR="00000000" w:rsidRPr="00000000">
        <w:rPr>
          <w:sz w:val="20"/>
          <w:szCs w:val="20"/>
          <w:rtl w:val="0"/>
        </w:rPr>
        <w:t xml:space="preserve">Gamma, E., Helm, R., Johnson, R., &amp; Vlissides, J. (1995). </w:t>
      </w:r>
      <w:r w:rsidDel="00000000" w:rsidR="00000000" w:rsidRPr="00000000">
        <w:rPr>
          <w:i w:val="1"/>
          <w:sz w:val="20"/>
          <w:szCs w:val="20"/>
          <w:rtl w:val="0"/>
        </w:rPr>
        <w:t xml:space="preserve">Design Patterns</w:t>
      </w:r>
      <w:r w:rsidDel="00000000" w:rsidR="00000000" w:rsidRPr="00000000">
        <w:rPr>
          <w:sz w:val="20"/>
          <w:szCs w:val="20"/>
          <w:rtl w:val="0"/>
        </w:rPr>
        <w:t xml:space="preserve">. Addison-Wesley.</w:t>
      </w:r>
    </w:p>
    <w:p w:rsidR="00000000" w:rsidDel="00000000" w:rsidP="00000000" w:rsidRDefault="00000000" w:rsidRPr="00000000" w14:paraId="00000201">
      <w:pPr>
        <w:spacing w:line="480" w:lineRule="auto"/>
        <w:ind w:left="720"/>
        <w:rPr>
          <w:sz w:val="20"/>
          <w:szCs w:val="20"/>
        </w:rPr>
      </w:pPr>
      <w:r w:rsidDel="00000000" w:rsidR="00000000" w:rsidRPr="00000000">
        <w:rPr>
          <w:sz w:val="20"/>
          <w:szCs w:val="20"/>
          <w:rtl w:val="0"/>
        </w:rPr>
        <w:t xml:space="preserve">Hallie, L., &amp; Osmani, A. (2020). </w:t>
      </w:r>
      <w:r w:rsidDel="00000000" w:rsidR="00000000" w:rsidRPr="00000000">
        <w:rPr>
          <w:i w:val="1"/>
          <w:sz w:val="20"/>
          <w:szCs w:val="20"/>
          <w:rtl w:val="0"/>
        </w:rPr>
        <w:t xml:space="preserve">Learning Patterns</w:t>
      </w:r>
      <w:r w:rsidDel="00000000" w:rsidR="00000000" w:rsidRPr="00000000">
        <w:rPr>
          <w:sz w:val="20"/>
          <w:szCs w:val="20"/>
          <w:rtl w:val="0"/>
        </w:rPr>
        <w:t xml:space="preserve">. Patterns.dev. https://www.patterns.dev/book/</w:t>
      </w:r>
    </w:p>
    <w:p w:rsidR="00000000" w:rsidDel="00000000" w:rsidP="00000000" w:rsidRDefault="00000000" w:rsidRPr="00000000" w14:paraId="00000202">
      <w:pPr>
        <w:spacing w:line="480" w:lineRule="auto"/>
        <w:ind w:left="720"/>
        <w:rPr>
          <w:sz w:val="20"/>
          <w:szCs w:val="20"/>
        </w:rPr>
      </w:pPr>
      <w:r w:rsidDel="00000000" w:rsidR="00000000" w:rsidRPr="00000000">
        <w:rPr>
          <w:i w:val="1"/>
          <w:sz w:val="20"/>
          <w:szCs w:val="20"/>
          <w:rtl w:val="0"/>
        </w:rPr>
        <w:t xml:space="preserve">How Inheritance works in Constructor Functions in JavaScript</w:t>
      </w:r>
      <w:r w:rsidDel="00000000" w:rsidR="00000000" w:rsidRPr="00000000">
        <w:rPr>
          <w:sz w:val="20"/>
          <w:szCs w:val="20"/>
          <w:rtl w:val="0"/>
        </w:rPr>
        <w:t xml:space="preserve">. (2022, 2 15). GeeksForGeeks. Retrieved 11 7, 2022, from https://www.geeksforgeeks.org/how-inheritance-works-in-constructor-functions-in-javascript/</w:t>
      </w:r>
    </w:p>
    <w:p w:rsidR="00000000" w:rsidDel="00000000" w:rsidP="00000000" w:rsidRDefault="00000000" w:rsidRPr="00000000" w14:paraId="00000203">
      <w:pPr>
        <w:spacing w:line="480" w:lineRule="auto"/>
        <w:ind w:left="720"/>
        <w:rPr>
          <w:sz w:val="20"/>
          <w:szCs w:val="20"/>
        </w:rPr>
      </w:pPr>
      <w:r w:rsidDel="00000000" w:rsidR="00000000" w:rsidRPr="00000000">
        <w:rPr>
          <w:i w:val="1"/>
          <w:sz w:val="20"/>
          <w:szCs w:val="20"/>
          <w:rtl w:val="0"/>
        </w:rPr>
        <w:t xml:space="preserve">JavaScript Constructors</w:t>
      </w:r>
      <w:r w:rsidDel="00000000" w:rsidR="00000000" w:rsidRPr="00000000">
        <w:rPr>
          <w:sz w:val="20"/>
          <w:szCs w:val="20"/>
          <w:rtl w:val="0"/>
        </w:rPr>
        <w:t xml:space="preserve">. (n.d.). W3Schools. Retrieved November 7, 2022, from https://www.w3schools.com/JS/js_object_constructors.asp</w:t>
      </w:r>
    </w:p>
    <w:p w:rsidR="00000000" w:rsidDel="00000000" w:rsidP="00000000" w:rsidRDefault="00000000" w:rsidRPr="00000000" w14:paraId="00000204">
      <w:pPr>
        <w:spacing w:line="480" w:lineRule="auto"/>
        <w:ind w:left="720"/>
        <w:rPr>
          <w:sz w:val="20"/>
          <w:szCs w:val="20"/>
        </w:rPr>
      </w:pPr>
      <w:r w:rsidDel="00000000" w:rsidR="00000000" w:rsidRPr="00000000">
        <w:rPr>
          <w:i w:val="1"/>
          <w:sz w:val="20"/>
          <w:szCs w:val="20"/>
          <w:rtl w:val="0"/>
        </w:rPr>
        <w:t xml:space="preserve">JavaScript Factory Functions</w:t>
      </w:r>
      <w:r w:rsidDel="00000000" w:rsidR="00000000" w:rsidRPr="00000000">
        <w:rPr>
          <w:sz w:val="20"/>
          <w:szCs w:val="20"/>
          <w:rtl w:val="0"/>
        </w:rPr>
        <w:t xml:space="preserve">. (2020, 3 26). JavaScript Tutorial. Retrieved 11 7, 2022, from https://www.javascripttutorial.net/javascript-factory-functions</w:t>
      </w:r>
    </w:p>
    <w:p w:rsidR="00000000" w:rsidDel="00000000" w:rsidP="00000000" w:rsidRDefault="00000000" w:rsidRPr="00000000" w14:paraId="00000205">
      <w:pPr>
        <w:spacing w:line="480" w:lineRule="auto"/>
        <w:ind w:left="720"/>
        <w:rPr>
          <w:sz w:val="20"/>
          <w:szCs w:val="20"/>
        </w:rPr>
      </w:pPr>
      <w:r w:rsidDel="00000000" w:rsidR="00000000" w:rsidRPr="00000000">
        <w:rPr>
          <w:sz w:val="20"/>
          <w:szCs w:val="20"/>
          <w:rtl w:val="0"/>
        </w:rPr>
        <w:t xml:space="preserve">JavaScript y Python mantienen su reinado en la programación ante el rápido crecimiento de Rust. (2022, May 23). </w:t>
      </w:r>
      <w:r w:rsidDel="00000000" w:rsidR="00000000" w:rsidRPr="00000000">
        <w:rPr>
          <w:i w:val="1"/>
          <w:sz w:val="20"/>
          <w:szCs w:val="20"/>
          <w:rtl w:val="0"/>
        </w:rPr>
        <w:t xml:space="preserve">Europa Press</w:t>
      </w:r>
      <w:r w:rsidDel="00000000" w:rsidR="00000000" w:rsidRPr="00000000">
        <w:rPr>
          <w:sz w:val="20"/>
          <w:szCs w:val="20"/>
          <w:rtl w:val="0"/>
        </w:rPr>
        <w:t xml:space="preserve">. https://www.europapress.es/portaltic/software/noticia-javascript-python-mantienen-reinado-programacion-rapido-crecimiento-rust-20220523150208.html</w:t>
      </w:r>
    </w:p>
    <w:p w:rsidR="00000000" w:rsidDel="00000000" w:rsidP="00000000" w:rsidRDefault="00000000" w:rsidRPr="00000000" w14:paraId="00000206">
      <w:pPr>
        <w:spacing w:line="480" w:lineRule="auto"/>
        <w:ind w:left="720"/>
        <w:rPr>
          <w:sz w:val="20"/>
          <w:szCs w:val="20"/>
        </w:rPr>
      </w:pPr>
      <w:r w:rsidDel="00000000" w:rsidR="00000000" w:rsidRPr="00000000">
        <w:rPr>
          <w:sz w:val="20"/>
          <w:szCs w:val="20"/>
          <w:rtl w:val="0"/>
        </w:rPr>
        <w:t xml:space="preserve">Johnson, R. E., &amp; Foote, B. (1988, June/July). Designing Reusable Classes. </w:t>
      </w:r>
      <w:r w:rsidDel="00000000" w:rsidR="00000000" w:rsidRPr="00000000">
        <w:rPr>
          <w:i w:val="1"/>
          <w:sz w:val="20"/>
          <w:szCs w:val="20"/>
          <w:rtl w:val="0"/>
        </w:rPr>
        <w:t xml:space="preserve">Journal of Object-Oriented Programming</w:t>
      </w:r>
      <w:r w:rsidDel="00000000" w:rsidR="00000000" w:rsidRPr="00000000">
        <w:rPr>
          <w:sz w:val="20"/>
          <w:szCs w:val="20"/>
          <w:rtl w:val="0"/>
        </w:rPr>
        <w:t xml:space="preserve">, </w:t>
      </w:r>
      <w:r w:rsidDel="00000000" w:rsidR="00000000" w:rsidRPr="00000000">
        <w:rPr>
          <w:i w:val="1"/>
          <w:sz w:val="20"/>
          <w:szCs w:val="20"/>
          <w:rtl w:val="0"/>
        </w:rPr>
        <w:t xml:space="preserve">1</w:t>
      </w:r>
      <w:r w:rsidDel="00000000" w:rsidR="00000000" w:rsidRPr="00000000">
        <w:rPr>
          <w:sz w:val="20"/>
          <w:szCs w:val="20"/>
          <w:rtl w:val="0"/>
        </w:rPr>
        <w:t xml:space="preserve">(2), 22-35. https://www.researchgate.net/publication/215446177_Designing_Reusable_Classes</w:t>
      </w:r>
    </w:p>
    <w:p w:rsidR="00000000" w:rsidDel="00000000" w:rsidP="00000000" w:rsidRDefault="00000000" w:rsidRPr="00000000" w14:paraId="00000207">
      <w:pPr>
        <w:spacing w:line="480" w:lineRule="auto"/>
        <w:ind w:left="720"/>
        <w:rPr>
          <w:sz w:val="20"/>
          <w:szCs w:val="20"/>
        </w:rPr>
      </w:pPr>
      <w:r w:rsidDel="00000000" w:rsidR="00000000" w:rsidRPr="00000000">
        <w:rPr>
          <w:sz w:val="20"/>
          <w:szCs w:val="20"/>
          <w:rtl w:val="0"/>
        </w:rPr>
        <w:t xml:space="preserve">Khorikov, V. (2020). </w:t>
      </w:r>
      <w:r w:rsidDel="00000000" w:rsidR="00000000" w:rsidRPr="00000000">
        <w:rPr>
          <w:i w:val="1"/>
          <w:sz w:val="20"/>
          <w:szCs w:val="20"/>
          <w:rtl w:val="0"/>
        </w:rPr>
        <w:t xml:space="preserve">Unit Testing Principles, Practices, and Patterns: Effective Testing Styles, Patterns, and Reliable Automation for Unit Testing, Mocking, and Integration Testing with Examples in C#</w:t>
      </w:r>
      <w:r w:rsidDel="00000000" w:rsidR="00000000" w:rsidRPr="00000000">
        <w:rPr>
          <w:sz w:val="20"/>
          <w:szCs w:val="20"/>
          <w:rtl w:val="0"/>
        </w:rPr>
        <w:t xml:space="preserve">. Manning.</w:t>
      </w:r>
    </w:p>
    <w:p w:rsidR="00000000" w:rsidDel="00000000" w:rsidP="00000000" w:rsidRDefault="00000000" w:rsidRPr="00000000" w14:paraId="00000208">
      <w:pPr>
        <w:spacing w:line="480" w:lineRule="auto"/>
        <w:ind w:left="720"/>
        <w:rPr>
          <w:sz w:val="20"/>
          <w:szCs w:val="20"/>
        </w:rPr>
      </w:pPr>
      <w:r w:rsidDel="00000000" w:rsidR="00000000" w:rsidRPr="00000000">
        <w:rPr>
          <w:i w:val="1"/>
          <w:sz w:val="20"/>
          <w:szCs w:val="20"/>
          <w:rtl w:val="0"/>
        </w:rPr>
        <w:t xml:space="preserve">Learn GitHub Packages</w:t>
      </w:r>
      <w:r w:rsidDel="00000000" w:rsidR="00000000" w:rsidRPr="00000000">
        <w:rPr>
          <w:sz w:val="20"/>
          <w:szCs w:val="20"/>
          <w:rtl w:val="0"/>
        </w:rPr>
        <w:t xml:space="preserve">. (n.d.). GitHub Docs. Retrieved November 21, 2022, from https://docs.github.com/en/packages/learn-github-packages</w:t>
      </w:r>
    </w:p>
    <w:p w:rsidR="00000000" w:rsidDel="00000000" w:rsidP="00000000" w:rsidRDefault="00000000" w:rsidRPr="00000000" w14:paraId="00000209">
      <w:pPr>
        <w:spacing w:line="480" w:lineRule="auto"/>
        <w:ind w:left="720"/>
        <w:rPr>
          <w:sz w:val="20"/>
          <w:szCs w:val="20"/>
        </w:rPr>
      </w:pPr>
      <w:r w:rsidDel="00000000" w:rsidR="00000000" w:rsidRPr="00000000">
        <w:rPr>
          <w:sz w:val="20"/>
          <w:szCs w:val="20"/>
          <w:rtl w:val="0"/>
        </w:rPr>
        <w:t xml:space="preserve">Mur, J. (2019, February 24). </w:t>
      </w:r>
      <w:r w:rsidDel="00000000" w:rsidR="00000000" w:rsidRPr="00000000">
        <w:rPr>
          <w:i w:val="1"/>
          <w:sz w:val="20"/>
          <w:szCs w:val="20"/>
          <w:rtl w:val="0"/>
        </w:rPr>
        <w:t xml:space="preserve">Singleton Pattern con Javascript. En mi artículo anterior ya os hable de… | by Jesús Mur Fontanals</w:t>
      </w:r>
      <w:r w:rsidDel="00000000" w:rsidR="00000000" w:rsidRPr="00000000">
        <w:rPr>
          <w:sz w:val="20"/>
          <w:szCs w:val="20"/>
          <w:rtl w:val="0"/>
        </w:rPr>
        <w:t xml:space="preserve">. Medium. Retrieved November 12, 2022, from https://medium.com/@jesusmurfontanals/singleton-pattern-con-javascript-3eb1c03f184e</w:t>
      </w:r>
    </w:p>
    <w:p w:rsidR="00000000" w:rsidDel="00000000" w:rsidP="00000000" w:rsidRDefault="00000000" w:rsidRPr="00000000" w14:paraId="0000020A">
      <w:pPr>
        <w:spacing w:line="480" w:lineRule="auto"/>
        <w:ind w:left="720"/>
        <w:rPr>
          <w:sz w:val="20"/>
          <w:szCs w:val="20"/>
        </w:rPr>
      </w:pPr>
      <w:r w:rsidDel="00000000" w:rsidR="00000000" w:rsidRPr="00000000">
        <w:rPr>
          <w:sz w:val="20"/>
          <w:szCs w:val="20"/>
          <w:rtl w:val="0"/>
        </w:rPr>
        <w:t xml:space="preserve">Rehkopf, M. (n.d.). </w:t>
      </w:r>
      <w:r w:rsidDel="00000000" w:rsidR="00000000" w:rsidRPr="00000000">
        <w:rPr>
          <w:i w:val="1"/>
          <w:sz w:val="20"/>
          <w:szCs w:val="20"/>
          <w:rtl w:val="0"/>
        </w:rPr>
        <w:t xml:space="preserve">¿En qué consiste la integración continua?</w:t>
      </w:r>
      <w:r w:rsidDel="00000000" w:rsidR="00000000" w:rsidRPr="00000000">
        <w:rPr>
          <w:sz w:val="20"/>
          <w:szCs w:val="20"/>
          <w:rtl w:val="0"/>
        </w:rPr>
        <w:t xml:space="preserve"> Atlassian. Retrieved November 21, 2022, from https://www.atlassian.com/es/continuous-delivery/continuous-integration</w:t>
      </w:r>
    </w:p>
    <w:p w:rsidR="00000000" w:rsidDel="00000000" w:rsidP="00000000" w:rsidRDefault="00000000" w:rsidRPr="00000000" w14:paraId="0000020B">
      <w:pPr>
        <w:spacing w:line="480" w:lineRule="auto"/>
        <w:ind w:left="720"/>
        <w:rPr>
          <w:sz w:val="20"/>
          <w:szCs w:val="20"/>
        </w:rPr>
      </w:pPr>
      <w:r w:rsidDel="00000000" w:rsidR="00000000" w:rsidRPr="00000000">
        <w:rPr>
          <w:sz w:val="20"/>
          <w:szCs w:val="20"/>
          <w:rtl w:val="0"/>
        </w:rPr>
        <w:t xml:space="preserve">Stefanov, S. (2010). </w:t>
      </w:r>
      <w:r w:rsidDel="00000000" w:rsidR="00000000" w:rsidRPr="00000000">
        <w:rPr>
          <w:i w:val="1"/>
          <w:sz w:val="20"/>
          <w:szCs w:val="20"/>
          <w:rtl w:val="0"/>
        </w:rPr>
        <w:t xml:space="preserve">JavaScript Patterns</w:t>
      </w:r>
      <w:r w:rsidDel="00000000" w:rsidR="00000000" w:rsidRPr="00000000">
        <w:rPr>
          <w:sz w:val="20"/>
          <w:szCs w:val="20"/>
          <w:rtl w:val="0"/>
        </w:rPr>
        <w:t xml:space="preserve">. O'Reilly Media, Incorporated.</w:t>
      </w:r>
    </w:p>
    <w:p w:rsidR="00000000" w:rsidDel="00000000" w:rsidP="00000000" w:rsidRDefault="00000000" w:rsidRPr="00000000" w14:paraId="0000020C">
      <w:pPr>
        <w:spacing w:line="480" w:lineRule="auto"/>
        <w:ind w:left="720"/>
        <w:rPr>
          <w:sz w:val="20"/>
          <w:szCs w:val="20"/>
        </w:rPr>
      </w:pPr>
      <w:r w:rsidDel="00000000" w:rsidR="00000000" w:rsidRPr="00000000">
        <w:rPr>
          <w:i w:val="1"/>
          <w:sz w:val="20"/>
          <w:szCs w:val="20"/>
          <w:rtl w:val="0"/>
        </w:rPr>
        <w:t xml:space="preserve">What are factory functions in JavaScript ?</w:t>
      </w:r>
      <w:r w:rsidDel="00000000" w:rsidR="00000000" w:rsidRPr="00000000">
        <w:rPr>
          <w:sz w:val="20"/>
          <w:szCs w:val="20"/>
          <w:rtl w:val="0"/>
        </w:rPr>
        <w:t xml:space="preserve"> (2021, 6 24). GeeksForGeeks. Retrieved 11 7, 2022, from https://www.geeksforgeeks.org/what-are-factory-functions-in-javascript</w:t>
      </w:r>
    </w:p>
    <w:p w:rsidR="00000000" w:rsidDel="00000000" w:rsidP="00000000" w:rsidRDefault="00000000" w:rsidRPr="00000000" w14:paraId="0000020D">
      <w:pPr>
        <w:spacing w:line="480" w:lineRule="auto"/>
        <w:ind w:left="720"/>
        <w:jc w:val="both"/>
        <w:rPr>
          <w:sz w:val="20"/>
          <w:szCs w:val="20"/>
        </w:rPr>
      </w:pPr>
      <w:r w:rsidDel="00000000" w:rsidR="00000000" w:rsidRPr="00000000">
        <w:rPr>
          <w:rtl w:val="0"/>
        </w:rPr>
      </w:r>
    </w:p>
    <w:p w:rsidR="00000000" w:rsidDel="00000000" w:rsidP="00000000" w:rsidRDefault="00000000" w:rsidRPr="00000000" w14:paraId="0000020E">
      <w:pPr>
        <w:spacing w:line="480" w:lineRule="auto"/>
        <w:ind w:left="720"/>
        <w:jc w:val="both"/>
        <w:rPr>
          <w:sz w:val="20"/>
          <w:szCs w:val="20"/>
        </w:rPr>
      </w:pPr>
      <w:r w:rsidDel="00000000" w:rsidR="00000000" w:rsidRPr="00000000">
        <w:rPr>
          <w:rtl w:val="0"/>
        </w:rPr>
      </w:r>
    </w:p>
    <w:p w:rsidR="00000000" w:rsidDel="00000000" w:rsidP="00000000" w:rsidRDefault="00000000" w:rsidRPr="00000000" w14:paraId="0000020F">
      <w:pPr>
        <w:spacing w:line="480" w:lineRule="auto"/>
        <w:ind w:left="720"/>
        <w:jc w:val="both"/>
        <w:rPr/>
      </w:pPr>
      <w:r w:rsidDel="00000000" w:rsidR="00000000" w:rsidRPr="00000000">
        <w:rPr>
          <w:rtl w:val="0"/>
        </w:rPr>
      </w:r>
    </w:p>
    <w:p w:rsidR="00000000" w:rsidDel="00000000" w:rsidP="00000000" w:rsidRDefault="00000000" w:rsidRPr="00000000" w14:paraId="00000210">
      <w:pPr>
        <w:spacing w:line="480" w:lineRule="auto"/>
        <w:ind w:left="720"/>
        <w:jc w:val="both"/>
        <w:rPr/>
      </w:pPr>
      <w:r w:rsidDel="00000000" w:rsidR="00000000" w:rsidRPr="00000000">
        <w:rPr>
          <w:rtl w:val="0"/>
        </w:rPr>
      </w:r>
    </w:p>
    <w:p w:rsidR="00000000" w:rsidDel="00000000" w:rsidP="00000000" w:rsidRDefault="00000000" w:rsidRPr="00000000" w14:paraId="00000211">
      <w:pPr>
        <w:spacing w:line="480" w:lineRule="auto"/>
        <w:ind w:left="720"/>
        <w:jc w:val="both"/>
        <w:rPr/>
      </w:pPr>
      <w:r w:rsidDel="00000000" w:rsidR="00000000" w:rsidRPr="00000000">
        <w:rPr>
          <w:rtl w:val="0"/>
        </w:rPr>
      </w:r>
    </w:p>
    <w:p w:rsidR="00000000" w:rsidDel="00000000" w:rsidP="00000000" w:rsidRDefault="00000000" w:rsidRPr="00000000" w14:paraId="00000212">
      <w:pPr>
        <w:spacing w:line="480" w:lineRule="auto"/>
        <w:ind w:left="720"/>
        <w:jc w:val="both"/>
        <w:rPr/>
      </w:pPr>
      <w:r w:rsidDel="00000000" w:rsidR="00000000" w:rsidRPr="00000000">
        <w:rPr>
          <w:rtl w:val="0"/>
        </w:rPr>
      </w:r>
    </w:p>
    <w:p w:rsidR="00000000" w:rsidDel="00000000" w:rsidP="00000000" w:rsidRDefault="00000000" w:rsidRPr="00000000" w14:paraId="00000213">
      <w:pPr>
        <w:spacing w:line="480" w:lineRule="auto"/>
        <w:ind w:left="720"/>
        <w:jc w:val="both"/>
        <w:rPr/>
      </w:pPr>
      <w:r w:rsidDel="00000000" w:rsidR="00000000" w:rsidRPr="00000000">
        <w:rPr>
          <w:rtl w:val="0"/>
        </w:rPr>
      </w:r>
    </w:p>
    <w:p w:rsidR="00000000" w:rsidDel="00000000" w:rsidP="00000000" w:rsidRDefault="00000000" w:rsidRPr="00000000" w14:paraId="00000214">
      <w:pPr>
        <w:spacing w:line="480" w:lineRule="auto"/>
        <w:ind w:left="720"/>
        <w:jc w:val="both"/>
        <w:rPr/>
      </w:pPr>
      <w:r w:rsidDel="00000000" w:rsidR="00000000" w:rsidRPr="00000000">
        <w:rPr>
          <w:rtl w:val="0"/>
        </w:rPr>
      </w:r>
    </w:p>
    <w:p w:rsidR="00000000" w:rsidDel="00000000" w:rsidP="00000000" w:rsidRDefault="00000000" w:rsidRPr="00000000" w14:paraId="00000215">
      <w:pPr>
        <w:spacing w:line="480" w:lineRule="auto"/>
        <w:ind w:left="720"/>
        <w:jc w:val="both"/>
        <w:rPr/>
      </w:pPr>
      <w:r w:rsidDel="00000000" w:rsidR="00000000" w:rsidRPr="00000000">
        <w:rPr>
          <w:rtl w:val="0"/>
        </w:rPr>
      </w:r>
    </w:p>
    <w:p w:rsidR="00000000" w:rsidDel="00000000" w:rsidP="00000000" w:rsidRDefault="00000000" w:rsidRPr="00000000" w14:paraId="00000216">
      <w:pPr>
        <w:pStyle w:val="Heading1"/>
        <w:spacing w:line="480" w:lineRule="auto"/>
        <w:ind w:left="0" w:firstLine="0"/>
        <w:jc w:val="both"/>
        <w:rPr/>
      </w:pPr>
      <w:bookmarkStart w:colFirst="0" w:colLast="0" w:name="_tzfo7bhbfau" w:id="73"/>
      <w:bookmarkEnd w:id="73"/>
      <w:r w:rsidDel="00000000" w:rsidR="00000000" w:rsidRPr="00000000">
        <w:rPr>
          <w:rtl w:val="0"/>
        </w:rPr>
        <w:t xml:space="preserve">Anexo I - Diseño de casos de prueba</w:t>
      </w:r>
    </w:p>
    <w:p w:rsidR="00000000" w:rsidDel="00000000" w:rsidP="00000000" w:rsidRDefault="00000000" w:rsidRPr="00000000" w14:paraId="00000217">
      <w:pPr>
        <w:pStyle w:val="Heading2"/>
        <w:rPr>
          <w:i w:val="1"/>
        </w:rPr>
      </w:pPr>
      <w:bookmarkStart w:colFirst="0" w:colLast="0" w:name="_c3do9diegul0" w:id="74"/>
      <w:bookmarkEnd w:id="74"/>
      <w:r w:rsidDel="00000000" w:rsidR="00000000" w:rsidRPr="00000000">
        <w:rPr>
          <w:rtl w:val="0"/>
        </w:rPr>
        <w:t xml:space="preserve">Reglas de movimiento - </w:t>
      </w:r>
      <w:r w:rsidDel="00000000" w:rsidR="00000000" w:rsidRPr="00000000">
        <w:rPr>
          <w:i w:val="1"/>
          <w:rtl w:val="0"/>
        </w:rPr>
        <w:t xml:space="preserve">Move Rule</w:t>
      </w:r>
    </w:p>
    <w:tbl>
      <w:tblPr>
        <w:tblStyle w:val="Table24"/>
        <w:tblW w:w="10665.0" w:type="dxa"/>
        <w:jc w:val="left"/>
        <w:tblInd w:w="-8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815"/>
        <w:gridCol w:w="2355"/>
        <w:gridCol w:w="1995"/>
        <w:gridCol w:w="3060"/>
        <w:tblGridChange w:id="0">
          <w:tblGrid>
            <w:gridCol w:w="1440"/>
            <w:gridCol w:w="1815"/>
            <w:gridCol w:w="2355"/>
            <w:gridCol w:w="1995"/>
            <w:gridCol w:w="306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218">
            <w:pPr>
              <w:widowControl w:val="0"/>
              <w:jc w:val="center"/>
              <w:rPr>
                <w:sz w:val="20"/>
                <w:szCs w:val="20"/>
              </w:rPr>
            </w:pPr>
            <w:r w:rsidDel="00000000" w:rsidR="00000000" w:rsidRPr="00000000">
              <w:rPr>
                <w:b w:val="1"/>
                <w:color w:val="ffffff"/>
                <w:sz w:val="20"/>
                <w:szCs w:val="20"/>
                <w:rtl w:val="0"/>
              </w:rPr>
              <w:t xml:space="preserve">Modelo</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219">
            <w:pPr>
              <w:widowControl w:val="0"/>
              <w:jc w:val="center"/>
              <w:rPr>
                <w:sz w:val="20"/>
                <w:szCs w:val="20"/>
              </w:rPr>
            </w:pPr>
            <w:r w:rsidDel="00000000" w:rsidR="00000000" w:rsidRPr="00000000">
              <w:rPr>
                <w:b w:val="1"/>
                <w:color w:val="ffffff"/>
                <w:sz w:val="20"/>
                <w:szCs w:val="20"/>
                <w:rtl w:val="0"/>
              </w:rPr>
              <w:t xml:space="preserve">Grupo de pruebas</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21A">
            <w:pPr>
              <w:widowControl w:val="0"/>
              <w:jc w:val="center"/>
              <w:rPr>
                <w:sz w:val="20"/>
                <w:szCs w:val="20"/>
              </w:rPr>
            </w:pPr>
            <w:r w:rsidDel="00000000" w:rsidR="00000000" w:rsidRPr="00000000">
              <w:rPr>
                <w:b w:val="1"/>
                <w:color w:val="ffffff"/>
                <w:sz w:val="20"/>
                <w:szCs w:val="20"/>
                <w:rtl w:val="0"/>
              </w:rPr>
              <w:t xml:space="preserve">Descripción</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21B">
            <w:pPr>
              <w:widowControl w:val="0"/>
              <w:jc w:val="center"/>
              <w:rPr>
                <w:sz w:val="20"/>
                <w:szCs w:val="20"/>
              </w:rPr>
            </w:pPr>
            <w:r w:rsidDel="00000000" w:rsidR="00000000" w:rsidRPr="00000000">
              <w:rPr>
                <w:b w:val="1"/>
                <w:color w:val="ffffff"/>
                <w:sz w:val="20"/>
                <w:szCs w:val="20"/>
                <w:rtl w:val="0"/>
              </w:rPr>
              <w:t xml:space="preserve">Métodos validados</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21C">
            <w:pPr>
              <w:widowControl w:val="0"/>
              <w:jc w:val="center"/>
              <w:rPr>
                <w:sz w:val="20"/>
                <w:szCs w:val="20"/>
              </w:rPr>
            </w:pPr>
            <w:r w:rsidDel="00000000" w:rsidR="00000000" w:rsidRPr="00000000">
              <w:rPr>
                <w:b w:val="1"/>
                <w:color w:val="ffffff"/>
                <w:sz w:val="20"/>
                <w:szCs w:val="20"/>
                <w:rtl w:val="0"/>
              </w:rPr>
              <w:t xml:space="preserve">Casos de Uso</w:t>
            </w:r>
            <w:r w:rsidDel="00000000" w:rsidR="00000000" w:rsidRPr="00000000">
              <w:rPr>
                <w:rtl w:val="0"/>
              </w:rPr>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b w:val="1"/>
                <w:sz w:val="20"/>
                <w:szCs w:val="20"/>
                <w:highlight w:val="white"/>
                <w:rtl w:val="0"/>
              </w:rPr>
              <w:t xml:space="preserve">Coordenada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1E">
            <w:pPr>
              <w:widowControl w:val="0"/>
              <w:jc w:val="center"/>
              <w:rPr>
                <w:sz w:val="18"/>
                <w:szCs w:val="18"/>
              </w:rPr>
            </w:pPr>
            <w:r w:rsidDel="00000000" w:rsidR="00000000" w:rsidRPr="00000000">
              <w:rPr>
                <w:sz w:val="18"/>
                <w:szCs w:val="18"/>
                <w:rtl w:val="0"/>
              </w:rPr>
              <w:t xml:space="preserve">Acceso / modificación</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F">
            <w:pPr>
              <w:widowControl w:val="0"/>
              <w:rPr>
                <w:sz w:val="18"/>
                <w:szCs w:val="18"/>
              </w:rPr>
            </w:pPr>
            <w:r w:rsidDel="00000000" w:rsidR="00000000" w:rsidRPr="00000000">
              <w:rPr>
                <w:sz w:val="18"/>
                <w:szCs w:val="18"/>
                <w:rtl w:val="0"/>
              </w:rPr>
              <w:t xml:space="preserve">Se analizan: métodos de acceso y modificación de atributos, métodos de obtención del número / letra de la columna o fila en una posición concreta.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0">
            <w:pPr>
              <w:widowControl w:val="0"/>
              <w:jc w:val="center"/>
              <w:rPr>
                <w:sz w:val="18"/>
                <w:szCs w:val="18"/>
              </w:rPr>
            </w:pPr>
            <w:r w:rsidDel="00000000" w:rsidR="00000000" w:rsidRPr="00000000">
              <w:rPr>
                <w:sz w:val="18"/>
                <w:szCs w:val="18"/>
                <w:rtl w:val="0"/>
              </w:rPr>
              <w:t xml:space="preserve">setPosition </w:t>
            </w:r>
          </w:p>
          <w:p w:rsidR="00000000" w:rsidDel="00000000" w:rsidP="00000000" w:rsidRDefault="00000000" w:rsidRPr="00000000" w14:paraId="00000221">
            <w:pPr>
              <w:widowControl w:val="0"/>
              <w:jc w:val="center"/>
              <w:rPr>
                <w:sz w:val="18"/>
                <w:szCs w:val="18"/>
              </w:rPr>
            </w:pPr>
            <w:r w:rsidDel="00000000" w:rsidR="00000000" w:rsidRPr="00000000">
              <w:rPr>
                <w:sz w:val="18"/>
                <w:szCs w:val="18"/>
                <w:rtl w:val="0"/>
              </w:rPr>
              <w:t xml:space="preserve">getPosition</w:t>
            </w:r>
          </w:p>
          <w:p w:rsidR="00000000" w:rsidDel="00000000" w:rsidP="00000000" w:rsidRDefault="00000000" w:rsidRPr="00000000" w14:paraId="00000222">
            <w:pPr>
              <w:widowControl w:val="0"/>
              <w:jc w:val="center"/>
              <w:rPr>
                <w:sz w:val="18"/>
                <w:szCs w:val="18"/>
              </w:rPr>
            </w:pPr>
            <w:r w:rsidDel="00000000" w:rsidR="00000000" w:rsidRPr="00000000">
              <w:rPr>
                <w:sz w:val="18"/>
                <w:szCs w:val="18"/>
                <w:rtl w:val="0"/>
              </w:rPr>
              <w:t xml:space="preserve">getColumn</w:t>
            </w:r>
          </w:p>
          <w:p w:rsidR="00000000" w:rsidDel="00000000" w:rsidP="00000000" w:rsidRDefault="00000000" w:rsidRPr="00000000" w14:paraId="00000223">
            <w:pPr>
              <w:widowControl w:val="0"/>
              <w:jc w:val="center"/>
              <w:rPr>
                <w:sz w:val="18"/>
                <w:szCs w:val="18"/>
              </w:rPr>
            </w:pPr>
            <w:r w:rsidDel="00000000" w:rsidR="00000000" w:rsidRPr="00000000">
              <w:rPr>
                <w:sz w:val="18"/>
                <w:szCs w:val="18"/>
                <w:rtl w:val="0"/>
              </w:rPr>
              <w:t xml:space="preserve">getColumnLetter</w:t>
            </w:r>
          </w:p>
          <w:p w:rsidR="00000000" w:rsidDel="00000000" w:rsidP="00000000" w:rsidRDefault="00000000" w:rsidRPr="00000000" w14:paraId="00000224">
            <w:pPr>
              <w:widowControl w:val="0"/>
              <w:jc w:val="center"/>
              <w:rPr>
                <w:sz w:val="18"/>
                <w:szCs w:val="18"/>
              </w:rPr>
            </w:pPr>
            <w:r w:rsidDel="00000000" w:rsidR="00000000" w:rsidRPr="00000000">
              <w:rPr>
                <w:sz w:val="18"/>
                <w:szCs w:val="18"/>
                <w:rtl w:val="0"/>
              </w:rPr>
              <w:t xml:space="preserve">getRow</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5">
            <w:pPr>
              <w:widowControl w:val="0"/>
              <w:rPr>
                <w:sz w:val="18"/>
                <w:szCs w:val="18"/>
              </w:rPr>
            </w:pPr>
            <w:r w:rsidDel="00000000" w:rsidR="00000000" w:rsidRPr="00000000">
              <w:rPr>
                <w:sz w:val="18"/>
                <w:szCs w:val="18"/>
                <w:rtl w:val="0"/>
              </w:rPr>
              <w:t xml:space="preserve">Se verifican en coordenadas creadas con valores válidos (límites e intermedios) y valores no válidos.</w:t>
            </w:r>
          </w:p>
        </w:tc>
      </w:tr>
      <w:tr>
        <w:trPr>
          <w:cantSplit w:val="0"/>
          <w:trHeight w:val="6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7">
            <w:pPr>
              <w:widowControl w:val="0"/>
              <w:jc w:val="center"/>
              <w:rPr>
                <w:sz w:val="18"/>
                <w:szCs w:val="18"/>
              </w:rPr>
            </w:pPr>
            <w:r w:rsidDel="00000000" w:rsidR="00000000" w:rsidRPr="00000000">
              <w:rPr>
                <w:sz w:val="18"/>
                <w:szCs w:val="18"/>
                <w:rtl w:val="0"/>
              </w:rPr>
              <w:t xml:space="preserve">Cálculo de la siguiente coordenada</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8">
            <w:pPr>
              <w:widowControl w:val="0"/>
              <w:rPr>
                <w:sz w:val="18"/>
                <w:szCs w:val="18"/>
              </w:rPr>
            </w:pPr>
            <w:r w:rsidDel="00000000" w:rsidR="00000000" w:rsidRPr="00000000">
              <w:rPr>
                <w:sz w:val="18"/>
                <w:szCs w:val="18"/>
                <w:rtl w:val="0"/>
              </w:rPr>
              <w:t xml:space="preserve">Se analiza el cálculo de la siguiente coordenada.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9">
            <w:pPr>
              <w:widowControl w:val="0"/>
              <w:jc w:val="center"/>
              <w:rPr>
                <w:sz w:val="18"/>
                <w:szCs w:val="18"/>
              </w:rPr>
            </w:pPr>
            <w:r w:rsidDel="00000000" w:rsidR="00000000" w:rsidRPr="00000000">
              <w:rPr>
                <w:sz w:val="18"/>
                <w:szCs w:val="18"/>
                <w:rtl w:val="0"/>
              </w:rPr>
              <w:t xml:space="preserve">getNextCoordinate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A">
            <w:pPr>
              <w:widowControl w:val="0"/>
              <w:rPr>
                <w:sz w:val="18"/>
                <w:szCs w:val="18"/>
              </w:rPr>
            </w:pPr>
            <w:r w:rsidDel="00000000" w:rsidR="00000000" w:rsidRPr="00000000">
              <w:rPr>
                <w:sz w:val="18"/>
                <w:szCs w:val="18"/>
                <w:rtl w:val="0"/>
              </w:rPr>
              <w:t xml:space="preserve">Se verifica en las 8 direcciones de movimiento con valores válidos del tablero (límites e intermedios).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jc w:val="center"/>
              <w:rPr>
                <w:sz w:val="20"/>
                <w:szCs w:val="20"/>
              </w:rPr>
            </w:pPr>
            <w:r w:rsidDel="00000000" w:rsidR="00000000" w:rsidRPr="00000000">
              <w:rPr>
                <w:b w:val="1"/>
                <w:sz w:val="20"/>
                <w:szCs w:val="20"/>
                <w:highlight w:val="white"/>
                <w:rtl w:val="0"/>
              </w:rPr>
              <w:t xml:space="preserve">Dirección</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C">
            <w:pPr>
              <w:widowControl w:val="0"/>
              <w:jc w:val="center"/>
              <w:rPr>
                <w:sz w:val="18"/>
                <w:szCs w:val="18"/>
              </w:rPr>
            </w:pPr>
            <w:r w:rsidDel="00000000" w:rsidR="00000000" w:rsidRPr="00000000">
              <w:rPr>
                <w:sz w:val="18"/>
                <w:szCs w:val="18"/>
                <w:rtl w:val="0"/>
              </w:rPr>
              <w:t xml:space="preserve">Cálculo de la siguiente coordenada </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D">
            <w:pPr>
              <w:widowControl w:val="0"/>
              <w:rPr>
                <w:sz w:val="18"/>
                <w:szCs w:val="18"/>
              </w:rPr>
            </w:pPr>
            <w:r w:rsidDel="00000000" w:rsidR="00000000" w:rsidRPr="00000000">
              <w:rPr>
                <w:sz w:val="18"/>
                <w:szCs w:val="18"/>
                <w:rtl w:val="0"/>
              </w:rPr>
              <w:t xml:space="preserve">Se analiza el cálculo de la siguiente coordenada.</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2E">
            <w:pPr>
              <w:widowControl w:val="0"/>
              <w:jc w:val="center"/>
              <w:rPr>
                <w:sz w:val="18"/>
                <w:szCs w:val="18"/>
              </w:rPr>
            </w:pPr>
            <w:r w:rsidDel="00000000" w:rsidR="00000000" w:rsidRPr="00000000">
              <w:rPr>
                <w:sz w:val="18"/>
                <w:szCs w:val="18"/>
                <w:rtl w:val="0"/>
              </w:rPr>
              <w:t xml:space="preserve">getNextCoordinate</w:t>
            </w:r>
          </w:p>
          <w:p w:rsidR="00000000" w:rsidDel="00000000" w:rsidP="00000000" w:rsidRDefault="00000000" w:rsidRPr="00000000" w14:paraId="0000022F">
            <w:pPr>
              <w:widowControl w:val="0"/>
              <w:jc w:val="center"/>
              <w:rPr>
                <w:sz w:val="18"/>
                <w:szCs w:val="18"/>
              </w:rPr>
            </w:pPr>
            <w:r w:rsidDel="00000000" w:rsidR="00000000" w:rsidRPr="00000000">
              <w:rPr>
                <w:sz w:val="18"/>
                <w:szCs w:val="18"/>
                <w:rtl w:val="0"/>
              </w:rPr>
              <w:t xml:space="preserve">getRow</w:t>
            </w:r>
          </w:p>
          <w:p w:rsidR="00000000" w:rsidDel="00000000" w:rsidP="00000000" w:rsidRDefault="00000000" w:rsidRPr="00000000" w14:paraId="00000230">
            <w:pPr>
              <w:widowControl w:val="0"/>
              <w:jc w:val="center"/>
              <w:rPr>
                <w:sz w:val="18"/>
                <w:szCs w:val="18"/>
              </w:rPr>
            </w:pPr>
            <w:r w:rsidDel="00000000" w:rsidR="00000000" w:rsidRPr="00000000">
              <w:rPr>
                <w:sz w:val="18"/>
                <w:szCs w:val="18"/>
                <w:rtl w:val="0"/>
              </w:rPr>
              <w:t xml:space="preserve">getColumn</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31">
            <w:pPr>
              <w:widowControl w:val="0"/>
              <w:rPr>
                <w:sz w:val="18"/>
                <w:szCs w:val="18"/>
              </w:rPr>
            </w:pPr>
            <w:r w:rsidDel="00000000" w:rsidR="00000000" w:rsidRPr="00000000">
              <w:rPr>
                <w:sz w:val="18"/>
                <w:szCs w:val="18"/>
                <w:rtl w:val="0"/>
              </w:rPr>
              <w:t xml:space="preserve">Se verifica en las 8 direcciones de movimiento con valores válidos del tablero. Se hace uso de los métodos para obtener la columna y la fila.</w:t>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b w:val="1"/>
                <w:sz w:val="20"/>
                <w:szCs w:val="20"/>
                <w:highlight w:val="white"/>
                <w:rtl w:val="0"/>
              </w:rPr>
              <w:t xml:space="preserve">Regla de movimiento </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3">
            <w:pPr>
              <w:widowControl w:val="0"/>
              <w:jc w:val="center"/>
              <w:rPr>
                <w:sz w:val="18"/>
                <w:szCs w:val="18"/>
              </w:rPr>
            </w:pPr>
            <w:r w:rsidDel="00000000" w:rsidR="00000000" w:rsidRPr="00000000">
              <w:rPr>
                <w:sz w:val="18"/>
                <w:szCs w:val="18"/>
                <w:rtl w:val="0"/>
              </w:rPr>
              <w:t xml:space="preserve">Acceso / modificación</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4">
            <w:pPr>
              <w:widowControl w:val="0"/>
              <w:rPr>
                <w:sz w:val="18"/>
                <w:szCs w:val="18"/>
              </w:rPr>
            </w:pPr>
            <w:r w:rsidDel="00000000" w:rsidR="00000000" w:rsidRPr="00000000">
              <w:rPr>
                <w:sz w:val="18"/>
                <w:szCs w:val="18"/>
                <w:rtl w:val="0"/>
              </w:rPr>
              <w:t xml:space="preserve">Se analiza la actualización / obtención de la posición actual y piezas del tablero.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5">
            <w:pPr>
              <w:widowControl w:val="0"/>
              <w:jc w:val="center"/>
              <w:rPr>
                <w:sz w:val="18"/>
                <w:szCs w:val="18"/>
              </w:rPr>
            </w:pPr>
            <w:r w:rsidDel="00000000" w:rsidR="00000000" w:rsidRPr="00000000">
              <w:rPr>
                <w:sz w:val="18"/>
                <w:szCs w:val="18"/>
                <w:rtl w:val="0"/>
              </w:rPr>
              <w:t xml:space="preserve">updateCurrentPosition getCurrentPostion</w:t>
            </w:r>
          </w:p>
          <w:p w:rsidR="00000000" w:rsidDel="00000000" w:rsidP="00000000" w:rsidRDefault="00000000" w:rsidRPr="00000000" w14:paraId="00000236">
            <w:pPr>
              <w:widowControl w:val="0"/>
              <w:jc w:val="center"/>
              <w:rPr>
                <w:sz w:val="18"/>
                <w:szCs w:val="18"/>
              </w:rPr>
            </w:pPr>
            <w:r w:rsidDel="00000000" w:rsidR="00000000" w:rsidRPr="00000000">
              <w:rPr>
                <w:sz w:val="18"/>
                <w:szCs w:val="18"/>
                <w:rtl w:val="0"/>
              </w:rPr>
              <w:t xml:space="preserve">getBoardPieces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7">
            <w:pPr>
              <w:widowControl w:val="0"/>
              <w:rPr>
                <w:sz w:val="18"/>
                <w:szCs w:val="18"/>
              </w:rPr>
            </w:pPr>
            <w:r w:rsidDel="00000000" w:rsidR="00000000" w:rsidRPr="00000000">
              <w:rPr>
                <w:sz w:val="18"/>
                <w:szCs w:val="18"/>
                <w:rtl w:val="0"/>
              </w:rPr>
              <w:t xml:space="preserve">Se verifica partiendo de un tablero definido en el test sus valores válidos (límites e intermedios).</w:t>
            </w:r>
          </w:p>
        </w:tc>
      </w:tr>
      <w:tr>
        <w:trPr>
          <w:cantSplit w:val="0"/>
          <w:trHeight w:val="489.08935546874994"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9">
            <w:pPr>
              <w:widowControl w:val="0"/>
              <w:jc w:val="center"/>
              <w:rPr>
                <w:sz w:val="18"/>
                <w:szCs w:val="18"/>
              </w:rPr>
            </w:pPr>
            <w:r w:rsidDel="00000000" w:rsidR="00000000" w:rsidRPr="00000000">
              <w:rPr>
                <w:sz w:val="18"/>
                <w:szCs w:val="18"/>
                <w:rtl w:val="0"/>
              </w:rPr>
              <w:t xml:space="preserve">Identificación de la coordenada </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A">
            <w:pPr>
              <w:widowControl w:val="0"/>
              <w:rPr>
                <w:sz w:val="18"/>
                <w:szCs w:val="18"/>
              </w:rPr>
            </w:pPr>
            <w:r w:rsidDel="00000000" w:rsidR="00000000" w:rsidRPr="00000000">
              <w:rPr>
                <w:sz w:val="18"/>
                <w:szCs w:val="18"/>
                <w:rtl w:val="0"/>
              </w:rPr>
              <w:t xml:space="preserve">Se analiza la identificación de una coordenada vacia o de color opuesto.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B">
            <w:pPr>
              <w:widowControl w:val="0"/>
              <w:jc w:val="center"/>
              <w:rPr>
                <w:sz w:val="18"/>
                <w:szCs w:val="18"/>
              </w:rPr>
            </w:pPr>
            <w:r w:rsidDel="00000000" w:rsidR="00000000" w:rsidRPr="00000000">
              <w:rPr>
                <w:sz w:val="18"/>
                <w:szCs w:val="18"/>
                <w:rtl w:val="0"/>
              </w:rPr>
              <w:t xml:space="preserve">isEmptyCoordinate</w:t>
            </w:r>
          </w:p>
          <w:p w:rsidR="00000000" w:rsidDel="00000000" w:rsidP="00000000" w:rsidRDefault="00000000" w:rsidRPr="00000000" w14:paraId="0000023C">
            <w:pPr>
              <w:widowControl w:val="0"/>
              <w:jc w:val="center"/>
              <w:rPr>
                <w:sz w:val="18"/>
                <w:szCs w:val="18"/>
              </w:rPr>
            </w:pPr>
            <w:r w:rsidDel="00000000" w:rsidR="00000000" w:rsidRPr="00000000">
              <w:rPr>
                <w:sz w:val="18"/>
                <w:szCs w:val="18"/>
                <w:rtl w:val="0"/>
              </w:rPr>
              <w:t xml:space="preserve">isOpposingColor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D">
            <w:pPr>
              <w:widowControl w:val="0"/>
              <w:rPr>
                <w:sz w:val="18"/>
                <w:szCs w:val="18"/>
              </w:rPr>
            </w:pPr>
            <w:r w:rsidDel="00000000" w:rsidR="00000000" w:rsidRPr="00000000">
              <w:rPr>
                <w:sz w:val="18"/>
                <w:szCs w:val="18"/>
                <w:rtl w:val="0"/>
              </w:rPr>
              <w:t xml:space="preserve">Se verifica la identificación partiendo de un tablero definido en el test.</w:t>
            </w:r>
          </w:p>
        </w:tc>
      </w:tr>
      <w:tr>
        <w:trPr>
          <w:cantSplit w:val="0"/>
          <w:trHeight w:val="6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F">
            <w:pPr>
              <w:widowControl w:val="0"/>
              <w:jc w:val="center"/>
              <w:rPr>
                <w:sz w:val="18"/>
                <w:szCs w:val="18"/>
              </w:rPr>
            </w:pPr>
            <w:r w:rsidDel="00000000" w:rsidR="00000000" w:rsidRPr="00000000">
              <w:rPr>
                <w:sz w:val="18"/>
                <w:szCs w:val="18"/>
                <w:rtl w:val="0"/>
              </w:rPr>
              <w:t xml:space="preserve">Siguiente regla de movimiento</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0">
            <w:pPr>
              <w:widowControl w:val="0"/>
              <w:rPr>
                <w:sz w:val="18"/>
                <w:szCs w:val="18"/>
              </w:rPr>
            </w:pPr>
            <w:r w:rsidDel="00000000" w:rsidR="00000000" w:rsidRPr="00000000">
              <w:rPr>
                <w:sz w:val="18"/>
                <w:szCs w:val="18"/>
                <w:rtl w:val="0"/>
              </w:rPr>
              <w:t xml:space="preserve">Se analiza la obtención de la siguiente regla.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1">
            <w:pPr>
              <w:widowControl w:val="0"/>
              <w:jc w:val="center"/>
              <w:rPr>
                <w:sz w:val="18"/>
                <w:szCs w:val="18"/>
              </w:rPr>
            </w:pPr>
            <w:r w:rsidDel="00000000" w:rsidR="00000000" w:rsidRPr="00000000">
              <w:rPr>
                <w:sz w:val="18"/>
                <w:szCs w:val="18"/>
                <w:rtl w:val="0"/>
              </w:rPr>
              <w:t xml:space="preserve">getNextMoveRule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2">
            <w:pPr>
              <w:widowControl w:val="0"/>
              <w:rPr>
                <w:sz w:val="18"/>
                <w:szCs w:val="18"/>
              </w:rPr>
            </w:pPr>
            <w:r w:rsidDel="00000000" w:rsidR="00000000" w:rsidRPr="00000000">
              <w:rPr>
                <w:sz w:val="18"/>
                <w:szCs w:val="18"/>
                <w:rtl w:val="0"/>
              </w:rPr>
              <w:t xml:space="preserve">Se verifica obtener ella misma como siguiente regla de movimiento.</w:t>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jc w:val="center"/>
              <w:rPr>
                <w:sz w:val="40"/>
                <w:szCs w:val="40"/>
              </w:rPr>
            </w:pPr>
            <w:r w:rsidDel="00000000" w:rsidR="00000000" w:rsidRPr="00000000">
              <w:rPr>
                <w:b w:val="1"/>
                <w:sz w:val="20"/>
                <w:szCs w:val="20"/>
                <w:highlight w:val="white"/>
                <w:rtl w:val="0"/>
              </w:rPr>
              <w:t xml:space="preserve">Regla de movimiento del peón</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4">
            <w:pPr>
              <w:widowControl w:val="0"/>
              <w:jc w:val="center"/>
              <w:rPr>
                <w:sz w:val="18"/>
                <w:szCs w:val="18"/>
              </w:rPr>
            </w:pPr>
            <w:r w:rsidDel="00000000" w:rsidR="00000000" w:rsidRPr="00000000">
              <w:rPr>
                <w:sz w:val="18"/>
                <w:szCs w:val="18"/>
                <w:rtl w:val="0"/>
              </w:rPr>
              <w:t xml:space="preserve">Obtención de movimientos posibles</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5">
            <w:pPr>
              <w:widowControl w:val="0"/>
              <w:rPr>
                <w:sz w:val="18"/>
                <w:szCs w:val="18"/>
              </w:rPr>
            </w:pPr>
            <w:r w:rsidDel="00000000" w:rsidR="00000000" w:rsidRPr="00000000">
              <w:rPr>
                <w:sz w:val="18"/>
                <w:szCs w:val="18"/>
                <w:rtl w:val="0"/>
              </w:rPr>
              <w:t xml:space="preserve">Se analiza la obtención de los movimientos posibles de una pieza. </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6">
            <w:pPr>
              <w:widowControl w:val="0"/>
              <w:jc w:val="center"/>
              <w:rPr>
                <w:sz w:val="18"/>
                <w:szCs w:val="18"/>
              </w:rPr>
            </w:pPr>
            <w:r w:rsidDel="00000000" w:rsidR="00000000" w:rsidRPr="00000000">
              <w:rPr>
                <w:sz w:val="18"/>
                <w:szCs w:val="18"/>
                <w:rtl w:val="0"/>
              </w:rPr>
              <w:t xml:space="preserve">getPossibleMovements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7">
            <w:pPr>
              <w:widowControl w:val="0"/>
              <w:rPr>
                <w:sz w:val="18"/>
                <w:szCs w:val="18"/>
              </w:rPr>
            </w:pPr>
            <w:r w:rsidDel="00000000" w:rsidR="00000000" w:rsidRPr="00000000">
              <w:rPr>
                <w:sz w:val="18"/>
                <w:szCs w:val="18"/>
                <w:rtl w:val="0"/>
              </w:rPr>
              <w:t xml:space="preserve">Se verifican los movimientos de ataque y avance para un peón (blanco o negro) en distintos escenarios: situado en posiciones límite, rodeado de aliados o de enemigos.</w:t>
            </w:r>
          </w:p>
        </w:tc>
      </w:tr>
      <w:tr>
        <w:trPr>
          <w:cantSplit w:val="0"/>
          <w:trHeight w:val="6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9">
            <w:pPr>
              <w:widowControl w:val="0"/>
              <w:jc w:val="center"/>
              <w:rPr>
                <w:sz w:val="18"/>
                <w:szCs w:val="18"/>
              </w:rPr>
            </w:pPr>
            <w:r w:rsidDel="00000000" w:rsidR="00000000" w:rsidRPr="00000000">
              <w:rPr>
                <w:sz w:val="18"/>
                <w:szCs w:val="18"/>
                <w:rtl w:val="0"/>
              </w:rPr>
              <w:t xml:space="preserve">Validación de un movimiento </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A">
            <w:pPr>
              <w:widowControl w:val="0"/>
              <w:rPr>
                <w:sz w:val="18"/>
                <w:szCs w:val="18"/>
              </w:rPr>
            </w:pPr>
            <w:r w:rsidDel="00000000" w:rsidR="00000000" w:rsidRPr="00000000">
              <w:rPr>
                <w:sz w:val="18"/>
                <w:szCs w:val="18"/>
                <w:rtl w:val="0"/>
              </w:rPr>
              <w:t xml:space="preserve">Se analiza la comprobación de un movimiento.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B">
            <w:pPr>
              <w:widowControl w:val="0"/>
              <w:jc w:val="center"/>
              <w:rPr>
                <w:sz w:val="18"/>
                <w:szCs w:val="18"/>
              </w:rPr>
            </w:pPr>
            <w:r w:rsidDel="00000000" w:rsidR="00000000" w:rsidRPr="00000000">
              <w:rPr>
                <w:sz w:val="18"/>
                <w:szCs w:val="18"/>
                <w:rtl w:val="0"/>
              </w:rPr>
              <w:t xml:space="preserve">isPossibleMove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C">
            <w:pPr>
              <w:widowControl w:val="0"/>
              <w:rPr>
                <w:sz w:val="18"/>
                <w:szCs w:val="18"/>
              </w:rPr>
            </w:pPr>
            <w:r w:rsidDel="00000000" w:rsidR="00000000" w:rsidRPr="00000000">
              <w:rPr>
                <w:sz w:val="18"/>
                <w:szCs w:val="18"/>
                <w:rtl w:val="0"/>
              </w:rPr>
              <w:t xml:space="preserve">Se verifican en los escenarios anteriores las posiciones válidas / no válidas de desplazamiento.</w:t>
            </w:r>
          </w:p>
        </w:tc>
      </w:tr>
      <w:tr>
        <w:trPr>
          <w:cantSplit w:val="0"/>
          <w:trHeight w:val="6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E">
            <w:pPr>
              <w:widowControl w:val="0"/>
              <w:jc w:val="center"/>
              <w:rPr>
                <w:sz w:val="18"/>
                <w:szCs w:val="18"/>
              </w:rPr>
            </w:pPr>
            <w:r w:rsidDel="00000000" w:rsidR="00000000" w:rsidRPr="00000000">
              <w:rPr>
                <w:sz w:val="18"/>
                <w:szCs w:val="18"/>
                <w:rtl w:val="0"/>
              </w:rPr>
              <w:t xml:space="preserve">Validación de ataque</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F">
            <w:pPr>
              <w:widowControl w:val="0"/>
              <w:rPr>
                <w:sz w:val="18"/>
                <w:szCs w:val="18"/>
              </w:rPr>
            </w:pPr>
            <w:r w:rsidDel="00000000" w:rsidR="00000000" w:rsidRPr="00000000">
              <w:rPr>
                <w:sz w:val="18"/>
                <w:szCs w:val="18"/>
                <w:rtl w:val="0"/>
              </w:rPr>
              <w:t xml:space="preserve">Se analiza la obtención de movimientos de ataque.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0">
            <w:pPr>
              <w:widowControl w:val="0"/>
              <w:jc w:val="center"/>
              <w:rPr>
                <w:sz w:val="18"/>
                <w:szCs w:val="18"/>
              </w:rPr>
            </w:pPr>
            <w:r w:rsidDel="00000000" w:rsidR="00000000" w:rsidRPr="00000000">
              <w:rPr>
                <w:sz w:val="18"/>
                <w:szCs w:val="18"/>
                <w:rtl w:val="0"/>
              </w:rPr>
              <w:t xml:space="preserve">getAttackMovements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1">
            <w:pPr>
              <w:widowControl w:val="0"/>
              <w:rPr>
                <w:sz w:val="18"/>
                <w:szCs w:val="18"/>
              </w:rPr>
            </w:pPr>
            <w:r w:rsidDel="00000000" w:rsidR="00000000" w:rsidRPr="00000000">
              <w:rPr>
                <w:sz w:val="18"/>
                <w:szCs w:val="18"/>
                <w:rtl w:val="0"/>
              </w:rPr>
              <w:t xml:space="preserve">Se verifican rodeado de aliados / enemigos las posiciones válidas / no válidas de ataque. </w:t>
            </w:r>
          </w:p>
        </w:tc>
      </w:tr>
      <w:tr>
        <w:trPr>
          <w:cantSplit w:val="0"/>
          <w:trHeight w:val="6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after="0" w:before="0" w:line="240" w:lineRule="auto"/>
              <w:ind w:left="0" w:firstLine="0"/>
              <w:rPr>
                <w:sz w:val="40"/>
                <w:szCs w:val="40"/>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3">
            <w:pPr>
              <w:widowControl w:val="0"/>
              <w:jc w:val="center"/>
              <w:rPr>
                <w:sz w:val="18"/>
                <w:szCs w:val="18"/>
              </w:rPr>
            </w:pPr>
            <w:r w:rsidDel="00000000" w:rsidR="00000000" w:rsidRPr="00000000">
              <w:rPr>
                <w:sz w:val="18"/>
                <w:szCs w:val="18"/>
                <w:rtl w:val="0"/>
              </w:rPr>
              <w:t xml:space="preserve">Siguiente regla de movimiento</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4">
            <w:pPr>
              <w:widowControl w:val="0"/>
              <w:rPr>
                <w:sz w:val="18"/>
                <w:szCs w:val="18"/>
              </w:rPr>
            </w:pPr>
            <w:r w:rsidDel="00000000" w:rsidR="00000000" w:rsidRPr="00000000">
              <w:rPr>
                <w:sz w:val="18"/>
                <w:szCs w:val="18"/>
                <w:rtl w:val="0"/>
              </w:rPr>
              <w:t xml:space="preserve">Se analiza la obtención de la siguiente regla.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5">
            <w:pPr>
              <w:widowControl w:val="0"/>
              <w:jc w:val="center"/>
              <w:rPr>
                <w:sz w:val="18"/>
                <w:szCs w:val="18"/>
              </w:rPr>
            </w:pPr>
            <w:r w:rsidDel="00000000" w:rsidR="00000000" w:rsidRPr="00000000">
              <w:rPr>
                <w:sz w:val="18"/>
                <w:szCs w:val="18"/>
                <w:rtl w:val="0"/>
              </w:rPr>
              <w:t xml:space="preserve">getNextMoveRule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6">
            <w:pPr>
              <w:widowControl w:val="0"/>
              <w:rPr>
                <w:sz w:val="18"/>
                <w:szCs w:val="18"/>
              </w:rPr>
            </w:pPr>
            <w:r w:rsidDel="00000000" w:rsidR="00000000" w:rsidRPr="00000000">
              <w:rPr>
                <w:sz w:val="18"/>
                <w:szCs w:val="18"/>
                <w:rtl w:val="0"/>
              </w:rPr>
              <w:t xml:space="preserve">Se verifica en una posición intermedia y al final del tablero.</w:t>
            </w:r>
          </w:p>
        </w:tc>
      </w:tr>
    </w:tbl>
    <w:p w:rsidR="00000000" w:rsidDel="00000000" w:rsidP="00000000" w:rsidRDefault="00000000" w:rsidRPr="00000000" w14:paraId="00000257">
      <w:pPr>
        <w:rPr/>
      </w:pPr>
      <w:r w:rsidDel="00000000" w:rsidR="00000000" w:rsidRPr="00000000">
        <w:br w:type="page"/>
      </w:r>
      <w:r w:rsidDel="00000000" w:rsidR="00000000" w:rsidRPr="00000000">
        <w:rPr>
          <w:rtl w:val="0"/>
        </w:rPr>
      </w:r>
    </w:p>
    <w:p w:rsidR="00000000" w:rsidDel="00000000" w:rsidP="00000000" w:rsidRDefault="00000000" w:rsidRPr="00000000" w14:paraId="00000258">
      <w:pPr>
        <w:rPr/>
      </w:pPr>
      <w:r w:rsidDel="00000000" w:rsidR="00000000" w:rsidRPr="00000000">
        <w:rPr>
          <w:rtl w:val="0"/>
        </w:rPr>
      </w:r>
    </w:p>
    <w:tbl>
      <w:tblPr>
        <w:tblStyle w:val="Table25"/>
        <w:tblW w:w="10665.0" w:type="dxa"/>
        <w:jc w:val="left"/>
        <w:tblInd w:w="-8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815"/>
        <w:gridCol w:w="2355"/>
        <w:gridCol w:w="1995"/>
        <w:gridCol w:w="3060"/>
        <w:tblGridChange w:id="0">
          <w:tblGrid>
            <w:gridCol w:w="1440"/>
            <w:gridCol w:w="1815"/>
            <w:gridCol w:w="2355"/>
            <w:gridCol w:w="1995"/>
            <w:gridCol w:w="306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259">
            <w:pPr>
              <w:widowControl w:val="0"/>
              <w:jc w:val="center"/>
              <w:rPr>
                <w:sz w:val="20"/>
                <w:szCs w:val="20"/>
              </w:rPr>
            </w:pPr>
            <w:r w:rsidDel="00000000" w:rsidR="00000000" w:rsidRPr="00000000">
              <w:rPr>
                <w:b w:val="1"/>
                <w:color w:val="ffffff"/>
                <w:sz w:val="20"/>
                <w:szCs w:val="20"/>
                <w:rtl w:val="0"/>
              </w:rPr>
              <w:t xml:space="preserve">Modelo</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25A">
            <w:pPr>
              <w:widowControl w:val="0"/>
              <w:jc w:val="center"/>
              <w:rPr>
                <w:sz w:val="20"/>
                <w:szCs w:val="20"/>
              </w:rPr>
            </w:pPr>
            <w:r w:rsidDel="00000000" w:rsidR="00000000" w:rsidRPr="00000000">
              <w:rPr>
                <w:b w:val="1"/>
                <w:color w:val="ffffff"/>
                <w:sz w:val="20"/>
                <w:szCs w:val="20"/>
                <w:rtl w:val="0"/>
              </w:rPr>
              <w:t xml:space="preserve">Grupo de pruebas</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25B">
            <w:pPr>
              <w:widowControl w:val="0"/>
              <w:jc w:val="center"/>
              <w:rPr>
                <w:sz w:val="20"/>
                <w:szCs w:val="20"/>
              </w:rPr>
            </w:pPr>
            <w:r w:rsidDel="00000000" w:rsidR="00000000" w:rsidRPr="00000000">
              <w:rPr>
                <w:b w:val="1"/>
                <w:color w:val="ffffff"/>
                <w:sz w:val="20"/>
                <w:szCs w:val="20"/>
                <w:rtl w:val="0"/>
              </w:rPr>
              <w:t xml:space="preserve">Descripción</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25C">
            <w:pPr>
              <w:widowControl w:val="0"/>
              <w:jc w:val="center"/>
              <w:rPr>
                <w:sz w:val="20"/>
                <w:szCs w:val="20"/>
              </w:rPr>
            </w:pPr>
            <w:r w:rsidDel="00000000" w:rsidR="00000000" w:rsidRPr="00000000">
              <w:rPr>
                <w:b w:val="1"/>
                <w:color w:val="ffffff"/>
                <w:sz w:val="20"/>
                <w:szCs w:val="20"/>
                <w:rtl w:val="0"/>
              </w:rPr>
              <w:t xml:space="preserve">Métodos validados</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25D">
            <w:pPr>
              <w:widowControl w:val="0"/>
              <w:jc w:val="center"/>
              <w:rPr>
                <w:sz w:val="20"/>
                <w:szCs w:val="20"/>
              </w:rPr>
            </w:pPr>
            <w:r w:rsidDel="00000000" w:rsidR="00000000" w:rsidRPr="00000000">
              <w:rPr>
                <w:b w:val="1"/>
                <w:color w:val="ffffff"/>
                <w:sz w:val="20"/>
                <w:szCs w:val="20"/>
                <w:rtl w:val="0"/>
              </w:rPr>
              <w:t xml:space="preserve">Casos de Uso</w:t>
            </w:r>
            <w:r w:rsidDel="00000000" w:rsidR="00000000" w:rsidRPr="00000000">
              <w:rPr>
                <w:rtl w:val="0"/>
              </w:rPr>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jc w:val="center"/>
              <w:rPr>
                <w:b w:val="1"/>
                <w:sz w:val="20"/>
                <w:szCs w:val="20"/>
                <w:highlight w:val="white"/>
              </w:rPr>
            </w:pPr>
            <w:r w:rsidDel="00000000" w:rsidR="00000000" w:rsidRPr="00000000">
              <w:rPr>
                <w:b w:val="1"/>
                <w:sz w:val="20"/>
                <w:szCs w:val="20"/>
                <w:highlight w:val="white"/>
                <w:rtl w:val="0"/>
              </w:rPr>
              <w:t xml:space="preserve">Regla de movimiento:rey, caballo </w:t>
            </w:r>
          </w:p>
          <w:p w:rsidR="00000000" w:rsidDel="00000000" w:rsidP="00000000" w:rsidRDefault="00000000" w:rsidRPr="00000000" w14:paraId="0000025F">
            <w:pPr>
              <w:widowControl w:val="0"/>
              <w:spacing w:line="240" w:lineRule="auto"/>
              <w:jc w:val="center"/>
              <w:rPr>
                <w:b w:val="1"/>
                <w:sz w:val="20"/>
                <w:szCs w:val="20"/>
                <w:highlight w:val="white"/>
              </w:rPr>
            </w:pPr>
            <w:r w:rsidDel="00000000" w:rsidR="00000000" w:rsidRPr="00000000">
              <w:rPr>
                <w:b w:val="1"/>
                <w:sz w:val="20"/>
                <w:szCs w:val="20"/>
                <w:highlight w:val="white"/>
                <w:rtl w:val="0"/>
              </w:rPr>
              <w:t xml:space="preserve">y lineal</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0">
            <w:pPr>
              <w:widowControl w:val="0"/>
              <w:jc w:val="center"/>
              <w:rPr>
                <w:sz w:val="18"/>
                <w:szCs w:val="18"/>
              </w:rPr>
            </w:pPr>
            <w:r w:rsidDel="00000000" w:rsidR="00000000" w:rsidRPr="00000000">
              <w:rPr>
                <w:sz w:val="18"/>
                <w:szCs w:val="18"/>
                <w:rtl w:val="0"/>
              </w:rPr>
              <w:t xml:space="preserve">Obtención de movimientos posibles</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1">
            <w:pPr>
              <w:widowControl w:val="0"/>
              <w:rPr>
                <w:sz w:val="18"/>
                <w:szCs w:val="18"/>
              </w:rPr>
            </w:pPr>
            <w:r w:rsidDel="00000000" w:rsidR="00000000" w:rsidRPr="00000000">
              <w:rPr>
                <w:sz w:val="18"/>
                <w:szCs w:val="18"/>
                <w:rtl w:val="0"/>
              </w:rPr>
              <w:t xml:space="preserve">Se analiza la obtención de los movimientos posibles de una pieza. </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2">
            <w:pPr>
              <w:widowControl w:val="0"/>
              <w:jc w:val="center"/>
              <w:rPr>
                <w:sz w:val="18"/>
                <w:szCs w:val="18"/>
              </w:rPr>
            </w:pPr>
            <w:r w:rsidDel="00000000" w:rsidR="00000000" w:rsidRPr="00000000">
              <w:rPr>
                <w:sz w:val="18"/>
                <w:szCs w:val="18"/>
                <w:rtl w:val="0"/>
              </w:rPr>
              <w:t xml:space="preserve">getPossibleMovements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3">
            <w:pPr>
              <w:widowControl w:val="0"/>
              <w:rPr>
                <w:sz w:val="18"/>
                <w:szCs w:val="18"/>
              </w:rPr>
            </w:pPr>
            <w:r w:rsidDel="00000000" w:rsidR="00000000" w:rsidRPr="00000000">
              <w:rPr>
                <w:sz w:val="18"/>
                <w:szCs w:val="18"/>
                <w:rtl w:val="0"/>
              </w:rPr>
              <w:t xml:space="preserve">Se verifican en cada tipo los movimientos en los escenarios: situado en medio, en el límite superior, inferior, derecho e izquierdo del tablero, rodeado de aliados / enemigos. En el caballo se estudia con aliados / enemigos en las posiciones de ataque.</w:t>
            </w:r>
          </w:p>
        </w:tc>
      </w:tr>
      <w:tr>
        <w:trPr>
          <w:cantSplit w:val="0"/>
          <w:trHeight w:val="6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rPr>
                <w:sz w:val="40"/>
                <w:szCs w:val="40"/>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5">
            <w:pPr>
              <w:widowControl w:val="0"/>
              <w:jc w:val="center"/>
              <w:rPr>
                <w:sz w:val="18"/>
                <w:szCs w:val="18"/>
              </w:rPr>
            </w:pPr>
            <w:r w:rsidDel="00000000" w:rsidR="00000000" w:rsidRPr="00000000">
              <w:rPr>
                <w:sz w:val="18"/>
                <w:szCs w:val="18"/>
                <w:rtl w:val="0"/>
              </w:rPr>
              <w:t xml:space="preserve">Validación de un movimiento </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6">
            <w:pPr>
              <w:widowControl w:val="0"/>
              <w:rPr>
                <w:sz w:val="18"/>
                <w:szCs w:val="18"/>
              </w:rPr>
            </w:pPr>
            <w:r w:rsidDel="00000000" w:rsidR="00000000" w:rsidRPr="00000000">
              <w:rPr>
                <w:sz w:val="18"/>
                <w:szCs w:val="18"/>
                <w:rtl w:val="0"/>
              </w:rPr>
              <w:t xml:space="preserve">Se analiza la comprobación de un movimiento.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7">
            <w:pPr>
              <w:widowControl w:val="0"/>
              <w:jc w:val="center"/>
              <w:rPr>
                <w:sz w:val="18"/>
                <w:szCs w:val="18"/>
              </w:rPr>
            </w:pPr>
            <w:r w:rsidDel="00000000" w:rsidR="00000000" w:rsidRPr="00000000">
              <w:rPr>
                <w:sz w:val="18"/>
                <w:szCs w:val="18"/>
                <w:rtl w:val="0"/>
              </w:rPr>
              <w:t xml:space="preserve">isPossibleMove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8">
            <w:pPr>
              <w:widowControl w:val="0"/>
              <w:rPr>
                <w:sz w:val="18"/>
                <w:szCs w:val="18"/>
              </w:rPr>
            </w:pPr>
            <w:r w:rsidDel="00000000" w:rsidR="00000000" w:rsidRPr="00000000">
              <w:rPr>
                <w:sz w:val="18"/>
                <w:szCs w:val="18"/>
                <w:rtl w:val="0"/>
              </w:rPr>
              <w:t xml:space="preserve">Se verifican en los escenarios anteriores las posiciones válidas / no válidas de desplazamiento.</w:t>
            </w:r>
          </w:p>
        </w:tc>
      </w:tr>
      <w:tr>
        <w:trPr>
          <w:cantSplit w:val="0"/>
          <w:trHeight w:val="6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rPr>
                <w:sz w:val="40"/>
                <w:szCs w:val="40"/>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A">
            <w:pPr>
              <w:widowControl w:val="0"/>
              <w:jc w:val="center"/>
              <w:rPr>
                <w:sz w:val="18"/>
                <w:szCs w:val="18"/>
              </w:rPr>
            </w:pPr>
            <w:r w:rsidDel="00000000" w:rsidR="00000000" w:rsidRPr="00000000">
              <w:rPr>
                <w:sz w:val="18"/>
                <w:szCs w:val="18"/>
                <w:rtl w:val="0"/>
              </w:rPr>
              <w:t xml:space="preserve">Validación de ataque</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B">
            <w:pPr>
              <w:widowControl w:val="0"/>
              <w:rPr>
                <w:sz w:val="18"/>
                <w:szCs w:val="18"/>
              </w:rPr>
            </w:pPr>
            <w:r w:rsidDel="00000000" w:rsidR="00000000" w:rsidRPr="00000000">
              <w:rPr>
                <w:sz w:val="18"/>
                <w:szCs w:val="18"/>
                <w:rtl w:val="0"/>
              </w:rPr>
              <w:t xml:space="preserve">Se analiza la obtención de movimientos de ataque.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C">
            <w:pPr>
              <w:widowControl w:val="0"/>
              <w:jc w:val="center"/>
              <w:rPr>
                <w:sz w:val="18"/>
                <w:szCs w:val="18"/>
              </w:rPr>
            </w:pPr>
            <w:r w:rsidDel="00000000" w:rsidR="00000000" w:rsidRPr="00000000">
              <w:rPr>
                <w:sz w:val="18"/>
                <w:szCs w:val="18"/>
                <w:rtl w:val="0"/>
              </w:rPr>
              <w:t xml:space="preserve">getAttackMovements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D">
            <w:pPr>
              <w:widowControl w:val="0"/>
              <w:rPr>
                <w:sz w:val="18"/>
                <w:szCs w:val="18"/>
              </w:rPr>
            </w:pPr>
            <w:r w:rsidDel="00000000" w:rsidR="00000000" w:rsidRPr="00000000">
              <w:rPr>
                <w:sz w:val="18"/>
                <w:szCs w:val="18"/>
                <w:rtl w:val="0"/>
              </w:rPr>
              <w:t xml:space="preserve">Se verifica en las casuísticas de aliados / enemigos las posiciones válidas / no válidas de ataque.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jc w:val="center"/>
              <w:rPr>
                <w:b w:val="1"/>
                <w:sz w:val="20"/>
                <w:szCs w:val="20"/>
                <w:highlight w:val="white"/>
              </w:rPr>
            </w:pPr>
            <w:r w:rsidDel="00000000" w:rsidR="00000000" w:rsidRPr="00000000">
              <w:rPr>
                <w:b w:val="1"/>
                <w:sz w:val="20"/>
                <w:szCs w:val="20"/>
                <w:highlight w:val="white"/>
                <w:rtl w:val="0"/>
              </w:rPr>
              <w:t xml:space="preserve">Regla de movimiento:reina, alfil y torre</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F">
            <w:pPr>
              <w:widowControl w:val="0"/>
              <w:jc w:val="center"/>
              <w:rPr>
                <w:sz w:val="18"/>
                <w:szCs w:val="18"/>
              </w:rPr>
            </w:pPr>
            <w:r w:rsidDel="00000000" w:rsidR="00000000" w:rsidRPr="00000000">
              <w:rPr>
                <w:sz w:val="18"/>
                <w:szCs w:val="18"/>
                <w:rtl w:val="0"/>
              </w:rPr>
              <w:t xml:space="preserve">Obtención de movimientos posibles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0">
            <w:pPr>
              <w:widowControl w:val="0"/>
              <w:rPr>
                <w:sz w:val="18"/>
                <w:szCs w:val="18"/>
              </w:rPr>
            </w:pPr>
            <w:r w:rsidDel="00000000" w:rsidR="00000000" w:rsidRPr="00000000">
              <w:rPr>
                <w:sz w:val="18"/>
                <w:szCs w:val="18"/>
                <w:rtl w:val="0"/>
              </w:rPr>
              <w:t xml:space="preserve">Se analiza la obtención de movimientos de ataque.</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1">
            <w:pPr>
              <w:widowControl w:val="0"/>
              <w:jc w:val="center"/>
              <w:rPr>
                <w:sz w:val="18"/>
                <w:szCs w:val="18"/>
              </w:rPr>
            </w:pPr>
            <w:r w:rsidDel="00000000" w:rsidR="00000000" w:rsidRPr="00000000">
              <w:rPr>
                <w:sz w:val="18"/>
                <w:szCs w:val="18"/>
                <w:rtl w:val="0"/>
              </w:rPr>
              <w:t xml:space="preserve">getPossibleMovements</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2">
            <w:pPr>
              <w:widowControl w:val="0"/>
              <w:rPr>
                <w:sz w:val="18"/>
                <w:szCs w:val="18"/>
              </w:rPr>
            </w:pPr>
            <w:r w:rsidDel="00000000" w:rsidR="00000000" w:rsidRPr="00000000">
              <w:rPr>
                <w:sz w:val="18"/>
                <w:szCs w:val="18"/>
                <w:rtl w:val="0"/>
              </w:rPr>
              <w:t xml:space="preserve">Al evaluar el detalle de la superclase lineal, se verifican sólo los movimientos en las 8 direcciones de la reina y en las 4 de alfil y torre situado en medio del tablero.</w:t>
            </w:r>
          </w:p>
        </w:tc>
      </w:tr>
    </w:tbl>
    <w:p w:rsidR="00000000" w:rsidDel="00000000" w:rsidP="00000000" w:rsidRDefault="00000000" w:rsidRPr="00000000" w14:paraId="00000273">
      <w:pPr>
        <w:pStyle w:val="Heading2"/>
        <w:rPr/>
      </w:pPr>
      <w:bookmarkStart w:colFirst="0" w:colLast="0" w:name="_ww8wbrq7nexc" w:id="75"/>
      <w:bookmarkEnd w:id="75"/>
      <w:r w:rsidDel="00000000" w:rsidR="00000000" w:rsidRPr="00000000">
        <w:rPr>
          <w:rtl w:val="0"/>
        </w:rPr>
      </w:r>
    </w:p>
    <w:p w:rsidR="00000000" w:rsidDel="00000000" w:rsidP="00000000" w:rsidRDefault="00000000" w:rsidRPr="00000000" w14:paraId="00000274">
      <w:pPr>
        <w:pStyle w:val="Heading2"/>
        <w:rPr>
          <w:i w:val="1"/>
        </w:rPr>
      </w:pPr>
      <w:bookmarkStart w:colFirst="0" w:colLast="0" w:name="_8kewjw50in08" w:id="76"/>
      <w:bookmarkEnd w:id="76"/>
      <w:r w:rsidDel="00000000" w:rsidR="00000000" w:rsidRPr="00000000">
        <w:rPr>
          <w:rtl w:val="0"/>
        </w:rPr>
        <w:t xml:space="preserve">Piezas - </w:t>
      </w:r>
      <w:r w:rsidDel="00000000" w:rsidR="00000000" w:rsidRPr="00000000">
        <w:rPr>
          <w:i w:val="1"/>
          <w:rtl w:val="0"/>
        </w:rPr>
        <w:t xml:space="preserve">Pieces</w:t>
      </w:r>
    </w:p>
    <w:tbl>
      <w:tblPr>
        <w:tblStyle w:val="Table26"/>
        <w:tblW w:w="10695.0" w:type="dxa"/>
        <w:jc w:val="left"/>
        <w:tblInd w:w="-8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1860"/>
        <w:gridCol w:w="2340"/>
        <w:gridCol w:w="2010"/>
        <w:gridCol w:w="2955"/>
        <w:tblGridChange w:id="0">
          <w:tblGrid>
            <w:gridCol w:w="1530"/>
            <w:gridCol w:w="1860"/>
            <w:gridCol w:w="2340"/>
            <w:gridCol w:w="2010"/>
            <w:gridCol w:w="295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275">
            <w:pPr>
              <w:widowControl w:val="0"/>
              <w:jc w:val="center"/>
              <w:rPr>
                <w:sz w:val="20"/>
                <w:szCs w:val="20"/>
              </w:rPr>
            </w:pPr>
            <w:r w:rsidDel="00000000" w:rsidR="00000000" w:rsidRPr="00000000">
              <w:rPr>
                <w:b w:val="1"/>
                <w:color w:val="ffffff"/>
                <w:sz w:val="20"/>
                <w:szCs w:val="20"/>
                <w:rtl w:val="0"/>
              </w:rPr>
              <w:t xml:space="preserve">Modelo</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276">
            <w:pPr>
              <w:widowControl w:val="0"/>
              <w:jc w:val="center"/>
              <w:rPr>
                <w:sz w:val="20"/>
                <w:szCs w:val="20"/>
              </w:rPr>
            </w:pPr>
            <w:r w:rsidDel="00000000" w:rsidR="00000000" w:rsidRPr="00000000">
              <w:rPr>
                <w:b w:val="1"/>
                <w:color w:val="ffffff"/>
                <w:sz w:val="20"/>
                <w:szCs w:val="20"/>
                <w:rtl w:val="0"/>
              </w:rPr>
              <w:t xml:space="preserve">Grupo de pruebas</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277">
            <w:pPr>
              <w:widowControl w:val="0"/>
              <w:jc w:val="center"/>
              <w:rPr>
                <w:sz w:val="20"/>
                <w:szCs w:val="20"/>
              </w:rPr>
            </w:pPr>
            <w:r w:rsidDel="00000000" w:rsidR="00000000" w:rsidRPr="00000000">
              <w:rPr>
                <w:b w:val="1"/>
                <w:color w:val="ffffff"/>
                <w:sz w:val="20"/>
                <w:szCs w:val="20"/>
                <w:rtl w:val="0"/>
              </w:rPr>
              <w:t xml:space="preserve">Descripción</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278">
            <w:pPr>
              <w:widowControl w:val="0"/>
              <w:jc w:val="center"/>
              <w:rPr>
                <w:sz w:val="20"/>
                <w:szCs w:val="20"/>
              </w:rPr>
            </w:pPr>
            <w:r w:rsidDel="00000000" w:rsidR="00000000" w:rsidRPr="00000000">
              <w:rPr>
                <w:b w:val="1"/>
                <w:color w:val="ffffff"/>
                <w:sz w:val="20"/>
                <w:szCs w:val="20"/>
                <w:rtl w:val="0"/>
              </w:rPr>
              <w:t xml:space="preserve">Métodos validados</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279">
            <w:pPr>
              <w:widowControl w:val="0"/>
              <w:jc w:val="center"/>
              <w:rPr>
                <w:sz w:val="20"/>
                <w:szCs w:val="20"/>
              </w:rPr>
            </w:pPr>
            <w:r w:rsidDel="00000000" w:rsidR="00000000" w:rsidRPr="00000000">
              <w:rPr>
                <w:b w:val="1"/>
                <w:color w:val="ffffff"/>
                <w:sz w:val="20"/>
                <w:szCs w:val="20"/>
                <w:rtl w:val="0"/>
              </w:rPr>
              <w:t xml:space="preserve">Casos de Uso</w:t>
            </w:r>
            <w:r w:rsidDel="00000000" w:rsidR="00000000" w:rsidRPr="00000000">
              <w:rPr>
                <w:rtl w:val="0"/>
              </w:rPr>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jc w:val="center"/>
              <w:rPr>
                <w:sz w:val="20"/>
                <w:szCs w:val="20"/>
              </w:rPr>
            </w:pPr>
            <w:r w:rsidDel="00000000" w:rsidR="00000000" w:rsidRPr="00000000">
              <w:rPr>
                <w:b w:val="1"/>
                <w:sz w:val="20"/>
                <w:szCs w:val="20"/>
                <w:highlight w:val="white"/>
                <w:rtl w:val="0"/>
              </w:rPr>
              <w:t xml:space="preserve">Pieza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7B">
            <w:pPr>
              <w:widowControl w:val="0"/>
              <w:jc w:val="center"/>
              <w:rPr>
                <w:sz w:val="18"/>
                <w:szCs w:val="18"/>
              </w:rPr>
            </w:pPr>
            <w:r w:rsidDel="00000000" w:rsidR="00000000" w:rsidRPr="00000000">
              <w:rPr>
                <w:sz w:val="18"/>
                <w:szCs w:val="18"/>
                <w:rtl w:val="0"/>
              </w:rPr>
              <w:t xml:space="preserve">Acceso / modificación</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C">
            <w:pPr>
              <w:widowControl w:val="0"/>
              <w:rPr>
                <w:sz w:val="18"/>
                <w:szCs w:val="18"/>
              </w:rPr>
            </w:pPr>
            <w:r w:rsidDel="00000000" w:rsidR="00000000" w:rsidRPr="00000000">
              <w:rPr>
                <w:sz w:val="18"/>
                <w:szCs w:val="18"/>
                <w:rtl w:val="0"/>
              </w:rPr>
              <w:t xml:space="preserve">Se analiza los métodos de acceso y modificación de atributos.</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D">
            <w:pPr>
              <w:widowControl w:val="0"/>
              <w:jc w:val="center"/>
              <w:rPr>
                <w:sz w:val="18"/>
                <w:szCs w:val="18"/>
              </w:rPr>
            </w:pPr>
            <w:r w:rsidDel="00000000" w:rsidR="00000000" w:rsidRPr="00000000">
              <w:rPr>
                <w:sz w:val="18"/>
                <w:szCs w:val="18"/>
                <w:rtl w:val="0"/>
              </w:rPr>
              <w:t xml:space="preserve">getAbbreviation</w:t>
            </w:r>
          </w:p>
          <w:p w:rsidR="00000000" w:rsidDel="00000000" w:rsidP="00000000" w:rsidRDefault="00000000" w:rsidRPr="00000000" w14:paraId="0000027E">
            <w:pPr>
              <w:widowControl w:val="0"/>
              <w:jc w:val="center"/>
              <w:rPr>
                <w:sz w:val="18"/>
                <w:szCs w:val="18"/>
              </w:rPr>
            </w:pPr>
            <w:r w:rsidDel="00000000" w:rsidR="00000000" w:rsidRPr="00000000">
              <w:rPr>
                <w:sz w:val="18"/>
                <w:szCs w:val="18"/>
                <w:rtl w:val="0"/>
              </w:rPr>
              <w:t xml:space="preserve">setAbbreviation</w:t>
            </w:r>
          </w:p>
          <w:p w:rsidR="00000000" w:rsidDel="00000000" w:rsidP="00000000" w:rsidRDefault="00000000" w:rsidRPr="00000000" w14:paraId="0000027F">
            <w:pPr>
              <w:widowControl w:val="0"/>
              <w:jc w:val="center"/>
              <w:rPr>
                <w:sz w:val="18"/>
                <w:szCs w:val="18"/>
              </w:rPr>
            </w:pPr>
            <w:r w:rsidDel="00000000" w:rsidR="00000000" w:rsidRPr="00000000">
              <w:rPr>
                <w:sz w:val="18"/>
                <w:szCs w:val="18"/>
                <w:rtl w:val="0"/>
              </w:rPr>
              <w:t xml:space="preserve">getFullName</w:t>
            </w:r>
          </w:p>
          <w:p w:rsidR="00000000" w:rsidDel="00000000" w:rsidP="00000000" w:rsidRDefault="00000000" w:rsidRPr="00000000" w14:paraId="00000280">
            <w:pPr>
              <w:widowControl w:val="0"/>
              <w:jc w:val="center"/>
              <w:rPr>
                <w:sz w:val="18"/>
                <w:szCs w:val="18"/>
              </w:rPr>
            </w:pPr>
            <w:r w:rsidDel="00000000" w:rsidR="00000000" w:rsidRPr="00000000">
              <w:rPr>
                <w:sz w:val="18"/>
                <w:szCs w:val="18"/>
                <w:rtl w:val="0"/>
              </w:rPr>
              <w:t xml:space="preserve">setFullName</w:t>
            </w:r>
          </w:p>
          <w:p w:rsidR="00000000" w:rsidDel="00000000" w:rsidP="00000000" w:rsidRDefault="00000000" w:rsidRPr="00000000" w14:paraId="00000281">
            <w:pPr>
              <w:widowControl w:val="0"/>
              <w:jc w:val="center"/>
              <w:rPr>
                <w:sz w:val="18"/>
                <w:szCs w:val="18"/>
              </w:rPr>
            </w:pPr>
            <w:r w:rsidDel="00000000" w:rsidR="00000000" w:rsidRPr="00000000">
              <w:rPr>
                <w:sz w:val="18"/>
                <w:szCs w:val="18"/>
                <w:rtl w:val="0"/>
              </w:rPr>
              <w:t xml:space="preserve">getPosition</w:t>
            </w:r>
          </w:p>
          <w:p w:rsidR="00000000" w:rsidDel="00000000" w:rsidP="00000000" w:rsidRDefault="00000000" w:rsidRPr="00000000" w14:paraId="00000282">
            <w:pPr>
              <w:widowControl w:val="0"/>
              <w:jc w:val="center"/>
              <w:rPr>
                <w:sz w:val="18"/>
                <w:szCs w:val="18"/>
              </w:rPr>
            </w:pPr>
            <w:r w:rsidDel="00000000" w:rsidR="00000000" w:rsidRPr="00000000">
              <w:rPr>
                <w:sz w:val="18"/>
                <w:szCs w:val="18"/>
                <w:rtl w:val="0"/>
              </w:rPr>
              <w:t xml:space="preserve">setPosition</w:t>
            </w:r>
          </w:p>
          <w:p w:rsidR="00000000" w:rsidDel="00000000" w:rsidP="00000000" w:rsidRDefault="00000000" w:rsidRPr="00000000" w14:paraId="00000283">
            <w:pPr>
              <w:widowControl w:val="0"/>
              <w:jc w:val="center"/>
              <w:rPr>
                <w:sz w:val="18"/>
                <w:szCs w:val="18"/>
              </w:rPr>
            </w:pPr>
            <w:r w:rsidDel="00000000" w:rsidR="00000000" w:rsidRPr="00000000">
              <w:rPr>
                <w:sz w:val="18"/>
                <w:szCs w:val="18"/>
                <w:rtl w:val="0"/>
              </w:rPr>
              <w:t xml:space="preserve">getMovementRule setMovementRule</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4">
            <w:pPr>
              <w:widowControl w:val="0"/>
              <w:rPr>
                <w:sz w:val="18"/>
                <w:szCs w:val="18"/>
              </w:rPr>
            </w:pPr>
            <w:r w:rsidDel="00000000" w:rsidR="00000000" w:rsidRPr="00000000">
              <w:rPr>
                <w:sz w:val="18"/>
                <w:szCs w:val="18"/>
                <w:rtl w:val="0"/>
              </w:rPr>
              <w:t xml:space="preserve">Se válida el acceso en los tres tipos de pieza (blanca, negra y vacía).</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6">
            <w:pPr>
              <w:widowControl w:val="0"/>
              <w:jc w:val="center"/>
              <w:rPr>
                <w:sz w:val="18"/>
                <w:szCs w:val="18"/>
              </w:rPr>
            </w:pPr>
            <w:r w:rsidDel="00000000" w:rsidR="00000000" w:rsidRPr="00000000">
              <w:rPr>
                <w:sz w:val="18"/>
                <w:szCs w:val="18"/>
                <w:rtl w:val="0"/>
              </w:rPr>
              <w:t xml:space="preserve">Movimientos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7">
            <w:pPr>
              <w:widowControl w:val="0"/>
              <w:rPr>
                <w:sz w:val="18"/>
                <w:szCs w:val="18"/>
              </w:rPr>
            </w:pPr>
            <w:r w:rsidDel="00000000" w:rsidR="00000000" w:rsidRPr="00000000">
              <w:rPr>
                <w:sz w:val="18"/>
                <w:szCs w:val="18"/>
                <w:rtl w:val="0"/>
              </w:rPr>
              <w:t xml:space="preserve">Se analiza los métodos relacionados con el movimiento.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8">
            <w:pPr>
              <w:widowControl w:val="0"/>
              <w:jc w:val="center"/>
              <w:rPr>
                <w:sz w:val="18"/>
                <w:szCs w:val="18"/>
              </w:rPr>
            </w:pPr>
            <w:r w:rsidDel="00000000" w:rsidR="00000000" w:rsidRPr="00000000">
              <w:rPr>
                <w:sz w:val="18"/>
                <w:szCs w:val="18"/>
                <w:rtl w:val="0"/>
              </w:rPr>
              <w:t xml:space="preserve">updateCurrentPosition isPossibleMove</w:t>
            </w:r>
          </w:p>
          <w:p w:rsidR="00000000" w:rsidDel="00000000" w:rsidP="00000000" w:rsidRDefault="00000000" w:rsidRPr="00000000" w14:paraId="00000289">
            <w:pPr>
              <w:widowControl w:val="0"/>
              <w:jc w:val="center"/>
              <w:rPr>
                <w:sz w:val="18"/>
                <w:szCs w:val="18"/>
              </w:rPr>
            </w:pPr>
            <w:r w:rsidDel="00000000" w:rsidR="00000000" w:rsidRPr="00000000">
              <w:rPr>
                <w:sz w:val="18"/>
                <w:szCs w:val="18"/>
                <w:rtl w:val="0"/>
              </w:rPr>
              <w:t xml:space="preserve">getPossibleMovements getAttackPositions</w:t>
            </w:r>
          </w:p>
          <w:p w:rsidR="00000000" w:rsidDel="00000000" w:rsidP="00000000" w:rsidRDefault="00000000" w:rsidRPr="00000000" w14:paraId="0000028A">
            <w:pPr>
              <w:widowControl w:val="0"/>
              <w:jc w:val="center"/>
              <w:rPr>
                <w:sz w:val="18"/>
                <w:szCs w:val="18"/>
              </w:rPr>
            </w:pPr>
            <w:r w:rsidDel="00000000" w:rsidR="00000000" w:rsidRPr="00000000">
              <w:rPr>
                <w:sz w:val="18"/>
                <w:szCs w:val="18"/>
                <w:rtl w:val="0"/>
              </w:rPr>
              <w:t xml:space="preserve">getMovementError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B">
            <w:pPr>
              <w:widowControl w:val="0"/>
              <w:rPr>
                <w:sz w:val="18"/>
                <w:szCs w:val="18"/>
              </w:rPr>
            </w:pPr>
            <w:r w:rsidDel="00000000" w:rsidR="00000000" w:rsidRPr="00000000">
              <w:rPr>
                <w:sz w:val="18"/>
                <w:szCs w:val="18"/>
                <w:rtl w:val="0"/>
              </w:rPr>
              <w:t xml:space="preserve">Se validan los valores válidos / no válidos del método </w:t>
            </w:r>
            <w:r w:rsidDel="00000000" w:rsidR="00000000" w:rsidRPr="00000000">
              <w:rPr>
                <w:i w:val="1"/>
                <w:sz w:val="18"/>
                <w:szCs w:val="18"/>
                <w:rtl w:val="0"/>
              </w:rPr>
              <w:t xml:space="preserve">isPossibleMove, </w:t>
            </w:r>
            <w:r w:rsidDel="00000000" w:rsidR="00000000" w:rsidRPr="00000000">
              <w:rPr>
                <w:sz w:val="18"/>
                <w:szCs w:val="18"/>
                <w:rtl w:val="0"/>
              </w:rPr>
              <w:t xml:space="preserve">actualización de la posición, obtención de movimientos y errores.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D">
            <w:pPr>
              <w:widowControl w:val="0"/>
              <w:jc w:val="center"/>
              <w:rPr>
                <w:sz w:val="18"/>
                <w:szCs w:val="18"/>
              </w:rPr>
            </w:pPr>
            <w:r w:rsidDel="00000000" w:rsidR="00000000" w:rsidRPr="00000000">
              <w:rPr>
                <w:sz w:val="18"/>
                <w:szCs w:val="18"/>
                <w:rtl w:val="0"/>
              </w:rPr>
              <w:t xml:space="preserve">Identificación de la pieza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E">
            <w:pPr>
              <w:widowControl w:val="0"/>
              <w:rPr>
                <w:sz w:val="18"/>
                <w:szCs w:val="18"/>
              </w:rPr>
            </w:pPr>
            <w:r w:rsidDel="00000000" w:rsidR="00000000" w:rsidRPr="00000000">
              <w:rPr>
                <w:sz w:val="18"/>
                <w:szCs w:val="18"/>
                <w:rtl w:val="0"/>
              </w:rPr>
              <w:t xml:space="preserve">Se analiza la identificación de tipo de pieza (color / vacío).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F">
            <w:pPr>
              <w:widowControl w:val="0"/>
              <w:jc w:val="center"/>
              <w:rPr>
                <w:sz w:val="18"/>
                <w:szCs w:val="18"/>
              </w:rPr>
            </w:pPr>
            <w:r w:rsidDel="00000000" w:rsidR="00000000" w:rsidRPr="00000000">
              <w:rPr>
                <w:sz w:val="18"/>
                <w:szCs w:val="18"/>
                <w:rtl w:val="0"/>
              </w:rPr>
              <w:t xml:space="preserve">isWhite, isOpposingColor, isOfColor, isEmpty</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0">
            <w:pPr>
              <w:widowControl w:val="0"/>
              <w:rPr>
                <w:sz w:val="18"/>
                <w:szCs w:val="18"/>
              </w:rPr>
            </w:pPr>
            <w:r w:rsidDel="00000000" w:rsidR="00000000" w:rsidRPr="00000000">
              <w:rPr>
                <w:sz w:val="18"/>
                <w:szCs w:val="18"/>
                <w:rtl w:val="0"/>
              </w:rPr>
              <w:t xml:space="preserve">Se valida la identificación para los tres tipos de piezas (blanca, negra y vacía).</w:t>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jc w:val="center"/>
              <w:rPr>
                <w:sz w:val="20"/>
                <w:szCs w:val="20"/>
              </w:rPr>
            </w:pPr>
            <w:r w:rsidDel="00000000" w:rsidR="00000000" w:rsidRPr="00000000">
              <w:rPr>
                <w:b w:val="1"/>
                <w:sz w:val="20"/>
                <w:szCs w:val="20"/>
                <w:highlight w:val="white"/>
                <w:rtl w:val="0"/>
              </w:rPr>
              <w:t xml:space="preserve">Constructor de piezas</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2">
            <w:pPr>
              <w:widowControl w:val="0"/>
              <w:jc w:val="center"/>
              <w:rPr>
                <w:sz w:val="18"/>
                <w:szCs w:val="18"/>
              </w:rPr>
            </w:pPr>
            <w:r w:rsidDel="00000000" w:rsidR="00000000" w:rsidRPr="00000000">
              <w:rPr>
                <w:sz w:val="18"/>
                <w:szCs w:val="18"/>
                <w:rtl w:val="0"/>
              </w:rPr>
              <w:t xml:space="preserve">Construir piezas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3">
            <w:pPr>
              <w:widowControl w:val="0"/>
              <w:rPr>
                <w:sz w:val="18"/>
                <w:szCs w:val="18"/>
              </w:rPr>
            </w:pPr>
            <w:r w:rsidDel="00000000" w:rsidR="00000000" w:rsidRPr="00000000">
              <w:rPr>
                <w:sz w:val="18"/>
                <w:szCs w:val="18"/>
                <w:rtl w:val="0"/>
              </w:rPr>
              <w:t xml:space="preserve">Se analiza la construcción de piezas a partir de una plantilla del tablero.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4">
            <w:pPr>
              <w:widowControl w:val="0"/>
              <w:jc w:val="center"/>
              <w:rPr>
                <w:sz w:val="18"/>
                <w:szCs w:val="18"/>
              </w:rPr>
            </w:pPr>
            <w:r w:rsidDel="00000000" w:rsidR="00000000" w:rsidRPr="00000000">
              <w:rPr>
                <w:sz w:val="18"/>
                <w:szCs w:val="18"/>
                <w:rtl w:val="0"/>
              </w:rPr>
              <w:t xml:space="preserve">buildFromLayout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5">
            <w:pPr>
              <w:widowControl w:val="0"/>
              <w:rPr>
                <w:sz w:val="18"/>
                <w:szCs w:val="18"/>
              </w:rPr>
            </w:pPr>
            <w:r w:rsidDel="00000000" w:rsidR="00000000" w:rsidRPr="00000000">
              <w:rPr>
                <w:sz w:val="18"/>
                <w:szCs w:val="18"/>
                <w:rtl w:val="0"/>
              </w:rPr>
              <w:t xml:space="preserve">Se valida a partir de un tablero vacío y con cada tipo de pieza.</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7">
            <w:pPr>
              <w:widowControl w:val="0"/>
              <w:jc w:val="center"/>
              <w:rPr>
                <w:sz w:val="18"/>
                <w:szCs w:val="18"/>
              </w:rPr>
            </w:pPr>
            <w:r w:rsidDel="00000000" w:rsidR="00000000" w:rsidRPr="00000000">
              <w:rPr>
                <w:sz w:val="18"/>
                <w:szCs w:val="18"/>
                <w:rtl w:val="0"/>
              </w:rPr>
              <w:t xml:space="preserve">Obtener pieza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8">
            <w:pPr>
              <w:widowControl w:val="0"/>
              <w:rPr>
                <w:sz w:val="18"/>
                <w:szCs w:val="18"/>
              </w:rPr>
            </w:pPr>
            <w:r w:rsidDel="00000000" w:rsidR="00000000" w:rsidRPr="00000000">
              <w:rPr>
                <w:sz w:val="18"/>
                <w:szCs w:val="18"/>
                <w:rtl w:val="0"/>
              </w:rPr>
              <w:t xml:space="preserve">Se analiza la construcción de piezas a partir de su abreviatura.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9">
            <w:pPr>
              <w:widowControl w:val="0"/>
              <w:jc w:val="center"/>
              <w:rPr>
                <w:sz w:val="18"/>
                <w:szCs w:val="18"/>
              </w:rPr>
            </w:pPr>
            <w:r w:rsidDel="00000000" w:rsidR="00000000" w:rsidRPr="00000000">
              <w:rPr>
                <w:sz w:val="18"/>
                <w:szCs w:val="18"/>
                <w:rtl w:val="0"/>
              </w:rPr>
              <w:t xml:space="preserve">getPiece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A">
            <w:pPr>
              <w:widowControl w:val="0"/>
              <w:rPr>
                <w:sz w:val="18"/>
                <w:szCs w:val="18"/>
              </w:rPr>
            </w:pPr>
            <w:r w:rsidDel="00000000" w:rsidR="00000000" w:rsidRPr="00000000">
              <w:rPr>
                <w:sz w:val="18"/>
                <w:szCs w:val="18"/>
                <w:rtl w:val="0"/>
              </w:rPr>
              <w:t xml:space="preserve">Se valida para las piezas: vacía, peón blanco y peón negro.</w:t>
            </w:r>
          </w:p>
        </w:tc>
      </w:tr>
    </w:tbl>
    <w:p w:rsidR="00000000" w:rsidDel="00000000" w:rsidP="00000000" w:rsidRDefault="00000000" w:rsidRPr="00000000" w14:paraId="0000029B">
      <w:pPr>
        <w:pStyle w:val="Heading2"/>
        <w:rPr>
          <w:i w:val="1"/>
        </w:rPr>
      </w:pPr>
      <w:bookmarkStart w:colFirst="0" w:colLast="0" w:name="_100mz7zcezyl" w:id="77"/>
      <w:bookmarkEnd w:id="77"/>
      <w:r w:rsidDel="00000000" w:rsidR="00000000" w:rsidRPr="00000000">
        <w:rPr>
          <w:rtl w:val="0"/>
        </w:rPr>
        <w:t xml:space="preserve">Juego - </w:t>
      </w:r>
      <w:r w:rsidDel="00000000" w:rsidR="00000000" w:rsidRPr="00000000">
        <w:rPr>
          <w:i w:val="1"/>
          <w:rtl w:val="0"/>
        </w:rPr>
        <w:t xml:space="preserve">Game</w:t>
      </w:r>
    </w:p>
    <w:tbl>
      <w:tblPr>
        <w:tblStyle w:val="Table27"/>
        <w:tblW w:w="10695.0" w:type="dxa"/>
        <w:jc w:val="left"/>
        <w:tblInd w:w="-8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1950"/>
        <w:gridCol w:w="2250"/>
        <w:gridCol w:w="1965"/>
        <w:gridCol w:w="3165"/>
        <w:tblGridChange w:id="0">
          <w:tblGrid>
            <w:gridCol w:w="1365"/>
            <w:gridCol w:w="1950"/>
            <w:gridCol w:w="2250"/>
            <w:gridCol w:w="1965"/>
            <w:gridCol w:w="316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29C">
            <w:pPr>
              <w:widowControl w:val="0"/>
              <w:jc w:val="center"/>
              <w:rPr>
                <w:sz w:val="20"/>
                <w:szCs w:val="20"/>
              </w:rPr>
            </w:pPr>
            <w:r w:rsidDel="00000000" w:rsidR="00000000" w:rsidRPr="00000000">
              <w:rPr>
                <w:b w:val="1"/>
                <w:color w:val="ffffff"/>
                <w:sz w:val="20"/>
                <w:szCs w:val="20"/>
                <w:rtl w:val="0"/>
              </w:rPr>
              <w:t xml:space="preserve">Modelo</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29D">
            <w:pPr>
              <w:widowControl w:val="0"/>
              <w:jc w:val="center"/>
              <w:rPr>
                <w:sz w:val="20"/>
                <w:szCs w:val="20"/>
              </w:rPr>
            </w:pPr>
            <w:r w:rsidDel="00000000" w:rsidR="00000000" w:rsidRPr="00000000">
              <w:rPr>
                <w:b w:val="1"/>
                <w:color w:val="ffffff"/>
                <w:sz w:val="20"/>
                <w:szCs w:val="20"/>
                <w:rtl w:val="0"/>
              </w:rPr>
              <w:t xml:space="preserve">Grupo de pruebas</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29E">
            <w:pPr>
              <w:widowControl w:val="0"/>
              <w:jc w:val="center"/>
              <w:rPr>
                <w:sz w:val="20"/>
                <w:szCs w:val="20"/>
              </w:rPr>
            </w:pPr>
            <w:r w:rsidDel="00000000" w:rsidR="00000000" w:rsidRPr="00000000">
              <w:rPr>
                <w:b w:val="1"/>
                <w:color w:val="ffffff"/>
                <w:sz w:val="20"/>
                <w:szCs w:val="20"/>
                <w:rtl w:val="0"/>
              </w:rPr>
              <w:t xml:space="preserve">Descripción</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29F">
            <w:pPr>
              <w:widowControl w:val="0"/>
              <w:jc w:val="center"/>
              <w:rPr>
                <w:sz w:val="20"/>
                <w:szCs w:val="20"/>
              </w:rPr>
            </w:pPr>
            <w:r w:rsidDel="00000000" w:rsidR="00000000" w:rsidRPr="00000000">
              <w:rPr>
                <w:b w:val="1"/>
                <w:color w:val="ffffff"/>
                <w:sz w:val="20"/>
                <w:szCs w:val="20"/>
                <w:rtl w:val="0"/>
              </w:rPr>
              <w:t xml:space="preserve">Métodos validados</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2A0">
            <w:pPr>
              <w:widowControl w:val="0"/>
              <w:jc w:val="center"/>
              <w:rPr>
                <w:sz w:val="20"/>
                <w:szCs w:val="20"/>
              </w:rPr>
            </w:pPr>
            <w:r w:rsidDel="00000000" w:rsidR="00000000" w:rsidRPr="00000000">
              <w:rPr>
                <w:b w:val="1"/>
                <w:color w:val="ffffff"/>
                <w:sz w:val="20"/>
                <w:szCs w:val="20"/>
                <w:rtl w:val="0"/>
              </w:rPr>
              <w:t xml:space="preserve">Casos de uso</w:t>
            </w:r>
            <w:r w:rsidDel="00000000" w:rsidR="00000000" w:rsidRPr="00000000">
              <w:rPr>
                <w:rtl w:val="0"/>
              </w:rPr>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jc w:val="center"/>
              <w:rPr/>
            </w:pPr>
            <w:r w:rsidDel="00000000" w:rsidR="00000000" w:rsidRPr="00000000">
              <w:rPr>
                <w:b w:val="1"/>
                <w:sz w:val="20"/>
                <w:szCs w:val="20"/>
                <w:highlight w:val="white"/>
                <w:rtl w:val="0"/>
              </w:rPr>
              <w:t xml:space="preserve">Juego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A2">
            <w:pPr>
              <w:widowControl w:val="0"/>
              <w:jc w:val="center"/>
              <w:rPr>
                <w:sz w:val="18"/>
                <w:szCs w:val="18"/>
              </w:rPr>
            </w:pPr>
            <w:r w:rsidDel="00000000" w:rsidR="00000000" w:rsidRPr="00000000">
              <w:rPr>
                <w:sz w:val="18"/>
                <w:szCs w:val="18"/>
                <w:rtl w:val="0"/>
              </w:rPr>
              <w:t xml:space="preserve">Acceso </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3">
            <w:pPr>
              <w:widowControl w:val="0"/>
              <w:rPr>
                <w:sz w:val="18"/>
                <w:szCs w:val="18"/>
              </w:rPr>
            </w:pPr>
            <w:r w:rsidDel="00000000" w:rsidR="00000000" w:rsidRPr="00000000">
              <w:rPr>
                <w:sz w:val="18"/>
                <w:szCs w:val="18"/>
                <w:rtl w:val="0"/>
              </w:rPr>
              <w:t xml:space="preserve">Se analiza los métodos de acceso a atributos.</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4">
            <w:pPr>
              <w:widowControl w:val="0"/>
              <w:jc w:val="center"/>
              <w:rPr>
                <w:sz w:val="18"/>
                <w:szCs w:val="18"/>
              </w:rPr>
            </w:pPr>
            <w:r w:rsidDel="00000000" w:rsidR="00000000" w:rsidRPr="00000000">
              <w:rPr>
                <w:sz w:val="18"/>
                <w:szCs w:val="18"/>
                <w:rtl w:val="0"/>
              </w:rPr>
              <w:t xml:space="preserve">getBoard</w:t>
            </w:r>
          </w:p>
          <w:p w:rsidR="00000000" w:rsidDel="00000000" w:rsidP="00000000" w:rsidRDefault="00000000" w:rsidRPr="00000000" w14:paraId="000002A5">
            <w:pPr>
              <w:widowControl w:val="0"/>
              <w:jc w:val="center"/>
              <w:rPr>
                <w:sz w:val="18"/>
                <w:szCs w:val="18"/>
              </w:rPr>
            </w:pPr>
            <w:r w:rsidDel="00000000" w:rsidR="00000000" w:rsidRPr="00000000">
              <w:rPr>
                <w:sz w:val="18"/>
                <w:szCs w:val="18"/>
                <w:rtl w:val="0"/>
              </w:rPr>
              <w:t xml:space="preserve">getUuid</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6">
            <w:pPr>
              <w:widowControl w:val="0"/>
              <w:rPr>
                <w:sz w:val="18"/>
                <w:szCs w:val="18"/>
              </w:rPr>
            </w:pPr>
            <w:r w:rsidDel="00000000" w:rsidR="00000000" w:rsidRPr="00000000">
              <w:rPr>
                <w:sz w:val="18"/>
                <w:szCs w:val="18"/>
                <w:rtl w:val="0"/>
              </w:rPr>
              <w:t xml:space="preserve">Se valida el acceso a atributos del juego: tablero y uuid.</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after="0" w:before="0" w:line="240" w:lineRule="auto"/>
              <w:ind w:left="0" w:firstLine="0"/>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8">
            <w:pPr>
              <w:widowControl w:val="0"/>
              <w:jc w:val="center"/>
              <w:rPr>
                <w:sz w:val="18"/>
                <w:szCs w:val="18"/>
              </w:rPr>
            </w:pPr>
            <w:r w:rsidDel="00000000" w:rsidR="00000000" w:rsidRPr="00000000">
              <w:rPr>
                <w:sz w:val="18"/>
                <w:szCs w:val="18"/>
                <w:rtl w:val="0"/>
              </w:rPr>
              <w:t xml:space="preserve">Undo / Redo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9">
            <w:pPr>
              <w:widowControl w:val="0"/>
              <w:rPr>
                <w:sz w:val="18"/>
                <w:szCs w:val="18"/>
              </w:rPr>
            </w:pPr>
            <w:r w:rsidDel="00000000" w:rsidR="00000000" w:rsidRPr="00000000">
              <w:rPr>
                <w:sz w:val="18"/>
                <w:szCs w:val="18"/>
                <w:rtl w:val="0"/>
              </w:rPr>
              <w:t xml:space="preserve">Se analiza los métodos de undo / redo.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A">
            <w:pPr>
              <w:widowControl w:val="0"/>
              <w:jc w:val="center"/>
              <w:rPr>
                <w:sz w:val="18"/>
                <w:szCs w:val="18"/>
              </w:rPr>
            </w:pPr>
            <w:r w:rsidDel="00000000" w:rsidR="00000000" w:rsidRPr="00000000">
              <w:rPr>
                <w:sz w:val="18"/>
                <w:szCs w:val="18"/>
                <w:rtl w:val="0"/>
              </w:rPr>
              <w:t xml:space="preserve"> undo</w:t>
            </w:r>
          </w:p>
          <w:p w:rsidR="00000000" w:rsidDel="00000000" w:rsidP="00000000" w:rsidRDefault="00000000" w:rsidRPr="00000000" w14:paraId="000002AB">
            <w:pPr>
              <w:widowControl w:val="0"/>
              <w:jc w:val="center"/>
              <w:rPr>
                <w:sz w:val="18"/>
                <w:szCs w:val="18"/>
              </w:rPr>
            </w:pPr>
            <w:r w:rsidDel="00000000" w:rsidR="00000000" w:rsidRPr="00000000">
              <w:rPr>
                <w:sz w:val="18"/>
                <w:szCs w:val="18"/>
                <w:rtl w:val="0"/>
              </w:rPr>
              <w:t xml:space="preserve">redo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C">
            <w:pPr>
              <w:widowControl w:val="0"/>
              <w:rPr>
                <w:sz w:val="18"/>
                <w:szCs w:val="18"/>
              </w:rPr>
            </w:pPr>
            <w:r w:rsidDel="00000000" w:rsidR="00000000" w:rsidRPr="00000000">
              <w:rPr>
                <w:sz w:val="18"/>
                <w:szCs w:val="18"/>
                <w:rtl w:val="0"/>
              </w:rPr>
              <w:t xml:space="preserve">Se valida la interacción de undo / redo con el registro.</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after="0" w:before="0" w:line="240" w:lineRule="auto"/>
              <w:ind w:left="0" w:firstLine="0"/>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E">
            <w:pPr>
              <w:widowControl w:val="0"/>
              <w:jc w:val="center"/>
              <w:rPr>
                <w:sz w:val="18"/>
                <w:szCs w:val="18"/>
              </w:rPr>
            </w:pPr>
            <w:r w:rsidDel="00000000" w:rsidR="00000000" w:rsidRPr="00000000">
              <w:rPr>
                <w:sz w:val="18"/>
                <w:szCs w:val="18"/>
                <w:rtl w:val="0"/>
              </w:rPr>
              <w:t xml:space="preserve">Movimiento aleatorio del jugador CPU</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F">
            <w:pPr>
              <w:widowControl w:val="0"/>
              <w:rPr>
                <w:sz w:val="18"/>
                <w:szCs w:val="18"/>
              </w:rPr>
            </w:pPr>
            <w:r w:rsidDel="00000000" w:rsidR="00000000" w:rsidRPr="00000000">
              <w:rPr>
                <w:sz w:val="18"/>
                <w:szCs w:val="18"/>
                <w:rtl w:val="0"/>
              </w:rPr>
              <w:t xml:space="preserve">Se analiza el método de movimiento del jugador aleatorio.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B0">
            <w:pPr>
              <w:widowControl w:val="0"/>
              <w:jc w:val="center"/>
              <w:rPr>
                <w:sz w:val="18"/>
                <w:szCs w:val="18"/>
              </w:rPr>
            </w:pPr>
            <w:r w:rsidDel="00000000" w:rsidR="00000000" w:rsidRPr="00000000">
              <w:rPr>
                <w:sz w:val="18"/>
                <w:szCs w:val="18"/>
                <w:rtl w:val="0"/>
              </w:rPr>
              <w:t xml:space="preserve">getRandomMovement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B1">
            <w:pPr>
              <w:widowControl w:val="0"/>
              <w:rPr>
                <w:sz w:val="18"/>
                <w:szCs w:val="18"/>
              </w:rPr>
            </w:pPr>
            <w:r w:rsidDel="00000000" w:rsidR="00000000" w:rsidRPr="00000000">
              <w:rPr>
                <w:sz w:val="18"/>
                <w:szCs w:val="18"/>
                <w:rtl w:val="0"/>
              </w:rPr>
              <w:t xml:space="preserve">Se valida la interacción con el jugador aleatorio para la realización de un movimiento.</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after="0" w:before="0" w:line="240" w:lineRule="auto"/>
              <w:ind w:left="0" w:firstLine="0"/>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B3">
            <w:pPr>
              <w:widowControl w:val="0"/>
              <w:jc w:val="center"/>
              <w:rPr>
                <w:sz w:val="18"/>
                <w:szCs w:val="18"/>
              </w:rPr>
            </w:pPr>
            <w:r w:rsidDel="00000000" w:rsidR="00000000" w:rsidRPr="00000000">
              <w:rPr>
                <w:sz w:val="18"/>
                <w:szCs w:val="18"/>
                <w:rtl w:val="0"/>
              </w:rPr>
              <w:t xml:space="preserve">Jugar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B4">
            <w:pPr>
              <w:widowControl w:val="0"/>
              <w:rPr>
                <w:sz w:val="18"/>
                <w:szCs w:val="18"/>
              </w:rPr>
            </w:pPr>
            <w:r w:rsidDel="00000000" w:rsidR="00000000" w:rsidRPr="00000000">
              <w:rPr>
                <w:sz w:val="18"/>
                <w:szCs w:val="18"/>
                <w:rtl w:val="0"/>
              </w:rPr>
              <w:t xml:space="preserve">Se analiza la lógica del juego.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B5">
            <w:pPr>
              <w:widowControl w:val="0"/>
              <w:jc w:val="center"/>
              <w:rPr>
                <w:sz w:val="18"/>
                <w:szCs w:val="18"/>
              </w:rPr>
            </w:pPr>
            <w:r w:rsidDel="00000000" w:rsidR="00000000" w:rsidRPr="00000000">
              <w:rPr>
                <w:sz w:val="18"/>
                <w:szCs w:val="18"/>
                <w:rtl w:val="0"/>
              </w:rPr>
              <w:t xml:space="preserve">play</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B6">
            <w:pPr>
              <w:widowControl w:val="0"/>
              <w:rPr>
                <w:sz w:val="18"/>
                <w:szCs w:val="18"/>
              </w:rPr>
            </w:pPr>
            <w:r w:rsidDel="00000000" w:rsidR="00000000" w:rsidRPr="00000000">
              <w:rPr>
                <w:sz w:val="18"/>
                <w:szCs w:val="18"/>
                <w:rtl w:val="0"/>
              </w:rPr>
              <w:t xml:space="preserve">Se valida la lógica del juego en distintas situaciones: movimiento, en un turno incorrecto, sin piezas en el tablero, finalizando (en tablas o en jaque mate) e intentando un nuevo movimiento en una partida finalizada.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after="0" w:before="0" w:line="240" w:lineRule="auto"/>
              <w:ind w:left="0" w:firstLine="0"/>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B8">
            <w:pPr>
              <w:widowControl w:val="0"/>
              <w:jc w:val="center"/>
              <w:rPr>
                <w:sz w:val="18"/>
                <w:szCs w:val="18"/>
              </w:rPr>
            </w:pPr>
            <w:r w:rsidDel="00000000" w:rsidR="00000000" w:rsidRPr="00000000">
              <w:rPr>
                <w:sz w:val="18"/>
                <w:szCs w:val="18"/>
                <w:rtl w:val="0"/>
              </w:rPr>
              <w:t xml:space="preserve">Estado del juego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B9">
            <w:pPr>
              <w:widowControl w:val="0"/>
              <w:rPr>
                <w:sz w:val="18"/>
                <w:szCs w:val="18"/>
              </w:rPr>
            </w:pPr>
            <w:r w:rsidDel="00000000" w:rsidR="00000000" w:rsidRPr="00000000">
              <w:rPr>
                <w:sz w:val="18"/>
                <w:szCs w:val="18"/>
                <w:rtl w:val="0"/>
              </w:rPr>
              <w:t xml:space="preserve">Se analiza la identificación del estado y evaluación de juego finalizado.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BA">
            <w:pPr>
              <w:widowControl w:val="0"/>
              <w:jc w:val="center"/>
              <w:rPr>
                <w:sz w:val="18"/>
                <w:szCs w:val="18"/>
              </w:rPr>
            </w:pPr>
            <w:r w:rsidDel="00000000" w:rsidR="00000000" w:rsidRPr="00000000">
              <w:rPr>
                <w:sz w:val="18"/>
                <w:szCs w:val="18"/>
                <w:rtl w:val="0"/>
              </w:rPr>
              <w:t xml:space="preserve">isGameFinished</w:t>
            </w:r>
          </w:p>
          <w:p w:rsidR="00000000" w:rsidDel="00000000" w:rsidP="00000000" w:rsidRDefault="00000000" w:rsidRPr="00000000" w14:paraId="000002BB">
            <w:pPr>
              <w:widowControl w:val="0"/>
              <w:jc w:val="center"/>
              <w:rPr>
                <w:sz w:val="18"/>
                <w:szCs w:val="18"/>
              </w:rPr>
            </w:pPr>
            <w:r w:rsidDel="00000000" w:rsidR="00000000" w:rsidRPr="00000000">
              <w:rPr>
                <w:sz w:val="18"/>
                <w:szCs w:val="18"/>
                <w:rtl w:val="0"/>
              </w:rPr>
              <w:t xml:space="preserve">getStatus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BC">
            <w:pPr>
              <w:widowControl w:val="0"/>
              <w:rPr>
                <w:sz w:val="18"/>
                <w:szCs w:val="18"/>
              </w:rPr>
            </w:pPr>
            <w:r w:rsidDel="00000000" w:rsidR="00000000" w:rsidRPr="00000000">
              <w:rPr>
                <w:sz w:val="18"/>
                <w:szCs w:val="18"/>
                <w:rtl w:val="0"/>
              </w:rPr>
              <w:t xml:space="preserve">Se valida la comprobación de juego acabado en los dos estados posibles y la obtención del estado del juego </w:t>
            </w:r>
          </w:p>
          <w:p w:rsidR="00000000" w:rsidDel="00000000" w:rsidP="00000000" w:rsidRDefault="00000000" w:rsidRPr="00000000" w14:paraId="000002BD">
            <w:pPr>
              <w:widowControl w:val="0"/>
              <w:rPr>
                <w:sz w:val="18"/>
                <w:szCs w:val="18"/>
              </w:rPr>
            </w:pPr>
            <w:r w:rsidDel="00000000" w:rsidR="00000000" w:rsidRPr="00000000">
              <w:rPr>
                <w:sz w:val="18"/>
                <w:szCs w:val="18"/>
                <w:rtl w:val="0"/>
              </w:rPr>
              <w:t xml:space="preserve">(finalizado y en marcha).</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after="0" w:before="0" w:line="240" w:lineRule="auto"/>
              <w:ind w:left="0" w:firstLine="0"/>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BF">
            <w:pPr>
              <w:widowControl w:val="0"/>
              <w:jc w:val="center"/>
              <w:rPr>
                <w:sz w:val="18"/>
                <w:szCs w:val="18"/>
              </w:rPr>
            </w:pPr>
            <w:r w:rsidDel="00000000" w:rsidR="00000000" w:rsidRPr="00000000">
              <w:rPr>
                <w:sz w:val="18"/>
                <w:szCs w:val="18"/>
                <w:rtl w:val="0"/>
              </w:rPr>
              <w:t xml:space="preserve">Respuesta del tablero</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C0">
            <w:pPr>
              <w:widowControl w:val="0"/>
              <w:rPr>
                <w:sz w:val="18"/>
                <w:szCs w:val="18"/>
              </w:rPr>
            </w:pPr>
            <w:r w:rsidDel="00000000" w:rsidR="00000000" w:rsidRPr="00000000">
              <w:rPr>
                <w:sz w:val="18"/>
                <w:szCs w:val="18"/>
                <w:rtl w:val="0"/>
              </w:rPr>
              <w:t xml:space="preserve">Se analiza la interacción con la respuesta del tablero.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C1">
            <w:pPr>
              <w:widowControl w:val="0"/>
              <w:jc w:val="center"/>
              <w:rPr>
                <w:sz w:val="18"/>
                <w:szCs w:val="18"/>
              </w:rPr>
            </w:pPr>
            <w:r w:rsidDel="00000000" w:rsidR="00000000" w:rsidRPr="00000000">
              <w:rPr>
                <w:sz w:val="18"/>
                <w:szCs w:val="18"/>
                <w:rtl w:val="0"/>
              </w:rPr>
              <w:t xml:space="preserve">getBoardResponse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C2">
            <w:pPr>
              <w:widowControl w:val="0"/>
              <w:rPr>
                <w:sz w:val="18"/>
                <w:szCs w:val="18"/>
              </w:rPr>
            </w:pPr>
            <w:r w:rsidDel="00000000" w:rsidR="00000000" w:rsidRPr="00000000">
              <w:rPr>
                <w:sz w:val="18"/>
                <w:szCs w:val="18"/>
                <w:rtl w:val="0"/>
              </w:rPr>
              <w:t xml:space="preserve">Se valida la interacción con la respuesta del tablero.</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after="0" w:before="0" w:line="240" w:lineRule="auto"/>
              <w:ind w:left="0" w:firstLine="0"/>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C4">
            <w:pPr>
              <w:widowControl w:val="0"/>
              <w:jc w:val="center"/>
              <w:rPr>
                <w:sz w:val="18"/>
                <w:szCs w:val="18"/>
              </w:rPr>
            </w:pPr>
            <w:r w:rsidDel="00000000" w:rsidR="00000000" w:rsidRPr="00000000">
              <w:rPr>
                <w:sz w:val="18"/>
                <w:szCs w:val="18"/>
                <w:rtl w:val="0"/>
              </w:rPr>
              <w:t xml:space="preserve">Posibilidad de Undo / Redo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C5">
            <w:pPr>
              <w:widowControl w:val="0"/>
              <w:rPr>
                <w:sz w:val="18"/>
                <w:szCs w:val="18"/>
              </w:rPr>
            </w:pPr>
            <w:r w:rsidDel="00000000" w:rsidR="00000000" w:rsidRPr="00000000">
              <w:rPr>
                <w:sz w:val="18"/>
                <w:szCs w:val="18"/>
                <w:rtl w:val="0"/>
              </w:rPr>
              <w:t xml:space="preserve">Se analiza el mensaje creado para informar de la posibilidad de undo / redo.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C6">
            <w:pPr>
              <w:widowControl w:val="0"/>
              <w:jc w:val="center"/>
              <w:rPr>
                <w:sz w:val="18"/>
                <w:szCs w:val="18"/>
              </w:rPr>
            </w:pPr>
            <w:r w:rsidDel="00000000" w:rsidR="00000000" w:rsidRPr="00000000">
              <w:rPr>
                <w:sz w:val="18"/>
                <w:szCs w:val="18"/>
                <w:rtl w:val="0"/>
              </w:rPr>
              <w:t xml:space="preserve">undoableRedoable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C7">
            <w:pPr>
              <w:widowControl w:val="0"/>
              <w:rPr>
                <w:sz w:val="18"/>
                <w:szCs w:val="18"/>
              </w:rPr>
            </w:pPr>
            <w:r w:rsidDel="00000000" w:rsidR="00000000" w:rsidRPr="00000000">
              <w:rPr>
                <w:sz w:val="18"/>
                <w:szCs w:val="18"/>
                <w:rtl w:val="0"/>
              </w:rPr>
              <w:t xml:space="preserve">Se valida el mensaje creado para informar la posibilidad undo / redo: ambos ciertos, ambos falsos y las dos posibilidades de solo uno cierto. </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jc w:val="center"/>
              <w:rPr/>
            </w:pPr>
            <w:r w:rsidDel="00000000" w:rsidR="00000000" w:rsidRPr="00000000">
              <w:rPr>
                <w:b w:val="1"/>
                <w:sz w:val="20"/>
                <w:szCs w:val="20"/>
                <w:highlight w:val="white"/>
                <w:rtl w:val="0"/>
              </w:rPr>
              <w:t xml:space="preserve">Histórico del juego</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C9">
            <w:pPr>
              <w:widowControl w:val="0"/>
              <w:jc w:val="center"/>
              <w:rPr>
                <w:sz w:val="18"/>
                <w:szCs w:val="18"/>
              </w:rPr>
            </w:pPr>
            <w:r w:rsidDel="00000000" w:rsidR="00000000" w:rsidRPr="00000000">
              <w:rPr>
                <w:sz w:val="18"/>
                <w:szCs w:val="18"/>
                <w:rtl w:val="0"/>
              </w:rPr>
              <w:t xml:space="preserve">Búsqueda de un juego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CA">
            <w:pPr>
              <w:widowControl w:val="0"/>
              <w:rPr>
                <w:sz w:val="18"/>
                <w:szCs w:val="18"/>
              </w:rPr>
            </w:pPr>
            <w:r w:rsidDel="00000000" w:rsidR="00000000" w:rsidRPr="00000000">
              <w:rPr>
                <w:sz w:val="18"/>
                <w:szCs w:val="18"/>
                <w:rtl w:val="0"/>
              </w:rPr>
              <w:t xml:space="preserve">Se analiza el método de búsqueda de un juego por id.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CB">
            <w:pPr>
              <w:widowControl w:val="0"/>
              <w:jc w:val="center"/>
              <w:rPr>
                <w:sz w:val="18"/>
                <w:szCs w:val="18"/>
              </w:rPr>
            </w:pPr>
            <w:r w:rsidDel="00000000" w:rsidR="00000000" w:rsidRPr="00000000">
              <w:rPr>
                <w:sz w:val="18"/>
                <w:szCs w:val="18"/>
                <w:rtl w:val="0"/>
              </w:rPr>
              <w:t xml:space="preserve">findById</w:t>
            </w:r>
          </w:p>
          <w:p w:rsidR="00000000" w:rsidDel="00000000" w:rsidP="00000000" w:rsidRDefault="00000000" w:rsidRPr="00000000" w14:paraId="000002CC">
            <w:pPr>
              <w:widowControl w:val="0"/>
              <w:jc w:val="center"/>
              <w:rPr>
                <w:sz w:val="18"/>
                <w:szCs w:val="18"/>
              </w:rPr>
            </w:pPr>
            <w:r w:rsidDel="00000000" w:rsidR="00000000" w:rsidRPr="00000000">
              <w:rPr>
                <w:sz w:val="18"/>
                <w:szCs w:val="18"/>
                <w:rtl w:val="0"/>
              </w:rPr>
              <w:t xml:space="preserve">save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CD">
            <w:pPr>
              <w:widowControl w:val="0"/>
              <w:rPr>
                <w:sz w:val="18"/>
                <w:szCs w:val="18"/>
              </w:rPr>
            </w:pPr>
            <w:r w:rsidDel="00000000" w:rsidR="00000000" w:rsidRPr="00000000">
              <w:rPr>
                <w:sz w:val="18"/>
                <w:szCs w:val="18"/>
                <w:rtl w:val="0"/>
              </w:rPr>
              <w:t xml:space="preserve">Se valida la búsqueda de un juego en un histórico vacío y en un histórico con juegos. Se comprueba el guardado.</w:t>
            </w:r>
          </w:p>
        </w:tc>
      </w:tr>
    </w:tbl>
    <w:p w:rsidR="00000000" w:rsidDel="00000000" w:rsidP="00000000" w:rsidRDefault="00000000" w:rsidRPr="00000000" w14:paraId="000002CE">
      <w:pPr>
        <w:pStyle w:val="Heading2"/>
        <w:rPr/>
      </w:pPr>
      <w:bookmarkStart w:colFirst="0" w:colLast="0" w:name="_xxljyy6vy550" w:id="78"/>
      <w:bookmarkEnd w:id="78"/>
      <w:r w:rsidDel="00000000" w:rsidR="00000000" w:rsidRPr="00000000">
        <w:rPr>
          <w:rtl w:val="0"/>
        </w:rPr>
      </w:r>
    </w:p>
    <w:p w:rsidR="00000000" w:rsidDel="00000000" w:rsidP="00000000" w:rsidRDefault="00000000" w:rsidRPr="00000000" w14:paraId="000002CF">
      <w:pPr>
        <w:pStyle w:val="Heading2"/>
        <w:rPr>
          <w:i w:val="1"/>
        </w:rPr>
      </w:pPr>
      <w:bookmarkStart w:colFirst="0" w:colLast="0" w:name="_1kzf1xin9ohf" w:id="79"/>
      <w:bookmarkEnd w:id="79"/>
      <w:r w:rsidDel="00000000" w:rsidR="00000000" w:rsidRPr="00000000">
        <w:rPr>
          <w:rtl w:val="0"/>
        </w:rPr>
        <w:t xml:space="preserve">Jugador aleatorio - </w:t>
      </w:r>
      <w:r w:rsidDel="00000000" w:rsidR="00000000" w:rsidRPr="00000000">
        <w:rPr>
          <w:i w:val="1"/>
          <w:rtl w:val="0"/>
        </w:rPr>
        <w:t xml:space="preserve">Random player</w:t>
      </w:r>
      <w:r w:rsidDel="00000000" w:rsidR="00000000" w:rsidRPr="00000000">
        <w:rPr>
          <w:rtl w:val="0"/>
        </w:rPr>
        <w:t xml:space="preserve"> </w:t>
      </w:r>
      <w:r w:rsidDel="00000000" w:rsidR="00000000" w:rsidRPr="00000000">
        <w:rPr>
          <w:rtl w:val="0"/>
        </w:rPr>
      </w:r>
    </w:p>
    <w:tbl>
      <w:tblPr>
        <w:tblStyle w:val="Table28"/>
        <w:tblW w:w="10695.0" w:type="dxa"/>
        <w:jc w:val="left"/>
        <w:tblInd w:w="-8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1890"/>
        <w:gridCol w:w="2430"/>
        <w:gridCol w:w="2010"/>
        <w:gridCol w:w="2955"/>
        <w:tblGridChange w:id="0">
          <w:tblGrid>
            <w:gridCol w:w="1410"/>
            <w:gridCol w:w="1890"/>
            <w:gridCol w:w="2430"/>
            <w:gridCol w:w="2010"/>
            <w:gridCol w:w="295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2D0">
            <w:pPr>
              <w:widowControl w:val="0"/>
              <w:jc w:val="center"/>
              <w:rPr>
                <w:sz w:val="20"/>
                <w:szCs w:val="20"/>
              </w:rPr>
            </w:pPr>
            <w:r w:rsidDel="00000000" w:rsidR="00000000" w:rsidRPr="00000000">
              <w:rPr>
                <w:b w:val="1"/>
                <w:color w:val="ffffff"/>
                <w:sz w:val="20"/>
                <w:szCs w:val="20"/>
                <w:rtl w:val="0"/>
              </w:rPr>
              <w:t xml:space="preserve">Modelo</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2D1">
            <w:pPr>
              <w:widowControl w:val="0"/>
              <w:jc w:val="center"/>
              <w:rPr>
                <w:sz w:val="20"/>
                <w:szCs w:val="20"/>
              </w:rPr>
            </w:pPr>
            <w:r w:rsidDel="00000000" w:rsidR="00000000" w:rsidRPr="00000000">
              <w:rPr>
                <w:b w:val="1"/>
                <w:color w:val="ffffff"/>
                <w:sz w:val="20"/>
                <w:szCs w:val="20"/>
                <w:rtl w:val="0"/>
              </w:rPr>
              <w:t xml:space="preserve">Grupo de pruebas</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2D2">
            <w:pPr>
              <w:widowControl w:val="0"/>
              <w:jc w:val="center"/>
              <w:rPr>
                <w:sz w:val="20"/>
                <w:szCs w:val="20"/>
              </w:rPr>
            </w:pPr>
            <w:r w:rsidDel="00000000" w:rsidR="00000000" w:rsidRPr="00000000">
              <w:rPr>
                <w:b w:val="1"/>
                <w:color w:val="ffffff"/>
                <w:sz w:val="20"/>
                <w:szCs w:val="20"/>
                <w:rtl w:val="0"/>
              </w:rPr>
              <w:t xml:space="preserve">Descripción</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2D3">
            <w:pPr>
              <w:widowControl w:val="0"/>
              <w:jc w:val="center"/>
              <w:rPr>
                <w:sz w:val="20"/>
                <w:szCs w:val="20"/>
              </w:rPr>
            </w:pPr>
            <w:r w:rsidDel="00000000" w:rsidR="00000000" w:rsidRPr="00000000">
              <w:rPr>
                <w:b w:val="1"/>
                <w:color w:val="ffffff"/>
                <w:sz w:val="20"/>
                <w:szCs w:val="20"/>
                <w:rtl w:val="0"/>
              </w:rPr>
              <w:t xml:space="preserve">Métodos validados</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2D4">
            <w:pPr>
              <w:widowControl w:val="0"/>
              <w:jc w:val="center"/>
              <w:rPr>
                <w:sz w:val="20"/>
                <w:szCs w:val="20"/>
              </w:rPr>
            </w:pPr>
            <w:r w:rsidDel="00000000" w:rsidR="00000000" w:rsidRPr="00000000">
              <w:rPr>
                <w:b w:val="1"/>
                <w:color w:val="ffffff"/>
                <w:sz w:val="20"/>
                <w:szCs w:val="20"/>
                <w:rtl w:val="0"/>
              </w:rPr>
              <w:t xml:space="preserve">Casos de uso</w:t>
            </w:r>
            <w:r w:rsidDel="00000000" w:rsidR="00000000" w:rsidRPr="00000000">
              <w:rPr>
                <w:rtl w:val="0"/>
              </w:rPr>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jc w:val="center"/>
              <w:rPr/>
            </w:pPr>
            <w:r w:rsidDel="00000000" w:rsidR="00000000" w:rsidRPr="00000000">
              <w:rPr>
                <w:b w:val="1"/>
                <w:sz w:val="20"/>
                <w:szCs w:val="20"/>
                <w:highlight w:val="white"/>
                <w:rtl w:val="0"/>
              </w:rPr>
              <w:t xml:space="preserve">Jugador aleatorio (CPU)</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D6">
            <w:pPr>
              <w:widowControl w:val="0"/>
              <w:rPr>
                <w:sz w:val="18"/>
                <w:szCs w:val="18"/>
              </w:rPr>
            </w:pPr>
            <w:r w:rsidDel="00000000" w:rsidR="00000000" w:rsidRPr="00000000">
              <w:rPr>
                <w:sz w:val="18"/>
                <w:szCs w:val="18"/>
                <w:rtl w:val="0"/>
              </w:rPr>
              <w:t xml:space="preserve">Obtención de  movimientos</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D7">
            <w:pPr>
              <w:widowControl w:val="0"/>
              <w:rPr>
                <w:sz w:val="18"/>
                <w:szCs w:val="18"/>
              </w:rPr>
            </w:pPr>
            <w:r w:rsidDel="00000000" w:rsidR="00000000" w:rsidRPr="00000000">
              <w:rPr>
                <w:sz w:val="18"/>
                <w:szCs w:val="18"/>
                <w:rtl w:val="0"/>
              </w:rPr>
              <w:t xml:space="preserve">Se analiza la realización de los movimientos aleatorios del jugador CPU.</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D8">
            <w:pPr>
              <w:widowControl w:val="0"/>
              <w:jc w:val="center"/>
              <w:rPr>
                <w:sz w:val="18"/>
                <w:szCs w:val="18"/>
              </w:rPr>
            </w:pPr>
            <w:r w:rsidDel="00000000" w:rsidR="00000000" w:rsidRPr="00000000">
              <w:rPr>
                <w:sz w:val="18"/>
                <w:szCs w:val="18"/>
                <w:rtl w:val="0"/>
              </w:rPr>
              <w:t xml:space="preserve">getMovement</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D9">
            <w:pPr>
              <w:widowControl w:val="0"/>
              <w:rPr>
                <w:sz w:val="18"/>
                <w:szCs w:val="18"/>
              </w:rPr>
            </w:pPr>
            <w:r w:rsidDel="00000000" w:rsidR="00000000" w:rsidRPr="00000000">
              <w:rPr>
                <w:sz w:val="18"/>
                <w:szCs w:val="18"/>
                <w:rtl w:val="0"/>
              </w:rPr>
              <w:t xml:space="preserve">Se validan los movimientos en dos situaciones: con jaque y sin jaque. Se estudia con reintento y sin reintento en el valor de destino.</w:t>
            </w:r>
          </w:p>
        </w:tc>
      </w:tr>
    </w:tbl>
    <w:p w:rsidR="00000000" w:rsidDel="00000000" w:rsidP="00000000" w:rsidRDefault="00000000" w:rsidRPr="00000000" w14:paraId="000002DA">
      <w:pPr>
        <w:pStyle w:val="Heading2"/>
        <w:rPr/>
      </w:pPr>
      <w:bookmarkStart w:colFirst="0" w:colLast="0" w:name="_twq26vlf9czx" w:id="80"/>
      <w:bookmarkEnd w:id="80"/>
      <w:r w:rsidDel="00000000" w:rsidR="00000000" w:rsidRPr="00000000">
        <w:br w:type="page"/>
      </w:r>
      <w:r w:rsidDel="00000000" w:rsidR="00000000" w:rsidRPr="00000000">
        <w:rPr>
          <w:rtl w:val="0"/>
        </w:rPr>
      </w:r>
    </w:p>
    <w:p w:rsidR="00000000" w:rsidDel="00000000" w:rsidP="00000000" w:rsidRDefault="00000000" w:rsidRPr="00000000" w14:paraId="000002DB">
      <w:pPr>
        <w:pStyle w:val="Heading2"/>
        <w:rPr/>
      </w:pPr>
      <w:bookmarkStart w:colFirst="0" w:colLast="0" w:name="_fedliyc8vhye" w:id="81"/>
      <w:bookmarkEnd w:id="81"/>
      <w:r w:rsidDel="00000000" w:rsidR="00000000" w:rsidRPr="00000000">
        <w:rPr>
          <w:rtl w:val="0"/>
        </w:rPr>
        <w:t xml:space="preserve">Tablero - </w:t>
      </w:r>
      <w:r w:rsidDel="00000000" w:rsidR="00000000" w:rsidRPr="00000000">
        <w:rPr>
          <w:i w:val="1"/>
          <w:rtl w:val="0"/>
        </w:rPr>
        <w:t xml:space="preserve">Board</w:t>
      </w:r>
      <w:r w:rsidDel="00000000" w:rsidR="00000000" w:rsidRPr="00000000">
        <w:rPr>
          <w:rtl w:val="0"/>
        </w:rPr>
        <w:t xml:space="preserve"> </w:t>
      </w:r>
    </w:p>
    <w:tbl>
      <w:tblPr>
        <w:tblStyle w:val="Table29"/>
        <w:tblW w:w="10695.0" w:type="dxa"/>
        <w:jc w:val="left"/>
        <w:tblInd w:w="-8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1935"/>
        <w:gridCol w:w="2265"/>
        <w:gridCol w:w="2010"/>
        <w:gridCol w:w="2955"/>
        <w:tblGridChange w:id="0">
          <w:tblGrid>
            <w:gridCol w:w="1530"/>
            <w:gridCol w:w="1935"/>
            <w:gridCol w:w="2265"/>
            <w:gridCol w:w="2010"/>
            <w:gridCol w:w="295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2DC">
            <w:pPr>
              <w:widowControl w:val="0"/>
              <w:jc w:val="center"/>
              <w:rPr>
                <w:sz w:val="20"/>
                <w:szCs w:val="20"/>
              </w:rPr>
            </w:pPr>
            <w:r w:rsidDel="00000000" w:rsidR="00000000" w:rsidRPr="00000000">
              <w:rPr>
                <w:b w:val="1"/>
                <w:color w:val="ffffff"/>
                <w:sz w:val="20"/>
                <w:szCs w:val="20"/>
                <w:rtl w:val="0"/>
              </w:rPr>
              <w:t xml:space="preserve">Modelo</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2DD">
            <w:pPr>
              <w:widowControl w:val="0"/>
              <w:jc w:val="center"/>
              <w:rPr>
                <w:sz w:val="20"/>
                <w:szCs w:val="20"/>
              </w:rPr>
            </w:pPr>
            <w:r w:rsidDel="00000000" w:rsidR="00000000" w:rsidRPr="00000000">
              <w:rPr>
                <w:b w:val="1"/>
                <w:color w:val="ffffff"/>
                <w:sz w:val="20"/>
                <w:szCs w:val="20"/>
                <w:rtl w:val="0"/>
              </w:rPr>
              <w:t xml:space="preserve">Grupo de pruebas</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2DE">
            <w:pPr>
              <w:widowControl w:val="0"/>
              <w:jc w:val="center"/>
              <w:rPr>
                <w:sz w:val="20"/>
                <w:szCs w:val="20"/>
              </w:rPr>
            </w:pPr>
            <w:r w:rsidDel="00000000" w:rsidR="00000000" w:rsidRPr="00000000">
              <w:rPr>
                <w:b w:val="1"/>
                <w:color w:val="ffffff"/>
                <w:sz w:val="20"/>
                <w:szCs w:val="20"/>
                <w:rtl w:val="0"/>
              </w:rPr>
              <w:t xml:space="preserve">Descripción</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2DF">
            <w:pPr>
              <w:widowControl w:val="0"/>
              <w:jc w:val="center"/>
              <w:rPr>
                <w:sz w:val="20"/>
                <w:szCs w:val="20"/>
              </w:rPr>
            </w:pPr>
            <w:r w:rsidDel="00000000" w:rsidR="00000000" w:rsidRPr="00000000">
              <w:rPr>
                <w:b w:val="1"/>
                <w:color w:val="ffffff"/>
                <w:sz w:val="20"/>
                <w:szCs w:val="20"/>
                <w:rtl w:val="0"/>
              </w:rPr>
              <w:t xml:space="preserve">Métodos validados</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2E0">
            <w:pPr>
              <w:widowControl w:val="0"/>
              <w:jc w:val="center"/>
              <w:rPr>
                <w:sz w:val="20"/>
                <w:szCs w:val="20"/>
              </w:rPr>
            </w:pPr>
            <w:r w:rsidDel="00000000" w:rsidR="00000000" w:rsidRPr="00000000">
              <w:rPr>
                <w:b w:val="1"/>
                <w:color w:val="ffffff"/>
                <w:sz w:val="20"/>
                <w:szCs w:val="20"/>
                <w:rtl w:val="0"/>
              </w:rPr>
              <w:t xml:space="preserve">Casos de uso</w:t>
            </w:r>
            <w:r w:rsidDel="00000000" w:rsidR="00000000" w:rsidRPr="00000000">
              <w:rPr>
                <w:rtl w:val="0"/>
              </w:rPr>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spacing w:line="240" w:lineRule="auto"/>
              <w:jc w:val="center"/>
              <w:rPr/>
            </w:pPr>
            <w:r w:rsidDel="00000000" w:rsidR="00000000" w:rsidRPr="00000000">
              <w:rPr>
                <w:b w:val="1"/>
                <w:sz w:val="20"/>
                <w:szCs w:val="20"/>
                <w:highlight w:val="white"/>
                <w:rtl w:val="0"/>
              </w:rPr>
              <w:t xml:space="preserve">Tablero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E2">
            <w:pPr>
              <w:widowControl w:val="0"/>
              <w:jc w:val="center"/>
              <w:rPr>
                <w:sz w:val="18"/>
                <w:szCs w:val="18"/>
              </w:rPr>
            </w:pPr>
            <w:r w:rsidDel="00000000" w:rsidR="00000000" w:rsidRPr="00000000">
              <w:rPr>
                <w:sz w:val="18"/>
                <w:szCs w:val="18"/>
                <w:rtl w:val="0"/>
              </w:rPr>
              <w:t xml:space="preserve">Intentar un  movimiento</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E3">
            <w:pPr>
              <w:widowControl w:val="0"/>
              <w:rPr>
                <w:sz w:val="18"/>
                <w:szCs w:val="18"/>
              </w:rPr>
            </w:pPr>
            <w:r w:rsidDel="00000000" w:rsidR="00000000" w:rsidRPr="00000000">
              <w:rPr>
                <w:sz w:val="18"/>
                <w:szCs w:val="18"/>
                <w:rtl w:val="0"/>
              </w:rPr>
              <w:t xml:space="preserve">Se analiza el intento de movimiento de una pieza dado una posición de origen, un destino y un color.</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E4">
            <w:pPr>
              <w:widowControl w:val="0"/>
              <w:jc w:val="center"/>
              <w:rPr>
                <w:sz w:val="18"/>
                <w:szCs w:val="18"/>
              </w:rPr>
            </w:pPr>
            <w:r w:rsidDel="00000000" w:rsidR="00000000" w:rsidRPr="00000000">
              <w:rPr>
                <w:sz w:val="18"/>
                <w:szCs w:val="18"/>
                <w:rtl w:val="0"/>
              </w:rPr>
              <w:t xml:space="preserve">tryMove</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E5">
            <w:pPr>
              <w:widowControl w:val="0"/>
              <w:rPr>
                <w:sz w:val="18"/>
                <w:szCs w:val="18"/>
              </w:rPr>
            </w:pPr>
            <w:r w:rsidDel="00000000" w:rsidR="00000000" w:rsidRPr="00000000">
              <w:rPr>
                <w:sz w:val="18"/>
                <w:szCs w:val="18"/>
                <w:rtl w:val="0"/>
              </w:rPr>
              <w:t xml:space="preserve">Se validan los resultados de movimiento: mover una pieza vacía, mover una pieza negra en el turno de las blancas, mover una pieza al límite del tablero, mover una pieza atacando e intentar mover una pieza poniendo al rey en una situación de jaque.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line="240" w:lineRule="auto"/>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E7">
            <w:pPr>
              <w:widowControl w:val="0"/>
              <w:jc w:val="center"/>
              <w:rPr>
                <w:sz w:val="18"/>
                <w:szCs w:val="18"/>
              </w:rPr>
            </w:pPr>
            <w:r w:rsidDel="00000000" w:rsidR="00000000" w:rsidRPr="00000000">
              <w:rPr>
                <w:sz w:val="18"/>
                <w:szCs w:val="18"/>
                <w:rtl w:val="0"/>
              </w:rPr>
              <w:t xml:space="preserve">Situaciones de juego </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E8">
            <w:pPr>
              <w:widowControl w:val="0"/>
              <w:rPr>
                <w:sz w:val="18"/>
                <w:szCs w:val="18"/>
              </w:rPr>
            </w:pPr>
            <w:r w:rsidDel="00000000" w:rsidR="00000000" w:rsidRPr="00000000">
              <w:rPr>
                <w:sz w:val="18"/>
                <w:szCs w:val="18"/>
                <w:rtl w:val="0"/>
              </w:rPr>
              <w:t xml:space="preserve">Se analizan los métodos encargados de determinar el estado del juego en función del tablero.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E9">
            <w:pPr>
              <w:widowControl w:val="0"/>
              <w:jc w:val="center"/>
              <w:rPr>
                <w:sz w:val="18"/>
                <w:szCs w:val="18"/>
              </w:rPr>
            </w:pPr>
            <w:r w:rsidDel="00000000" w:rsidR="00000000" w:rsidRPr="00000000">
              <w:rPr>
                <w:sz w:val="18"/>
                <w:szCs w:val="18"/>
                <w:rtl w:val="0"/>
              </w:rPr>
              <w:t xml:space="preserve">isColorOnCheck isOnCheckMate</w:t>
            </w:r>
          </w:p>
          <w:p w:rsidR="00000000" w:rsidDel="00000000" w:rsidP="00000000" w:rsidRDefault="00000000" w:rsidRPr="00000000" w14:paraId="000002EA">
            <w:pPr>
              <w:widowControl w:val="0"/>
              <w:jc w:val="center"/>
              <w:rPr>
                <w:sz w:val="18"/>
                <w:szCs w:val="18"/>
              </w:rPr>
            </w:pPr>
            <w:r w:rsidDel="00000000" w:rsidR="00000000" w:rsidRPr="00000000">
              <w:rPr>
                <w:sz w:val="18"/>
                <w:szCs w:val="18"/>
                <w:rtl w:val="0"/>
              </w:rPr>
              <w:t xml:space="preserve">isStalemate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EB">
            <w:pPr>
              <w:widowControl w:val="0"/>
              <w:rPr>
                <w:sz w:val="18"/>
                <w:szCs w:val="18"/>
              </w:rPr>
            </w:pPr>
            <w:r w:rsidDel="00000000" w:rsidR="00000000" w:rsidRPr="00000000">
              <w:rPr>
                <w:sz w:val="18"/>
                <w:szCs w:val="18"/>
                <w:rtl w:val="0"/>
              </w:rPr>
              <w:t xml:space="preserve">Se validan tableros en diferentes estados: sin jaque, con jaque, con jaque mate y en tablas.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line="240" w:lineRule="auto"/>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ED">
            <w:pPr>
              <w:widowControl w:val="0"/>
              <w:jc w:val="center"/>
              <w:rPr>
                <w:sz w:val="18"/>
                <w:szCs w:val="18"/>
              </w:rPr>
            </w:pPr>
            <w:r w:rsidDel="00000000" w:rsidR="00000000" w:rsidRPr="00000000">
              <w:rPr>
                <w:sz w:val="18"/>
                <w:szCs w:val="18"/>
                <w:rtl w:val="0"/>
              </w:rPr>
              <w:t xml:space="preserve">Memento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EE">
            <w:pPr>
              <w:widowControl w:val="0"/>
              <w:rPr>
                <w:sz w:val="18"/>
                <w:szCs w:val="18"/>
              </w:rPr>
            </w:pPr>
            <w:r w:rsidDel="00000000" w:rsidR="00000000" w:rsidRPr="00000000">
              <w:rPr>
                <w:sz w:val="18"/>
                <w:szCs w:val="18"/>
                <w:rtl w:val="0"/>
              </w:rPr>
              <w:t xml:space="preserve">Se analiza la realización de una copia del tablero en un estado determinado.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EF">
            <w:pPr>
              <w:widowControl w:val="0"/>
              <w:jc w:val="center"/>
              <w:rPr>
                <w:sz w:val="18"/>
                <w:szCs w:val="18"/>
              </w:rPr>
            </w:pPr>
            <w:r w:rsidDel="00000000" w:rsidR="00000000" w:rsidRPr="00000000">
              <w:rPr>
                <w:sz w:val="18"/>
                <w:szCs w:val="18"/>
                <w:rtl w:val="0"/>
              </w:rPr>
              <w:t xml:space="preserve">createMemento</w:t>
            </w:r>
          </w:p>
          <w:p w:rsidR="00000000" w:rsidDel="00000000" w:rsidP="00000000" w:rsidRDefault="00000000" w:rsidRPr="00000000" w14:paraId="000002F0">
            <w:pPr>
              <w:widowControl w:val="0"/>
              <w:jc w:val="center"/>
              <w:rPr>
                <w:sz w:val="18"/>
                <w:szCs w:val="18"/>
              </w:rPr>
            </w:pPr>
            <w:r w:rsidDel="00000000" w:rsidR="00000000" w:rsidRPr="00000000">
              <w:rPr>
                <w:sz w:val="18"/>
                <w:szCs w:val="18"/>
                <w:rtl w:val="0"/>
              </w:rPr>
              <w:t xml:space="preserve">setMemento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F1">
            <w:pPr>
              <w:widowControl w:val="0"/>
              <w:rPr>
                <w:sz w:val="18"/>
                <w:szCs w:val="18"/>
              </w:rPr>
            </w:pPr>
            <w:r w:rsidDel="00000000" w:rsidR="00000000" w:rsidRPr="00000000">
              <w:rPr>
                <w:sz w:val="18"/>
                <w:szCs w:val="18"/>
                <w:rtl w:val="0"/>
              </w:rPr>
              <w:t xml:space="preserve">Se valida la creación de copias del tablero y su recuperación en la instantánea del juego.</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spacing w:line="240" w:lineRule="auto"/>
              <w:jc w:val="center"/>
              <w:rPr/>
            </w:pPr>
            <w:r w:rsidDel="00000000" w:rsidR="00000000" w:rsidRPr="00000000">
              <w:rPr>
                <w:b w:val="1"/>
                <w:sz w:val="20"/>
                <w:szCs w:val="20"/>
                <w:highlight w:val="white"/>
                <w:rtl w:val="0"/>
              </w:rPr>
              <w:t xml:space="preserve">Constructor del tablero</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F3">
            <w:pPr>
              <w:widowControl w:val="0"/>
              <w:jc w:val="center"/>
              <w:rPr>
                <w:sz w:val="18"/>
                <w:szCs w:val="18"/>
              </w:rPr>
            </w:pPr>
            <w:r w:rsidDel="00000000" w:rsidR="00000000" w:rsidRPr="00000000">
              <w:rPr>
                <w:sz w:val="18"/>
                <w:szCs w:val="18"/>
                <w:rtl w:val="0"/>
              </w:rPr>
              <w:t xml:space="preserve">Construcción del tablero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F4">
            <w:pPr>
              <w:widowControl w:val="0"/>
              <w:rPr>
                <w:sz w:val="18"/>
                <w:szCs w:val="18"/>
              </w:rPr>
            </w:pPr>
            <w:r w:rsidDel="00000000" w:rsidR="00000000" w:rsidRPr="00000000">
              <w:rPr>
                <w:sz w:val="18"/>
                <w:szCs w:val="18"/>
                <w:rtl w:val="0"/>
              </w:rPr>
              <w:t xml:space="preserve">Se analiza la construcción de un tablero en base a un string layout determinado. </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F5">
            <w:pPr>
              <w:widowControl w:val="0"/>
              <w:jc w:val="center"/>
              <w:rPr>
                <w:sz w:val="18"/>
                <w:szCs w:val="18"/>
              </w:rPr>
            </w:pPr>
            <w:r w:rsidDel="00000000" w:rsidR="00000000" w:rsidRPr="00000000">
              <w:rPr>
                <w:sz w:val="18"/>
                <w:szCs w:val="18"/>
                <w:rtl w:val="0"/>
              </w:rPr>
              <w:t xml:space="preserve">build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F6">
            <w:pPr>
              <w:widowControl w:val="0"/>
              <w:rPr>
                <w:sz w:val="18"/>
                <w:szCs w:val="18"/>
              </w:rPr>
            </w:pPr>
            <w:r w:rsidDel="00000000" w:rsidR="00000000" w:rsidRPr="00000000">
              <w:rPr>
                <w:sz w:val="18"/>
                <w:szCs w:val="18"/>
                <w:rtl w:val="0"/>
              </w:rPr>
              <w:t xml:space="preserve">Se valida la construcción del tablero en base a un string layout definido previamente.</w:t>
            </w:r>
          </w:p>
        </w:tc>
      </w:tr>
    </w:tbl>
    <w:p w:rsidR="00000000" w:rsidDel="00000000" w:rsidP="00000000" w:rsidRDefault="00000000" w:rsidRPr="00000000" w14:paraId="000002F7">
      <w:pPr>
        <w:pStyle w:val="Heading2"/>
        <w:rPr/>
      </w:pPr>
      <w:bookmarkStart w:colFirst="0" w:colLast="0" w:name="_oxl89xljlcwa" w:id="82"/>
      <w:bookmarkEnd w:id="82"/>
      <w:r w:rsidDel="00000000" w:rsidR="00000000" w:rsidRPr="00000000">
        <w:rPr>
          <w:rtl w:val="0"/>
        </w:rPr>
      </w:r>
    </w:p>
    <w:p w:rsidR="00000000" w:rsidDel="00000000" w:rsidP="00000000" w:rsidRDefault="00000000" w:rsidRPr="00000000" w14:paraId="000002F8">
      <w:pPr>
        <w:pStyle w:val="Heading2"/>
        <w:rPr/>
      </w:pPr>
      <w:bookmarkStart w:colFirst="0" w:colLast="0" w:name="_xo87x7b410u8" w:id="83"/>
      <w:bookmarkEnd w:id="83"/>
      <w:r w:rsidDel="00000000" w:rsidR="00000000" w:rsidRPr="00000000">
        <w:rPr>
          <w:rtl w:val="0"/>
        </w:rPr>
        <w:t xml:space="preserve">Registro - </w:t>
      </w:r>
      <w:r w:rsidDel="00000000" w:rsidR="00000000" w:rsidRPr="00000000">
        <w:rPr>
          <w:i w:val="1"/>
          <w:rtl w:val="0"/>
        </w:rPr>
        <w:t xml:space="preserve">Registry</w:t>
      </w:r>
      <w:r w:rsidDel="00000000" w:rsidR="00000000" w:rsidRPr="00000000">
        <w:rPr>
          <w:rtl w:val="0"/>
        </w:rPr>
        <w:t xml:space="preserve"> </w:t>
      </w:r>
    </w:p>
    <w:tbl>
      <w:tblPr>
        <w:tblStyle w:val="Table30"/>
        <w:tblW w:w="10695.0" w:type="dxa"/>
        <w:jc w:val="left"/>
        <w:tblInd w:w="-8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1935"/>
        <w:gridCol w:w="2265"/>
        <w:gridCol w:w="2010"/>
        <w:gridCol w:w="2955"/>
        <w:tblGridChange w:id="0">
          <w:tblGrid>
            <w:gridCol w:w="1530"/>
            <w:gridCol w:w="1935"/>
            <w:gridCol w:w="2265"/>
            <w:gridCol w:w="2010"/>
            <w:gridCol w:w="295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2F9">
            <w:pPr>
              <w:widowControl w:val="0"/>
              <w:jc w:val="center"/>
              <w:rPr>
                <w:sz w:val="20"/>
                <w:szCs w:val="20"/>
              </w:rPr>
            </w:pPr>
            <w:r w:rsidDel="00000000" w:rsidR="00000000" w:rsidRPr="00000000">
              <w:rPr>
                <w:b w:val="1"/>
                <w:color w:val="ffffff"/>
                <w:sz w:val="20"/>
                <w:szCs w:val="20"/>
                <w:rtl w:val="0"/>
              </w:rPr>
              <w:t xml:space="preserve">Modelo</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2FA">
            <w:pPr>
              <w:widowControl w:val="0"/>
              <w:jc w:val="center"/>
              <w:rPr>
                <w:sz w:val="20"/>
                <w:szCs w:val="20"/>
              </w:rPr>
            </w:pPr>
            <w:r w:rsidDel="00000000" w:rsidR="00000000" w:rsidRPr="00000000">
              <w:rPr>
                <w:b w:val="1"/>
                <w:color w:val="ffffff"/>
                <w:sz w:val="20"/>
                <w:szCs w:val="20"/>
                <w:rtl w:val="0"/>
              </w:rPr>
              <w:t xml:space="preserve">Grupo de pruebas</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2FB">
            <w:pPr>
              <w:widowControl w:val="0"/>
              <w:jc w:val="center"/>
              <w:rPr>
                <w:sz w:val="20"/>
                <w:szCs w:val="20"/>
              </w:rPr>
            </w:pPr>
            <w:r w:rsidDel="00000000" w:rsidR="00000000" w:rsidRPr="00000000">
              <w:rPr>
                <w:b w:val="1"/>
                <w:color w:val="ffffff"/>
                <w:sz w:val="20"/>
                <w:szCs w:val="20"/>
                <w:rtl w:val="0"/>
              </w:rPr>
              <w:t xml:space="preserve">Descripción</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2FC">
            <w:pPr>
              <w:widowControl w:val="0"/>
              <w:jc w:val="center"/>
              <w:rPr>
                <w:sz w:val="20"/>
                <w:szCs w:val="20"/>
              </w:rPr>
            </w:pPr>
            <w:r w:rsidDel="00000000" w:rsidR="00000000" w:rsidRPr="00000000">
              <w:rPr>
                <w:b w:val="1"/>
                <w:color w:val="ffffff"/>
                <w:sz w:val="20"/>
                <w:szCs w:val="20"/>
                <w:rtl w:val="0"/>
              </w:rPr>
              <w:t xml:space="preserve">Métodos validados</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2FD">
            <w:pPr>
              <w:widowControl w:val="0"/>
              <w:jc w:val="center"/>
              <w:rPr>
                <w:sz w:val="20"/>
                <w:szCs w:val="20"/>
              </w:rPr>
            </w:pPr>
            <w:r w:rsidDel="00000000" w:rsidR="00000000" w:rsidRPr="00000000">
              <w:rPr>
                <w:b w:val="1"/>
                <w:color w:val="ffffff"/>
                <w:sz w:val="20"/>
                <w:szCs w:val="20"/>
                <w:rtl w:val="0"/>
              </w:rPr>
              <w:t xml:space="preserve">Casos de uso</w:t>
            </w:r>
            <w:r w:rsidDel="00000000" w:rsidR="00000000" w:rsidRPr="00000000">
              <w:rPr>
                <w:rtl w:val="0"/>
              </w:rPr>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spacing w:line="240" w:lineRule="auto"/>
              <w:jc w:val="center"/>
              <w:rPr/>
            </w:pPr>
            <w:r w:rsidDel="00000000" w:rsidR="00000000" w:rsidRPr="00000000">
              <w:rPr>
                <w:b w:val="1"/>
                <w:sz w:val="20"/>
                <w:szCs w:val="20"/>
                <w:highlight w:val="white"/>
                <w:rtl w:val="0"/>
              </w:rPr>
              <w:t xml:space="preserve">Registro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FF">
            <w:pPr>
              <w:widowControl w:val="0"/>
              <w:jc w:val="center"/>
              <w:rPr>
                <w:sz w:val="18"/>
                <w:szCs w:val="18"/>
              </w:rPr>
            </w:pPr>
            <w:r w:rsidDel="00000000" w:rsidR="00000000" w:rsidRPr="00000000">
              <w:rPr>
                <w:sz w:val="18"/>
                <w:szCs w:val="18"/>
                <w:rtl w:val="0"/>
              </w:rPr>
              <w:t xml:space="preserve">Registro</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00">
            <w:pPr>
              <w:widowControl w:val="0"/>
              <w:rPr>
                <w:sz w:val="18"/>
                <w:szCs w:val="18"/>
              </w:rPr>
            </w:pPr>
            <w:r w:rsidDel="00000000" w:rsidR="00000000" w:rsidRPr="00000000">
              <w:rPr>
                <w:sz w:val="18"/>
                <w:szCs w:val="18"/>
                <w:rtl w:val="0"/>
              </w:rPr>
              <w:t xml:space="preserve">Se analiza el registro del tablero en un movimiento.</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01">
            <w:pPr>
              <w:widowControl w:val="0"/>
              <w:jc w:val="center"/>
              <w:rPr>
                <w:sz w:val="18"/>
                <w:szCs w:val="18"/>
              </w:rPr>
            </w:pPr>
            <w:r w:rsidDel="00000000" w:rsidR="00000000" w:rsidRPr="00000000">
              <w:rPr>
                <w:sz w:val="18"/>
                <w:szCs w:val="18"/>
                <w:rtl w:val="0"/>
              </w:rPr>
              <w:t xml:space="preserve">register</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02">
            <w:pPr>
              <w:widowControl w:val="0"/>
              <w:rPr>
                <w:sz w:val="18"/>
                <w:szCs w:val="18"/>
              </w:rPr>
            </w:pPr>
            <w:r w:rsidDel="00000000" w:rsidR="00000000" w:rsidRPr="00000000">
              <w:rPr>
                <w:sz w:val="18"/>
                <w:szCs w:val="18"/>
                <w:rtl w:val="0"/>
              </w:rPr>
              <w:t xml:space="preserve">Se valida el primer registro del tablero.</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spacing w:line="240" w:lineRule="auto"/>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04">
            <w:pPr>
              <w:widowControl w:val="0"/>
              <w:jc w:val="center"/>
              <w:rPr>
                <w:sz w:val="18"/>
                <w:szCs w:val="18"/>
              </w:rPr>
            </w:pPr>
            <w:r w:rsidDel="00000000" w:rsidR="00000000" w:rsidRPr="00000000">
              <w:rPr>
                <w:sz w:val="18"/>
                <w:szCs w:val="18"/>
                <w:rtl w:val="0"/>
              </w:rPr>
              <w:t xml:space="preserve">Undo / Redo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05">
            <w:pPr>
              <w:widowControl w:val="0"/>
              <w:rPr>
                <w:sz w:val="18"/>
                <w:szCs w:val="18"/>
              </w:rPr>
            </w:pPr>
            <w:r w:rsidDel="00000000" w:rsidR="00000000" w:rsidRPr="00000000">
              <w:rPr>
                <w:sz w:val="18"/>
                <w:szCs w:val="18"/>
                <w:rtl w:val="0"/>
              </w:rPr>
              <w:t xml:space="preserve">Se analizan los métodos de undo / redo.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06">
            <w:pPr>
              <w:widowControl w:val="0"/>
              <w:jc w:val="center"/>
              <w:rPr>
                <w:sz w:val="18"/>
                <w:szCs w:val="18"/>
              </w:rPr>
            </w:pPr>
            <w:r w:rsidDel="00000000" w:rsidR="00000000" w:rsidRPr="00000000">
              <w:rPr>
                <w:sz w:val="18"/>
                <w:szCs w:val="18"/>
                <w:rtl w:val="0"/>
              </w:rPr>
              <w:t xml:space="preserve"> undo</w:t>
            </w:r>
          </w:p>
          <w:p w:rsidR="00000000" w:rsidDel="00000000" w:rsidP="00000000" w:rsidRDefault="00000000" w:rsidRPr="00000000" w14:paraId="00000307">
            <w:pPr>
              <w:widowControl w:val="0"/>
              <w:jc w:val="center"/>
              <w:rPr>
                <w:sz w:val="18"/>
                <w:szCs w:val="18"/>
              </w:rPr>
            </w:pPr>
            <w:r w:rsidDel="00000000" w:rsidR="00000000" w:rsidRPr="00000000">
              <w:rPr>
                <w:sz w:val="18"/>
                <w:szCs w:val="18"/>
                <w:rtl w:val="0"/>
              </w:rPr>
              <w:t xml:space="preserve">redo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08">
            <w:pPr>
              <w:widowControl w:val="0"/>
              <w:rPr>
                <w:sz w:val="18"/>
                <w:szCs w:val="18"/>
              </w:rPr>
            </w:pPr>
            <w:r w:rsidDel="00000000" w:rsidR="00000000" w:rsidRPr="00000000">
              <w:rPr>
                <w:sz w:val="18"/>
                <w:szCs w:val="18"/>
                <w:rtl w:val="0"/>
              </w:rPr>
              <w:t xml:space="preserve">Se valida el undo y redo del movimiento cuando es posible y no es posible.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spacing w:line="240" w:lineRule="auto"/>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0A">
            <w:pPr>
              <w:widowControl w:val="0"/>
              <w:jc w:val="center"/>
              <w:rPr>
                <w:sz w:val="18"/>
                <w:szCs w:val="18"/>
              </w:rPr>
            </w:pPr>
            <w:r w:rsidDel="00000000" w:rsidR="00000000" w:rsidRPr="00000000">
              <w:rPr>
                <w:sz w:val="18"/>
                <w:szCs w:val="18"/>
                <w:rtl w:val="0"/>
              </w:rPr>
              <w:t xml:space="preserve">Posibilidad de Undo / Redo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0B">
            <w:pPr>
              <w:widowControl w:val="0"/>
              <w:rPr>
                <w:sz w:val="18"/>
                <w:szCs w:val="18"/>
              </w:rPr>
            </w:pPr>
            <w:r w:rsidDel="00000000" w:rsidR="00000000" w:rsidRPr="00000000">
              <w:rPr>
                <w:sz w:val="18"/>
                <w:szCs w:val="18"/>
                <w:rtl w:val="0"/>
              </w:rPr>
              <w:t xml:space="preserve">Se analiza la posibilidad de undo / redo.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0C">
            <w:pPr>
              <w:widowControl w:val="0"/>
              <w:jc w:val="center"/>
              <w:rPr>
                <w:sz w:val="18"/>
                <w:szCs w:val="18"/>
              </w:rPr>
            </w:pPr>
            <w:r w:rsidDel="00000000" w:rsidR="00000000" w:rsidRPr="00000000">
              <w:rPr>
                <w:sz w:val="18"/>
                <w:szCs w:val="18"/>
                <w:rtl w:val="0"/>
              </w:rPr>
              <w:t xml:space="preserve">isUndoable</w:t>
            </w:r>
          </w:p>
          <w:p w:rsidR="00000000" w:rsidDel="00000000" w:rsidP="00000000" w:rsidRDefault="00000000" w:rsidRPr="00000000" w14:paraId="0000030D">
            <w:pPr>
              <w:widowControl w:val="0"/>
              <w:jc w:val="center"/>
              <w:rPr>
                <w:sz w:val="18"/>
                <w:szCs w:val="18"/>
              </w:rPr>
            </w:pPr>
            <w:r w:rsidDel="00000000" w:rsidR="00000000" w:rsidRPr="00000000">
              <w:rPr>
                <w:sz w:val="18"/>
                <w:szCs w:val="18"/>
                <w:rtl w:val="0"/>
              </w:rPr>
              <w:t xml:space="preserve"> isRedoable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0E">
            <w:pPr>
              <w:widowControl w:val="0"/>
              <w:rPr>
                <w:sz w:val="18"/>
                <w:szCs w:val="18"/>
              </w:rPr>
            </w:pPr>
            <w:r w:rsidDel="00000000" w:rsidR="00000000" w:rsidRPr="00000000">
              <w:rPr>
                <w:sz w:val="18"/>
                <w:szCs w:val="18"/>
                <w:rtl w:val="0"/>
              </w:rPr>
              <w:t xml:space="preserve">Se validan los estados (true / false) para la posibilidad de undo  y redo.</w:t>
            </w:r>
          </w:p>
        </w:tc>
      </w:tr>
    </w:tbl>
    <w:p w:rsidR="00000000" w:rsidDel="00000000" w:rsidP="00000000" w:rsidRDefault="00000000" w:rsidRPr="00000000" w14:paraId="0000030F">
      <w:pPr>
        <w:pStyle w:val="Heading2"/>
        <w:rPr/>
      </w:pPr>
      <w:bookmarkStart w:colFirst="0" w:colLast="0" w:name="_ew8fgx32vv5p" w:id="84"/>
      <w:bookmarkEnd w:id="84"/>
      <w:r w:rsidDel="00000000" w:rsidR="00000000" w:rsidRPr="00000000">
        <w:rPr>
          <w:rtl w:val="0"/>
        </w:rPr>
      </w:r>
    </w:p>
    <w:p w:rsidR="00000000" w:rsidDel="00000000" w:rsidP="00000000" w:rsidRDefault="00000000" w:rsidRPr="00000000" w14:paraId="00000310">
      <w:pPr>
        <w:pStyle w:val="Heading2"/>
        <w:rPr>
          <w:i w:val="1"/>
        </w:rPr>
      </w:pPr>
      <w:bookmarkStart w:colFirst="0" w:colLast="0" w:name="_gstazgmux8fq" w:id="85"/>
      <w:bookmarkEnd w:id="85"/>
      <w:r w:rsidDel="00000000" w:rsidR="00000000" w:rsidRPr="00000000">
        <w:rPr>
          <w:rtl w:val="0"/>
        </w:rPr>
        <w:t xml:space="preserve">Mensajes - </w:t>
      </w:r>
      <w:r w:rsidDel="00000000" w:rsidR="00000000" w:rsidRPr="00000000">
        <w:rPr>
          <w:i w:val="1"/>
          <w:rtl w:val="0"/>
        </w:rPr>
        <w:t xml:space="preserve">Message</w:t>
      </w:r>
    </w:p>
    <w:tbl>
      <w:tblPr>
        <w:tblStyle w:val="Table31"/>
        <w:tblW w:w="10695.0" w:type="dxa"/>
        <w:jc w:val="left"/>
        <w:tblInd w:w="-8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1935"/>
        <w:gridCol w:w="2265"/>
        <w:gridCol w:w="2010"/>
        <w:gridCol w:w="2955"/>
        <w:tblGridChange w:id="0">
          <w:tblGrid>
            <w:gridCol w:w="1530"/>
            <w:gridCol w:w="1935"/>
            <w:gridCol w:w="2265"/>
            <w:gridCol w:w="2010"/>
            <w:gridCol w:w="295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311">
            <w:pPr>
              <w:widowControl w:val="0"/>
              <w:jc w:val="center"/>
              <w:rPr>
                <w:sz w:val="20"/>
                <w:szCs w:val="20"/>
              </w:rPr>
            </w:pPr>
            <w:r w:rsidDel="00000000" w:rsidR="00000000" w:rsidRPr="00000000">
              <w:rPr>
                <w:b w:val="1"/>
                <w:color w:val="ffffff"/>
                <w:sz w:val="20"/>
                <w:szCs w:val="20"/>
                <w:rtl w:val="0"/>
              </w:rPr>
              <w:t xml:space="preserve">Modelo</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312">
            <w:pPr>
              <w:widowControl w:val="0"/>
              <w:jc w:val="center"/>
              <w:rPr>
                <w:sz w:val="20"/>
                <w:szCs w:val="20"/>
              </w:rPr>
            </w:pPr>
            <w:r w:rsidDel="00000000" w:rsidR="00000000" w:rsidRPr="00000000">
              <w:rPr>
                <w:b w:val="1"/>
                <w:color w:val="ffffff"/>
                <w:sz w:val="20"/>
                <w:szCs w:val="20"/>
                <w:rtl w:val="0"/>
              </w:rPr>
              <w:t xml:space="preserve">Grupo de pruebas</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313">
            <w:pPr>
              <w:widowControl w:val="0"/>
              <w:jc w:val="center"/>
              <w:rPr>
                <w:sz w:val="20"/>
                <w:szCs w:val="20"/>
              </w:rPr>
            </w:pPr>
            <w:r w:rsidDel="00000000" w:rsidR="00000000" w:rsidRPr="00000000">
              <w:rPr>
                <w:b w:val="1"/>
                <w:color w:val="ffffff"/>
                <w:sz w:val="20"/>
                <w:szCs w:val="20"/>
                <w:rtl w:val="0"/>
              </w:rPr>
              <w:t xml:space="preserve">Descripción</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314">
            <w:pPr>
              <w:widowControl w:val="0"/>
              <w:jc w:val="center"/>
              <w:rPr>
                <w:sz w:val="20"/>
                <w:szCs w:val="20"/>
              </w:rPr>
            </w:pPr>
            <w:r w:rsidDel="00000000" w:rsidR="00000000" w:rsidRPr="00000000">
              <w:rPr>
                <w:b w:val="1"/>
                <w:color w:val="ffffff"/>
                <w:sz w:val="20"/>
                <w:szCs w:val="20"/>
                <w:rtl w:val="0"/>
              </w:rPr>
              <w:t xml:space="preserve">Métodos validados</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315">
            <w:pPr>
              <w:widowControl w:val="0"/>
              <w:jc w:val="center"/>
              <w:rPr>
                <w:sz w:val="20"/>
                <w:szCs w:val="20"/>
              </w:rPr>
            </w:pPr>
            <w:r w:rsidDel="00000000" w:rsidR="00000000" w:rsidRPr="00000000">
              <w:rPr>
                <w:b w:val="1"/>
                <w:color w:val="ffffff"/>
                <w:sz w:val="20"/>
                <w:szCs w:val="20"/>
                <w:rtl w:val="0"/>
              </w:rPr>
              <w:t xml:space="preserve">Casos de uso</w:t>
            </w:r>
            <w:r w:rsidDel="00000000" w:rsidR="00000000" w:rsidRPr="00000000">
              <w:rPr>
                <w:rtl w:val="0"/>
              </w:rPr>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16">
            <w:pPr>
              <w:widowControl w:val="0"/>
              <w:spacing w:line="240" w:lineRule="auto"/>
              <w:jc w:val="center"/>
              <w:rPr/>
            </w:pPr>
            <w:r w:rsidDel="00000000" w:rsidR="00000000" w:rsidRPr="00000000">
              <w:rPr>
                <w:b w:val="1"/>
                <w:sz w:val="20"/>
                <w:szCs w:val="20"/>
                <w:highlight w:val="white"/>
                <w:rtl w:val="0"/>
              </w:rPr>
              <w:t xml:space="preserve">Mensaje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17">
            <w:pPr>
              <w:widowControl w:val="0"/>
              <w:jc w:val="center"/>
              <w:rPr>
                <w:sz w:val="18"/>
                <w:szCs w:val="18"/>
              </w:rPr>
            </w:pPr>
            <w:r w:rsidDel="00000000" w:rsidR="00000000" w:rsidRPr="00000000">
              <w:rPr>
                <w:sz w:val="18"/>
                <w:szCs w:val="18"/>
                <w:rtl w:val="0"/>
              </w:rPr>
              <w:t xml:space="preserve">Creación de mensajes</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18">
            <w:pPr>
              <w:widowControl w:val="0"/>
              <w:rPr>
                <w:sz w:val="18"/>
                <w:szCs w:val="18"/>
              </w:rPr>
            </w:pPr>
            <w:r w:rsidDel="00000000" w:rsidR="00000000" w:rsidRPr="00000000">
              <w:rPr>
                <w:sz w:val="18"/>
                <w:szCs w:val="18"/>
                <w:rtl w:val="0"/>
              </w:rPr>
              <w:t xml:space="preserve">Se analiza la creación de mensajes informativos</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19">
            <w:pPr>
              <w:widowControl w:val="0"/>
              <w:jc w:val="center"/>
              <w:rPr>
                <w:sz w:val="18"/>
                <w:szCs w:val="18"/>
              </w:rPr>
            </w:pPr>
            <w:r w:rsidDel="00000000" w:rsidR="00000000" w:rsidRPr="00000000">
              <w:rPr>
                <w:sz w:val="18"/>
                <w:szCs w:val="18"/>
                <w:rtl w:val="0"/>
              </w:rPr>
              <w:t xml:space="preserve">createMessage</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1A">
            <w:pPr>
              <w:widowControl w:val="0"/>
              <w:rPr>
                <w:sz w:val="18"/>
                <w:szCs w:val="18"/>
              </w:rPr>
            </w:pPr>
            <w:r w:rsidDel="00000000" w:rsidR="00000000" w:rsidRPr="00000000">
              <w:rPr>
                <w:sz w:val="18"/>
                <w:szCs w:val="18"/>
                <w:rtl w:val="0"/>
              </w:rPr>
              <w:t xml:space="preserve">Se valida la creación de un mensaje y el valor obtenido.</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line="240" w:lineRule="auto"/>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1C">
            <w:pPr>
              <w:widowControl w:val="0"/>
              <w:jc w:val="center"/>
              <w:rPr>
                <w:sz w:val="18"/>
                <w:szCs w:val="18"/>
              </w:rPr>
            </w:pPr>
            <w:r w:rsidDel="00000000" w:rsidR="00000000" w:rsidRPr="00000000">
              <w:rPr>
                <w:sz w:val="18"/>
                <w:szCs w:val="18"/>
                <w:rtl w:val="0"/>
              </w:rPr>
              <w:t xml:space="preserve">Creación de mensajes de error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1D">
            <w:pPr>
              <w:widowControl w:val="0"/>
              <w:rPr>
                <w:sz w:val="18"/>
                <w:szCs w:val="18"/>
              </w:rPr>
            </w:pPr>
            <w:r w:rsidDel="00000000" w:rsidR="00000000" w:rsidRPr="00000000">
              <w:rPr>
                <w:sz w:val="18"/>
                <w:szCs w:val="18"/>
                <w:rtl w:val="0"/>
              </w:rPr>
              <w:t xml:space="preserve">Se analiza la creación de mensajes de error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1E">
            <w:pPr>
              <w:widowControl w:val="0"/>
              <w:jc w:val="center"/>
              <w:rPr>
                <w:sz w:val="18"/>
                <w:szCs w:val="18"/>
              </w:rPr>
            </w:pPr>
            <w:r w:rsidDel="00000000" w:rsidR="00000000" w:rsidRPr="00000000">
              <w:rPr>
                <w:sz w:val="18"/>
                <w:szCs w:val="18"/>
                <w:rtl w:val="0"/>
              </w:rPr>
              <w:t xml:space="preserve">createErrorMessage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1F">
            <w:pPr>
              <w:widowControl w:val="0"/>
              <w:rPr>
                <w:sz w:val="18"/>
                <w:szCs w:val="18"/>
              </w:rPr>
            </w:pPr>
            <w:r w:rsidDel="00000000" w:rsidR="00000000" w:rsidRPr="00000000">
              <w:rPr>
                <w:sz w:val="18"/>
                <w:szCs w:val="18"/>
                <w:rtl w:val="0"/>
              </w:rPr>
              <w:t xml:space="preserve">Se valida la creación de un mensaje de error y el valor obtenido.</w:t>
            </w:r>
          </w:p>
        </w:tc>
      </w:tr>
    </w:tbl>
    <w:p w:rsidR="00000000" w:rsidDel="00000000" w:rsidP="00000000" w:rsidRDefault="00000000" w:rsidRPr="00000000" w14:paraId="00000320">
      <w:pPr>
        <w:pStyle w:val="Heading2"/>
        <w:rPr/>
      </w:pPr>
      <w:bookmarkStart w:colFirst="0" w:colLast="0" w:name="_4ui3wu2r7mzp" w:id="86"/>
      <w:bookmarkEnd w:id="86"/>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osé Manuel Ramos Valderrama" w:id="1" w:date="2022-12-08T12:23:53Z">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 propuesta es ponerlo de esta forma</w:t>
      </w:r>
    </w:p>
  </w:comment>
  <w:comment w:author="Lourdes Morente" w:id="2" w:date="2022-12-08T13:45:19Z">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si, creo que también se entiende mejor asi</w:t>
      </w:r>
    </w:p>
  </w:comment>
  <w:comment w:author="Lourdes Morente" w:id="3" w:date="2022-11-11T16:13:22Z">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Pendiente bibliografía y referencias. No hemos encontrado referencias al uso del That.</w:t>
      </w:r>
    </w:p>
  </w:comment>
  <w:comment w:author="José Manuel Ramos Valderrama" w:id="0" w:date="2022-12-08T12:23:39Z">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 no entiendo muy bien este párrafo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4.png"/><Relationship Id="rId42" Type="http://schemas.openxmlformats.org/officeDocument/2006/relationships/hyperlink" Target="https://github.com/MasterCloudApps-Projects/chess/blob/main/src/backend/moveRule/queenMoveRule.js" TargetMode="External"/><Relationship Id="rId41" Type="http://schemas.openxmlformats.org/officeDocument/2006/relationships/hyperlink" Target="https://github.com/MasterCloudApps-Projects/chess/blob/main/src/backend/moveRule/pawnMoveRule.js" TargetMode="External"/><Relationship Id="rId44" Type="http://schemas.openxmlformats.org/officeDocument/2006/relationships/hyperlink" Target="https://github.com/MasterCloudApps-Projects/chess/blob/main/src/backend/main/registry.js" TargetMode="External"/><Relationship Id="rId43" Type="http://schemas.openxmlformats.org/officeDocument/2006/relationships/image" Target="media/image6.png"/><Relationship Id="rId46" Type="http://schemas.openxmlformats.org/officeDocument/2006/relationships/hyperlink" Target="https://github.com/MasterCloudApps-Projects/chess/blob/main/src/backend/moveRule/queenMoveRule.js" TargetMode="External"/><Relationship Id="rId45"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github.com/MasterCloudApps-Projects/chess" TargetMode="External"/><Relationship Id="rId48" Type="http://schemas.openxmlformats.org/officeDocument/2006/relationships/hyperlink" Target="https://github.com/MasterCloudApps-Projects/chess/blob/main/src/backend/moveRule/bishopMoveRule.js" TargetMode="External"/><Relationship Id="rId47" Type="http://schemas.openxmlformats.org/officeDocument/2006/relationships/hyperlink" Target="https://github.com/MasterCloudApps-Projects/chess/blob/main/src/backend/moveRule/rookMoveRule.js" TargetMode="External"/><Relationship Id="rId4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1.png"/><Relationship Id="rId31" Type="http://schemas.openxmlformats.org/officeDocument/2006/relationships/hyperlink" Target="https://github.com/MasterCloudApps-Projects/chess/blob/main/src/frontend/js/turn.js" TargetMode="External"/><Relationship Id="rId30" Type="http://schemas.openxmlformats.org/officeDocument/2006/relationships/image" Target="media/image5.png"/><Relationship Id="rId33" Type="http://schemas.openxmlformats.org/officeDocument/2006/relationships/hyperlink" Target="https://github.com/MasterCloudApps-Projects/chess/blob/main/src/frontend/js/restClient.js" TargetMode="External"/><Relationship Id="rId32" Type="http://schemas.openxmlformats.org/officeDocument/2006/relationships/hyperlink" Target="https://github.com/MasterCloudApps-Projects/chess/blob/main/src/frontend/js/boardView.js" TargetMode="External"/><Relationship Id="rId35" Type="http://schemas.openxmlformats.org/officeDocument/2006/relationships/hyperlink" Target="https://github.com/MasterCloudApps-Projects/chess/blob/main/src/backend/main/randomPlayer.js" TargetMode="External"/><Relationship Id="rId34" Type="http://schemas.openxmlformats.org/officeDocument/2006/relationships/hyperlink" Target="https://github.com/MasterCloudApps-Projects/chess/blob/main/src/backend/main/message.js" TargetMode="External"/><Relationship Id="rId37" Type="http://schemas.openxmlformats.org/officeDocument/2006/relationships/hyperlink" Target="https://github.com/MasterCloudApps-Projects/chess/blob/main/src/backend/main/boardBuilder.js" TargetMode="External"/><Relationship Id="rId36" Type="http://schemas.openxmlformats.org/officeDocument/2006/relationships/hyperlink" Target="https://github.com/MasterCloudApps-Projects/chess/blob/main/src/backend/main/board.js" TargetMode="External"/><Relationship Id="rId39" Type="http://schemas.openxmlformats.org/officeDocument/2006/relationships/hyperlink" Target="https://github.com/MasterCloudApps-Projects/chess/blob/main/src/backend/moveRule/pieceMoveRule.js" TargetMode="External"/><Relationship Id="rId38" Type="http://schemas.openxmlformats.org/officeDocument/2006/relationships/image" Target="media/image8.png"/><Relationship Id="rId20" Type="http://schemas.openxmlformats.org/officeDocument/2006/relationships/hyperlink" Target="https://github.com/MasterCloudApps-Projects/chess" TargetMode="External"/><Relationship Id="rId22" Type="http://schemas.openxmlformats.org/officeDocument/2006/relationships/hyperlink" Target="https://github.com/MasterCloudApps-Projects/chess/tree/main/src/frontend" TargetMode="External"/><Relationship Id="rId21" Type="http://schemas.openxmlformats.org/officeDocument/2006/relationships/hyperlink" Target="https://github.com/MasterCloudApps-Projects/chess/tree/main/src/backend" TargetMode="External"/><Relationship Id="rId24" Type="http://schemas.openxmlformats.org/officeDocument/2006/relationships/hyperlink" Target="https://github.com/MasterCloudApps-Projects/chess#Backend" TargetMode="External"/><Relationship Id="rId23" Type="http://schemas.openxmlformats.org/officeDocument/2006/relationships/hyperlink" Target="https://github.com/MasterCloudApps-Projects/chess/tree/main/src/backend/router" TargetMode="External"/><Relationship Id="rId26" Type="http://schemas.openxmlformats.org/officeDocument/2006/relationships/hyperlink" Target="https://github.com/MasterCloudApps-Projects/chess/blob/main/src/frontend/js/gameView.js" TargetMode="External"/><Relationship Id="rId25" Type="http://schemas.openxmlformats.org/officeDocument/2006/relationships/image" Target="media/image9.png"/><Relationship Id="rId28" Type="http://schemas.openxmlformats.org/officeDocument/2006/relationships/hyperlink" Target="https://github.com/MasterCloudApps-Projects/chess/blob/main/src/frontend/js/boardView.js" TargetMode="External"/><Relationship Id="rId27" Type="http://schemas.openxmlformats.org/officeDocument/2006/relationships/hyperlink" Target="https://github.com/MasterCloudApps-Projects/chess/blob/main/src/frontend/js/playerView.js" TargetMode="External"/><Relationship Id="rId29" Type="http://schemas.openxmlformats.org/officeDocument/2006/relationships/hyperlink" Target="https://github.com/MasterCloudApps-Projects/chess#Frontend" TargetMode="External"/><Relationship Id="rId51" Type="http://schemas.openxmlformats.org/officeDocument/2006/relationships/image" Target="media/image7.png"/><Relationship Id="rId50" Type="http://schemas.openxmlformats.org/officeDocument/2006/relationships/hyperlink" Target="https://github.com/MasterCloudApps-Projects/chess/blob/d4abbdade7425254dec099159430430e8b10f1a7/src/backend/piece/piecePawnDecorator.js" TargetMode="External"/><Relationship Id="rId53" Type="http://schemas.openxmlformats.org/officeDocument/2006/relationships/hyperlink" Target="https://mastercloudapps-projects.github.io/chess/coverage/" TargetMode="External"/><Relationship Id="rId52" Type="http://schemas.openxmlformats.org/officeDocument/2006/relationships/hyperlink" Target="https://github.com/MasterCloudApps-Projects/chess/tree/main/src/backend/test" TargetMode="External"/><Relationship Id="rId11" Type="http://schemas.openxmlformats.org/officeDocument/2006/relationships/hyperlink" Target="https://github.com/MasterCloudApps-Projects/chess/tree/main/codingStyles" TargetMode="External"/><Relationship Id="rId10" Type="http://schemas.openxmlformats.org/officeDocument/2006/relationships/hyperlink" Target="https://github.com/MasterCloudApps-Projects/chess" TargetMode="External"/><Relationship Id="rId54" Type="http://schemas.openxmlformats.org/officeDocument/2006/relationships/hyperlink" Target="https://github.com/MasterCloudApps-Projects/chess" TargetMode="External"/><Relationship Id="rId13" Type="http://schemas.openxmlformats.org/officeDocument/2006/relationships/hyperlink" Target="https://github.com/MasterCloudApps-Projects/chess/tree/main/codingStyles" TargetMode="External"/><Relationship Id="rId12" Type="http://schemas.openxmlformats.org/officeDocument/2006/relationships/hyperlink" Target="https://github.com/MasterCloudApps-Projects/chess" TargetMode="External"/><Relationship Id="rId15" Type="http://schemas.openxmlformats.org/officeDocument/2006/relationships/hyperlink" Target="https://everyday.codes/javascript/please-stop-using-classes-in-javascript/" TargetMode="External"/><Relationship Id="rId14" Type="http://schemas.openxmlformats.org/officeDocument/2006/relationships/hyperlink" Target="https://github.com/MasterCloudApps-Projects/chess" TargetMode="External"/><Relationship Id="rId17" Type="http://schemas.openxmlformats.org/officeDocument/2006/relationships/hyperlink" Target="https://gist.github.com/indiesquidge/f8c486795d7dd455c0327ce7e0aa8c16" TargetMode="External"/><Relationship Id="rId16" Type="http://schemas.openxmlformats.org/officeDocument/2006/relationships/hyperlink" Target="https://gist.github.com/indiesquidge/f8c486795d7dd455c0327ce7e0aa8c16" TargetMode="External"/><Relationship Id="rId19" Type="http://schemas.openxmlformats.org/officeDocument/2006/relationships/hyperlink" Target="https://github.com/MasterCloudApps-Projects/chess/tree/main/codingStyles" TargetMode="External"/><Relationship Id="rId18" Type="http://schemas.openxmlformats.org/officeDocument/2006/relationships/hyperlink" Target="https://github.com/MasterCloudApps-Projects/chess/tree/main/codingSty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Month>September</b:Month>
    <b:DayAccessed>9</b:DayAccessed>
    <b:Day>14</b:Day>
    <b:Year>2022</b:Year>
    <b:SourceType>DocumentFromInternetSite</b:SourceType>
    <b:URL>https://developer.mozilla.org/en-US/docs/Web/JavaScript/Closures</b:URL>
    <b:Title>Closures - JavaScript | MDN</b:Title>
    <b:InternetSiteTitle>MDN Web Docs</b:InternetSiteTitle>
    <b:MonthAccessed>October</b:MonthAccessed>
    <b:YearAccessed>2022</b:YearAccessed>
    <b:Gdcea>{"AccessedType":"Website"}</b:Gdcea>
  </b:Source>
  <b:Source>
    <b:Tag>source2</b:Tag>
    <b:Year>2010</b:Year>
    <b:SourceType>Book</b:SourceType>
    <b:Title>JavaScript Patterns</b:Title>
    <b:Publisher>O'Reilly Media, Incorporated</b:Publisher>
    <b:Gdcea>{"AccessedType":"Website"}</b:Gdcea>
    <b:Author>
      <b:Author>
        <b:NameList>
          <b:Person>
            <b:First>Stoyan</b:First>
            <b:Last>Stefanov</b:Last>
          </b:Person>
        </b:NameList>
      </b:Author>
    </b:Author>
  </b:Source>
  <b:Source>
    <b:Tag>source3</b:Tag>
    <b:Year>1995</b:Year>
    <b:SourceType>Book</b:SourceType>
    <b:Title>Design Patterns</b:Title>
    <b:Publisher>Addison-Wesley</b:Publisher>
    <b:Gdcea>{"AccessedType":"Website"}</b:Gdcea>
    <b:Author>
      <b:Author>
        <b:NameList>
          <b:Person>
            <b:First>Erich</b:First>
            <b:Last>Gamma</b:Last>
          </b:Person>
          <b:Person>
            <b:First>Richard</b:First>
            <b:Last>Helm</b:Last>
          </b:Person>
          <b:Person>
            <b:First>Ralph</b:First>
            <b:Last>Johnson</b:Last>
          </b:Person>
          <b:Person>
            <b:First>John</b:First>
            <b:Last>Vlissides</b:Last>
          </b:Person>
        </b:NameList>
      </b:Author>
    </b:Author>
  </b:Source>
  <b:Source>
    <b:Tag>source4</b:Tag>
    <b:Year>2014</b:Year>
    <b:SourceType>Book</b:SourceType>
    <b:Title>Node.js Design Patterns</b:Title>
    <b:Publisher>Packt Publishing</b:Publisher>
    <b:Gdcea>{"AccessedType":"Website"}</b:Gdcea>
    <b:Author>
      <b:Author>
        <b:NameList>
          <b:Person>
            <b:First>Mario</b:First>
            <b:Last>Casciaro</b:Last>
          </b:Person>
        </b:NameList>
      </b:Author>
    </b:Author>
  </b:Source>
  <b:Source>
    <b:Tag>source5</b:Tag>
    <b:Year>2020</b:Year>
    <b:SourceType>Book</b:SourceType>
    <b:Title>JavaScript for Gurus: Use JavaScript programming features, techniques and modules to solve everyday problems</b:Title>
    <b:Publisher>BPB Publications</b:Publisher>
    <b:Gdcea>{"AccessedType":"Website"}</b:Gdcea>
    <b:Author>
      <b:Author>
        <b:NameList>
          <b:Person>
            <b:First>Ockert</b:First>
            <b:Middle>J.</b:Middle>
            <b:Last>Du Preez</b:Last>
          </b:Person>
        </b:NameList>
      </b:Author>
    </b:Author>
  </b:Source>
  <b:Source>
    <b:Tag>source6</b:Tag>
    <b:Year>1996</b:Year>
    <b:SourceType>Book</b:SourceType>
    <b:Title>A theory of objects</b:Title>
    <b:Publisher>Springer New York</b:Publisher>
    <b:Gdcea>{"AccessedType":"Website"}</b:Gdcea>
    <b:Author>
      <b:Author>
        <b:NameList>
          <b:Person>
            <b:First>Martin</b:First>
            <b:Last>Abadi</b:Last>
          </b:Person>
          <b:Person>
            <b:First>Luca</b:First>
            <b:Last>Cardelli</b:Last>
          </b:Person>
        </b:NameList>
      </b:Author>
    </b:Author>
  </b:Source>
  <b:Source>
    <b:Tag>source7</b:Tag>
    <b:Issue>2</b:Issue>
    <b:Volume>1</b:Volume>
    <b:Month>June/July</b:Month>
    <b:Year>1988</b:Year>
    <b:Pages>22-35</b:Pages>
    <b:SourceType>JournalArticle</b:SourceType>
    <b:URL>https://www.researchgate.net/publication/215446177_Designing_Reusable_Classes</b:URL>
    <b:Title>Designing Reusable Classes</b:Title>
    <b:JournalName>Journal of Object-Oriented Programming</b:JournalName>
    <b:Gdcea>{"AccessedType":"Website"}</b:Gdcea>
    <b:Author>
      <b:Author>
        <b:NameList>
          <b:Person>
            <b:First>Ralph</b:First>
            <b:Middle>E.</b:Middle>
            <b:Last>Johnson</b:Last>
          </b:Person>
          <b:Person>
            <b:First>Brian</b:First>
            <b:Last>Foote</b:Last>
          </b:Person>
        </b:NameList>
      </b:Author>
    </b:Author>
  </b:Source>
  <b:Source>
    <b:Tag>source8</b:Tag>
    <b:Month>October</b:Month>
    <b:DayAccessed>7</b:DayAccessed>
    <b:Day>30</b:Day>
    <b:Year>2022</b:Year>
    <b:SourceType>DocumentFromInternetSite</b:SourceType>
    <b:URL>https://developer.mozilla.org/en-US/docs/Web/JavaScript/Reference/Classes</b:URL>
    <b:Title>Classes - JavaScript | MDN</b:Title>
    <b:InternetSiteTitle>MDN Web Docs</b:InternetSiteTitle>
    <b:MonthAccessed>November</b:MonthAccessed>
    <b:YearAccessed>2022</b:YearAccessed>
    <b:Gdcea>{"AccessedType":"Website"}</b:Gdcea>
  </b:Source>
  <b:Source>
    <b:Tag>source9</b:Tag>
    <b:Month>October</b:Month>
    <b:DayAccessed>7</b:DayAccessed>
    <b:Day>30</b:Day>
    <b:Year>2022</b:Year>
    <b:SourceType>DocumentFromInternetSite</b:SourceType>
    <b:URL>https://developer.mozilla.org/en-US/docs/Web/JavaScript/Closures</b:URL>
    <b:Title>Closures - JavaScript | MDN</b:Title>
    <b:InternetSiteTitle>MDN Web Docs</b:InternetSiteTitle>
    <b:MonthAccessed>November</b:MonthAccessed>
    <b:YearAccessed>2022</b:YearAccessed>
    <b:Gdcea>{"AccessedType":"Website"}</b:Gdcea>
  </b:Source>
  <b:Source>
    <b:Tag>source10</b:Tag>
    <b:DayAccessed>7</b:DayAccessed>
    <b:SourceType>DocumentFromInternetSite</b:SourceType>
    <b:URL>https://www.w3schools.com/JS/js_object_constructors.asp</b:URL>
    <b:Title>JavaScript Constructors</b:Title>
    <b:InternetSiteTitle>W3Schools</b:InternetSiteTitle>
    <b:MonthAccessed>November</b:MonthAccessed>
    <b:YearAccessed>2022</b:YearAccessed>
    <b:Gdcea>{"AccessedType":"Website"}</b:Gdcea>
  </b:Source>
  <b:Source>
    <b:Tag>source11</b:Tag>
    <b:Month>2</b:Month>
    <b:DayAccessed>7</b:DayAccessed>
    <b:Day>15</b:Day>
    <b:Year>2022</b:Year>
    <b:SourceType>DocumentFromInternetSite</b:SourceType>
    <b:URL>https://www.geeksforgeeks.org/how-inheritance-works-in-constructor-functions-in-javascript/</b:URL>
    <b:Title>How Inheritance works in Constructor Functions in JavaScript</b:Title>
    <b:InternetSiteTitle>GeeksForGeeks</b:InternetSiteTitle>
    <b:MonthAccessed>11</b:MonthAccessed>
    <b:YearAccessed>2022</b:YearAccessed>
    <b:Gdcea>{"AccessedType":"Website"}</b:Gdcea>
  </b:Source>
  <b:Source>
    <b:Tag>source12</b:Tag>
    <b:Month>6</b:Month>
    <b:DayAccessed>7</b:DayAccessed>
    <b:Day>24</b:Day>
    <b:Year>2021</b:Year>
    <b:SourceType>DocumentFromInternetSite</b:SourceType>
    <b:URL>https://www.geeksforgeeks.org/what-are-factory-functions-in-javascript</b:URL>
    <b:Title>What are factory functions in JavaScript ?</b:Title>
    <b:InternetSiteTitle>GeeksForGeeks</b:InternetSiteTitle>
    <b:MonthAccessed>11</b:MonthAccessed>
    <b:YearAccessed>2022</b:YearAccessed>
    <b:Gdcea>{"AccessedType":"Website"}</b:Gdcea>
  </b:Source>
  <b:Source>
    <b:Tag>source13</b:Tag>
    <b:Month>3</b:Month>
    <b:DayAccessed>7</b:DayAccessed>
    <b:Day>26</b:Day>
    <b:Year>2020</b:Year>
    <b:SourceType>DocumentFromInternetSite</b:SourceType>
    <b:URL>https://www.javascripttutorial.net/javascript-factory-functions</b:URL>
    <b:Title>JavaScript Factory Functions</b:Title>
    <b:InternetSiteTitle>JavaScript Tutorial</b:InternetSiteTitle>
    <b:MonthAccessed>11</b:MonthAccessed>
    <b:YearAccessed>2022</b:YearAccessed>
    <b:Gdcea>{"AccessedType":"Website"}</b:Gdcea>
  </b:Source>
  <b:Source>
    <b:Tag>source14</b:Tag>
    <b:Month>May</b:Month>
    <b:Day>23</b:Day>
    <b:Year>2022</b:Year>
    <b:SourceType>ArticleInAPeriodical</b:SourceType>
    <b:URL>https://www.europapress.es/portaltic/software/noticia-javascript-python-mantienen-reinado-programacion-rapido-crecimiento-rust-20220523150208.html</b:URL>
    <b:Title>JavaScript y Python mantienen su reinado en la programación ante el rápido crecimiento de Rust</b:Title>
    <b:PeriodicalTitle>Europa Press</b:PeriodicalTitle>
    <b:Gdcea>{"AccessedType":"Website"}</b:Gdcea>
  </b:Source>
  <b:Source>
    <b:Tag>source15</b:Tag>
    <b:Year>2020</b:Year>
    <b:SourceType>Book</b:SourceType>
    <b:URL>https://www.patterns.dev/book/</b:URL>
    <b:Title>Learning Patterns</b:Title>
    <b:Publisher>Patterns.dev</b:Publisher>
    <b:Gdcea>{"AccessedType":"Website"}</b:Gdcea>
    <b:Author>
      <b:Author>
        <b:NameList>
          <b:Person>
            <b:First>Lydia</b:First>
            <b:Last>Hallie</b:Last>
          </b:Person>
          <b:Person>
            <b:First>Addy</b:First>
            <b:Last>Osmani</b:Last>
          </b:Person>
        </b:NameList>
      </b:Author>
    </b:Author>
  </b:Source>
  <b:Source>
    <b:Tag>source16</b:Tag>
    <b:Year>2008</b:Year>
    <b:SourceType>Book</b:SourceType>
    <b:Title>JavaScript : the good parts</b:Title>
    <b:Publisher>O'Reilly</b:Publisher>
    <b:Gdcea>{"AccessedType":"Print"}</b:Gdcea>
    <b:Author>
      <b:Author>
        <b:NameList>
          <b:Person>
            <b:First>Douglas</b:First>
            <b:Last>Crockford</b:Last>
          </b:Person>
        </b:NameList>
      </b:Author>
    </b:Author>
  </b:Source>
  <b:Source>
    <b:Tag>source17</b:Tag>
    <b:Month>February</b:Month>
    <b:DayAccessed>12</b:DayAccessed>
    <b:Day>24</b:Day>
    <b:Year>2019</b:Year>
    <b:SourceType>DocumentFromInternetSite</b:SourceType>
    <b:URL>https://medium.com/@jesusmurfontanals/singleton-pattern-con-javascript-3eb1c03f184e</b:URL>
    <b:Title>Singleton Pattern con Javascript. En mi artículo anterior ya os hable de… | by Jesús Mur Fontanals</b:Title>
    <b:InternetSiteTitle>Medium</b:InternetSiteTitle>
    <b:MonthAccessed>November</b:MonthAccessed>
    <b:YearAccessed>2022</b:YearAccessed>
    <b:Gdcea>{"AccessedType":"Website"}</b:Gdcea>
    <b:Author>
      <b:Author>
        <b:NameList>
          <b:Person>
            <b:First>Jesús</b:First>
            <b:Last>Mur</b:Last>
          </b:Person>
        </b:NameList>
      </b:Author>
    </b:Author>
  </b:Source>
  <b:Source>
    <b:Tag>source18</b:Tag>
    <b:Year>2011</b:Year>
    <b:SourceType>Book</b:SourceType>
    <b:Title>The Art of Software Testing</b:Title>
    <b:Publisher>Wiley</b:Publisher>
    <b:Gdcea>{"AccessedType":"Print"}</b:Gdcea>
    <b:Author>
      <b:Author>
        <b:NameList>
          <b:Person>
            <b:First>Tom</b:First>
            <b:Last>Badgett</b:Last>
          </b:Person>
          <b:Person>
            <b:First>Glenford</b:First>
            <b:Middle>J.</b:Middle>
            <b:Last>Myers</b:Last>
          </b:Person>
          <b:Person>
            <b:First>Corey</b:First>
            <b:Last>Sandler</b:Last>
          </b:Person>
        </b:NameList>
      </b:Author>
    </b:Author>
  </b:Source>
  <b:Source>
    <b:Tag>source19</b:Tag>
    <b:Year>2020</b:Year>
    <b:SourceType>Book</b:SourceType>
    <b:Title>Unit Testing Principles, Practices, and Patterns: Effective Testing Styles, Patterns, and Reliable Automation for Unit Testing, Mocking, and Integration Testing with Examples in C#</b:Title>
    <b:Publisher>Manning</b:Publisher>
    <b:Gdcea>{"AccessedType":"Print"}</b:Gdcea>
    <b:Author>
      <b:Author>
        <b:NameList>
          <b:Person>
            <b:First>Vladimir</b:First>
            <b:Last>Khorikov</b:Last>
          </b:Person>
        </b:NameList>
      </b:Author>
    </b:Author>
  </b:Source>
  <b:Source>
    <b:Tag>source20</b:Tag>
    <b:DayAccessed>21</b:DayAccessed>
    <b:SourceType>DocumentFromInternetSite</b:SourceType>
    <b:URL>https://www.atlassian.com/es/continuous-delivery/continuous-integration</b:URL>
    <b:Title>¿En qué consiste la integración continua?</b:Title>
    <b:InternetSiteTitle>Atlassian</b:InternetSiteTitle>
    <b:MonthAccessed>November</b:MonthAccessed>
    <b:YearAccessed>2022</b:YearAccessed>
    <b:Gdcea>{"AccessedType":"Website"}</b:Gdcea>
    <b:Author>
      <b:Author>
        <b:NameList>
          <b:Person>
            <b:First>Max</b:First>
            <b:Last>Rehkopf</b:Last>
          </b:Person>
        </b:NameList>
      </b:Author>
    </b:Author>
  </b:Source>
  <b:Source>
    <b:Tag>source21</b:Tag>
    <b:DayAccessed>21</b:DayAccessed>
    <b:SourceType>DocumentFromInternetSite</b:SourceType>
    <b:URL>https://docs.github.com/en/packages/learn-github-packages</b:URL>
    <b:Title>Learn GitHub Packages</b:Title>
    <b:InternetSiteTitle>GitHub Docs</b:InternetSiteTitle>
    <b:MonthAccessed>November</b:MonthAccessed>
    <b:YearAccessed>2022</b:YearAccessed>
    <b:Gdcea>{"AccessedType":"Website"}</b:Gdcea>
  </b:Source>
  <b:Source>
    <b:Tag>source22</b:Tag>
    <b:DayAccessed>21</b:DayAccessed>
    <b:SourceType>DocumentFromInternetSite</b:SourceType>
    <b:URL>https://docs.docker.com/engine/reference/builder/</b:URL>
    <b:Title>Dockerfile reference</b:Title>
    <b:InternetSiteTitle>Docker Documentation</b:InternetSiteTitle>
    <b:MonthAccessed>November</b:MonthAccessed>
    <b:YearAccessed>2022</b:YearAccessed>
    <b:Gdcea>{"AccessedType":"Website"}</b:Gdcea>
  </b:Source>
  <b:Source>
    <b:Tag>source23</b:Tag>
    <b:DayAccessed>21</b:DayAccessed>
    <b:SourceType>DocumentFromInternetSite</b:SourceType>
    <b:URL>https://docs.docker.com/build/building/multi-stage/</b:URL>
    <b:Title>Multi-stage builds</b:Title>
    <b:InternetSiteTitle>Docker Documentation</b:InternetSiteTitle>
    <b:MonthAccessed>November</b:MonthAccessed>
    <b:YearAccessed>2022</b:YearAccessed>
    <b:Gdcea>{"AccessedType":"Website"}</b:Gdcea>
    <b:Author>
      <b:Author>
        <b:NameList>
          <b:Person>
            <b:First>Alex</b:First>
            <b:Last>Ellis</b:Last>
          </b:Person>
        </b:NameList>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