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F66D36"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after="0"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after="0"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after="0"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proofErr w:type="spellStart"/>
      <w:r w:rsidRPr="008B14B9">
        <w:rPr>
          <w:rFonts w:ascii="Times New Roman" w:hAnsi="Times New Roman" w:cs="Times New Roman"/>
          <w:lang w:val="en-US"/>
        </w:rPr>
        <w:t>Ioannis</w:t>
      </w:r>
      <w:proofErr w:type="spellEnd"/>
      <w:r w:rsidRPr="008B14B9">
        <w:rPr>
          <w:rFonts w:ascii="Times New Roman" w:hAnsi="Times New Roman" w:cs="Times New Roman"/>
          <w:lang w:val="en-US"/>
        </w:rPr>
        <w:t xml:space="preserve"> </w:t>
      </w:r>
      <w:proofErr w:type="spellStart"/>
      <w:r w:rsidRPr="008B14B9">
        <w:rPr>
          <w:rFonts w:ascii="Times New Roman" w:hAnsi="Times New Roman" w:cs="Times New Roman"/>
          <w:lang w:val="en-US"/>
        </w:rPr>
        <w:t>Maragkos</w:t>
      </w:r>
      <w:proofErr w:type="spellEnd"/>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370064AB" w14:textId="77777777" w:rsidR="008B14B9" w:rsidRPr="008B14B9" w:rsidRDefault="008B14B9" w:rsidP="00C370CF">
      <w:pPr>
        <w:jc w:val="center"/>
        <w:rPr>
          <w:rFonts w:ascii="Times New Roman" w:hAnsi="Times New Roman" w:cs="Times New Roman"/>
          <w:lang w:val="en-US"/>
        </w:rPr>
      </w:pPr>
    </w:p>
    <w:p w14:paraId="2522CB0A" w14:textId="77777777" w:rsidR="008B14B9" w:rsidRPr="008B14B9" w:rsidRDefault="008B14B9"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proofErr w:type="gramStart"/>
      <w:r w:rsidRPr="008B14B9">
        <w:rPr>
          <w:rFonts w:ascii="Times New Roman" w:hAnsi="Times New Roman" w:cs="Times New Roman"/>
          <w:lang w:val="en-US"/>
        </w:rPr>
        <w:t>with</w:t>
      </w:r>
      <w:proofErr w:type="gramEnd"/>
      <w:r w:rsidRPr="008B14B9">
        <w:rPr>
          <w:rFonts w:ascii="Times New Roman" w:hAnsi="Times New Roman" w:cs="Times New Roman"/>
          <w:lang w:val="en-US"/>
        </w:rPr>
        <w:t xml:space="preserve">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spacing w:after="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spacing w:after="0"/>
              <w:rPr>
                <w:rFonts w:ascii="Times New Roman" w:hAnsi="Times New Roman" w:cs="Times New Roman"/>
                <w:color w:val="000000"/>
              </w:rPr>
            </w:pPr>
            <w:r w:rsidRPr="008B14B9">
              <w:rPr>
                <w:rFonts w:ascii="Times New Roman" w:hAnsi="Times New Roman" w:cs="Times New Roman"/>
                <w:noProof/>
                <w:lang w:val="en-US"/>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spacing w:after="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04051C"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spacing w:after="0"/>
              <w:rPr>
                <w:rFonts w:ascii="Times New Roman" w:hAnsi="Times New Roman" w:cs="Times New Roman"/>
                <w:color w:val="000000"/>
                <w:lang w:val="en-US"/>
              </w:rPr>
            </w:pPr>
            <w:proofErr w:type="spellStart"/>
            <w:r>
              <w:rPr>
                <w:rFonts w:ascii="Times New Roman" w:hAnsi="Times New Roman" w:cs="Times New Roman"/>
                <w:color w:val="000000"/>
                <w:lang w:val="en-US"/>
              </w:rPr>
              <w:t>Ioannis</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Maragkos</w:t>
            </w:r>
            <w:proofErr w:type="spellEnd"/>
          </w:p>
          <w:p w14:paraId="13506B0C" w14:textId="77777777" w:rsidR="008B14B9" w:rsidRPr="008B14B9" w:rsidRDefault="00C370CF" w:rsidP="00C370CF">
            <w:pPr>
              <w:autoSpaceDE w:val="0"/>
              <w:autoSpaceDN w:val="0"/>
              <w:adjustRightInd w:val="0"/>
              <w:spacing w:after="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spacing w:after="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spacing w:after="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proofErr w:type="spellStart"/>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proofErr w:type="spellEnd"/>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Heading1"/>
        <w:rPr>
          <w:lang w:val="en-US"/>
        </w:rPr>
      </w:pPr>
    </w:p>
    <w:p w14:paraId="462018A8" w14:textId="77777777" w:rsidR="00DC2201" w:rsidRDefault="00DC2201" w:rsidP="00DC2201">
      <w:pPr>
        <w:pStyle w:val="Heading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Heading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EndPr/>
      <w:sdtContent>
        <w:p w14:paraId="5EAFFA73" w14:textId="77777777" w:rsidR="006B041E" w:rsidRPr="006B041E" w:rsidRDefault="00126EB2" w:rsidP="006B041E">
          <w:pPr>
            <w:pStyle w:val="Heading1"/>
            <w:rPr>
              <w:lang w:val="en-US"/>
            </w:rPr>
          </w:pPr>
          <w:r w:rsidRPr="006B041E">
            <w:rPr>
              <w:lang w:val="en-US"/>
            </w:rPr>
            <w:t>Table of Contents</w:t>
          </w:r>
          <w:bookmarkEnd w:id="2"/>
        </w:p>
        <w:p w14:paraId="2027F1F5" w14:textId="77777777" w:rsidR="00217E31" w:rsidRDefault="00126EB2">
          <w:pPr>
            <w:pStyle w:val="TOC1"/>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Hyperlink"/>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692685">
          <w:pPr>
            <w:pStyle w:val="TOC1"/>
            <w:rPr>
              <w:rFonts w:eastAsiaTheme="minorEastAsia"/>
              <w:noProof/>
              <w:lang w:eastAsia="el-GR"/>
            </w:rPr>
          </w:pPr>
          <w:hyperlink w:anchor="_Toc459977473" w:history="1">
            <w:r w:rsidR="00217E31" w:rsidRPr="0015256B">
              <w:rPr>
                <w:rStyle w:val="Hyperlink"/>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692685">
          <w:pPr>
            <w:pStyle w:val="TOC1"/>
            <w:rPr>
              <w:rFonts w:eastAsiaTheme="minorEastAsia"/>
              <w:noProof/>
              <w:lang w:eastAsia="el-GR"/>
            </w:rPr>
          </w:pPr>
          <w:hyperlink w:anchor="_Toc459977474" w:history="1">
            <w:r w:rsidR="00217E31" w:rsidRPr="0015256B">
              <w:rPr>
                <w:rStyle w:val="Hyperlink"/>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692685">
          <w:pPr>
            <w:pStyle w:val="TOC1"/>
            <w:rPr>
              <w:rFonts w:eastAsiaTheme="minorEastAsia"/>
              <w:noProof/>
              <w:lang w:eastAsia="el-GR"/>
            </w:rPr>
          </w:pPr>
          <w:hyperlink w:anchor="_Toc459977475" w:history="1">
            <w:r w:rsidR="00217E31" w:rsidRPr="0015256B">
              <w:rPr>
                <w:rStyle w:val="Hyperlink"/>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692685">
          <w:pPr>
            <w:pStyle w:val="TOC1"/>
            <w:rPr>
              <w:rFonts w:eastAsiaTheme="minorEastAsia"/>
              <w:noProof/>
              <w:lang w:eastAsia="el-GR"/>
            </w:rPr>
          </w:pPr>
          <w:hyperlink w:anchor="_Toc459977476" w:history="1">
            <w:r w:rsidR="00217E31" w:rsidRPr="0015256B">
              <w:rPr>
                <w:rStyle w:val="Hyperlink"/>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692685">
          <w:pPr>
            <w:pStyle w:val="TOC1"/>
            <w:rPr>
              <w:rFonts w:eastAsiaTheme="minorEastAsia"/>
              <w:noProof/>
              <w:lang w:eastAsia="el-GR"/>
            </w:rPr>
          </w:pPr>
          <w:hyperlink w:anchor="_Toc459977477" w:history="1">
            <w:r w:rsidR="00217E31" w:rsidRPr="0015256B">
              <w:rPr>
                <w:rStyle w:val="Hyperlink"/>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692685">
          <w:pPr>
            <w:pStyle w:val="TOC1"/>
            <w:rPr>
              <w:rFonts w:eastAsiaTheme="minorEastAsia"/>
              <w:noProof/>
              <w:lang w:eastAsia="el-GR"/>
            </w:rPr>
          </w:pPr>
          <w:hyperlink w:anchor="_Toc459977478" w:history="1">
            <w:r w:rsidR="00217E31" w:rsidRPr="0015256B">
              <w:rPr>
                <w:rStyle w:val="Hyperlink"/>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692685">
          <w:pPr>
            <w:pStyle w:val="TOC1"/>
            <w:rPr>
              <w:rFonts w:eastAsiaTheme="minorEastAsia"/>
              <w:noProof/>
              <w:lang w:eastAsia="el-GR"/>
            </w:rPr>
          </w:pPr>
          <w:hyperlink w:anchor="_Toc459977479" w:history="1">
            <w:r w:rsidR="00217E31" w:rsidRPr="0015256B">
              <w:rPr>
                <w:rStyle w:val="Hyperlink"/>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692685">
          <w:pPr>
            <w:pStyle w:val="TOC1"/>
            <w:rPr>
              <w:rFonts w:eastAsiaTheme="minorEastAsia"/>
              <w:noProof/>
              <w:lang w:eastAsia="el-GR"/>
            </w:rPr>
          </w:pPr>
          <w:hyperlink w:anchor="_Toc459977480" w:history="1">
            <w:r w:rsidR="00217E31" w:rsidRPr="0015256B">
              <w:rPr>
                <w:rStyle w:val="Hyperlink"/>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692685">
          <w:pPr>
            <w:pStyle w:val="TOC1"/>
            <w:rPr>
              <w:rFonts w:eastAsiaTheme="minorEastAsia"/>
              <w:noProof/>
              <w:lang w:eastAsia="el-GR"/>
            </w:rPr>
          </w:pPr>
          <w:hyperlink w:anchor="_Toc459977481" w:history="1">
            <w:r w:rsidR="00217E31" w:rsidRPr="0015256B">
              <w:rPr>
                <w:rStyle w:val="Hyperlink"/>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692685">
          <w:pPr>
            <w:pStyle w:val="TOC1"/>
            <w:rPr>
              <w:rFonts w:eastAsiaTheme="minorEastAsia"/>
              <w:noProof/>
              <w:lang w:eastAsia="el-GR"/>
            </w:rPr>
          </w:pPr>
          <w:hyperlink w:anchor="_Toc459977482" w:history="1">
            <w:r w:rsidR="00217E31" w:rsidRPr="0015256B">
              <w:rPr>
                <w:rStyle w:val="Hyperlink"/>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692685">
          <w:pPr>
            <w:pStyle w:val="TOC1"/>
            <w:rPr>
              <w:rFonts w:eastAsiaTheme="minorEastAsia"/>
              <w:noProof/>
              <w:lang w:eastAsia="el-GR"/>
            </w:rPr>
          </w:pPr>
          <w:hyperlink w:anchor="_Toc459977483" w:history="1">
            <w:r w:rsidR="00217E31" w:rsidRPr="0015256B">
              <w:rPr>
                <w:rStyle w:val="Hyperlink"/>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692685">
          <w:pPr>
            <w:pStyle w:val="TOC1"/>
            <w:rPr>
              <w:rFonts w:eastAsiaTheme="minorEastAsia"/>
              <w:noProof/>
              <w:lang w:eastAsia="el-GR"/>
            </w:rPr>
          </w:pPr>
          <w:hyperlink w:anchor="_Toc459977484" w:history="1">
            <w:r w:rsidR="00217E31" w:rsidRPr="0015256B">
              <w:rPr>
                <w:rStyle w:val="Hyperlink"/>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692685">
          <w:pPr>
            <w:pStyle w:val="TOC1"/>
            <w:rPr>
              <w:rFonts w:eastAsiaTheme="minorEastAsia"/>
              <w:noProof/>
              <w:lang w:eastAsia="el-GR"/>
            </w:rPr>
          </w:pPr>
          <w:hyperlink w:anchor="_Toc459977485" w:history="1">
            <w:r w:rsidR="00217E31" w:rsidRPr="0015256B">
              <w:rPr>
                <w:rStyle w:val="Hyperlink"/>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692685">
          <w:pPr>
            <w:pStyle w:val="TOC1"/>
            <w:rPr>
              <w:rFonts w:eastAsiaTheme="minorEastAsia"/>
              <w:noProof/>
              <w:lang w:eastAsia="el-GR"/>
            </w:rPr>
          </w:pPr>
          <w:hyperlink w:anchor="_Toc459977486" w:history="1">
            <w:r w:rsidR="00217E31" w:rsidRPr="0015256B">
              <w:rPr>
                <w:rStyle w:val="Hyperlink"/>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692685">
          <w:pPr>
            <w:pStyle w:val="TOC1"/>
            <w:rPr>
              <w:rFonts w:eastAsiaTheme="minorEastAsia"/>
              <w:noProof/>
              <w:lang w:eastAsia="el-GR"/>
            </w:rPr>
          </w:pPr>
          <w:hyperlink w:anchor="_Toc459977487" w:history="1">
            <w:r w:rsidR="00217E31" w:rsidRPr="0015256B">
              <w:rPr>
                <w:rStyle w:val="Hyperlink"/>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692685">
          <w:pPr>
            <w:pStyle w:val="TOC1"/>
            <w:rPr>
              <w:rFonts w:eastAsiaTheme="minorEastAsia"/>
              <w:noProof/>
              <w:lang w:eastAsia="el-GR"/>
            </w:rPr>
          </w:pPr>
          <w:hyperlink w:anchor="_Toc459977488" w:history="1">
            <w:r w:rsidR="00217E31" w:rsidRPr="0015256B">
              <w:rPr>
                <w:rStyle w:val="Hyperlink"/>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692685">
          <w:pPr>
            <w:pStyle w:val="TOC1"/>
            <w:rPr>
              <w:rFonts w:eastAsiaTheme="minorEastAsia"/>
              <w:noProof/>
              <w:lang w:eastAsia="el-GR"/>
            </w:rPr>
          </w:pPr>
          <w:hyperlink w:anchor="_Toc459977489" w:history="1">
            <w:r w:rsidR="00217E31" w:rsidRPr="0015256B">
              <w:rPr>
                <w:rStyle w:val="Hyperlink"/>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692685">
          <w:pPr>
            <w:pStyle w:val="TOC1"/>
            <w:rPr>
              <w:rFonts w:eastAsiaTheme="minorEastAsia"/>
              <w:noProof/>
              <w:lang w:eastAsia="el-GR"/>
            </w:rPr>
          </w:pPr>
          <w:hyperlink w:anchor="_Toc459977490" w:history="1">
            <w:r w:rsidR="00217E31" w:rsidRPr="0015256B">
              <w:rPr>
                <w:rStyle w:val="Hyperlink"/>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692685">
          <w:pPr>
            <w:pStyle w:val="TOC1"/>
            <w:rPr>
              <w:rFonts w:eastAsiaTheme="minorEastAsia"/>
              <w:noProof/>
              <w:lang w:eastAsia="el-GR"/>
            </w:rPr>
          </w:pPr>
          <w:hyperlink w:anchor="_Toc459977491" w:history="1">
            <w:r w:rsidR="00217E31" w:rsidRPr="0015256B">
              <w:rPr>
                <w:rStyle w:val="Hyperlink"/>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692685">
          <w:pPr>
            <w:pStyle w:val="TOC1"/>
            <w:rPr>
              <w:rFonts w:eastAsiaTheme="minorEastAsia"/>
              <w:noProof/>
              <w:lang w:eastAsia="el-GR"/>
            </w:rPr>
          </w:pPr>
          <w:hyperlink w:anchor="_Toc459977492" w:history="1">
            <w:r w:rsidR="00217E31" w:rsidRPr="0015256B">
              <w:rPr>
                <w:rStyle w:val="Hyperlink"/>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692685">
          <w:pPr>
            <w:pStyle w:val="TOC1"/>
            <w:rPr>
              <w:rFonts w:eastAsiaTheme="minorEastAsia"/>
              <w:noProof/>
              <w:lang w:eastAsia="el-GR"/>
            </w:rPr>
          </w:pPr>
          <w:hyperlink w:anchor="_Toc459977493" w:history="1">
            <w:r w:rsidR="00217E31" w:rsidRPr="0015256B">
              <w:rPr>
                <w:rStyle w:val="Hyperlink"/>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692685">
          <w:pPr>
            <w:pStyle w:val="TOC1"/>
            <w:rPr>
              <w:rFonts w:eastAsiaTheme="minorEastAsia"/>
              <w:noProof/>
              <w:lang w:eastAsia="el-GR"/>
            </w:rPr>
          </w:pPr>
          <w:hyperlink w:anchor="_Toc459977494" w:history="1">
            <w:r w:rsidR="00217E31" w:rsidRPr="0015256B">
              <w:rPr>
                <w:rStyle w:val="Hyperlink"/>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692685">
          <w:pPr>
            <w:pStyle w:val="TOC1"/>
            <w:rPr>
              <w:rFonts w:eastAsiaTheme="minorEastAsia"/>
              <w:noProof/>
              <w:lang w:eastAsia="el-GR"/>
            </w:rPr>
          </w:pPr>
          <w:hyperlink w:anchor="_Toc459977495" w:history="1">
            <w:r w:rsidR="00217E31" w:rsidRPr="0015256B">
              <w:rPr>
                <w:rStyle w:val="Hyperlink"/>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692685">
          <w:pPr>
            <w:pStyle w:val="TOC1"/>
            <w:rPr>
              <w:rFonts w:eastAsiaTheme="minorEastAsia"/>
              <w:noProof/>
              <w:lang w:eastAsia="el-GR"/>
            </w:rPr>
          </w:pPr>
          <w:hyperlink w:anchor="_Toc459977496" w:history="1">
            <w:r w:rsidR="00217E31" w:rsidRPr="0015256B">
              <w:rPr>
                <w:rStyle w:val="Hyperlink"/>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692685">
          <w:pPr>
            <w:pStyle w:val="TOC1"/>
            <w:rPr>
              <w:rFonts w:eastAsiaTheme="minorEastAsia"/>
              <w:noProof/>
              <w:lang w:eastAsia="el-GR"/>
            </w:rPr>
          </w:pPr>
          <w:hyperlink w:anchor="_Toc459977497" w:history="1">
            <w:r w:rsidR="00217E31" w:rsidRPr="0015256B">
              <w:rPr>
                <w:rStyle w:val="Hyperlink"/>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692685">
          <w:pPr>
            <w:pStyle w:val="TOC1"/>
            <w:rPr>
              <w:rFonts w:eastAsiaTheme="minorEastAsia"/>
              <w:noProof/>
              <w:lang w:eastAsia="el-GR"/>
            </w:rPr>
          </w:pPr>
          <w:hyperlink w:anchor="_Toc459977498" w:history="1">
            <w:r w:rsidR="00217E31" w:rsidRPr="0015256B">
              <w:rPr>
                <w:rStyle w:val="Hyperlink"/>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692685">
          <w:pPr>
            <w:pStyle w:val="TOC1"/>
            <w:rPr>
              <w:rFonts w:eastAsiaTheme="minorEastAsia"/>
              <w:noProof/>
              <w:lang w:eastAsia="el-GR"/>
            </w:rPr>
          </w:pPr>
          <w:hyperlink w:anchor="_Toc459977499" w:history="1">
            <w:r w:rsidR="00217E31" w:rsidRPr="0015256B">
              <w:rPr>
                <w:rStyle w:val="Hyperlink"/>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692685">
          <w:pPr>
            <w:pStyle w:val="TOC1"/>
            <w:rPr>
              <w:rFonts w:eastAsiaTheme="minorEastAsia"/>
              <w:noProof/>
              <w:lang w:eastAsia="el-GR"/>
            </w:rPr>
          </w:pPr>
          <w:hyperlink w:anchor="_Toc459977500" w:history="1">
            <w:r w:rsidR="00217E31" w:rsidRPr="0015256B">
              <w:rPr>
                <w:rStyle w:val="Hyperlink"/>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692685">
          <w:pPr>
            <w:pStyle w:val="TOC1"/>
            <w:rPr>
              <w:rFonts w:eastAsiaTheme="minorEastAsia"/>
              <w:noProof/>
              <w:lang w:eastAsia="el-GR"/>
            </w:rPr>
          </w:pPr>
          <w:hyperlink w:anchor="_Toc459977501" w:history="1">
            <w:r w:rsidR="00217E31" w:rsidRPr="0015256B">
              <w:rPr>
                <w:rStyle w:val="Hyperlink"/>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692685">
          <w:pPr>
            <w:pStyle w:val="TOC1"/>
            <w:rPr>
              <w:rFonts w:eastAsiaTheme="minorEastAsia"/>
              <w:noProof/>
              <w:lang w:eastAsia="el-GR"/>
            </w:rPr>
          </w:pPr>
          <w:hyperlink w:anchor="_Toc459977502" w:history="1">
            <w:r w:rsidR="00217E31" w:rsidRPr="0015256B">
              <w:rPr>
                <w:rStyle w:val="Hyperlink"/>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692685">
          <w:pPr>
            <w:pStyle w:val="TOC1"/>
            <w:rPr>
              <w:rFonts w:eastAsiaTheme="minorEastAsia"/>
              <w:noProof/>
              <w:lang w:eastAsia="el-GR"/>
            </w:rPr>
          </w:pPr>
          <w:hyperlink w:anchor="_Toc459977503" w:history="1">
            <w:r w:rsidR="00217E31" w:rsidRPr="0015256B">
              <w:rPr>
                <w:rStyle w:val="Hyperlink"/>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692685">
          <w:pPr>
            <w:pStyle w:val="TOC1"/>
            <w:rPr>
              <w:rFonts w:eastAsiaTheme="minorEastAsia"/>
              <w:noProof/>
              <w:lang w:eastAsia="el-GR"/>
            </w:rPr>
          </w:pPr>
          <w:hyperlink w:anchor="_Toc459977504" w:history="1">
            <w:r w:rsidR="00217E31" w:rsidRPr="0015256B">
              <w:rPr>
                <w:rStyle w:val="Hyperlink"/>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692685">
          <w:pPr>
            <w:pStyle w:val="TOC1"/>
            <w:rPr>
              <w:rFonts w:eastAsiaTheme="minorEastAsia"/>
              <w:noProof/>
              <w:lang w:eastAsia="el-GR"/>
            </w:rPr>
          </w:pPr>
          <w:hyperlink w:anchor="_Toc459977505" w:history="1">
            <w:r w:rsidR="00217E31" w:rsidRPr="0015256B">
              <w:rPr>
                <w:rStyle w:val="Hyperlink"/>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692685">
          <w:pPr>
            <w:pStyle w:val="TOC1"/>
            <w:rPr>
              <w:rFonts w:eastAsiaTheme="minorEastAsia"/>
              <w:noProof/>
              <w:lang w:eastAsia="el-GR"/>
            </w:rPr>
          </w:pPr>
          <w:hyperlink w:anchor="_Toc459977506" w:history="1">
            <w:r w:rsidR="00217E31" w:rsidRPr="0015256B">
              <w:rPr>
                <w:rStyle w:val="Hyperlink"/>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692685">
          <w:pPr>
            <w:pStyle w:val="TOC1"/>
            <w:rPr>
              <w:rFonts w:eastAsiaTheme="minorEastAsia"/>
              <w:noProof/>
              <w:lang w:eastAsia="el-GR"/>
            </w:rPr>
          </w:pPr>
          <w:hyperlink w:anchor="_Toc459977507" w:history="1">
            <w:r w:rsidR="00217E31" w:rsidRPr="0015256B">
              <w:rPr>
                <w:rStyle w:val="Hyperlink"/>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692685">
          <w:pPr>
            <w:pStyle w:val="TOC1"/>
            <w:rPr>
              <w:rFonts w:eastAsiaTheme="minorEastAsia"/>
              <w:noProof/>
              <w:lang w:eastAsia="el-GR"/>
            </w:rPr>
          </w:pPr>
          <w:hyperlink w:anchor="_Toc459977508" w:history="1">
            <w:r w:rsidR="00217E31" w:rsidRPr="0015256B">
              <w:rPr>
                <w:rStyle w:val="Hyperlink"/>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692685">
          <w:pPr>
            <w:pStyle w:val="TOC1"/>
            <w:rPr>
              <w:rFonts w:eastAsiaTheme="minorEastAsia"/>
              <w:noProof/>
              <w:lang w:eastAsia="el-GR"/>
            </w:rPr>
          </w:pPr>
          <w:hyperlink w:anchor="_Toc459977509" w:history="1">
            <w:r w:rsidR="00217E31" w:rsidRPr="0015256B">
              <w:rPr>
                <w:rStyle w:val="Hyperlink"/>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692685">
          <w:pPr>
            <w:pStyle w:val="TOC1"/>
            <w:rPr>
              <w:rFonts w:eastAsiaTheme="minorEastAsia"/>
              <w:noProof/>
              <w:lang w:eastAsia="el-GR"/>
            </w:rPr>
          </w:pPr>
          <w:hyperlink w:anchor="_Toc459977510" w:history="1">
            <w:r w:rsidR="00217E31" w:rsidRPr="0015256B">
              <w:rPr>
                <w:rStyle w:val="Hyperlink"/>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692685">
          <w:pPr>
            <w:pStyle w:val="TOC1"/>
            <w:rPr>
              <w:rFonts w:eastAsiaTheme="minorEastAsia"/>
              <w:noProof/>
              <w:lang w:eastAsia="el-GR"/>
            </w:rPr>
          </w:pPr>
          <w:hyperlink w:anchor="_Toc459977511" w:history="1">
            <w:r w:rsidR="00217E31" w:rsidRPr="0015256B">
              <w:rPr>
                <w:rStyle w:val="Hyperlink"/>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692685">
          <w:pPr>
            <w:pStyle w:val="TOC1"/>
            <w:rPr>
              <w:rFonts w:eastAsiaTheme="minorEastAsia"/>
              <w:noProof/>
              <w:lang w:eastAsia="el-GR"/>
            </w:rPr>
          </w:pPr>
          <w:hyperlink w:anchor="_Toc459977512" w:history="1">
            <w:r w:rsidR="00217E31" w:rsidRPr="0015256B">
              <w:rPr>
                <w:rStyle w:val="Hyperlink"/>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692685">
          <w:pPr>
            <w:pStyle w:val="TOC1"/>
            <w:rPr>
              <w:rFonts w:eastAsiaTheme="minorEastAsia"/>
              <w:noProof/>
              <w:lang w:eastAsia="el-GR"/>
            </w:rPr>
          </w:pPr>
          <w:hyperlink w:anchor="_Toc459977513" w:history="1">
            <w:r w:rsidR="00217E31" w:rsidRPr="0015256B">
              <w:rPr>
                <w:rStyle w:val="Hyperlink"/>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692685">
          <w:pPr>
            <w:pStyle w:val="TOC1"/>
            <w:rPr>
              <w:rFonts w:eastAsiaTheme="minorEastAsia"/>
              <w:noProof/>
              <w:lang w:eastAsia="el-GR"/>
            </w:rPr>
          </w:pPr>
          <w:hyperlink w:anchor="_Toc459977514" w:history="1">
            <w:r w:rsidR="00217E31" w:rsidRPr="0015256B">
              <w:rPr>
                <w:rStyle w:val="Hyperlink"/>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692685">
          <w:pPr>
            <w:pStyle w:val="TOC1"/>
            <w:rPr>
              <w:rFonts w:eastAsiaTheme="minorEastAsia"/>
              <w:noProof/>
              <w:lang w:eastAsia="el-GR"/>
            </w:rPr>
          </w:pPr>
          <w:hyperlink w:anchor="_Toc459977515" w:history="1">
            <w:r w:rsidR="00217E31" w:rsidRPr="0015256B">
              <w:rPr>
                <w:rStyle w:val="Hyperlink"/>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692685">
          <w:pPr>
            <w:pStyle w:val="TOC1"/>
            <w:rPr>
              <w:rFonts w:eastAsiaTheme="minorEastAsia"/>
              <w:noProof/>
              <w:lang w:eastAsia="el-GR"/>
            </w:rPr>
          </w:pPr>
          <w:hyperlink w:anchor="_Toc459977516" w:history="1">
            <w:r w:rsidR="00217E31" w:rsidRPr="0015256B">
              <w:rPr>
                <w:rStyle w:val="Hyperlink"/>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692685">
          <w:pPr>
            <w:pStyle w:val="TOC1"/>
            <w:rPr>
              <w:rFonts w:eastAsiaTheme="minorEastAsia"/>
              <w:noProof/>
              <w:lang w:eastAsia="el-GR"/>
            </w:rPr>
          </w:pPr>
          <w:hyperlink w:anchor="_Toc459977517" w:history="1">
            <w:r w:rsidR="00217E31" w:rsidRPr="0015256B">
              <w:rPr>
                <w:rStyle w:val="Hyperlink"/>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692685">
          <w:pPr>
            <w:pStyle w:val="TOC1"/>
            <w:rPr>
              <w:rFonts w:eastAsiaTheme="minorEastAsia"/>
              <w:noProof/>
              <w:lang w:eastAsia="el-GR"/>
            </w:rPr>
          </w:pPr>
          <w:hyperlink w:anchor="_Toc459977518" w:history="1">
            <w:r w:rsidR="00217E31" w:rsidRPr="0015256B">
              <w:rPr>
                <w:rStyle w:val="Hyperlink"/>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692685">
          <w:pPr>
            <w:pStyle w:val="TOC1"/>
            <w:rPr>
              <w:rFonts w:eastAsiaTheme="minorEastAsia"/>
              <w:noProof/>
              <w:lang w:eastAsia="el-GR"/>
            </w:rPr>
          </w:pPr>
          <w:hyperlink w:anchor="_Toc459977519" w:history="1">
            <w:r w:rsidR="00217E31" w:rsidRPr="0015256B">
              <w:rPr>
                <w:rStyle w:val="Hyperlink"/>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692685">
          <w:pPr>
            <w:pStyle w:val="TOC1"/>
            <w:rPr>
              <w:rFonts w:eastAsiaTheme="minorEastAsia"/>
              <w:noProof/>
              <w:lang w:eastAsia="el-GR"/>
            </w:rPr>
          </w:pPr>
          <w:hyperlink w:anchor="_Toc459977520" w:history="1">
            <w:r w:rsidR="00217E31" w:rsidRPr="0015256B">
              <w:rPr>
                <w:rStyle w:val="Hyperlink"/>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692685">
          <w:pPr>
            <w:pStyle w:val="TOC1"/>
            <w:rPr>
              <w:rFonts w:eastAsiaTheme="minorEastAsia"/>
              <w:noProof/>
              <w:lang w:eastAsia="el-GR"/>
            </w:rPr>
          </w:pPr>
          <w:hyperlink w:anchor="_Toc459977521" w:history="1">
            <w:r w:rsidR="00217E31" w:rsidRPr="0015256B">
              <w:rPr>
                <w:rStyle w:val="Hyperlink"/>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692685">
          <w:pPr>
            <w:pStyle w:val="TOC1"/>
            <w:rPr>
              <w:rFonts w:eastAsiaTheme="minorEastAsia"/>
              <w:noProof/>
              <w:lang w:eastAsia="el-GR"/>
            </w:rPr>
          </w:pPr>
          <w:hyperlink w:anchor="_Toc459977522" w:history="1">
            <w:r w:rsidR="00217E31" w:rsidRPr="0015256B">
              <w:rPr>
                <w:rStyle w:val="Hyperlink"/>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692685">
          <w:pPr>
            <w:pStyle w:val="TOC1"/>
            <w:rPr>
              <w:rFonts w:eastAsiaTheme="minorEastAsia"/>
              <w:noProof/>
              <w:lang w:eastAsia="el-GR"/>
            </w:rPr>
          </w:pPr>
          <w:hyperlink w:anchor="_Toc459977523" w:history="1">
            <w:r w:rsidR="00217E31" w:rsidRPr="0015256B">
              <w:rPr>
                <w:rStyle w:val="Hyperlink"/>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692685">
          <w:pPr>
            <w:pStyle w:val="TOC1"/>
            <w:rPr>
              <w:rFonts w:eastAsiaTheme="minorEastAsia"/>
              <w:noProof/>
              <w:lang w:eastAsia="el-GR"/>
            </w:rPr>
          </w:pPr>
          <w:hyperlink w:anchor="_Toc459977524" w:history="1">
            <w:r w:rsidR="00217E31" w:rsidRPr="0015256B">
              <w:rPr>
                <w:rStyle w:val="Hyperlink"/>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692685">
          <w:pPr>
            <w:pStyle w:val="TOC1"/>
            <w:rPr>
              <w:rFonts w:eastAsiaTheme="minorEastAsia"/>
              <w:noProof/>
              <w:lang w:eastAsia="el-GR"/>
            </w:rPr>
          </w:pPr>
          <w:hyperlink w:anchor="_Toc459977525" w:history="1">
            <w:r w:rsidR="00217E31" w:rsidRPr="0015256B">
              <w:rPr>
                <w:rStyle w:val="Hyperlink"/>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692685">
          <w:pPr>
            <w:pStyle w:val="TOC1"/>
            <w:rPr>
              <w:rFonts w:eastAsiaTheme="minorEastAsia"/>
              <w:noProof/>
              <w:lang w:eastAsia="el-GR"/>
            </w:rPr>
          </w:pPr>
          <w:hyperlink w:anchor="_Toc459977526" w:history="1">
            <w:r w:rsidR="00217E31" w:rsidRPr="0015256B">
              <w:rPr>
                <w:rStyle w:val="Hyperlink"/>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692685">
          <w:pPr>
            <w:pStyle w:val="TOC1"/>
            <w:rPr>
              <w:rFonts w:eastAsiaTheme="minorEastAsia"/>
              <w:noProof/>
              <w:lang w:eastAsia="el-GR"/>
            </w:rPr>
          </w:pPr>
          <w:hyperlink w:anchor="_Toc459977527" w:history="1">
            <w:r w:rsidR="00217E31" w:rsidRPr="0015256B">
              <w:rPr>
                <w:rStyle w:val="Hyperlink"/>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692685">
          <w:pPr>
            <w:pStyle w:val="TOC1"/>
            <w:rPr>
              <w:rFonts w:eastAsiaTheme="minorEastAsia"/>
              <w:noProof/>
              <w:lang w:eastAsia="el-GR"/>
            </w:rPr>
          </w:pPr>
          <w:hyperlink w:anchor="_Toc459977528" w:history="1">
            <w:r w:rsidR="00217E31" w:rsidRPr="0015256B">
              <w:rPr>
                <w:rStyle w:val="Hyperlink"/>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692685">
          <w:pPr>
            <w:pStyle w:val="TOC1"/>
            <w:rPr>
              <w:rFonts w:eastAsiaTheme="minorEastAsia"/>
              <w:noProof/>
              <w:lang w:eastAsia="el-GR"/>
            </w:rPr>
          </w:pPr>
          <w:hyperlink w:anchor="_Toc459977529" w:history="1">
            <w:r w:rsidR="00217E31" w:rsidRPr="0015256B">
              <w:rPr>
                <w:rStyle w:val="Hyperlink"/>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692685">
          <w:pPr>
            <w:pStyle w:val="TOC1"/>
            <w:rPr>
              <w:rFonts w:eastAsiaTheme="minorEastAsia"/>
              <w:noProof/>
              <w:lang w:eastAsia="el-GR"/>
            </w:rPr>
          </w:pPr>
          <w:hyperlink w:anchor="_Toc459977530" w:history="1">
            <w:r w:rsidR="00217E31" w:rsidRPr="0015256B">
              <w:rPr>
                <w:rStyle w:val="Hyperlink"/>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692685">
          <w:pPr>
            <w:pStyle w:val="TOC1"/>
            <w:rPr>
              <w:rFonts w:eastAsiaTheme="minorEastAsia"/>
              <w:noProof/>
              <w:lang w:eastAsia="el-GR"/>
            </w:rPr>
          </w:pPr>
          <w:hyperlink w:anchor="_Toc459977531" w:history="1">
            <w:r w:rsidR="00217E31" w:rsidRPr="0015256B">
              <w:rPr>
                <w:rStyle w:val="Hyperlink"/>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692685">
          <w:pPr>
            <w:pStyle w:val="TOC1"/>
            <w:rPr>
              <w:rFonts w:eastAsiaTheme="minorEastAsia"/>
              <w:noProof/>
              <w:lang w:eastAsia="el-GR"/>
            </w:rPr>
          </w:pPr>
          <w:hyperlink w:anchor="_Toc459977532" w:history="1">
            <w:r w:rsidR="00217E31" w:rsidRPr="0015256B">
              <w:rPr>
                <w:rStyle w:val="Hyperlink"/>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692685">
          <w:pPr>
            <w:pStyle w:val="TOC1"/>
            <w:rPr>
              <w:rFonts w:eastAsiaTheme="minorEastAsia"/>
              <w:noProof/>
              <w:lang w:eastAsia="el-GR"/>
            </w:rPr>
          </w:pPr>
          <w:hyperlink w:anchor="_Toc459977533" w:history="1">
            <w:r w:rsidR="00217E31" w:rsidRPr="0015256B">
              <w:rPr>
                <w:rStyle w:val="Hyperlink"/>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692685">
          <w:pPr>
            <w:pStyle w:val="TOC1"/>
            <w:rPr>
              <w:rFonts w:eastAsiaTheme="minorEastAsia"/>
              <w:noProof/>
              <w:lang w:eastAsia="el-GR"/>
            </w:rPr>
          </w:pPr>
          <w:hyperlink w:anchor="_Toc459977534" w:history="1">
            <w:r w:rsidR="00217E31" w:rsidRPr="0015256B">
              <w:rPr>
                <w:rStyle w:val="Hyperlink"/>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692685">
          <w:pPr>
            <w:pStyle w:val="TOC1"/>
            <w:rPr>
              <w:rFonts w:eastAsiaTheme="minorEastAsia"/>
              <w:noProof/>
              <w:lang w:eastAsia="el-GR"/>
            </w:rPr>
          </w:pPr>
          <w:hyperlink w:anchor="_Toc459977535" w:history="1">
            <w:r w:rsidR="00217E31" w:rsidRPr="0015256B">
              <w:rPr>
                <w:rStyle w:val="Hyperlink"/>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692685">
          <w:pPr>
            <w:pStyle w:val="TOC1"/>
            <w:rPr>
              <w:rFonts w:eastAsiaTheme="minorEastAsia"/>
              <w:noProof/>
              <w:lang w:eastAsia="el-GR"/>
            </w:rPr>
          </w:pPr>
          <w:hyperlink w:anchor="_Toc459977536" w:history="1">
            <w:r w:rsidR="00217E31" w:rsidRPr="0015256B">
              <w:rPr>
                <w:rStyle w:val="Hyperlink"/>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692685">
          <w:pPr>
            <w:pStyle w:val="TOC1"/>
            <w:rPr>
              <w:rFonts w:eastAsiaTheme="minorEastAsia"/>
              <w:noProof/>
              <w:lang w:eastAsia="el-GR"/>
            </w:rPr>
          </w:pPr>
          <w:hyperlink w:anchor="_Toc459977537" w:history="1">
            <w:r w:rsidR="00217E31" w:rsidRPr="0015256B">
              <w:rPr>
                <w:rStyle w:val="Hyperlink"/>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692685">
          <w:pPr>
            <w:pStyle w:val="TOC1"/>
            <w:rPr>
              <w:rFonts w:eastAsiaTheme="minorEastAsia"/>
              <w:noProof/>
              <w:lang w:eastAsia="el-GR"/>
            </w:rPr>
          </w:pPr>
          <w:hyperlink w:anchor="_Toc459977538" w:history="1">
            <w:r w:rsidR="00217E31" w:rsidRPr="0015256B">
              <w:rPr>
                <w:rStyle w:val="Hyperlink"/>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692685">
          <w:pPr>
            <w:pStyle w:val="TOC1"/>
            <w:rPr>
              <w:rFonts w:eastAsiaTheme="minorEastAsia"/>
              <w:noProof/>
              <w:lang w:eastAsia="el-GR"/>
            </w:rPr>
          </w:pPr>
          <w:hyperlink w:anchor="_Toc459977539" w:history="1">
            <w:r w:rsidR="00217E31" w:rsidRPr="0015256B">
              <w:rPr>
                <w:rStyle w:val="Hyperlink"/>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692685">
          <w:pPr>
            <w:pStyle w:val="TOC1"/>
            <w:rPr>
              <w:rFonts w:eastAsiaTheme="minorEastAsia"/>
              <w:noProof/>
              <w:lang w:eastAsia="el-GR"/>
            </w:rPr>
          </w:pPr>
          <w:hyperlink w:anchor="_Toc459977540" w:history="1">
            <w:r w:rsidR="00217E31" w:rsidRPr="0015256B">
              <w:rPr>
                <w:rStyle w:val="Hyperlink"/>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692685">
          <w:pPr>
            <w:pStyle w:val="TOC1"/>
            <w:rPr>
              <w:rFonts w:eastAsiaTheme="minorEastAsia"/>
              <w:noProof/>
              <w:lang w:eastAsia="el-GR"/>
            </w:rPr>
          </w:pPr>
          <w:hyperlink w:anchor="_Toc459977541" w:history="1">
            <w:r w:rsidR="00217E31" w:rsidRPr="0015256B">
              <w:rPr>
                <w:rStyle w:val="Hyperlink"/>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692685">
          <w:pPr>
            <w:pStyle w:val="TOC1"/>
            <w:rPr>
              <w:rFonts w:eastAsiaTheme="minorEastAsia"/>
              <w:noProof/>
              <w:lang w:eastAsia="el-GR"/>
            </w:rPr>
          </w:pPr>
          <w:hyperlink w:anchor="_Toc459977542" w:history="1">
            <w:r w:rsidR="00217E31" w:rsidRPr="0015256B">
              <w:rPr>
                <w:rStyle w:val="Hyperlink"/>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692685">
          <w:pPr>
            <w:pStyle w:val="TOC1"/>
            <w:rPr>
              <w:rFonts w:eastAsiaTheme="minorEastAsia"/>
              <w:noProof/>
              <w:lang w:eastAsia="el-GR"/>
            </w:rPr>
          </w:pPr>
          <w:hyperlink w:anchor="_Toc459977543" w:history="1">
            <w:r w:rsidR="00217E31" w:rsidRPr="0015256B">
              <w:rPr>
                <w:rStyle w:val="Hyperlink"/>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692685">
          <w:pPr>
            <w:pStyle w:val="TOC1"/>
            <w:rPr>
              <w:rFonts w:eastAsiaTheme="minorEastAsia"/>
              <w:noProof/>
              <w:lang w:eastAsia="el-GR"/>
            </w:rPr>
          </w:pPr>
          <w:hyperlink w:anchor="_Toc459977544" w:history="1">
            <w:r w:rsidR="00217E31" w:rsidRPr="0015256B">
              <w:rPr>
                <w:rStyle w:val="Hyperlink"/>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692685">
          <w:pPr>
            <w:pStyle w:val="TOC1"/>
            <w:rPr>
              <w:rFonts w:eastAsiaTheme="minorEastAsia"/>
              <w:noProof/>
              <w:lang w:eastAsia="el-GR"/>
            </w:rPr>
          </w:pPr>
          <w:hyperlink w:anchor="_Toc459977545" w:history="1">
            <w:r w:rsidR="00217E31" w:rsidRPr="0015256B">
              <w:rPr>
                <w:rStyle w:val="Hyperlink"/>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692685">
          <w:pPr>
            <w:pStyle w:val="TOC1"/>
            <w:rPr>
              <w:rFonts w:eastAsiaTheme="minorEastAsia"/>
              <w:noProof/>
              <w:lang w:eastAsia="el-GR"/>
            </w:rPr>
          </w:pPr>
          <w:hyperlink w:anchor="_Toc459977546" w:history="1">
            <w:r w:rsidR="00217E31" w:rsidRPr="0015256B">
              <w:rPr>
                <w:rStyle w:val="Hyperlink"/>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692685">
          <w:pPr>
            <w:pStyle w:val="TOC1"/>
            <w:rPr>
              <w:rFonts w:eastAsiaTheme="minorEastAsia"/>
              <w:noProof/>
              <w:lang w:eastAsia="el-GR"/>
            </w:rPr>
          </w:pPr>
          <w:hyperlink w:anchor="_Toc459977547" w:history="1">
            <w:r w:rsidR="00217E31" w:rsidRPr="0015256B">
              <w:rPr>
                <w:rStyle w:val="Hyperlink"/>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692685">
          <w:pPr>
            <w:pStyle w:val="TOC1"/>
            <w:rPr>
              <w:rFonts w:eastAsiaTheme="minorEastAsia"/>
              <w:noProof/>
              <w:lang w:eastAsia="el-GR"/>
            </w:rPr>
          </w:pPr>
          <w:hyperlink w:anchor="_Toc459977548" w:history="1">
            <w:r w:rsidR="00217E31" w:rsidRPr="0015256B">
              <w:rPr>
                <w:rStyle w:val="Hyperlink"/>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692685">
          <w:pPr>
            <w:pStyle w:val="TOC1"/>
            <w:rPr>
              <w:rFonts w:eastAsiaTheme="minorEastAsia"/>
              <w:noProof/>
              <w:lang w:eastAsia="el-GR"/>
            </w:rPr>
          </w:pPr>
          <w:hyperlink w:anchor="_Toc459977549" w:history="1">
            <w:r w:rsidR="00217E31" w:rsidRPr="0015256B">
              <w:rPr>
                <w:rStyle w:val="Hyperlink"/>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692685">
          <w:pPr>
            <w:pStyle w:val="TOC1"/>
            <w:rPr>
              <w:rFonts w:eastAsiaTheme="minorEastAsia"/>
              <w:noProof/>
              <w:lang w:eastAsia="el-GR"/>
            </w:rPr>
          </w:pPr>
          <w:hyperlink w:anchor="_Toc459977550" w:history="1">
            <w:r w:rsidR="00217E31" w:rsidRPr="0015256B">
              <w:rPr>
                <w:rStyle w:val="Hyperlink"/>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692685">
          <w:pPr>
            <w:pStyle w:val="TOC1"/>
            <w:rPr>
              <w:rFonts w:eastAsiaTheme="minorEastAsia"/>
              <w:noProof/>
              <w:lang w:eastAsia="el-GR"/>
            </w:rPr>
          </w:pPr>
          <w:hyperlink w:anchor="_Toc459977551" w:history="1">
            <w:r w:rsidR="00217E31" w:rsidRPr="0015256B">
              <w:rPr>
                <w:rStyle w:val="Hyperlink"/>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692685">
          <w:pPr>
            <w:pStyle w:val="TOC1"/>
            <w:rPr>
              <w:rFonts w:eastAsiaTheme="minorEastAsia"/>
              <w:noProof/>
              <w:lang w:eastAsia="el-GR"/>
            </w:rPr>
          </w:pPr>
          <w:hyperlink w:anchor="_Toc459977552" w:history="1">
            <w:r w:rsidR="00217E31" w:rsidRPr="0015256B">
              <w:rPr>
                <w:rStyle w:val="Hyperlink"/>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692685">
          <w:pPr>
            <w:pStyle w:val="TOC1"/>
            <w:rPr>
              <w:rFonts w:eastAsiaTheme="minorEastAsia"/>
              <w:noProof/>
              <w:lang w:eastAsia="el-GR"/>
            </w:rPr>
          </w:pPr>
          <w:hyperlink w:anchor="_Toc459977553" w:history="1">
            <w:r w:rsidR="00217E31" w:rsidRPr="0015256B">
              <w:rPr>
                <w:rStyle w:val="Hyperlink"/>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Heading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lastRenderedPageBreak/>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Heading1"/>
        <w:rPr>
          <w:lang w:val="en-US"/>
        </w:rPr>
      </w:pPr>
      <w:bookmarkStart w:id="4" w:name="_Toc459977476"/>
      <w:r>
        <w:rPr>
          <w:lang w:val="en-US"/>
        </w:rPr>
        <w:t>1.1 Case Background</w:t>
      </w:r>
      <w:bookmarkEnd w:id="4"/>
    </w:p>
    <w:p w14:paraId="40B2276A" w14:textId="77777777" w:rsidR="0032037E" w:rsidRDefault="00692685" w:rsidP="0032037E">
      <w:pPr>
        <w:spacing w:line="360" w:lineRule="auto"/>
        <w:rPr>
          <w:lang w:val="en-US"/>
        </w:rPr>
      </w:pPr>
      <w:r>
        <w:rPr>
          <w:lang w:val="en-US"/>
        </w:rPr>
        <w:t>Despite</w:t>
      </w:r>
      <w:r w:rsidR="0032037E" w:rsidRPr="0032037E">
        <w:rPr>
          <w:lang w:val="en-US"/>
        </w:rPr>
        <w:t xml:space="preserve"> the fact that</w:t>
      </w:r>
      <w:r>
        <w:rPr>
          <w:lang w:val="en-US"/>
        </w:rPr>
        <w:t xml:space="preserve"> many scientists have</w:t>
      </w:r>
      <w:r w:rsidR="0032037E" w:rsidRPr="0032037E">
        <w:rPr>
          <w:lang w:val="en-US"/>
        </w:rPr>
        <w:t xml:space="preserve"> published articles o</w:t>
      </w:r>
      <w:r>
        <w:rPr>
          <w:lang w:val="en-US"/>
        </w:rPr>
        <w:t>n the subject of clusters, the literature seems to indicate that there</w:t>
      </w:r>
      <w:r w:rsidR="0032037E" w:rsidRPr="0032037E">
        <w:rPr>
          <w:lang w:val="en-US"/>
        </w:rPr>
        <w:t xml:space="preserve"> is no clear agreement about the definition of </w:t>
      </w:r>
      <w:r>
        <w:rPr>
          <w:lang w:val="en-US"/>
        </w:rPr>
        <w:t>a</w:t>
      </w:r>
      <w:r w:rsidR="00217E31">
        <w:rPr>
          <w:lang w:val="en-US"/>
        </w:rPr>
        <w:t xml:space="preserve"> </w:t>
      </w:r>
      <w:r w:rsidR="0032037E" w:rsidRPr="00692685">
        <w:rPr>
          <w:i/>
          <w:lang w:val="en-US"/>
        </w:rPr>
        <w:t>cluster</w:t>
      </w:r>
      <w:r w:rsidR="0032037E" w:rsidRPr="0032037E">
        <w:rPr>
          <w:lang w:val="en-US"/>
        </w:rPr>
        <w:t>.</w:t>
      </w:r>
      <w:r w:rsidR="0032037E">
        <w:rPr>
          <w:lang w:val="en-US"/>
        </w:rPr>
        <w:t xml:space="preserve"> </w:t>
      </w:r>
      <w:r>
        <w:rPr>
          <w:lang w:val="en-US"/>
        </w:rPr>
        <w:t xml:space="preserve">For instance, </w:t>
      </w:r>
      <w:r w:rsidR="0032037E" w:rsidRPr="0032037E">
        <w:rPr>
          <w:lang w:val="en-US"/>
        </w:rPr>
        <w:t>Michael Porter is one of the key academics in the field</w:t>
      </w:r>
      <w:r>
        <w:rPr>
          <w:lang w:val="en-US"/>
        </w:rPr>
        <w:t xml:space="preserve"> of</w:t>
      </w:r>
      <w:r w:rsidR="0032037E">
        <w:rPr>
          <w:lang w:val="en-US"/>
        </w:rPr>
        <w:t xml:space="preserve"> industrial clustering</w:t>
      </w:r>
      <w:bookmarkStart w:id="5" w:name="_GoBack"/>
      <w:bookmarkEnd w:id="5"/>
      <w:r w:rsidR="0032037E">
        <w:rPr>
          <w:lang w:val="en-US"/>
        </w:rPr>
        <w:t xml:space="preserve"> and simply</w:t>
      </w:r>
      <w:r w:rsidR="0032037E" w:rsidRPr="0032037E">
        <w:rPr>
          <w:lang w:val="en-US"/>
        </w:rPr>
        <w:t xml:space="preserve"> explains that “clusters are geographic c</w:t>
      </w:r>
      <w:r w:rsidR="0032037E">
        <w:rPr>
          <w:lang w:val="en-US"/>
        </w:rPr>
        <w:t xml:space="preserve">oncentrations of interconnected </w:t>
      </w:r>
      <w:r w:rsidR="0032037E" w:rsidRPr="0032037E">
        <w:rPr>
          <w:lang w:val="en-US"/>
        </w:rPr>
        <w:t xml:space="preserve">companies and institutions in a particular field”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The factors that foster 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32037E">
        <w:rPr>
          <w:lang w:val="en-US"/>
        </w:rPr>
        <w:t xml:space="preserve"> and for that reason my study here will take a chronological interest as to describe the evolution of Odense robotics cluster. The timeline in </w:t>
      </w:r>
      <w:r w:rsidR="00334677">
        <w:rPr>
          <w:lang w:val="en-US"/>
        </w:rPr>
        <w:t>Figure1</w:t>
      </w:r>
      <w:r w:rsidR="0032037E">
        <w:rPr>
          <w:lang w:val="en-US"/>
        </w:rPr>
        <w:t xml:space="preserve"> shows some of the important historical points that let robotic industry establish in the region of Southern Denmark.</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val="en-US"/>
        </w:rPr>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25DA72E" w14:textId="77777777" w:rsidR="00334677" w:rsidRDefault="00334677" w:rsidP="00334677">
      <w:pPr>
        <w:pStyle w:val="Caption"/>
        <w:rPr>
          <w:lang w:val="en-US"/>
        </w:rPr>
      </w:pPr>
      <w:r w:rsidRPr="006B041E">
        <w:rPr>
          <w:lang w:val="en-US"/>
        </w:rPr>
        <w:t xml:space="preserve">Figure </w:t>
      </w:r>
      <w:r>
        <w:fldChar w:fldCharType="begin"/>
      </w:r>
      <w:r w:rsidRPr="006B041E">
        <w:rPr>
          <w:lang w:val="en-US"/>
        </w:rPr>
        <w:instrText xml:space="preserve"> SEQ Figure \* ARABIC </w:instrText>
      </w:r>
      <w:r>
        <w:fldChar w:fldCharType="separate"/>
      </w:r>
      <w:r>
        <w:rPr>
          <w:noProof/>
          <w:lang w:val="en-US"/>
        </w:rPr>
        <w:t>1</w:t>
      </w:r>
      <w:r>
        <w:fldChar w:fldCharType="end"/>
      </w:r>
      <w:r>
        <w:rPr>
          <w:lang w:val="en-US"/>
        </w:rPr>
        <w:t xml:space="preserve"> Odense Robotics Timeline</w:t>
      </w:r>
    </w:p>
    <w:p w14:paraId="7DE35FCE" w14:textId="77777777" w:rsidR="006B041E" w:rsidRDefault="006B041E" w:rsidP="0032037E">
      <w:pPr>
        <w:spacing w:line="360" w:lineRule="auto"/>
        <w:rPr>
          <w:lang w:val="en-US"/>
        </w:rPr>
      </w:pPr>
      <w:r>
        <w:rPr>
          <w:lang w:val="en-US"/>
        </w:rPr>
        <w:t>Odense is</w:t>
      </w:r>
      <w:r w:rsidRPr="003F6E8F">
        <w:rPr>
          <w:lang w:val="en-US"/>
        </w:rPr>
        <w:t xml:space="preserve"> the third-largest city in Denmark with nearly 200.000 inhabitants,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 the major Danish shipbuilder Odense Steel Shipyard</w:t>
      </w:r>
      <w:r>
        <w:rPr>
          <w:lang w:val="en-US"/>
        </w:rPr>
        <w:t xml:space="preserve"> (</w:t>
      </w:r>
      <w:r w:rsidRPr="005C6421">
        <w:rPr>
          <w:lang w:val="en-US"/>
        </w:rPr>
        <w:t>the "</w:t>
      </w:r>
      <w:proofErr w:type="spellStart"/>
      <w:r w:rsidRPr="005C6421">
        <w:rPr>
          <w:lang w:val="en-US"/>
        </w:rPr>
        <w:t>Lindø</w:t>
      </w:r>
      <w:proofErr w:type="spellEnd"/>
      <w:r w:rsidRPr="005C6421">
        <w:rPr>
          <w:lang w:val="en-US"/>
        </w:rPr>
        <w:t>" Yard</w:t>
      </w:r>
      <w:r>
        <w:rPr>
          <w:lang w:val="en-US"/>
        </w:rPr>
        <w:t>)</w:t>
      </w:r>
      <w:r w:rsidRPr="0032037E">
        <w:rPr>
          <w:lang w:val="en-US"/>
        </w:rPr>
        <w:t>, owned by the world-known MAERSK cargo conglomerate</w:t>
      </w:r>
      <w:r>
        <w:rPr>
          <w:lang w:val="en-US"/>
        </w:rPr>
        <w:t xml:space="preserve"> </w:t>
      </w:r>
      <w:r w:rsidRPr="00DA28BD">
        <w:rPr>
          <w:lang w:val="en-US"/>
        </w:rPr>
        <w:t>had to reduce the wages of the workers in a try to raise the international competitiveness of the foundation</w:t>
      </w:r>
      <w:r>
        <w:rPr>
          <w:lang w:val="en-US"/>
        </w:rPr>
        <w:t>. F</w:t>
      </w:r>
      <w:r w:rsidRPr="00DA28BD">
        <w:rPr>
          <w:lang w:val="en-US"/>
        </w:rPr>
        <w:t>or that reason they bought a couple of welding r</w:t>
      </w:r>
      <w:r>
        <w:rPr>
          <w:lang w:val="en-US"/>
        </w:rPr>
        <w:t>obots from the Japanese Hitachi but t</w:t>
      </w:r>
      <w:r w:rsidRPr="00DA28BD">
        <w:rPr>
          <w:lang w:val="en-US"/>
        </w:rPr>
        <w:t xml:space="preserve">he problem was that there were only </w:t>
      </w:r>
      <w:r w:rsidRPr="00DA28BD">
        <w:rPr>
          <w:lang w:val="en-US"/>
        </w:rPr>
        <w:lastRenderedPageBreak/>
        <w:t>a few tasks that the robot could generate</w:t>
      </w:r>
      <w:r>
        <w:rPr>
          <w:lang w:val="en-US"/>
        </w:rPr>
        <w:t xml:space="preserve"> </w:t>
      </w:r>
      <w:r>
        <w:rPr>
          <w:lang w:val="en-US"/>
        </w:rPr>
        <w:fldChar w:fldCharType="begin"/>
      </w:r>
      <w:r>
        <w:rPr>
          <w:lang w:val="en-US"/>
        </w:rPr>
        <w:instrText xml:space="preserve"> ADDIN ZOTERO_ITEM CSL_CITATION {"citationID":"1ngbe1unhm","properties":{"formattedCitation":"(Steno,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5C6421">
        <w:rPr>
          <w:rFonts w:ascii="Times New Roman" w:hAnsi="Times New Roman" w:cs="Times New Roman"/>
          <w:lang w:val="en-US"/>
        </w:rPr>
        <w:t>(Steno, 2016)</w:t>
      </w:r>
      <w:r>
        <w:rPr>
          <w:lang w:val="en-US"/>
        </w:rPr>
        <w:fldChar w:fldCharType="end"/>
      </w:r>
      <w:r>
        <w:rPr>
          <w:lang w:val="en-US"/>
        </w:rPr>
        <w:t>. 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and now University of Southern Denmark (SDU). The collaboration between a company and the university </w:t>
      </w:r>
      <w:r w:rsidRPr="00DA28BD">
        <w:rPr>
          <w:lang w:val="en-US"/>
        </w:rPr>
        <w:t>laid the foundation</w:t>
      </w:r>
      <w:r>
        <w:rPr>
          <w:lang w:val="en-US"/>
        </w:rPr>
        <w:t>s to uncover the potentials of robot technologies and thus to be the basis of the Odense</w:t>
      </w:r>
      <w:r w:rsidR="00334677">
        <w:rPr>
          <w:lang w:val="en-US"/>
        </w:rPr>
        <w:t xml:space="preserve"> Robotics cluster development. </w:t>
      </w:r>
    </w:p>
    <w:p w14:paraId="16DF68B6" w14:textId="77777777" w:rsidR="00877413" w:rsidRDefault="005C6421" w:rsidP="0032037E">
      <w:pPr>
        <w:spacing w:line="360" w:lineRule="auto"/>
        <w:rPr>
          <w:lang w:val="en-US"/>
        </w:rPr>
      </w:pPr>
      <w:r>
        <w:rPr>
          <w:lang w:val="en-US"/>
        </w:rPr>
        <w:t xml:space="preserve">Few years later </w:t>
      </w:r>
      <w:r w:rsidR="000407B9">
        <w:rPr>
          <w:lang w:val="en-US"/>
        </w:rPr>
        <w:t xml:space="preserve">the </w:t>
      </w:r>
      <w:proofErr w:type="spellStart"/>
      <w:r w:rsidR="000407B9">
        <w:rPr>
          <w:lang w:val="en-US"/>
        </w:rPr>
        <w:t>Lindø</w:t>
      </w:r>
      <w:proofErr w:type="spellEnd"/>
      <w:r w:rsidR="00277D24">
        <w:rPr>
          <w:lang w:val="en-US"/>
        </w:rPr>
        <w:t xml:space="preserve"> shipy</w:t>
      </w:r>
      <w:r w:rsidR="00277D24" w:rsidRPr="00277D24">
        <w:rPr>
          <w:lang w:val="en-US"/>
        </w:rPr>
        <w:t>ard</w:t>
      </w:r>
      <w:r w:rsidR="00277D24">
        <w:rPr>
          <w:lang w:val="en-US"/>
        </w:rPr>
        <w:t xml:space="preserve">, Odense University and the Danish Ministry of Science finance the </w:t>
      </w:r>
      <w:proofErr w:type="gramStart"/>
      <w:r w:rsidR="00277D24" w:rsidRPr="001D0580">
        <w:rPr>
          <w:noProof/>
          <w:lang w:val="en-US"/>
        </w:rPr>
        <w:t>AMROSE</w:t>
      </w:r>
      <w:r w:rsidR="00277D24" w:rsidRPr="00277D24">
        <w:rPr>
          <w:lang w:val="en-US"/>
        </w:rPr>
        <w:t>(</w:t>
      </w:r>
      <w:proofErr w:type="gramEnd"/>
      <w:r w:rsidR="00277D24" w:rsidRPr="00277D24">
        <w:rPr>
          <w:lang w:val="en-US"/>
        </w:rPr>
        <w:t xml:space="preserve">Autonomous Multiple Robot Operation in Structured Environments) </w:t>
      </w:r>
      <w:r w:rsidR="00277D24">
        <w:rPr>
          <w:lang w:val="en-US"/>
        </w:rPr>
        <w:t xml:space="preserve"> project </w:t>
      </w:r>
      <w:r w:rsidR="00277D24" w:rsidRPr="00277D24">
        <w:rPr>
          <w:lang w:val="en-US"/>
        </w:rPr>
        <w:t>having as a task to solve the operation problems in robots movements</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 was a pioneer collaboration between industry, university and state capturing a mix of private and public money.</w:t>
      </w:r>
      <w:r w:rsidR="00877413" w:rsidRPr="00877413">
        <w:rPr>
          <w:lang w:val="en-US"/>
        </w:rPr>
        <w:t xml:space="preserve"> In 1994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77777777" w:rsidR="00D57DC6" w:rsidRDefault="000407B9" w:rsidP="0032037E">
      <w:pPr>
        <w:spacing w:line="360" w:lineRule="auto"/>
        <w:rPr>
          <w:lang w:val="en-US"/>
        </w:rPr>
      </w:pPr>
      <w:r w:rsidRPr="001D0580">
        <w:rPr>
          <w:noProof/>
          <w:lang w:val="en-US"/>
        </w:rPr>
        <w:t>Mr</w:t>
      </w:r>
      <w:r w:rsidR="001D0580">
        <w:rPr>
          <w:noProof/>
          <w:lang w:val="en-US"/>
        </w:rPr>
        <w:t>.</w:t>
      </w:r>
      <w:r>
        <w:rPr>
          <w:lang w:val="en-US"/>
        </w:rPr>
        <w:t xml:space="preserve"> </w:t>
      </w:r>
      <w:proofErr w:type="spellStart"/>
      <w:r w:rsidRPr="000407B9">
        <w:rPr>
          <w:lang w:val="en-US"/>
        </w:rPr>
        <w:t>Mærsk</w:t>
      </w:r>
      <w:proofErr w:type="spellEnd"/>
      <w:r w:rsidRPr="000407B9">
        <w:rPr>
          <w:lang w:val="en-US"/>
        </w:rPr>
        <w:t xml:space="preserve"> </w:t>
      </w:r>
      <w:proofErr w:type="spellStart"/>
      <w:r w:rsidRPr="000407B9">
        <w:rPr>
          <w:lang w:val="en-US"/>
        </w:rPr>
        <w:t>Mc</w:t>
      </w:r>
      <w:proofErr w:type="spellEnd"/>
      <w:r w:rsidRPr="000407B9">
        <w:rPr>
          <w:lang w:val="en-US"/>
        </w:rPr>
        <w:t xml:space="preserve">-Kinney </w:t>
      </w:r>
      <w:proofErr w:type="spellStart"/>
      <w:r w:rsidRPr="000407B9">
        <w:rPr>
          <w:lang w:val="en-US"/>
        </w:rPr>
        <w:t>Møller</w:t>
      </w:r>
      <w:proofErr w:type="spellEnd"/>
      <w:r>
        <w:rPr>
          <w:lang w:val="en-US"/>
        </w:rPr>
        <w:t xml:space="preserve"> the </w:t>
      </w:r>
      <w:r w:rsidR="005350AF">
        <w:rPr>
          <w:lang w:val="en-US"/>
        </w:rPr>
        <w:t>chairman</w:t>
      </w:r>
      <w:r>
        <w:rPr>
          <w:lang w:val="en-US"/>
        </w:rPr>
        <w:t xml:space="preserve"> of</w:t>
      </w:r>
      <w:r w:rsidRPr="00F47276">
        <w:rPr>
          <w:lang w:val="en-US"/>
        </w:rPr>
        <w:t xml:space="preserve"> </w:t>
      </w:r>
      <w:proofErr w:type="spellStart"/>
      <w:r w:rsidR="00F47276">
        <w:rPr>
          <w:lang w:val="en-US"/>
        </w:rPr>
        <w:t>Lindø</w:t>
      </w:r>
      <w:proofErr w:type="spellEnd"/>
      <w:r w:rsidRPr="000407B9">
        <w:rPr>
          <w:lang w:val="en-US"/>
        </w:rPr>
        <w:t xml:space="preserve"> shipyard</w:t>
      </w:r>
      <w:r>
        <w:rPr>
          <w:lang w:val="en-US"/>
        </w:rPr>
        <w:t xml:space="preserve"> </w:t>
      </w:r>
      <w:r w:rsidR="00F47276">
        <w:rPr>
          <w:lang w:val="en-US"/>
        </w:rPr>
        <w:t xml:space="preserve">in 1997 made a donation of 80 million kroner for the </w:t>
      </w:r>
      <w:r w:rsidR="00F47276" w:rsidRPr="00F47276">
        <w:rPr>
          <w:lang w:val="en-US"/>
        </w:rPr>
        <w:t xml:space="preserve">establishment of the Maersk </w:t>
      </w:r>
      <w:proofErr w:type="spellStart"/>
      <w:r w:rsidR="00F47276" w:rsidRPr="00F47276">
        <w:rPr>
          <w:lang w:val="en-US"/>
        </w:rPr>
        <w:t>Mc</w:t>
      </w:r>
      <w:proofErr w:type="spellEnd"/>
      <w:r w:rsidR="00F47276" w:rsidRPr="00F47276">
        <w:rPr>
          <w:lang w:val="en-US"/>
        </w:rPr>
        <w:t>-Kinney Moller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sidR="00D57DC6">
        <w:rPr>
          <w:lang w:val="en-US"/>
        </w:rPr>
        <w:t xml:space="preserve"> The institute had a target to </w:t>
      </w:r>
      <w:r w:rsidR="00C30C3C">
        <w:rPr>
          <w:lang w:val="en-US"/>
        </w:rPr>
        <w:t xml:space="preserve">house robot </w:t>
      </w:r>
      <w:proofErr w:type="gramStart"/>
      <w:r w:rsidR="00C30C3C">
        <w:rPr>
          <w:lang w:val="en-US"/>
        </w:rPr>
        <w:t>research</w:t>
      </w:r>
      <w:proofErr w:type="gramEnd"/>
      <w:r w:rsidR="00C30C3C">
        <w:rPr>
          <w:lang w:val="en-US"/>
        </w:rPr>
        <w:t xml:space="preserve"> as the potential for Danish industry in robotic technology was prominent in Odense. Until that time the environment around robotics was flourishing but </w:t>
      </w:r>
      <w:r w:rsidR="00C30C3C" w:rsidRPr="00C30C3C">
        <w:rPr>
          <w:lang w:val="en-US"/>
        </w:rPr>
        <w:t>the economic downturn in the beginning of 2000s caused effects in</w:t>
      </w:r>
      <w:r w:rsidR="001D0580">
        <w:rPr>
          <w:lang w:val="en-US"/>
        </w:rPr>
        <w:t xml:space="preserve"> the</w:t>
      </w:r>
      <w:r w:rsidR="00C30C3C" w:rsidRPr="00C30C3C">
        <w:rPr>
          <w:lang w:val="en-US"/>
        </w:rPr>
        <w:t xml:space="preserve"> </w:t>
      </w:r>
      <w:r w:rsidR="00C30C3C" w:rsidRPr="001D0580">
        <w:rPr>
          <w:noProof/>
          <w:lang w:val="en-US"/>
        </w:rPr>
        <w:t>industry</w:t>
      </w:r>
      <w:r w:rsidR="00C30C3C" w:rsidRPr="00C30C3C">
        <w:rPr>
          <w:lang w:val="en-US"/>
        </w:rPr>
        <w:t xml:space="preserve">. The </w:t>
      </w:r>
      <w:r w:rsidR="00C30C3C" w:rsidRPr="001D0580">
        <w:rPr>
          <w:noProof/>
          <w:lang w:val="en-US"/>
        </w:rPr>
        <w:t>AMROSE</w:t>
      </w:r>
      <w:r w:rsidR="00C30C3C" w:rsidRPr="00C30C3C">
        <w:rPr>
          <w:lang w:val="en-US"/>
        </w:rPr>
        <w:t xml:space="preserve"> project that has turned into a company until then and the development department at the Odense shipyard were shut down.</w:t>
      </w:r>
    </w:p>
    <w:p w14:paraId="648AB8FE" w14:textId="77777777" w:rsidR="00DE23E4" w:rsidRDefault="00C30C3C" w:rsidP="0032037E">
      <w:pPr>
        <w:spacing w:line="360" w:lineRule="auto"/>
        <w:rPr>
          <w:lang w:val="en-US"/>
        </w:rPr>
      </w:pPr>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knowledge and people in this area. It was the time for local authorities to act in order to save the development of the robotic industry. </w:t>
      </w:r>
      <w:proofErr w:type="spellStart"/>
      <w:r w:rsidRPr="00C30C3C">
        <w:rPr>
          <w:lang w:val="en-US"/>
        </w:rPr>
        <w:t>RoboCluster</w:t>
      </w:r>
      <w:proofErr w:type="spellEnd"/>
      <w:r w:rsidRPr="00C30C3C">
        <w:rPr>
          <w:lang w:val="en-US"/>
        </w:rPr>
        <w:t xml:space="preserve"> was established in spring 2002 as a local growth environment based at the Maersk </w:t>
      </w:r>
      <w:proofErr w:type="spellStart"/>
      <w:r w:rsidRPr="00C30C3C">
        <w:rPr>
          <w:lang w:val="en-US"/>
        </w:rPr>
        <w:t>Mc</w:t>
      </w:r>
      <w:proofErr w:type="spellEnd"/>
      <w:r w:rsidRPr="00C30C3C">
        <w:rPr>
          <w:lang w:val="en-US"/>
        </w:rPr>
        <w:t>-Kinney Moller Institute at the University of Southern Denmark to continue the work on projects in the robotics industry</w:t>
      </w:r>
      <w:r w:rsidR="00DE23E4">
        <w:rPr>
          <w:lang w:val="en-US"/>
        </w:rPr>
        <w:t xml:space="preserve">. </w:t>
      </w:r>
      <w:proofErr w:type="spellStart"/>
      <w:r w:rsidR="00DE23E4" w:rsidRPr="00DE23E4">
        <w:rPr>
          <w:lang w:val="en-US"/>
        </w:rPr>
        <w:t>RoboCluster</w:t>
      </w:r>
      <w:proofErr w:type="spellEnd"/>
      <w:r w:rsidR="00DE23E4" w:rsidRPr="00DE23E4">
        <w:rPr>
          <w:lang w:val="en-US"/>
        </w:rPr>
        <w:t xml:space="preserve"> </w:t>
      </w:r>
      <w:r w:rsidR="00DE23E4">
        <w:rPr>
          <w:lang w:val="en-US"/>
        </w:rPr>
        <w:t>was the</w:t>
      </w:r>
      <w:r w:rsidR="00DE23E4" w:rsidRPr="00DE23E4">
        <w:rPr>
          <w:lang w:val="en-US"/>
        </w:rPr>
        <w:t xml:space="preserve"> first network </w:t>
      </w:r>
      <w:r w:rsidR="00DE23E4">
        <w:rPr>
          <w:lang w:val="en-US"/>
        </w:rPr>
        <w:t>for Odense R</w:t>
      </w:r>
      <w:r w:rsidR="00DE23E4" w:rsidRPr="00DE23E4">
        <w:rPr>
          <w:lang w:val="en-US"/>
        </w:rPr>
        <w:t xml:space="preserve">obotics ecosystem organization that put </w:t>
      </w:r>
      <w:r w:rsidR="00DE23E4">
        <w:rPr>
          <w:lang w:val="en-US"/>
        </w:rPr>
        <w:t>also the word ‘cluster’ in its name</w:t>
      </w:r>
      <w:r w:rsidR="00DE23E4" w:rsidRPr="00DE23E4">
        <w:rPr>
          <w:lang w:val="en-US"/>
        </w:rPr>
        <w:t>.</w:t>
      </w:r>
      <w:r w:rsidR="00DE23E4">
        <w:rPr>
          <w:lang w:val="en-US"/>
        </w:rPr>
        <w:t xml:space="preserve"> The second phase </w:t>
      </w:r>
      <w:r w:rsidR="001D0580">
        <w:rPr>
          <w:noProof/>
          <w:lang w:val="en-US"/>
        </w:rPr>
        <w:t>of</w:t>
      </w:r>
      <w:r w:rsidR="00DE23E4">
        <w:rPr>
          <w:lang w:val="en-US"/>
        </w:rPr>
        <w:t xml:space="preserve"> the further development of the cluster has started with public initiatives financing the organization.</w:t>
      </w:r>
    </w:p>
    <w:p w14:paraId="38E7D7D8" w14:textId="77777777" w:rsidR="00DE23E4" w:rsidRDefault="00114D40" w:rsidP="0032037E">
      <w:pPr>
        <w:spacing w:line="360" w:lineRule="auto"/>
        <w:rPr>
          <w:lang w:val="en-US"/>
        </w:rPr>
      </w:pPr>
      <w:r>
        <w:rPr>
          <w:lang w:val="en-US"/>
        </w:rPr>
        <w:t xml:space="preserve">2002 </w:t>
      </w:r>
      <w:r w:rsidR="00D72B65">
        <w:rPr>
          <w:lang w:val="en-US"/>
        </w:rPr>
        <w:t>was</w:t>
      </w:r>
      <w:r>
        <w:rPr>
          <w:lang w:val="en-US"/>
        </w:rPr>
        <w:t xml:space="preserve"> probably the birth year of Odense Robotics ecosystem. After that point many companies sprung up as universities </w:t>
      </w:r>
      <w:r w:rsidRPr="001D0580">
        <w:rPr>
          <w:noProof/>
          <w:lang w:val="en-US"/>
        </w:rPr>
        <w:t>spin</w:t>
      </w:r>
      <w:r w:rsidR="001D0580">
        <w:rPr>
          <w:noProof/>
          <w:lang w:val="en-US"/>
        </w:rPr>
        <w:t>-</w:t>
      </w:r>
      <w:r w:rsidRPr="001D0580">
        <w:rPr>
          <w:noProof/>
          <w:lang w:val="en-US"/>
        </w:rPr>
        <w:t>off</w:t>
      </w:r>
      <w:r w:rsidR="00D72B65" w:rsidRPr="001D0580">
        <w:rPr>
          <w:noProof/>
          <w:lang w:val="en-US"/>
        </w:rPr>
        <w:t>s</w:t>
      </w:r>
      <w:r>
        <w:rPr>
          <w:lang w:val="en-US"/>
        </w:rPr>
        <w:t xml:space="preserve"> but also the public sector adopted initiatives to help robotic industry grow.</w:t>
      </w:r>
      <w:r w:rsidR="00F7381B" w:rsidRPr="00F7381B">
        <w:rPr>
          <w:lang w:val="en-US"/>
        </w:rPr>
        <w:t xml:space="preserve"> Government has realized the growth potentials and major technology investments are being made financed by the state along with Danish businesses. </w:t>
      </w:r>
      <w:r w:rsidR="00297D2E">
        <w:rPr>
          <w:lang w:val="en-US"/>
        </w:rPr>
        <w:t xml:space="preserve">The </w:t>
      </w:r>
      <w:r>
        <w:rPr>
          <w:lang w:val="en-US"/>
        </w:rPr>
        <w:t>Danish Advanced Technology Foundation</w:t>
      </w:r>
      <w:r w:rsidR="00E14A62">
        <w:rPr>
          <w:lang w:val="en-US"/>
        </w:rPr>
        <w:t xml:space="preserve"> (a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E14A62" w:rsidRPr="00E14A62">
        <w:rPr>
          <w:lang w:val="en-US"/>
        </w:rPr>
        <w:t xml:space="preserve"> </w:t>
      </w:r>
      <w:r w:rsidR="00D72B65">
        <w:rPr>
          <w:lang w:val="en-US"/>
        </w:rPr>
        <w:t xml:space="preserve">that was </w:t>
      </w:r>
      <w:r>
        <w:rPr>
          <w:lang w:val="en-US"/>
        </w:rPr>
        <w:t>set up in 2005 by the Danish government</w:t>
      </w:r>
      <w:r w:rsidR="00D72B65">
        <w:rPr>
          <w:lang w:val="en-US"/>
        </w:rPr>
        <w:t xml:space="preserve"> and</w:t>
      </w:r>
      <w:r w:rsidR="00297D2E">
        <w:rPr>
          <w:lang w:val="en-US"/>
        </w:rPr>
        <w:t xml:space="preserve"> the</w:t>
      </w:r>
      <w:r w:rsidR="00D72B65">
        <w:rPr>
          <w:lang w:val="en-US"/>
        </w:rPr>
        <w:t xml:space="preserve"> Danish Technological institute that established the Center for Robotic technologies in Odense in 2006</w:t>
      </w:r>
      <w:r w:rsidR="00297D2E">
        <w:rPr>
          <w:lang w:val="en-US"/>
        </w:rPr>
        <w:t xml:space="preserve"> was two </w:t>
      </w:r>
      <w:r w:rsidR="00297D2E">
        <w:rPr>
          <w:lang w:val="en-US"/>
        </w:rPr>
        <w:lastRenderedPageBreak/>
        <w:t>critical factors for the formulation of a strong robotic environment in the region of Southern Denmark</w:t>
      </w:r>
      <w:r w:rsidR="00D72B65">
        <w:rPr>
          <w:lang w:val="en-US"/>
        </w:rPr>
        <w:t>. Those two entities</w:t>
      </w:r>
      <w:r w:rsidR="00E14A62">
        <w:rPr>
          <w:lang w:val="en-US"/>
        </w:rPr>
        <w:t xml:space="preserve"> made capital</w:t>
      </w:r>
      <w:r w:rsidR="00D72B65">
        <w:rPr>
          <w:lang w:val="en-US"/>
        </w:rPr>
        <w:t xml:space="preserve"> and knowledge</w:t>
      </w:r>
      <w:r w:rsidR="00E14A62">
        <w:rPr>
          <w:lang w:val="en-US"/>
        </w:rPr>
        <w:t xml:space="preserve"> resources available for application-focused research projects</w:t>
      </w:r>
      <w:r w:rsidR="00D72B65">
        <w:rPr>
          <w:lang w:val="en-US"/>
        </w:rPr>
        <w:t xml:space="preserve"> related to robotics</w:t>
      </w:r>
      <w:r w:rsidR="00E14A62">
        <w:rPr>
          <w:lang w:val="en-US"/>
        </w:rPr>
        <w:t xml:space="preserve">. </w:t>
      </w:r>
      <w:r w:rsidR="00297D2E">
        <w:rPr>
          <w:lang w:val="en-US"/>
        </w:rPr>
        <w:t xml:space="preserve">Those projects enjoyed the participation </w:t>
      </w:r>
      <w:r w:rsidR="00E14A62">
        <w:rPr>
          <w:lang w:val="en-US"/>
        </w:rPr>
        <w:t>of government, university and industry actors fo</w:t>
      </w:r>
      <w:r w:rsidR="00D72B65">
        <w:rPr>
          <w:lang w:val="en-US"/>
        </w:rPr>
        <w:t>r developing robot technologies</w:t>
      </w:r>
      <w:r w:rsidR="00297D2E">
        <w:rPr>
          <w:lang w:val="en-US"/>
        </w:rPr>
        <w:t xml:space="preserve">. </w:t>
      </w:r>
    </w:p>
    <w:p w14:paraId="31503EB4" w14:textId="77777777" w:rsidR="00297D2E" w:rsidRDefault="00297D2E" w:rsidP="0032037E">
      <w:pPr>
        <w:spacing w:line="360" w:lineRule="auto"/>
        <w:rPr>
          <w:lang w:val="en-US"/>
        </w:rPr>
      </w:pPr>
      <w:r w:rsidRPr="00297D2E">
        <w:rPr>
          <w:lang w:val="en-US"/>
        </w:rPr>
        <w:t>The growth of the cluster is best illustrated with the great sale of the local producer of collaborative robots (</w:t>
      </w:r>
      <w:proofErr w:type="spellStart"/>
      <w:r w:rsidRPr="00297D2E">
        <w:rPr>
          <w:lang w:val="en-US"/>
        </w:rPr>
        <w:t>Cobots</w:t>
      </w:r>
      <w:proofErr w:type="spellEnd"/>
      <w:r w:rsidRPr="00297D2E">
        <w:rPr>
          <w:lang w:val="en-US"/>
        </w:rPr>
        <w:t xml:space="preserve">) Universal Robots (UR) to the US Corporation Teradyne for 285 million dollars in May 2015. </w:t>
      </w:r>
      <w:r w:rsidR="00D93074" w:rsidRPr="00D93074">
        <w:rPr>
          <w:lang w:val="en-US"/>
        </w:rPr>
        <w:t xml:space="preserve">Despite the fact that Odense thrives on a tradition with industrial Robots the spectacular exit of Universal Robots helped the cluster to gain extra attention and revival of growth potentials.  Universal Robots 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w:t>
      </w:r>
      <w:proofErr w:type="spellStart"/>
      <w:r w:rsidR="00D93074" w:rsidRPr="00D93074">
        <w:rPr>
          <w:lang w:val="en-US"/>
        </w:rPr>
        <w:t>Syddansk</w:t>
      </w:r>
      <w:proofErr w:type="spellEnd"/>
      <w:r w:rsidR="00D93074" w:rsidRPr="00D93074">
        <w:rPr>
          <w:lang w:val="en-US"/>
        </w:rPr>
        <w:t xml:space="preserve"> Innovation</w:t>
      </w:r>
      <w:r w:rsidR="006404D6">
        <w:rPr>
          <w:lang w:val="en-US"/>
        </w:rPr>
        <w:t xml:space="preserve"> </w:t>
      </w:r>
      <w:r w:rsidR="006404D6">
        <w:rPr>
          <w:lang w:val="en-US"/>
        </w:rPr>
        <w:fldChar w:fldCharType="begin"/>
      </w:r>
      <w:r w:rsidR="006404D6">
        <w:rPr>
          <w:lang w:val="en-US"/>
        </w:rPr>
        <w:instrText xml:space="preserve"> ADDIN ZOTERO_ITEM CSL_CITATION {"citationID":"7vjmgh90d","properties":{"formattedCitation":"(Steno,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6404D6">
        <w:rPr>
          <w:lang w:val="en-US"/>
        </w:rPr>
        <w:fldChar w:fldCharType="separate"/>
      </w:r>
      <w:r w:rsidR="006404D6" w:rsidRPr="006404D6">
        <w:rPr>
          <w:rFonts w:ascii="Times New Roman" w:hAnsi="Times New Roman" w:cs="Times New Roman"/>
          <w:lang w:val="en-US"/>
        </w:rPr>
        <w:t>(Steno, 2016)</w:t>
      </w:r>
      <w:r w:rsidR="006404D6">
        <w:rPr>
          <w:lang w:val="en-US"/>
        </w:rPr>
        <w:fldChar w:fldCharType="end"/>
      </w:r>
      <w:r w:rsidR="00D93074" w:rsidRPr="00D93074">
        <w:rPr>
          <w:lang w:val="en-US"/>
        </w:rPr>
        <w:t xml:space="preserve">. </w:t>
      </w:r>
    </w:p>
    <w:p w14:paraId="6E8252EF" w14:textId="77777777" w:rsidR="00D93074" w:rsidRDefault="00D93074" w:rsidP="0032037E">
      <w:pPr>
        <w:spacing w:line="360" w:lineRule="auto"/>
        <w:rPr>
          <w:lang w:val="en-US"/>
        </w:rPr>
      </w:pPr>
      <w:r>
        <w:rPr>
          <w:lang w:val="en-US"/>
        </w:rPr>
        <w:t xml:space="preserve">In 2015 was also the </w:t>
      </w:r>
      <w:proofErr w:type="gramStart"/>
      <w:r>
        <w:rPr>
          <w:lang w:val="en-US"/>
        </w:rPr>
        <w:t>year which</w:t>
      </w:r>
      <w:proofErr w:type="gramEnd"/>
      <w:r>
        <w:rPr>
          <w:lang w:val="en-US"/>
        </w:rPr>
        <w:t xml:space="preserve"> Odense Robotics frontier for robotic technologies established as a network organization having specific tasks in Odense Robotics cluster branding. In </w:t>
      </w:r>
      <w:r w:rsidR="00436772">
        <w:rPr>
          <w:lang w:val="en-US"/>
        </w:rPr>
        <w:t>the</w:t>
      </w:r>
      <w:r>
        <w:rPr>
          <w:lang w:val="en-US"/>
        </w:rPr>
        <w:t xml:space="preserve"> study when I use the term Odense Robotics </w:t>
      </w:r>
      <w:r w:rsidR="00436772">
        <w:rPr>
          <w:lang w:val="en-US"/>
        </w:rPr>
        <w:t>I</w:t>
      </w:r>
      <w:r>
        <w:rPr>
          <w:lang w:val="en-US"/>
        </w:rPr>
        <w:t xml:space="preserve"> mean the overall cluster and </w:t>
      </w:r>
      <w:r w:rsidR="00436772">
        <w:rPr>
          <w:lang w:val="en-US"/>
        </w:rPr>
        <w:t>for the frontier I will use ‘Odense Robotics frontier’ to avoid misunderstandings bet</w:t>
      </w:r>
      <w:r w:rsidR="00A61124">
        <w:rPr>
          <w:lang w:val="en-US"/>
        </w:rPr>
        <w:t xml:space="preserve">ween these terms. At the moment, Odense holds a high preposition </w:t>
      </w:r>
      <w:r w:rsidR="006404D6">
        <w:rPr>
          <w:lang w:val="en-US"/>
        </w:rPr>
        <w:t>related to</w:t>
      </w:r>
      <w:r w:rsidR="00A61124">
        <w:rPr>
          <w:lang w:val="en-US"/>
        </w:rPr>
        <w:t xml:space="preserve"> Robotics with </w:t>
      </w:r>
      <w:r w:rsidR="006404D6">
        <w:rPr>
          <w:lang w:val="en-US"/>
        </w:rPr>
        <w:t>83</w:t>
      </w:r>
      <w:r w:rsidR="00A61124">
        <w:rPr>
          <w:lang w:val="en-US"/>
        </w:rPr>
        <w:t xml:space="preserve"> companies </w:t>
      </w:r>
      <w:r w:rsidR="006404D6">
        <w:rPr>
          <w:lang w:val="en-US"/>
        </w:rPr>
        <w:t xml:space="preserve">in robot technologies, more than 30 higher education programs and a large number of knowledge and research institutes and network organizations providing to the region more than 2200 working positions </w:t>
      </w:r>
      <w:r w:rsidR="006404D6">
        <w:rPr>
          <w:lang w:val="en-US"/>
        </w:rPr>
        <w:fldChar w:fldCharType="begin"/>
      </w:r>
      <w:r w:rsidR="006404D6">
        <w:rPr>
          <w:lang w:val="en-US"/>
        </w:rPr>
        <w:instrText xml:space="preserve"> ADDIN ZOTERO_ITEM CSL_CITATION {"citationID":"1tql48u038","properties":{"formattedCitation":"(Odense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6404D6">
        <w:rPr>
          <w:lang w:val="en-US"/>
        </w:rPr>
        <w:fldChar w:fldCharType="separate"/>
      </w:r>
      <w:r w:rsidR="006404D6" w:rsidRPr="006404D6">
        <w:rPr>
          <w:rFonts w:ascii="Times New Roman" w:hAnsi="Times New Roman" w:cs="Times New Roman"/>
          <w:lang w:val="en-US"/>
        </w:rPr>
        <w:t>(Odense Robotics, 2015)</w:t>
      </w:r>
      <w:r w:rsidR="006404D6">
        <w:rPr>
          <w:lang w:val="en-US"/>
        </w:rPr>
        <w:fldChar w:fldCharType="end"/>
      </w:r>
      <w:r w:rsidR="006404D6">
        <w:rPr>
          <w:lang w:val="en-US"/>
        </w:rPr>
        <w:t xml:space="preserve">. </w:t>
      </w:r>
    </w:p>
    <w:p w14:paraId="18B488F9" w14:textId="77777777" w:rsidR="00E84D34" w:rsidRDefault="00E84D34" w:rsidP="0032037E">
      <w:pPr>
        <w:spacing w:line="360" w:lineRule="auto"/>
        <w:rPr>
          <w:lang w:val="en-US"/>
        </w:rPr>
      </w:pPr>
      <w:r w:rsidRPr="00E84D34">
        <w:rPr>
          <w:lang w:val="en-US"/>
        </w:rPr>
        <w:t>This unique robot cluster offers ambitious technology for companies and prime conditions for growth in several areas, with particular strength in collaborative robots, drones, and food automation. Odense’s achievements in robotics are signs of a viable transformation, leaving strong insights about the connection between innovation and growth.</w:t>
      </w:r>
      <w:r w:rsidR="00F7381B" w:rsidRPr="00F7381B">
        <w:rPr>
          <w:lang w:val="en-US"/>
        </w:rPr>
        <w:t xml:space="preserve"> A fertile ground for cooperation between businesses and institutes is taking shape around Odense that may provide a considerable potential for Danish economy in advanced industrial technology.</w:t>
      </w:r>
    </w:p>
    <w:p w14:paraId="60F76C88" w14:textId="77777777" w:rsidR="00297D2E" w:rsidRDefault="006404D6" w:rsidP="0032037E">
      <w:pPr>
        <w:spacing w:line="360" w:lineRule="auto"/>
        <w:rPr>
          <w:lang w:val="en-US"/>
        </w:rPr>
      </w:pPr>
      <w:r w:rsidRPr="00037311">
        <w:rPr>
          <w:lang w:val="en-US"/>
        </w:rPr>
        <w:t xml:space="preserve">The </w:t>
      </w:r>
      <w:r>
        <w:rPr>
          <w:lang w:val="en-US"/>
        </w:rPr>
        <w:t xml:space="preserve">global </w:t>
      </w:r>
      <w:r w:rsidRPr="00037311">
        <w:rPr>
          <w:lang w:val="en-US"/>
        </w:rPr>
        <w:t xml:space="preserve">industry around robots is also prominent. The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E84D34">
        <w:rPr>
          <w:lang w:val="en-US"/>
        </w:rPr>
        <w:t xml:space="preserve"> </w:t>
      </w:r>
      <w:proofErr w:type="gramStart"/>
      <w:r w:rsidRPr="00037311">
        <w:rPr>
          <w:lang w:val="en-US"/>
        </w:rPr>
        <w:t>providing</w:t>
      </w:r>
      <w:proofErr w:type="gramEnd"/>
      <w:r w:rsidRPr="00037311">
        <w:rPr>
          <w:lang w:val="en-US"/>
        </w:rPr>
        <w:t xml:space="preserve"> strong indicators for growth in the global robot industry. In a national level, the robot density in Denmark is the fifth highest in the world where 166 industrial robots are employed per 10.000 people in the manufacturing industry despite the fact that Denmark does not have car industry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Pr="00037311">
        <w:rPr>
          <w:lang w:val="en-US"/>
        </w:rPr>
        <w:t>Danes are welcoming robots to take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w:t>
      </w:r>
      <w:r w:rsidR="00E84D34">
        <w:rPr>
          <w:lang w:val="en-US"/>
        </w:rPr>
        <w:lastRenderedPageBreak/>
        <w:t xml:space="preserve">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r w:rsidR="00F7381B" w:rsidRPr="00F7381B">
        <w:rPr>
          <w:lang w:val="en-US"/>
        </w:rPr>
        <w:t xml:space="preserve"> The vital point is to share knowledge across the entire system to benefit the whole value chain, from subcontractors to the final user.</w:t>
      </w:r>
    </w:p>
    <w:p w14:paraId="0F0B8077" w14:textId="77777777" w:rsidR="00037311" w:rsidRDefault="00903508" w:rsidP="00903508">
      <w:pPr>
        <w:pStyle w:val="Heading1"/>
        <w:rPr>
          <w:lang w:val="en-US"/>
        </w:rPr>
      </w:pPr>
      <w:bookmarkStart w:id="6" w:name="_Toc459977477"/>
      <w:r>
        <w:rPr>
          <w:lang w:val="en-US"/>
        </w:rPr>
        <w:t>1.2 Problem Indication</w:t>
      </w:r>
      <w:bookmarkEnd w:id="6"/>
      <w:r>
        <w:rPr>
          <w:lang w:val="en-US"/>
        </w:rPr>
        <w:t xml:space="preserve"> </w:t>
      </w:r>
    </w:p>
    <w:p w14:paraId="474C0DA7" w14:textId="77777777" w:rsidR="00347B5B" w:rsidRDefault="0025101A" w:rsidP="001A55ED">
      <w:pPr>
        <w:spacing w:line="360" w:lineRule="auto"/>
        <w:rPr>
          <w:lang w:val="en-US"/>
        </w:rPr>
      </w:pPr>
      <w:r>
        <w:rPr>
          <w:lang w:val="en-US"/>
        </w:rPr>
        <w:t xml:space="preserve">Danish society is positive towards robots as a mean to raise the productivity of enterprises. </w:t>
      </w:r>
      <w:r w:rsidRPr="001D0580">
        <w:rPr>
          <w:noProof/>
          <w:lang w:val="en-US"/>
        </w:rPr>
        <w:t>Moreover</w:t>
      </w:r>
      <w:r w:rsidR="001D0580">
        <w:rPr>
          <w:noProof/>
          <w:lang w:val="en-US"/>
        </w:rPr>
        <w:t>,</w:t>
      </w:r>
      <w:r>
        <w:rPr>
          <w:lang w:val="en-US"/>
        </w:rPr>
        <w:t xml:space="preserve"> the state can use robot workers in welfare and healthcare applications reducing public sector costs for raising the prosperity of the citizens</w:t>
      </w:r>
      <w:r w:rsidR="00347B5B">
        <w:rPr>
          <w:lang w:val="en-US"/>
        </w:rPr>
        <w:t xml:space="preserve"> in other sectors</w:t>
      </w:r>
      <w:r>
        <w:rPr>
          <w:lang w:val="en-US"/>
        </w:rPr>
        <w:t>.</w:t>
      </w:r>
      <w:r w:rsidR="007C67AC">
        <w:rPr>
          <w:lang w:val="en-US"/>
        </w:rPr>
        <w:t xml:space="preserve"> </w:t>
      </w:r>
      <w:r w:rsidR="007C67AC" w:rsidRPr="007C67AC">
        <w:rPr>
          <w:lang w:val="en-US"/>
        </w:rPr>
        <w:t>Despite the recession in the beginning of 2000 the robotic industry around Odense is growing with fast rates. According to Odense Robotics frontier (2015), the robotic companies expect growth from the current 2200 employees to m</w:t>
      </w:r>
      <w:r w:rsidR="007C67AC">
        <w:rPr>
          <w:lang w:val="en-US"/>
        </w:rPr>
        <w:t>ore than 3000 earlier than 2020 being beneficial for the society (creating work positions) and for individuals</w:t>
      </w:r>
      <w:r w:rsidR="00347B5B">
        <w:rPr>
          <w:lang w:val="en-US"/>
        </w:rPr>
        <w:t xml:space="preserve"> (creating successful firms)</w:t>
      </w:r>
      <w:r w:rsidR="007C67AC">
        <w:rPr>
          <w:lang w:val="en-US"/>
        </w:rPr>
        <w:t>.</w:t>
      </w:r>
    </w:p>
    <w:p w14:paraId="4BB490E4" w14:textId="77777777" w:rsidR="00711E3F" w:rsidRDefault="007C67AC" w:rsidP="001A55ED">
      <w:pPr>
        <w:spacing w:line="360" w:lineRule="auto"/>
        <w:rPr>
          <w:lang w:val="en-US"/>
        </w:rPr>
      </w:pPr>
      <w:r>
        <w:rPr>
          <w:lang w:val="en-US"/>
        </w:rPr>
        <w:t xml:space="preserve">Keeping pace with innovation and growth </w:t>
      </w:r>
      <w:r w:rsidR="00347B5B">
        <w:rPr>
          <w:lang w:val="en-US"/>
        </w:rPr>
        <w:t>in a</w:t>
      </w:r>
      <w:r>
        <w:rPr>
          <w:lang w:val="en-US"/>
        </w:rPr>
        <w:t xml:space="preserve"> multidimensional technology as robotics </w:t>
      </w:r>
      <w:r w:rsidRPr="001D0580">
        <w:rPr>
          <w:noProof/>
          <w:lang w:val="en-US"/>
        </w:rPr>
        <w:t>seems</w:t>
      </w:r>
      <w:r>
        <w:rPr>
          <w:lang w:val="en-US"/>
        </w:rPr>
        <w:t xml:space="preserve"> to be in question for Odense Robotics cluster. </w:t>
      </w:r>
      <w:r w:rsidR="00347B5B">
        <w:rPr>
          <w:lang w:val="en-US"/>
        </w:rPr>
        <w:t>The formation of the Robotic cluster is an organized effort to gain and sustain competitive advantage for making Odense a worldwide leader in robot technologies. The success of Universal Robots showed the feasibility</w:t>
      </w:r>
      <w:r w:rsidR="00711E3F">
        <w:rPr>
          <w:lang w:val="en-US"/>
        </w:rPr>
        <w:t xml:space="preserve"> of an international </w:t>
      </w:r>
      <w:r w:rsidR="006B041E">
        <w:rPr>
          <w:lang w:val="en-US"/>
        </w:rPr>
        <w:t>growth</w:t>
      </w:r>
      <w:r w:rsidR="00347B5B">
        <w:rPr>
          <w:lang w:val="en-US"/>
        </w:rPr>
        <w:t xml:space="preserve"> to the cluster actors but is still one of a kind.</w:t>
      </w:r>
      <w:r w:rsidR="00711E3F">
        <w:rPr>
          <w:lang w:val="en-US"/>
        </w:rPr>
        <w:t xml:space="preserve"> </w:t>
      </w:r>
    </w:p>
    <w:p w14:paraId="692750C5" w14:textId="77777777" w:rsidR="00217E31" w:rsidRDefault="00711E3F" w:rsidP="001A55ED">
      <w:pPr>
        <w:spacing w:line="360" w:lineRule="auto"/>
        <w:rPr>
          <w:lang w:val="en-US"/>
        </w:rPr>
      </w:pPr>
      <w:r>
        <w:rPr>
          <w:lang w:val="en-US"/>
        </w:rPr>
        <w:t xml:space="preserve">The examination of Odense Robotics global competitiveness is the main goal of this study. In this </w:t>
      </w:r>
      <w:r w:rsidRPr="001D0580">
        <w:rPr>
          <w:noProof/>
          <w:lang w:val="en-US"/>
        </w:rPr>
        <w:t>notion</w:t>
      </w:r>
      <w:r w:rsidR="001D0580">
        <w:rPr>
          <w:noProof/>
          <w:lang w:val="en-US"/>
        </w:rPr>
        <w:t>,</w:t>
      </w:r>
      <w:r>
        <w:rPr>
          <w:lang w:val="en-US"/>
        </w:rPr>
        <w:t xml:space="preserve"> I will examine</w:t>
      </w:r>
      <w:r w:rsidR="000F4DBB">
        <w:rPr>
          <w:lang w:val="en-US"/>
        </w:rPr>
        <w:t xml:space="preserve"> </w:t>
      </w:r>
      <w:r w:rsidR="00DB0C51">
        <w:rPr>
          <w:lang w:val="en-US"/>
        </w:rPr>
        <w:t xml:space="preserve">the environment that the cluster competes, the structure and behaviors of the cluster and the interactions that lead to innovation and growth as </w:t>
      </w:r>
      <w:r w:rsidR="00334677">
        <w:rPr>
          <w:lang w:val="en-US"/>
        </w:rPr>
        <w:t>three</w:t>
      </w:r>
      <w:r w:rsidR="000F4DBB">
        <w:rPr>
          <w:lang w:val="en-US"/>
        </w:rPr>
        <w:t xml:space="preserve"> main factors that will lead to internationalization</w:t>
      </w:r>
      <w:r w:rsidR="00217E31">
        <w:rPr>
          <w:lang w:val="en-US"/>
        </w:rPr>
        <w:t xml:space="preserve">. </w:t>
      </w:r>
    </w:p>
    <w:p w14:paraId="24527C85" w14:textId="77777777" w:rsidR="00334677" w:rsidRDefault="00217E31" w:rsidP="001A55ED">
      <w:pPr>
        <w:spacing w:line="360" w:lineRule="auto"/>
        <w:rPr>
          <w:lang w:val="en-US"/>
        </w:rPr>
      </w:pPr>
      <w:commentRangeStart w:id="7"/>
      <w:proofErr w:type="gramStart"/>
      <w:r>
        <w:rPr>
          <w:lang w:val="en-US"/>
        </w:rPr>
        <w:t>The</w:t>
      </w:r>
      <w:r w:rsidR="00334677">
        <w:rPr>
          <w:lang w:val="en-US"/>
        </w:rPr>
        <w:t xml:space="preserve"> cluster’s environment that is developing in, the structure and the interactions that will keep the cluster innovative.</w:t>
      </w:r>
      <w:proofErr w:type="gramEnd"/>
    </w:p>
    <w:p w14:paraId="0B7FC3D3" w14:textId="77777777" w:rsidR="005008BA" w:rsidRDefault="000F4DBB" w:rsidP="001A55ED">
      <w:pPr>
        <w:spacing w:line="360" w:lineRule="auto"/>
        <w:rPr>
          <w:lang w:val="en-US"/>
        </w:rPr>
      </w:pPr>
      <w:r>
        <w:rPr>
          <w:lang w:val="en-US"/>
        </w:rPr>
        <w:t>The first is</w:t>
      </w:r>
      <w:r w:rsidR="00711E3F">
        <w:rPr>
          <w:lang w:val="en-US"/>
        </w:rPr>
        <w:t xml:space="preserve"> the structure </w:t>
      </w:r>
      <w:r>
        <w:rPr>
          <w:lang w:val="en-US"/>
        </w:rPr>
        <w:t xml:space="preserve">and </w:t>
      </w:r>
      <w:r w:rsidR="00711E3F">
        <w:rPr>
          <w:lang w:val="en-US"/>
        </w:rPr>
        <w:t xml:space="preserve">characteristics </w:t>
      </w:r>
      <w:r>
        <w:rPr>
          <w:lang w:val="en-US"/>
        </w:rPr>
        <w:t xml:space="preserve">of the ecosystem as to gain a deep understanding of the function and culture prevail in the system. The goal for that is to explain which initiatives that led the </w:t>
      </w:r>
      <w:r w:rsidRPr="001D0580">
        <w:rPr>
          <w:noProof/>
          <w:lang w:val="en-US"/>
        </w:rPr>
        <w:t>cluster</w:t>
      </w:r>
      <w:r w:rsidR="001D0580">
        <w:rPr>
          <w:noProof/>
          <w:lang w:val="en-US"/>
        </w:rPr>
        <w:t xml:space="preserve"> to</w:t>
      </w:r>
      <w:r>
        <w:rPr>
          <w:lang w:val="en-US"/>
        </w:rPr>
        <w:t xml:space="preserve"> grow </w:t>
      </w:r>
      <w:r w:rsidR="001D0580">
        <w:rPr>
          <w:noProof/>
          <w:lang w:val="en-US"/>
        </w:rPr>
        <w:t>to have</w:t>
      </w:r>
      <w:r>
        <w:rPr>
          <w:lang w:val="en-US"/>
        </w:rPr>
        <w:t xml:space="preserve"> the today’s formation. The second factor is to examine the frictions that cause innovation between different cluster entities</w:t>
      </w:r>
      <w:r w:rsidR="005008BA">
        <w:rPr>
          <w:lang w:val="en-US"/>
        </w:rPr>
        <w:t>. R</w:t>
      </w:r>
      <w:r>
        <w:rPr>
          <w:lang w:val="en-US"/>
        </w:rPr>
        <w:t xml:space="preserve">obot technology is highly knowledge based </w:t>
      </w:r>
      <w:r w:rsidR="005008BA">
        <w:rPr>
          <w:lang w:val="en-US"/>
        </w:rPr>
        <w:t xml:space="preserve">as it combines different components that enable robots to sense, plan and act </w:t>
      </w:r>
      <w:r w:rsidR="005008BA">
        <w:rPr>
          <w:lang w:val="en-US"/>
        </w:rPr>
        <w:fldChar w:fldCharType="begin"/>
      </w:r>
      <w:r w:rsidR="005008BA">
        <w:rPr>
          <w:lang w:val="en-US"/>
        </w:rPr>
        <w:instrText xml:space="preserve"> ADDIN ZOTERO_ITEM CSL_CITATION {"citationID":"ggiopt43s","properties":{"formattedCitation":"{\\rtf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005008BA">
        <w:rPr>
          <w:lang w:val="en-US"/>
        </w:rPr>
        <w:fldChar w:fldCharType="separate"/>
      </w:r>
      <w:r w:rsidR="005008BA" w:rsidRPr="005008BA">
        <w:rPr>
          <w:rFonts w:ascii="Times New Roman" w:hAnsi="Times New Roman" w:cs="Times New Roman"/>
          <w:szCs w:val="24"/>
          <w:lang w:val="en-US"/>
        </w:rPr>
        <w:t>(“ROBO Global,” 2016)</w:t>
      </w:r>
      <w:r w:rsidR="005008BA">
        <w:rPr>
          <w:lang w:val="en-US"/>
        </w:rPr>
        <w:fldChar w:fldCharType="end"/>
      </w:r>
      <w:r w:rsidR="005008BA">
        <w:rPr>
          <w:lang w:val="en-US"/>
        </w:rPr>
        <w:t xml:space="preserve">. </w:t>
      </w:r>
      <w:commentRangeEnd w:id="7"/>
      <w:r w:rsidR="00DB0C51">
        <w:rPr>
          <w:rStyle w:val="CommentReference"/>
        </w:rPr>
        <w:commentReference w:id="7"/>
      </w:r>
    </w:p>
    <w:p w14:paraId="3F883065" w14:textId="77777777" w:rsidR="00246213" w:rsidRDefault="00903508" w:rsidP="00246213">
      <w:pPr>
        <w:pStyle w:val="Heading1"/>
        <w:rPr>
          <w:lang w:val="en-US"/>
        </w:rPr>
      </w:pPr>
      <w:bookmarkStart w:id="8" w:name="_Toc459977478"/>
      <w:r>
        <w:rPr>
          <w:lang w:val="en-US"/>
        </w:rPr>
        <w:t>1.3</w:t>
      </w:r>
      <w:r w:rsidR="00246213" w:rsidRPr="00246213">
        <w:rPr>
          <w:lang w:val="en-US"/>
        </w:rPr>
        <w:t xml:space="preserve"> Problem Statement</w:t>
      </w:r>
      <w:bookmarkEnd w:id="8"/>
    </w:p>
    <w:p w14:paraId="66B57C1D" w14:textId="77777777" w:rsidR="00246213" w:rsidRDefault="00246213" w:rsidP="00246213">
      <w:pPr>
        <w:spacing w:line="360" w:lineRule="auto"/>
        <w:rPr>
          <w:lang w:val="en-US"/>
        </w:rPr>
      </w:pPr>
      <w:r w:rsidRPr="00246213">
        <w:rPr>
          <w:lang w:val="en-US"/>
        </w:rPr>
        <w:t xml:space="preserve">The objective of this study is to </w:t>
      </w:r>
      <w:r w:rsidR="0079029B">
        <w:rPr>
          <w:lang w:val="en-US"/>
        </w:rPr>
        <w:t>explore and identify</w:t>
      </w:r>
      <w:r w:rsidRPr="00246213">
        <w:rPr>
          <w:lang w:val="en-US"/>
        </w:rPr>
        <w:t xml:space="preserve"> </w:t>
      </w:r>
      <w:r w:rsidR="0079029B">
        <w:rPr>
          <w:lang w:val="en-US"/>
        </w:rPr>
        <w:t>the</w:t>
      </w:r>
      <w:r w:rsidRPr="00246213">
        <w:rPr>
          <w:lang w:val="en-US"/>
        </w:rPr>
        <w:t xml:space="preserve"> cluster dynamics </w:t>
      </w:r>
      <w:r w:rsidR="0079029B">
        <w:rPr>
          <w:lang w:val="en-US"/>
        </w:rPr>
        <w:t xml:space="preserve">for </w:t>
      </w:r>
      <w:r w:rsidRPr="00246213">
        <w:rPr>
          <w:lang w:val="en-US"/>
        </w:rPr>
        <w:t>support</w:t>
      </w:r>
      <w:r w:rsidR="0079029B">
        <w:rPr>
          <w:lang w:val="en-US"/>
        </w:rPr>
        <w:t>ing</w:t>
      </w:r>
      <w:r w:rsidRPr="00246213">
        <w:rPr>
          <w:lang w:val="en-US"/>
        </w:rPr>
        <w:t xml:space="preserve"> the thirst for</w:t>
      </w:r>
      <w:r w:rsidR="006B041E">
        <w:rPr>
          <w:lang w:val="en-US"/>
        </w:rPr>
        <w:t xml:space="preserve"> international </w:t>
      </w:r>
      <w:r w:rsidRPr="00246213">
        <w:rPr>
          <w:lang w:val="en-US"/>
        </w:rPr>
        <w:t>growth and innovation in Odense Robotics industry</w:t>
      </w:r>
      <w:r w:rsidR="00F60474">
        <w:rPr>
          <w:lang w:val="en-US"/>
        </w:rPr>
        <w:t xml:space="preserve"> that</w:t>
      </w:r>
      <w:r w:rsidRPr="00246213">
        <w:rPr>
          <w:lang w:val="en-US"/>
        </w:rPr>
        <w:t xml:space="preserve"> leads to the following research </w:t>
      </w:r>
      <w:r w:rsidR="0000265D">
        <w:rPr>
          <w:lang w:val="en-US"/>
        </w:rPr>
        <w:t>problem</w:t>
      </w:r>
      <w:r w:rsidRPr="00246213">
        <w:rPr>
          <w:lang w:val="en-US"/>
        </w:rPr>
        <w:t>:</w:t>
      </w:r>
    </w:p>
    <w:p w14:paraId="5B67542D" w14:textId="77777777" w:rsidR="006B041E" w:rsidRDefault="0000265D" w:rsidP="00246213">
      <w:pPr>
        <w:spacing w:line="360" w:lineRule="auto"/>
        <w:rPr>
          <w:b/>
          <w:lang w:val="en-US"/>
        </w:rPr>
      </w:pPr>
      <w:r>
        <w:rPr>
          <w:b/>
          <w:lang w:val="en-US"/>
        </w:rPr>
        <w:lastRenderedPageBreak/>
        <w:t>Can</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Default="00BE020D" w:rsidP="00246213">
      <w:pPr>
        <w:spacing w:line="360" w:lineRule="auto"/>
        <w:rPr>
          <w:lang w:val="en-US"/>
        </w:rPr>
      </w:pPr>
      <w:r w:rsidRPr="00BE020D">
        <w:rPr>
          <w:lang w:val="en-US"/>
        </w:rPr>
        <w:t>Which characteristics influence Odense Robotics cluster environment?</w:t>
      </w:r>
    </w:p>
    <w:p w14:paraId="70CB9E7A" w14:textId="77777777" w:rsidR="00246213" w:rsidRDefault="0079029B" w:rsidP="00246213">
      <w:pPr>
        <w:spacing w:line="360" w:lineRule="auto"/>
        <w:rPr>
          <w:lang w:val="en-US"/>
        </w:rPr>
      </w:pPr>
      <w:r>
        <w:rPr>
          <w:lang w:val="en-US"/>
        </w:rPr>
        <w:t>How</w:t>
      </w:r>
      <w:r w:rsidR="00246213" w:rsidRPr="00246213">
        <w:rPr>
          <w:lang w:val="en-US"/>
        </w:rPr>
        <w:t xml:space="preserve"> </w:t>
      </w:r>
      <w:r w:rsidR="00EA4EAF">
        <w:rPr>
          <w:lang w:val="en-US"/>
        </w:rPr>
        <w:t xml:space="preserve">is the structure of the </w:t>
      </w:r>
      <w:r w:rsidR="00246213" w:rsidRPr="00246213">
        <w:rPr>
          <w:lang w:val="en-US"/>
        </w:rPr>
        <w:t>Odense</w:t>
      </w:r>
      <w:r>
        <w:rPr>
          <w:lang w:val="en-US"/>
        </w:rPr>
        <w:t xml:space="preserve"> R</w:t>
      </w:r>
      <w:r w:rsidR="00246213" w:rsidRPr="00246213">
        <w:rPr>
          <w:lang w:val="en-US"/>
        </w:rPr>
        <w:t>obotics</w:t>
      </w:r>
      <w:r w:rsidR="00EA4EAF">
        <w:rPr>
          <w:lang w:val="en-US"/>
        </w:rPr>
        <w:t xml:space="preserve"> cluster</w:t>
      </w:r>
      <w:r>
        <w:rPr>
          <w:lang w:val="en-US"/>
        </w:rPr>
        <w:t>?</w:t>
      </w:r>
    </w:p>
    <w:p w14:paraId="4E8BAB73" w14:textId="77777777" w:rsidR="00246213" w:rsidRDefault="00246213" w:rsidP="00246213">
      <w:pPr>
        <w:spacing w:line="360" w:lineRule="auto"/>
        <w:rPr>
          <w:lang w:val="en-US"/>
        </w:rPr>
      </w:pPr>
      <w:r w:rsidRPr="00246213">
        <w:rPr>
          <w:lang w:val="en-US"/>
        </w:rPr>
        <w:t>Which frictions foster innovation in Odense Robotics cluster?</w:t>
      </w:r>
    </w:p>
    <w:p w14:paraId="5F3D41CD" w14:textId="77777777" w:rsidR="00246213" w:rsidRDefault="00903508" w:rsidP="00246213">
      <w:pPr>
        <w:pStyle w:val="Heading1"/>
        <w:rPr>
          <w:lang w:val="en-US"/>
        </w:rPr>
      </w:pPr>
      <w:bookmarkStart w:id="9" w:name="_Toc459977479"/>
      <w:r>
        <w:rPr>
          <w:lang w:val="en-US"/>
        </w:rPr>
        <w:t>1.4</w:t>
      </w:r>
      <w:r w:rsidR="00246213" w:rsidRPr="00246213">
        <w:rPr>
          <w:lang w:val="en-US"/>
        </w:rPr>
        <w:t xml:space="preserve"> Theoretical Framework</w:t>
      </w:r>
      <w:bookmarkEnd w:id="9"/>
    </w:p>
    <w:p w14:paraId="4C124C4F" w14:textId="77777777" w:rsidR="00C8145D" w:rsidRDefault="00C8145D" w:rsidP="00E65367">
      <w:pPr>
        <w:spacing w:line="360" w:lineRule="auto"/>
        <w:rPr>
          <w:rFonts w:ascii="Times New Roman" w:eastAsia="Calibri" w:hAnsi="Times New Roman" w:cs="Times New Roman"/>
          <w:lang w:val="en-US"/>
        </w:rPr>
      </w:pPr>
      <w:r>
        <w:rPr>
          <w:lang w:val="en-US"/>
        </w:rPr>
        <w:t xml:space="preserve">The literature review of the study will follow three pilots. </w:t>
      </w:r>
      <w:r w:rsidRPr="001D0580">
        <w:rPr>
          <w:noProof/>
          <w:lang w:val="en-US"/>
        </w:rPr>
        <w:t>At first</w:t>
      </w:r>
      <w:r w:rsidR="001D0580">
        <w:rPr>
          <w:noProof/>
          <w:lang w:val="en-US"/>
        </w:rPr>
        <w:t>,</w:t>
      </w:r>
      <w:r>
        <w:rPr>
          <w:lang w:val="en-US"/>
        </w:rPr>
        <w:t xml:space="preserve"> I examine the environment that Odense Robotics </w:t>
      </w:r>
      <w:r w:rsidRPr="001D0580">
        <w:rPr>
          <w:noProof/>
          <w:lang w:val="en-US"/>
        </w:rPr>
        <w:t>competes</w:t>
      </w:r>
      <w:r w:rsidR="001D0580">
        <w:rPr>
          <w:noProof/>
          <w:lang w:val="en-US"/>
        </w:rPr>
        <w:t xml:space="preserve"> for</w:t>
      </w:r>
      <w:r>
        <w:rPr>
          <w:lang w:val="en-US"/>
        </w:rPr>
        <w:t xml:space="preserve"> but also the structure and the characteristics of the cluster. Porter’s (1990) diamond model </w:t>
      </w:r>
      <w:r w:rsidRPr="00C8145D">
        <w:rPr>
          <w:lang w:val="en-US"/>
        </w:rPr>
        <w:t xml:space="preserve">explained the industrial dynamics that measures the competitiveness of a nation or location revealing the importance of clustering as </w:t>
      </w:r>
      <w:proofErr w:type="gramStart"/>
      <w:r w:rsidRPr="00C8145D">
        <w:rPr>
          <w:lang w:val="en-US"/>
        </w:rPr>
        <w:t>often successful</w:t>
      </w:r>
      <w:proofErr w:type="gramEnd"/>
      <w:r w:rsidRPr="00C8145D">
        <w:rPr>
          <w:lang w:val="en-US"/>
        </w:rPr>
        <w:t xml:space="preserve"> industries located in a single town or region within a nation</w:t>
      </w:r>
      <w:r>
        <w:rPr>
          <w:lang w:val="en-US"/>
        </w:rPr>
        <w:t xml:space="preserve">. </w:t>
      </w:r>
      <w:r w:rsidRPr="00C8145D">
        <w:rPr>
          <w:lang w:val="en-US"/>
        </w:rPr>
        <w:t xml:space="preserve">The intensity of productivity, </w:t>
      </w:r>
      <w:r w:rsidRPr="001D0580">
        <w:rPr>
          <w:noProof/>
          <w:lang w:val="en-US"/>
        </w:rPr>
        <w:t>innovation</w:t>
      </w:r>
      <w:r w:rsidR="001D0580">
        <w:rPr>
          <w:noProof/>
          <w:lang w:val="en-US"/>
        </w:rPr>
        <w:t>,</w:t>
      </w:r>
      <w:r w:rsidRPr="00C8145D">
        <w:rPr>
          <w:lang w:val="en-US"/>
        </w:rPr>
        <w:t xml:space="preserve"> and new business creation are the main advantages that cluster members can enjoy by participating in the industrial agglomeration (M E Porter, 1998)</w:t>
      </w:r>
      <w:proofErr w:type="gramStart"/>
      <w:r w:rsidRPr="00C8145D">
        <w:rPr>
          <w:lang w:val="en-US"/>
        </w:rPr>
        <w:t>.The</w:t>
      </w:r>
      <w:proofErr w:type="gramEnd"/>
      <w:r w:rsidRPr="00C8145D">
        <w:rPr>
          <w:lang w:val="en-US"/>
        </w:rPr>
        <w:t xml:space="preserve"> analysis of clusters is closely related to the analysis of innovation systems as organized initiatives to promote innovations. The concept of the innovation system</w:t>
      </w:r>
      <w:r>
        <w:rPr>
          <w:lang w:val="en-US"/>
        </w:rPr>
        <w:t xml:space="preserve"> will thus be examined as</w:t>
      </w:r>
      <w:r w:rsidRPr="00C8145D">
        <w:rPr>
          <w:lang w:val="en-US"/>
        </w:rPr>
        <w:t xml:space="preserve"> stresses that all the important economic, social, political, organizational, and other factors influence the development, diffusion, and use of innovations </w:t>
      </w:r>
      <w:r w:rsidR="00947543">
        <w:rPr>
          <w:lang w:val="en-US"/>
        </w:rPr>
        <w:fldChar w:fldCharType="begin"/>
      </w:r>
      <w:r w:rsidR="00947543">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947543">
        <w:rPr>
          <w:lang w:val="en-US"/>
        </w:rPr>
        <w:fldChar w:fldCharType="separate"/>
      </w:r>
      <w:r w:rsidR="00947543" w:rsidRPr="00E65367">
        <w:rPr>
          <w:rFonts w:ascii="Times New Roman" w:hAnsi="Times New Roman" w:cs="Times New Roman"/>
          <w:lang w:val="en-US"/>
        </w:rPr>
        <w:t>(Edquist, 1997)</w:t>
      </w:r>
      <w:r w:rsidR="00947543">
        <w:rPr>
          <w:lang w:val="en-US"/>
        </w:rPr>
        <w:fldChar w:fldCharType="end"/>
      </w:r>
      <w:r w:rsidR="00947543">
        <w:rPr>
          <w:lang w:val="en-US"/>
        </w:rPr>
        <w:t xml:space="preserve">. </w:t>
      </w:r>
      <w:r w:rsidRPr="001D0580">
        <w:rPr>
          <w:noProof/>
          <w:lang w:val="en-US"/>
        </w:rPr>
        <w:t>Moreover</w:t>
      </w:r>
      <w:r w:rsidR="001D0580">
        <w:rPr>
          <w:noProof/>
          <w:lang w:val="en-US"/>
        </w:rPr>
        <w:t>,</w:t>
      </w:r>
      <w:r>
        <w:rPr>
          <w:lang w:val="en-US"/>
        </w:rPr>
        <w:t xml:space="preserve"> the actors and characteristics of the </w:t>
      </w:r>
      <w:r w:rsidR="00947543">
        <w:rPr>
          <w:lang w:val="en-US"/>
        </w:rPr>
        <w:t xml:space="preserve">robotic cluster will be theoretically reviewed by </w:t>
      </w:r>
      <w:proofErr w:type="spellStart"/>
      <w:r w:rsidR="00947543" w:rsidRPr="00F15BCB">
        <w:rPr>
          <w:rFonts w:ascii="Times New Roman" w:eastAsia="Calibri" w:hAnsi="Times New Roman" w:cs="Times New Roman"/>
          <w:lang w:val="en-US"/>
        </w:rPr>
        <w:t>Andersson</w:t>
      </w:r>
      <w:proofErr w:type="spellEnd"/>
      <w:r w:rsidR="00947543" w:rsidRPr="00F15BCB">
        <w:rPr>
          <w:rFonts w:ascii="Times New Roman" w:eastAsia="Calibri" w:hAnsi="Times New Roman" w:cs="Times New Roman"/>
          <w:lang w:val="en-US"/>
        </w:rPr>
        <w:t xml:space="preserve"> et al., 2004</w:t>
      </w:r>
      <w:r w:rsidR="00947543">
        <w:rPr>
          <w:rFonts w:ascii="Times New Roman" w:eastAsia="Calibri" w:hAnsi="Times New Roman" w:cs="Times New Roman"/>
          <w:lang w:val="en-US"/>
        </w:rPr>
        <w:t xml:space="preserve"> and </w:t>
      </w:r>
      <w:proofErr w:type="spellStart"/>
      <w:r w:rsidR="00947543" w:rsidRPr="00947543">
        <w:rPr>
          <w:rFonts w:ascii="Times New Roman" w:eastAsia="Calibri" w:hAnsi="Times New Roman" w:cs="Times New Roman"/>
          <w:lang w:val="en-US"/>
        </w:rPr>
        <w:t>Sölvell</w:t>
      </w:r>
      <w:proofErr w:type="spellEnd"/>
      <w:r w:rsidR="00947543" w:rsidRPr="00947543">
        <w:rPr>
          <w:rFonts w:ascii="Times New Roman" w:eastAsia="Calibri" w:hAnsi="Times New Roman" w:cs="Times New Roman"/>
          <w:lang w:val="en-US"/>
        </w:rPr>
        <w:t xml:space="preserve"> et al., 2003</w:t>
      </w:r>
      <w:r w:rsidR="00947543">
        <w:rPr>
          <w:rFonts w:ascii="Times New Roman" w:eastAsia="Calibri" w:hAnsi="Times New Roman" w:cs="Times New Roman"/>
          <w:lang w:val="en-US"/>
        </w:rPr>
        <w:t xml:space="preserve"> that with their studies set a framework for cluster initiatives and structure.</w:t>
      </w:r>
    </w:p>
    <w:p w14:paraId="75064FAF" w14:textId="77777777" w:rsidR="00947543" w:rsidRDefault="00947543" w:rsidP="00E65367">
      <w:pPr>
        <w:spacing w:line="360" w:lineRule="auto"/>
        <w:rPr>
          <w:rFonts w:ascii="Times New Roman" w:eastAsia="Calibri" w:hAnsi="Times New Roman" w:cs="Times New Roman"/>
          <w:lang w:val="en-US"/>
        </w:rPr>
      </w:pPr>
      <w:r>
        <w:rPr>
          <w:rFonts w:ascii="Times New Roman" w:eastAsia="Calibri" w:hAnsi="Times New Roman" w:cs="Times New Roman"/>
          <w:lang w:val="en-US"/>
        </w:rPr>
        <w:t>The second guideline for</w:t>
      </w:r>
      <w:r w:rsidR="001D0580">
        <w:rPr>
          <w:rFonts w:ascii="Times New Roman" w:eastAsia="Calibri" w:hAnsi="Times New Roman" w:cs="Times New Roman"/>
          <w:lang w:val="en-US"/>
        </w:rPr>
        <w:t xml:space="preserve"> the</w:t>
      </w:r>
      <w:r>
        <w:rPr>
          <w:rFonts w:ascii="Times New Roman" w:eastAsia="Calibri" w:hAnsi="Times New Roman" w:cs="Times New Roman"/>
          <w:lang w:val="en-US"/>
        </w:rPr>
        <w:t xml:space="preserve"> </w:t>
      </w:r>
      <w:r w:rsidRPr="001D0580">
        <w:rPr>
          <w:rFonts w:ascii="Times New Roman" w:eastAsia="Calibri" w:hAnsi="Times New Roman" w:cs="Times New Roman"/>
          <w:noProof/>
          <w:lang w:val="en-US"/>
        </w:rPr>
        <w:t>project</w:t>
      </w:r>
      <w:r>
        <w:rPr>
          <w:rFonts w:ascii="Times New Roman" w:eastAsia="Calibri" w:hAnsi="Times New Roman" w:cs="Times New Roman"/>
          <w:lang w:val="en-US"/>
        </w:rPr>
        <w:t xml:space="preserve"> will be the examination of the frictions that foster innovation in the cluster. </w:t>
      </w:r>
      <w:r w:rsidR="005350AF">
        <w:rPr>
          <w:rFonts w:ascii="Times New Roman" w:eastAsia="Calibri" w:hAnsi="Times New Roman" w:cs="Times New Roman"/>
          <w:lang w:val="en-US"/>
        </w:rPr>
        <w:t xml:space="preserve">I will introduce </w:t>
      </w:r>
      <w:r w:rsidR="005350AF">
        <w:rPr>
          <w:lang w:val="en-US"/>
        </w:rPr>
        <w:t>t</w:t>
      </w:r>
      <w:r>
        <w:rPr>
          <w:lang w:val="en-US"/>
        </w:rPr>
        <w:t>he</w:t>
      </w:r>
      <w:r>
        <w:rPr>
          <w:rFonts w:ascii="Times New Roman" w:eastAsia="Calibri" w:hAnsi="Times New Roman" w:cs="Times New Roman"/>
          <w:lang w:val="en-US"/>
        </w:rPr>
        <w:t xml:space="preserve"> </w:t>
      </w:r>
      <w:r w:rsidRPr="00947543">
        <w:rPr>
          <w:rFonts w:ascii="Times New Roman" w:eastAsia="Calibri" w:hAnsi="Times New Roman" w:cs="Times New Roman"/>
          <w:lang w:val="en-US"/>
        </w:rPr>
        <w:t xml:space="preserve">Triple Helix model of university–industry–government relations </w:t>
      </w:r>
      <w:r w:rsidR="005350AF">
        <w:rPr>
          <w:rFonts w:ascii="Times New Roman" w:eastAsia="Calibri" w:hAnsi="Times New Roman" w:cs="Times New Roman"/>
          <w:lang w:val="en-US"/>
        </w:rPr>
        <w:fldChar w:fldCharType="begin"/>
      </w:r>
      <w:r w:rsidR="005350AF">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sidR="005350AF">
        <w:rPr>
          <w:rFonts w:ascii="Times New Roman" w:eastAsia="Calibri" w:hAnsi="Times New Roman" w:cs="Times New Roman"/>
          <w:lang w:val="en-US"/>
        </w:rPr>
        <w:fldChar w:fldCharType="separate"/>
      </w:r>
      <w:r w:rsidR="005350AF" w:rsidRPr="005350AF">
        <w:rPr>
          <w:rFonts w:ascii="Times New Roman" w:hAnsi="Times New Roman" w:cs="Times New Roman"/>
          <w:lang w:val="en-US"/>
        </w:rPr>
        <w:t>(Leydesdorff &amp; Etzkowitz, 1996)</w:t>
      </w:r>
      <w:r w:rsidR="005350AF">
        <w:rPr>
          <w:rFonts w:ascii="Times New Roman" w:eastAsia="Calibri" w:hAnsi="Times New Roman" w:cs="Times New Roman"/>
          <w:lang w:val="en-US"/>
        </w:rPr>
        <w:fldChar w:fldCharType="end"/>
      </w:r>
      <w:r w:rsidRPr="00947543">
        <w:rPr>
          <w:rFonts w:ascii="Times New Roman" w:eastAsia="Calibri" w:hAnsi="Times New Roman" w:cs="Times New Roman"/>
          <w:lang w:val="en-US"/>
        </w:rPr>
        <w:t xml:space="preserve"> to explain the interactions of actors and its social contexts in regard to innovation systems </w:t>
      </w:r>
      <w:r w:rsidR="005350AF">
        <w:rPr>
          <w:rFonts w:ascii="Times New Roman" w:eastAsia="Calibri" w:hAnsi="Times New Roman" w:cs="Times New Roman"/>
          <w:lang w:val="en-US"/>
        </w:rPr>
        <w:t xml:space="preserve"> and clusters. The</w:t>
      </w:r>
      <w:r w:rsidRPr="00947543">
        <w:rPr>
          <w:rFonts w:ascii="Times New Roman" w:eastAsia="Calibri" w:hAnsi="Times New Roman" w:cs="Times New Roman"/>
          <w:lang w:val="en-US"/>
        </w:rPr>
        <w:t xml:space="preserve"> target to bring out the depth and complexity of the innovation process </w:t>
      </w:r>
      <w:r w:rsidR="005350AF" w:rsidRPr="00947543">
        <w:rPr>
          <w:rFonts w:ascii="Times New Roman" w:eastAsia="Calibri" w:hAnsi="Times New Roman" w:cs="Times New Roman"/>
          <w:lang w:val="en-US"/>
        </w:rPr>
        <w:t>as circular</w:t>
      </w:r>
      <w:r w:rsidRPr="00947543">
        <w:rPr>
          <w:rFonts w:ascii="Times New Roman" w:eastAsia="Calibri" w:hAnsi="Times New Roman" w:cs="Times New Roman"/>
          <w:lang w:val="en-US"/>
        </w:rPr>
        <w:t xml:space="preserve"> interaction system based on the knowledge-based economy (</w:t>
      </w:r>
      <w:proofErr w:type="spellStart"/>
      <w:r w:rsidRPr="00947543">
        <w:rPr>
          <w:rFonts w:ascii="Times New Roman" w:eastAsia="Calibri" w:hAnsi="Times New Roman" w:cs="Times New Roman"/>
          <w:lang w:val="en-US"/>
        </w:rPr>
        <w:t>Leydesdorff</w:t>
      </w:r>
      <w:proofErr w:type="spellEnd"/>
      <w:r w:rsidRPr="00947543">
        <w:rPr>
          <w:rFonts w:ascii="Times New Roman" w:eastAsia="Calibri" w:hAnsi="Times New Roman" w:cs="Times New Roman"/>
          <w:lang w:val="en-US"/>
        </w:rPr>
        <w:t xml:space="preserve"> &amp; </w:t>
      </w:r>
      <w:proofErr w:type="spellStart"/>
      <w:r w:rsidRPr="00947543">
        <w:rPr>
          <w:rFonts w:ascii="Times New Roman" w:eastAsia="Calibri" w:hAnsi="Times New Roman" w:cs="Times New Roman"/>
          <w:lang w:val="en-US"/>
        </w:rPr>
        <w:t>Zawdie</w:t>
      </w:r>
      <w:proofErr w:type="spellEnd"/>
      <w:r w:rsidRPr="00947543">
        <w:rPr>
          <w:rFonts w:ascii="Times New Roman" w:eastAsia="Calibri" w:hAnsi="Times New Roman" w:cs="Times New Roman"/>
          <w:lang w:val="en-US"/>
        </w:rPr>
        <w:t>, 2010).</w:t>
      </w:r>
      <w:r w:rsidR="005350AF">
        <w:rPr>
          <w:rFonts w:ascii="Times New Roman" w:eastAsia="Calibri" w:hAnsi="Times New Roman" w:cs="Times New Roman"/>
          <w:lang w:val="en-US"/>
        </w:rPr>
        <w:t xml:space="preserve"> The role of the university and government will be explained separately. </w:t>
      </w:r>
    </w:p>
    <w:p w14:paraId="0E2BD660" w14:textId="77777777" w:rsidR="00947543" w:rsidRDefault="005350AF" w:rsidP="00E65367">
      <w:pPr>
        <w:spacing w:line="360" w:lineRule="auto"/>
        <w:rPr>
          <w:lang w:val="en-US"/>
        </w:rPr>
      </w:pPr>
      <w:r>
        <w:rPr>
          <w:rFonts w:ascii="Times New Roman" w:eastAsia="Calibri" w:hAnsi="Times New Roman" w:cs="Times New Roman"/>
          <w:lang w:val="en-US"/>
        </w:rPr>
        <w:t xml:space="preserve">At last for describing the international perspective of the Odense Robotics cluster I adopt in the study the theories of Jerome Engel (2009, 2011, 2015) about Global clusters of Innovation. </w:t>
      </w:r>
      <w:r w:rsidRPr="005350AF">
        <w:rPr>
          <w:rFonts w:ascii="Times New Roman" w:eastAsia="Calibri" w:hAnsi="Times New Roman" w:cs="Times New Roman"/>
          <w:lang w:val="en-US"/>
        </w:rPr>
        <w:t xml:space="preserve">Clusters are not isolated islands as the most successful </w:t>
      </w:r>
      <w:r w:rsidR="00BF7716">
        <w:rPr>
          <w:rFonts w:ascii="Times New Roman" w:eastAsia="Calibri" w:hAnsi="Times New Roman" w:cs="Times New Roman"/>
          <w:lang w:val="en-US"/>
        </w:rPr>
        <w:t xml:space="preserve">ones </w:t>
      </w:r>
      <w:r w:rsidRPr="005350AF">
        <w:rPr>
          <w:rFonts w:ascii="Times New Roman" w:eastAsia="Calibri" w:hAnsi="Times New Roman" w:cs="Times New Roman"/>
          <w:lang w:val="en-US"/>
        </w:rPr>
        <w:t>are of</w:t>
      </w:r>
      <w:r w:rsidR="00BF7716">
        <w:rPr>
          <w:rFonts w:ascii="Times New Roman" w:eastAsia="Calibri" w:hAnsi="Times New Roman" w:cs="Times New Roman"/>
          <w:lang w:val="en-US"/>
        </w:rPr>
        <w:t xml:space="preserve">ten the most </w:t>
      </w:r>
      <w:r w:rsidR="00BF7716">
        <w:rPr>
          <w:rFonts w:ascii="Times New Roman" w:eastAsia="Calibri" w:hAnsi="Times New Roman" w:cs="Times New Roman"/>
          <w:lang w:val="en-US"/>
        </w:rPr>
        <w:lastRenderedPageBreak/>
        <w:t xml:space="preserve">globally connected </w:t>
      </w:r>
      <w:r w:rsidR="00BF7716">
        <w:rPr>
          <w:rFonts w:ascii="Times New Roman" w:eastAsia="Calibri" w:hAnsi="Times New Roman" w:cs="Times New Roman"/>
          <w:lang w:val="en-US"/>
        </w:rPr>
        <w:fldChar w:fldCharType="begin"/>
      </w:r>
      <w:r w:rsidR="00BF7716">
        <w:rPr>
          <w:rFonts w:ascii="Times New Roman" w:eastAsia="Calibri" w:hAnsi="Times New Roman" w:cs="Times New Roman"/>
          <w:lang w:val="en-US"/>
        </w:rPr>
        <w:instrText xml:space="preserve"> ADDIN ZOTERO_ITEM CSL_CITATION {"citationID":"1q14qmivh","properties":{"formattedCitation":"(Engel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BF7716">
        <w:rPr>
          <w:rFonts w:ascii="Times New Roman" w:eastAsia="Calibri" w:hAnsi="Times New Roman" w:cs="Times New Roman"/>
          <w:lang w:val="en-US"/>
        </w:rPr>
        <w:fldChar w:fldCharType="separate"/>
      </w:r>
      <w:r w:rsidR="00BF7716" w:rsidRPr="00BF7716">
        <w:rPr>
          <w:rFonts w:ascii="Times New Roman" w:hAnsi="Times New Roman" w:cs="Times New Roman"/>
          <w:lang w:val="en-US"/>
        </w:rPr>
        <w:t>(Engel &amp; del-Palacio, 2011)</w:t>
      </w:r>
      <w:r w:rsidR="00BF7716">
        <w:rPr>
          <w:rFonts w:ascii="Times New Roman" w:eastAsia="Calibri" w:hAnsi="Times New Roman" w:cs="Times New Roman"/>
          <w:lang w:val="en-US"/>
        </w:rPr>
        <w:fldChar w:fldCharType="end"/>
      </w:r>
      <w:r w:rsidR="00BF7716">
        <w:rPr>
          <w:rFonts w:ascii="Times New Roman" w:eastAsia="Calibri" w:hAnsi="Times New Roman" w:cs="Times New Roman"/>
          <w:lang w:val="en-US"/>
        </w:rPr>
        <w:t>.</w:t>
      </w:r>
      <w:r w:rsidRPr="005350AF">
        <w:rPr>
          <w:rFonts w:ascii="Times New Roman" w:eastAsia="Calibri" w:hAnsi="Times New Roman" w:cs="Times New Roman"/>
          <w:lang w:val="en-US"/>
        </w:rPr>
        <w:t xml:space="preserve"> </w:t>
      </w:r>
      <w:r w:rsidR="00BF7716">
        <w:rPr>
          <w:rFonts w:ascii="Times New Roman" w:eastAsia="Calibri" w:hAnsi="Times New Roman" w:cs="Times New Roman"/>
          <w:lang w:val="en-US"/>
        </w:rPr>
        <w:t xml:space="preserve">The concept of Global clusters of innovation completes the theoretical review of the study as a framework that </w:t>
      </w:r>
      <w:r w:rsidR="00BF7716" w:rsidRPr="001D0580">
        <w:rPr>
          <w:rFonts w:ascii="Times New Roman" w:eastAsia="Calibri" w:hAnsi="Times New Roman" w:cs="Times New Roman"/>
          <w:noProof/>
          <w:lang w:val="en-US"/>
        </w:rPr>
        <w:t>connect</w:t>
      </w:r>
      <w:r w:rsidR="001D0580">
        <w:rPr>
          <w:rFonts w:ascii="Times New Roman" w:eastAsia="Calibri" w:hAnsi="Times New Roman" w:cs="Times New Roman"/>
          <w:noProof/>
          <w:lang w:val="en-US"/>
        </w:rPr>
        <w:t>s</w:t>
      </w:r>
      <w:r w:rsidR="00BF7716">
        <w:rPr>
          <w:rFonts w:ascii="Times New Roman" w:eastAsia="Calibri" w:hAnsi="Times New Roman" w:cs="Times New Roman"/>
          <w:lang w:val="en-US"/>
        </w:rPr>
        <w:t xml:space="preserve"> success and growth with globalization.</w:t>
      </w:r>
    </w:p>
    <w:p w14:paraId="42CBE6A2" w14:textId="77777777" w:rsidR="00246213" w:rsidRDefault="00903508" w:rsidP="00E65367">
      <w:pPr>
        <w:pStyle w:val="Heading1"/>
        <w:rPr>
          <w:lang w:val="en-US"/>
        </w:rPr>
      </w:pPr>
      <w:bookmarkStart w:id="10" w:name="_Toc459977480"/>
      <w:r>
        <w:rPr>
          <w:lang w:val="en-US"/>
        </w:rPr>
        <w:t>1.5</w:t>
      </w:r>
      <w:r w:rsidR="00246213" w:rsidRPr="00246213">
        <w:rPr>
          <w:lang w:val="en-US"/>
        </w:rPr>
        <w:t xml:space="preserve"> Method</w:t>
      </w:r>
      <w:bookmarkEnd w:id="10"/>
    </w:p>
    <w:p w14:paraId="235BB2D0" w14:textId="77777777" w:rsidR="007F7D31" w:rsidRPr="007F7D31" w:rsidRDefault="007F7D31" w:rsidP="007F7D31">
      <w:pPr>
        <w:rPr>
          <w:lang w:val="en-US"/>
        </w:rPr>
      </w:pPr>
      <w:r w:rsidRPr="007F7D31">
        <w:rPr>
          <w:lang w:val="en-US"/>
        </w:rPr>
        <w:t>RESEARCH METHODOLOGY: Inductive based a</w:t>
      </w:r>
      <w:r>
        <w:rPr>
          <w:lang w:val="en-US"/>
        </w:rPr>
        <w:t xml:space="preserve">pproach was used when trying to </w:t>
      </w:r>
      <w:r w:rsidRPr="007F7D31">
        <w:rPr>
          <w:lang w:val="en-US"/>
        </w:rPr>
        <w:t xml:space="preserve">investigate a cluster in </w:t>
      </w:r>
      <w:proofErr w:type="spellStart"/>
      <w:r w:rsidRPr="007F7D31">
        <w:rPr>
          <w:lang w:val="en-US"/>
        </w:rPr>
        <w:t>Halmstad</w:t>
      </w:r>
      <w:proofErr w:type="spellEnd"/>
      <w:r w:rsidRPr="007F7D31">
        <w:rPr>
          <w:lang w:val="en-US"/>
        </w:rPr>
        <w:t xml:space="preserve"> called “Innovative Logistic in</w:t>
      </w:r>
      <w:r>
        <w:rPr>
          <w:lang w:val="en-US"/>
        </w:rPr>
        <w:t xml:space="preserve"> </w:t>
      </w:r>
      <w:proofErr w:type="spellStart"/>
      <w:r>
        <w:rPr>
          <w:lang w:val="en-US"/>
        </w:rPr>
        <w:t>Halmstad</w:t>
      </w:r>
      <w:proofErr w:type="spellEnd"/>
      <w:r>
        <w:rPr>
          <w:lang w:val="en-US"/>
        </w:rPr>
        <w:t xml:space="preserve">”. The cluster is in </w:t>
      </w:r>
      <w:r w:rsidRPr="001D0580">
        <w:rPr>
          <w:noProof/>
          <w:lang w:val="en-US"/>
        </w:rPr>
        <w:t>a</w:t>
      </w:r>
      <w:r w:rsidR="001D0580">
        <w:rPr>
          <w:noProof/>
          <w:lang w:val="en-US"/>
        </w:rPr>
        <w:t>n</w:t>
      </w:r>
      <w:r w:rsidRPr="001D0580">
        <w:rPr>
          <w:noProof/>
          <w:lang w:val="en-US"/>
        </w:rPr>
        <w:t xml:space="preserve"> early</w:t>
      </w:r>
      <w:r w:rsidRPr="007F7D31">
        <w:rPr>
          <w:lang w:val="en-US"/>
        </w:rPr>
        <w:t xml:space="preserve"> stage at this moment. Data was collected through in</w:t>
      </w:r>
      <w:r>
        <w:rPr>
          <w:lang w:val="en-US"/>
        </w:rPr>
        <w:t xml:space="preserve">terviews and secondary data was </w:t>
      </w:r>
      <w:r w:rsidRPr="007F7D31">
        <w:rPr>
          <w:lang w:val="en-US"/>
        </w:rPr>
        <w:t>collected to complement our findings as well.</w:t>
      </w:r>
    </w:p>
    <w:p w14:paraId="0FE7A6DD" w14:textId="77777777" w:rsidR="00116AE9" w:rsidRPr="00116AE9" w:rsidRDefault="00116AE9" w:rsidP="00116AE9">
      <w:pPr>
        <w:spacing w:line="360" w:lineRule="auto"/>
        <w:rPr>
          <w:lang w:val="en-US"/>
        </w:rPr>
      </w:pPr>
      <w:r w:rsidRPr="00582198">
        <w:rPr>
          <w:rFonts w:ascii="Times New Roman" w:eastAsia="Calibri" w:hAnsi="Times New Roman" w:cs="Times New Roman"/>
          <w:lang w:val="en-US"/>
        </w:rPr>
        <w:t xml:space="preserve">The research behind this thesis can be described as qualitative sociological research and the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characteristics that are of research interest</w:t>
      </w:r>
      <w:proofErr w:type="gramStart"/>
      <w:r w:rsidRPr="00116AE9">
        <w:rPr>
          <w:rFonts w:ascii="Times New Roman" w:eastAsia="Calibri" w:hAnsi="Times New Roman" w:cs="Times New Roman"/>
          <w:lang w:val="en-US"/>
        </w:rPr>
        <w:t>.(</w:t>
      </w:r>
      <w:proofErr w:type="spellStart"/>
      <w:proofErr w:type="gramEnd"/>
      <w:r w:rsidRPr="00116AE9">
        <w:rPr>
          <w:rFonts w:ascii="Times New Roman" w:eastAsia="Calibri" w:hAnsi="Times New Roman" w:cs="Times New Roman"/>
          <w:lang w:val="en-US"/>
        </w:rPr>
        <w:t>Biernacki</w:t>
      </w:r>
      <w:proofErr w:type="spellEnd"/>
      <w:r w:rsidRPr="00116AE9">
        <w:rPr>
          <w:rFonts w:ascii="Times New Roman" w:eastAsia="Calibri" w:hAnsi="Times New Roman" w:cs="Times New Roman"/>
          <w:lang w:val="en-US"/>
        </w:rPr>
        <w:t xml:space="preserve"> &amp; Waldorf, 1981).</w:t>
      </w:r>
      <w:r w:rsidR="00DB0C51" w:rsidRPr="00DB0C51">
        <w:rPr>
          <w:rFonts w:ascii="Times New Roman" w:eastAsia="Calibri" w:hAnsi="Times New Roman" w:cs="Times New Roman"/>
          <w:lang w:val="en-US"/>
        </w:rPr>
        <w:t xml:space="preserve"> </w:t>
      </w:r>
      <w:commentRangeStart w:id="11"/>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of social systems and networks, this sampling method delivers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commentRangeEnd w:id="11"/>
      <w:r w:rsidR="00DB0C51">
        <w:rPr>
          <w:rStyle w:val="CommentReference"/>
        </w:rPr>
        <w:commentReference w:id="11"/>
      </w:r>
    </w:p>
    <w:p w14:paraId="44F922D5" w14:textId="77777777" w:rsidR="00C50867" w:rsidRPr="00C50867" w:rsidRDefault="00903508" w:rsidP="00582198">
      <w:pPr>
        <w:pStyle w:val="Heading1"/>
        <w:rPr>
          <w:lang w:val="en-US"/>
        </w:rPr>
      </w:pPr>
      <w:bookmarkStart w:id="12" w:name="_Toc457211222"/>
      <w:bookmarkStart w:id="13" w:name="_Toc459977481"/>
      <w:r>
        <w:rPr>
          <w:lang w:val="en-US"/>
        </w:rPr>
        <w:t>1.6</w:t>
      </w:r>
      <w:r w:rsidR="00C50867" w:rsidRPr="00C50867">
        <w:rPr>
          <w:lang w:val="en-US"/>
        </w:rPr>
        <w:t xml:space="preserve"> Structure of the Report</w:t>
      </w:r>
      <w:bookmarkEnd w:id="12"/>
      <w:bookmarkEnd w:id="13"/>
    </w:p>
    <w:p w14:paraId="24BA2836" w14:textId="77777777" w:rsidR="00C50867"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proofErr w:type="gramStart"/>
      <w:r w:rsidRPr="00C50867">
        <w:rPr>
          <w:lang w:val="en-US"/>
        </w:rPr>
        <w:t>chapter which</w:t>
      </w:r>
      <w:proofErr w:type="gramEnd"/>
      <w:r w:rsidRPr="00C50867">
        <w:rPr>
          <w:lang w:val="en-US"/>
        </w:rPr>
        <w:t xml:space="preserve"> is introductory, in the second chapter which is the theoretical framework chapter, several theoretical aspects about clusters of innovation are analyzed that are used also for the analysis of the data. In the third chapter, the chapter of methodology, the methods of both collecting and analyzing data are explained, as well as how the design of the study fits for answering the research </w:t>
      </w:r>
      <w:r w:rsidR="00DB0C51" w:rsidRPr="00C50867">
        <w:rPr>
          <w:lang w:val="en-US"/>
        </w:rPr>
        <w:t>question</w:t>
      </w:r>
      <w:r w:rsidR="00DB0C51">
        <w:rPr>
          <w:lang w:val="en-US"/>
        </w:rPr>
        <w:t>s</w:t>
      </w:r>
      <w:r w:rsidR="00DB0C51" w:rsidRPr="00C50867">
        <w:rPr>
          <w:lang w:val="en-US"/>
        </w:rPr>
        <w:t xml:space="preserve">. </w:t>
      </w:r>
      <w:r w:rsidRPr="00C50867">
        <w:rPr>
          <w:lang w:val="en-US"/>
        </w:rPr>
        <w:t>In the fourth chapter, the analysis chapter, the methods that were used are combined to the relevant chosen theories in order to have a proper analysis of the data .In the fifth chapter, the discussion chapter, the topics that emerged from the analysis chapter are discussed. In the sixth chapter, the chapter of conclusion, it is connected back to this chapter (chapter of introduction) and the objective is to answer the research question. The sixth chapter also includes the limitations and the recommendations for future research of the study</w:t>
      </w:r>
      <w:r>
        <w:rPr>
          <w:lang w:val="en-US"/>
        </w:rPr>
        <w:t>.</w:t>
      </w:r>
    </w:p>
    <w:p w14:paraId="14A56980" w14:textId="77777777" w:rsidR="007E34CA" w:rsidRPr="008E42A9" w:rsidRDefault="00C50867" w:rsidP="007E34CA">
      <w:pPr>
        <w:pStyle w:val="Heading1"/>
        <w:rPr>
          <w:lang w:val="en-US"/>
        </w:rPr>
      </w:pPr>
      <w:bookmarkStart w:id="14" w:name="_Toc459977482"/>
      <w:r w:rsidRPr="008E42A9">
        <w:rPr>
          <w:lang w:val="en-US"/>
        </w:rPr>
        <w:t>Chapter 2: Theoretical Framework</w:t>
      </w:r>
      <w:bookmarkEnd w:id="14"/>
    </w:p>
    <w:p w14:paraId="28CD0AB9" w14:textId="77777777" w:rsidR="00496E39" w:rsidRPr="00496E39" w:rsidRDefault="00BF7716" w:rsidP="00075EB0">
      <w:pPr>
        <w:spacing w:line="360" w:lineRule="auto"/>
        <w:rPr>
          <w:lang w:val="en-US"/>
        </w:rPr>
      </w:pPr>
      <w:r>
        <w:rPr>
          <w:lang w:val="en-US"/>
        </w:rPr>
        <w:t>This chapter presents an overview of previous research that has been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w:t>
      </w:r>
      <w:r>
        <w:rPr>
          <w:lang w:val="en-US"/>
        </w:rPr>
        <w:lastRenderedPageBreak/>
        <w:t xml:space="preserve">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p>
    <w:p w14:paraId="5D213006" w14:textId="77777777" w:rsidR="00C50867" w:rsidRDefault="00105C10" w:rsidP="00105C10">
      <w:pPr>
        <w:pStyle w:val="Heading1"/>
        <w:rPr>
          <w:lang w:val="en-US"/>
        </w:rPr>
      </w:pPr>
      <w:bookmarkStart w:id="15" w:name="_Toc459977483"/>
      <w:r>
        <w:rPr>
          <w:lang w:val="en-US"/>
        </w:rPr>
        <w:t>2.1</w:t>
      </w:r>
      <w:r w:rsidRPr="00105C10">
        <w:rPr>
          <w:lang w:val="en-US"/>
        </w:rPr>
        <w:t xml:space="preserve"> Porter’s Diamond model</w:t>
      </w:r>
      <w:bookmarkEnd w:id="15"/>
    </w:p>
    <w:p w14:paraId="5D3C47B2" w14:textId="77777777"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to innovate and stay </w:t>
      </w:r>
      <w:proofErr w:type="gramStart"/>
      <w:r w:rsidRPr="00105C10">
        <w:rPr>
          <w:rFonts w:ascii="Times New Roman" w:eastAsia="Calibri" w:hAnsi="Times New Roman" w:cs="Times New Roman"/>
          <w:lang w:val="en-US"/>
        </w:rPr>
        <w:t xml:space="preserve">competitive  </w:t>
      </w:r>
      <w:proofErr w:type="gramEnd"/>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77777777"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Pr="00105C10">
        <w:rPr>
          <w:rFonts w:ascii="Calibri" w:eastAsia="Calibri" w:hAnsi="Calibri" w:cs="Times New Roman"/>
          <w:lang w:val="en-US"/>
        </w:rPr>
        <w:t xml:space="preserve"> </w:t>
      </w:r>
    </w:p>
    <w:p w14:paraId="052FA741" w14:textId="77777777" w:rsidR="00105C10" w:rsidRDefault="00496E39"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Michael </w:t>
      </w:r>
      <w:r w:rsidR="00105C10" w:rsidRPr="00105C10">
        <w:rPr>
          <w:rFonts w:ascii="Times New Roman" w:eastAsia="Calibri" w:hAnsi="Times New Roman" w:cs="Times New Roman"/>
          <w:lang w:val="en-US"/>
        </w:rPr>
        <w:t>Porter (1990</w:t>
      </w:r>
      <w:proofErr w:type="gramStart"/>
      <w:r w:rsidRPr="00105C10">
        <w:rPr>
          <w:rFonts w:ascii="Times New Roman" w:eastAsia="Calibri" w:hAnsi="Times New Roman" w:cs="Times New Roman"/>
          <w:lang w:val="en-US"/>
        </w:rPr>
        <w:t>)</w:t>
      </w:r>
      <w:r>
        <w:rPr>
          <w:rFonts w:ascii="Times New Roman" w:eastAsia="Calibri" w:hAnsi="Times New Roman" w:cs="Times New Roman"/>
          <w:lang w:val="en-US"/>
        </w:rPr>
        <w:t>,</w:t>
      </w:r>
      <w:proofErr w:type="gramEnd"/>
      <w:r w:rsidR="00105C10" w:rsidRPr="00105C10">
        <w:rPr>
          <w:rFonts w:ascii="Times New Roman" w:eastAsia="Calibri" w:hAnsi="Times New Roman" w:cs="Times New Roman"/>
          <w:lang w:val="en-US"/>
        </w:rPr>
        <w:t xml:space="preserve"> introduced the “diamond model” to explain industrial dynamics, consisting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rFonts w:ascii="Times New Roman" w:eastAsia="Calibri" w:hAnsi="Times New Roman" w:cs="Times New Roman"/>
          <w:lang w:val="en-US"/>
        </w:rPr>
        <w:fldChar w:fldCharType="separate"/>
      </w:r>
      <w:r w:rsidRPr="00496E39">
        <w:rPr>
          <w:rFonts w:ascii="Times New Roman" w:hAnsi="Times New Roman" w:cs="Times New Roman"/>
          <w:lang w:val="en-US"/>
        </w:rPr>
        <w:t>(Michael E. Porter, 1990)</w:t>
      </w:r>
      <w:r>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val="en-US"/>
        </w:rPr>
        <w:lastRenderedPageBreak/>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Caption"/>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C930CC">
        <w:rPr>
          <w:noProof/>
          <w:lang w:val="en-US"/>
        </w:rPr>
        <w:t>2</w:t>
      </w:r>
      <w:r>
        <w:fldChar w:fldCharType="end"/>
      </w:r>
      <w:r>
        <w:rPr>
          <w:lang w:val="en-US"/>
        </w:rPr>
        <w:t xml:space="preserve"> Porter's Diamond</w:t>
      </w:r>
    </w:p>
    <w:p w14:paraId="163F15F6" w14:textId="77777777"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 xml:space="preserve">Factor conditions,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Pr="00105C10">
        <w:rPr>
          <w:rFonts w:ascii="Times New Roman" w:eastAsia="Calibri" w:hAnsi="Times New Roman" w:cs="Times New Roman"/>
          <w:lang w:val="en-US"/>
        </w:rPr>
        <w:t>.</w:t>
      </w:r>
      <w:r w:rsidR="00AB0892">
        <w:rPr>
          <w:rFonts w:ascii="Times New Roman" w:eastAsia="Calibri" w:hAnsi="Times New Roman" w:cs="Times New Roman"/>
          <w:lang w:val="en-US"/>
        </w:rPr>
        <w:t>According to Porter (1990), t</w:t>
      </w:r>
      <w:r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Pr="00105C10">
        <w:rPr>
          <w:rFonts w:ascii="Times New Roman" w:eastAsia="Calibri" w:hAnsi="Times New Roman" w:cs="Times New Roman"/>
          <w:lang w:val="en-US"/>
        </w:rPr>
        <w:t xml:space="preserve"> is not correlated with just the mere access to them. </w:t>
      </w:r>
    </w:p>
    <w:p w14:paraId="0D3A49C0" w14:textId="77777777" w:rsidR="00105C10" w:rsidRPr="00105C10" w:rsidRDefault="00DD69E1"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D</w:t>
      </w:r>
      <w:r w:rsidR="00105C10" w:rsidRPr="00105C10">
        <w:rPr>
          <w:rFonts w:ascii="Times New Roman" w:eastAsia="Calibri" w:hAnsi="Times New Roman" w:cs="Times New Roman"/>
          <w:lang w:val="en-US"/>
        </w:rPr>
        <w:t>emand conditions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rFonts w:ascii="Times New Roman" w:eastAsia="Calibri" w:hAnsi="Times New Roman" w:cs="Times New Roman"/>
          <w:lang w:val="en-US"/>
        </w:rPr>
        <w:fldChar w:fldCharType="separate"/>
      </w:r>
      <w:r w:rsidRPr="00DD69E1">
        <w:rPr>
          <w:rFonts w:ascii="Times New Roman" w:hAnsi="Times New Roman" w:cs="Times New Roman"/>
          <w:lang w:val="en-US"/>
        </w:rPr>
        <w:t>(Michael E. Porter, 1990)</w:t>
      </w:r>
      <w:r>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ophisticated clients will force companies to become more equipped to satisfy their needs. Also, each producer wants to serve a geographically extensive market from a single location as low transactional cost occur regarding to transportation and communication</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rFonts w:ascii="Times New Roman" w:eastAsia="Calibri" w:hAnsi="Times New Roman" w:cs="Times New Roman"/>
          <w:lang w:val="en-US"/>
        </w:rPr>
        <w:fldChar w:fldCharType="separate"/>
      </w:r>
      <w:r w:rsidRPr="00DD69E1">
        <w:rPr>
          <w:rFonts w:ascii="Times New Roman" w:hAnsi="Times New Roman" w:cs="Times New Roman"/>
          <w:lang w:val="en-US"/>
        </w:rPr>
        <w:t>(Michael E. Porter, 1990)</w:t>
      </w:r>
      <w:r>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77777777"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The existence of nearby related and supporting industries eases the coord</w:t>
      </w:r>
      <w:r w:rsidR="00B8306B">
        <w:rPr>
          <w:rFonts w:ascii="Times New Roman" w:eastAsia="Calibri" w:hAnsi="Times New Roman" w:cs="Times New Roman"/>
          <w:lang w:val="en-US"/>
        </w:rPr>
        <w:t>ination of technology and labor</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Pr="00105C10">
        <w:rPr>
          <w:rFonts w:ascii="Times New Roman" w:eastAsia="Calibri" w:hAnsi="Times New Roman" w:cs="Times New Roman"/>
          <w:lang w:val="en-US"/>
        </w:rPr>
        <w:t>.</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In Silicon Valley, for example, the workforce is extremely mobile and knowledge flows relatively freely between competing firms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 E Porter, 1998)</w:t>
      </w:r>
      <w:r w:rsidR="00496E39">
        <w:rPr>
          <w:rFonts w:ascii="Times New Roman" w:eastAsia="Calibri" w:hAnsi="Times New Roman" w:cs="Times New Roman"/>
          <w:lang w:val="en-US"/>
        </w:rPr>
        <w:fldChar w:fldCharType="end"/>
      </w:r>
      <w:r w:rsidRPr="00105C10">
        <w:rPr>
          <w:rFonts w:ascii="Times New Roman" w:eastAsia="Calibri" w:hAnsi="Times New Roman" w:cs="Times New Roman"/>
          <w:lang w:val="en-US"/>
        </w:rPr>
        <w:t xml:space="preserve"> facilitating the use of </w:t>
      </w:r>
      <w:r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Pr="001D0580">
        <w:rPr>
          <w:rFonts w:ascii="Times New Roman" w:eastAsia="Calibri" w:hAnsi="Times New Roman" w:cs="Times New Roman"/>
          <w:noProof/>
          <w:lang w:val="en-US"/>
        </w:rPr>
        <w:t>quality</w:t>
      </w:r>
      <w:r w:rsidRPr="00105C10">
        <w:rPr>
          <w:rFonts w:ascii="Times New Roman" w:eastAsia="Calibri" w:hAnsi="Times New Roman" w:cs="Times New Roman"/>
          <w:lang w:val="en-US"/>
        </w:rPr>
        <w:t xml:space="preserve"> cost-effective inputs at the lowest possible </w:t>
      </w:r>
      <w:r w:rsidRPr="00105C10">
        <w:rPr>
          <w:rFonts w:ascii="Times New Roman" w:eastAsia="Calibri" w:hAnsi="Times New Roman" w:cs="Times New Roman"/>
          <w:lang w:val="en-US"/>
        </w:rPr>
        <w:lastRenderedPageBreak/>
        <w:t>transaction costs</w:t>
      </w:r>
      <w:commentRangeStart w:id="16"/>
      <w:r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w:t>
      </w:r>
      <w:commentRangeEnd w:id="16"/>
      <w:r w:rsidRPr="00105C10">
        <w:rPr>
          <w:sz w:val="16"/>
          <w:szCs w:val="16"/>
        </w:rPr>
        <w:commentReference w:id="16"/>
      </w:r>
    </w:p>
    <w:p w14:paraId="01381A98" w14:textId="77777777"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 xml:space="preserve">The </w:t>
      </w:r>
      <w:proofErr w:type="gramStart"/>
      <w:r w:rsidRPr="00105C10">
        <w:rPr>
          <w:rFonts w:ascii="Times New Roman" w:eastAsia="Calibri" w:hAnsi="Times New Roman" w:cs="Times New Roman"/>
          <w:lang w:val="en-US"/>
        </w:rPr>
        <w:t>firm’s strategy, structure and rivalry are influenced by the flexible environment of the firm</w:t>
      </w:r>
      <w:proofErr w:type="gramEnd"/>
      <w:r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Pr="00105C10">
        <w:rPr>
          <w:rFonts w:ascii="Times New Roman" w:eastAsia="Calibri" w:hAnsi="Times New Roman" w:cs="Times New Roman"/>
          <w:lang w:val="en-US"/>
        </w:rPr>
        <w:t xml:space="preserve"> </w:t>
      </w:r>
      <w:r w:rsidRPr="001D0580">
        <w:rPr>
          <w:rFonts w:ascii="Times New Roman" w:eastAsia="Calibri" w:hAnsi="Times New Roman" w:cs="Times New Roman"/>
          <w:noProof/>
          <w:lang w:val="en-US"/>
        </w:rPr>
        <w:t>direct</w:t>
      </w:r>
      <w:r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Pr="00105C10">
        <w:rPr>
          <w:rFonts w:ascii="Times New Roman" w:eastAsia="Calibri" w:hAnsi="Times New Roman" w:cs="Times New Roman"/>
          <w:lang w:val="en-US"/>
        </w:rPr>
        <w:t xml:space="preserve"> superior technologies, products and management practices to survive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xml:space="preserve">. </w:t>
      </w:r>
      <w:commentRangeStart w:id="17"/>
      <w:r w:rsidRPr="00105C10">
        <w:rPr>
          <w:rFonts w:ascii="Times New Roman" w:eastAsia="Calibri" w:hAnsi="Times New Roman" w:cs="Times New Roman"/>
          <w:lang w:val="en-US"/>
        </w:rPr>
        <w:t xml:space="preserve">A </w:t>
      </w:r>
      <w:proofErr w:type="gramStart"/>
      <w:r w:rsidRPr="00105C10">
        <w:rPr>
          <w:rFonts w:ascii="Times New Roman" w:eastAsia="Calibri" w:hAnsi="Times New Roman" w:cs="Times New Roman"/>
          <w:lang w:val="en-US"/>
        </w:rPr>
        <w:t>company which is forced to innovate and stay competitive</w:t>
      </w:r>
      <w:proofErr w:type="gramEnd"/>
      <w:r w:rsidRPr="00105C10">
        <w:rPr>
          <w:rFonts w:ascii="Times New Roman" w:eastAsia="Calibri" w:hAnsi="Times New Roman" w:cs="Times New Roman"/>
          <w:lang w:val="en-US"/>
        </w:rPr>
        <w:t xml:space="preserve"> is more likely to succeed also internationally. </w:t>
      </w:r>
      <w:commentRangeEnd w:id="17"/>
      <w:r w:rsidR="009819CB">
        <w:rPr>
          <w:rStyle w:val="CommentReference"/>
        </w:rPr>
        <w:commentReference w:id="17"/>
      </w:r>
    </w:p>
    <w:p w14:paraId="6060E580" w14:textId="77777777" w:rsidR="00105C10" w:rsidRPr="00105C10" w:rsidRDefault="00105C10" w:rsidP="00105C10">
      <w:pPr>
        <w:spacing w:line="360" w:lineRule="auto"/>
        <w:rPr>
          <w:rFonts w:ascii="Times New Roman" w:eastAsia="Calibri" w:hAnsi="Times New Roman" w:cs="Times New Roman"/>
          <w:lang w:val="en-US"/>
        </w:rPr>
      </w:pPr>
      <w:r w:rsidRPr="001D0580">
        <w:rPr>
          <w:rFonts w:ascii="Times New Roman" w:eastAsia="Calibri" w:hAnsi="Times New Roman" w:cs="Times New Roman"/>
          <w:noProof/>
          <w:lang w:val="en-US"/>
        </w:rPr>
        <w:t>Clearly</w:t>
      </w:r>
      <w:r w:rsidR="001D0580">
        <w:rPr>
          <w:rFonts w:ascii="Times New Roman" w:eastAsia="Calibri" w:hAnsi="Times New Roman" w:cs="Times New Roman"/>
          <w:noProof/>
          <w:lang w:val="en-US"/>
        </w:rPr>
        <w:t>, the</w:t>
      </w:r>
      <w:r w:rsidRPr="00105C10">
        <w:rPr>
          <w:rFonts w:ascii="Times New Roman" w:eastAsia="Calibri" w:hAnsi="Times New Roman" w:cs="Times New Roman"/>
          <w:lang w:val="en-US"/>
        </w:rPr>
        <w:t xml:space="preserve"> </w:t>
      </w:r>
      <w:r w:rsidRPr="001D0580">
        <w:rPr>
          <w:rFonts w:ascii="Times New Roman" w:eastAsia="Calibri" w:hAnsi="Times New Roman" w:cs="Times New Roman"/>
          <w:noProof/>
          <w:lang w:val="en-US"/>
        </w:rPr>
        <w:t>government</w:t>
      </w:r>
      <w:r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On the other hand, chance events are occurrences that are outside of</w:t>
      </w:r>
      <w:r w:rsidR="001D0580">
        <w:rPr>
          <w:rFonts w:ascii="Times New Roman" w:eastAsia="Calibri" w:hAnsi="Times New Roman" w:cs="Times New Roman"/>
          <w:lang w:val="en-US"/>
        </w:rPr>
        <w:t xml:space="preserve"> the</w:t>
      </w:r>
      <w:r w:rsidRPr="00105C10">
        <w:rPr>
          <w:rFonts w:ascii="Times New Roman" w:eastAsia="Calibri" w:hAnsi="Times New Roman" w:cs="Times New Roman"/>
          <w:lang w:val="en-US"/>
        </w:rPr>
        <w:t xml:space="preserve"> </w:t>
      </w:r>
      <w:r w:rsidRPr="001D0580">
        <w:rPr>
          <w:rFonts w:ascii="Times New Roman" w:eastAsia="Calibri" w:hAnsi="Times New Roman" w:cs="Times New Roman"/>
          <w:noProof/>
          <w:lang w:val="en-US"/>
        </w:rPr>
        <w:t>control</w:t>
      </w:r>
      <w:r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Pr="00105C10">
        <w:rPr>
          <w:rFonts w:ascii="Times New Roman" w:eastAsia="Calibri" w:hAnsi="Times New Roman" w:cs="Times New Roman"/>
          <w:lang w:val="en-US"/>
        </w:rPr>
        <w:t>.</w:t>
      </w:r>
    </w:p>
    <w:p w14:paraId="005146C2" w14:textId="77777777" w:rsidR="00105C10" w:rsidRDefault="00105C10" w:rsidP="00105C10">
      <w:pPr>
        <w:spacing w:line="360" w:lineRule="auto"/>
        <w:rPr>
          <w:rFonts w:ascii="Times New Roman" w:eastAsia="Calibri" w:hAnsi="Times New Roman" w:cs="Times New Roman"/>
          <w:lang w:val="en-US"/>
        </w:rPr>
      </w:pPr>
      <w:commentRangeStart w:id="18"/>
      <w:r w:rsidRPr="00105C10">
        <w:rPr>
          <w:rFonts w:ascii="Times New Roman" w:eastAsia="Calibri" w:hAnsi="Times New Roman" w:cs="Times New Roman"/>
          <w:lang w:val="en-US"/>
        </w:rPr>
        <w:t xml:space="preserve">The diamond should be viewed as a system, where the performance on one factor influences the performance </w:t>
      </w:r>
      <w:r w:rsidRPr="001D0580">
        <w:rPr>
          <w:rFonts w:ascii="Times New Roman" w:eastAsia="Calibri" w:hAnsi="Times New Roman" w:cs="Times New Roman"/>
          <w:noProof/>
          <w:lang w:val="en-US"/>
        </w:rPr>
        <w:t>o</w:t>
      </w:r>
      <w:r w:rsidR="001D0580">
        <w:rPr>
          <w:rFonts w:ascii="Times New Roman" w:eastAsia="Calibri" w:hAnsi="Times New Roman" w:cs="Times New Roman"/>
          <w:noProof/>
          <w:lang w:val="en-US"/>
        </w:rPr>
        <w:t>f</w:t>
      </w:r>
      <w:r w:rsidRPr="00105C10">
        <w:rPr>
          <w:rFonts w:ascii="Times New Roman" w:eastAsia="Calibri" w:hAnsi="Times New Roman" w:cs="Times New Roman"/>
          <w:lang w:val="en-US"/>
        </w:rPr>
        <w:t xml:space="preserve"> others and the cumulative potential of the cluster. The various factors have different relative significance in different industries, but the main case is still that all factors need to be at a high level in order for the cluster as a system to be at a high level, as the factors reinforce each other.</w:t>
      </w:r>
      <w:commentRangeEnd w:id="18"/>
      <w:r w:rsidR="0077366C">
        <w:rPr>
          <w:rStyle w:val="CommentReference"/>
        </w:rPr>
        <w:commentReference w:id="18"/>
      </w:r>
    </w:p>
    <w:p w14:paraId="49142497" w14:textId="77777777" w:rsidR="007237EE" w:rsidRPr="00105C10"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 those nations</w:t>
      </w:r>
      <w:r>
        <w:rPr>
          <w:rFonts w:ascii="Times New Roman" w:eastAsia="Calibri" w:hAnsi="Times New Roman" w:cs="Times New Roman"/>
          <w:lang w:val="en-US"/>
        </w:rPr>
        <w:t xml:space="preserve"> compete</w:t>
      </w:r>
      <w:r w:rsidRPr="00105C10">
        <w:rPr>
          <w:rFonts w:ascii="Times New Roman" w:eastAsia="Calibri" w:hAnsi="Times New Roman" w:cs="Times New Roman"/>
          <w:lang w:val="en-US"/>
        </w:rPr>
        <w:t xml:space="preserve"> and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p>
    <w:p w14:paraId="24CCA3D4" w14:textId="77777777" w:rsidR="00105C10" w:rsidRDefault="00105C10" w:rsidP="00105C10">
      <w:pPr>
        <w:pStyle w:val="Heading1"/>
        <w:rPr>
          <w:lang w:val="en-US"/>
        </w:rPr>
      </w:pPr>
      <w:bookmarkStart w:id="19" w:name="_Toc459977484"/>
      <w:r>
        <w:rPr>
          <w:lang w:val="en-US"/>
        </w:rPr>
        <w:t>2.2 Innovation Systems</w:t>
      </w:r>
      <w:bookmarkEnd w:id="19"/>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77777777"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B14744">
        <w:rPr>
          <w:lang w:val="en-US"/>
        </w:rPr>
        <w:t xml:space="preserve"> to</w:t>
      </w:r>
      <w:r w:rsidR="00B14744" w:rsidRPr="00B14744">
        <w:rPr>
          <w:lang w:val="en-US"/>
        </w:rPr>
        <w:t xml:space="preserve"> realize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 xml:space="preserve">(P. Drucker, 2014; Engel, </w:t>
      </w:r>
      <w:r w:rsidR="00B14744" w:rsidRPr="00B14744">
        <w:rPr>
          <w:rFonts w:ascii="Times New Roman" w:hAnsi="Times New Roman" w:cs="Times New Roman"/>
          <w:lang w:val="en-US"/>
        </w:rPr>
        <w:lastRenderedPageBreak/>
        <w:t>2014)</w:t>
      </w:r>
      <w:r w:rsidR="00B14744">
        <w:rPr>
          <w:lang w:val="en-US"/>
        </w:rPr>
        <w:fldChar w:fldCharType="end"/>
      </w:r>
      <w:r w:rsidR="00B14744">
        <w:rPr>
          <w:lang w:val="en-US"/>
        </w:rPr>
        <w:t xml:space="preserve">. </w:t>
      </w:r>
      <w:r w:rsidRPr="00105C10">
        <w:rPr>
          <w:lang w:val="en-US"/>
        </w:rPr>
        <w:t>Already in 1934, Schumpeter explained innovation as a principal driver for long-term economic growth and defines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1E67D102" w14:textId="77777777" w:rsidR="00105C10" w:rsidRDefault="00105C10" w:rsidP="00105C10">
      <w:pPr>
        <w:spacing w:line="360" w:lineRule="auto"/>
        <w:rPr>
          <w:lang w:val="en-US"/>
        </w:rPr>
      </w:pPr>
      <w:commentRangeStart w:id="20"/>
      <w:r w:rsidRPr="00105C10">
        <w:rPr>
          <w:lang w:val="en-US"/>
        </w:rPr>
        <w:t>There is a fundamental shift in how companies generate new ideas and bring t</w:t>
      </w:r>
      <w:r w:rsidR="0077366C">
        <w:rPr>
          <w:lang w:val="en-US"/>
        </w:rPr>
        <w:t xml:space="preserve">hem to </w:t>
      </w:r>
      <w:proofErr w:type="gramStart"/>
      <w:r w:rsidR="0077366C">
        <w:rPr>
          <w:lang w:val="en-US"/>
        </w:rPr>
        <w:t xml:space="preserve">market </w:t>
      </w:r>
      <w:r w:rsidRPr="00105C10">
        <w:rPr>
          <w:lang w:val="en-US"/>
        </w:rPr>
        <w:t xml:space="preserve"> as</w:t>
      </w:r>
      <w:proofErr w:type="gramEnd"/>
      <w:r w:rsidRPr="00105C10">
        <w:rPr>
          <w:lang w:val="en-US"/>
        </w:rPr>
        <w:t xml:space="preserve"> they are becoming more open to their environment and innovation can move inside out of the boun</w:t>
      </w:r>
      <w:r w:rsidR="001D0580">
        <w:rPr>
          <w:lang w:val="en-US"/>
        </w:rPr>
        <w:t>daries of the firm</w:t>
      </w:r>
      <w:r w:rsidRPr="00105C10">
        <w:rPr>
          <w:lang w:val="en-US"/>
        </w:rPr>
        <w:t xml:space="preserve"> </w:t>
      </w:r>
      <w:r w:rsidR="001D0580">
        <w:rPr>
          <w:lang w:val="en-US"/>
        </w:rPr>
        <w:fldChar w:fldCharType="begin"/>
      </w:r>
      <w:r w:rsidR="001D0580">
        <w:rPr>
          <w:lang w:val="en-US"/>
        </w:rPr>
        <w:instrText xml:space="preserve"> ADDIN ZOTERO_ITEM CSL_CITATION {"citationID":"e9sjakm69","properties":{"formattedCitation":"(Chesbrough,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(Chesbrough, 2003)</w:t>
      </w:r>
      <w:r w:rsidR="001D0580">
        <w:rPr>
          <w:lang w:val="en-US"/>
        </w:rPr>
        <w:fldChar w:fldCharType="end"/>
      </w:r>
      <w:r w:rsidR="001D0580">
        <w:rPr>
          <w:lang w:val="en-US"/>
        </w:rPr>
        <w:t xml:space="preserve">. </w:t>
      </w:r>
      <w:r w:rsidRPr="00105C10">
        <w:rPr>
          <w:lang w:val="en-US"/>
        </w:rPr>
        <w:t>The open innovation model depends on the knowledge and the belief that ideas must be used with</w:t>
      </w:r>
      <w:r w:rsidR="001D0580">
        <w:rPr>
          <w:lang w:val="en-US"/>
        </w:rPr>
        <w:t xml:space="preserve"> an</w:t>
      </w:r>
      <w:r w:rsidRPr="00105C10">
        <w:rPr>
          <w:lang w:val="en-US"/>
        </w:rPr>
        <w:t xml:space="preserve"> </w:t>
      </w:r>
      <w:r w:rsidRPr="001D0580">
        <w:rPr>
          <w:noProof/>
          <w:lang w:val="en-US"/>
        </w:rPr>
        <w:t>alacrity</w:t>
      </w:r>
      <w:r w:rsidRPr="00105C10">
        <w:rPr>
          <w:lang w:val="en-US"/>
        </w:rPr>
        <w:t xml:space="preserve"> not to be wasted </w:t>
      </w:r>
      <w:r w:rsidR="00B14744">
        <w:rPr>
          <w:lang w:val="en-US"/>
        </w:rPr>
        <w:fldChar w:fldCharType="begin"/>
      </w:r>
      <w:r w:rsidR="00B14744">
        <w:rPr>
          <w:lang w:val="en-US"/>
        </w:rPr>
        <w:instrText xml:space="preserve"> ADDIN ZOTERO_ITEM CSL_CITATION {"citationID":"2jr62iija6","properties":{"formattedCitation":"(Chesbrough,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(Chesbrough, 2003)</w:t>
      </w:r>
      <w:r w:rsidR="00B14744">
        <w:rPr>
          <w:lang w:val="en-US"/>
        </w:rPr>
        <w:fldChar w:fldCharType="end"/>
      </w:r>
      <w:r w:rsidR="00B14744">
        <w:rPr>
          <w:lang w:val="en-US"/>
        </w:rPr>
        <w:t>.</w:t>
      </w:r>
      <w:r>
        <w:rPr>
          <w:lang w:val="en-US"/>
        </w:rPr>
        <w:t xml:space="preserve"> </w:t>
      </w:r>
      <w:commentRangeEnd w:id="20"/>
      <w:r w:rsidR="001D0580">
        <w:rPr>
          <w:rStyle w:val="CommentReference"/>
        </w:rPr>
        <w:commentReference w:id="20"/>
      </w:r>
    </w:p>
    <w:p w14:paraId="0FCA0243" w14:textId="77777777" w:rsidR="00105C10" w:rsidRPr="00105C10" w:rsidRDefault="00105C10" w:rsidP="00105C10">
      <w:pPr>
        <w:spacing w:line="360" w:lineRule="auto"/>
        <w:rPr>
          <w:lang w:val="en-US"/>
        </w:rPr>
      </w:pPr>
      <w:r w:rsidRPr="00105C10">
        <w:rPr>
          <w:lang w:val="en-US"/>
        </w:rPr>
        <w:t xml:space="preserve">Despite the </w:t>
      </w:r>
      <w:r w:rsidRPr="001D0580">
        <w:rPr>
          <w:noProof/>
          <w:lang w:val="en-US"/>
        </w:rPr>
        <w:t>fact</w:t>
      </w:r>
      <w:r w:rsidR="001D0580">
        <w:rPr>
          <w:noProof/>
          <w:lang w:val="en-US"/>
        </w:rPr>
        <w:t>,</w:t>
      </w:r>
      <w:r w:rsidRPr="00105C10">
        <w:rPr>
          <w:lang w:val="en-US"/>
        </w:rPr>
        <w:t xml:space="preserve"> that is connected to</w:t>
      </w:r>
      <w:r w:rsidR="001D0580">
        <w:rPr>
          <w:lang w:val="en-US"/>
        </w:rPr>
        <w:t xml:space="preserve"> the</w:t>
      </w:r>
      <w:r w:rsidRPr="00105C10">
        <w:rPr>
          <w:lang w:val="en-US"/>
        </w:rPr>
        <w:t xml:space="preserve"> </w:t>
      </w:r>
      <w:r w:rsidRPr="001D0580">
        <w:rPr>
          <w:noProof/>
          <w:lang w:val="en-US"/>
        </w:rPr>
        <w:t>invention</w:t>
      </w:r>
      <w:r w:rsidRPr="00105C10">
        <w:rPr>
          <w:lang w:val="en-US"/>
        </w:rPr>
        <w:t xml:space="preserve"> and an invention </w:t>
      </w:r>
      <w:r w:rsidR="0077366C" w:rsidRPr="00105C10">
        <w:rPr>
          <w:lang w:val="en-US"/>
        </w:rPr>
        <w:t>need</w:t>
      </w:r>
      <w:r w:rsidR="0077366C">
        <w:rPr>
          <w:lang w:val="en-US"/>
        </w:rPr>
        <w:t xml:space="preserve">s </w:t>
      </w:r>
      <w:r w:rsidR="0077366C" w:rsidRPr="00105C10">
        <w:rPr>
          <w:lang w:val="en-US"/>
        </w:rPr>
        <w:t>innovation</w:t>
      </w:r>
      <w:r w:rsidRPr="00105C10">
        <w:rPr>
          <w:lang w:val="en-US"/>
        </w:rPr>
        <w:t xml:space="preserve"> to occur, the invention is the process of creating something new that never existed before</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Pr="00105C10">
        <w:rPr>
          <w:lang w:val="en-US"/>
        </w:rPr>
        <w:t xml:space="preserve"> and innovations need not necessarily be any inventions </w:t>
      </w:r>
      <w:r w:rsidR="0077366C">
        <w:rPr>
          <w:lang w:val="en-US"/>
        </w:rPr>
        <w:t>at all</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There are many other factors that derived from innovation and others that foster it. Not only the connection with economic development and growth</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Pr="00105C10">
        <w:rPr>
          <w:lang w:val="en-US"/>
        </w:rPr>
        <w:t>but also with concepts such as creativity</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sidR="00B14744">
        <w:rPr>
          <w:lang w:val="en-US"/>
        </w:rPr>
        <w:t xml:space="preserve"> </w:t>
      </w:r>
      <w:r w:rsidRPr="00105C10">
        <w:rPr>
          <w:lang w:val="en-US"/>
        </w:rPr>
        <w:t>, design as decision-making process by which information (an idea) is transformed into an outcome, be it tangible (product) or intangible (service)</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(Stark, 2011, p. 17)</w:t>
      </w:r>
      <w:r w:rsidR="00B14744">
        <w:rPr>
          <w:lang w:val="en-US"/>
        </w:rPr>
        <w:fldChar w:fldCharType="end"/>
      </w:r>
      <w:r w:rsidR="00B14744">
        <w:rPr>
          <w:lang w:val="en-US"/>
        </w:rPr>
        <w:t xml:space="preserve">. </w:t>
      </w:r>
    </w:p>
    <w:p w14:paraId="53C57139" w14:textId="77777777" w:rsidR="00105C10" w:rsidRPr="00105C10" w:rsidRDefault="00105C10" w:rsidP="00105C10">
      <w:pPr>
        <w:spacing w:line="360" w:lineRule="auto"/>
        <w:rPr>
          <w:lang w:val="en-US"/>
        </w:rPr>
      </w:pPr>
      <w:commentRangeStart w:id="21"/>
      <w:r w:rsidRPr="00105C10">
        <w:rPr>
          <w:lang w:val="en-US"/>
        </w:rPr>
        <w:t>Geographical clustering does not automatically lead to improved performance</w:t>
      </w:r>
      <w:r w:rsidR="00B14744">
        <w:rPr>
          <w:lang w:val="en-US"/>
        </w:rPr>
        <w:fldChar w:fldCharType="begin"/>
      </w:r>
      <w:r w:rsidR="00B14744">
        <w:rPr>
          <w:lang w:val="en-US"/>
        </w:rPr>
        <w:instrText xml:space="preserve"> ADDIN ZOTERO_ITEM CSL_CITATION {"citationID":"fqk6mn4jl","properties":{"formattedCitation":"(Tracey,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(Tracey, Heide, &amp; Bell, 2014)</w:t>
      </w:r>
      <w:r w:rsidR="00B14744">
        <w:rPr>
          <w:lang w:val="en-US"/>
        </w:rPr>
        <w:fldChar w:fldCharType="end"/>
      </w:r>
      <w:r w:rsidRPr="00105C10">
        <w:rPr>
          <w:lang w:val="en-US"/>
        </w:rPr>
        <w:t xml:space="preserve"> but the open innovation environment </w:t>
      </w:r>
      <w:r w:rsidR="0084654E">
        <w:rPr>
          <w:lang w:val="en-US"/>
        </w:rPr>
        <w:fldChar w:fldCharType="begin"/>
      </w:r>
      <w:r w:rsidR="0084654E">
        <w:rPr>
          <w:lang w:val="en-US"/>
        </w:rPr>
        <w:instrText xml:space="preserve"> ADDIN ZOTERO_ITEM CSL_CITATION {"citationID":"2at8s32pe5","properties":{"formattedCitation":"(Chesbrough,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(Chesbrough, 2003)</w:t>
      </w:r>
      <w:r w:rsidR="0084654E">
        <w:rPr>
          <w:lang w:val="en-US"/>
        </w:rPr>
        <w:fldChar w:fldCharType="end"/>
      </w:r>
      <w:r w:rsidRPr="00105C10">
        <w:rPr>
          <w:lang w:val="en-US"/>
        </w:rPr>
        <w:t xml:space="preserve"> and the ‘Connect and develop’ </w:t>
      </w:r>
      <w:r w:rsidR="0077366C">
        <w:rPr>
          <w:lang w:val="en-US"/>
        </w:rPr>
        <w:t>principle</w:t>
      </w:r>
      <w:r w:rsidR="0084654E">
        <w:rPr>
          <w:lang w:val="en-US"/>
        </w:rPr>
        <w:t xml:space="preserve"> </w:t>
      </w:r>
      <w:r w:rsidR="0084654E">
        <w:rPr>
          <w:lang w:val="en-US"/>
        </w:rPr>
        <w:fldChar w:fldCharType="begin"/>
      </w:r>
      <w:r w:rsidR="0084654E">
        <w:rPr>
          <w:lang w:val="en-US"/>
        </w:rPr>
        <w:instrText xml:space="preserve"> ADDIN ZOTERO_ITEM CSL_CITATION {"citationID":"1au06tosri","properties":{"formattedCitation":"(Julia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(Julia Connell, Anton Kriz, &amp; Michael Thorpe, 2014)</w:t>
      </w:r>
      <w:r w:rsidR="0084654E">
        <w:rPr>
          <w:lang w:val="en-US"/>
        </w:rPr>
        <w:fldChar w:fldCharType="end"/>
      </w:r>
      <w:r w:rsidR="0084654E">
        <w:rPr>
          <w:lang w:val="en-US"/>
        </w:rPr>
        <w:t xml:space="preserve"> </w:t>
      </w:r>
      <w:r w:rsidRPr="00105C10">
        <w:rPr>
          <w:lang w:val="en-US"/>
        </w:rPr>
        <w:t>reinforces cluster advantages. Cluster participation offers many potential advantages in innovation and upgrading compared to an isolated location as firms in clusters can rapidly perceive new buyer needs, new technological, operating, or delivery possibilities</w:t>
      </w:r>
      <w:r w:rsidR="0084654E">
        <w:rPr>
          <w:lang w:val="en-US"/>
        </w:rPr>
        <w:fldChar w:fldCharType="begin"/>
      </w:r>
      <w:r w:rsidR="0084654E">
        <w:rPr>
          <w:lang w:val="en-US"/>
        </w:rPr>
        <w:instrText xml:space="preserve"> ADDIN ZOTERO_ITEM CSL_CITATION {"citationID":"kgj91u1cc","properties":{"formattedCitation":"(Michael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(Michael E. Porter, 2000)</w:t>
      </w:r>
      <w:r w:rsidR="0084654E">
        <w:rPr>
          <w:lang w:val="en-US"/>
        </w:rPr>
        <w:fldChar w:fldCharType="end"/>
      </w:r>
      <w:r w:rsidR="0084654E">
        <w:rPr>
          <w:lang w:val="en-US"/>
        </w:rPr>
        <w:t xml:space="preserve">. </w:t>
      </w:r>
      <w:r w:rsidRPr="00105C10">
        <w:rPr>
          <w:lang w:val="en-US"/>
        </w:rPr>
        <w:t xml:space="preserve"> </w:t>
      </w:r>
      <w:commentRangeEnd w:id="21"/>
      <w:r w:rsidR="001D0580">
        <w:rPr>
          <w:rStyle w:val="CommentReference"/>
        </w:rPr>
        <w:commentReference w:id="21"/>
      </w:r>
    </w:p>
    <w:p w14:paraId="589569FA" w14:textId="77777777" w:rsidR="00105C10" w:rsidRDefault="00105C10" w:rsidP="00105C10">
      <w:pPr>
        <w:spacing w:line="360" w:lineRule="auto"/>
        <w:rPr>
          <w:lang w:val="en-US"/>
        </w:rPr>
      </w:pPr>
      <w:commentRangeStart w:id="22"/>
      <w:r w:rsidRPr="00105C10">
        <w:rPr>
          <w:lang w:val="en-US"/>
        </w:rPr>
        <w:t xml:space="preserve">The analysis of clusters is closely related to the analysis of innovation systems. The concept of the innovation system stresses that the flow of technology and information among people, enterprises and institutions is key to an innovative process. It contains the interaction between the actors who are needed in order to turn an idea into a process, product or service on the market. There are Different types of Innovation Systems regarding to the extent that the scope of the policy is adopted as national, regional and </w:t>
      </w:r>
      <w:proofErr w:type="spellStart"/>
      <w:r w:rsidRPr="00105C10">
        <w:rPr>
          <w:lang w:val="en-US"/>
        </w:rPr>
        <w:t>sectoral</w:t>
      </w:r>
      <w:proofErr w:type="spellEnd"/>
      <w:r w:rsidRPr="00105C10">
        <w:rPr>
          <w:lang w:val="en-US"/>
        </w:rPr>
        <w:t xml:space="preserve"> systems exist.</w:t>
      </w:r>
      <w:commentRangeEnd w:id="22"/>
      <w:r w:rsidR="00FD48A6">
        <w:rPr>
          <w:rStyle w:val="CommentReference"/>
        </w:rPr>
        <w:commentReference w:id="22"/>
      </w:r>
    </w:p>
    <w:p w14:paraId="770F8697" w14:textId="77777777" w:rsidR="00105C10" w:rsidRPr="004B121B" w:rsidRDefault="00603671" w:rsidP="004B121B">
      <w:pPr>
        <w:rPr>
          <w:b/>
          <w:lang w:val="en-US"/>
        </w:rPr>
      </w:pPr>
      <w:r w:rsidRPr="004B121B">
        <w:rPr>
          <w:b/>
          <w:lang w:val="en-US"/>
        </w:rPr>
        <w:t xml:space="preserve">2.2.2 </w:t>
      </w:r>
      <w:r w:rsidR="00105C10" w:rsidRPr="004B121B">
        <w:rPr>
          <w:b/>
          <w:lang w:val="en-US"/>
        </w:rPr>
        <w:t>Innovation Systems</w:t>
      </w:r>
    </w:p>
    <w:p w14:paraId="29AB48D7" w14:textId="77777777"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w:t>
      </w:r>
      <w:proofErr w:type="spellStart"/>
      <w:r w:rsidRPr="00105C10">
        <w:rPr>
          <w:lang w:val="en-US"/>
        </w:rPr>
        <w:lastRenderedPageBreak/>
        <w:t>sectoral</w:t>
      </w:r>
      <w:proofErr w:type="spellEnd"/>
      <w:r w:rsidRPr="00105C10">
        <w:rPr>
          <w:lang w:val="en-US"/>
        </w:rPr>
        <w:t xml:space="preserve"> and regional approaches but national, regional and </w:t>
      </w:r>
      <w:proofErr w:type="spellStart"/>
      <w:r w:rsidRPr="00105C10">
        <w:rPr>
          <w:lang w:val="en-US"/>
        </w:rPr>
        <w:t>sectoral</w:t>
      </w:r>
      <w:proofErr w:type="spellEnd"/>
      <w:r w:rsidRPr="00105C10">
        <w:rPr>
          <w:lang w:val="en-US"/>
        </w:rPr>
        <w:t xml:space="preserve">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venture capital organizations and public innovation policy agencies and institutions as patent laws and norms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77777777" w:rsidR="001D0580" w:rsidRDefault="00FD48A6" w:rsidP="00105C10">
      <w:pPr>
        <w:spacing w:line="360" w:lineRule="auto"/>
        <w:rPr>
          <w:lang w:val="en-US"/>
        </w:rPr>
      </w:pPr>
      <w:r w:rsidRPr="00FD48A6">
        <w:rPr>
          <w:lang w:val="en-US"/>
        </w:rPr>
        <w:t xml:space="preserve">The </w:t>
      </w:r>
      <w:r w:rsidR="001D0580">
        <w:rPr>
          <w:lang w:val="en-US"/>
        </w:rPr>
        <w:t xml:space="preserve">National Innovation </w:t>
      </w:r>
      <w:r w:rsidR="001D0580" w:rsidRPr="001D0580">
        <w:rPr>
          <w:noProof/>
          <w:lang w:val="en-US"/>
        </w:rPr>
        <w:t>Sys</w:t>
      </w:r>
      <w:r w:rsidR="001D0580">
        <w:rPr>
          <w:noProof/>
          <w:lang w:val="en-US"/>
        </w:rPr>
        <w:t>t</w:t>
      </w:r>
      <w:r w:rsidR="001D0580" w:rsidRPr="001D0580">
        <w:rPr>
          <w:noProof/>
          <w:lang w:val="en-US"/>
        </w:rPr>
        <w: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commentRangeStart w:id="23"/>
      <w:proofErr w:type="gramStart"/>
      <w:r w:rsidRPr="00FD48A6">
        <w:rPr>
          <w:lang w:val="en-US"/>
        </w:rPr>
        <w:t>The involvement of the public sector is recognized both directly with universities and government laboratories but also indirectly by creating incentive structures, education and training systems</w:t>
      </w:r>
      <w:proofErr w:type="gramEnd"/>
      <w:r w:rsidRPr="00FD48A6">
        <w:rPr>
          <w:lang w:val="en-US"/>
        </w:rPr>
        <w:t xml:space="preserve">, and promoting exports through monetary, and trade policy packages. </w:t>
      </w:r>
      <w:commentRangeEnd w:id="23"/>
      <w:r>
        <w:rPr>
          <w:rStyle w:val="CommentReference"/>
        </w:rPr>
        <w:commentReference w:id="23"/>
      </w:r>
    </w:p>
    <w:p w14:paraId="0D105DBB" w14:textId="77777777" w:rsidR="0084654E" w:rsidRDefault="00FD48A6" w:rsidP="00105C10">
      <w:pPr>
        <w:spacing w:line="360" w:lineRule="auto"/>
        <w:rPr>
          <w:lang w:val="en-US"/>
        </w:rPr>
      </w:pPr>
      <w:proofErr w:type="spellStart"/>
      <w:r w:rsidRPr="00FD48A6">
        <w:rPr>
          <w:lang w:val="en-US"/>
        </w:rPr>
        <w:t>Edquist</w:t>
      </w:r>
      <w:proofErr w:type="spellEnd"/>
      <w:r w:rsidRPr="00FD48A6">
        <w:rPr>
          <w:lang w:val="en-US"/>
        </w:rPr>
        <w:t xml:space="preserve"> (2001) points out that within a country there are huge differences regarding its economic structure, institutional set-ups, R&amp;D bases and innovation performance.</w:t>
      </w:r>
      <w:r w:rsidR="001D0580">
        <w:rPr>
          <w:lang w:val="en-US"/>
        </w:rPr>
        <w:t xml:space="preserve"> </w:t>
      </w:r>
      <w:r w:rsidR="00105C10" w:rsidRPr="00105C10">
        <w:rPr>
          <w:lang w:val="en-US"/>
        </w:rPr>
        <w:t xml:space="preserve">The concept of Regional Innovation Systems (RIS) follows the broader phenomenon of ‘National innovation Systems’ (NIS) introduced by </w:t>
      </w:r>
      <w:proofErr w:type="spellStart"/>
      <w:r w:rsidR="00105C10" w:rsidRPr="00105C10">
        <w:rPr>
          <w:lang w:val="en-US"/>
        </w:rPr>
        <w:t>Lundvall</w:t>
      </w:r>
      <w:proofErr w:type="spellEnd"/>
      <w:r w:rsidR="00105C10" w:rsidRPr="00105C10">
        <w:rPr>
          <w:lang w:val="en-US"/>
        </w:rPr>
        <w:t xml:space="preserve"> (1992</w:t>
      </w:r>
      <w:r w:rsidR="001D0580">
        <w:rPr>
          <w:lang w:val="en-US"/>
        </w:rPr>
        <w:t xml:space="preserve">), </w:t>
      </w:r>
      <w:r w:rsidR="00105C10" w:rsidRPr="00105C10">
        <w:rPr>
          <w:lang w:val="en-US"/>
        </w:rPr>
        <w:t>which contains a broad range of analysis fields as a collective system with different actors and entities involved. 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105C10" w:rsidRPr="00105C10">
        <w:rPr>
          <w:lang w:val="en-US"/>
        </w:rPr>
        <w:t>on ‘National Innovation Systems’ to the regional scale and developed the concept of ‘Regional Innovation System (RIS)’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00105C10" w:rsidRPr="00105C10">
        <w:rPr>
          <w:lang w:val="en-US"/>
        </w:rPr>
        <w:t xml:space="preserve">. In this context, </w:t>
      </w:r>
      <w:proofErr w:type="spellStart"/>
      <w:r w:rsidR="00105C10" w:rsidRPr="00105C10">
        <w:rPr>
          <w:lang w:val="en-US"/>
        </w:rPr>
        <w:t>Doloreux</w:t>
      </w:r>
      <w:proofErr w:type="spellEnd"/>
      <w:r w:rsidR="00105C10" w:rsidRPr="00105C10">
        <w:rPr>
          <w:lang w:val="en-US"/>
        </w:rPr>
        <w:t xml:space="preserve"> and </w:t>
      </w:r>
      <w:proofErr w:type="spellStart"/>
      <w:r w:rsidR="00105C10" w:rsidRPr="00105C10">
        <w:rPr>
          <w:lang w:val="en-US"/>
        </w:rPr>
        <w:t>Parto</w:t>
      </w:r>
      <w:proofErr w:type="spellEnd"/>
      <w:r w:rsidR="00105C10" w:rsidRPr="00105C10">
        <w:rPr>
          <w:lang w:val="en-US"/>
        </w:rPr>
        <w:t xml:space="preserve">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p>
    <w:p w14:paraId="47E87E10" w14:textId="77777777" w:rsidR="00105C10" w:rsidRPr="00105C10" w:rsidRDefault="00105C10" w:rsidP="00105C10">
      <w:pPr>
        <w:spacing w:line="360" w:lineRule="auto"/>
        <w:rPr>
          <w:lang w:val="en-US"/>
        </w:rPr>
      </w:pPr>
      <w:r w:rsidRPr="00105C10">
        <w:rPr>
          <w:lang w:val="en-US"/>
        </w:rPr>
        <w:t xml:space="preserve">Regional Innovation Systems (RIS) is typically described as the interaction of different actors set to generate, use and spread knowledge, which in turn would lead to innovation and growth </w:t>
      </w:r>
      <w:r w:rsidR="0084654E">
        <w:rPr>
          <w:lang w:val="en-US"/>
        </w:rPr>
        <w:fldChar w:fldCharType="begin"/>
      </w:r>
      <w:r w:rsidR="0084654E">
        <w:rPr>
          <w:lang w:val="en-US"/>
        </w:rPr>
        <w:instrText xml:space="preserve"> ADDIN ZOTERO_ITEM CSL_CITATION {"citationID":"4gkje4nm0","properties":{"formattedCitation":"(Doloreux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w:t>
      </w:r>
      <w:r w:rsidR="0084654E">
        <w:rPr>
          <w:lang w:val="en-US"/>
        </w:rPr>
        <w:fldChar w:fldCharType="end"/>
      </w:r>
      <w:r w:rsidR="0084654E">
        <w:rPr>
          <w:lang w:val="en-US"/>
        </w:rPr>
        <w:t xml:space="preserve">. </w:t>
      </w:r>
      <w:r w:rsidRPr="00105C10">
        <w:rPr>
          <w:lang w:val="en-US"/>
        </w:rPr>
        <w:t xml:space="preserve"> 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(Asheim et al., 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Pr>
          <w:lang w:val="en-US"/>
        </w:rPr>
        <w:fldChar w:fldCharType="begin"/>
      </w:r>
      <w:r w:rsidR="00E54F77">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Pr>
          <w:lang w:val="en-US"/>
        </w:rPr>
        <w:fldChar w:fldCharType="separate"/>
      </w:r>
      <w:r w:rsidR="00E54F77" w:rsidRPr="00E54F77">
        <w:rPr>
          <w:rFonts w:ascii="Times New Roman" w:hAnsi="Times New Roman" w:cs="Times New Roman"/>
          <w:szCs w:val="24"/>
          <w:lang w:val="en-US"/>
        </w:rPr>
        <w:t>(Tödtling &amp; Trippl, 2005)</w:t>
      </w:r>
      <w:r w:rsidR="00E54F77">
        <w:rPr>
          <w:lang w:val="en-US"/>
        </w:rPr>
        <w:fldChar w:fldCharType="end"/>
      </w:r>
      <w:r w:rsidR="00E54F77">
        <w:rPr>
          <w:lang w:val="en-US"/>
        </w:rPr>
        <w:t>.</w:t>
      </w:r>
      <w:r w:rsidRPr="00105C10">
        <w:rPr>
          <w:lang w:val="en-US"/>
        </w:rPr>
        <w:t xml:space="preserve"> There are usually several clusters and many industries in an RIS that play a larger role in the context of innovation formulating relevant organizations, rules </w:t>
      </w:r>
      <w:r w:rsidRPr="00105C10">
        <w:rPr>
          <w:lang w:val="en-US"/>
        </w:rPr>
        <w:lastRenderedPageBreak/>
        <w:t>and behavioral characteristics as an interactive process that involves many actors</w:t>
      </w:r>
      <w:r w:rsidR="001D0580">
        <w:rPr>
          <w:lang w:val="en-US"/>
        </w:rPr>
        <w:t xml:space="preserve"> </w:t>
      </w:r>
      <w:r w:rsidR="001D0580">
        <w:rPr>
          <w:lang w:val="en-US"/>
        </w:rPr>
        <w:fldChar w:fldCharType="begin"/>
      </w:r>
      <w:r w:rsidR="001D0580">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(Tödtling &amp; Trippl, 2005)</w:t>
      </w:r>
      <w:r w:rsidR="001D0580">
        <w:rPr>
          <w:lang w:val="en-US"/>
        </w:rPr>
        <w:fldChar w:fldCharType="end"/>
      </w:r>
      <w:r w:rsidRPr="00105C10">
        <w:rPr>
          <w:lang w:val="en-US"/>
        </w:rPr>
        <w:t>.</w:t>
      </w:r>
    </w:p>
    <w:p w14:paraId="3D390F51" w14:textId="77777777" w:rsidR="00105C10" w:rsidRDefault="001D0580" w:rsidP="00105C10">
      <w:pPr>
        <w:spacing w:line="360" w:lineRule="auto"/>
        <w:rPr>
          <w:lang w:val="en-US"/>
        </w:rPr>
      </w:pPr>
      <w:r>
        <w:rPr>
          <w:lang w:val="en-US"/>
        </w:rPr>
        <w:t xml:space="preserve">Regional innovation system </w:t>
      </w:r>
      <w:proofErr w:type="gramStart"/>
      <w:r w:rsidRPr="00E612DB">
        <w:rPr>
          <w:noProof/>
          <w:lang w:val="en-US"/>
        </w:rPr>
        <w:t>co</w:t>
      </w:r>
      <w:r w:rsidR="00E612DB">
        <w:rPr>
          <w:noProof/>
          <w:lang w:val="en-US"/>
        </w:rPr>
        <w:t>n</w:t>
      </w:r>
      <w:r w:rsidRPr="00E612DB">
        <w:rPr>
          <w:noProof/>
          <w:lang w:val="en-US"/>
        </w:rPr>
        <w:t>cept</w:t>
      </w:r>
      <w:r>
        <w:rPr>
          <w:lang w:val="en-US"/>
        </w:rPr>
        <w:t xml:space="preserve"> </w:t>
      </w:r>
      <w:r w:rsidR="00105C10" w:rsidRPr="00105C10">
        <w:rPr>
          <w:lang w:val="en-US"/>
        </w:rPr>
        <w:t xml:space="preserve"> has</w:t>
      </w:r>
      <w:proofErr w:type="gramEnd"/>
      <w:r w:rsidR="00105C10" w:rsidRPr="00105C10">
        <w:rPr>
          <w:lang w:val="en-US"/>
        </w:rPr>
        <w:t xml:space="preserve"> evolved into a widely used analytical framework the development of innovation </w:t>
      </w:r>
      <w:r>
        <w:rPr>
          <w:lang w:val="en-US"/>
        </w:rPr>
        <w:t xml:space="preserve">policies around a strong foundation </w:t>
      </w:r>
      <w:r>
        <w:rPr>
          <w:lang w:val="en-US"/>
        </w:rPr>
        <w:fldChar w:fldCharType="begin"/>
      </w:r>
      <w:r>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Pr>
          <w:lang w:val="en-US"/>
        </w:rPr>
        <w:fldChar w:fldCharType="separate"/>
      </w:r>
      <w:r w:rsidRPr="001D0580">
        <w:rPr>
          <w:rFonts w:ascii="Times New Roman" w:hAnsi="Times New Roman" w:cs="Times New Roman"/>
          <w:lang w:val="en-US"/>
        </w:rPr>
        <w:t>(Doloreux &amp; Parto, 2005)</w:t>
      </w:r>
      <w:r>
        <w:rPr>
          <w:lang w:val="en-US"/>
        </w:rPr>
        <w:fldChar w:fldCharType="end"/>
      </w:r>
      <w:r w:rsidR="00105C10" w:rsidRPr="00105C10">
        <w:rPr>
          <w:lang w:val="en-US"/>
        </w:rPr>
        <w:t>. In a parallel notion the Triple Helix model of university–industry–government relations</w:t>
      </w:r>
      <w:r w:rsidR="00E54F77">
        <w:rPr>
          <w:lang w:val="en-US"/>
        </w:rPr>
        <w:fldChar w:fldCharType="begin"/>
      </w:r>
      <w:r w:rsidR="00E54F77">
        <w:rPr>
          <w:lang w:val="en-US"/>
        </w:rPr>
        <w:instrText xml:space="preserve"> ADDIN ZOTERO_ITEM CSL_CITATION {"citationID":"15sgten7on","properties":{"formattedCitation":"(Leydesdorff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(Leydesdorff &amp; Etzkowitz, 1996)</w:t>
      </w:r>
      <w:r w:rsidR="00E54F77">
        <w:rPr>
          <w:lang w:val="en-US"/>
        </w:rPr>
        <w:fldChar w:fldCharType="end"/>
      </w:r>
      <w:r w:rsidR="00105C10" w:rsidRPr="00105C10">
        <w:rPr>
          <w:lang w:val="en-US"/>
        </w:rPr>
        <w:t xml:space="preserve"> was introduced to explain the interactions of actors and its social contexts in regard to innovation systems with a target to bring out the depth and complexity of the innovation process as  circular interaction system based on the knowledge-based economy </w:t>
      </w:r>
      <w:r w:rsidR="00E54F77">
        <w:rPr>
          <w:lang w:val="en-US"/>
        </w:rPr>
        <w:fldChar w:fldCharType="begin"/>
      </w:r>
      <w:r w:rsidR="00E54F77">
        <w:rPr>
          <w:lang w:val="en-US"/>
        </w:rPr>
        <w:instrText xml:space="preserve"> ADDIN ZOTERO_ITEM CSL_CITATION {"citationID":"1sbkpuj9gr","properties":{"formattedCitation":"(Leydesdorff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(Leydesdorff &amp; Zawdie, 2010)</w:t>
      </w:r>
      <w:r w:rsidR="00E54F77">
        <w:rPr>
          <w:lang w:val="en-US"/>
        </w:rPr>
        <w:fldChar w:fldCharType="end"/>
      </w:r>
      <w:r w:rsidR="00E54F77">
        <w:rPr>
          <w:lang w:val="en-US"/>
        </w:rPr>
        <w:t>.</w:t>
      </w:r>
      <w:r w:rsidR="00105C10" w:rsidRPr="00105C10">
        <w:rPr>
          <w:lang w:val="en-US"/>
        </w:rPr>
        <w:t xml:space="preserve"> Triple Helix provides a model of the structure and dynamics underlying the ways that innovation systems functioning at various levels while NIS and RIS are institutional programs focused on wealth creation at the national or regional level </w:t>
      </w:r>
      <w:r w:rsidR="00E54F77">
        <w:rPr>
          <w:lang w:val="en-US"/>
        </w:rPr>
        <w:fldChar w:fldCharType="begin"/>
      </w:r>
      <w:r w:rsidR="00E54F77">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(Leydesdorff &amp; Zawdie, 2010)</w:t>
      </w:r>
      <w:r w:rsidR="00E54F77">
        <w:rPr>
          <w:lang w:val="en-US"/>
        </w:rPr>
        <w:fldChar w:fldCharType="end"/>
      </w:r>
      <w:r w:rsidR="00105C10" w:rsidRPr="00105C10">
        <w:rPr>
          <w:lang w:val="en-US"/>
        </w:rPr>
        <w:t>.</w:t>
      </w:r>
    </w:p>
    <w:p w14:paraId="510D78A8" w14:textId="77777777" w:rsidR="00FD48A6" w:rsidRDefault="00FD48A6" w:rsidP="00105C10">
      <w:pPr>
        <w:spacing w:line="360" w:lineRule="auto"/>
        <w:rPr>
          <w:lang w:val="en-US"/>
        </w:rPr>
      </w:pPr>
      <w:commentRangeStart w:id="24"/>
      <w:r w:rsidRPr="00FD48A6">
        <w:rPr>
          <w:lang w:val="en-US"/>
        </w:rPr>
        <w:t>Clusters and regional innovation systems are closely related but with fundamentally different ideas.</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Pr="00FD48A6">
        <w:rPr>
          <w:lang w:val="en-US"/>
        </w:rPr>
        <w:t xml:space="preserve"> </w:t>
      </w:r>
      <w:r w:rsidR="001D0580">
        <w:rPr>
          <w:noProof/>
          <w:lang w:val="en-US"/>
        </w:rPr>
        <w:t>The c</w:t>
      </w:r>
      <w:r w:rsidRPr="001D0580">
        <w:rPr>
          <w:noProof/>
          <w:lang w:val="en-US"/>
        </w:rPr>
        <w:t>luster</w:t>
      </w:r>
      <w:r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sidR="00E54F77">
        <w:rPr>
          <w:lang w:val="en-US"/>
        </w:rPr>
        <w:fldChar w:fldCharType="begin"/>
      </w:r>
      <w:r w:rsidR="005350AF">
        <w:rPr>
          <w:lang w:val="en-US"/>
        </w:rPr>
        <w:instrText xml:space="preserve"> ADDIN ZOTERO_ITEM CSL_CITATION {"citationID":"258l4i8v18","properties":{"formattedCitation":"{\\rtf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5350AF" w:rsidRPr="005350AF">
        <w:rPr>
          <w:rFonts w:ascii="Times New Roman" w:hAnsi="Times New Roman" w:cs="Times New Roman"/>
          <w:szCs w:val="24"/>
          <w:lang w:val="en-US"/>
        </w:rPr>
        <w:t>(Andersson, Serger, Sörvik, &amp; Hansson, 2004)</w:t>
      </w:r>
      <w:r w:rsidR="00E54F77">
        <w:rPr>
          <w:lang w:val="en-US"/>
        </w:rPr>
        <w:fldChar w:fldCharType="end"/>
      </w:r>
      <w:r w:rsidR="00E54F77">
        <w:rPr>
          <w:lang w:val="en-US"/>
        </w:rPr>
        <w:t xml:space="preserve">. </w:t>
      </w:r>
      <w:commentRangeEnd w:id="24"/>
      <w:r w:rsidR="001D0580">
        <w:rPr>
          <w:rStyle w:val="CommentReference"/>
        </w:rPr>
        <w:commentReference w:id="24"/>
      </w:r>
    </w:p>
    <w:p w14:paraId="0CDAA3E5" w14:textId="77777777" w:rsidR="00603671" w:rsidRPr="00F15BCB" w:rsidRDefault="00603671" w:rsidP="00603671">
      <w:pPr>
        <w:pStyle w:val="Heading1"/>
        <w:rPr>
          <w:rFonts w:eastAsia="Times New Roman"/>
          <w:lang w:val="en-US"/>
        </w:rPr>
      </w:pPr>
      <w:bookmarkStart w:id="25" w:name="_Toc459977485"/>
      <w:r>
        <w:rPr>
          <w:rFonts w:eastAsia="Times New Roman"/>
          <w:lang w:val="en-US"/>
        </w:rPr>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25"/>
    </w:p>
    <w:p w14:paraId="3ACE3A05" w14:textId="77777777"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Universities and research centers are involved in projects with the private sector with a target to deliver technology, knowledge and to innovate. </w:t>
      </w:r>
      <w:r w:rsidR="00184799">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parks.</w:t>
      </w:r>
    </w:p>
    <w:p w14:paraId="1494A3A4" w14:textId="77777777"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 as it shown in the figure but the goal for all is to generate alternative strategies for economic growth and social transformation</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val="en-US"/>
        </w:rPr>
        <w:lastRenderedPageBreak/>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Pr="00F15BCB" w:rsidRDefault="00603671" w:rsidP="00603671">
      <w:pPr>
        <w:pStyle w:val="Caption"/>
        <w:rPr>
          <w:rFonts w:ascii="Times New Roman" w:eastAsia="Calibri" w:hAnsi="Times New Roman" w:cs="Times New Roman"/>
          <w:lang w:val="en-US"/>
        </w:rPr>
      </w:pPr>
      <w:r w:rsidRPr="00581ACF">
        <w:rPr>
          <w:lang w:val="en-US"/>
        </w:rPr>
        <w:t xml:space="preserve">Figure </w:t>
      </w:r>
      <w:r>
        <w:fldChar w:fldCharType="begin"/>
      </w:r>
      <w:r w:rsidRPr="00581ACF">
        <w:rPr>
          <w:lang w:val="en-US"/>
        </w:rPr>
        <w:instrText xml:space="preserve"> SEQ Figure \* ARABIC </w:instrText>
      </w:r>
      <w:r>
        <w:fldChar w:fldCharType="separate"/>
      </w:r>
      <w:r w:rsidR="00C930CC">
        <w:rPr>
          <w:noProof/>
          <w:lang w:val="en-US"/>
        </w:rPr>
        <w:t>3</w:t>
      </w:r>
      <w:r>
        <w:fldChar w:fldCharType="end"/>
      </w:r>
      <w:r>
        <w:rPr>
          <w:lang w:val="en-US"/>
        </w:rPr>
        <w:t xml:space="preserve"> The Triple Helix Models</w:t>
      </w:r>
    </w:p>
    <w:p w14:paraId="5DC2502F" w14:textId="77777777"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 (see figure 1) focuses on the authority of the state as being the dominant force which dictates and encompasses both the industry and the academia</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Pr="00F15BCB">
        <w:rPr>
          <w:rFonts w:ascii="Times New Roman" w:eastAsia="Calibri" w:hAnsi="Times New Roman" w:cs="Times New Roman"/>
          <w:lang w:val="en-US"/>
        </w:rPr>
        <w:t xml:space="preserve"> initiatives” and thus, innovation is discouraged as the state keep its own national industry separate from the outside world and the university conduct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This version could be found nations such as former Soviet Union and many Eastern European nations, who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 (see figure 2)</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the players are separated and do not have any significant relationships with each other. Triple Helix in figure 2 entails a policy of minimum governmental interference that can be used as shock therapy to reduce the role of the state in the first model</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77777777"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Most countries and region are trying to form the configuration of the Triple Helix in figure3 in which academia state and industry are mutually 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can bring new organizations into the scene as knowledge from all three spheres are connected at the interfaces and sometimes can function to aid and assist each other.</w:t>
      </w:r>
    </w:p>
    <w:p w14:paraId="2A80488C" w14:textId="77777777"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 this notion, the "triple helix"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Triple helix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w:t>
      </w:r>
      <w:r w:rsidRPr="00F15BCB">
        <w:rPr>
          <w:rFonts w:ascii="Times New Roman" w:eastAsia="Calibri" w:hAnsi="Times New Roman" w:cs="Times New Roman"/>
          <w:lang w:val="en-US"/>
        </w:rPr>
        <w:lastRenderedPageBreak/>
        <w:t xml:space="preserve">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166BFB21" w14:textId="77777777" w:rsidR="00603671"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been transformed from a teaching institution into one which combines teaching with </w:t>
      </w:r>
      <w:proofErr w:type="gramStart"/>
      <w:r w:rsidRPr="00F15BCB">
        <w:rPr>
          <w:rFonts w:ascii="Times New Roman" w:eastAsia="Calibri" w:hAnsi="Times New Roman" w:cs="Times New Roman"/>
          <w:lang w:val="en-US"/>
        </w:rPr>
        <w:t xml:space="preserve">research  </w:t>
      </w:r>
      <w:proofErr w:type="gramEnd"/>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focus is still on the network of communications and expectations that reshape the institutional arrangements among universities, industries, and governmental agencies.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 </w:t>
      </w:r>
    </w:p>
    <w:p w14:paraId="478DEA6B" w14:textId="77777777" w:rsidR="004B121B" w:rsidRPr="00F15BCB" w:rsidRDefault="004B121B" w:rsidP="004B121B">
      <w:pPr>
        <w:pStyle w:val="Heading1"/>
        <w:rPr>
          <w:rFonts w:eastAsia="Calibri"/>
          <w:lang w:val="en-US"/>
        </w:rPr>
      </w:pPr>
      <w:bookmarkStart w:id="26" w:name="_Toc459977486"/>
      <w:r>
        <w:rPr>
          <w:rFonts w:eastAsia="Calibri"/>
          <w:lang w:val="en-US"/>
        </w:rPr>
        <w:t>2.3.1</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University</w:t>
      </w:r>
      <w:bookmarkEnd w:id="26"/>
    </w:p>
    <w:p w14:paraId="2A66E503" w14:textId="77777777"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original scope of the universities is teaching the st</w:t>
      </w:r>
      <w:r w:rsidR="00184799">
        <w:rPr>
          <w:rFonts w:ascii="Times New Roman" w:eastAsia="Calibri" w:hAnsi="Times New Roman" w:cs="Times New Roman"/>
          <w:lang w:val="en-US"/>
        </w:rPr>
        <w:t>udents</w:t>
      </w:r>
      <w:proofErr w:type="gramStart"/>
      <w:r w:rsidR="00184799">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 making</w:t>
      </w:r>
      <w:proofErr w:type="gramEnd"/>
      <w:r w:rsidRPr="00F15BCB">
        <w:rPr>
          <w:rFonts w:ascii="Times New Roman" w:eastAsia="Calibri" w:hAnsi="Times New Roman" w:cs="Times New Roman"/>
          <w:lang w:val="en-US"/>
        </w:rPr>
        <w:t xml:space="preserve"> research to educate and produce knowledge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{"citationID":"1j1qv48hr0","properties":{"formattedCitation":"(Etzkowitz,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1998)</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27"/>
      <w:r w:rsidRPr="00F15BCB">
        <w:rPr>
          <w:rFonts w:ascii="Times New Roman" w:eastAsia="Calibri" w:hAnsi="Times New Roman" w:cs="Times New Roman"/>
          <w:lang w:val="en-US"/>
        </w:rPr>
        <w:t xml:space="preserve">As </w:t>
      </w:r>
      <w:r w:rsidRPr="00184799">
        <w:rPr>
          <w:rFonts w:ascii="Times New Roman" w:eastAsia="Calibri" w:hAnsi="Times New Roman" w:cs="Times New Roman"/>
          <w:noProof/>
          <w:lang w:val="en-US"/>
        </w:rPr>
        <w:t>economies</w:t>
      </w:r>
      <w:r w:rsidR="00184799">
        <w:rPr>
          <w:rFonts w:ascii="Times New Roman" w:eastAsia="Calibri" w:hAnsi="Times New Roman" w:cs="Times New Roman"/>
          <w:noProof/>
          <w:lang w:val="en-US"/>
        </w:rPr>
        <w:t>, especially in the advanced nations,</w:t>
      </w:r>
      <w:r w:rsidRPr="00F15BCB">
        <w:rPr>
          <w:rFonts w:ascii="Times New Roman" w:eastAsia="Calibri" w:hAnsi="Times New Roman" w:cs="Times New Roman"/>
          <w:lang w:val="en-US"/>
        </w:rPr>
        <w:t xml:space="preserve"> are focusing </w:t>
      </w:r>
      <w:r w:rsidR="00184799">
        <w:rPr>
          <w:rFonts w:ascii="Times New Roman" w:eastAsia="Calibri" w:hAnsi="Times New Roman" w:cs="Times New Roman"/>
          <w:noProof/>
          <w:lang w:val="en-US"/>
        </w:rPr>
        <w:t>on</w:t>
      </w:r>
      <w:r w:rsidRPr="00F15BCB">
        <w:rPr>
          <w:rFonts w:ascii="Times New Roman" w:eastAsia="Calibri" w:hAnsi="Times New Roman" w:cs="Times New Roman"/>
          <w:lang w:val="en-US"/>
        </w:rPr>
        <w:t xml:space="preserve"> a </w:t>
      </w:r>
      <w:r w:rsidRPr="00184799">
        <w:rPr>
          <w:rFonts w:ascii="Times New Roman" w:eastAsia="Calibri" w:hAnsi="Times New Roman" w:cs="Times New Roman"/>
          <w:noProof/>
          <w:lang w:val="en-US"/>
        </w:rPr>
        <w:t>knowledge</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based</w:t>
      </w:r>
      <w:r w:rsidRPr="00F15BCB">
        <w:rPr>
          <w:rFonts w:ascii="Times New Roman" w:eastAsia="Calibri" w:hAnsi="Times New Roman" w:cs="Times New Roman"/>
          <w:lang w:val="en-US"/>
        </w:rPr>
        <w:t xml:space="preserve"> notion, universities are included in the economic and social development policies. Academia tends to be directly involved in economic growth activities besides the production of graduate students and research. </w:t>
      </w:r>
      <w:commentRangeEnd w:id="27"/>
      <w:r w:rsidR="00184799">
        <w:rPr>
          <w:rStyle w:val="CommentReference"/>
        </w:rPr>
        <w:commentReference w:id="27"/>
      </w:r>
      <w:r w:rsidRPr="00F15BCB">
        <w:rPr>
          <w:rFonts w:ascii="Times New Roman" w:eastAsia="Calibri" w:hAnsi="Times New Roman" w:cs="Times New Roman"/>
          <w:lang w:val="en-US"/>
        </w:rPr>
        <w:t xml:space="preserve">The increased importance of knowledge makes the university as integral to economic growth besides the industry and government of the Triple Helix </w:t>
      </w:r>
      <w:proofErr w:type="gramStart"/>
      <w:r w:rsidRPr="00F15BCB">
        <w:rPr>
          <w:rFonts w:ascii="Times New Roman" w:eastAsia="Calibri" w:hAnsi="Times New Roman" w:cs="Times New Roman"/>
          <w:lang w:val="en-US"/>
        </w:rPr>
        <w:t>model</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 </w:t>
      </w:r>
      <w:proofErr w:type="gramEnd"/>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{"citationID":"24v02n9l1k","properties":{"formattedCitation":"(Etzkowitz, 2003b)","plainCitation":"(Etzkowitz, 2003b)"},"citationItems":[{"id":505,"uris":["http://zotero.org/users/2966342/items/59FA7R44"],"uri":["http://zotero.org/users/2966342/items/59FA7R44"],"itemData":{"id":505,"type":"article-journal","title":"Research groups as ‘quasi-firms’: the invention of the entrepreneurial university","container-title":"Research Policy","page":"109-121","volume":"32","issue":"1","source":"ScienceDirect","abstract":"Academic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activities.","DOI":"10.1016/S0048-7333(02)00009-4","ISSN":"0048-7333","shortTitle":"Research groups as ‘quasi-firms’","journalAbbreviation":"Research Policy","author":[{"family":"Etzkowitz","given":"Henry"}],"issued":{"date-parts":[["2003",1]]}}}],"schema":"https://github.com/citation-style-language/schema/raw/master/csl-citation.json"}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2003b)</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commentRangeStart w:id="28"/>
      <w:r w:rsidRPr="00F15BCB">
        <w:rPr>
          <w:rFonts w:ascii="Times New Roman" w:eastAsia="Calibri" w:hAnsi="Times New Roman" w:cs="Times New Roman"/>
          <w:lang w:val="en-US"/>
        </w:rPr>
        <w:t>Especially within clusters universities can play a significant role in knowledge creation and knowledge exchange with local businesses</w:t>
      </w:r>
      <w:commentRangeEnd w:id="28"/>
      <w:r w:rsidR="00184799">
        <w:rPr>
          <w:rStyle w:val="CommentReference"/>
        </w:rPr>
        <w:commentReference w:id="28"/>
      </w:r>
      <w:r w:rsidRPr="00F15BCB">
        <w:rPr>
          <w:rFonts w:ascii="Times New Roman" w:eastAsia="Calibri" w:hAnsi="Times New Roman" w:cs="Times New Roman"/>
          <w:lang w:val="en-US"/>
        </w:rPr>
        <w:t>.</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{"citationID":"8njmtn22s","properties":{"formattedCitation":"(Etzkowitz, 2003a, 2003b)","plainCitation":"(Etzkowitz, 2003a, 2003b)"},"citationItems":[{"id":419,"uris":["http://zotero.org/users/2966342/items/WZI99RGB"],"uri":["http://zotero.org/users/2966342/items/WZI99RGB"],"itemData":{"id":419,"type":"article-journal","title":"Innovation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id":505,"uris":["http://zotero.org/users/2966342/items/59FA7R44"],"uri":["http://zotero.org/users/2966342/items/59FA7R44"],"itemData":{"id":505,"type":"article-journal","title":"Research groups as ‘quasi-firms’: the invention of the entrepreneurial university","container-title":"Research Policy","page":"109-121","volume":"32","issue":"1","source":"ScienceDirect","abstract":"Academic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activities.","DOI":"10.1016/S0048-7333(02)00009-4","ISSN":"0048-7333","shortTitle":"Research groups as ‘quasi-firms’","journalAbbreviation":"Research Policy","author":[{"family":"Etzkowitz","given":"Henry"}],"issued":{"date-parts":[["2003",1]]}}}],"schema":"https://github.com/citation-style-language/schema/raw/master/csl-citation.json"} </w:instrText>
      </w:r>
      <w:r>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486C6B46" w14:textId="77777777"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‘capitalization of knowledge’ is central to a new academic mission, linking universities to users of knowledge more tightly and establishing the university as an economic actor in its own capabilities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(Etzkowitz, 2014)</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Academic involvement in technology transfer, new business </w:t>
      </w:r>
      <w:r w:rsidRPr="00184799">
        <w:rPr>
          <w:rFonts w:ascii="Times New Roman" w:eastAsia="Calibri" w:hAnsi="Times New Roman" w:cs="Times New Roman"/>
          <w:noProof/>
          <w:lang w:val="en-US"/>
        </w:rPr>
        <w:t>formation</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regional development signifies the transition from a research to an entrepreneurial university</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(Etzkowitz, 2014)</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commentRangeStart w:id="29"/>
      <w:r w:rsidRPr="00F15BCB">
        <w:rPr>
          <w:rFonts w:ascii="Times New Roman" w:eastAsia="Calibri" w:hAnsi="Times New Roman" w:cs="Times New Roman"/>
          <w:lang w:val="en-US"/>
        </w:rPr>
        <w:t xml:space="preserve">These developments </w:t>
      </w:r>
      <w:r w:rsidRPr="00184799">
        <w:rPr>
          <w:rFonts w:ascii="Times New Roman" w:eastAsia="Calibri" w:hAnsi="Times New Roman" w:cs="Times New Roman"/>
          <w:noProof/>
          <w:lang w:val="en-US"/>
        </w:rPr>
        <w:t>point</w:t>
      </w:r>
      <w:r w:rsidRPr="00F15BCB">
        <w:rPr>
          <w:rFonts w:ascii="Times New Roman" w:eastAsia="Calibri" w:hAnsi="Times New Roman" w:cs="Times New Roman"/>
          <w:lang w:val="en-US"/>
        </w:rPr>
        <w:t xml:space="preserve"> at universities to acquire a potential dynamic of regional economic development in order to connect knowledge creation </w:t>
      </w:r>
      <w:r w:rsidR="00184799">
        <w:rPr>
          <w:rFonts w:ascii="Times New Roman" w:eastAsia="Calibri" w:hAnsi="Times New Roman" w:cs="Times New Roman"/>
          <w:noProof/>
          <w:lang w:val="en-US"/>
        </w:rPr>
        <w:t>in</w:t>
      </w:r>
      <w:r w:rsidRPr="00F15BCB">
        <w:rPr>
          <w:rFonts w:ascii="Times New Roman" w:eastAsia="Calibri" w:hAnsi="Times New Roman" w:cs="Times New Roman"/>
          <w:lang w:val="en-US"/>
        </w:rPr>
        <w:t xml:space="preserve"> outputs through product commercialization.</w:t>
      </w:r>
      <w:commentRangeEnd w:id="29"/>
      <w:r w:rsidR="00184799">
        <w:rPr>
          <w:rStyle w:val="CommentReference"/>
        </w:rPr>
        <w:commentReference w:id="29"/>
      </w:r>
    </w:p>
    <w:p w14:paraId="025C2557" w14:textId="77777777"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{"citationID":"I5pBYUD1","properties":{"formattedCitation":"(Etzkowitz, 1998, 2003a)","plainCitation":"(Etzkowitz, 1998, 2003a)"},"citationItems":[{"id":499,"uris":["http://zotero.org/users/2966342/items/DIRZCE9N"],"uri":["http://zotero.org/users/2966342/items/DIRZCE9N"],"itemData":{"id":499,"type":"article-journal","title":"The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 2003a)</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241123F8" w14:textId="77777777"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lastRenderedPageBreak/>
        <w:t xml:space="preserve">The university’s unique comparative advantage is that it combines continuity with change, organizational and research memory with new persons and new ideas, through the passage of student </w:t>
      </w:r>
      <w:proofErr w:type="gramStart"/>
      <w:r w:rsidRPr="00F15BCB">
        <w:rPr>
          <w:rFonts w:ascii="Times New Roman" w:eastAsia="Calibri" w:hAnsi="Times New Roman" w:cs="Times New Roman"/>
          <w:lang w:val="en-US"/>
        </w:rPr>
        <w:t>generations  as</w:t>
      </w:r>
      <w:proofErr w:type="gramEnd"/>
      <w:r w:rsidRPr="00F15BCB">
        <w:rPr>
          <w:rFonts w:ascii="Times New Roman" w:eastAsia="Calibri" w:hAnsi="Times New Roman" w:cs="Times New Roman"/>
          <w:lang w:val="en-US"/>
        </w:rPr>
        <w:t xml:space="preserve">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2000) . As knowledge becoming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Pr="00F15BCB">
        <w:rPr>
          <w:rFonts w:ascii="Times New Roman" w:eastAsia="Calibri" w:hAnsi="Times New Roman" w:cs="Times New Roman"/>
          <w:lang w:val="en-US"/>
        </w:rPr>
        <w:t xml:space="preserve">spinoffs </w:t>
      </w:r>
      <w:proofErr w:type="gramStart"/>
      <w:r w:rsidRPr="00F15BCB">
        <w:rPr>
          <w:rFonts w:ascii="Times New Roman" w:eastAsia="Calibri" w:hAnsi="Times New Roman" w:cs="Times New Roman"/>
          <w:lang w:val="en-US"/>
        </w:rPr>
        <w:t>firms ,</w:t>
      </w:r>
      <w:proofErr w:type="gramEnd"/>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Heading1"/>
        <w:rPr>
          <w:rFonts w:eastAsia="Calibri"/>
          <w:lang w:val="en-US"/>
        </w:rPr>
      </w:pPr>
      <w:bookmarkStart w:id="30" w:name="_Toc459977487"/>
      <w:r>
        <w:rPr>
          <w:rFonts w:eastAsia="Calibri"/>
          <w:lang w:val="en-US"/>
        </w:rPr>
        <w:t>2.3.2</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government</w:t>
      </w:r>
      <w:bookmarkEnd w:id="30"/>
    </w:p>
    <w:p w14:paraId="79E07C1F" w14:textId="77777777"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state has a constant present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Pr="00F15BCB">
        <w:rPr>
          <w:rFonts w:ascii="Times New Roman" w:eastAsia="Calibri" w:hAnsi="Times New Roman" w:cs="Times New Roman"/>
          <w:lang w:val="en-US"/>
        </w:rPr>
        <w:t xml:space="preserve"> being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incentives to attract new investors or can define structures or agencies to manage cluster initiatives or regional development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role of the government becomes much more fluid and dynamic according to the needs of knowledge institutions and firms that can lead to new hybrid organizations or organizational structures that encompass all three Helix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2003a).</w:t>
      </w:r>
    </w:p>
    <w:p w14:paraId="3406B6EF" w14:textId="77777777" w:rsidR="004B121B" w:rsidRPr="00F15BCB" w:rsidRDefault="00E612DB" w:rsidP="004B121B">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The p</w:t>
      </w:r>
      <w:r w:rsidR="004B121B" w:rsidRPr="00E612DB">
        <w:rPr>
          <w:rFonts w:ascii="Times New Roman" w:eastAsia="Calibri" w:hAnsi="Times New Roman" w:cs="Times New Roman"/>
          <w:noProof/>
          <w:lang w:val="en-US"/>
        </w:rPr>
        <w:t>ublic</w:t>
      </w:r>
      <w:r w:rsidR="004B121B" w:rsidRPr="00F15BCB">
        <w:rPr>
          <w:rFonts w:ascii="Times New Roman" w:eastAsia="Calibri" w:hAnsi="Times New Roman" w:cs="Times New Roman"/>
          <w:lang w:val="en-US"/>
        </w:rPr>
        <w:t xml:space="preserve"> sector has a prominent role in the diamond model as it </w:t>
      </w:r>
      <w:r w:rsidR="004B121B" w:rsidRPr="00E612DB">
        <w:rPr>
          <w:rFonts w:ascii="Times New Roman" w:eastAsia="Calibri" w:hAnsi="Times New Roman" w:cs="Times New Roman"/>
          <w:noProof/>
          <w:lang w:val="en-US"/>
        </w:rPr>
        <w:t>influence</w:t>
      </w:r>
      <w:r>
        <w:rPr>
          <w:rFonts w:ascii="Times New Roman" w:eastAsia="Calibri" w:hAnsi="Times New Roman" w:cs="Times New Roman"/>
          <w:noProof/>
          <w:lang w:val="en-US"/>
        </w:rPr>
        <w:t>s</w:t>
      </w:r>
      <w:r w:rsidR="004B121B" w:rsidRPr="00F15BCB">
        <w:rPr>
          <w:rFonts w:ascii="Times New Roman" w:eastAsia="Calibri" w:hAnsi="Times New Roman" w:cs="Times New Roman"/>
          <w:lang w:val="en-US"/>
        </w:rPr>
        <w:t xml:space="preserve"> all the factors involved. Once a cluster begins to form government at all levels play a role in reinforcing it through investments to create specialized factors such as university specialized </w:t>
      </w:r>
      <w:proofErr w:type="gramStart"/>
      <w:r w:rsidR="004B121B" w:rsidRPr="00F15BCB">
        <w:rPr>
          <w:rFonts w:ascii="Times New Roman" w:eastAsia="Calibri" w:hAnsi="Times New Roman" w:cs="Times New Roman"/>
          <w:lang w:val="en-US"/>
        </w:rPr>
        <w:t>institutes ,</w:t>
      </w:r>
      <w:proofErr w:type="gramEnd"/>
      <w:r w:rsidR="004B121B" w:rsidRPr="00F15BCB">
        <w:rPr>
          <w:rFonts w:ascii="Times New Roman" w:eastAsia="Calibri" w:hAnsi="Times New Roman" w:cs="Times New Roman"/>
          <w:lang w:val="en-US"/>
        </w:rPr>
        <w:t xml:space="preserve"> training centers, data banks and specialized infrastructure (Michael E. Porter, 1990).According to Porter (1990), government’s proper role is as a pusher and challenger to transmit and amplify the forces of the ‘diamond’ but also one of </w:t>
      </w:r>
      <w:r>
        <w:rPr>
          <w:rFonts w:ascii="Times New Roman" w:eastAsia="Calibri" w:hAnsi="Times New Roman" w:cs="Times New Roman"/>
          <w:noProof/>
          <w:lang w:val="en-US"/>
        </w:rPr>
        <w:t>an</w:t>
      </w:r>
      <w:r w:rsidR="004B121B" w:rsidRPr="00E612DB">
        <w:rPr>
          <w:rFonts w:ascii="Times New Roman" w:eastAsia="Calibri" w:hAnsi="Times New Roman" w:cs="Times New Roman"/>
          <w:noProof/>
          <w:lang w:val="en-US"/>
        </w:rPr>
        <w:t xml:space="preserve"> essential</w:t>
      </w:r>
      <w:r w:rsidR="004B121B" w:rsidRPr="00F15BCB">
        <w:rPr>
          <w:rFonts w:ascii="Times New Roman" w:eastAsia="Calibri" w:hAnsi="Times New Roman" w:cs="Times New Roman"/>
          <w:lang w:val="en-US"/>
        </w:rPr>
        <w:t xml:space="preserve"> roles is signaling the important priorities and challenges in an industry.</w:t>
      </w:r>
    </w:p>
    <w:p w14:paraId="00A4CA77" w14:textId="77777777"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 his later work Porter (2000) summarizes the main roles that a government should </w:t>
      </w:r>
      <w:r w:rsidRPr="00E612DB">
        <w:rPr>
          <w:rFonts w:ascii="Times New Roman" w:eastAsia="Calibri" w:hAnsi="Times New Roman" w:cs="Times New Roman"/>
          <w:noProof/>
          <w:lang w:val="en-US"/>
        </w:rPr>
        <w:t>play</w:t>
      </w:r>
      <w:r w:rsidRPr="00F15BCB">
        <w:rPr>
          <w:rFonts w:ascii="Times New Roman" w:eastAsia="Calibri" w:hAnsi="Times New Roman" w:cs="Times New Roman"/>
          <w:lang w:val="en-US"/>
        </w:rPr>
        <w:t xml:space="preserve"> in an economy and states: Its most basic role is to achieve macroeconomic and political stability. </w:t>
      </w:r>
      <w:r w:rsidR="00E612DB">
        <w:rPr>
          <w:rFonts w:ascii="Times New Roman" w:eastAsia="Calibri" w:hAnsi="Times New Roman" w:cs="Times New Roman"/>
          <w:noProof/>
          <w:lang w:val="en-US"/>
        </w:rPr>
        <w:t>The</w:t>
      </w:r>
      <w:r w:rsidRPr="00E612DB">
        <w:rPr>
          <w:rFonts w:ascii="Times New Roman" w:eastAsia="Calibri" w:hAnsi="Times New Roman" w:cs="Times New Roman"/>
          <w:noProof/>
          <w:lang w:val="en-US"/>
        </w:rPr>
        <w:t xml:space="preserve"> second</w:t>
      </w:r>
      <w:r w:rsidRPr="00F15BCB">
        <w:rPr>
          <w:rFonts w:ascii="Times New Roman" w:eastAsia="Calibri" w:hAnsi="Times New Roman" w:cs="Times New Roman"/>
          <w:lang w:val="en-US"/>
        </w:rPr>
        <w:t xml:space="preserve"> role of government is to improve general </w:t>
      </w:r>
      <w:r w:rsidRPr="00E612DB">
        <w:rPr>
          <w:rFonts w:ascii="Times New Roman" w:eastAsia="Calibri" w:hAnsi="Times New Roman" w:cs="Times New Roman"/>
          <w:noProof/>
          <w:lang w:val="en-US"/>
        </w:rPr>
        <w:t>microeconomic</w:t>
      </w:r>
      <w:r w:rsidRPr="00F15BCB">
        <w:rPr>
          <w:rFonts w:ascii="Times New Roman" w:eastAsia="Calibri" w:hAnsi="Times New Roman" w:cs="Times New Roman"/>
          <w:lang w:val="en-US"/>
        </w:rPr>
        <w:t xml:space="preserve"> capacity through improving the quality and efficiency of general-purpose inputs to business and the institutions that provide them identified in diamond theory such as an educated workforce, an appropriate physical infrastructure, and accurate and timely economic information. The third role of </w:t>
      </w:r>
      <w:r w:rsidRPr="00F15BCB">
        <w:rPr>
          <w:rFonts w:ascii="Times New Roman" w:eastAsia="Calibri" w:hAnsi="Times New Roman" w:cs="Times New Roman"/>
          <w:lang w:val="en-US"/>
        </w:rPr>
        <w:lastRenderedPageBreak/>
        <w:t xml:space="preserve">government is to establish the overall </w:t>
      </w:r>
      <w:r w:rsidRPr="0089112C">
        <w:rPr>
          <w:rFonts w:ascii="Times New Roman" w:eastAsia="Calibri" w:hAnsi="Times New Roman" w:cs="Times New Roman"/>
          <w:noProof/>
          <w:lang w:val="en-US"/>
        </w:rPr>
        <w:t>microeconomic</w:t>
      </w:r>
      <w:r w:rsidRPr="00F15BCB">
        <w:rPr>
          <w:rFonts w:ascii="Times New Roman" w:eastAsia="Calibri" w:hAnsi="Times New Roman" w:cs="Times New Roman"/>
          <w:lang w:val="en-US"/>
        </w:rPr>
        <w:t xml:space="preserve"> rules and incentives governing competition that will encourage productivity growth. </w:t>
      </w:r>
      <w:r w:rsidR="00E612DB">
        <w:rPr>
          <w:rFonts w:ascii="Times New Roman" w:eastAsia="Calibri" w:hAnsi="Times New Roman" w:cs="Times New Roman"/>
          <w:noProof/>
          <w:lang w:val="en-US"/>
        </w:rPr>
        <w:t>The</w:t>
      </w:r>
      <w:r w:rsidRPr="00E612DB">
        <w:rPr>
          <w:rFonts w:ascii="Times New Roman" w:eastAsia="Calibri" w:hAnsi="Times New Roman" w:cs="Times New Roman"/>
          <w:noProof/>
          <w:lang w:val="en-US"/>
        </w:rPr>
        <w:t xml:space="preserve"> fourth</w:t>
      </w:r>
      <w:r w:rsidRPr="00F15BCB">
        <w:rPr>
          <w:rFonts w:ascii="Times New Roman" w:eastAsia="Calibri" w:hAnsi="Times New Roman" w:cs="Times New Roman"/>
          <w:lang w:val="en-US"/>
        </w:rPr>
        <w:t xml:space="preserve"> role of government is to develop and implement a positive, distinctive, long-term economic action </w:t>
      </w:r>
      <w:r w:rsidRPr="00E612DB">
        <w:rPr>
          <w:rFonts w:ascii="Times New Roman" w:eastAsia="Calibri" w:hAnsi="Times New Roman" w:cs="Times New Roman"/>
          <w:noProof/>
          <w:lang w:val="en-US"/>
        </w:rPr>
        <w:t>program</w:t>
      </w:r>
      <w:r w:rsidRPr="00F15BCB">
        <w:rPr>
          <w:rFonts w:ascii="Times New Roman" w:eastAsia="Calibri" w:hAnsi="Times New Roman" w:cs="Times New Roman"/>
          <w:lang w:val="en-US"/>
        </w:rPr>
        <w:t xml:space="preserve"> or change process that mobilizes government, business, institutions, and citizens. (</w:t>
      </w:r>
      <w:proofErr w:type="gramStart"/>
      <w:r w:rsidRPr="00F15BCB">
        <w:rPr>
          <w:rFonts w:ascii="Times New Roman" w:eastAsia="Calibri" w:hAnsi="Times New Roman" w:cs="Times New Roman"/>
          <w:lang w:val="en-US"/>
        </w:rPr>
        <w:t>p</w:t>
      </w:r>
      <w:proofErr w:type="gramEnd"/>
      <w:r w:rsidRPr="00F15BCB">
        <w:rPr>
          <w:rFonts w:ascii="Times New Roman" w:eastAsia="Calibri" w:hAnsi="Times New Roman" w:cs="Times New Roman"/>
          <w:lang w:val="en-US"/>
        </w:rPr>
        <w:t>.26)</w:t>
      </w:r>
    </w:p>
    <w:p w14:paraId="4CF7F053" w14:textId="77777777" w:rsidR="004B121B" w:rsidRPr="00F15BCB" w:rsidRDefault="00E612DB" w:rsidP="004B121B">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The g</w:t>
      </w:r>
      <w:r w:rsidR="004B121B" w:rsidRPr="00E612DB">
        <w:rPr>
          <w:rFonts w:ascii="Times New Roman" w:eastAsia="Calibri" w:hAnsi="Times New Roman" w:cs="Times New Roman"/>
          <w:noProof/>
          <w:lang w:val="en-US"/>
        </w:rPr>
        <w:t>overnment</w:t>
      </w:r>
      <w:r w:rsidR="004B121B" w:rsidRPr="00F15BCB">
        <w:rPr>
          <w:rFonts w:ascii="Times New Roman" w:eastAsia="Calibri" w:hAnsi="Times New Roman" w:cs="Times New Roman"/>
          <w:lang w:val="en-US"/>
        </w:rPr>
        <w:t xml:space="preserve"> in its fifth role has to 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 to provide a prosperous business environment that </w:t>
      </w:r>
      <w:r w:rsidR="004B121B" w:rsidRPr="00E612DB">
        <w:rPr>
          <w:rFonts w:ascii="Times New Roman" w:eastAsia="Calibri" w:hAnsi="Times New Roman" w:cs="Times New Roman"/>
          <w:noProof/>
          <w:lang w:val="en-US"/>
        </w:rPr>
        <w:t>support</w:t>
      </w:r>
      <w:r>
        <w:rPr>
          <w:rFonts w:ascii="Times New Roman" w:eastAsia="Calibri" w:hAnsi="Times New Roman" w:cs="Times New Roman"/>
          <w:noProof/>
          <w:lang w:val="en-US"/>
        </w:rPr>
        <w:t>s</w:t>
      </w:r>
      <w:r w:rsidR="004B121B" w:rsidRPr="00F15BCB">
        <w:rPr>
          <w:rFonts w:ascii="Times New Roman" w:eastAsia="Calibri" w:hAnsi="Times New Roman" w:cs="Times New Roman"/>
          <w:lang w:val="en-US"/>
        </w:rPr>
        <w:t xml:space="preserve"> concentrations of related firms and industries. All clusters have the potential to contribute </w:t>
      </w:r>
      <w:r>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 In this </w:t>
      </w:r>
      <w:r w:rsidR="004B121B" w:rsidRPr="00E612DB">
        <w:rPr>
          <w:rFonts w:ascii="Times New Roman" w:eastAsia="Calibri" w:hAnsi="Times New Roman" w:cs="Times New Roman"/>
          <w:noProof/>
          <w:lang w:val="en-US"/>
        </w:rPr>
        <w:t>way</w:t>
      </w:r>
      <w:r>
        <w:rPr>
          <w:rFonts w:ascii="Times New Roman" w:eastAsia="Calibri" w:hAnsi="Times New Roman" w:cs="Times New Roman"/>
          <w:noProof/>
          <w:lang w:val="en-US"/>
        </w:rPr>
        <w:t>,</w:t>
      </w:r>
      <w:r w:rsidR="004B121B" w:rsidRPr="00F15BCB">
        <w:rPr>
          <w:rFonts w:ascii="Times New Roman" w:eastAsia="Calibri" w:hAnsi="Times New Roman" w:cs="Times New Roman"/>
          <w:lang w:val="en-US"/>
        </w:rPr>
        <w:t xml:space="preserve"> a nation’s policy should explore internal industrial advantages to </w:t>
      </w:r>
      <w:r w:rsidR="004B121B" w:rsidRPr="00E612DB">
        <w:rPr>
          <w:rFonts w:ascii="Times New Roman" w:eastAsia="Calibri" w:hAnsi="Times New Roman" w:cs="Times New Roman"/>
          <w:noProof/>
          <w:lang w:val="en-US"/>
        </w:rPr>
        <w:t>construct</w:t>
      </w:r>
      <w:r>
        <w:rPr>
          <w:rFonts w:ascii="Times New Roman" w:eastAsia="Calibri" w:hAnsi="Times New Roman" w:cs="Times New Roman"/>
          <w:noProof/>
          <w:lang w:val="en-US"/>
        </w:rPr>
        <w:t>ing</w:t>
      </w:r>
      <w:r w:rsidR="004B121B" w:rsidRPr="00F15BCB">
        <w:rPr>
          <w:rFonts w:ascii="Times New Roman" w:eastAsia="Calibri" w:hAnsi="Times New Roman" w:cs="Times New Roman"/>
          <w:lang w:val="en-US"/>
        </w:rPr>
        <w:t xml:space="preserve"> competitiveness through local sources of uniqueness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{"citationID":"rfdlgpncg","properties":{"formattedCitation":"(Michael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(Michael E. Porter, 2000)</w:t>
      </w:r>
      <w:r>
        <w:rPr>
          <w:rFonts w:ascii="Times New Roman" w:eastAsia="Calibri" w:hAnsi="Times New Roman" w:cs="Times New Roman"/>
          <w:lang w:val="en-US"/>
        </w:rPr>
        <w:fldChar w:fldCharType="end"/>
      </w:r>
      <w:r w:rsidR="004B121B" w:rsidRPr="00F15BCB">
        <w:rPr>
          <w:rFonts w:ascii="Times New Roman" w:eastAsia="Calibri" w:hAnsi="Times New Roman" w:cs="Times New Roman"/>
          <w:lang w:val="en-US"/>
        </w:rPr>
        <w:t>.</w:t>
      </w:r>
    </w:p>
    <w:p w14:paraId="5ECB89BA" w14:textId="77777777" w:rsidR="004B121B" w:rsidRPr="004B121B" w:rsidRDefault="004B121B"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Clusters provide a vehicle to bring companies, government, and local institutions together in a constructive dialogue about upgrading, offering a new mechanism for business-government collaboration (Michael E. Porter, 2000). Governments should aim to encourage entrepreneurship and start-up activity to spur job creation and economic growth. State, metropolitan </w:t>
      </w:r>
      <w:r w:rsidRPr="00E612DB">
        <w:rPr>
          <w:rFonts w:ascii="Times New Roman" w:eastAsia="Calibri" w:hAnsi="Times New Roman" w:cs="Times New Roman"/>
          <w:noProof/>
          <w:lang w:val="en-US"/>
        </w:rPr>
        <w:t>region</w:t>
      </w:r>
      <w:r w:rsidR="00E612DB">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local governments have an important influence on the general business environment in a location and at the cluster </w:t>
      </w:r>
      <w:r w:rsidRPr="00E612DB">
        <w:rPr>
          <w:rFonts w:ascii="Times New Roman" w:eastAsia="Calibri" w:hAnsi="Times New Roman" w:cs="Times New Roman"/>
          <w:noProof/>
          <w:lang w:val="en-US"/>
        </w:rPr>
        <w:t>level</w:t>
      </w:r>
      <w:r w:rsidR="00E612DB">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these influences often are dominant as clusters should represent an important component of state and local economic policy (Michael E. Por</w:t>
      </w:r>
      <w:r>
        <w:rPr>
          <w:rFonts w:ascii="Times New Roman" w:eastAsia="Calibri" w:hAnsi="Times New Roman" w:cs="Times New Roman"/>
          <w:lang w:val="en-US"/>
        </w:rPr>
        <w:t>ter, 2000).</w:t>
      </w:r>
    </w:p>
    <w:p w14:paraId="416F8740" w14:textId="77777777" w:rsidR="00105C10" w:rsidRPr="00105C10" w:rsidRDefault="00603671" w:rsidP="00105C10">
      <w:pPr>
        <w:pStyle w:val="Heading1"/>
        <w:rPr>
          <w:lang w:val="en-US"/>
        </w:rPr>
      </w:pPr>
      <w:bookmarkStart w:id="31" w:name="_Toc459977488"/>
      <w:r>
        <w:rPr>
          <w:lang w:val="en-US"/>
        </w:rPr>
        <w:t>2.</w:t>
      </w:r>
      <w:r w:rsidRPr="00ED0C97">
        <w:rPr>
          <w:lang w:val="en-US"/>
        </w:rPr>
        <w:t>4</w:t>
      </w:r>
      <w:r w:rsidR="00105C10" w:rsidRPr="00105C10">
        <w:rPr>
          <w:lang w:val="en-US"/>
        </w:rPr>
        <w:t xml:space="preserve"> Geographical clusters</w:t>
      </w:r>
      <w:bookmarkEnd w:id="31"/>
    </w:p>
    <w:p w14:paraId="6EA4848E" w14:textId="77777777" w:rsidR="00105C10" w:rsidRPr="00105C10" w:rsidRDefault="00105C10" w:rsidP="00105C10">
      <w:pPr>
        <w:spacing w:line="360" w:lineRule="auto"/>
        <w:rPr>
          <w:lang w:val="en-US"/>
        </w:rPr>
      </w:pPr>
      <w:proofErr w:type="gramStart"/>
      <w:r w:rsidRPr="00105C10">
        <w:rPr>
          <w:lang w:val="en-US"/>
        </w:rPr>
        <w:t>The agglomerations of related industrial activities were first recognized by Alfred Marshall</w:t>
      </w:r>
      <w:proofErr w:type="gramEnd"/>
      <w:r w:rsidRPr="00105C10">
        <w:rPr>
          <w:lang w:val="en-US"/>
        </w:rPr>
        <w:t xml:space="preserve"> in 1890 with his book Principles of Economics. Despite the industrial simplicity of the period, Marshall identified that a localized industry gains a great advantage from the fact that it offers a constant market </w:t>
      </w:r>
      <w:r w:rsidR="00E612DB">
        <w:rPr>
          <w:noProof/>
          <w:lang w:val="en-US"/>
        </w:rPr>
        <w:t>for</w:t>
      </w:r>
      <w:r w:rsidRPr="00105C10">
        <w:rPr>
          <w:lang w:val="en-US"/>
        </w:rPr>
        <w:t xml:space="preserve"> skilled labor which can cause continued growth of </w:t>
      </w:r>
      <w:r w:rsidR="00FD48A6" w:rsidRPr="00105C10">
        <w:rPr>
          <w:lang w:val="en-US"/>
        </w:rPr>
        <w:t xml:space="preserve">trades </w:t>
      </w:r>
      <w:r w:rsidR="00E612DB">
        <w:rPr>
          <w:noProof/>
          <w:lang w:val="en-US"/>
        </w:rPr>
        <w:t>over</w:t>
      </w:r>
      <w:r w:rsidRPr="00105C10">
        <w:rPr>
          <w:lang w:val="en-US"/>
        </w:rPr>
        <w:t xml:space="preserve"> a long period through the specialization of different firms in different stages of production</w:t>
      </w:r>
      <w:r w:rsidR="00E54F77">
        <w:rPr>
          <w:lang w:val="en-US"/>
        </w:rPr>
        <w:fldChar w:fldCharType="begin"/>
      </w:r>
      <w:r w:rsidR="00E54F77">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(Marshall, 2009)</w:t>
      </w:r>
      <w:r w:rsidR="00E54F77">
        <w:rPr>
          <w:lang w:val="en-US"/>
        </w:rPr>
        <w:fldChar w:fldCharType="end"/>
      </w:r>
      <w:r w:rsidR="00E54F77">
        <w:rPr>
          <w:lang w:val="en-US"/>
        </w:rPr>
        <w:t xml:space="preserve">. </w:t>
      </w:r>
      <w:r w:rsidRPr="00105C10">
        <w:rPr>
          <w:lang w:val="en-US"/>
        </w:rPr>
        <w:t>The link between location and economic efficiency shows that industrial cluster formations can benefit the participants’ activities from positive externalities</w:t>
      </w:r>
      <w:r w:rsidR="00E612DB">
        <w:rPr>
          <w:lang w:val="en-US"/>
        </w:rPr>
        <w:t xml:space="preserve"> </w:t>
      </w:r>
      <w:r w:rsidR="00E612DB">
        <w:rPr>
          <w:lang w:val="en-US"/>
        </w:rPr>
        <w:fldChar w:fldCharType="begin"/>
      </w:r>
      <w:r w:rsidR="00E612DB">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sidR="00E612DB">
        <w:rPr>
          <w:lang w:val="en-US"/>
        </w:rPr>
        <w:fldChar w:fldCharType="separate"/>
      </w:r>
      <w:r w:rsidR="00E612DB" w:rsidRPr="00E612DB">
        <w:rPr>
          <w:rFonts w:ascii="Times New Roman" w:hAnsi="Times New Roman" w:cs="Times New Roman"/>
          <w:lang w:val="en-US"/>
        </w:rPr>
        <w:t>(Michael E. Porter, 2007)</w:t>
      </w:r>
      <w:r w:rsidR="00E612DB">
        <w:rPr>
          <w:lang w:val="en-US"/>
        </w:rPr>
        <w:fldChar w:fldCharType="end"/>
      </w:r>
      <w:r w:rsidRPr="00105C10">
        <w:rPr>
          <w:lang w:val="en-US"/>
        </w:rPr>
        <w:t>.</w:t>
      </w:r>
    </w:p>
    <w:p w14:paraId="387E216A" w14:textId="77777777" w:rsidR="00105C10" w:rsidRPr="00105C10" w:rsidRDefault="00105C10" w:rsidP="00105C10">
      <w:pPr>
        <w:spacing w:line="360" w:lineRule="auto"/>
        <w:rPr>
          <w:lang w:val="en-US"/>
        </w:rPr>
      </w:pPr>
      <w:r w:rsidRPr="00105C10">
        <w:rPr>
          <w:lang w:val="en-US"/>
        </w:rPr>
        <w:t xml:space="preserve">The </w:t>
      </w:r>
      <w:r w:rsidRPr="00E612DB">
        <w:rPr>
          <w:noProof/>
          <w:lang w:val="en-US"/>
        </w:rPr>
        <w:t>cluster</w:t>
      </w:r>
      <w:r w:rsidR="00E612DB">
        <w:rPr>
          <w:noProof/>
          <w:lang w:val="en-US"/>
        </w:rPr>
        <w:t>ing</w:t>
      </w:r>
      <w:r w:rsidRPr="00105C10">
        <w:rPr>
          <w:lang w:val="en-US"/>
        </w:rPr>
        <w:t xml:space="preserve"> phenomenon has attracted increased attention during the 1990s and 2000s </w:t>
      </w:r>
      <w:r w:rsidR="00E54F77">
        <w:rPr>
          <w:lang w:val="en-US"/>
        </w:rPr>
        <w:fldChar w:fldCharType="begin"/>
      </w:r>
      <w:r w:rsidR="00354750">
        <w:rPr>
          <w:lang w:val="en-US"/>
        </w:rPr>
        <w:instrText xml:space="preserve"> ADDIN ZOTERO_ITEM CSL_CITATION {"citationID":"t8om43mei","properties":{"formattedCitation":"(P. Maskell &amp; Kebir, 2005)","plainCitation":"(P. Maskell &amp; Kebir, 2005)"},"citationItems":[{"id":838,"uris":["http://zotero.org/users/2966342/items/S879CUDK"],"uri":["http://zotero.org/users/2966342/items/S879CUDK"],"itemData":{"id":838,"type":"article-journal","title":"What Qualifies as a Cluster Theory DRUID Working Paper No 05–09","container-title":"Department of Industrial Economics and Strategy, Copenhagen Business School, Copenhagen (Denmark)","source":"Google Scholar","author":[{"family":"Maskell","given":"P."},{"family":"Kebir","given":"L."}],"issued":{"date-parts":[["2005"]]}}}],"schema":"https://github.com/citation-style-language/schema/raw/master/csl-citation.json"} </w:instrText>
      </w:r>
      <w:r w:rsidR="00E54F77">
        <w:rPr>
          <w:lang w:val="en-US"/>
        </w:rPr>
        <w:fldChar w:fldCharType="separate"/>
      </w:r>
      <w:r w:rsidR="00354750" w:rsidRPr="00354750">
        <w:rPr>
          <w:rFonts w:ascii="Times New Roman" w:hAnsi="Times New Roman" w:cs="Times New Roman"/>
          <w:lang w:val="en-US"/>
        </w:rPr>
        <w:t>(P. Maskell &amp; Kebir, 2005)</w:t>
      </w:r>
      <w:r w:rsidR="00E54F77">
        <w:rPr>
          <w:lang w:val="en-US"/>
        </w:rPr>
        <w:fldChar w:fldCharType="end"/>
      </w:r>
      <w:r w:rsidR="00FD48A6" w:rsidRPr="00105C10">
        <w:rPr>
          <w:lang w:val="en-US"/>
        </w:rPr>
        <w:t>.</w:t>
      </w:r>
      <w:r w:rsidR="00987046">
        <w:rPr>
          <w:lang w:val="en-US"/>
        </w:rPr>
        <w:t xml:space="preserve"> </w:t>
      </w:r>
      <w:r w:rsidR="00FD48A6">
        <w:rPr>
          <w:lang w:val="en-US"/>
        </w:rPr>
        <w:t>When</w:t>
      </w:r>
      <w:r w:rsidR="00FD48A6" w:rsidRPr="00105C10">
        <w:rPr>
          <w:lang w:val="en-US"/>
        </w:rPr>
        <w:t xml:space="preserve"> </w:t>
      </w:r>
      <w:r w:rsidRPr="00105C10">
        <w:rPr>
          <w:lang w:val="en-US"/>
        </w:rPr>
        <w:t xml:space="preserve">Porter (1990) introduced the “diamond model” to explain why particular industries become competitive in particular locations </w:t>
      </w:r>
      <w:r w:rsidR="00FD48A6">
        <w:rPr>
          <w:lang w:val="en-US"/>
        </w:rPr>
        <w:t xml:space="preserve">his </w:t>
      </w:r>
      <w:r w:rsidRPr="00105C10">
        <w:rPr>
          <w:lang w:val="en-US"/>
        </w:rPr>
        <w:t>approach that look</w:t>
      </w:r>
      <w:r w:rsidR="00FD48A6">
        <w:rPr>
          <w:lang w:val="en-US"/>
        </w:rPr>
        <w:t>ed</w:t>
      </w:r>
      <w:r w:rsidRPr="00105C10">
        <w:rPr>
          <w:lang w:val="en-US"/>
        </w:rPr>
        <w:t xml:space="preserve"> at </w:t>
      </w:r>
      <w:r w:rsidRPr="00105C10">
        <w:rPr>
          <w:lang w:val="en-US"/>
        </w:rPr>
        <w:lastRenderedPageBreak/>
        <w:t>geographically localized or clustered firms. According to Porter (1998), clusters represent a new way of thinking about</w:t>
      </w:r>
      <w:r w:rsidR="00E612DB">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 and defines: “Clusters are geographic concentrations of interconnected companies and institutions in a particular field. Clusters encompass an array of linked industries and other entities important to competition”</w:t>
      </w:r>
      <w:r w:rsidR="00E54F77">
        <w:rPr>
          <w:lang w:val="en-US"/>
        </w:rPr>
        <w:fldChar w:fldCharType="begin"/>
      </w:r>
      <w:r w:rsidR="00E54F77">
        <w:rPr>
          <w:lang w:val="en-US"/>
        </w:rPr>
        <w:instrText xml:space="preserve"> ADDIN ZOTERO_ITEM CSL_CITATION {"citationID":"19900850g8","properties":{"formattedCitation":"(M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 E Porter, 1998, p. 78)</w:t>
      </w:r>
      <w:r w:rsidR="00E54F77">
        <w:rPr>
          <w:lang w:val="en-US"/>
        </w:rPr>
        <w:fldChar w:fldCharType="end"/>
      </w:r>
      <w:r w:rsidR="00E54F77">
        <w:rPr>
          <w:lang w:val="en-US"/>
        </w:rPr>
        <w:t>.</w:t>
      </w:r>
    </w:p>
    <w:p w14:paraId="59D4B3A7" w14:textId="77777777" w:rsidR="00105C10" w:rsidRPr="00105C10" w:rsidRDefault="00105C10" w:rsidP="00105C10">
      <w:pPr>
        <w:spacing w:line="360" w:lineRule="auto"/>
        <w:rPr>
          <w:lang w:val="en-US"/>
        </w:rPr>
      </w:pPr>
      <w:r w:rsidRPr="00105C10">
        <w:rPr>
          <w:lang w:val="en-US"/>
        </w:rPr>
        <w:t xml:space="preserve">Porter (1990) claims that in order to understand competition and competitive advantage in the world of globalization, one </w:t>
      </w:r>
      <w:proofErr w:type="gramStart"/>
      <w:r w:rsidRPr="00105C10">
        <w:rPr>
          <w:lang w:val="en-US"/>
        </w:rPr>
        <w:t>need</w:t>
      </w:r>
      <w:proofErr w:type="gramEnd"/>
      <w:r w:rsidRPr="00105C10">
        <w:rPr>
          <w:lang w:val="en-US"/>
        </w:rPr>
        <w:t xml:space="preserve"> a good understanding of a cluster. More importantly, enduring competitive advantages in a global economy lie increasingly in local things</w:t>
      </w:r>
      <w:r w:rsidR="00E54F77">
        <w:rPr>
          <w:lang w:val="en-US"/>
        </w:rPr>
        <w:t xml:space="preserve"> such as knowledge, relationships and motivation </w:t>
      </w:r>
      <w:r w:rsidRPr="00105C10">
        <w:rPr>
          <w:lang w:val="en-US"/>
        </w:rPr>
        <w:t xml:space="preserve">that distant rivals cannot match </w:t>
      </w:r>
      <w:r w:rsidR="00E54F77">
        <w:rPr>
          <w:lang w:val="en-US"/>
        </w:rPr>
        <w:fldChar w:fldCharType="begin"/>
      </w:r>
      <w:r w:rsidR="00E54F77">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 E Porter, 1998)</w:t>
      </w:r>
      <w:r w:rsidR="00E54F77">
        <w:rPr>
          <w:lang w:val="en-US"/>
        </w:rPr>
        <w:fldChar w:fldCharType="end"/>
      </w:r>
      <w:r w:rsidR="00987046" w:rsidRPr="00105C10">
        <w:rPr>
          <w:lang w:val="en-US"/>
        </w:rPr>
        <w:t xml:space="preserve">. </w:t>
      </w:r>
      <w:r w:rsidRPr="00105C10">
        <w:rPr>
          <w:lang w:val="en-US"/>
        </w:rPr>
        <w:t xml:space="preserve">Many treatments of agglomeration </w:t>
      </w:r>
      <w:r w:rsidR="00E612DB">
        <w:rPr>
          <w:lang w:val="en-US"/>
        </w:rPr>
        <w:t>industries rely</w:t>
      </w:r>
      <w:r w:rsidRPr="00105C10">
        <w:rPr>
          <w:lang w:val="en-US"/>
        </w:rPr>
        <w:t xml:space="preserve"> on cost minimization due to proximity to inputs or proximity to markets</w:t>
      </w:r>
      <w:r w:rsidR="00E612DB">
        <w:rPr>
          <w:lang w:val="en-US"/>
        </w:rPr>
        <w:t xml:space="preserve"> </w:t>
      </w:r>
      <w:r w:rsidR="00E612DB">
        <w:rPr>
          <w:lang w:val="en-US"/>
        </w:rPr>
        <w:fldChar w:fldCharType="begin"/>
      </w:r>
      <w:r w:rsidR="00E612DB">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E612DB">
        <w:rPr>
          <w:lang w:val="en-US"/>
        </w:rPr>
        <w:fldChar w:fldCharType="separate"/>
      </w:r>
      <w:r w:rsidR="00E612DB" w:rsidRPr="00E612DB">
        <w:rPr>
          <w:rFonts w:ascii="Times New Roman" w:hAnsi="Times New Roman" w:cs="Times New Roman"/>
          <w:lang w:val="en-US"/>
        </w:rPr>
        <w:t>(Michael E. Porter, 2000)</w:t>
      </w:r>
      <w:r w:rsidR="00E612DB">
        <w:rPr>
          <w:lang w:val="en-US"/>
        </w:rPr>
        <w:fldChar w:fldCharType="end"/>
      </w:r>
      <w:r w:rsidRPr="00105C10">
        <w:rPr>
          <w:lang w:val="en-US"/>
        </w:rPr>
        <w:t>. Technological development, easy access to markets and inputs make clusters a new way of thinking about national, state and local economies in enhancing competitiveness</w:t>
      </w:r>
      <w:r w:rsidR="00E612DB">
        <w:rPr>
          <w:lang w:val="en-US"/>
        </w:rPr>
        <w:t xml:space="preserve"> </w:t>
      </w:r>
      <w:r w:rsidR="00E612DB">
        <w:rPr>
          <w:lang w:val="en-US"/>
        </w:rPr>
        <w:fldChar w:fldCharType="begin"/>
      </w:r>
      <w:r w:rsidR="00E612DB">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E612DB">
        <w:rPr>
          <w:lang w:val="en-US"/>
        </w:rPr>
        <w:fldChar w:fldCharType="separate"/>
      </w:r>
      <w:r w:rsidR="00E612DB" w:rsidRPr="0000265D">
        <w:rPr>
          <w:rFonts w:ascii="Times New Roman" w:hAnsi="Times New Roman" w:cs="Times New Roman"/>
          <w:lang w:val="en-US"/>
        </w:rPr>
        <w:t>(M E Porter, 1998)</w:t>
      </w:r>
      <w:r w:rsidR="00E612DB">
        <w:rPr>
          <w:lang w:val="en-US"/>
        </w:rPr>
        <w:fldChar w:fldCharType="end"/>
      </w:r>
      <w:r w:rsidR="006D19E3">
        <w:rPr>
          <w:lang w:val="en-US"/>
        </w:rPr>
        <w:t xml:space="preserve">. </w:t>
      </w:r>
      <w:r w:rsidR="00E612DB" w:rsidRPr="00E612DB">
        <w:rPr>
          <w:lang w:val="en-US"/>
        </w:rPr>
        <w:t>Globalization changed</w:t>
      </w:r>
      <w:r w:rsidR="00E612DB">
        <w:rPr>
          <w:lang w:val="en-US"/>
        </w:rPr>
        <w:t xml:space="preserve"> the way that companies compete</w:t>
      </w:r>
      <w:r w:rsidRPr="00105C10">
        <w:rPr>
          <w:lang w:val="en-US"/>
        </w:rPr>
        <w:t xml:space="preserve"> </w:t>
      </w:r>
      <w:r w:rsidR="00E612DB">
        <w:rPr>
          <w:lang w:val="en-US"/>
        </w:rPr>
        <w:t>a</w:t>
      </w:r>
      <w:r w:rsidR="00E035AE" w:rsidRPr="00105C10">
        <w:rPr>
          <w:lang w:val="en-US"/>
        </w:rPr>
        <w:t>s</w:t>
      </w:r>
      <w:r w:rsidRPr="00105C10">
        <w:rPr>
          <w:lang w:val="en-US"/>
        </w:rPr>
        <w:t xml:space="preserve"> resources referring to capital, technology, and other inputs can be efficiently sourced in global markets that firms can access immobile inputs via corporate networks </w:t>
      </w:r>
      <w:r w:rsidR="00E54F77">
        <w:rPr>
          <w:lang w:val="en-US"/>
        </w:rPr>
        <w:fldChar w:fldCharType="begin"/>
      </w:r>
      <w:r w:rsidR="00E54F77">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(Michael E. Porter, 2000)</w:t>
      </w:r>
      <w:r w:rsidR="00E54F77">
        <w:rPr>
          <w:lang w:val="en-US"/>
        </w:rPr>
        <w:fldChar w:fldCharType="end"/>
      </w:r>
      <w:r w:rsidR="00E54F77">
        <w:rPr>
          <w:lang w:val="en-US"/>
        </w:rPr>
        <w:t xml:space="preserve">. </w:t>
      </w:r>
    </w:p>
    <w:p w14:paraId="4FFCE6D5" w14:textId="77777777" w:rsidR="00105C10" w:rsidRPr="00105C10" w:rsidRDefault="00105C10" w:rsidP="00105C10">
      <w:pPr>
        <w:spacing w:line="360" w:lineRule="auto"/>
        <w:rPr>
          <w:lang w:val="en-US"/>
        </w:rPr>
      </w:pPr>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sidR="00E54F77">
        <w:rPr>
          <w:lang w:val="en-US"/>
        </w:rPr>
        <w:fldChar w:fldCharType="begin"/>
      </w:r>
      <w:r w:rsidR="00E54F77">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(Michael E. Porter, 2000)</w:t>
      </w:r>
      <w:r w:rsidR="00E54F77">
        <w:rPr>
          <w:lang w:val="en-US"/>
        </w:rPr>
        <w:fldChar w:fldCharType="end"/>
      </w:r>
      <w:r w:rsidRPr="00105C10">
        <w:rPr>
          <w:lang w:val="en-US"/>
        </w:rPr>
        <w:t>. The biota of the cluster affects the productivity of local companies as they are able to employ advanced technology and methods offering unique outputs</w:t>
      </w:r>
      <w:r w:rsidR="00E612DB">
        <w:rPr>
          <w:lang w:val="en-US"/>
        </w:rPr>
        <w:t xml:space="preserve"> </w:t>
      </w:r>
      <w:r w:rsidR="00E612DB">
        <w:rPr>
          <w:lang w:val="en-US"/>
        </w:rPr>
        <w:fldChar w:fldCharType="begin"/>
      </w:r>
      <w:r w:rsidR="00E612DB">
        <w:rPr>
          <w:lang w:val="en-US"/>
        </w:rPr>
        <w:instrText xml:space="preserve"> ADDIN ZOTERO_ITEM CSL_CITATION {"citationID":"ou273js35","properties":{"formattedCitation":"(M E Porter, 1998; Michael E. Porter, 2000)","plainCitation":"(M E Porter, 1998; Michael E. Porter, 2000)"},"citationItems":[{"id":531,"uris":["http://zotero.org/users/2966342/items/PKDHP6RM"],"uri":["http://zotero.org/users/2966342/items/PKDHP6RM"],"itemData":{"id":531,"type":"article-magazine","title":"Clusters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E612DB">
        <w:rPr>
          <w:lang w:val="en-US"/>
        </w:rPr>
        <w:fldChar w:fldCharType="separate"/>
      </w:r>
      <w:r w:rsidR="00E612DB" w:rsidRPr="0000265D">
        <w:rPr>
          <w:rFonts w:ascii="Times New Roman" w:hAnsi="Times New Roman" w:cs="Times New Roman"/>
          <w:lang w:val="en-US"/>
        </w:rPr>
        <w:t>(M E Porter, 1998; Michael E. Porter, 2000)</w:t>
      </w:r>
      <w:r w:rsidR="00E612DB">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Clusters represent a new kind of spatial organizational form as a new way of organizing the value chain that offers advantages in efficiency, effectiveness and flexibility </w:t>
      </w:r>
      <w:r w:rsidR="00E54F77">
        <w:rPr>
          <w:lang w:val="en-US"/>
        </w:rPr>
        <w:fldChar w:fldCharType="begin"/>
      </w:r>
      <w:r w:rsidR="00E54F77">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 E Porter, 1998)</w:t>
      </w:r>
      <w:r w:rsidR="00E54F77">
        <w:rPr>
          <w:lang w:val="en-US"/>
        </w:rPr>
        <w:fldChar w:fldCharType="end"/>
      </w:r>
      <w:r w:rsidR="00E54F77">
        <w:rPr>
          <w:lang w:val="en-US"/>
        </w:rPr>
        <w:t xml:space="preserve">. </w:t>
      </w:r>
      <w:r w:rsidRPr="00105C10">
        <w:rPr>
          <w:lang w:val="en-US"/>
        </w:rPr>
        <w:t>Fertile ground is cultivated for new business creation using the value channels of existing structures in a productive and innovative business environment</w:t>
      </w:r>
      <w:r w:rsidR="00E612DB">
        <w:rPr>
          <w:lang w:val="en-US"/>
        </w:rPr>
        <w:t xml:space="preserve"> </w:t>
      </w:r>
      <w:r w:rsidR="00E612DB">
        <w:rPr>
          <w:lang w:val="en-US"/>
        </w:rPr>
        <w:fldChar w:fldCharType="begin"/>
      </w:r>
      <w:r w:rsidR="00E612DB">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E612DB">
        <w:rPr>
          <w:lang w:val="en-US"/>
        </w:rPr>
        <w:fldChar w:fldCharType="separate"/>
      </w:r>
      <w:r w:rsidR="00E612DB" w:rsidRPr="00E612DB">
        <w:rPr>
          <w:rFonts w:ascii="Times New Roman" w:hAnsi="Times New Roman" w:cs="Times New Roman"/>
          <w:lang w:val="en-US"/>
        </w:rPr>
        <w:t>(Michael E. Porter, 1990)</w:t>
      </w:r>
      <w:r w:rsidR="00E612DB">
        <w:rPr>
          <w:lang w:val="en-US"/>
        </w:rPr>
        <w:fldChar w:fldCharType="end"/>
      </w:r>
      <w:r w:rsidRPr="00105C10">
        <w:rPr>
          <w:lang w:val="en-US"/>
        </w:rPr>
        <w:t>. In such an ecosystem companies, institutions and governments should wonder how should be configured to gain competitive success, economic development and prosperity</w:t>
      </w:r>
      <w:r w:rsidR="006D19E3">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sidR="00E612DB">
        <w:rPr>
          <w:lang w:val="en-US"/>
        </w:rPr>
        <w:t xml:space="preserve"> </w:t>
      </w:r>
      <w:r w:rsidR="00E612DB">
        <w:rPr>
          <w:lang w:val="en-US"/>
        </w:rPr>
        <w:fldChar w:fldCharType="begin"/>
      </w:r>
      <w:r w:rsidR="00E612DB">
        <w:rPr>
          <w:lang w:val="en-US"/>
        </w:rPr>
        <w:instrText xml:space="preserve"> ADDIN ZOTERO_ITEM CSL_CITATION {"citationID":"q1p3e1nbs","properties":{"formattedCitation":"(Andersson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612DB">
        <w:rPr>
          <w:lang w:val="en-US"/>
        </w:rPr>
        <w:fldChar w:fldCharType="separate"/>
      </w:r>
      <w:r w:rsidR="00E612DB" w:rsidRPr="00E612DB">
        <w:rPr>
          <w:rFonts w:ascii="Times New Roman" w:hAnsi="Times New Roman" w:cs="Times New Roman"/>
          <w:lang w:val="en-US"/>
        </w:rPr>
        <w:t>(Andersson et al., 2004)</w:t>
      </w:r>
      <w:r w:rsidR="00E612DB">
        <w:rPr>
          <w:lang w:val="en-US"/>
        </w:rPr>
        <w:fldChar w:fldCharType="end"/>
      </w:r>
      <w:r w:rsidRPr="00105C10">
        <w:rPr>
          <w:lang w:val="en-US"/>
        </w:rPr>
        <w:t>.</w:t>
      </w:r>
    </w:p>
    <w:p w14:paraId="34305910" w14:textId="77777777" w:rsidR="00105C10" w:rsidRPr="00105C10" w:rsidRDefault="00105C10" w:rsidP="00105C10">
      <w:pPr>
        <w:spacing w:line="360" w:lineRule="auto"/>
        <w:rPr>
          <w:lang w:val="en-US"/>
        </w:rPr>
      </w:pPr>
      <w:r w:rsidRPr="00105C10">
        <w:rPr>
          <w:lang w:val="en-US"/>
        </w:rPr>
        <w:lastRenderedPageBreak/>
        <w:t xml:space="preserve">Porter’s definition of industrial or business clusters became the standard concept in the field of economic localization as not only promoted the idea of ‘clusters’ as an analytical concept, but also as a key policy tool </w:t>
      </w:r>
      <w:r w:rsidR="00E54F77">
        <w:rPr>
          <w:lang w:val="en-US"/>
        </w:rPr>
        <w:fldChar w:fldCharType="begin"/>
      </w:r>
      <w:r w:rsidR="00E54F77">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E54F77">
        <w:rPr>
          <w:rFonts w:ascii="Cambria Math" w:hAnsi="Cambria Math" w:cs="Cambria Math"/>
          <w:lang w:val="en-US"/>
        </w:rPr>
        <w:instrText>‐</w:instrText>
      </w:r>
      <w:r w:rsidR="00E54F77">
        <w:rPr>
          <w:lang w:val="en-US"/>
        </w:rPr>
        <w:instrText>makers. Of the many ideas and concepts to have emerged from this new</w:instrText>
      </w:r>
      <w:r w:rsidR="00E54F77">
        <w:rPr>
          <w:rFonts w:ascii="Cambria Math" w:hAnsi="Cambria Math" w:cs="Cambria Math"/>
          <w:lang w:val="en-US"/>
        </w:rPr>
        <w:instrText>‐</w:instrText>
      </w:r>
      <w:r w:rsidR="00E54F77">
        <w:rPr>
          <w:lang w:val="en-US"/>
        </w:rPr>
        <w:instrText xml:space="preserve">found focus, Michael Porter's work on </w:instrText>
      </w:r>
      <w:r w:rsidR="00E54F77">
        <w:rPr>
          <w:rFonts w:ascii="Times New Roman" w:hAnsi="Times New Roman" w:cs="Times New Roman"/>
          <w:lang w:val="en-US"/>
        </w:rPr>
        <w:instrText>‘</w:instrText>
      </w:r>
      <w:r w:rsidR="00E54F77">
        <w:rPr>
          <w:lang w:val="en-US"/>
        </w:rPr>
        <w:instrText>clusters</w:instrText>
      </w:r>
      <w:r w:rsidR="00E54F77">
        <w:rPr>
          <w:rFonts w:ascii="Times New Roman" w:hAnsi="Times New Roman" w:cs="Times New Roman"/>
          <w:lang w:val="en-US"/>
        </w:rPr>
        <w:instrText>’</w:instrText>
      </w:r>
      <w:r w:rsidR="00E54F77">
        <w:rPr>
          <w:lang w:val="en-US"/>
        </w:rPr>
        <w:instrText xml:space="preserve"> has proved by far the most influential. His </w:instrText>
      </w:r>
      <w:r w:rsidR="00E54F77">
        <w:rPr>
          <w:rFonts w:ascii="Times New Roman" w:hAnsi="Times New Roman" w:cs="Times New Roman"/>
          <w:lang w:val="en-US"/>
        </w:rPr>
        <w:instrText>‘</w:instrText>
      </w:r>
      <w:r w:rsidR="00E54F77">
        <w:rPr>
          <w:lang w:val="en-US"/>
        </w:rPr>
        <w:instrText>cluster theory</w:instrText>
      </w:r>
      <w:r w:rsidR="00E54F77">
        <w:rPr>
          <w:rFonts w:ascii="Times New Roman" w:hAnsi="Times New Roman" w:cs="Times New Roman"/>
          <w:lang w:val="en-US"/>
        </w:rPr>
        <w:instrText>’</w:instrText>
      </w:r>
      <w:r w:rsidR="00E54F77">
        <w:rPr>
          <w:lang w:val="en-US"/>
        </w:rPr>
        <w:instrText xml:space="preserve"> has become the standard concept in the field, and policy</w:instrText>
      </w:r>
      <w:r w:rsidR="00E54F77">
        <w:rPr>
          <w:rFonts w:ascii="Cambria Math" w:hAnsi="Cambria Math" w:cs="Cambria Math"/>
          <w:lang w:val="en-US"/>
        </w:rPr>
        <w:instrText>‐</w:instrText>
      </w:r>
      <w:r w:rsidR="00E54F77">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E54F77">
        <w:rPr>
          <w:rFonts w:ascii="Cambria Math" w:hAnsi="Cambria Math" w:cs="Cambria Math"/>
          <w:lang w:val="en-US"/>
        </w:rPr>
        <w:instrText>‐</w:instrText>
      </w:r>
      <w:r w:rsidR="00E54F77">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(Martin &amp; Sunley, 2003)</w:t>
      </w:r>
      <w:r w:rsidR="00E54F77">
        <w:rPr>
          <w:lang w:val="en-US"/>
        </w:rPr>
        <w:fldChar w:fldCharType="end"/>
      </w:r>
      <w:r w:rsidR="00E54F77">
        <w:rPr>
          <w:lang w:val="en-US"/>
        </w:rPr>
        <w:t>.</w:t>
      </w:r>
      <w:r w:rsidRPr="00105C10">
        <w:rPr>
          <w:lang w:val="en-US"/>
        </w:rPr>
        <w:t xml:space="preserve"> Martin &amp; </w:t>
      </w:r>
      <w:proofErr w:type="spellStart"/>
      <w:r w:rsidRPr="00105C10">
        <w:rPr>
          <w:lang w:val="en-US"/>
        </w:rPr>
        <w:t>Sunley</w:t>
      </w:r>
      <w:proofErr w:type="spellEnd"/>
      <w:r w:rsidRPr="00105C10">
        <w:rPr>
          <w:lang w:val="en-US"/>
        </w:rPr>
        <w:t xml:space="preserve">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main cause of relative success. </w:t>
      </w:r>
    </w:p>
    <w:p w14:paraId="3DD592EE" w14:textId="77777777" w:rsidR="00105C10" w:rsidRDefault="00105C10" w:rsidP="00105C10">
      <w:pPr>
        <w:spacing w:line="360" w:lineRule="auto"/>
        <w:rPr>
          <w:lang w:val="en-US"/>
        </w:rPr>
      </w:pPr>
      <w:proofErr w:type="spellStart"/>
      <w:r w:rsidRPr="00105C10">
        <w:rPr>
          <w:lang w:val="en-US"/>
        </w:rPr>
        <w:t>Andersson</w:t>
      </w:r>
      <w:proofErr w:type="spellEnd"/>
      <w:r w:rsidRPr="00105C10">
        <w:rPr>
          <w:lang w:val="en-US"/>
        </w:rPr>
        <w:t xml:space="preserve"> et al. (2004) define a regional or localized cluster as a spatial agglomeration of similar and related economic activities that form a basis of a local milieu that may facilitate knowledge </w:t>
      </w:r>
      <w:proofErr w:type="gramStart"/>
      <w:r w:rsidRPr="00105C10">
        <w:rPr>
          <w:lang w:val="en-US"/>
        </w:rPr>
        <w:t>spill-over</w:t>
      </w:r>
      <w:proofErr w:type="gramEnd"/>
      <w:r w:rsidRPr="00105C10">
        <w:rPr>
          <w:lang w:val="en-US"/>
        </w:rPr>
        <w:t xml:space="preserve"> and stimulate various forms of learning and adaptation. </w:t>
      </w:r>
      <w:commentRangeStart w:id="32"/>
      <w:r w:rsidRPr="00105C10">
        <w:rPr>
          <w:lang w:val="en-US"/>
        </w:rPr>
        <w:t>There are many characteristics that can describe the dimension of a regional cluster such as the geographic scope, density, breadth, depth, activity base, and geographic span of sales, strength of competitive position, state of development, nature of technological activities, innovative capacity, and ownership structure</w:t>
      </w:r>
      <w:r w:rsidR="00E54F77">
        <w:rPr>
          <w:lang w:val="en-US"/>
        </w:rPr>
        <w:fldChar w:fldCharType="begin"/>
      </w:r>
      <w:r w:rsidR="00E54F77">
        <w:rPr>
          <w:lang w:val="en-US"/>
        </w:rPr>
        <w:instrText xml:space="preserve"> ADDIN ZOTERO_ITEM CSL_CITATION {"citationID":"1tkqifbvnv","properties":{"formattedCitation":"(M.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 J. Enright, 2001)</w:t>
      </w:r>
      <w:r w:rsidR="00E54F77">
        <w:rPr>
          <w:lang w:val="en-US"/>
        </w:rPr>
        <w:fldChar w:fldCharType="end"/>
      </w:r>
      <w:r w:rsidRPr="00105C10">
        <w:rPr>
          <w:lang w:val="en-US"/>
        </w:rPr>
        <w:t>. Those elements allow policy-makers and individuals to underst</w:t>
      </w:r>
      <w:r w:rsidR="00E612DB">
        <w:rPr>
          <w:lang w:val="en-US"/>
        </w:rPr>
        <w:t xml:space="preserve">and the structure of a cluster </w:t>
      </w:r>
      <w:r w:rsidRPr="00105C10">
        <w:rPr>
          <w:lang w:val="en-US"/>
        </w:rPr>
        <w:t>map</w:t>
      </w:r>
      <w:r w:rsidR="00E612DB">
        <w:rPr>
          <w:lang w:val="en-US"/>
        </w:rPr>
        <w:t>ping</w:t>
      </w:r>
      <w:r w:rsidRPr="00105C10">
        <w:rPr>
          <w:lang w:val="en-US"/>
        </w:rPr>
        <w:t xml:space="preserve"> the potentials and problems in a way that policies and strategies can be modified in the strategic planning for development.</w:t>
      </w:r>
      <w:commentRangeEnd w:id="32"/>
      <w:r w:rsidR="006D19E3">
        <w:rPr>
          <w:rStyle w:val="CommentReference"/>
        </w:rPr>
        <w:commentReference w:id="32"/>
      </w:r>
    </w:p>
    <w:p w14:paraId="45727F50" w14:textId="77777777" w:rsidR="00F15BCB" w:rsidRPr="00F15BCB" w:rsidRDefault="00603671" w:rsidP="00F15BCB">
      <w:pPr>
        <w:pStyle w:val="Heading1"/>
        <w:rPr>
          <w:lang w:val="en-US"/>
        </w:rPr>
      </w:pPr>
      <w:bookmarkStart w:id="33" w:name="_Toc459977489"/>
      <w:r>
        <w:rPr>
          <w:lang w:val="en-US"/>
        </w:rPr>
        <w:t>2.</w:t>
      </w:r>
      <w:r w:rsidR="004B121B">
        <w:rPr>
          <w:lang w:val="en-US"/>
        </w:rPr>
        <w:t>5</w:t>
      </w:r>
      <w:r w:rsidR="00F15BCB">
        <w:rPr>
          <w:lang w:val="en-US"/>
        </w:rPr>
        <w:t xml:space="preserve"> </w:t>
      </w:r>
      <w:r w:rsidR="00F15BCB" w:rsidRPr="00F15BCB">
        <w:rPr>
          <w:lang w:val="en-US"/>
        </w:rPr>
        <w:t>The cluster actors</w:t>
      </w:r>
      <w:bookmarkEnd w:id="33"/>
    </w:p>
    <w:p w14:paraId="548B0B82"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(2000), clusters are geographic concentrations of interconnected companies, specialized suppliers, service providers, firms in related industries, and associated institutions (e.g., universities, standards agencies, trade associations) in a particular field that compete but also cooperate </w:t>
      </w:r>
      <w:r w:rsidR="00E54F77">
        <w:rPr>
          <w:rFonts w:ascii="Times New Roman" w:eastAsia="Calibri" w:hAnsi="Times New Roman" w:cs="Times New Roman"/>
          <w:lang w:val="en-US"/>
        </w:rPr>
        <w:fldChar w:fldCharType="begin"/>
      </w:r>
      <w:r w:rsidR="00E54F77">
        <w:rPr>
          <w:rFonts w:ascii="Times New Roman" w:eastAsia="Calibri" w:hAnsi="Times New Roman" w:cs="Times New Roman"/>
          <w:lang w:val="en-US"/>
        </w:rPr>
        <w:instrText xml:space="preserve"> ADDIN ZOTERO_ITEM CSL_CITATION {"citationID":"2dg5n6ab2a","properties":{"formattedCitation":"(Michael E. Porter, 2000, p. 15)","plainCitation":"(Michael E. Porter, 2000, p. 15)"},"citationItems":[{"id":30,"uris":["http://zotero.org/users/2966342/items/FB4M58SX"],"uri":["http://zotero.org/users/2966342/items/FB4M58SX"],"itemData":{"id":30,"type":"article-journal","title":"Location,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E."}],"issued":{"date-parts":[["2000",2,1]]}},"locator":"15"}],"schema":"https://github.com/citation-style-language/schema/raw/master/csl-citation.json"} </w:instrText>
      </w:r>
      <w:r w:rsidR="00E54F77">
        <w:rPr>
          <w:rFonts w:ascii="Times New Roman" w:eastAsia="Calibri" w:hAnsi="Times New Roman" w:cs="Times New Roman"/>
          <w:lang w:val="en-US"/>
        </w:rPr>
        <w:fldChar w:fldCharType="separate"/>
      </w:r>
      <w:r w:rsidR="00E54F77" w:rsidRPr="00E54F77">
        <w:rPr>
          <w:rFonts w:ascii="Times New Roman" w:hAnsi="Times New Roman" w:cs="Times New Roman"/>
          <w:lang w:val="en-US"/>
        </w:rPr>
        <w:t>(Michael E. Porter, 2000, p. 15)</w:t>
      </w:r>
      <w:r w:rsidR="00E54F77">
        <w:rPr>
          <w:rFonts w:ascii="Times New Roman" w:eastAsia="Calibri" w:hAnsi="Times New Roman" w:cs="Times New Roman"/>
          <w:lang w:val="en-US"/>
        </w:rPr>
        <w:fldChar w:fldCharType="end"/>
      </w:r>
      <w:r w:rsidR="00E54F77">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actors to be more than single industries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channels or customers and manufacturers of complementary products or companies related </w:t>
      </w:r>
      <w:r w:rsidR="00E612DB">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trade associations and other collective bodies but also foreign firms</w:t>
      </w:r>
      <w:r w:rsidR="00E612DB">
        <w:rPr>
          <w:rFonts w:ascii="Times New Roman" w:eastAsia="Calibri" w:hAnsi="Times New Roman" w:cs="Times New Roman"/>
          <w:lang w:val="en-US"/>
        </w:rPr>
        <w:t xml:space="preserve"> </w:t>
      </w:r>
      <w:r w:rsidR="00E612DB">
        <w:rPr>
          <w:rFonts w:ascii="Times New Roman" w:eastAsia="Calibri" w:hAnsi="Times New Roman" w:cs="Times New Roman"/>
          <w:lang w:val="en-US"/>
        </w:rPr>
        <w:fldChar w:fldCharType="begin"/>
      </w:r>
      <w:r w:rsidR="00E612DB">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E612DB">
        <w:rPr>
          <w:rFonts w:ascii="Times New Roman" w:eastAsia="Calibri" w:hAnsi="Times New Roman" w:cs="Times New Roman"/>
          <w:lang w:val="en-US"/>
        </w:rPr>
        <w:fldChar w:fldCharType="separate"/>
      </w:r>
      <w:r w:rsidR="00E612DB" w:rsidRPr="00E612DB">
        <w:rPr>
          <w:rFonts w:ascii="Times New Roman" w:hAnsi="Times New Roman" w:cs="Times New Roman"/>
          <w:lang w:val="en-US"/>
        </w:rPr>
        <w:t>(M E Porter, 1998)</w:t>
      </w:r>
      <w:r w:rsidR="00E612D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75456632" w14:textId="77777777" w:rsidR="00F15BCB" w:rsidRPr="00F15BCB" w:rsidRDefault="00F15BCB" w:rsidP="00F15BCB">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sidR="00212D41">
        <w:rPr>
          <w:rFonts w:ascii="Times New Roman" w:eastAsia="Calibri" w:hAnsi="Times New Roman" w:cs="Times New Roman"/>
          <w:lang w:val="en-US"/>
        </w:rPr>
        <w:t xml:space="preserve"> </w:t>
      </w:r>
      <w:r w:rsidR="00E54F77">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{"citationID":"2qlcdkfbds","properties":{"formattedCitation":"{\\rtf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E54F77">
        <w:rPr>
          <w:rFonts w:ascii="Times New Roman" w:eastAsia="Calibri" w:hAnsi="Times New Roman" w:cs="Times New Roman"/>
          <w:lang w:val="en-US"/>
        </w:rPr>
        <w:fldChar w:fldCharType="separate"/>
      </w:r>
      <w:r w:rsidR="00212D41" w:rsidRPr="00212D41">
        <w:rPr>
          <w:rFonts w:ascii="Times New Roman" w:hAnsi="Times New Roman" w:cs="Times New Roman"/>
          <w:szCs w:val="24"/>
          <w:lang w:val="en-US"/>
        </w:rPr>
        <w:t>(Sölvell, Lindqvist, &amp; Ketels, 2003)</w:t>
      </w:r>
      <w:r w:rsidR="00E54F77">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in his analysis provide a similar to </w:t>
      </w:r>
      <w:proofErr w:type="spellStart"/>
      <w:r w:rsidRPr="00F15BCB">
        <w:rPr>
          <w:rFonts w:ascii="Times New Roman" w:eastAsia="Calibri" w:hAnsi="Times New Roman" w:cs="Times New Roman"/>
          <w:lang w:val="en-US"/>
        </w:rPr>
        <w:t>Sölvell</w:t>
      </w:r>
      <w:proofErr w:type="spellEnd"/>
      <w:r w:rsidRPr="00F15BCB">
        <w:rPr>
          <w:rFonts w:ascii="Calibri" w:eastAsia="Calibri" w:hAnsi="Calibri" w:cs="Times New Roman"/>
          <w:lang w:val="en-US"/>
        </w:rPr>
        <w:t xml:space="preserve"> </w:t>
      </w:r>
      <w:r w:rsidRPr="00F15BCB">
        <w:rPr>
          <w:rFonts w:ascii="Times New Roman" w:eastAsia="Calibri" w:hAnsi="Times New Roman" w:cs="Times New Roman"/>
          <w:lang w:val="en-US"/>
        </w:rPr>
        <w:t>et al. (2003) cluster formation as is depicted in Figure</w:t>
      </w:r>
      <w:r w:rsidR="00212D41">
        <w:rPr>
          <w:rFonts w:ascii="Times New Roman" w:eastAsia="Calibri" w:hAnsi="Times New Roman" w:cs="Times New Roman"/>
          <w:lang w:val="en-US"/>
        </w:rPr>
        <w:t xml:space="preserve"> 3</w:t>
      </w:r>
      <w:r w:rsidRPr="00F15BCB">
        <w:rPr>
          <w:rFonts w:ascii="Times New Roman" w:eastAsia="Calibri" w:hAnsi="Times New Roman" w:cs="Times New Roman"/>
          <w:lang w:val="en-US"/>
        </w:rPr>
        <w:t xml:space="preserve">. </w:t>
      </w:r>
    </w:p>
    <w:p w14:paraId="026E828E" w14:textId="77777777" w:rsidR="00212D41"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this cluster configuration, companies are central in the system function as they are directly involved in cluster’s policies and actions.</w:t>
      </w:r>
      <w:r w:rsidRPr="00F15BCB">
        <w:rPr>
          <w:rFonts w:ascii="Calibri" w:eastAsia="Calibri" w:hAnsi="Calibri" w:cs="Times New Roman"/>
          <w:lang w:val="en-US"/>
        </w:rPr>
        <w:t xml:space="preserve"> </w:t>
      </w:r>
      <w:commentRangeStart w:id="34"/>
      <w:r w:rsidRPr="00F15BCB">
        <w:rPr>
          <w:rFonts w:ascii="Times New Roman" w:eastAsia="Calibri" w:hAnsi="Times New Roman" w:cs="Times New Roman"/>
          <w:lang w:val="en-US"/>
        </w:rPr>
        <w:t xml:space="preserve">The cluster firms in science-based clusters are based </w:t>
      </w:r>
      <w:r w:rsidRPr="00F15BCB">
        <w:rPr>
          <w:rFonts w:ascii="Times New Roman" w:eastAsia="Calibri" w:hAnsi="Times New Roman" w:cs="Times New Roman"/>
          <w:lang w:val="en-US"/>
        </w:rPr>
        <w:lastRenderedPageBreak/>
        <w:t xml:space="preserve">on new technology and knowledge, and to some extent they are spin-offs from universities and research institution </w:t>
      </w:r>
      <w:commentRangeEnd w:id="34"/>
      <w:r w:rsidR="00212D41">
        <w:rPr>
          <w:rStyle w:val="CommentReference"/>
        </w:rPr>
        <w:commentReference w:id="34"/>
      </w:r>
      <w:r w:rsidRPr="00F15BCB">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00212D41" w:rsidRPr="00212D41">
        <w:rPr>
          <w:rFonts w:ascii="Times New Roman" w:hAnsi="Times New Roman" w:cs="Times New Roman"/>
          <w:lang w:val="en-US"/>
        </w:rPr>
        <w:t>(Isaksen &amp; Hauge,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35"/>
      <w:r w:rsidRPr="00F15BCB">
        <w:rPr>
          <w:rFonts w:ascii="Times New Roman" w:eastAsia="Calibri" w:hAnsi="Times New Roman" w:cs="Times New Roman"/>
          <w:lang w:val="en-US"/>
        </w:rPr>
        <w:t>They are the ones that translate the system inputs into value by employing labor units and contributing to the economy wealth</w:t>
      </w:r>
      <w:commentRangeEnd w:id="35"/>
      <w:r w:rsidR="008F0F22">
        <w:rPr>
          <w:rStyle w:val="CommentReference"/>
        </w:rPr>
        <w:commentReference w:id="35"/>
      </w:r>
      <w:r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sidR="00212D41">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212D41">
        <w:rPr>
          <w:rFonts w:ascii="Times New Roman" w:eastAsia="Calibri" w:hAnsi="Times New Roman" w:cs="Times New Roman"/>
          <w:lang w:val="en-US"/>
        </w:rPr>
        <w:fldChar w:fldCharType="separate"/>
      </w:r>
      <w:r w:rsidR="00212D41" w:rsidRPr="00212D41">
        <w:rPr>
          <w:rFonts w:ascii="Times New Roman" w:hAnsi="Times New Roman" w:cs="Times New Roman"/>
          <w:lang w:val="en-US"/>
        </w:rPr>
        <w:t>(Andersson et al., 2004)</w:t>
      </w:r>
      <w:r w:rsidR="00212D41">
        <w:rPr>
          <w:rFonts w:ascii="Times New Roman" w:eastAsia="Calibri" w:hAnsi="Times New Roman" w:cs="Times New Roman"/>
          <w:lang w:val="en-US"/>
        </w:rPr>
        <w:fldChar w:fldCharType="end"/>
      </w:r>
      <w:r w:rsidR="00212D41">
        <w:rPr>
          <w:rFonts w:ascii="Times New Roman" w:eastAsia="Calibri" w:hAnsi="Times New Roman" w:cs="Times New Roman"/>
          <w:lang w:val="en-US"/>
        </w:rPr>
        <w:t>.</w:t>
      </w:r>
    </w:p>
    <w:p w14:paraId="649334C3"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sidR="00212D41">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212D41">
        <w:rPr>
          <w:rFonts w:ascii="Times New Roman" w:eastAsia="Calibri" w:hAnsi="Times New Roman" w:cs="Times New Roman"/>
          <w:lang w:val="en-US"/>
        </w:rPr>
        <w:fldChar w:fldCharType="separate"/>
      </w:r>
      <w:r w:rsidR="00212D41" w:rsidRPr="00212D41">
        <w:rPr>
          <w:rFonts w:ascii="Times New Roman" w:hAnsi="Times New Roman" w:cs="Times New Roman"/>
          <w:szCs w:val="24"/>
          <w:lang w:val="en-US"/>
        </w:rPr>
        <w:t>(Sölvell et al., 2003)</w:t>
      </w:r>
      <w:r w:rsidR="00212D41">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{"citationID":"5Qn8ya2B","properties":{"formattedCitation":"{\\rtf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212D41" w:rsidRPr="00212D41">
        <w:rPr>
          <w:rFonts w:ascii="Times New Roman"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36"/>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36"/>
      <w:r w:rsidR="0026379C">
        <w:rPr>
          <w:rStyle w:val="CommentReference"/>
        </w:rPr>
        <w:commentReference w:id="36"/>
      </w:r>
      <w:proofErr w:type="gramStart"/>
      <w:r w:rsidRPr="00F15BCB">
        <w:rPr>
          <w:rFonts w:ascii="Times New Roman" w:eastAsia="Calibri" w:hAnsi="Times New Roman" w:cs="Times New Roman"/>
          <w:lang w:val="en-US"/>
        </w:rPr>
        <w:t>nt</w:t>
      </w:r>
      <w:proofErr w:type="gramEnd"/>
      <w:r w:rsidRPr="00F15BCB">
        <w:rPr>
          <w:rFonts w:ascii="Times New Roman" w:eastAsia="Calibri" w:hAnsi="Times New Roman" w:cs="Times New Roman"/>
          <w:lang w:val="en-US"/>
        </w:rPr>
        <w:t>. Policymakers need to support the growth and competitiveness of the related industry with the proper organization as market forces and not government decisions will determine the outcomes</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{"citationID":"1c4anfh5o0","properties":{"formattedCitation":"(M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w:t>
      </w:r>
      <w:proofErr w:type="spellStart"/>
      <w:r w:rsidRPr="00F15BCB">
        <w:rPr>
          <w:rFonts w:ascii="Times New Roman" w:eastAsia="Calibri" w:hAnsi="Times New Roman" w:cs="Times New Roman"/>
          <w:lang w:val="en-US"/>
        </w:rPr>
        <w:t>Sunley</w:t>
      </w:r>
      <w:proofErr w:type="spellEnd"/>
      <w:r w:rsidRPr="00F15BCB">
        <w:rPr>
          <w:rFonts w:ascii="Times New Roman" w:eastAsia="Calibri" w:hAnsi="Times New Roman" w:cs="Times New Roman"/>
          <w:lang w:val="en-US"/>
        </w:rPr>
        <w:t xml:space="preserve"> (2003) state that it is enormously difficult to point to any examples of deliberate cluster promotion programs that have been </w:t>
      </w:r>
      <w:r w:rsidR="009C0381">
        <w:rPr>
          <w:rFonts w:ascii="Times New Roman" w:eastAsia="Calibri" w:hAnsi="Times New Roman" w:cs="Times New Roman"/>
          <w:lang w:val="en-US"/>
        </w:rPr>
        <w:t xml:space="preserve">successful without public involvement. </w:t>
      </w:r>
    </w:p>
    <w:p w14:paraId="7E5BF900"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or </w:t>
      </w:r>
      <w:r w:rsidRPr="00E612DB">
        <w:rPr>
          <w:rFonts w:ascii="Times New Roman" w:eastAsia="Calibri" w:hAnsi="Times New Roman" w:cs="Times New Roman"/>
          <w:noProof/>
          <w:lang w:val="en-US"/>
        </w:rPr>
        <w:t>Academia</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Few cluster initiatives are started by universities and even fewer financed by them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w:t>
      </w:r>
      <w:commentRangeStart w:id="37"/>
      <w:r w:rsidRPr="00F15BCB">
        <w:rPr>
          <w:rFonts w:ascii="Times New Roman" w:eastAsia="Calibri" w:hAnsi="Times New Roman" w:cs="Times New Roman"/>
          <w:lang w:val="en-US"/>
        </w:rPr>
        <w:t xml:space="preserve">but </w:t>
      </w:r>
      <w:r w:rsidRPr="00E612DB">
        <w:rPr>
          <w:rFonts w:ascii="Times New Roman" w:eastAsia="Calibri" w:hAnsi="Times New Roman" w:cs="Times New Roman"/>
          <w:noProof/>
          <w:lang w:val="en-US"/>
        </w:rPr>
        <w:t>except</w:t>
      </w:r>
      <w:r w:rsidRPr="00F15BCB">
        <w:rPr>
          <w:rFonts w:ascii="Times New Roman" w:eastAsia="Calibri" w:hAnsi="Times New Roman" w:cs="Times New Roman"/>
          <w:lang w:val="en-US"/>
        </w:rPr>
        <w:t xml:space="preserve"> financing Academia provides a constant flow of </w:t>
      </w:r>
      <w:r w:rsidRPr="00E612DB">
        <w:rPr>
          <w:rFonts w:ascii="Times New Roman" w:eastAsia="Calibri" w:hAnsi="Times New Roman" w:cs="Times New Roman"/>
          <w:noProof/>
          <w:lang w:val="en-US"/>
        </w:rPr>
        <w:t>high</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commentRangeEnd w:id="37"/>
      <w:r w:rsidR="009C0381">
        <w:rPr>
          <w:rStyle w:val="CommentReference"/>
        </w:rPr>
        <w:commentReference w:id="37"/>
      </w:r>
    </w:p>
    <w:p w14:paraId="296C75E1" w14:textId="77777777" w:rsidR="00212D41" w:rsidRDefault="00F15BCB" w:rsidP="00212D41">
      <w:pPr>
        <w:keepNext/>
        <w:spacing w:line="360" w:lineRule="auto"/>
      </w:pPr>
      <w:r w:rsidRPr="00F15BCB">
        <w:rPr>
          <w:rFonts w:ascii="Times New Roman" w:eastAsia="Calibri" w:hAnsi="Times New Roman" w:cs="Times New Roman"/>
          <w:noProof/>
          <w:lang w:val="en-US"/>
        </w:rPr>
        <w:drawing>
          <wp:inline distT="0" distB="0" distL="0" distR="0" wp14:anchorId="70BB00CA" wp14:editId="511A3C08">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40F2FC66" w14:textId="77777777" w:rsidR="00F15BCB" w:rsidRPr="00F15BCB" w:rsidRDefault="00212D41" w:rsidP="00212D41">
      <w:pPr>
        <w:pStyle w:val="Caption"/>
        <w:rPr>
          <w:rFonts w:ascii="Times New Roman" w:eastAsia="Calibri" w:hAnsi="Times New Roman" w:cs="Times New Roman"/>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C930CC">
        <w:rPr>
          <w:noProof/>
          <w:lang w:val="en-US"/>
        </w:rPr>
        <w:t>4</w:t>
      </w:r>
      <w:r>
        <w:fldChar w:fldCharType="end"/>
      </w:r>
      <w:r>
        <w:rPr>
          <w:lang w:val="en-US"/>
        </w:rPr>
        <w:t xml:space="preserve"> The cluster actors</w:t>
      </w:r>
    </w:p>
    <w:p w14:paraId="44C9AFB8"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Despite that the available data identifies government and industry as the main sources of financing for cluster initiatives with new clusters to receive primarily public funding whereas mature ones to have more varied sources </w:t>
      </w:r>
      <w:commentRangeStart w:id="38"/>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financial actors – banks, </w:t>
      </w:r>
      <w:r w:rsidRPr="00F15BCB">
        <w:rPr>
          <w:rFonts w:ascii="Times New Roman" w:eastAsia="Calibri" w:hAnsi="Times New Roman" w:cs="Times New Roman"/>
          <w:lang w:val="en-US"/>
        </w:rPr>
        <w:lastRenderedPageBreak/>
        <w:t>insurance companies, public pension funds, investment f</w:t>
      </w:r>
      <w:r w:rsidRPr="009C0381">
        <w:rPr>
          <w:rFonts w:ascii="Times New Roman" w:eastAsia="Calibri" w:hAnsi="Times New Roman" w:cs="Times New Roman"/>
          <w:lang w:val="en-US"/>
        </w:rPr>
        <w:t>unds, business angels, venture capitalists- hold great competencies to the clustering process</w:t>
      </w:r>
      <w:r w:rsidRPr="00F15BCB">
        <w:rPr>
          <w:rFonts w:ascii="Times New Roman" w:eastAsia="Calibri" w:hAnsi="Times New Roman" w:cs="Times New Roman"/>
          <w:lang w:val="en-US"/>
        </w:rPr>
        <w:t xml:space="preserve">. </w:t>
      </w:r>
      <w:commentRangeEnd w:id="38"/>
      <w:r w:rsidR="009C0381">
        <w:rPr>
          <w:rStyle w:val="CommentReference"/>
        </w:rPr>
        <w:commentReference w:id="38"/>
      </w:r>
      <w:r w:rsidRPr="00F15BCB">
        <w:rPr>
          <w:rFonts w:ascii="Times New Roman" w:eastAsia="Calibri" w:hAnsi="Times New Roman" w:cs="Times New Roman"/>
          <w:lang w:val="en-US"/>
        </w:rPr>
        <w:t>Financial actors are unlikely to take the lead as they are generally unwilling to be exposed to high risk, however,</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their long-term approach coupled with a strong presence in local markets and </w:t>
      </w:r>
      <w:r w:rsidRPr="00E612DB">
        <w:rPr>
          <w:rFonts w:ascii="Times New Roman" w:eastAsia="Calibri" w:hAnsi="Times New Roman" w:cs="Times New Roman"/>
          <w:noProof/>
          <w:lang w:val="en-US"/>
        </w:rPr>
        <w:t>well</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developed</w:t>
      </w:r>
      <w:r w:rsidRPr="00F15BCB">
        <w:rPr>
          <w:rFonts w:ascii="Times New Roman" w:eastAsia="Calibri" w:hAnsi="Times New Roman" w:cs="Times New Roman"/>
          <w:lang w:val="en-US"/>
        </w:rPr>
        <w:t xml:space="preserve"> networks make them important players in cluster initiatives to make strategically decisive contributions</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0866F772" w14:textId="77777777" w:rsidR="00433D09" w:rsidRPr="008076BC" w:rsidRDefault="00F15BCB" w:rsidP="008076BC">
      <w:pPr>
        <w:spacing w:line="360" w:lineRule="auto"/>
        <w:rPr>
          <w:rFonts w:ascii="Times New Roman" w:eastAsia="Calibri" w:hAnsi="Times New Roman" w:cs="Times New Roman"/>
          <w:lang w:val="en-US"/>
        </w:rPr>
      </w:pPr>
      <w:commentRangeStart w:id="39"/>
      <w:r w:rsidRPr="00F15BCB">
        <w:rPr>
          <w:rFonts w:ascii="Times New Roman" w:eastAsia="Calibri" w:hAnsi="Times New Roman" w:cs="Times New Roman"/>
          <w:lang w:val="en-US"/>
        </w:rPr>
        <w:t>Institutions for Collaboration (IFCs) known as hybrid or ‘glue’ organizations are formal or informal actors promoting the interest of the cluster</w:t>
      </w:r>
      <w:commentRangeEnd w:id="39"/>
      <w:r w:rsidR="009C0381">
        <w:rPr>
          <w:rStyle w:val="CommentReference"/>
        </w:rPr>
        <w:commentReference w:id="39"/>
      </w:r>
      <w:r w:rsidRPr="00F15BCB">
        <w:rPr>
          <w:rFonts w:ascii="Times New Roman" w:eastAsia="Calibri" w:hAnsi="Times New Roman" w:cs="Times New Roman"/>
          <w:lang w:val="en-US"/>
        </w:rPr>
        <w:t xml:space="preserve">. Hybrid organizations include incubators (university-industry hybrid), trade associations or chambers of commerce (government-industry hybrid), and government councils e.g. research/science, innovation, etc., comprised of parts </w:t>
      </w:r>
      <w:r w:rsidR="00E612DB">
        <w:rPr>
          <w:rFonts w:ascii="Times New Roman" w:eastAsia="Calibri" w:hAnsi="Times New Roman" w:cs="Times New Roman"/>
          <w:noProof/>
          <w:lang w:val="en-US"/>
        </w:rPr>
        <w:t>of</w:t>
      </w:r>
      <w:r w:rsidRPr="00F15BCB">
        <w:rPr>
          <w:rFonts w:ascii="Times New Roman" w:eastAsia="Calibri" w:hAnsi="Times New Roman" w:cs="Times New Roman"/>
          <w:lang w:val="en-US"/>
        </w:rPr>
        <w:t xml:space="preserve"> all three government, industry, and academia elements of the Triple Helix structure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712F7C78" w14:textId="77777777" w:rsidR="00F15BCB" w:rsidRPr="00F15BCB" w:rsidRDefault="00603671" w:rsidP="00F15BCB">
      <w:pPr>
        <w:pStyle w:val="Heading1"/>
        <w:rPr>
          <w:rFonts w:eastAsia="Calibri"/>
          <w:color w:val="auto"/>
          <w:sz w:val="22"/>
          <w:szCs w:val="22"/>
          <w:lang w:val="en-US"/>
        </w:rPr>
      </w:pPr>
      <w:bookmarkStart w:id="40" w:name="_Toc459977490"/>
      <w:r>
        <w:rPr>
          <w:rFonts w:eastAsia="Calibri"/>
          <w:lang w:val="en-US"/>
        </w:rPr>
        <w:t>2.</w:t>
      </w:r>
      <w:r w:rsidR="004B121B">
        <w:rPr>
          <w:rFonts w:eastAsia="Calibri"/>
          <w:lang w:val="en-US"/>
        </w:rPr>
        <w:t>6</w:t>
      </w:r>
      <w:r w:rsidR="00F15BCB">
        <w:rPr>
          <w:rFonts w:eastAsia="Calibri"/>
          <w:lang w:val="en-US"/>
        </w:rPr>
        <w:t xml:space="preserve"> </w:t>
      </w:r>
      <w:r w:rsidR="00F15BCB" w:rsidRPr="00F15BCB">
        <w:rPr>
          <w:rFonts w:eastAsia="Calibri"/>
          <w:lang w:val="en-US"/>
        </w:rPr>
        <w:t>Cluster Characteristics</w:t>
      </w:r>
      <w:bookmarkEnd w:id="40"/>
    </w:p>
    <w:p w14:paraId="45C7004E" w14:textId="77777777" w:rsidR="00F15BCB" w:rsidRPr="00F15BCB" w:rsidRDefault="00F15BCB" w:rsidP="00F15BCB">
      <w:pPr>
        <w:spacing w:line="360" w:lineRule="auto"/>
        <w:rPr>
          <w:rFonts w:ascii="Times New Roman" w:eastAsia="Times New Roman" w:hAnsi="Times New Roman" w:cs="Times New Roman"/>
          <w:bCs/>
          <w:color w:val="000000"/>
          <w:lang w:val="en-US"/>
        </w:rPr>
      </w:pPr>
      <w:commentRangeStart w:id="41"/>
      <w:r w:rsidRPr="00F15BCB">
        <w:rPr>
          <w:rFonts w:ascii="Times New Roman" w:eastAsia="Times New Roman" w:hAnsi="Times New Roman" w:cs="Times New Roman"/>
          <w:bCs/>
          <w:color w:val="000000"/>
          <w:lang w:val="en-US"/>
        </w:rPr>
        <w:t xml:space="preserve">The geographic concentration of industries in regional clusters has been explored by a number of authors. </w:t>
      </w:r>
      <w:commentRangeEnd w:id="41"/>
      <w:r w:rsidRPr="00F15BCB">
        <w:rPr>
          <w:sz w:val="16"/>
          <w:szCs w:val="16"/>
        </w:rPr>
        <w:commentReference w:id="41"/>
      </w:r>
      <w:r w:rsidRPr="00F15BCB">
        <w:rPr>
          <w:rFonts w:ascii="Times New Roman" w:eastAsia="Times New Roman" w:hAnsi="Times New Roman" w:cs="Times New Roman"/>
          <w:bCs/>
          <w:color w:val="000000"/>
          <w:lang w:val="en-US"/>
        </w:rPr>
        <w:t xml:space="preserve">They </w:t>
      </w:r>
      <w:proofErr w:type="gramStart"/>
      <w:r w:rsidRPr="00F15BCB">
        <w:rPr>
          <w:rFonts w:ascii="Times New Roman" w:eastAsia="Times New Roman" w:hAnsi="Times New Roman" w:cs="Times New Roman"/>
          <w:bCs/>
          <w:color w:val="000000"/>
          <w:lang w:val="en-US"/>
        </w:rPr>
        <w:t>are  including</w:t>
      </w:r>
      <w:proofErr w:type="gramEnd"/>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w:t>
      </w:r>
      <w:commentRangeStart w:id="42"/>
      <w:r w:rsidRPr="00F15BCB">
        <w:rPr>
          <w:rFonts w:ascii="Times New Roman" w:eastAsia="Times New Roman" w:hAnsi="Times New Roman" w:cs="Times New Roman"/>
          <w:bCs/>
          <w:color w:val="000000"/>
          <w:lang w:val="en-US"/>
        </w:rPr>
        <w:t>suppliers, shared infrastructure, reduced transaction costs, and other localized externalities</w:t>
      </w:r>
      <w:commentRangeEnd w:id="42"/>
      <w:r w:rsidRPr="00F15BCB">
        <w:rPr>
          <w:sz w:val="16"/>
          <w:szCs w:val="16"/>
        </w:rPr>
        <w:commentReference w:id="42"/>
      </w:r>
      <w:r w:rsidRPr="00F15BCB">
        <w:rPr>
          <w:rFonts w:ascii="Times New Roman" w:eastAsia="Times New Roman" w:hAnsi="Times New Roman" w:cs="Times New Roman"/>
          <w:bCs/>
          <w:color w:val="000000"/>
          <w:lang w:val="en-US"/>
        </w:rPr>
        <w:t xml:space="preserve">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7E637BC9"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sidR="00E612DB">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w:t>
      </w:r>
      <w:commentRangeStart w:id="43"/>
      <w:r w:rsidRPr="00F15BCB">
        <w:rPr>
          <w:rFonts w:ascii="Times New Roman" w:eastAsia="Calibri" w:hAnsi="Times New Roman" w:cs="Times New Roman"/>
          <w:lang w:val="en-US"/>
        </w:rPr>
        <w:t xml:space="preserve">clusters affect competition </w:t>
      </w:r>
      <w:commentRangeEnd w:id="43"/>
      <w:r w:rsidRPr="00F15BCB">
        <w:rPr>
          <w:sz w:val="16"/>
          <w:szCs w:val="16"/>
        </w:rPr>
        <w:commentReference w:id="43"/>
      </w:r>
      <w:r w:rsidRPr="00F15BCB">
        <w:rPr>
          <w:rFonts w:ascii="Times New Roman" w:eastAsia="Calibri" w:hAnsi="Times New Roman" w:cs="Times New Roman"/>
          <w:lang w:val="en-US"/>
        </w:rPr>
        <w:t xml:space="preserve">in three broad ways that both reflect and amplify the parts of the diamond. First, they increase the current productivity of constituent firms or industries. Second, they can augment the capacity of cluster participants for innovation and finally they stimulate new business formation that supports innovation and expands the cluster. </w:t>
      </w:r>
      <w:commentRangeStart w:id="44"/>
      <w:r w:rsidRPr="00F15BCB">
        <w:rPr>
          <w:rFonts w:ascii="Times New Roman" w:eastAsia="Calibri" w:hAnsi="Times New Roman" w:cs="Times New Roman"/>
          <w:lang w:val="en-US"/>
        </w:rPr>
        <w:t xml:space="preserve">The intensity of productivity, </w:t>
      </w:r>
      <w:r w:rsidRPr="00E612DB">
        <w:rPr>
          <w:rFonts w:ascii="Times New Roman" w:eastAsia="Calibri" w:hAnsi="Times New Roman" w:cs="Times New Roman"/>
          <w:noProof/>
          <w:lang w:val="en-US"/>
        </w:rPr>
        <w:t>innovation</w:t>
      </w:r>
      <w:r w:rsidR="00E612DB">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new business creation are the main advantages that cluster members can take advantage by participating in the industrial agglomeration.</w:t>
      </w:r>
      <w:commentRangeEnd w:id="44"/>
      <w:r w:rsidR="009C0381">
        <w:rPr>
          <w:rStyle w:val="CommentReference"/>
        </w:rPr>
        <w:commentReference w:id="44"/>
      </w:r>
    </w:p>
    <w:p w14:paraId="4990CADA"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According to Porter</w:t>
      </w:r>
      <w:r w:rsidR="00212D41">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(1998), being part of a cluster allow companies to operate more productively in sourcing inputs, in accessing information and technology but also easier cooperation with institutions. </w:t>
      </w:r>
      <w:commentRangeStart w:id="45"/>
      <w:r w:rsidRPr="00F15BCB">
        <w:rPr>
          <w:rFonts w:ascii="Times New Roman" w:eastAsia="Calibri" w:hAnsi="Times New Roman" w:cs="Times New Roman"/>
          <w:lang w:val="en-US"/>
        </w:rPr>
        <w:t>Firms can coordinate with the related industry to measure performance and to motivate improvement from the comparability of the results</w:t>
      </w:r>
      <w:commentRangeEnd w:id="45"/>
      <w:r w:rsidRPr="00F15BCB">
        <w:rPr>
          <w:sz w:val="16"/>
          <w:szCs w:val="16"/>
        </w:rPr>
        <w:commentReference w:id="45"/>
      </w:r>
      <w:r w:rsidRPr="00F15BCB">
        <w:rPr>
          <w:rFonts w:ascii="Times New Roman" w:eastAsia="Calibri" w:hAnsi="Times New Roman" w:cs="Times New Roman"/>
          <w:lang w:val="en-US"/>
        </w:rPr>
        <w:t xml:space="preserve">. </w:t>
      </w:r>
      <w:commentRangeStart w:id="46"/>
      <w:r w:rsidRPr="00F15BCB">
        <w:rPr>
          <w:rFonts w:ascii="Times New Roman" w:eastAsia="Calibri" w:hAnsi="Times New Roman" w:cs="Times New Roman"/>
          <w:lang w:val="en-US"/>
        </w:rPr>
        <w:t xml:space="preserve">Other benefits are the easier access to employees and suppliers as the localization of resources provide an important concentration of inputs that both lower the transaction costs in recruiting and importing costs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{"citationID":"180nr5e6vs","properties":{"formattedCitation":"(M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46"/>
      <w:r w:rsidRPr="00F15BCB">
        <w:rPr>
          <w:sz w:val="16"/>
          <w:szCs w:val="16"/>
        </w:rPr>
        <w:commentReference w:id="46"/>
      </w:r>
    </w:p>
    <w:p w14:paraId="52C2D859" w14:textId="77777777" w:rsidR="00F15BCB" w:rsidRPr="00F15BCB" w:rsidRDefault="00F15BCB" w:rsidP="00F15BCB">
      <w:pPr>
        <w:spacing w:line="360" w:lineRule="auto"/>
        <w:rPr>
          <w:rFonts w:ascii="Times New Roman" w:eastAsia="Calibri" w:hAnsi="Times New Roman" w:cs="Times New Roman"/>
          <w:lang w:val="en-US"/>
        </w:rPr>
      </w:pPr>
      <w:commentRangeStart w:id="47"/>
      <w:r w:rsidRPr="00F15BCB">
        <w:rPr>
          <w:rFonts w:ascii="Times New Roman" w:eastAsia="Calibri" w:hAnsi="Times New Roman" w:cs="Times New Roman"/>
          <w:lang w:val="en-US"/>
        </w:rPr>
        <w:lastRenderedPageBreak/>
        <w:t xml:space="preserve">Communication is being facilitated among the actors in the cluster as the close informal relationships provide flexibility as an alternative tool for vertical integration. </w:t>
      </w:r>
      <w:commentRangeEnd w:id="47"/>
      <w:r w:rsidRPr="00F15BCB">
        <w:rPr>
          <w:sz w:val="16"/>
          <w:szCs w:val="16"/>
        </w:rPr>
        <w:commentReference w:id="47"/>
      </w:r>
      <w:r w:rsidRPr="00F15BCB">
        <w:rPr>
          <w:rFonts w:ascii="Times New Roman" w:eastAsia="Calibri" w:hAnsi="Times New Roman" w:cs="Times New Roman"/>
          <w:lang w:val="en-US"/>
        </w:rPr>
        <w:t xml:space="preserve">Personal relationships and community ties foster trust and facilitate the flow of information making them more transferable and easier to access (M E Porter, 1998). The whole is greater than the sum of its parts as the result of the linkages among cluster members and the good performance </w:t>
      </w:r>
      <w:commentRangeStart w:id="48"/>
      <w:r w:rsidRPr="00F15BCB">
        <w:rPr>
          <w:rFonts w:ascii="Times New Roman" w:eastAsia="Calibri" w:hAnsi="Times New Roman" w:cs="Times New Roman"/>
          <w:lang w:val="en-US"/>
        </w:rPr>
        <w:t xml:space="preserve">by one can boost the success of the others in a mutual dependent environment </w:t>
      </w:r>
      <w:commentRangeEnd w:id="48"/>
      <w:r w:rsidRPr="00F15BCB">
        <w:rPr>
          <w:sz w:val="16"/>
          <w:szCs w:val="16"/>
        </w:rPr>
        <w:commentReference w:id="48"/>
      </w:r>
      <w:r w:rsidRPr="00F15BCB">
        <w:rPr>
          <w:rFonts w:ascii="Times New Roman" w:eastAsia="Calibri" w:hAnsi="Times New Roman" w:cs="Times New Roman"/>
          <w:lang w:val="en-US"/>
        </w:rPr>
        <w:t xml:space="preserve">(M E Porter, 1998). </w:t>
      </w:r>
    </w:p>
    <w:p w14:paraId="17F2AF4B"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Other complementarities arise in marketing</w:t>
      </w:r>
      <w:r w:rsidR="00212D41">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212D41">
        <w:rPr>
          <w:rFonts w:ascii="Times New Roman" w:eastAsia="Calibri" w:hAnsi="Times New Roman" w:cs="Times New Roman"/>
          <w:lang w:val="en-US"/>
        </w:rPr>
        <w:fldChar w:fldCharType="separate"/>
      </w:r>
      <w:r w:rsidR="00212D41" w:rsidRPr="00212D41">
        <w:rPr>
          <w:rFonts w:ascii="Times New Roman" w:hAnsi="Times New Roman" w:cs="Times New Roman"/>
          <w:lang w:val="en-US"/>
        </w:rPr>
        <w:t>(M E Porter, 1998)</w:t>
      </w:r>
      <w:r w:rsidR="00212D41">
        <w:rPr>
          <w:rFonts w:ascii="Times New Roman" w:eastAsia="Calibri" w:hAnsi="Times New Roman" w:cs="Times New Roman"/>
          <w:lang w:val="en-US"/>
        </w:rPr>
        <w:fldChar w:fldCharType="end"/>
      </w:r>
      <w:r w:rsidR="00212D41">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as the cluster often provide the reputation needed for the buyer to turn their attention </w:t>
      </w:r>
      <w:r w:rsidR="00E612DB">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a particular location. </w:t>
      </w:r>
      <w:commentRangeStart w:id="49"/>
      <w:r w:rsidRPr="00F15BCB">
        <w:rPr>
          <w:rFonts w:ascii="Times New Roman" w:eastAsia="Calibri" w:hAnsi="Times New Roman" w:cs="Times New Roman"/>
          <w:lang w:val="en-US"/>
        </w:rPr>
        <w:t>In this notion cluster members benefit from a variety of cluster exposition in marketing such as marketing campaigns and magazines, trade fairs and marketing delegations</w:t>
      </w:r>
      <w:commentRangeEnd w:id="49"/>
      <w:r w:rsidR="009C0381">
        <w:rPr>
          <w:rStyle w:val="CommentReference"/>
        </w:rPr>
        <w:commentReference w:id="49"/>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biota of the cluster is characterized as highly motivated for the members as the competition push managers to look for pride and reputation in an attempt to outdo one another (M E Porter, 1998). </w:t>
      </w:r>
      <w:commentRangeStart w:id="50"/>
      <w:r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commentRangeEnd w:id="50"/>
      <w:r w:rsidRPr="00F15BCB">
        <w:rPr>
          <w:sz w:val="16"/>
          <w:szCs w:val="16"/>
        </w:rPr>
        <w:commentReference w:id="50"/>
      </w:r>
      <w:r w:rsidRPr="00F15BCB">
        <w:rPr>
          <w:rFonts w:ascii="Times New Roman" w:eastAsia="Calibri" w:hAnsi="Times New Roman" w:cs="Times New Roman"/>
          <w:lang w:val="en-US"/>
        </w:rPr>
        <w:t xml:space="preserve"> As a result these complementarities can make buying from a cluster more attractive for </w:t>
      </w:r>
      <w:r w:rsidRPr="00E612DB">
        <w:rPr>
          <w:rFonts w:ascii="Times New Roman" w:eastAsia="Calibri" w:hAnsi="Times New Roman" w:cs="Times New Roman"/>
          <w:noProof/>
          <w:lang w:val="en-US"/>
        </w:rPr>
        <w:t>costumers</w:t>
      </w:r>
      <w:r w:rsidRPr="00F15BCB">
        <w:rPr>
          <w:rFonts w:ascii="Times New Roman" w:eastAsia="Calibri" w:hAnsi="Times New Roman" w:cs="Times New Roman"/>
          <w:lang w:val="en-US"/>
        </w:rPr>
        <w:t xml:space="preserve"> (M E Porter, 1998) a factor that contributes to cluster productivity. </w:t>
      </w:r>
      <w:commentRangeStart w:id="51"/>
      <w:r w:rsidRPr="00F15BCB">
        <w:rPr>
          <w:rFonts w:ascii="Times New Roman" w:eastAsia="Calibri" w:hAnsi="Times New Roman" w:cs="Times New Roman"/>
          <w:lang w:val="en-US"/>
        </w:rPr>
        <w:t>Moreover, governmental, private and other public institutions investments provide collective benefits to the cluster participants as they lower the costs to enhance and use sophisticated resources such as people and technology.</w:t>
      </w:r>
      <w:commentRangeEnd w:id="51"/>
      <w:r w:rsidRPr="00F15BCB">
        <w:rPr>
          <w:sz w:val="16"/>
          <w:szCs w:val="16"/>
        </w:rPr>
        <w:commentReference w:id="51"/>
      </w:r>
    </w:p>
    <w:p w14:paraId="543B855F" w14:textId="77777777" w:rsidR="00F15BCB" w:rsidRPr="00582198" w:rsidRDefault="004B121B" w:rsidP="00603671">
      <w:pPr>
        <w:pStyle w:val="Heading1"/>
        <w:rPr>
          <w:rFonts w:eastAsia="Times New Roman"/>
          <w:lang w:val="en-US"/>
        </w:rPr>
      </w:pPr>
      <w:bookmarkStart w:id="52" w:name="_Toc456874858"/>
      <w:bookmarkStart w:id="53" w:name="_Toc457211228"/>
      <w:bookmarkStart w:id="54" w:name="_Toc459977491"/>
      <w:r>
        <w:rPr>
          <w:rFonts w:eastAsia="Times New Roman"/>
          <w:lang w:val="en-US"/>
        </w:rPr>
        <w:t>2.6.1</w:t>
      </w:r>
      <w:r w:rsidR="00F15BCB" w:rsidRPr="00582198">
        <w:rPr>
          <w:rFonts w:eastAsia="Times New Roman"/>
          <w:lang w:val="en-US"/>
        </w:rPr>
        <w:t>Geographical proximity</w:t>
      </w:r>
      <w:bookmarkEnd w:id="52"/>
      <w:bookmarkEnd w:id="53"/>
      <w:bookmarkEnd w:id="54"/>
    </w:p>
    <w:p w14:paraId="0A785F0A" w14:textId="77777777" w:rsidR="00F15BCB" w:rsidRPr="00F15BCB" w:rsidRDefault="00F15BCB" w:rsidP="00F15BCB">
      <w:pPr>
        <w:spacing w:line="360" w:lineRule="auto"/>
        <w:rPr>
          <w:rFonts w:ascii="Times New Roman" w:eastAsia="Calibri" w:hAnsi="Times New Roman" w:cs="Times New Roman"/>
          <w:lang w:val="en-US"/>
        </w:rPr>
      </w:pPr>
      <w:commentRangeStart w:id="55"/>
      <w:r w:rsidRPr="00F15BCB">
        <w:rPr>
          <w:rFonts w:ascii="Times New Roman" w:eastAsia="Calibri" w:hAnsi="Times New Roman" w:cs="Times New Roman"/>
          <w:lang w:val="en-US"/>
        </w:rPr>
        <w:t xml:space="preserve">One of the most important and sometimes obvious </w:t>
      </w:r>
      <w:proofErr w:type="gramStart"/>
      <w:r w:rsidRPr="00F15BCB">
        <w:rPr>
          <w:rFonts w:ascii="Times New Roman" w:eastAsia="Calibri" w:hAnsi="Times New Roman" w:cs="Times New Roman"/>
          <w:lang w:val="en-US"/>
        </w:rPr>
        <w:t>characteristic</w:t>
      </w:r>
      <w:proofErr w:type="gramEnd"/>
      <w:r w:rsidRPr="00F15BCB">
        <w:rPr>
          <w:rFonts w:ascii="Times New Roman" w:eastAsia="Calibri" w:hAnsi="Times New Roman" w:cs="Times New Roman"/>
          <w:lang w:val="en-US"/>
        </w:rPr>
        <w:t xml:space="preserve"> of clusters is the geographical proximity of the cluster members as they are always located in a close proximity to each other</w:t>
      </w:r>
      <w:commentRangeEnd w:id="55"/>
      <w:r w:rsidRPr="00F15BCB">
        <w:rPr>
          <w:sz w:val="16"/>
          <w:szCs w:val="16"/>
        </w:rPr>
        <w:commentReference w:id="55"/>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w:t>
      </w:r>
      <w:proofErr w:type="spellStart"/>
      <w:r w:rsidRPr="00F15BCB">
        <w:rPr>
          <w:rFonts w:ascii="Times New Roman" w:eastAsia="Calibri" w:hAnsi="Times New Roman" w:cs="Times New Roman"/>
          <w:lang w:val="en-US"/>
        </w:rPr>
        <w:t>interfirm</w:t>
      </w:r>
      <w:proofErr w:type="spellEnd"/>
      <w:r w:rsidRPr="00F15BCB">
        <w:rPr>
          <w:rFonts w:ascii="Times New Roman" w:eastAsia="Calibri" w:hAnsi="Times New Roman" w:cs="Times New Roman"/>
          <w:lang w:val="en-US"/>
        </w:rPr>
        <w:t xml:space="preserve">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46E2A7B9"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Porter (1998) states that, the proximity of companies and institutions in one location and the repeated exchanges among them foster better coordination and trust. Thus clusters mitigate the problems inherent in arm's-length relationships without imposing the inflexibilities of vertical integration or the management challenges of creating and maintaining formal linkages such as networks, alliances, and partnerships'' (page 80).</w:t>
      </w:r>
    </w:p>
    <w:p w14:paraId="00493AAE" w14:textId="77777777" w:rsidR="00F15BCB" w:rsidRPr="00582198" w:rsidRDefault="004B121B" w:rsidP="00603671">
      <w:pPr>
        <w:pStyle w:val="Heading1"/>
        <w:rPr>
          <w:rFonts w:eastAsia="Calibri"/>
          <w:lang w:val="en-US"/>
        </w:rPr>
      </w:pPr>
      <w:bookmarkStart w:id="56" w:name="_Toc456874859"/>
      <w:bookmarkStart w:id="57" w:name="_Toc457211229"/>
      <w:bookmarkStart w:id="58" w:name="_Toc459977492"/>
      <w:r>
        <w:rPr>
          <w:rFonts w:eastAsia="Calibri"/>
          <w:lang w:val="en-US"/>
        </w:rPr>
        <w:lastRenderedPageBreak/>
        <w:t xml:space="preserve">2.6.2 </w:t>
      </w:r>
      <w:r w:rsidR="00F15BCB" w:rsidRPr="00582198">
        <w:rPr>
          <w:rFonts w:eastAsia="Calibri"/>
          <w:lang w:val="en-US"/>
        </w:rPr>
        <w:t>Internal competition and co-operation</w:t>
      </w:r>
      <w:bookmarkEnd w:id="56"/>
      <w:bookmarkEnd w:id="57"/>
      <w:bookmarkEnd w:id="58"/>
    </w:p>
    <w:p w14:paraId="145CC9DB"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clusters promote both competition and cooperation. </w:t>
      </w:r>
      <w:commentRangeStart w:id="59"/>
      <w:r w:rsidRPr="00F15BCB">
        <w:rPr>
          <w:rFonts w:ascii="Times New Roman" w:eastAsia="Calibri" w:hAnsi="Times New Roman" w:cs="Times New Roman"/>
          <w:lang w:val="en-US"/>
        </w:rPr>
        <w:t>Competition makes firms to chase better performance and co-operation to take advantage of economies of scale.</w:t>
      </w:r>
      <w:r w:rsidRPr="00F15BCB">
        <w:rPr>
          <w:rFonts w:ascii="Calibri" w:eastAsia="Calibri" w:hAnsi="Calibri" w:cs="Times New Roman"/>
          <w:lang w:val="en-US"/>
        </w:rPr>
        <w:t xml:space="preserve"> </w:t>
      </w:r>
      <w:commentRangeEnd w:id="59"/>
      <w:r w:rsidR="00C72197">
        <w:rPr>
          <w:rStyle w:val="CommentReference"/>
        </w:rPr>
        <w:commentReference w:id="59"/>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60"/>
      <w:r w:rsidRPr="00F15BCB">
        <w:rPr>
          <w:rFonts w:ascii="Times New Roman" w:eastAsia="Calibri" w:hAnsi="Times New Roman" w:cs="Times New Roman"/>
          <w:lang w:val="en-US"/>
        </w:rPr>
        <w:t>Executives desire to look good in the local community feeling pride when they perform better than the local competitors</w:t>
      </w:r>
      <w:commentRangeEnd w:id="60"/>
      <w:r w:rsidR="00C72197">
        <w:rPr>
          <w:rStyle w:val="CommentReference"/>
        </w:rPr>
        <w:commentReference w:id="60"/>
      </w:r>
      <w:r w:rsidRPr="00F15BCB">
        <w:rPr>
          <w:rFonts w:ascii="Times New Roman" w:eastAsia="Calibri" w:hAnsi="Times New Roman" w:cs="Times New Roman"/>
          <w:lang w:val="en-US"/>
        </w:rPr>
        <w:t xml:space="preserve">. Peer pressure amplifies competitive pressure within a cluster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{"citationID":"5h1kpbvh7","properties":{"formattedCitation":"(M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61"/>
      <w:r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commentRangeEnd w:id="61"/>
      <w:r w:rsidR="00C72197">
        <w:rPr>
          <w:rStyle w:val="CommentReference"/>
        </w:rPr>
        <w:commentReference w:id="61"/>
      </w:r>
      <w:r w:rsidRPr="00F15BCB">
        <w:rPr>
          <w:rFonts w:ascii="Times New Roman" w:eastAsia="Calibri" w:hAnsi="Times New Roman" w:cs="Times New Roman"/>
          <w:lang w:val="en-US"/>
        </w:rPr>
        <w:t xml:space="preserve">. </w:t>
      </w:r>
    </w:p>
    <w:p w14:paraId="46B88338" w14:textId="77777777" w:rsidR="00F15BCB" w:rsidRPr="00F15BCB" w:rsidRDefault="00F15BCB" w:rsidP="00F15BCB">
      <w:pPr>
        <w:spacing w:line="360" w:lineRule="auto"/>
        <w:rPr>
          <w:rFonts w:ascii="Times New Roman" w:eastAsia="Calibri" w:hAnsi="Times New Roman" w:cs="Times New Roman"/>
          <w:lang w:val="en-US"/>
        </w:rPr>
      </w:pPr>
      <w:commentRangeStart w:id="62"/>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commentRangeEnd w:id="62"/>
      <w:r w:rsidR="00C72197">
        <w:rPr>
          <w:rStyle w:val="CommentReference"/>
        </w:rPr>
        <w:commentReference w:id="62"/>
      </w:r>
      <w:r w:rsidRPr="00F15BCB">
        <w:rPr>
          <w:rFonts w:ascii="Times New Roman" w:eastAsia="Calibri" w:hAnsi="Times New Roman" w:cs="Times New Roman"/>
          <w:lang w:val="en-US"/>
        </w:rPr>
        <w:t xml:space="preserve">. </w:t>
      </w:r>
      <w:commentRangeStart w:id="63"/>
      <w:r w:rsidRPr="00F15BCB">
        <w:rPr>
          <w:rFonts w:ascii="Times New Roman" w:eastAsia="Calibri" w:hAnsi="Times New Roman" w:cs="Times New Roman"/>
          <w:lang w:val="en-US"/>
        </w:rPr>
        <w:t>Companies must participate actively and establish a significant local presence cultivating personal relationships with the environment</w:t>
      </w:r>
      <w:proofErr w:type="gramStart"/>
      <w:r w:rsidRPr="00F15BCB">
        <w:rPr>
          <w:rFonts w:ascii="Times New Roman" w:eastAsia="Calibri" w:hAnsi="Times New Roman" w:cs="Times New Roman"/>
          <w:lang w:val="en-US"/>
        </w:rPr>
        <w:t>,  a</w:t>
      </w:r>
      <w:proofErr w:type="gramEnd"/>
      <w:r w:rsidRPr="00F15BCB">
        <w:rPr>
          <w:rFonts w:ascii="Times New Roman" w:eastAsia="Calibri" w:hAnsi="Times New Roman" w:cs="Times New Roman"/>
          <w:lang w:val="en-US"/>
        </w:rPr>
        <w:t xml:space="preserve">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63"/>
      <w:r w:rsidR="00C72197">
        <w:rPr>
          <w:rStyle w:val="CommentReference"/>
        </w:rPr>
        <w:commentReference w:id="63"/>
      </w:r>
    </w:p>
    <w:p w14:paraId="2F8EC714" w14:textId="77777777" w:rsidR="00F15BCB" w:rsidRPr="00582198" w:rsidRDefault="004B121B" w:rsidP="00603671">
      <w:pPr>
        <w:pStyle w:val="Heading1"/>
        <w:rPr>
          <w:rFonts w:eastAsia="Calibri"/>
          <w:lang w:val="en-US"/>
        </w:rPr>
      </w:pPr>
      <w:bookmarkStart w:id="64" w:name="_Toc456874860"/>
      <w:bookmarkStart w:id="65" w:name="_Toc457211230"/>
      <w:bookmarkStart w:id="66" w:name="_Toc459977493"/>
      <w:r>
        <w:rPr>
          <w:rFonts w:eastAsia="Calibri"/>
          <w:lang w:val="en-US"/>
        </w:rPr>
        <w:t xml:space="preserve">2.6.3 </w:t>
      </w:r>
      <w:r w:rsidR="00F15BCB" w:rsidRPr="00582198">
        <w:rPr>
          <w:rFonts w:eastAsia="Calibri"/>
          <w:lang w:val="en-US"/>
        </w:rPr>
        <w:t>capital and trust</w:t>
      </w:r>
      <w:bookmarkEnd w:id="64"/>
      <w:bookmarkEnd w:id="65"/>
      <w:bookmarkEnd w:id="66"/>
    </w:p>
    <w:p w14:paraId="13781E1D" w14:textId="77777777" w:rsidR="00F15BCB" w:rsidRPr="00F15BCB" w:rsidRDefault="00F15BCB" w:rsidP="00F15BCB">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define social capital as the intangible aspects of the social organization or region or cluster that facilitates the collaboration among economic actors. According to</w:t>
      </w:r>
      <w:r w:rsidRPr="00F15BCB">
        <w:rPr>
          <w:rFonts w:ascii="Calibri" w:eastAsia="Calibri" w:hAnsi="Calibri" w:cs="Times New Roman"/>
          <w:lang w:val="en-US"/>
        </w:rPr>
        <w:t xml:space="preserve">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there are three types of capital physical, human and social capita</w:t>
      </w:r>
      <w:r w:rsidR="00C72197">
        <w:rPr>
          <w:rFonts w:ascii="Times New Roman" w:eastAsia="Calibri" w:hAnsi="Times New Roman" w:cs="Times New Roman"/>
          <w:lang w:val="en-US"/>
        </w:rPr>
        <w:t>l</w:t>
      </w:r>
      <w:r w:rsidRPr="00F15BCB">
        <w:rPr>
          <w:rFonts w:ascii="Times New Roman" w:eastAsia="Calibri" w:hAnsi="Times New Roman" w:cs="Times New Roman"/>
          <w:lang w:val="en-US"/>
        </w:rPr>
        <w:t xml:space="preserve">. </w:t>
      </w:r>
      <w:commentRangeStart w:id="67"/>
      <w:commentRangeStart w:id="68"/>
      <w:r w:rsidRPr="00F15BCB">
        <w:rPr>
          <w:rFonts w:ascii="Times New Roman" w:eastAsia="Calibri" w:hAnsi="Times New Roman" w:cs="Times New Roman"/>
          <w:lang w:val="en-US"/>
        </w:rPr>
        <w:t xml:space="preserve">Physical and financial capital consists e.g. of machinery, components, and digitized information. </w:t>
      </w:r>
      <w:commentRangeEnd w:id="67"/>
      <w:r w:rsidR="00C72197">
        <w:rPr>
          <w:rStyle w:val="CommentReference"/>
        </w:rPr>
        <w:commentReference w:id="67"/>
      </w:r>
      <w:r w:rsidRPr="00F15BCB">
        <w:rPr>
          <w:rFonts w:ascii="Times New Roman" w:eastAsia="Calibri" w:hAnsi="Times New Roman" w:cs="Times New Roman"/>
          <w:lang w:val="en-US"/>
        </w:rPr>
        <w:t>Human capital consists of e.g. skilled workers, scientists, and expatriates. Social capital is embedded in local cultures and institutions, consisting of e.g. personal networks and institutions for collaboration</w:t>
      </w:r>
      <w:commentRangeEnd w:id="68"/>
      <w:r w:rsidR="00C72197">
        <w:rPr>
          <w:rStyle w:val="CommentReference"/>
        </w:rPr>
        <w:commentReference w:id="68"/>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Social glue binds clusters together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{"citationID":"1g99gehivk","properties":{"formattedCitation":"(M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as economic systems are also social systems that combine all the spectrum of  interrelations. The dynamism of the region’s industrial system lies not in any single technology or product but in the competence of each of its constituent parts and their multiple interconnections </w:t>
      </w:r>
      <w:r w:rsidRPr="00F15BCB">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Pr="00F15BCB">
        <w:rPr>
          <w:rFonts w:ascii="Times New Roman" w:eastAsia="Calibri" w:hAnsi="Times New Roman" w:cs="Times New Roman"/>
          <w:lang w:val="en-US"/>
        </w:rPr>
        <w:fldChar w:fldCharType="separate"/>
      </w:r>
      <w:r w:rsidR="00354750" w:rsidRPr="003D5157">
        <w:rPr>
          <w:rFonts w:ascii="Times New Roman" w:hAnsi="Times New Roman" w:cs="Times New Roman"/>
          <w:lang w:val="en-US"/>
        </w:rPr>
        <w:t>(Annalee Saxenian,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Start w:id="69"/>
      <w:r w:rsidRPr="00F15BCB">
        <w:rPr>
          <w:rFonts w:ascii="Times New Roman" w:eastAsia="Calibri" w:hAnsi="Times New Roman" w:cs="Times New Roman"/>
          <w:lang w:val="en-US"/>
        </w:rPr>
        <w:t xml:space="preserve"> Thus most relations between companies in an industrial concentration are not ideally formed.</w:t>
      </w:r>
      <w:commentRangeEnd w:id="69"/>
      <w:r w:rsidR="003B73F9">
        <w:rPr>
          <w:rStyle w:val="CommentReference"/>
        </w:rPr>
        <w:commentReference w:id="69"/>
      </w:r>
    </w:p>
    <w:p w14:paraId="0227FBD5"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Social capital is closely tied to the concept of trust. Trust will provide the confidence that parties will work for mutual gain apart from opportunistic behavior is an important economic asset if it can be secured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Trust is one of those rare assets, like loyalty and goodwill, which have a value but no price, as it cannot be bought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but it has to be gained by the cluster members to take advantage of </w:t>
      </w:r>
      <w:r w:rsidRPr="00F15BCB">
        <w:rPr>
          <w:rFonts w:ascii="Times New Roman" w:eastAsia="Calibri" w:hAnsi="Times New Roman" w:cs="Times New Roman"/>
          <w:lang w:val="en-US"/>
        </w:rPr>
        <w:lastRenderedPageBreak/>
        <w:t>opportunities in cooperation and collaboration.</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2F4BDD2" w14:textId="77777777" w:rsidR="00F15BCB" w:rsidRPr="00582198" w:rsidRDefault="004B121B" w:rsidP="00603671">
      <w:pPr>
        <w:pStyle w:val="Heading1"/>
        <w:rPr>
          <w:rFonts w:eastAsia="Calibri"/>
          <w:lang w:val="en-US"/>
        </w:rPr>
      </w:pPr>
      <w:bookmarkStart w:id="70" w:name="_Toc456874861"/>
      <w:bookmarkStart w:id="71" w:name="_Toc457211231"/>
      <w:bookmarkStart w:id="72" w:name="_Toc459977494"/>
      <w:r>
        <w:rPr>
          <w:rFonts w:eastAsia="Calibri"/>
          <w:lang w:val="en-US"/>
        </w:rPr>
        <w:t xml:space="preserve">2.6.4 </w:t>
      </w:r>
      <w:r w:rsidR="00F15BCB" w:rsidRPr="00582198">
        <w:rPr>
          <w:rFonts w:eastAsia="Calibri"/>
          <w:lang w:val="en-US"/>
        </w:rPr>
        <w:t>Leadership</w:t>
      </w:r>
      <w:bookmarkEnd w:id="70"/>
      <w:bookmarkEnd w:id="71"/>
      <w:r w:rsidR="003B73F9">
        <w:rPr>
          <w:rFonts w:eastAsia="Calibri"/>
          <w:lang w:val="en-US"/>
        </w:rPr>
        <w:t>-Entrepreneurship</w:t>
      </w:r>
      <w:bookmarkEnd w:id="72"/>
      <w:r w:rsidR="003B73F9">
        <w:rPr>
          <w:rFonts w:eastAsia="Calibri"/>
          <w:lang w:val="en-US"/>
        </w:rPr>
        <w:t xml:space="preserve"> </w:t>
      </w:r>
      <w:r w:rsidR="00F15BCB" w:rsidRPr="00582198">
        <w:rPr>
          <w:rFonts w:eastAsia="Calibri"/>
          <w:lang w:val="en-US"/>
        </w:rPr>
        <w:t xml:space="preserve"> </w:t>
      </w:r>
    </w:p>
    <w:p w14:paraId="1222F7E9"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According to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clusters are often initiated by a cluster entrepreneur, or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which will take the role of a broker matching the competencies of </w:t>
      </w:r>
      <w:proofErr w:type="gramStart"/>
      <w:r w:rsidRPr="00F15BCB">
        <w:rPr>
          <w:rFonts w:ascii="Times New Roman" w:eastAsia="Calibri" w:hAnsi="Times New Roman" w:cs="Times New Roman"/>
          <w:lang w:val="en-US"/>
        </w:rPr>
        <w:t>firms</w:t>
      </w:r>
      <w:proofErr w:type="gramEnd"/>
      <w:r w:rsidRPr="00F15BCB">
        <w:rPr>
          <w:rFonts w:ascii="Times New Roman" w:eastAsia="Calibri" w:hAnsi="Times New Roman" w:cs="Times New Roman"/>
          <w:lang w:val="en-US"/>
        </w:rPr>
        <w:t xml:space="preserve"> universities and government agencies on a continuous basis.</w:t>
      </w:r>
      <w:commentRangeStart w:id="73"/>
      <w:r w:rsidRPr="00F15BCB">
        <w:rPr>
          <w:rFonts w:ascii="Calibri" w:eastAsia="Calibri" w:hAnsi="Calibri" w:cs="Times New Roman"/>
          <w:lang w:val="en-US"/>
        </w:rPr>
        <w:t xml:space="preserve"> </w:t>
      </w:r>
      <w:r w:rsidR="003B73F9" w:rsidRPr="00F15BCB">
        <w:rPr>
          <w:rFonts w:ascii="Times New Roman" w:eastAsia="Calibri" w:hAnsi="Times New Roman" w:cs="Times New Roman"/>
          <w:lang w:val="en-US"/>
        </w:rPr>
        <w:t>A</w:t>
      </w:r>
      <w:r w:rsidRPr="00F15BCB">
        <w:rPr>
          <w:rFonts w:ascii="Times New Roman" w:eastAsia="Calibri" w:hAnsi="Times New Roman" w:cs="Times New Roman"/>
          <w:lang w:val="en-US"/>
        </w:rPr>
        <w:t xml:space="preserve">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commentRangeEnd w:id="73"/>
      <w:r w:rsidR="003B73F9">
        <w:rPr>
          <w:rStyle w:val="CommentReference"/>
        </w:rPr>
        <w:commentReference w:id="73"/>
      </w:r>
      <w:r w:rsidRPr="00F15BCB">
        <w:rPr>
          <w:rFonts w:ascii="Times New Roman" w:eastAsia="Calibri" w:hAnsi="Times New Roman" w:cs="Times New Roman"/>
          <w:lang w:val="en-US"/>
        </w:rPr>
        <w:t>. Clusters are often initiated by a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with leadership later taken over by a hired cluster facilitator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{"citationID":"220a7ltv8l","properties":{"formattedCitation":"{\\rtf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74"/>
      <w:r w:rsidRPr="00F15BCB">
        <w:rPr>
          <w:rFonts w:ascii="Times New Roman" w:eastAsia="Calibri" w:hAnsi="Times New Roman" w:cs="Times New Roman"/>
          <w:lang w:val="en-US"/>
        </w:rPr>
        <w:t xml:space="preserve">Leaders can be people committed to the local </w:t>
      </w:r>
      <w:proofErr w:type="gramStart"/>
      <w:r w:rsidRPr="00F15BCB">
        <w:rPr>
          <w:rFonts w:ascii="Times New Roman" w:eastAsia="Calibri" w:hAnsi="Times New Roman" w:cs="Times New Roman"/>
          <w:lang w:val="en-US"/>
        </w:rPr>
        <w:t>area acquiring</w:t>
      </w:r>
      <w:proofErr w:type="gramEnd"/>
      <w:r w:rsidRPr="00F15BCB">
        <w:rPr>
          <w:rFonts w:ascii="Times New Roman" w:eastAsia="Calibri" w:hAnsi="Times New Roman" w:cs="Times New Roman"/>
          <w:lang w:val="en-US"/>
        </w:rPr>
        <w:t xml:space="preserve">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w:t>
      </w:r>
      <w:r w:rsidR="00E45E59" w:rsidRPr="00E612DB">
        <w:rPr>
          <w:rFonts w:ascii="Times New Roman" w:eastAsia="Calibri" w:hAnsi="Times New Roman" w:cs="Times New Roman"/>
          <w:noProof/>
          <w:lang w:val="en-US"/>
        </w:rPr>
        <w:t>s</w:t>
      </w:r>
      <w:r w:rsidRPr="00F15BCB">
        <w:rPr>
          <w:rFonts w:ascii="Times New Roman" w:eastAsia="Calibri" w:hAnsi="Times New Roman" w:cs="Times New Roman"/>
          <w:lang w:val="en-US"/>
        </w:rPr>
        <w:t xml:space="preserve"> have to round experiences from outside of the cluster. </w:t>
      </w:r>
      <w:commentRangeEnd w:id="74"/>
      <w:r w:rsidR="003B73F9">
        <w:rPr>
          <w:rStyle w:val="CommentReference"/>
        </w:rPr>
        <w:commentReference w:id="74"/>
      </w:r>
    </w:p>
    <w:p w14:paraId="628D6F39"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as “civic entrepreneurs”,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66F0C5C8" w14:textId="77777777" w:rsidR="00F15BCB" w:rsidRPr="00582198" w:rsidRDefault="004B121B" w:rsidP="00603671">
      <w:pPr>
        <w:pStyle w:val="Heading1"/>
        <w:rPr>
          <w:rFonts w:eastAsia="Calibri"/>
          <w:lang w:val="en-US"/>
        </w:rPr>
      </w:pPr>
      <w:bookmarkStart w:id="75" w:name="_Toc456874862"/>
      <w:bookmarkStart w:id="76" w:name="_Toc457211232"/>
      <w:bookmarkStart w:id="77" w:name="_Toc459977495"/>
      <w:r>
        <w:rPr>
          <w:rFonts w:eastAsia="Calibri"/>
          <w:lang w:val="en-US"/>
        </w:rPr>
        <w:t xml:space="preserve">2.6.5 </w:t>
      </w:r>
      <w:r w:rsidR="00F15BCB" w:rsidRPr="00582198">
        <w:rPr>
          <w:rFonts w:eastAsia="Calibri"/>
          <w:lang w:val="en-US"/>
        </w:rPr>
        <w:t>Internal vs. external linkages</w:t>
      </w:r>
      <w:bookmarkEnd w:id="75"/>
      <w:r w:rsidR="00F15BCB" w:rsidRPr="00582198">
        <w:rPr>
          <w:rFonts w:eastAsia="Calibri"/>
          <w:lang w:val="en-US"/>
        </w:rPr>
        <w:t>-Physical proximity</w:t>
      </w:r>
      <w:bookmarkEnd w:id="76"/>
      <w:bookmarkEnd w:id="77"/>
    </w:p>
    <w:p w14:paraId="3DE06EF6"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Start w:id="78"/>
      <w:r w:rsidRPr="00F15BCB">
        <w:rPr>
          <w:rFonts w:ascii="Times New Roman" w:eastAsia="Calibri" w:hAnsi="Times New Roman" w:cs="Times New Roman"/>
          <w:lang w:val="en-US"/>
        </w:rPr>
        <w:t>The extent, in which a company is exposed to the search and reach of information, the physical proximity, helps the firm to cooperate and create interpersonal networks with other actors</w:t>
      </w:r>
      <w:commentRangeEnd w:id="78"/>
      <w:r w:rsidRPr="00F15BCB">
        <w:rPr>
          <w:sz w:val="16"/>
          <w:szCs w:val="16"/>
        </w:rPr>
        <w:commentReference w:id="78"/>
      </w:r>
      <w:r w:rsidRPr="00F15BCB">
        <w:rPr>
          <w:rFonts w:ascii="Times New Roman" w:eastAsia="Calibri" w:hAnsi="Times New Roman" w:cs="Times New Roman"/>
          <w:lang w:val="en-US"/>
        </w:rPr>
        <w:t>.</w:t>
      </w:r>
    </w:p>
    <w:p w14:paraId="660D9D05"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sidR="00212D41">
        <w:rPr>
          <w:rFonts w:ascii="Times New Roman" w:eastAsia="Calibri" w:hAnsi="Times New Roman" w:cs="Times New Roman"/>
          <w:lang w:val="en-US"/>
        </w:rPr>
        <w:t xml:space="preserve"> </w:t>
      </w:r>
      <w:r w:rsidR="00212D41">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sidR="00212D41">
        <w:rPr>
          <w:rFonts w:ascii="Times New Roman" w:eastAsia="Calibri" w:hAnsi="Times New Roman" w:cs="Times New Roman"/>
          <w:lang w:val="en-US"/>
        </w:rPr>
        <w:fldChar w:fldCharType="separate"/>
      </w:r>
      <w:r w:rsidR="00212D41" w:rsidRPr="00212D41">
        <w:rPr>
          <w:rFonts w:ascii="Times New Roman" w:hAnsi="Times New Roman" w:cs="Times New Roman"/>
          <w:lang w:val="en-US"/>
        </w:rPr>
        <w:t>(Tracey &amp; Clark, 2003)</w:t>
      </w:r>
      <w:r w:rsidR="00212D41">
        <w:rPr>
          <w:rFonts w:ascii="Times New Roman" w:eastAsia="Calibri" w:hAnsi="Times New Roman" w:cs="Times New Roman"/>
          <w:lang w:val="en-US"/>
        </w:rPr>
        <w:fldChar w:fldCharType="end"/>
      </w:r>
      <w:r w:rsidR="00212D41">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sidR="00E612DB">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79"/>
      <w:r w:rsidRPr="00F15BCB">
        <w:rPr>
          <w:rFonts w:ascii="Times New Roman" w:eastAsia="Calibri" w:hAnsi="Times New Roman" w:cs="Times New Roman"/>
          <w:lang w:val="en-US"/>
        </w:rPr>
        <w:t xml:space="preserve">Thus, alliances and partnerships between related </w:t>
      </w:r>
      <w:r w:rsidRPr="00F15BCB">
        <w:rPr>
          <w:rFonts w:ascii="Times New Roman" w:eastAsia="Calibri" w:hAnsi="Times New Roman" w:cs="Times New Roman"/>
          <w:lang w:val="en-US"/>
        </w:rPr>
        <w:lastRenderedPageBreak/>
        <w:t>firms foster interactive learning in the ecosystem through the sharing of knowledge and information facilitated from the shared values, the trust and the common ways of working.</w:t>
      </w:r>
      <w:commentRangeEnd w:id="79"/>
      <w:r w:rsidRPr="00F15BCB">
        <w:rPr>
          <w:sz w:val="16"/>
          <w:szCs w:val="16"/>
        </w:rPr>
        <w:commentReference w:id="79"/>
      </w:r>
    </w:p>
    <w:p w14:paraId="334DB7DC" w14:textId="77777777" w:rsidR="00F15BCB" w:rsidRPr="0004051C" w:rsidRDefault="00F15BCB" w:rsidP="00F15BCB">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 refer to two kinds of knowledge: local buzz and global pipelines. According to them,</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commentRangeStart w:id="80"/>
      <w:r w:rsidRPr="00F15BCB">
        <w:rPr>
          <w:rFonts w:ascii="Times New Roman" w:eastAsia="Calibri" w:hAnsi="Times New Roman" w:cs="Times New Roman"/>
          <w:lang w:val="en-US"/>
        </w:rPr>
        <w:t xml:space="preserve">. </w:t>
      </w:r>
      <w:proofErr w:type="gramStart"/>
      <w:r w:rsidRPr="00F15BCB">
        <w:rPr>
          <w:rFonts w:ascii="Times New Roman" w:eastAsia="Calibri" w:hAnsi="Times New Roman" w:cs="Times New Roman"/>
          <w:lang w:val="en-US"/>
        </w:rPr>
        <w:t>This sort of information and communication is more or less automatically received by those who are located within the region and who participate in the cluster’s various social and economic spheres</w:t>
      </w:r>
      <w:proofErr w:type="gramEnd"/>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End w:id="80"/>
      <w:r w:rsidRPr="00F15BCB">
        <w:rPr>
          <w:sz w:val="16"/>
          <w:szCs w:val="16"/>
        </w:rPr>
        <w:commentReference w:id="80"/>
      </w:r>
      <w:r w:rsidRPr="00F15BCB">
        <w:rPr>
          <w:rFonts w:ascii="Times New Roman" w:eastAsia="Calibri" w:hAnsi="Times New Roman" w:cs="Times New Roman"/>
          <w:lang w:val="en-US"/>
        </w:rPr>
        <w:t xml:space="preserve">It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Local buzz is thus a form of</w:t>
      </w:r>
      <w:r w:rsidR="00E612DB">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p>
    <w:p w14:paraId="4793541B" w14:textId="77777777" w:rsidR="00C213F8" w:rsidRDefault="00C213F8" w:rsidP="00F15BCB">
      <w:pPr>
        <w:spacing w:line="360" w:lineRule="auto"/>
        <w:rPr>
          <w:rFonts w:ascii="Times New Roman" w:eastAsia="Calibri" w:hAnsi="Times New Roman" w:cs="Times New Roman"/>
        </w:rPr>
      </w:pPr>
      <w:r w:rsidRPr="00857F3A">
        <w:rPr>
          <w:rFonts w:ascii="Times New Roman" w:eastAsia="Times New Roman" w:hAnsi="Times New Roman" w:cs="Times New Roman"/>
          <w:noProof/>
          <w:lang w:val="en-US"/>
        </w:rPr>
        <w:drawing>
          <wp:inline distT="0" distB="0" distL="0" distR="0" wp14:anchorId="767DDDB0" wp14:editId="55AEA086">
            <wp:extent cx="7272669" cy="5061098"/>
            <wp:effectExtent l="0" t="0" r="4445"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a:blip r:embed="rId19">
                      <a:extLst>
                        <a:ext uri="{28A0092B-C50C-407E-A947-70E740481C1C}">
                          <a14:useLocalDpi xmlns:a14="http://schemas.microsoft.com/office/drawing/2010/main" val="0"/>
                        </a:ext>
                      </a:extLst>
                    </a:blip>
                    <a:stretch>
                      <a:fillRect/>
                    </a:stretch>
                  </pic:blipFill>
                  <pic:spPr>
                    <a:xfrm>
                      <a:off x="0" y="0"/>
                      <a:ext cx="7278697" cy="5065293"/>
                    </a:xfrm>
                    <a:prstGeom prst="rect">
                      <a:avLst/>
                    </a:prstGeom>
                  </pic:spPr>
                </pic:pic>
              </a:graphicData>
            </a:graphic>
          </wp:inline>
        </w:drawing>
      </w:r>
    </w:p>
    <w:p w14:paraId="7A0E59D6" w14:textId="77777777" w:rsidR="005B0FCC" w:rsidRPr="007A11F8" w:rsidRDefault="005B0FCC" w:rsidP="00F15BCB">
      <w:pPr>
        <w:spacing w:line="360" w:lineRule="auto"/>
        <w:rPr>
          <w:rFonts w:ascii="Times New Roman" w:eastAsia="Calibri" w:hAnsi="Times New Roman" w:cs="Times New Roman"/>
          <w:lang w:val="en-US"/>
        </w:rPr>
      </w:pPr>
    </w:p>
    <w:p w14:paraId="13995244" w14:textId="77777777" w:rsidR="00F15BCB" w:rsidRPr="00E612D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lastRenderedPageBreak/>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Even though </w:t>
      </w:r>
      <w:commentRangeStart w:id="81"/>
      <w:r w:rsidRPr="00F15BCB">
        <w:rPr>
          <w:rFonts w:ascii="Times New Roman" w:eastAsia="Calibri" w:hAnsi="Times New Roman" w:cs="Times New Roman"/>
          <w:lang w:val="en-US"/>
        </w:rPr>
        <w:t xml:space="preserve">knowledge spillovers </w:t>
      </w:r>
      <w:commentRangeEnd w:id="81"/>
      <w:r w:rsidRPr="00F15BCB">
        <w:rPr>
          <w:sz w:val="16"/>
          <w:szCs w:val="16"/>
        </w:rPr>
        <w:commentReference w:id="81"/>
      </w:r>
      <w:r w:rsidRPr="00F15BCB">
        <w:rPr>
          <w:rFonts w:ascii="Times New Roman" w:eastAsia="Calibri" w:hAnsi="Times New Roman" w:cs="Times New Roman"/>
          <w:lang w:val="en-US"/>
        </w:rPr>
        <w:t>may be more effective within a regional network than across its borders, physical distance,</w:t>
      </w:r>
      <w:r w:rsidRPr="00F15BCB">
        <w:rPr>
          <w:rFonts w:ascii="Times New Roman" w:eastAsia="Calibri" w:hAnsi="Times New Roman" w:cs="Times New Roman"/>
          <w:color w:val="92D050"/>
          <w:lang w:val="en-US"/>
        </w:rPr>
        <w:t xml:space="preserve"> </w:t>
      </w:r>
      <w:r w:rsidRPr="00E612DB">
        <w:rPr>
          <w:rFonts w:ascii="Times New Roman" w:eastAsia="Calibri" w:hAnsi="Times New Roman" w:cs="Times New Roman"/>
          <w:lang w:val="en-US"/>
        </w:rPr>
        <w:t xml:space="preserve">the geographical proximity, is not </w:t>
      </w:r>
      <w:r w:rsidRPr="00F15BCB">
        <w:rPr>
          <w:rFonts w:ascii="Times New Roman" w:eastAsia="Calibri" w:hAnsi="Times New Roman" w:cs="Times New Roman"/>
          <w:lang w:val="en-US"/>
        </w:rPr>
        <w:t>the only influence</w:t>
      </w:r>
      <w:r w:rsidR="00E45E59">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 </w:t>
      </w:r>
      <w:proofErr w:type="gramStart"/>
      <w:r w:rsidR="00E45E59">
        <w:rPr>
          <w:rFonts w:ascii="Times New Roman" w:eastAsia="Calibri" w:hAnsi="Times New Roman" w:cs="Times New Roman"/>
          <w:lang w:val="en-US"/>
        </w:rPr>
        <w:t xml:space="preserve">The </w:t>
      </w:r>
      <w:r w:rsidRPr="00F15BCB">
        <w:rPr>
          <w:rFonts w:ascii="Times New Roman" w:eastAsia="Calibri" w:hAnsi="Times New Roman" w:cs="Times New Roman"/>
          <w:lang w:val="en-US"/>
        </w:rPr>
        <w:t xml:space="preserve"> access</w:t>
      </w:r>
      <w:proofErr w:type="gramEnd"/>
      <w:r w:rsidRPr="00F15BCB">
        <w:rPr>
          <w:rFonts w:ascii="Times New Roman" w:eastAsia="Calibri" w:hAnsi="Times New Roman" w:cs="Times New Roman"/>
          <w:lang w:val="en-US"/>
        </w:rPr>
        <w:t xml:space="preserve"> to new knowledge does not just result from 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82"/>
      <w:r w:rsidRPr="00F15BCB">
        <w:rPr>
          <w:rFonts w:ascii="Times New Roman" w:eastAsia="Calibri" w:hAnsi="Times New Roman" w:cs="Times New Roman"/>
          <w:lang w:val="en-US"/>
        </w:rPr>
        <w:t xml:space="preserve">incremental knowledge </w:t>
      </w:r>
      <w:commentRangeEnd w:id="82"/>
      <w:r w:rsidRPr="00F15BCB">
        <w:rPr>
          <w:sz w:val="16"/>
          <w:szCs w:val="16"/>
        </w:rPr>
        <w:commentReference w:id="82"/>
      </w:r>
      <w:r w:rsidRPr="00F15BCB">
        <w:rPr>
          <w:rFonts w:ascii="Times New Roman" w:eastAsia="Calibri" w:hAnsi="Times New Roman" w:cs="Times New Roman"/>
          <w:lang w:val="en-US"/>
        </w:rPr>
        <w:t xml:space="preserve">flows are often generated through ‘network pipelines’, rather than through undirected, ‘local broadcasting’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Start w:id="83"/>
      <w:r w:rsidRPr="00F15BCB">
        <w:rPr>
          <w:rFonts w:ascii="Times New Roman" w:eastAsia="Calibri" w:hAnsi="Times New Roman" w:cs="Times New Roman"/>
          <w:lang w:val="en-US"/>
        </w:rPr>
        <w:t xml:space="preserve">The establishment of global pipelines with new partners requires that </w:t>
      </w:r>
      <w:r w:rsidRPr="00E612DB">
        <w:rPr>
          <w:rFonts w:ascii="Times New Roman" w:eastAsia="Calibri" w:hAnsi="Times New Roman" w:cs="Times New Roman"/>
          <w:lang w:val="en-US"/>
        </w:rPr>
        <w:t xml:space="preserve">new trust </w:t>
      </w:r>
      <w:proofErr w:type="gramStart"/>
      <w:r w:rsidRPr="00E612DB">
        <w:rPr>
          <w:rFonts w:ascii="Times New Roman" w:eastAsia="Calibri" w:hAnsi="Times New Roman" w:cs="Times New Roman"/>
          <w:lang w:val="en-US"/>
        </w:rPr>
        <w:t>is</w:t>
      </w:r>
      <w:proofErr w:type="gramEnd"/>
      <w:r w:rsidRPr="00E612DB">
        <w:rPr>
          <w:rFonts w:ascii="Times New Roman" w:eastAsia="Calibri" w:hAnsi="Times New Roman" w:cs="Times New Roman"/>
          <w:lang w:val="en-US"/>
        </w:rPr>
        <w:t xml:space="preserve"> being built in a conscious and systematic way.</w:t>
      </w:r>
      <w:commentRangeEnd w:id="83"/>
      <w:r w:rsidRPr="00E612DB">
        <w:rPr>
          <w:sz w:val="16"/>
          <w:szCs w:val="16"/>
        </w:rPr>
        <w:commentReference w:id="83"/>
      </w:r>
      <w:r w:rsidRPr="00E612DB">
        <w:rPr>
          <w:rFonts w:ascii="Times New Roman" w:eastAsia="Calibri" w:hAnsi="Times New Roman" w:cs="Times New Roman"/>
          <w:lang w:val="en-US"/>
        </w:rPr>
        <w:t xml:space="preserve"> Global pipeline</w:t>
      </w:r>
      <w:r w:rsidRPr="00E612DB">
        <w:rPr>
          <w:rFonts w:ascii="Times New Roman" w:eastAsia="Calibri" w:hAnsi="Times New Roman" w:cs="Times New Roman"/>
        </w:rPr>
        <w:t>σ</w:t>
      </w:r>
      <w:r w:rsidRPr="00E612DB">
        <w:rPr>
          <w:rFonts w:ascii="Times New Roman" w:eastAsia="Calibri" w:hAnsi="Times New Roman" w:cs="Times New Roman"/>
          <w:lang w:val="en-US"/>
        </w:rPr>
        <w:t xml:space="preserve"> presuppose trust.</w:t>
      </w:r>
    </w:p>
    <w:p w14:paraId="7BF5C75A" w14:textId="77777777" w:rsidR="00F15BCB" w:rsidRDefault="00F15BCB" w:rsidP="00F15BCB">
      <w:pPr>
        <w:spacing w:line="360" w:lineRule="auto"/>
        <w:rPr>
          <w:rFonts w:ascii="Times New Roman" w:eastAsia="Calibri" w:hAnsi="Times New Roman" w:cs="Times New Roman"/>
          <w:lang w:val="en-US"/>
        </w:rPr>
      </w:pPr>
      <w:commentRangeStart w:id="84"/>
      <w:r w:rsidRPr="00F15BCB">
        <w:rPr>
          <w:rFonts w:ascii="Times New Roman" w:eastAsia="Calibri" w:hAnsi="Times New Roman" w:cs="Times New Roman"/>
          <w:lang w:val="en-US"/>
        </w:rPr>
        <w:t>Both local buzz and global pipelines offer particular but different, advantages for firms in innovation and knowledge creation</w:t>
      </w:r>
      <w:commentRangeEnd w:id="84"/>
      <w:r w:rsidRPr="00F15BCB">
        <w:rPr>
          <w:sz w:val="16"/>
          <w:szCs w:val="16"/>
        </w:rPr>
        <w:commentReference w:id="84"/>
      </w:r>
      <w:r w:rsidRPr="00F15BCB">
        <w:rPr>
          <w:rFonts w:ascii="Times New Roman" w:eastAsia="Calibri" w:hAnsi="Times New Roman" w:cs="Times New Roman"/>
          <w:lang w:val="en-US"/>
        </w:rPr>
        <w:t xml:space="preserve">. 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(Nonaka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advantages of global pipelines are instead associated with the integration of multiple selection environments that open different potentialities and feed local interpretation and usage of knowledge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85"/>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w:t>
      </w:r>
      <w:commentRangeEnd w:id="85"/>
      <w:r w:rsidRPr="00F15BCB">
        <w:rPr>
          <w:sz w:val="16"/>
          <w:szCs w:val="16"/>
        </w:rPr>
        <w:commentReference w:id="85"/>
      </w:r>
      <w:r w:rsidRPr="00F15BCB">
        <w:rPr>
          <w:rFonts w:ascii="Times New Roman" w:eastAsia="Calibri" w:hAnsi="Times New Roman" w:cs="Times New Roman"/>
          <w:lang w:val="en-US"/>
        </w:rPr>
        <w:t>.</w:t>
      </w:r>
    </w:p>
    <w:p w14:paraId="1EEDC0EF" w14:textId="77777777" w:rsidR="004152AA" w:rsidRPr="004152AA" w:rsidRDefault="004152AA" w:rsidP="004152AA">
      <w:pPr>
        <w:pStyle w:val="Heading1"/>
        <w:rPr>
          <w:rFonts w:eastAsia="Calibri"/>
          <w:lang w:val="en-US"/>
        </w:rPr>
      </w:pPr>
      <w:bookmarkStart w:id="86" w:name="_Toc459977496"/>
      <w:r>
        <w:rPr>
          <w:rFonts w:eastAsia="Calibri"/>
          <w:lang w:val="en-US"/>
        </w:rPr>
        <w:t>2.7</w:t>
      </w:r>
      <w:r w:rsidRPr="004152AA">
        <w:rPr>
          <w:rFonts w:eastAsia="Calibri"/>
          <w:lang w:val="en-US"/>
        </w:rPr>
        <w:t xml:space="preserve"> Global clusters of innovation</w:t>
      </w:r>
      <w:bookmarkEnd w:id="86"/>
    </w:p>
    <w:p w14:paraId="220F4068" w14:textId="77777777" w:rsidR="004152AA" w:rsidRPr="004152AA" w:rsidRDefault="004152AA" w:rsidP="004152AA">
      <w:pPr>
        <w:spacing w:line="360" w:lineRule="auto"/>
        <w:rPr>
          <w:rFonts w:ascii="Times New Roman" w:eastAsia="Calibri" w:hAnsi="Times New Roman" w:cs="Times New Roman"/>
          <w:lang w:val="en-US"/>
        </w:rPr>
      </w:pPr>
      <w:commentRangeStart w:id="87"/>
      <w:proofErr w:type="gramStart"/>
      <w:r w:rsidRPr="004152AA">
        <w:rPr>
          <w:rFonts w:ascii="Times New Roman" w:eastAsia="Calibri" w:hAnsi="Times New Roman" w:cs="Times New Roman"/>
          <w:lang w:val="en-US"/>
        </w:rPr>
        <w:t>The presence of innovative clusters was identified by Michael Porter</w:t>
      </w:r>
      <w:proofErr w:type="gramEnd"/>
      <w:r w:rsidRPr="004152AA">
        <w:rPr>
          <w:rFonts w:ascii="Times New Roman" w:eastAsia="Calibri" w:hAnsi="Times New Roman" w:cs="Times New Roman"/>
          <w:lang w:val="en-US"/>
        </w:rPr>
        <w:t xml:space="preserve"> in 1998 as the high economic performance of 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commentRangeEnd w:id="87"/>
      <w:r w:rsidR="00E10935">
        <w:rPr>
          <w:rStyle w:val="CommentReference"/>
        </w:rPr>
        <w:commentReference w:id="87"/>
      </w:r>
      <w:r w:rsidRPr="004152AA">
        <w:rPr>
          <w:rFonts w:ascii="Times New Roman" w:eastAsia="Calibri" w:hAnsi="Times New Roman" w:cs="Times New Roman"/>
          <w:lang w:val="en-US"/>
        </w:rPr>
        <w:t xml:space="preserve">. Cluster management defines how well the network of knowledge sharing is facilitated </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{"citationID":"23lkk699u4","properties":{"formattedCitation":"(Julia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(Julia Connell et al., 2014)</w:t>
      </w:r>
      <w:r w:rsidR="0019608D">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setting the importance of the good managerial confrontation. Geographical clustering does not automatically lead to improved performance</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{"citationID":"1uvpi3vder","properties":{"formattedCitation":"(Tracey et al., 2014)","plainCitation":"(Tracey et al.,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(Tracey et al., 2014)</w:t>
      </w:r>
      <w:r w:rsidR="0019608D">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but the open innovation environment </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{"citationID":"2b3olh98b5","properties":{"formattedCitation":"(Chesbrough,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(Chesbrough, 2003)</w:t>
      </w:r>
      <w:r w:rsidR="0019608D">
        <w:rPr>
          <w:rFonts w:ascii="Times New Roman" w:eastAsia="Calibri" w:hAnsi="Times New Roman" w:cs="Times New Roman"/>
          <w:lang w:val="en-US"/>
        </w:rPr>
        <w:fldChar w:fldCharType="end"/>
      </w:r>
      <w:r w:rsidRPr="004152AA">
        <w:rPr>
          <w:rFonts w:ascii="Times New Roman" w:eastAsia="Calibri" w:hAnsi="Times New Roman" w:cs="Times New Roman"/>
          <w:lang w:val="en-US"/>
        </w:rPr>
        <w:t>and the ‘Connect and develop’ principle</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{"citationID":"p16a60c1f","properties":{"formattedCitation":"(Julia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(Julia Connell et al., 2014)</w:t>
      </w:r>
      <w:r w:rsidR="0019608D">
        <w:rPr>
          <w:rFonts w:ascii="Times New Roman" w:eastAsia="Calibri" w:hAnsi="Times New Roman" w:cs="Times New Roman"/>
          <w:lang w:val="en-US"/>
        </w:rPr>
        <w:fldChar w:fldCharType="end"/>
      </w:r>
      <w:r w:rsidR="0019608D">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reinforces cluster advantages. Open innovation has become easier nowadays because of the technology and product development that are becoming global, making information and communication technologies no longer a key success factor </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{"citationID":"1ciq5qrrps","properties":{"formattedCitation":"(Gassmann, Enkel, &amp; Chesbrough, 2010)","plainCitation":"(Gassmann, Enkel, &amp; Chesbrough, 2010)"},"citationItems":[{"id":1011,"uris":["http://zotero.org/users/2966342/items/CUZXHNIS"],"uri":["http://zotero.org/users/2966342/items/CUZXHNIS"],"itemData":{"id":1011,"type":"article-journal","title":"The future of open innovation: The future of open innovation","container-title":"R&amp;D Management","page":"213 - 221","volume":"40","issue":"3","source":"Summon, Summon 2.0","DOI":"10.1111/j.1467-9310.2010.00605.x","ISSN":"0033-6807","shortTitle":"The future of open innovation","language":"English","author":[{"family":"Gassmann","given":"Oliver"},{"family":"Enkel","given":"Ellen"},{"family":"Chesbrough","given":"Henry"}],"issued":{"date-parts":[["2010",6]]}}}],"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(Gassmann, Enkel, &amp; Chesbrough, 2010)</w:t>
      </w:r>
      <w:r w:rsidR="0019608D">
        <w:rPr>
          <w:rFonts w:ascii="Times New Roman" w:eastAsia="Calibri" w:hAnsi="Times New Roman" w:cs="Times New Roman"/>
          <w:lang w:val="en-US"/>
        </w:rPr>
        <w:fldChar w:fldCharType="end"/>
      </w:r>
      <w:r w:rsidR="0019608D">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p>
    <w:p w14:paraId="3E26965F" w14:textId="77777777" w:rsidR="004152AA" w:rsidRPr="004152AA"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lastRenderedPageBreak/>
        <w:t>Clusters are not isolated islands as the most successful are often the most globally connected, utilizing linkages with other like clusters to leverage resources, access markets and accelerate the innovation process</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(Engel &amp; del-Palacio, 2011)</w:t>
      </w:r>
      <w:r w:rsidR="0019608D">
        <w:rPr>
          <w:rFonts w:ascii="Times New Roman" w:eastAsia="Calibri" w:hAnsi="Times New Roman" w:cs="Times New Roman"/>
          <w:lang w:val="en-US"/>
        </w:rPr>
        <w:fldChar w:fldCharType="end"/>
      </w:r>
      <w:r w:rsidR="00354750">
        <w:rPr>
          <w:rFonts w:ascii="Times New Roman" w:eastAsia="Calibri" w:hAnsi="Times New Roman" w:cs="Times New Roman"/>
          <w:lang w:val="en-US"/>
        </w:rPr>
        <w:t xml:space="preserve">. </w:t>
      </w:r>
      <w:r w:rsidRPr="004152AA">
        <w:rPr>
          <w:rFonts w:ascii="Times New Roman" w:eastAsia="Calibri" w:hAnsi="Times New Roman" w:cs="Times New Roman"/>
          <w:lang w:val="en-US"/>
        </w:rPr>
        <w:t>These linkages derive from networks far from the geographical proximity of the location benefit the participants of a cluster that they are established. The Porter’s model is the fundamental framework to understand the existence of a cluster but has insufficiencies on the reasons that unrelated industries have emerged in specialized clusters</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{"citationID":"2750rs63d1","properties":{"formattedCitation":"(Engel &amp; del-Palacio, 2009)","plainCitation":"(Engel &amp; del-Palacio, 2009)"},"citationItems":[{"id":81,"uris":["http://zotero.org/users/2966342/items/GCT9Z3DC"],"uri":["http://zotero.org/users/2966342/items/GCT9Z3DC"],"itemData":{"id":81,"type":"article-journal","title":"Global networks of clusters of innovation: Accelerating the innovation process","container-title":"Business Horizons","page":"493-503","volume":"52","issue":"5","source":"ScienceDirect","abstract":"This article presents a framework for understanding new patterns of innovation and commercialization that are most easily observed in Clusters of Innovation (COI) and in the global connections established among them. We define COI as environments that favor the creation and development of high potential entrepreneurial ventures. COI are characterized by heightened mobility of resources (principally people, capital, and information—including intellectual property); increased velocity of business development; and a culture of mobility that leads to an affinity for collaboration, development of durable relationships, and the formation of Networks of Clusters of Innovation (NCOI). These networks are distinct sets of relationships. When the connections progress to the point of mutual dependence and business integration among participating enterprises, such covalent bonds form tightly interrelated business communities, or Super-Clusters of Innovation (Super-COI). In this article, we analyze the characteristics of COI and the nature of the relationships that arise between them to form NCOI and Super-COI. Further, we present an integrated model to better understand the global innovation system.","DOI":"10.1016/j.bushor.2009.06.001","ISSN":"0007-6813","shortTitle":"Global networks of clusters of innovation","journalAbbreviation":"Business Horizons","author":[{"family":"Engel","given":"Jerome S."},{"family":"Palacio","given":"Itxaso","non-dropping-particle":"del-"}],"issued":{"date-parts":[["2009",9]]}}}],"schema":"https://github.com/citation-style-language/schema/raw/master/csl-citation.json"}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&amp; del-Palacio, 2009)</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and cannot explain how new technology clusters have emerged so rapidly and robustly in indigenous environments</w:t>
      </w:r>
      <w:r w:rsidR="00354750">
        <w:rPr>
          <w:rFonts w:ascii="Times New Roman" w:eastAsia="Calibri" w:hAnsi="Times New Roman" w:cs="Times New Roman"/>
          <w:lang w:val="en-US"/>
        </w:rPr>
        <w:t xml:space="preserv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{"citationID":"29pria8dug","properties":{"formattedCitation":"(AnnaLee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(AnnaLee Saxenian, 2007)</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354750">
        <w:rPr>
          <w:rFonts w:ascii="Times New Roman" w:eastAsia="Calibri" w:hAnsi="Times New Roman" w:cs="Times New Roman"/>
          <w:lang w:val="en-US"/>
        </w:rPr>
        <w:t>.</w:t>
      </w:r>
    </w:p>
    <w:p w14:paraId="69638404" w14:textId="77777777" w:rsidR="004152AA" w:rsidRPr="004152AA"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Clusters of Innovation (COI) as ‘global economic “hot spots”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sidR="00354750">
        <w:rPr>
          <w:rFonts w:ascii="Times New Roman" w:eastAsia="Calibri" w:hAnsi="Times New Roman" w:cs="Times New Roman"/>
          <w:lang w:val="en-US"/>
        </w:rPr>
        <w:t xml:space="preserv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2015)</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D5157">
        <w:rPr>
          <w:rFonts w:ascii="Times New Roman" w:hAnsi="Times New Roman" w:cs="Times New Roman"/>
          <w:lang w:val="en-US"/>
        </w:rPr>
        <w:t>(Engel &amp; del-Palacio, 2011)</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29CC6E90" w14:textId="77777777" w:rsidR="00354750"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00603671" w:rsidRPr="00603671">
        <w:rPr>
          <w:rFonts w:ascii="Times New Roman" w:eastAsia="Calibri" w:hAnsi="Times New Roman" w:cs="Times New Roman"/>
          <w:lang w:val="en-US"/>
        </w:rPr>
        <w:t xml:space="preserve"> ‘born global’</w:t>
      </w:r>
      <w:r w:rsidRPr="004152AA">
        <w:rPr>
          <w:rFonts w:ascii="Times New Roman" w:eastAsia="Calibri" w:hAnsi="Times New Roman" w:cs="Times New Roman"/>
          <w:lang w:val="en-US"/>
        </w:rPr>
        <w:t xml:space="preserve"> new firm creation using resources from</w:t>
      </w:r>
      <w:r w:rsidR="00603671" w:rsidRPr="00603671">
        <w:rPr>
          <w:rFonts w:ascii="Times New Roman" w:eastAsia="Calibri" w:hAnsi="Times New Roman" w:cs="Times New Roman"/>
          <w:lang w:val="en-US"/>
        </w:rPr>
        <w:t xml:space="preserve"> </w:t>
      </w:r>
      <w:r w:rsidR="00603671">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sidR="00603671">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clusters to benefit from the advantages of globalization</w:t>
      </w:r>
      <w:r w:rsidR="00603671">
        <w:rPr>
          <w:rFonts w:ascii="Times New Roman" w:eastAsia="Calibri" w:hAnsi="Times New Roman" w:cs="Times New Roman"/>
          <w:lang w:val="en-US"/>
        </w:rPr>
        <w:t xml:space="preserve"> </w:t>
      </w:r>
      <w:r w:rsidR="00603671">
        <w:rPr>
          <w:rFonts w:ascii="Times New Roman" w:eastAsia="Calibri" w:hAnsi="Times New Roman" w:cs="Times New Roman"/>
          <w:lang w:val="en-US"/>
        </w:rPr>
        <w:fldChar w:fldCharType="begin"/>
      </w:r>
      <w:r w:rsidR="00603671">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sidR="00603671">
        <w:rPr>
          <w:rFonts w:ascii="Times New Roman" w:eastAsia="Calibri" w:hAnsi="Times New Roman" w:cs="Times New Roman"/>
          <w:lang w:val="en-US"/>
        </w:rPr>
        <w:fldChar w:fldCharType="separate"/>
      </w:r>
      <w:r w:rsidR="00603671" w:rsidRPr="00603671">
        <w:rPr>
          <w:rFonts w:ascii="Times New Roman" w:hAnsi="Times New Roman" w:cs="Times New Roman"/>
          <w:lang w:val="en-US"/>
        </w:rPr>
        <w:t>(Engel, 2015)</w:t>
      </w:r>
      <w:r w:rsidR="00603671">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(Bathelt et al., 2004)</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networks of clusters of innovation (NCOI)</w:t>
      </w:r>
      <w:r w:rsidR="00485409">
        <w:rPr>
          <w:rFonts w:ascii="Times New Roman" w:eastAsia="Calibri" w:hAnsi="Times New Roman" w:cs="Times New Roman"/>
          <w:lang w:val="en-US"/>
        </w:rPr>
        <w:t xml:space="preserve"> </w:t>
      </w:r>
      <w:r w:rsidR="00485409">
        <w:rPr>
          <w:rFonts w:ascii="Times New Roman" w:eastAsia="Calibri" w:hAnsi="Times New Roman" w:cs="Times New Roman"/>
          <w:lang w:val="en-US"/>
        </w:rPr>
        <w:fldChar w:fldCharType="begin"/>
      </w:r>
      <w:r w:rsidR="00485409">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485409">
        <w:rPr>
          <w:rFonts w:ascii="Times New Roman" w:eastAsia="Calibri" w:hAnsi="Times New Roman" w:cs="Times New Roman"/>
          <w:lang w:val="en-US"/>
        </w:rPr>
        <w:fldChar w:fldCharType="separate"/>
      </w:r>
      <w:r w:rsidR="00485409" w:rsidRPr="00485409">
        <w:rPr>
          <w:rFonts w:ascii="Times New Roman" w:hAnsi="Times New Roman" w:cs="Times New Roman"/>
          <w:lang w:val="en-US"/>
        </w:rPr>
        <w:t>(Engel &amp; del-Palacio, 2011)</w:t>
      </w:r>
      <w:r w:rsidR="00485409">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 NCOI connect individuals, startups, universities, research centers, associations, mature corporations, and other organizations that are globally oriented with a target to </w:t>
      </w:r>
      <w:r w:rsidR="00485409" w:rsidRPr="004152AA">
        <w:rPr>
          <w:rFonts w:ascii="Times New Roman" w:eastAsia="Calibri" w:hAnsi="Times New Roman" w:cs="Times New Roman"/>
          <w:lang w:val="en-US"/>
        </w:rPr>
        <w:t>foster rapid</w:t>
      </w:r>
      <w:r w:rsidRPr="004152AA">
        <w:rPr>
          <w:rFonts w:ascii="Times New Roman" w:eastAsia="Calibri" w:hAnsi="Times New Roman" w:cs="Times New Roman"/>
          <w:lang w:val="en-US"/>
        </w:rPr>
        <w:t xml:space="preserve"> innovation, experimentation, and commercialization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&amp; del-Palacio, 2011)</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22BA4D60" w14:textId="77777777" w:rsidR="004152AA" w:rsidRPr="004152AA"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According to Engel &amp; del-Palacio (2011), there are three types of linkages that exist in a COI and represent formal and informal network connections that are weak ties, durable and covalent bonds. Weak ties are those that impose low management costs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(Granovetter, 1973)</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trade fairs, conferences , and other professional gatherings that create unique opportunities to share information face-to-face for a short time with people working in the same or related industries around the globe</w:t>
      </w:r>
      <w:r w:rsidR="00354750">
        <w:rPr>
          <w:rFonts w:ascii="Times New Roman" w:eastAsia="Calibri" w:hAnsi="Times New Roman" w:cs="Times New Roman"/>
          <w:lang w:val="en-US"/>
        </w:rPr>
        <w:t xml:space="preserv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(Peter Maskell, Bathelt, &amp; Malmberg, 2006)</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354750">
        <w:rPr>
          <w:rFonts w:ascii="Times New Roman" w:eastAsia="Calibri" w:hAnsi="Times New Roman" w:cs="Times New Roman"/>
          <w:lang w:val="en-US"/>
        </w:rPr>
        <w:t>.</w:t>
      </w:r>
      <w:r w:rsidRPr="004152AA">
        <w:rPr>
          <w:rFonts w:ascii="Times New Roman" w:eastAsia="Calibri" w:hAnsi="Times New Roman" w:cs="Times New Roman"/>
          <w:lang w:val="en-US"/>
        </w:rPr>
        <w:t xml:space="preserve"> Durable bonds are dynamic and fluid interactions established </w:t>
      </w:r>
      <w:r w:rsidRPr="004152AA">
        <w:rPr>
          <w:rFonts w:ascii="Times New Roman" w:eastAsia="Calibri" w:hAnsi="Times New Roman" w:cs="Times New Roman"/>
          <w:lang w:val="en-US"/>
        </w:rPr>
        <w:lastRenderedPageBreak/>
        <w:t xml:space="preserve">between communities, entities, businesses, or people in geographically dispersed COIs (Engel &amp; del-Palacio, 2011) consisting also </w:t>
      </w:r>
      <w:r w:rsidRPr="00E612DB">
        <w:rPr>
          <w:rFonts w:ascii="Times New Roman" w:eastAsia="Calibri" w:hAnsi="Times New Roman" w:cs="Times New Roman"/>
          <w:noProof/>
          <w:lang w:val="en-US"/>
        </w:rPr>
        <w:t>a l</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t of</w:t>
      </w:r>
      <w:r w:rsidRPr="004152AA">
        <w:rPr>
          <w:rFonts w:ascii="Times New Roman" w:eastAsia="Calibri" w:hAnsi="Times New Roman" w:cs="Times New Roman"/>
          <w:lang w:val="en-US"/>
        </w:rPr>
        <w:t xml:space="preserve"> weak ties. Covalent bonds emerge if the relationships are permanent and the role of each COI is embedded in the business and processes of the other performing vital functions in multiple locations or even multiple businesses at the same time</w:t>
      </w:r>
      <w:r w:rsidR="00485409">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(Engel &amp; del-Palacio, 2011). Clusters of Innovation should be understood in a global context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&amp; del-Palacio, 2011)</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and the above mechanisms can explain the interactions between cluster’s actors, </w:t>
      </w:r>
      <w:r w:rsidRPr="00E612DB">
        <w:rPr>
          <w:rFonts w:ascii="Times New Roman" w:eastAsia="Calibri" w:hAnsi="Times New Roman" w:cs="Times New Roman"/>
          <w:noProof/>
          <w:lang w:val="en-US"/>
        </w:rPr>
        <w:t>entities</w:t>
      </w:r>
      <w:r w:rsidR="00E612DB">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others COIs.</w:t>
      </w:r>
    </w:p>
    <w:p w14:paraId="60372527" w14:textId="77777777" w:rsidR="00354750"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sidR="00354750">
        <w:rPr>
          <w:rFonts w:ascii="Times New Roman" w:eastAsia="Calibri" w:hAnsi="Times New Roman" w:cs="Times New Roman"/>
          <w:lang w:val="en-US"/>
        </w:rPr>
        <w:t xml:space="preserv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(Adams, 2005)</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(AnnaLee Saxenian, 2007)</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sidR="00E612DB">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2015)</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Other elements such as venture capital investments mature corporations, industrial research </w:t>
      </w:r>
      <w:r w:rsidRPr="00E612DB">
        <w:rPr>
          <w:rFonts w:ascii="Times New Roman" w:eastAsia="Calibri" w:hAnsi="Times New Roman" w:cs="Times New Roman"/>
          <w:noProof/>
          <w:lang w:val="en-US"/>
        </w:rPr>
        <w:t>centers</w:t>
      </w:r>
      <w:r w:rsidR="00E612DB">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velocity of business development</w:t>
      </w:r>
      <w:proofErr w:type="gramStart"/>
      <w:r w:rsidRPr="004152AA">
        <w:rPr>
          <w:rFonts w:ascii="Times New Roman" w:eastAsia="Calibri" w:hAnsi="Times New Roman" w:cs="Times New Roman"/>
          <w:lang w:val="en-US"/>
        </w:rPr>
        <w:t>,  a</w:t>
      </w:r>
      <w:proofErr w:type="gramEnd"/>
      <w:r w:rsidRPr="004152AA">
        <w:rPr>
          <w:rFonts w:ascii="Times New Roman" w:eastAsia="Calibri" w:hAnsi="Times New Roman" w:cs="Times New Roman"/>
          <w:lang w:val="en-US"/>
        </w:rPr>
        <w:t xml:space="preserve"> strategic global perspective,  a culture of alignment of interests and transaction structures formed a very strong environment for innovation</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2015)</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3E993BBC" w14:textId="77777777" w:rsidR="004152AA"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sidR="00E612DB">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17956AB9" w14:textId="77777777" w:rsidR="00075EB0" w:rsidRDefault="004B121B" w:rsidP="006F7327">
      <w:pPr>
        <w:pStyle w:val="Heading1"/>
        <w:rPr>
          <w:rFonts w:eastAsia="Calibri"/>
          <w:lang w:val="en-US"/>
        </w:rPr>
      </w:pPr>
      <w:bookmarkStart w:id="88" w:name="_Toc459977497"/>
      <w:r>
        <w:rPr>
          <w:rFonts w:eastAsia="Calibri"/>
          <w:lang w:val="en-US"/>
        </w:rPr>
        <w:t xml:space="preserve">2.8 </w:t>
      </w:r>
      <w:r w:rsidR="006F7327">
        <w:rPr>
          <w:rFonts w:eastAsia="Calibri"/>
          <w:lang w:val="en-US"/>
        </w:rPr>
        <w:t>Conclusion</w:t>
      </w:r>
      <w:bookmarkEnd w:id="88"/>
      <w:r w:rsidR="006F7327">
        <w:rPr>
          <w:rFonts w:eastAsia="Calibri"/>
          <w:lang w:val="en-US"/>
        </w:rPr>
        <w:t xml:space="preserve"> </w:t>
      </w:r>
    </w:p>
    <w:p w14:paraId="5A2C035D" w14:textId="77777777" w:rsidR="00007E17" w:rsidRPr="00007E17" w:rsidRDefault="00007E17" w:rsidP="00007E17">
      <w:pPr>
        <w:rPr>
          <w:lang w:val="en-US"/>
        </w:rPr>
      </w:pPr>
    </w:p>
    <w:p w14:paraId="6589DD8D" w14:textId="77777777" w:rsidR="00582198" w:rsidRPr="008E42A9" w:rsidRDefault="00582198" w:rsidP="00582198">
      <w:pPr>
        <w:pStyle w:val="Heading1"/>
        <w:rPr>
          <w:lang w:val="en-US"/>
        </w:rPr>
      </w:pPr>
      <w:bookmarkStart w:id="89" w:name="_Toc457211239"/>
      <w:bookmarkStart w:id="90" w:name="_Toc459977498"/>
      <w:r w:rsidRPr="008E42A9">
        <w:rPr>
          <w:lang w:val="en-US"/>
        </w:rPr>
        <w:t>Chapter 3:  Methodology</w:t>
      </w:r>
      <w:bookmarkEnd w:id="89"/>
      <w:bookmarkEnd w:id="90"/>
    </w:p>
    <w:p w14:paraId="75055119"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this chapter is to describe how I will analyze the problem defined in the introduction and has two major goals. The first one is to analyze the ways that empirical data were collected and the second one, to explain the methods used to analyze these data trying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Heading1"/>
        <w:rPr>
          <w:lang w:val="en-US"/>
        </w:rPr>
      </w:pPr>
      <w:bookmarkStart w:id="91" w:name="_Toc457211241"/>
      <w:bookmarkStart w:id="92" w:name="_Toc459977499"/>
      <w:r>
        <w:rPr>
          <w:lang w:val="en-US"/>
        </w:rPr>
        <w:lastRenderedPageBreak/>
        <w:t>3.1</w:t>
      </w:r>
      <w:r w:rsidR="00582198" w:rsidRPr="00582198">
        <w:rPr>
          <w:lang w:val="en-US"/>
        </w:rPr>
        <w:t xml:space="preserve"> Research design and strategy</w:t>
      </w:r>
      <w:bookmarkEnd w:id="91"/>
      <w:bookmarkEnd w:id="92"/>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93"/>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doing the literature research I had the basic reasons of why these development expectations were correct. </w:t>
      </w:r>
      <w:commentRangeEnd w:id="93"/>
      <w:r w:rsidR="004E5A4A">
        <w:rPr>
          <w:rStyle w:val="CommentReference"/>
        </w:rPr>
        <w:commentReference w:id="93"/>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 The competitive advantage of nations</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{"citationID":"2bgegn16it","properties":{"formattedCitation":"(Michael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hAnsi="Times New Roman" w:cs="Times New Roman"/>
          <w:lang w:val="en-US"/>
        </w:rPr>
        <w:t>(Michael E. Porter, 1990)</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Porter's, 2000 article ‘Location, Competition, and Economic Development: Local Clusters in a Global Economy’, the many articles of Jerome S. Engel about global clusters of innovation and others within Networks of interactions </w:t>
      </w:r>
      <w:r w:rsidR="002E2C92">
        <w:rPr>
          <w:rFonts w:ascii="Times New Roman" w:eastAsia="Calibri" w:hAnsi="Times New Roman" w:cs="Times New Roman"/>
          <w:lang w:val="en-US"/>
        </w:rPr>
        <w:fldChar w:fldCharType="begin"/>
      </w:r>
      <w:r w:rsidR="002E2C92">
        <w:rPr>
          <w:rFonts w:ascii="Times New Roman" w:eastAsia="Calibri" w:hAnsi="Times New Roman" w:cs="Times New Roman"/>
          <w:lang w:val="en-US"/>
        </w:rPr>
        <w:instrText xml:space="preserve"> ADDIN ZOTERO_ITEM CSL_CITATION {"citationID":"vdlbosreh","properties":{"formattedCitation":"(Tracey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sidR="002E2C92">
        <w:rPr>
          <w:rFonts w:ascii="Times New Roman" w:eastAsia="Calibri" w:hAnsi="Times New Roman" w:cs="Times New Roman"/>
          <w:lang w:val="en-US"/>
        </w:rPr>
        <w:fldChar w:fldCharType="separate"/>
      </w:r>
      <w:r w:rsidR="002E2C92" w:rsidRPr="002E2C92">
        <w:rPr>
          <w:rFonts w:ascii="Times New Roman" w:hAnsi="Times New Roman" w:cs="Times New Roman"/>
          <w:lang w:val="en-US"/>
        </w:rPr>
        <w:t>(Tracey &amp; Clark, 2003)</w:t>
      </w:r>
      <w:r w:rsidR="002E2C92">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was the theories that help me to identify the focus in growth and innovation letting me to state the Research question ‘How Odense Robotics is able to provide solutions for growth and innovation in the continuous </w:t>
      </w:r>
      <w:r w:rsidR="000472F8">
        <w:rPr>
          <w:rFonts w:ascii="Times New Roman" w:eastAsia="Calibri" w:hAnsi="Times New Roman" w:cs="Times New Roman"/>
          <w:lang w:val="en-US"/>
        </w:rPr>
        <w:t>quest</w:t>
      </w:r>
      <w:r w:rsidRPr="00582198">
        <w:rPr>
          <w:rFonts w:ascii="Times New Roman" w:eastAsia="Calibri" w:hAnsi="Times New Roman" w:cs="Times New Roman"/>
          <w:lang w:val="en-US"/>
        </w:rPr>
        <w:t xml:space="preserve"> of high-growth firms? </w:t>
      </w:r>
    </w:p>
    <w:p w14:paraId="1999318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As the literature review will define the level of knowledge that the researcher obtains about the issue stating as a precise research </w:t>
      </w:r>
      <w:proofErr w:type="gramStart"/>
      <w:r w:rsidRPr="00582198">
        <w:rPr>
          <w:rFonts w:ascii="Times New Roman" w:eastAsia="Calibri" w:hAnsi="Times New Roman" w:cs="Times New Roman"/>
          <w:lang w:val="en-US"/>
        </w:rPr>
        <w:t>problem(</w:t>
      </w:r>
      <w:proofErr w:type="gramEnd"/>
      <w:r w:rsidRPr="00582198">
        <w:rPr>
          <w:rFonts w:ascii="Times New Roman" w:eastAsia="Calibri" w:hAnsi="Times New Roman" w:cs="Times New Roman"/>
          <w:lang w:val="en-US"/>
        </w:rPr>
        <w:t>Rasmussen et al,. 2006), I created a descriptive interview guide with some specific questions but mainly topics of discussion (Appendix 3) that will be explained with details how was constructed in the next chapter. I knew from the begging that transcribing an interview is a tough job in order the data that have been collected to be preceded as a written text for data analysis but my purpose was to capture the personal insights that in-depth interviews can provide. The responders can express their thoughts in their own worlds and in their own perception of rationality as a basis of the data collection is created from the literature review.</w:t>
      </w:r>
    </w:p>
    <w:p w14:paraId="250E48B0" w14:textId="77777777" w:rsidR="00582198" w:rsidRPr="00582198" w:rsidRDefault="00C00B09" w:rsidP="00582198">
      <w:pPr>
        <w:pStyle w:val="Heading1"/>
        <w:rPr>
          <w:lang w:val="en-US"/>
        </w:rPr>
      </w:pPr>
      <w:bookmarkStart w:id="94" w:name="_Toc457211242"/>
      <w:bookmarkStart w:id="95" w:name="_Toc459977500"/>
      <w:r>
        <w:rPr>
          <w:lang w:val="en-US"/>
        </w:rPr>
        <w:lastRenderedPageBreak/>
        <w:t>3.2</w:t>
      </w:r>
      <w:r w:rsidR="00582198" w:rsidRPr="00582198">
        <w:rPr>
          <w:lang w:val="en-US"/>
        </w:rPr>
        <w:t xml:space="preserve"> Data Collection Method</w:t>
      </w:r>
      <w:bookmarkEnd w:id="94"/>
      <w:bookmarkEnd w:id="95"/>
    </w:p>
    <w:p w14:paraId="30073B57"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order an interview to be and 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 there are some requirements to fulfill. Most researchers agree that an effective duration time of an interview can be from 30 minutes to 2 hours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as enough time to treat a subject in depth.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pilots of the future interviews that can be found in Appendix 2 as an one page brief 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helped me to keep-up in a semi-structured interviews adding or eliminating question wherever was necessary. Furthermore, such a guide could give me a level of comparison among the </w:t>
      </w:r>
      <w:proofErr w:type="gramStart"/>
      <w:r w:rsidRPr="00582198">
        <w:rPr>
          <w:rFonts w:ascii="Times New Roman" w:eastAsia="Calibri" w:hAnsi="Times New Roman" w:cs="Times New Roman"/>
          <w:lang w:val="en-US"/>
        </w:rPr>
        <w:t>results</w:t>
      </w:r>
      <w:proofErr w:type="gramEnd"/>
      <w:r w:rsidRPr="00582198">
        <w:rPr>
          <w:rFonts w:ascii="Times New Roman" w:eastAsia="Calibri" w:hAnsi="Times New Roman" w:cs="Times New Roman"/>
          <w:lang w:val="en-US"/>
        </w:rPr>
        <w:t xml:space="preserve"> as was acting as a memo in my mind and also a tool for keeping in pace with the main discussion subjects.</w:t>
      </w:r>
      <w:r w:rsidR="001D1AAB">
        <w:rPr>
          <w:rFonts w:ascii="Times New Roman" w:eastAsia="Calibri" w:hAnsi="Times New Roman" w:cs="Times New Roman"/>
          <w:lang w:val="en-US"/>
        </w:rPr>
        <w:t xml:space="preserve"> </w:t>
      </w:r>
      <w:r w:rsidRPr="00582198">
        <w:rPr>
          <w:rFonts w:ascii="Times New Roman" w:eastAsia="Calibri" w:hAnsi="Times New Roman" w:cs="Times New Roman"/>
          <w:lang w:val="en-US"/>
        </w:rPr>
        <w:t>The interviews started</w:t>
      </w:r>
      <w:r w:rsidR="000472F8">
        <w:rPr>
          <w:rFonts w:ascii="Times New Roman" w:eastAsia="Calibri" w:hAnsi="Times New Roman" w:cs="Times New Roman"/>
          <w:lang w:val="en-US"/>
        </w:rPr>
        <w:t>.</w:t>
      </w:r>
      <w:r w:rsidRPr="00582198">
        <w:rPr>
          <w:rFonts w:ascii="Times New Roman" w:eastAsia="Calibri" w:hAnsi="Times New Roman" w:cs="Times New Roman"/>
          <w:lang w:val="en-US"/>
        </w:rPr>
        <w:t xml:space="preserve"> </w:t>
      </w:r>
    </w:p>
    <w:p w14:paraId="207C4350" w14:textId="77777777" w:rsidR="00582198" w:rsidRPr="00582198" w:rsidRDefault="00C00B09" w:rsidP="00582198">
      <w:pPr>
        <w:pStyle w:val="Heading1"/>
        <w:rPr>
          <w:lang w:val="en-US"/>
        </w:rPr>
      </w:pPr>
      <w:bookmarkStart w:id="96" w:name="_Toc457211243"/>
      <w:bookmarkStart w:id="97" w:name="_Toc459977501"/>
      <w:r>
        <w:rPr>
          <w:lang w:val="en-US"/>
        </w:rPr>
        <w:t>3.3</w:t>
      </w:r>
      <w:r w:rsidR="00582198" w:rsidRPr="00582198">
        <w:rPr>
          <w:lang w:val="en-US"/>
        </w:rPr>
        <w:t xml:space="preserve"> Sampl</w:t>
      </w:r>
      <w:bookmarkEnd w:id="96"/>
      <w:r w:rsidR="00525D8C">
        <w:rPr>
          <w:lang w:val="en-US"/>
        </w:rPr>
        <w:t>ing method</w:t>
      </w:r>
      <w:bookmarkEnd w:id="97"/>
    </w:p>
    <w:p w14:paraId="5A2F0B35" w14:textId="77777777" w:rsidR="00C00B09" w:rsidRDefault="00C00B09" w:rsidP="00C00B09">
      <w:pPr>
        <w:pStyle w:val="Heading1"/>
        <w:rPr>
          <w:rFonts w:eastAsia="Calibri"/>
          <w:lang w:val="en-US"/>
        </w:rPr>
      </w:pPr>
      <w:bookmarkStart w:id="98" w:name="_Toc459977502"/>
      <w:r>
        <w:rPr>
          <w:rFonts w:eastAsia="Calibri"/>
          <w:lang w:val="en-US"/>
        </w:rPr>
        <w:t>3.3.1 Snowball sampling</w:t>
      </w:r>
      <w:bookmarkEnd w:id="98"/>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tbl>
      <w:tblPr>
        <w:tblStyle w:val="-11"/>
        <w:tblW w:w="0" w:type="auto"/>
        <w:tblLook w:val="04A0" w:firstRow="1" w:lastRow="0" w:firstColumn="1" w:lastColumn="0" w:noHBand="0" w:noVBand="1"/>
      </w:tblPr>
      <w:tblGrid>
        <w:gridCol w:w="534"/>
        <w:gridCol w:w="2409"/>
        <w:gridCol w:w="851"/>
        <w:gridCol w:w="1984"/>
        <w:gridCol w:w="1323"/>
        <w:gridCol w:w="1421"/>
      </w:tblGrid>
      <w:tr w:rsidR="00D229D4" w:rsidRPr="00D229D4" w14:paraId="52BCEE4E" w14:textId="77777777" w:rsidTr="00FF1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AC29EDE" w14:textId="77777777" w:rsidR="00D229D4" w:rsidRPr="00D229D4" w:rsidRDefault="00D229D4" w:rsidP="00D229D4">
            <w:pPr>
              <w:jc w:val="left"/>
              <w:rPr>
                <w:rFonts w:ascii="Calibri" w:eastAsia="Calibri" w:hAnsi="Calibri" w:cs="Times New Roman"/>
                <w:lang w:val="en-US"/>
              </w:rPr>
            </w:pPr>
          </w:p>
        </w:tc>
        <w:tc>
          <w:tcPr>
            <w:tcW w:w="2409" w:type="dxa"/>
          </w:tcPr>
          <w:p w14:paraId="27558B3C"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Name</w:t>
            </w:r>
          </w:p>
        </w:tc>
        <w:tc>
          <w:tcPr>
            <w:tcW w:w="851" w:type="dxa"/>
          </w:tcPr>
          <w:p w14:paraId="17CB3572"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Age</w:t>
            </w:r>
          </w:p>
        </w:tc>
        <w:tc>
          <w:tcPr>
            <w:tcW w:w="1984" w:type="dxa"/>
          </w:tcPr>
          <w:p w14:paraId="69CE162D"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Organization</w:t>
            </w:r>
          </w:p>
        </w:tc>
        <w:tc>
          <w:tcPr>
            <w:tcW w:w="1323" w:type="dxa"/>
          </w:tcPr>
          <w:p w14:paraId="2235AC4B"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Date</w:t>
            </w:r>
          </w:p>
        </w:tc>
        <w:tc>
          <w:tcPr>
            <w:tcW w:w="1421" w:type="dxa"/>
          </w:tcPr>
          <w:p w14:paraId="001F7AF6"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Duration</w:t>
            </w:r>
          </w:p>
        </w:tc>
      </w:tr>
      <w:tr w:rsidR="00D229D4" w:rsidRPr="00D229D4" w14:paraId="1A7FF88C"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350F165B"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1</w:t>
            </w:r>
          </w:p>
        </w:tc>
        <w:tc>
          <w:tcPr>
            <w:tcW w:w="2409" w:type="dxa"/>
          </w:tcPr>
          <w:p w14:paraId="1ED9782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Bjarke</w:t>
            </w:r>
            <w:proofErr w:type="spellEnd"/>
            <w:r w:rsidRPr="00D229D4">
              <w:rPr>
                <w:rFonts w:ascii="Calibri" w:eastAsia="Calibri" w:hAnsi="Calibri" w:cs="Times New Roman"/>
                <w:lang w:val="en-US"/>
              </w:rPr>
              <w:t xml:space="preserve"> </w:t>
            </w:r>
            <w:r w:rsidRPr="00E612DB">
              <w:rPr>
                <w:rFonts w:ascii="Calibri" w:eastAsia="Calibri" w:hAnsi="Calibri" w:cs="Times New Roman"/>
                <w:noProof/>
                <w:lang w:val="en-US"/>
              </w:rPr>
              <w:t>Felk</w:t>
            </w:r>
            <w:r w:rsidRPr="00D229D4">
              <w:rPr>
                <w:rFonts w:ascii="Calibri" w:eastAsia="Calibri" w:hAnsi="Calibri" w:cs="Times New Roman"/>
                <w:lang w:val="en-US"/>
              </w:rPr>
              <w:t xml:space="preserve"> Nielsen</w:t>
            </w:r>
          </w:p>
        </w:tc>
        <w:tc>
          <w:tcPr>
            <w:tcW w:w="851" w:type="dxa"/>
          </w:tcPr>
          <w:p w14:paraId="17E2400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42</w:t>
            </w:r>
          </w:p>
        </w:tc>
        <w:tc>
          <w:tcPr>
            <w:tcW w:w="1984" w:type="dxa"/>
          </w:tcPr>
          <w:p w14:paraId="5DBE8B8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Robocluster</w:t>
            </w:r>
            <w:proofErr w:type="spellEnd"/>
          </w:p>
        </w:tc>
        <w:tc>
          <w:tcPr>
            <w:tcW w:w="1323" w:type="dxa"/>
          </w:tcPr>
          <w:p w14:paraId="71FABA96"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25/04/2016</w:t>
            </w:r>
          </w:p>
        </w:tc>
        <w:tc>
          <w:tcPr>
            <w:tcW w:w="1421" w:type="dxa"/>
          </w:tcPr>
          <w:p w14:paraId="3AD50DD2"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229D4" w:rsidRPr="00D229D4" w14:paraId="2C30C12F"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3A6EE2BC"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2</w:t>
            </w:r>
          </w:p>
        </w:tc>
        <w:tc>
          <w:tcPr>
            <w:tcW w:w="2409" w:type="dxa"/>
          </w:tcPr>
          <w:p w14:paraId="4AFD11E6"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Mikkel</w:t>
            </w:r>
            <w:proofErr w:type="spellEnd"/>
            <w:r w:rsidRPr="00D229D4">
              <w:rPr>
                <w:rFonts w:ascii="Calibri" w:eastAsia="Calibri" w:hAnsi="Calibri" w:cs="Times New Roman"/>
                <w:lang w:val="en-US"/>
              </w:rPr>
              <w:t xml:space="preserve"> </w:t>
            </w:r>
            <w:proofErr w:type="spellStart"/>
            <w:r w:rsidRPr="00D229D4">
              <w:rPr>
                <w:rFonts w:ascii="Calibri" w:eastAsia="Calibri" w:hAnsi="Calibri" w:cs="Times New Roman"/>
                <w:lang w:val="en-US"/>
              </w:rPr>
              <w:t>Christoffersen</w:t>
            </w:r>
            <w:proofErr w:type="spellEnd"/>
          </w:p>
        </w:tc>
        <w:tc>
          <w:tcPr>
            <w:tcW w:w="851" w:type="dxa"/>
          </w:tcPr>
          <w:p w14:paraId="69A488F5"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46</w:t>
            </w:r>
          </w:p>
        </w:tc>
        <w:tc>
          <w:tcPr>
            <w:tcW w:w="1984" w:type="dxa"/>
          </w:tcPr>
          <w:p w14:paraId="68270820"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Odense Robotics</w:t>
            </w:r>
          </w:p>
        </w:tc>
        <w:tc>
          <w:tcPr>
            <w:tcW w:w="1323" w:type="dxa"/>
          </w:tcPr>
          <w:p w14:paraId="3C6FADC2"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18/05/2016</w:t>
            </w:r>
          </w:p>
        </w:tc>
        <w:tc>
          <w:tcPr>
            <w:tcW w:w="1421" w:type="dxa"/>
          </w:tcPr>
          <w:p w14:paraId="2369C82A"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229D4" w:rsidRPr="00D229D4" w14:paraId="77FF50AE"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56FFE51"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3</w:t>
            </w:r>
          </w:p>
        </w:tc>
        <w:tc>
          <w:tcPr>
            <w:tcW w:w="2409" w:type="dxa"/>
          </w:tcPr>
          <w:p w14:paraId="147C45E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Casper </w:t>
            </w:r>
            <w:proofErr w:type="spellStart"/>
            <w:r w:rsidRPr="00D229D4">
              <w:rPr>
                <w:rFonts w:ascii="Calibri" w:eastAsia="Calibri" w:hAnsi="Calibri" w:cs="Times New Roman"/>
                <w:lang w:val="en-US"/>
              </w:rPr>
              <w:t>Harlev</w:t>
            </w:r>
            <w:proofErr w:type="spellEnd"/>
          </w:p>
        </w:tc>
        <w:tc>
          <w:tcPr>
            <w:tcW w:w="851" w:type="dxa"/>
          </w:tcPr>
          <w:p w14:paraId="7E91F4D8"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24</w:t>
            </w:r>
          </w:p>
        </w:tc>
        <w:tc>
          <w:tcPr>
            <w:tcW w:w="1984" w:type="dxa"/>
          </w:tcPr>
          <w:p w14:paraId="406B0B70"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Sensohive</w:t>
            </w:r>
            <w:proofErr w:type="spellEnd"/>
          </w:p>
        </w:tc>
        <w:tc>
          <w:tcPr>
            <w:tcW w:w="1323" w:type="dxa"/>
          </w:tcPr>
          <w:p w14:paraId="65A2A306"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10/06/2016</w:t>
            </w:r>
          </w:p>
        </w:tc>
        <w:tc>
          <w:tcPr>
            <w:tcW w:w="1421" w:type="dxa"/>
          </w:tcPr>
          <w:p w14:paraId="2B55072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50minutes</w:t>
            </w:r>
          </w:p>
        </w:tc>
      </w:tr>
      <w:tr w:rsidR="00D229D4" w:rsidRPr="00D229D4" w14:paraId="50A8551A"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18C71F4B"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4</w:t>
            </w:r>
          </w:p>
        </w:tc>
        <w:tc>
          <w:tcPr>
            <w:tcW w:w="2409" w:type="dxa"/>
          </w:tcPr>
          <w:p w14:paraId="2A08524B"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Jimmy Alison Jorgensen</w:t>
            </w:r>
          </w:p>
        </w:tc>
        <w:tc>
          <w:tcPr>
            <w:tcW w:w="851" w:type="dxa"/>
          </w:tcPr>
          <w:p w14:paraId="1C49DD1E"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36</w:t>
            </w:r>
          </w:p>
        </w:tc>
        <w:tc>
          <w:tcPr>
            <w:tcW w:w="1984" w:type="dxa"/>
          </w:tcPr>
          <w:p w14:paraId="58B48184"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CorePath</w:t>
            </w:r>
            <w:proofErr w:type="spellEnd"/>
          </w:p>
        </w:tc>
        <w:tc>
          <w:tcPr>
            <w:tcW w:w="1323" w:type="dxa"/>
          </w:tcPr>
          <w:p w14:paraId="1FD998F2"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14/06/2016</w:t>
            </w:r>
          </w:p>
        </w:tc>
        <w:tc>
          <w:tcPr>
            <w:tcW w:w="1421" w:type="dxa"/>
          </w:tcPr>
          <w:p w14:paraId="79CD3648"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42minutes</w:t>
            </w:r>
          </w:p>
        </w:tc>
      </w:tr>
      <w:tr w:rsidR="00D229D4" w:rsidRPr="00D229D4" w14:paraId="78AE5839"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4D5A47A"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5</w:t>
            </w:r>
          </w:p>
        </w:tc>
        <w:tc>
          <w:tcPr>
            <w:tcW w:w="2409" w:type="dxa"/>
          </w:tcPr>
          <w:p w14:paraId="7313DAF2"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Lars-Peter </w:t>
            </w:r>
            <w:proofErr w:type="spellStart"/>
            <w:r w:rsidRPr="00D229D4">
              <w:rPr>
                <w:rFonts w:ascii="Calibri" w:eastAsia="Calibri" w:hAnsi="Calibri" w:cs="Times New Roman"/>
                <w:lang w:val="en-US"/>
              </w:rPr>
              <w:t>Ellekilde</w:t>
            </w:r>
            <w:proofErr w:type="spellEnd"/>
          </w:p>
        </w:tc>
        <w:tc>
          <w:tcPr>
            <w:tcW w:w="851" w:type="dxa"/>
          </w:tcPr>
          <w:p w14:paraId="5BC3751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34</w:t>
            </w:r>
          </w:p>
        </w:tc>
        <w:tc>
          <w:tcPr>
            <w:tcW w:w="1984" w:type="dxa"/>
          </w:tcPr>
          <w:p w14:paraId="746EF07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Associate Professor</w:t>
            </w:r>
          </w:p>
        </w:tc>
        <w:tc>
          <w:tcPr>
            <w:tcW w:w="1323" w:type="dxa"/>
          </w:tcPr>
          <w:p w14:paraId="5F0B85D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29/06/2016</w:t>
            </w:r>
          </w:p>
        </w:tc>
        <w:tc>
          <w:tcPr>
            <w:tcW w:w="1421" w:type="dxa"/>
          </w:tcPr>
          <w:p w14:paraId="581A013D"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39minutes</w:t>
            </w:r>
          </w:p>
        </w:tc>
      </w:tr>
      <w:tr w:rsidR="00D229D4" w:rsidRPr="00D229D4" w14:paraId="6BBB530C"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537B8575"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6</w:t>
            </w:r>
          </w:p>
        </w:tc>
        <w:tc>
          <w:tcPr>
            <w:tcW w:w="2409" w:type="dxa"/>
          </w:tcPr>
          <w:p w14:paraId="44BBB1FF"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Tommy </w:t>
            </w:r>
            <w:proofErr w:type="spellStart"/>
            <w:r w:rsidRPr="00D229D4">
              <w:rPr>
                <w:rFonts w:ascii="Calibri" w:eastAsia="Calibri" w:hAnsi="Calibri" w:cs="Times New Roman"/>
                <w:lang w:val="en-US"/>
              </w:rPr>
              <w:t>Otzen</w:t>
            </w:r>
            <w:proofErr w:type="spellEnd"/>
          </w:p>
        </w:tc>
        <w:tc>
          <w:tcPr>
            <w:tcW w:w="851" w:type="dxa"/>
          </w:tcPr>
          <w:p w14:paraId="6FA84AF7"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34</w:t>
            </w:r>
          </w:p>
        </w:tc>
        <w:tc>
          <w:tcPr>
            <w:tcW w:w="1984" w:type="dxa"/>
          </w:tcPr>
          <w:p w14:paraId="2650E2F0"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Kubo Robot</w:t>
            </w:r>
          </w:p>
        </w:tc>
        <w:tc>
          <w:tcPr>
            <w:tcW w:w="1323" w:type="dxa"/>
          </w:tcPr>
          <w:p w14:paraId="081ED8BF"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29/06/2016</w:t>
            </w:r>
          </w:p>
        </w:tc>
        <w:tc>
          <w:tcPr>
            <w:tcW w:w="1421" w:type="dxa"/>
          </w:tcPr>
          <w:p w14:paraId="226DDCC6"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40minutes</w:t>
            </w:r>
          </w:p>
        </w:tc>
      </w:tr>
      <w:tr w:rsidR="00D91F60" w:rsidRPr="00D229D4" w14:paraId="476FBB3E" w14:textId="77777777" w:rsidTr="00D91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C6DD944"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7</w:t>
            </w:r>
          </w:p>
        </w:tc>
        <w:tc>
          <w:tcPr>
            <w:tcW w:w="2409" w:type="dxa"/>
          </w:tcPr>
          <w:p w14:paraId="6D34BA60"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 xml:space="preserve">Mathias </w:t>
            </w:r>
            <w:r w:rsidRPr="00E612DB">
              <w:rPr>
                <w:rFonts w:ascii="Calibri" w:eastAsia="Calibri" w:hAnsi="Calibri" w:cs="Times New Roman"/>
                <w:noProof/>
                <w:lang w:val="en-US"/>
              </w:rPr>
              <w:t>Flind</w:t>
            </w:r>
          </w:p>
        </w:tc>
        <w:tc>
          <w:tcPr>
            <w:tcW w:w="851" w:type="dxa"/>
          </w:tcPr>
          <w:p w14:paraId="1ADEE951"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26</w:t>
            </w:r>
          </w:p>
        </w:tc>
        <w:tc>
          <w:tcPr>
            <w:tcW w:w="1984" w:type="dxa"/>
          </w:tcPr>
          <w:p w14:paraId="74A98663"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Researcher</w:t>
            </w:r>
          </w:p>
        </w:tc>
        <w:tc>
          <w:tcPr>
            <w:tcW w:w="1323" w:type="dxa"/>
          </w:tcPr>
          <w:p w14:paraId="26958C7C"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07/07/2016</w:t>
            </w:r>
          </w:p>
        </w:tc>
        <w:tc>
          <w:tcPr>
            <w:tcW w:w="1421" w:type="dxa"/>
          </w:tcPr>
          <w:p w14:paraId="523B4916"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91F60" w:rsidRPr="00D229D4" w14:paraId="69B9DA09" w14:textId="77777777" w:rsidTr="00D91F60">
        <w:tc>
          <w:tcPr>
            <w:cnfStyle w:val="001000000000" w:firstRow="0" w:lastRow="0" w:firstColumn="1" w:lastColumn="0" w:oddVBand="0" w:evenVBand="0" w:oddHBand="0" w:evenHBand="0" w:firstRowFirstColumn="0" w:firstRowLastColumn="0" w:lastRowFirstColumn="0" w:lastRowLastColumn="0"/>
            <w:tcW w:w="534" w:type="dxa"/>
          </w:tcPr>
          <w:p w14:paraId="246F02BB"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8</w:t>
            </w:r>
          </w:p>
        </w:tc>
        <w:tc>
          <w:tcPr>
            <w:tcW w:w="2409" w:type="dxa"/>
          </w:tcPr>
          <w:p w14:paraId="51C8852B"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Anders Beck</w:t>
            </w:r>
          </w:p>
        </w:tc>
        <w:tc>
          <w:tcPr>
            <w:tcW w:w="851" w:type="dxa"/>
          </w:tcPr>
          <w:p w14:paraId="14A9962B"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35</w:t>
            </w:r>
          </w:p>
        </w:tc>
        <w:tc>
          <w:tcPr>
            <w:tcW w:w="1984" w:type="dxa"/>
          </w:tcPr>
          <w:p w14:paraId="48F2B767"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DTI-RT</w:t>
            </w:r>
          </w:p>
        </w:tc>
        <w:tc>
          <w:tcPr>
            <w:tcW w:w="1323" w:type="dxa"/>
          </w:tcPr>
          <w:p w14:paraId="2272C4B5"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27/07/2016</w:t>
            </w:r>
          </w:p>
        </w:tc>
        <w:tc>
          <w:tcPr>
            <w:tcW w:w="1421" w:type="dxa"/>
          </w:tcPr>
          <w:p w14:paraId="27F128E0"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91F60" w:rsidRPr="00D229D4" w14:paraId="4E2C23C1" w14:textId="77777777" w:rsidTr="00D91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9EE821C"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9</w:t>
            </w:r>
          </w:p>
        </w:tc>
        <w:tc>
          <w:tcPr>
            <w:tcW w:w="2409" w:type="dxa"/>
          </w:tcPr>
          <w:p w14:paraId="6E0222CB"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 xml:space="preserve">Bilge </w:t>
            </w:r>
          </w:p>
        </w:tc>
        <w:tc>
          <w:tcPr>
            <w:tcW w:w="851" w:type="dxa"/>
          </w:tcPr>
          <w:p w14:paraId="62FDAF8B"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
        </w:tc>
        <w:tc>
          <w:tcPr>
            <w:tcW w:w="1984" w:type="dxa"/>
          </w:tcPr>
          <w:p w14:paraId="3944539E"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On Robots</w:t>
            </w:r>
          </w:p>
        </w:tc>
        <w:tc>
          <w:tcPr>
            <w:tcW w:w="1323" w:type="dxa"/>
          </w:tcPr>
          <w:p w14:paraId="0D48B25D" w14:textId="77777777" w:rsidR="00D91F60" w:rsidRPr="00D229D4" w:rsidRDefault="00C765C6"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17/08</w:t>
            </w:r>
          </w:p>
        </w:tc>
        <w:tc>
          <w:tcPr>
            <w:tcW w:w="1421" w:type="dxa"/>
          </w:tcPr>
          <w:p w14:paraId="38EF44B8" w14:textId="77777777" w:rsidR="00A40C28" w:rsidRPr="00D229D4" w:rsidRDefault="00D91F60" w:rsidP="00581ACF">
            <w:pPr>
              <w:keepNext/>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bl>
    <w:p w14:paraId="0E6485F2" w14:textId="77777777" w:rsidR="00A40C28" w:rsidRDefault="00581ACF" w:rsidP="00581ACF">
      <w:pPr>
        <w:pStyle w:val="Caption"/>
        <w:rPr>
          <w:rFonts w:ascii="Times New Roman" w:eastAsia="Calibri" w:hAnsi="Times New Roman" w:cs="Times New Roman"/>
          <w:lang w:val="en-US"/>
        </w:rPr>
      </w:pPr>
      <w:r>
        <w:t xml:space="preserve">Figure </w:t>
      </w:r>
      <w:r w:rsidR="00E86B28">
        <w:fldChar w:fldCharType="begin"/>
      </w:r>
      <w:r w:rsidR="00E86B28">
        <w:instrText xml:space="preserve"> SEQ Figure \* ARABIC </w:instrText>
      </w:r>
      <w:r w:rsidR="00E86B28">
        <w:fldChar w:fldCharType="separate"/>
      </w:r>
      <w:r w:rsidR="00C930CC">
        <w:rPr>
          <w:noProof/>
        </w:rPr>
        <w:t>5</w:t>
      </w:r>
      <w:r w:rsidR="00E86B28">
        <w:rPr>
          <w:noProof/>
        </w:rPr>
        <w:fldChar w:fldCharType="end"/>
      </w:r>
      <w:r>
        <w:rPr>
          <w:lang w:val="en-US"/>
        </w:rPr>
        <w:t xml:space="preserve"> Interviews completed</w:t>
      </w:r>
    </w:p>
    <w:p w14:paraId="41735ECB" w14:textId="77777777" w:rsidR="00A40C28" w:rsidRPr="00A40C28" w:rsidRDefault="00A40C28" w:rsidP="00A40C28">
      <w:pPr>
        <w:spacing w:line="360" w:lineRule="auto"/>
        <w:rPr>
          <w:rFonts w:ascii="Times New Roman" w:eastAsia="Calibri" w:hAnsi="Times New Roman" w:cs="Times New Roman"/>
          <w:lang w:val="en-US"/>
        </w:rPr>
      </w:pPr>
      <w:proofErr w:type="spellStart"/>
      <w:r w:rsidRPr="001D1AAB">
        <w:rPr>
          <w:rFonts w:ascii="Times New Roman" w:eastAsia="Calibri" w:hAnsi="Times New Roman" w:cs="Times New Roman"/>
          <w:lang w:val="en-US"/>
        </w:rPr>
        <w:t>Biernacki</w:t>
      </w:r>
      <w:proofErr w:type="spellEnd"/>
      <w:r w:rsidRPr="001D1AAB">
        <w:rPr>
          <w:rFonts w:ascii="Times New Roman" w:eastAsia="Calibri" w:hAnsi="Times New Roman" w:cs="Times New Roman"/>
          <w:lang w:val="en-US"/>
        </w:rPr>
        <w:t xml:space="preserve">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w:t>
      </w:r>
      <w:r w:rsidRPr="001D1AAB">
        <w:rPr>
          <w:rFonts w:ascii="Times New Roman" w:eastAsia="Calibri" w:hAnsi="Times New Roman" w:cs="Times New Roman"/>
          <w:lang w:val="en-US"/>
        </w:rPr>
        <w:lastRenderedPageBreak/>
        <w:t xml:space="preserve">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The employment of snowball sampling in organic social networks brings to the fore the concepts of social knowledge and power relations that when employed in the study of social systems and networks, this sampling method delivers a unique type of knowledge </w:t>
      </w:r>
      <w:r w:rsidRPr="001D1AAB">
        <w:rPr>
          <w:rFonts w:ascii="Times New Roman" w:eastAsia="Calibri" w:hAnsi="Times New Roman" w:cs="Times New Roman"/>
          <w:lang w:val="en-US"/>
        </w:rPr>
        <w:fldChar w:fldCharType="begin"/>
      </w:r>
      <w:r w:rsidR="001D0580">
        <w:rPr>
          <w:rFonts w:ascii="Times New Roman" w:eastAsia="Calibri" w:hAnsi="Times New Roman" w:cs="Times New Roman"/>
          <w:lang w:val="en-US"/>
        </w:rPr>
        <w:instrText xml:space="preserve"> ADDIN ZOTERO_ITEM CSL_CITATION {"citationID":"a6iOcdmd","properties":{"formattedCitation":"(Noy,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1D0580">
        <w:rPr>
          <w:rFonts w:ascii="Cambria Math" w:eastAsia="Calibri" w:hAnsi="Cambria Math" w:cs="Cambria Math"/>
          <w:lang w:val="en-US"/>
        </w:rPr>
        <w:instrText>‐</w:instrText>
      </w:r>
      <w:r w:rsidR="001D0580">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Snowball sampling is essentially social because it both uses and activates existing social networks</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2086F56" w14:textId="77777777" w:rsidR="001D1AAB" w:rsidRPr="001D1AAB" w:rsidRDefault="00C00B09" w:rsidP="00CF1293">
      <w:pPr>
        <w:pStyle w:val="Heading1"/>
        <w:rPr>
          <w:rFonts w:eastAsia="Times New Roman"/>
          <w:lang w:val="en-US"/>
        </w:rPr>
      </w:pPr>
      <w:bookmarkStart w:id="99" w:name="_Toc459977503"/>
      <w:r>
        <w:rPr>
          <w:rFonts w:eastAsia="Times New Roman"/>
          <w:lang w:val="en-US"/>
        </w:rPr>
        <w:t>3.3.2</w:t>
      </w:r>
      <w:r w:rsidR="00AA329A">
        <w:rPr>
          <w:rFonts w:eastAsia="Times New Roman"/>
          <w:lang w:val="en-US"/>
        </w:rPr>
        <w:t xml:space="preserve"> </w:t>
      </w:r>
      <w:r w:rsidR="001D1AAB" w:rsidRPr="001D1AAB">
        <w:rPr>
          <w:rFonts w:eastAsia="Times New Roman"/>
          <w:lang w:val="en-US"/>
        </w:rPr>
        <w:t>Snowball Stemma</w:t>
      </w:r>
      <w:bookmarkEnd w:id="99"/>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val="en-US"/>
        </w:rPr>
        <w:drawing>
          <wp:inline distT="0" distB="0" distL="0" distR="0" wp14:anchorId="27510AA0" wp14:editId="6B115CB6">
            <wp:extent cx="5276850" cy="4981575"/>
            <wp:effectExtent l="0" t="0" r="0" b="222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289722E" w14:textId="77777777" w:rsidR="001D1AAB" w:rsidRPr="003D5157" w:rsidRDefault="00581ACF" w:rsidP="00581ACF">
      <w:pPr>
        <w:pStyle w:val="Caption"/>
        <w:rPr>
          <w:rFonts w:ascii="Times New Roman" w:eastAsia="Calibri" w:hAnsi="Times New Roman" w:cs="Times New Roman"/>
          <w:lang w:val="en-US"/>
        </w:rPr>
      </w:pPr>
      <w:r w:rsidRPr="003D5157">
        <w:rPr>
          <w:lang w:val="en-US"/>
        </w:rPr>
        <w:t xml:space="preserve">Figure </w:t>
      </w:r>
      <w:r>
        <w:fldChar w:fldCharType="begin"/>
      </w:r>
      <w:r w:rsidRPr="003D5157">
        <w:rPr>
          <w:lang w:val="en-US"/>
        </w:rPr>
        <w:instrText xml:space="preserve"> SEQ Figure \* ARABIC </w:instrText>
      </w:r>
      <w:r>
        <w:fldChar w:fldCharType="separate"/>
      </w:r>
      <w:proofErr w:type="gramStart"/>
      <w:r w:rsidR="00C930CC">
        <w:rPr>
          <w:noProof/>
          <w:lang w:val="en-US"/>
        </w:rPr>
        <w:t>6</w:t>
      </w:r>
      <w:r>
        <w:fldChar w:fldCharType="end"/>
      </w:r>
      <w:r>
        <w:rPr>
          <w:lang w:val="en-US"/>
        </w:rPr>
        <w:t xml:space="preserve"> Snowball Stemma</w:t>
      </w:r>
      <w:proofErr w:type="gramEnd"/>
    </w:p>
    <w:p w14:paraId="4DEE46AC"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Figure 2 represents the snowball stemma of the research method employed in the study. Despite the fact that Odense Robotics cluster participants does not comprise a hidden population, initially, snowball sampling method helped me gaining access to interview participants as I had no contacts or connections. By explaining the snowball stemma above I demonstrate also my entrance into the cluster as an external party. </w:t>
      </w:r>
    </w:p>
    <w:p w14:paraId="491A06E8"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lastRenderedPageBreak/>
        <w:t xml:space="preserve">In our third meeting my supervisor professor proposed me to speak with </w:t>
      </w:r>
      <w:proofErr w:type="spellStart"/>
      <w:r w:rsidRPr="001D1AAB">
        <w:rPr>
          <w:rFonts w:ascii="Times New Roman" w:eastAsia="Calibri" w:hAnsi="Times New Roman" w:cs="Times New Roman"/>
          <w:lang w:val="en-US"/>
        </w:rPr>
        <w:t>Pernille</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Kjaer</w:t>
      </w:r>
      <w:proofErr w:type="spellEnd"/>
      <w:r w:rsidRPr="001D1AAB">
        <w:rPr>
          <w:rFonts w:ascii="Times New Roman" w:eastAsia="Calibri" w:hAnsi="Times New Roman" w:cs="Times New Roman"/>
          <w:lang w:val="en-US"/>
        </w:rPr>
        <w:t xml:space="preserve"> from Business Development Centre - Southern Denmark (</w:t>
      </w:r>
      <w:proofErr w:type="spellStart"/>
      <w:r w:rsidRPr="001D1AAB">
        <w:rPr>
          <w:rFonts w:ascii="Times New Roman" w:eastAsia="Calibri" w:hAnsi="Times New Roman" w:cs="Times New Roman"/>
          <w:lang w:val="en-US"/>
        </w:rPr>
        <w:t>Væksthus</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Syddanmark</w:t>
      </w:r>
      <w:proofErr w:type="spellEnd"/>
      <w:r w:rsidRPr="001D1AAB">
        <w:rPr>
          <w:rFonts w:ascii="Times New Roman" w:eastAsia="Calibri" w:hAnsi="Times New Roman" w:cs="Times New Roman"/>
          <w:lang w:val="en-US"/>
        </w:rPr>
        <w:t xml:space="preserve">) a regional Institute for Collaboration that is partly financed by national and regional authorities. I contact her through an email explaining my study objectives requesting a meeting with her. In respond, she forwarded my email to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Falk Nielsen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stating that she think he had much more experience in my study subject than her. The snowball method started by interviewing the cluster manager of the national robotic network in 25/04/2016.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we met on his office in the new engineering building on SDU campus were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are located. After our discussion I asked him to recommend me another person with knowledge in my research area. He put me in touch with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Christoffersen</w:t>
      </w:r>
      <w:proofErr w:type="spellEnd"/>
      <w:r w:rsidRPr="001D1AAB">
        <w:rPr>
          <w:rFonts w:ascii="Times New Roman" w:eastAsia="Calibri" w:hAnsi="Times New Roman" w:cs="Times New Roman"/>
          <w:lang w:val="en-US"/>
        </w:rPr>
        <w:t xml:space="preserve"> the business manager of Odense robotics frontier for robotic technologies as he stated that these people have some specific tasks for the development of </w:t>
      </w:r>
      <w:commentRangeStart w:id="100"/>
      <w:r w:rsidRPr="001D1AAB">
        <w:rPr>
          <w:rFonts w:ascii="Times New Roman" w:eastAsia="Calibri" w:hAnsi="Times New Roman" w:cs="Times New Roman"/>
          <w:lang w:val="en-US"/>
        </w:rPr>
        <w:t>the cluster</w:t>
      </w:r>
      <w:commentRangeEnd w:id="100"/>
      <w:r w:rsidRPr="001D1AAB">
        <w:rPr>
          <w:rFonts w:ascii="Times New Roman" w:eastAsia="Calibri" w:hAnsi="Times New Roman" w:cs="Times New Roman"/>
          <w:sz w:val="16"/>
          <w:szCs w:val="16"/>
        </w:rPr>
        <w:commentReference w:id="100"/>
      </w:r>
      <w:r w:rsidRPr="001D1AAB">
        <w:rPr>
          <w:rFonts w:ascii="Times New Roman" w:eastAsia="Calibri" w:hAnsi="Times New Roman" w:cs="Times New Roman"/>
          <w:lang w:val="en-US"/>
        </w:rPr>
        <w:t xml:space="preserve">. Odense Robotics frontier is another IFC organizationally anchored in Developing Fyn that conducts business and tourism efforts for the five largest municipalities on Fyn (Odense, </w:t>
      </w:r>
      <w:proofErr w:type="spellStart"/>
      <w:r w:rsidRPr="001D1AAB">
        <w:rPr>
          <w:rFonts w:ascii="Times New Roman" w:eastAsia="Calibri" w:hAnsi="Times New Roman" w:cs="Times New Roman"/>
          <w:lang w:val="en-US"/>
        </w:rPr>
        <w:t>Svendborg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Nyborg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Faaborg</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Assens</w:t>
      </w:r>
      <w:proofErr w:type="spellEnd"/>
      <w:r w:rsidRPr="001D1AAB">
        <w:rPr>
          <w:rFonts w:ascii="Times New Roman" w:eastAsia="Calibri" w:hAnsi="Times New Roman" w:cs="Times New Roman"/>
          <w:lang w:val="en-US"/>
        </w:rPr>
        <w:t xml:space="preserve">)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on 18/05/2016, in </w:t>
      </w:r>
      <w:proofErr w:type="spellStart"/>
      <w:r w:rsidRPr="001D1AAB">
        <w:rPr>
          <w:rFonts w:ascii="Times New Roman" w:eastAsia="Calibri" w:hAnsi="Times New Roman" w:cs="Times New Roman"/>
          <w:lang w:val="en-US"/>
        </w:rPr>
        <w:t>Forskerparker</w:t>
      </w:r>
      <w:proofErr w:type="spellEnd"/>
      <w:r w:rsidRPr="001D1AAB">
        <w:rPr>
          <w:rFonts w:ascii="Times New Roman" w:eastAsia="Calibri" w:hAnsi="Times New Roman" w:cs="Times New Roman"/>
          <w:lang w:val="en-US"/>
        </w:rPr>
        <w:t xml:space="preserve"> where the frontier has its offices. Parallel to our discussion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illustrated a power point presentation of the frontier facts and </w:t>
      </w:r>
      <w:proofErr w:type="gramStart"/>
      <w:r w:rsidRPr="001D1AAB">
        <w:rPr>
          <w:rFonts w:ascii="Times New Roman" w:eastAsia="Calibri" w:hAnsi="Times New Roman" w:cs="Times New Roman"/>
          <w:lang w:val="en-US"/>
        </w:rPr>
        <w:t>tasks which</w:t>
      </w:r>
      <w:proofErr w:type="gramEnd"/>
      <w:r w:rsidRPr="001D1AAB">
        <w:rPr>
          <w:rFonts w:ascii="Times New Roman" w:eastAsia="Calibri" w:hAnsi="Times New Roman" w:cs="Times New Roman"/>
          <w:lang w:val="en-US"/>
        </w:rPr>
        <w:t xml:space="preserve"> I received after our interview via email. He also provided me a hardcopy of the cluster’s value chain that can be found in Appendix X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xml:space="preserve">. At the end of our talk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proposed me to continue by interviewing two </w:t>
      </w:r>
      <w:proofErr w:type="spellStart"/>
      <w:r w:rsidRPr="001D1AAB">
        <w:rPr>
          <w:rFonts w:ascii="Times New Roman" w:eastAsia="Calibri" w:hAnsi="Times New Roman" w:cs="Times New Roman"/>
          <w:lang w:val="en-US"/>
        </w:rPr>
        <w:t>startupers</w:t>
      </w:r>
      <w:proofErr w:type="spellEnd"/>
      <w:r w:rsidRPr="001D1AAB">
        <w:rPr>
          <w:rFonts w:ascii="Times New Roman" w:eastAsia="Calibri" w:hAnsi="Times New Roman" w:cs="Times New Roman"/>
          <w:lang w:val="en-US"/>
        </w:rPr>
        <w:t xml:space="preserve">. Those were Jimmy Alison Jorgensen, the CEO of </w:t>
      </w:r>
      <w:proofErr w:type="spellStart"/>
      <w:r w:rsidRPr="001D1AAB">
        <w:rPr>
          <w:rFonts w:ascii="Times New Roman" w:eastAsia="Calibri" w:hAnsi="Times New Roman" w:cs="Times New Roman"/>
          <w:lang w:val="en-US"/>
        </w:rPr>
        <w:t>CorePath</w:t>
      </w:r>
      <w:proofErr w:type="spellEnd"/>
      <w:r w:rsidRPr="001D1AAB">
        <w:rPr>
          <w:rFonts w:ascii="Times New Roman" w:eastAsia="Calibri" w:hAnsi="Times New Roman" w:cs="Times New Roman"/>
          <w:lang w:val="en-US"/>
        </w:rPr>
        <w:t xml:space="preserve"> robotics and Casper </w:t>
      </w:r>
      <w:proofErr w:type="spellStart"/>
      <w:r w:rsidRPr="001D1AAB">
        <w:rPr>
          <w:rFonts w:ascii="Times New Roman" w:eastAsia="Calibri" w:hAnsi="Times New Roman" w:cs="Times New Roman"/>
          <w:lang w:val="en-US"/>
        </w:rPr>
        <w:t>Harlev</w:t>
      </w:r>
      <w:proofErr w:type="spellEnd"/>
      <w:r w:rsidRPr="001D1AAB">
        <w:rPr>
          <w:rFonts w:ascii="Times New Roman" w:eastAsia="Calibri" w:hAnsi="Times New Roman" w:cs="Times New Roman"/>
          <w:lang w:val="en-US"/>
        </w:rPr>
        <w:t xml:space="preserve">, the </w:t>
      </w:r>
      <w:proofErr w:type="spellStart"/>
      <w:r w:rsidRPr="001D1AAB">
        <w:rPr>
          <w:rFonts w:ascii="Times New Roman" w:eastAsia="Calibri" w:hAnsi="Times New Roman" w:cs="Times New Roman"/>
          <w:lang w:val="en-US"/>
        </w:rPr>
        <w:t>Ceo</w:t>
      </w:r>
      <w:proofErr w:type="spellEnd"/>
      <w:r w:rsidRPr="001D1AAB">
        <w:rPr>
          <w:rFonts w:ascii="Times New Roman" w:eastAsia="Calibri" w:hAnsi="Times New Roman" w:cs="Times New Roman"/>
          <w:lang w:val="en-US"/>
        </w:rPr>
        <w:t xml:space="preserve"> and co-founder of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The first generation of data collection has been collected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Interviews. </w:t>
      </w:r>
    </w:p>
    <w:p w14:paraId="218F1FDE"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interviews started on 10/06/2016 when I discussed my research subject with Casper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is a startup company which provides sensor-based solutions having at the moment two core products, a climate sensor solution for greenhouses and a wireless temperature sensor for concrete </w:t>
      </w:r>
      <w:proofErr w:type="gramStart"/>
      <w:r w:rsidRPr="001D1AAB">
        <w:rPr>
          <w:rFonts w:ascii="Times New Roman" w:eastAsia="Calibri" w:hAnsi="Times New Roman" w:cs="Times New Roman"/>
          <w:lang w:val="en-US"/>
        </w:rPr>
        <w:t>monitoring</w:t>
      </w:r>
      <w:r w:rsidRPr="001D1AAB">
        <w:rPr>
          <w:rFonts w:ascii="Times New Roman" w:eastAsia="Calibri" w:hAnsi="Times New Roman" w:cs="Times New Roman"/>
          <w:lang w:val="en-US"/>
        </w:rPr>
        <w:tab/>
        <w:t>.</w:t>
      </w:r>
      <w:proofErr w:type="gramEnd"/>
      <w:r w:rsidRPr="001D1AAB">
        <w:rPr>
          <w:rFonts w:ascii="Times New Roman" w:eastAsia="Calibri" w:hAnsi="Times New Roman" w:cs="Times New Roman"/>
          <w:lang w:val="en-US"/>
        </w:rPr>
        <w:t xml:space="preserve"> Casper introduced me to the other member of the team-company but also he presented me the products and their components. According to Casper, the company is fully integrated in the product having the assembling part in-house but they also develop software for the solution. The interview took place in a quiet lobby on the fourth floor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and Casper connected me with Tommy </w:t>
      </w:r>
      <w:proofErr w:type="spellStart"/>
      <w:r w:rsidRPr="001D1AAB">
        <w:rPr>
          <w:rFonts w:ascii="Times New Roman" w:eastAsia="Calibri" w:hAnsi="Times New Roman" w:cs="Times New Roman"/>
          <w:lang w:val="en-US"/>
        </w:rPr>
        <w:t>Otzen</w:t>
      </w:r>
      <w:proofErr w:type="spellEnd"/>
      <w:r w:rsidRPr="001D1AAB">
        <w:rPr>
          <w:rFonts w:ascii="Times New Roman" w:eastAsia="Calibri" w:hAnsi="Times New Roman" w:cs="Times New Roman"/>
          <w:lang w:val="en-US"/>
        </w:rPr>
        <w:t xml:space="preserve"> from Kubo Robot a newbie startup part of the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w:t>
      </w:r>
    </w:p>
    <w:p w14:paraId="0AC65727"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Jimmy Alison Jorgensen was the second </w:t>
      </w:r>
      <w:proofErr w:type="spellStart"/>
      <w:r w:rsidRPr="001D1AAB">
        <w:rPr>
          <w:rFonts w:ascii="Times New Roman" w:eastAsia="Calibri" w:hAnsi="Times New Roman" w:cs="Times New Roman"/>
          <w:lang w:val="en-US"/>
        </w:rPr>
        <w:t>Mikkel’s</w:t>
      </w:r>
      <w:proofErr w:type="spellEnd"/>
      <w:r w:rsidRPr="001D1AAB">
        <w:rPr>
          <w:rFonts w:ascii="Times New Roman" w:eastAsia="Calibri" w:hAnsi="Times New Roman" w:cs="Times New Roman"/>
          <w:lang w:val="en-US"/>
        </w:rPr>
        <w:t xml:space="preserve"> recommendation and the fourth interview in the stemma. The meeting was arranged in </w:t>
      </w:r>
      <w:proofErr w:type="spellStart"/>
      <w:r w:rsidRPr="001D1AAB">
        <w:rPr>
          <w:rFonts w:ascii="Times New Roman" w:eastAsia="Calibri" w:hAnsi="Times New Roman" w:cs="Times New Roman"/>
          <w:lang w:val="en-US"/>
        </w:rPr>
        <w:t>Foskerparker</w:t>
      </w:r>
      <w:proofErr w:type="spellEnd"/>
      <w:r w:rsidRPr="001D1AAB">
        <w:rPr>
          <w:rFonts w:ascii="Times New Roman" w:eastAsia="Calibri" w:hAnsi="Times New Roman" w:cs="Times New Roman"/>
          <w:lang w:val="en-US"/>
        </w:rPr>
        <w:t xml:space="preserve"> where the company holds its office </w:t>
      </w:r>
      <w:r w:rsidRPr="001D1AAB">
        <w:rPr>
          <w:rFonts w:ascii="Times New Roman" w:eastAsia="Calibri" w:hAnsi="Times New Roman" w:cs="Times New Roman"/>
          <w:lang w:val="en-US"/>
        </w:rPr>
        <w:lastRenderedPageBreak/>
        <w:t xml:space="preserve">and </w:t>
      </w:r>
      <w:proofErr w:type="gramStart"/>
      <w:r w:rsidRPr="001D1AAB">
        <w:rPr>
          <w:rFonts w:ascii="Times New Roman" w:eastAsia="Calibri" w:hAnsi="Times New Roman" w:cs="Times New Roman"/>
          <w:lang w:val="en-US"/>
        </w:rPr>
        <w:t>laboratory</w:t>
      </w:r>
      <w:proofErr w:type="gramEnd"/>
      <w:r w:rsidRPr="001D1AAB">
        <w:rPr>
          <w:rFonts w:ascii="Times New Roman" w:eastAsia="Calibri" w:hAnsi="Times New Roman" w:cs="Times New Roman"/>
          <w:lang w:val="en-US"/>
        </w:rPr>
        <w:t xml:space="preserve"> as is a member of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 the new robot startup accelerator program.  The recorded interview lasted for 42 minutes but my whole stay in the company held for one and a half hour. I spend around 20 minutes with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the robotic software engineer of the company until Jimmy appeared.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conducted a tour in the Hub showing and explaining me the surroundings. He also demonstrated the company’s product in the UR5 robotic arm that they employ trying to explain some technical parameters. He also elaborated on how the startup companies inside the hub can collaborate with the example of their neighbors </w:t>
      </w:r>
      <w:proofErr w:type="spellStart"/>
      <w:r w:rsidRPr="001D1AAB">
        <w:rPr>
          <w:rFonts w:ascii="Times New Roman" w:eastAsia="Calibri" w:hAnsi="Times New Roman" w:cs="Times New Roman"/>
          <w:lang w:val="en-US"/>
        </w:rPr>
        <w:t>RoboAtWork</w:t>
      </w:r>
      <w:proofErr w:type="spellEnd"/>
      <w:r w:rsidRPr="001D1AAB">
        <w:rPr>
          <w:rFonts w:ascii="Times New Roman" w:eastAsia="Calibri" w:hAnsi="Times New Roman" w:cs="Times New Roman"/>
          <w:lang w:val="en-US"/>
        </w:rPr>
        <w:t xml:space="preserve"> that their software can be applicable to the other company’s solution. At the end of the visit and after the interview, Jimmy made two referrals the Associate Professor, Lars-Peter </w:t>
      </w:r>
      <w:proofErr w:type="spellStart"/>
      <w:r w:rsidRPr="001D1AAB">
        <w:rPr>
          <w:rFonts w:ascii="Times New Roman" w:eastAsia="Calibri" w:hAnsi="Times New Roman" w:cs="Times New Roman"/>
          <w:lang w:val="en-US"/>
        </w:rPr>
        <w:t>Ellekilde</w:t>
      </w:r>
      <w:proofErr w:type="spellEnd"/>
      <w:r w:rsidRPr="001D1AAB">
        <w:rPr>
          <w:rFonts w:ascii="Times New Roman" w:eastAsia="Calibri" w:hAnsi="Times New Roman" w:cs="Times New Roman"/>
          <w:lang w:val="en-US"/>
        </w:rPr>
        <w:t xml:space="preserve"> from Maersk </w:t>
      </w:r>
      <w:proofErr w:type="spellStart"/>
      <w:r w:rsidRPr="001D1AAB">
        <w:rPr>
          <w:rFonts w:ascii="Times New Roman" w:eastAsia="Calibri" w:hAnsi="Times New Roman" w:cs="Times New Roman"/>
          <w:lang w:val="en-US"/>
        </w:rPr>
        <w:t>Mc</w:t>
      </w:r>
      <w:proofErr w:type="spellEnd"/>
      <w:r w:rsidRPr="001D1AAB">
        <w:rPr>
          <w:rFonts w:ascii="Times New Roman" w:eastAsia="Calibri" w:hAnsi="Times New Roman" w:cs="Times New Roman"/>
          <w:lang w:val="en-US"/>
        </w:rPr>
        <w:t xml:space="preserve">-Kinney Moller Institute- SDU Robotics and Bilge Jacob Christiansen the CEO and founder of </w:t>
      </w:r>
      <w:proofErr w:type="spellStart"/>
      <w:r w:rsidRPr="001D1AAB">
        <w:rPr>
          <w:rFonts w:ascii="Times New Roman" w:eastAsia="Calibri" w:hAnsi="Times New Roman" w:cs="Times New Roman"/>
          <w:lang w:val="en-US"/>
        </w:rPr>
        <w:t>OnRobot</w:t>
      </w:r>
      <w:proofErr w:type="spellEnd"/>
      <w:r w:rsidRPr="001D1AAB">
        <w:rPr>
          <w:rFonts w:ascii="Times New Roman" w:eastAsia="Calibri" w:hAnsi="Times New Roman" w:cs="Times New Roman"/>
          <w:lang w:val="en-US"/>
        </w:rPr>
        <w:t xml:space="preserve"> Company.</w:t>
      </w:r>
    </w:p>
    <w:p w14:paraId="760A1BED"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talk with the associate professor took place at his office in SDU new engineering building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The discussion with the founder of Kubo Robots conducted in a quiet spot in the </w:t>
      </w:r>
      <w:proofErr w:type="spellStart"/>
      <w:r w:rsidRPr="001D1AAB">
        <w:rPr>
          <w:rFonts w:ascii="Times New Roman" w:eastAsia="Calibri" w:hAnsi="Times New Roman" w:cs="Times New Roman"/>
          <w:lang w:val="en-US"/>
        </w:rPr>
        <w:t>cantine</w:t>
      </w:r>
      <w:proofErr w:type="spellEnd"/>
      <w:r w:rsidRPr="001D1AAB">
        <w:rPr>
          <w:rFonts w:ascii="Times New Roman" w:eastAsia="Calibri" w:hAnsi="Times New Roman" w:cs="Times New Roman"/>
          <w:lang w:val="en-US"/>
        </w:rPr>
        <w:t xml:space="preserve"> of </w:t>
      </w:r>
      <w:proofErr w:type="spellStart"/>
      <w:r w:rsidRPr="001D1AAB">
        <w:rPr>
          <w:rFonts w:ascii="Times New Roman" w:eastAsia="Calibri" w:hAnsi="Times New Roman" w:cs="Times New Roman"/>
          <w:lang w:val="en-US"/>
        </w:rPr>
        <w:t>Foskerparker</w:t>
      </w:r>
      <w:proofErr w:type="spellEnd"/>
      <w:r w:rsidRPr="001D1AAB">
        <w:rPr>
          <w:rFonts w:ascii="Times New Roman" w:eastAsia="Calibri" w:hAnsi="Times New Roman" w:cs="Times New Roman"/>
          <w:lang w:val="en-US"/>
        </w:rPr>
        <w:t xml:space="preserve"> where the company’s offices are. Due to the heavy program of Bilge, we arranged our interview the 17th of August in his company’s offices just 4 kilometers from the center of </w:t>
      </w:r>
      <w:commentRangeStart w:id="101"/>
      <w:r w:rsidRPr="001D1AAB">
        <w:rPr>
          <w:rFonts w:ascii="Times New Roman" w:eastAsia="Calibri" w:hAnsi="Times New Roman" w:cs="Times New Roman"/>
          <w:lang w:val="en-US"/>
        </w:rPr>
        <w:t>Odense</w:t>
      </w:r>
      <w:commentRangeEnd w:id="101"/>
      <w:r w:rsidRPr="001D1AAB">
        <w:rPr>
          <w:rFonts w:ascii="Times New Roman" w:eastAsia="Calibri" w:hAnsi="Times New Roman" w:cs="Times New Roman"/>
          <w:sz w:val="16"/>
          <w:szCs w:val="16"/>
        </w:rPr>
        <w:commentReference w:id="101"/>
      </w:r>
      <w:r w:rsidRPr="001D1AAB">
        <w:rPr>
          <w:rFonts w:ascii="Times New Roman" w:eastAsia="Calibri" w:hAnsi="Times New Roman" w:cs="Times New Roman"/>
          <w:lang w:val="en-US"/>
        </w:rPr>
        <w:t>.</w:t>
      </w:r>
    </w:p>
    <w:p w14:paraId="7CDE4C1A" w14:textId="77777777"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 the former research assistant of SDU Drone Center-Maersk </w:t>
      </w:r>
      <w:proofErr w:type="spellStart"/>
      <w:r w:rsidRPr="001D1AAB">
        <w:rPr>
          <w:rFonts w:ascii="Times New Roman" w:eastAsia="Calibri" w:hAnsi="Times New Roman" w:cs="Times New Roman"/>
          <w:lang w:val="en-US"/>
        </w:rPr>
        <w:t>Mc</w:t>
      </w:r>
      <w:proofErr w:type="spellEnd"/>
      <w:r w:rsidRPr="001D1AAB">
        <w:rPr>
          <w:rFonts w:ascii="Times New Roman" w:eastAsia="Calibri" w:hAnsi="Times New Roman" w:cs="Times New Roman"/>
          <w:lang w:val="en-US"/>
        </w:rPr>
        <w:t>-Kinney Moller Institute and now</w:t>
      </w:r>
      <w:r w:rsidR="00E612DB">
        <w:rPr>
          <w:rFonts w:ascii="Times New Roman" w:eastAsia="Calibri" w:hAnsi="Times New Roman" w:cs="Times New Roman"/>
          <w:lang w:val="en-US"/>
        </w:rPr>
        <w:t xml:space="preserve"> the</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 and Anders a team leader in DTI-RT. The meeting took place in SDU ‘Winter Garden’ and in </w:t>
      </w:r>
      <w:proofErr w:type="spellStart"/>
      <w:r w:rsidRPr="001D1AAB">
        <w:rPr>
          <w:rFonts w:ascii="Times New Roman" w:eastAsia="Calibri" w:hAnsi="Times New Roman" w:cs="Times New Roman"/>
          <w:lang w:val="en-US"/>
        </w:rPr>
        <w:t>Foskerparker</w:t>
      </w:r>
      <w:proofErr w:type="spellEnd"/>
      <w:r w:rsidRPr="001D1AAB">
        <w:rPr>
          <w:rFonts w:ascii="Times New Roman" w:eastAsia="Calibri" w:hAnsi="Times New Roman" w:cs="Times New Roman"/>
          <w:lang w:val="en-US"/>
        </w:rPr>
        <w:t xml:space="preserve"> DTI offices acco</w:t>
      </w:r>
      <w:r w:rsidR="00F3434A">
        <w:rPr>
          <w:rFonts w:ascii="Times New Roman" w:eastAsia="Calibri" w:hAnsi="Times New Roman" w:cs="Times New Roman"/>
          <w:lang w:val="en-US"/>
        </w:rPr>
        <w:t xml:space="preserve">rdingly. </w:t>
      </w:r>
    </w:p>
    <w:p w14:paraId="771A8F22" w14:textId="77777777" w:rsidR="00582198" w:rsidRPr="00582198" w:rsidRDefault="00C00B09" w:rsidP="00582198">
      <w:pPr>
        <w:pStyle w:val="Heading1"/>
        <w:rPr>
          <w:lang w:val="en-US"/>
        </w:rPr>
      </w:pPr>
      <w:bookmarkStart w:id="102" w:name="_Toc457211244"/>
      <w:bookmarkStart w:id="103" w:name="_Toc459977504"/>
      <w:r>
        <w:rPr>
          <w:lang w:val="en-US"/>
        </w:rPr>
        <w:t>3.4</w:t>
      </w:r>
      <w:r w:rsidR="00582198" w:rsidRPr="00582198">
        <w:rPr>
          <w:lang w:val="en-US"/>
        </w:rPr>
        <w:t xml:space="preserve"> Data analysis</w:t>
      </w:r>
      <w:bookmarkEnd w:id="102"/>
      <w:bookmarkEnd w:id="103"/>
      <w:r w:rsidR="00582198" w:rsidRPr="00582198">
        <w:rPr>
          <w:lang w:val="en-US"/>
        </w:rPr>
        <w:t xml:space="preserve"> </w:t>
      </w:r>
    </w:p>
    <w:p w14:paraId="50F1F7C6"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{"citationID":"1o6bvlbahv","properties":{"formattedCitation":"(Rasmussen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 (Rasmussen et al., 2006). These techniques, despite the fact that they can stand alone as data analysis tools in most times they are used together.</w:t>
      </w:r>
    </w:p>
    <w:p w14:paraId="6DBB3A79"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Data analysis begins during the data collection </w:t>
      </w:r>
      <w:proofErr w:type="gramStart"/>
      <w:r w:rsidRPr="00582198">
        <w:rPr>
          <w:rFonts w:ascii="Times New Roman" w:eastAsia="Calibri" w:hAnsi="Times New Roman" w:cs="Times New Roman"/>
          <w:lang w:val="en-US"/>
        </w:rPr>
        <w:t>stage  and</w:t>
      </w:r>
      <w:proofErr w:type="gramEnd"/>
      <w:r w:rsidRPr="00582198">
        <w:rPr>
          <w:rFonts w:ascii="Times New Roman" w:eastAsia="Calibri" w:hAnsi="Times New Roman" w:cs="Times New Roman"/>
          <w:lang w:val="en-US"/>
        </w:rPr>
        <w:t xml:space="preserve"> aspects of the subject will arise without any prior knowledge before the start of the study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{"citationID":"uj4lr8dj6","properties":{"formattedCitation":"(Rasmussen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w:t>
      </w:r>
      <w:r w:rsidRPr="00582198">
        <w:rPr>
          <w:rFonts w:ascii="Times New Roman" w:eastAsia="Calibri" w:hAnsi="Times New Roman" w:cs="Times New Roman"/>
          <w:lang w:val="en-US"/>
        </w:rPr>
        <w:lastRenderedPageBreak/>
        <w:t xml:space="preserve">been discovered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{"citationID":"1lohnud7hl","properties":{"formattedCitation":"(Rasmussen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fact that intricate me more in the process of completing my master thesis research was that as a researcher I had the virtue of being the interviewer and thus, I was directly involved in the collection of data.</w:t>
      </w:r>
    </w:p>
    <w:p w14:paraId="42BF221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For that reason after during and before every interview I was modifying the interview guide in the needs of the respondent. An </w:t>
      </w:r>
      <w:r w:rsidRPr="00582198">
        <w:rPr>
          <w:rFonts w:ascii="Times New Roman" w:eastAsia="Calibri" w:hAnsi="Times New Roman" w:cs="Times New Roman"/>
          <w:color w:val="FF0000"/>
          <w:lang w:val="en-US"/>
        </w:rPr>
        <w:t xml:space="preserve">online research (social media, partners </w:t>
      </w:r>
      <w:proofErr w:type="spellStart"/>
      <w:r w:rsidRPr="00582198">
        <w:rPr>
          <w:rFonts w:ascii="Times New Roman" w:eastAsia="Calibri" w:hAnsi="Times New Roman" w:cs="Times New Roman"/>
          <w:color w:val="FF0000"/>
          <w:lang w:val="en-US"/>
        </w:rPr>
        <w:t>googling</w:t>
      </w:r>
      <w:proofErr w:type="spellEnd"/>
      <w:proofErr w:type="gramStart"/>
      <w:r w:rsidRPr="00582198">
        <w:rPr>
          <w:rFonts w:ascii="Times New Roman" w:eastAsia="Calibri" w:hAnsi="Times New Roman" w:cs="Times New Roman"/>
          <w:color w:val="FF0000"/>
          <w:lang w:val="en-US"/>
        </w:rPr>
        <w:t>..examples</w:t>
      </w:r>
      <w:proofErr w:type="gramEnd"/>
      <w:r w:rsidRPr="00582198">
        <w:rPr>
          <w:rFonts w:ascii="Times New Roman" w:eastAsia="Calibri" w:hAnsi="Times New Roman" w:cs="Times New Roman"/>
          <w:color w:val="FF0000"/>
          <w:lang w:val="en-US"/>
        </w:rPr>
        <w:t xml:space="preserve"> of insights e.g. </w:t>
      </w:r>
      <w:proofErr w:type="spellStart"/>
      <w:r w:rsidRPr="00582198">
        <w:rPr>
          <w:rFonts w:ascii="Times New Roman" w:eastAsia="Calibri" w:hAnsi="Times New Roman" w:cs="Times New Roman"/>
          <w:color w:val="FF0000"/>
          <w:lang w:val="en-US"/>
        </w:rPr>
        <w:t>JarTech</w:t>
      </w:r>
      <w:proofErr w:type="spellEnd"/>
      <w:r w:rsidRPr="00582198">
        <w:rPr>
          <w:rFonts w:ascii="Times New Roman" w:eastAsia="Calibri" w:hAnsi="Times New Roman" w:cs="Times New Roman"/>
          <w:color w:val="FF0000"/>
          <w:lang w:val="en-US"/>
        </w:rPr>
        <w:t xml:space="preserve"> or the student contest that </w:t>
      </w:r>
      <w:r w:rsidRPr="00E612DB">
        <w:rPr>
          <w:rFonts w:ascii="Times New Roman" w:eastAsia="Calibri" w:hAnsi="Times New Roman" w:cs="Times New Roman"/>
          <w:noProof/>
          <w:color w:val="FF0000"/>
          <w:lang w:val="en-US"/>
        </w:rPr>
        <w:t>Sensohive</w:t>
      </w:r>
      <w:r w:rsidRPr="00582198">
        <w:rPr>
          <w:rFonts w:ascii="Times New Roman" w:eastAsia="Calibri" w:hAnsi="Times New Roman" w:cs="Times New Roman"/>
          <w:color w:val="FF0000"/>
          <w:lang w:val="en-US"/>
        </w:rPr>
        <w:t xml:space="preserve"> won).</w:t>
      </w:r>
      <w:r w:rsidRPr="00582198">
        <w:rPr>
          <w:rFonts w:ascii="Times New Roman" w:eastAsia="Calibri" w:hAnsi="Times New Roman" w:cs="Times New Roman"/>
          <w:lang w:val="en-US"/>
        </w:rPr>
        <w:t xml:space="preserve">about the background of the interviewee had occurred in all the interview situations.  Taking notes before, during and after the interview to see the relevance </w:t>
      </w:r>
      <w:r w:rsidR="00E612DB">
        <w:rPr>
          <w:rFonts w:ascii="Times New Roman" w:eastAsia="Calibri" w:hAnsi="Times New Roman" w:cs="Times New Roman"/>
          <w:noProof/>
          <w:lang w:val="en-US"/>
        </w:rPr>
        <w:t>of</w:t>
      </w:r>
      <w:r w:rsidRPr="00582198">
        <w:rPr>
          <w:rFonts w:ascii="Times New Roman" w:eastAsia="Calibri" w:hAnsi="Times New Roman" w:cs="Times New Roman"/>
          <w:lang w:val="en-US"/>
        </w:rPr>
        <w:t xml:space="preserve"> new aspects will present in next interviews for example the terms soft money and the integrators that almost showed up from the first interview. That is the difference between qualitative and quantitative methods with a not identical questionnaire as the latter uses. In the stage of data collection I tried to gather the data with integrity having the position of the interviewer. I tried keeping my own opinions and prejudices out of the study despite the fact that in the first audio transcriptions I fell in this mistake. </w:t>
      </w:r>
    </w:p>
    <w:p w14:paraId="398C19E2"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Every interview transcription has been done after each </w:t>
      </w:r>
      <w:proofErr w:type="gramStart"/>
      <w:r w:rsidRPr="00582198">
        <w:rPr>
          <w:rFonts w:ascii="Times New Roman" w:eastAsia="Calibri" w:hAnsi="Times New Roman" w:cs="Times New Roman"/>
          <w:lang w:val="en-US"/>
        </w:rPr>
        <w:t>interview</w:t>
      </w:r>
      <w:proofErr w:type="gramEnd"/>
      <w:r w:rsidRPr="00582198">
        <w:rPr>
          <w:rFonts w:ascii="Times New Roman" w:eastAsia="Calibri" w:hAnsi="Times New Roman" w:cs="Times New Roman"/>
          <w:lang w:val="en-US"/>
        </w:rPr>
        <w:t xml:space="preserve"> as I wanted to have the context of the discussion fresh in my mind. After each transcription part that has done manually (it took on an average took 1 hour typing per 15 minutes conversation) I was reading the transcribed interview. In a third part I was listening the conversation taking the most incremental notes as a first piece of coding the data</w:t>
      </w:r>
    </w:p>
    <w:p w14:paraId="4EC9D628" w14:textId="77777777" w:rsidR="00582198" w:rsidRPr="00582198" w:rsidRDefault="00C00B09" w:rsidP="00582198">
      <w:pPr>
        <w:pStyle w:val="Heading1"/>
        <w:rPr>
          <w:rFonts w:eastAsia="Calibri"/>
          <w:lang w:val="en-US"/>
        </w:rPr>
      </w:pPr>
      <w:bookmarkStart w:id="104" w:name="_Toc457211245"/>
      <w:bookmarkStart w:id="105" w:name="_Toc459977505"/>
      <w:r>
        <w:rPr>
          <w:rFonts w:eastAsia="Calibri"/>
          <w:lang w:val="en-US"/>
        </w:rPr>
        <w:t>3.4</w:t>
      </w:r>
      <w:r w:rsidR="00582198" w:rsidRPr="00582198">
        <w:rPr>
          <w:rFonts w:eastAsia="Calibri"/>
          <w:lang w:val="en-US"/>
        </w:rPr>
        <w:t>.1 Coding the data</w:t>
      </w:r>
      <w:bookmarkEnd w:id="104"/>
      <w:bookmarkEnd w:id="105"/>
    </w:p>
    <w:p w14:paraId="30299B5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Working with the data I found my study to be based on a theoretical frame of reference adopting the deductive work process. With the basis of the theoretical knowledge I was trying to identify and examine the relevance of these theories in the context of the cultural phenomenon being studying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{"citationID":"2nbe57rbom","properties":{"formattedCitation":"(Rasmussen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was able to connect the interviews with the already known theory but the data analysis helped me to achieve even greater knowledge in the data that probably do not form part of the theoretical assumptions mentioned in the interview guide. Moreover, new perspectives appeared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the subject that made me able to continue developing the ‘business model’ of my research.</w:t>
      </w:r>
    </w:p>
    <w:p w14:paraId="473843A6"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 the first elements of coding held in the interview guide as discussion categories. The discussion categories were therefore connected to theoretical topics from the literature review to the specific cultural context. </w:t>
      </w:r>
    </w:p>
    <w:p w14:paraId="54880D3F"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lastRenderedPageBreak/>
        <w:t xml:space="preserve">In the coding of data process direct presentation, condensation and interpretation will be used. Interpretation in the deductive method acquires a new significance as the interpreter relates what is said as in a theoretical context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{"citationID":"t93bml0uc","properties":{"formattedCitation":"(Rasmussen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An interpretation can translate a statement into an applied theory and thus the words in their literal meaning are expressed as a theoretical category with its frame of references.</w:t>
      </w:r>
    </w:p>
    <w:p w14:paraId="027110D8"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469FD19C" w14:textId="77777777" w:rsidR="00582198" w:rsidRPr="00582198" w:rsidRDefault="00C00B09" w:rsidP="00582198">
      <w:pPr>
        <w:pStyle w:val="Heading1"/>
        <w:rPr>
          <w:rFonts w:eastAsia="Calibri"/>
          <w:lang w:val="en-US"/>
        </w:rPr>
      </w:pPr>
      <w:bookmarkStart w:id="106" w:name="_Toc457211246"/>
      <w:bookmarkStart w:id="107" w:name="_Toc459977506"/>
      <w:r>
        <w:rPr>
          <w:rFonts w:eastAsia="Calibri"/>
          <w:lang w:val="en-US"/>
        </w:rPr>
        <w:t>3.4</w:t>
      </w:r>
      <w:r w:rsidR="00582198" w:rsidRPr="00582198">
        <w:rPr>
          <w:rFonts w:eastAsia="Calibri"/>
          <w:lang w:val="en-US"/>
        </w:rPr>
        <w:t>.2 Secondary Data</w:t>
      </w:r>
      <w:bookmarkEnd w:id="106"/>
      <w:bookmarkEnd w:id="107"/>
      <w:r w:rsidR="00582198" w:rsidRPr="00582198">
        <w:rPr>
          <w:rFonts w:eastAsia="Calibri"/>
          <w:lang w:val="en-US"/>
        </w:rPr>
        <w:t xml:space="preserve"> </w:t>
      </w:r>
    </w:p>
    <w:p w14:paraId="7C392EC7" w14:textId="77777777" w:rsidR="00582198" w:rsidRPr="00582198" w:rsidRDefault="00582198" w:rsidP="00582198">
      <w:pPr>
        <w:spacing w:line="360" w:lineRule="auto"/>
        <w:rPr>
          <w:lang w:val="en-US"/>
        </w:rPr>
      </w:pPr>
      <w:commentRangeStart w:id="108"/>
      <w:r w:rsidRPr="00582198">
        <w:rPr>
          <w:lang w:val="en-US"/>
        </w:rPr>
        <w:t>In addition to the primary data, the data collection method also consisted of secondary data of both qualitative and quantitative nature such as data from the academia about the conceptual framework and perspectives that are being used; statistics from Statistics Denmark, the European Innovation Scoreboard, the Global Competitiveness Index and Copenhagen Cluster; articles; industry and government reports. Despite the fact that the information from the secondary data was originally collected for a different purpose than this thesis, Saunders et al (2007) argue that this data often has a high degree of quality and is valuable when carrying out research in a specific field</w:t>
      </w:r>
      <w:commentRangeEnd w:id="108"/>
      <w:r w:rsidRPr="00582198">
        <w:rPr>
          <w:sz w:val="16"/>
          <w:szCs w:val="16"/>
        </w:rPr>
        <w:commentReference w:id="108"/>
      </w:r>
    </w:p>
    <w:p w14:paraId="38C488B9" w14:textId="77777777" w:rsidR="00582198" w:rsidRPr="00582198" w:rsidRDefault="00582198" w:rsidP="00582198">
      <w:pPr>
        <w:pStyle w:val="Heading1"/>
        <w:rPr>
          <w:rFonts w:eastAsia="Calibri"/>
          <w:lang w:val="en-US"/>
        </w:rPr>
      </w:pPr>
      <w:bookmarkStart w:id="109" w:name="_Toc457211247"/>
      <w:bookmarkStart w:id="110" w:name="_Toc459977507"/>
      <w:r w:rsidRPr="00582198">
        <w:rPr>
          <w:rFonts w:eastAsia="Calibri"/>
          <w:lang w:val="en-US"/>
        </w:rPr>
        <w:t>3.6 Trustworthiness of results</w:t>
      </w:r>
      <w:bookmarkEnd w:id="109"/>
      <w:bookmarkEnd w:id="110"/>
    </w:p>
    <w:p w14:paraId="66BDE192"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using qualitative methods there are not the same strict rules for data analysis as there are when using quantitative methods as the researcher must, of necessity being involved in the process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assessment of credibility is thus, of major importance and </w:t>
      </w:r>
      <w:proofErr w:type="gramStart"/>
      <w:r w:rsidRPr="00582198">
        <w:rPr>
          <w:rFonts w:ascii="Times New Roman" w:eastAsia="Calibri" w:hAnsi="Times New Roman" w:cs="Times New Roman"/>
          <w:lang w:val="en-US"/>
        </w:rPr>
        <w:t>a range of technical features have</w:t>
      </w:r>
      <w:proofErr w:type="gramEnd"/>
      <w:r w:rsidRPr="00582198">
        <w:rPr>
          <w:rFonts w:ascii="Times New Roman" w:eastAsia="Calibri" w:hAnsi="Times New Roman" w:cs="Times New Roman"/>
          <w:lang w:val="en-US"/>
        </w:rPr>
        <w:t xml:space="preserve"> to be taken into account to identify the needed </w:t>
      </w:r>
      <w:r w:rsidR="0006528D" w:rsidRPr="00582198">
        <w:rPr>
          <w:rFonts w:ascii="Times New Roman" w:eastAsia="Calibri" w:hAnsi="Times New Roman" w:cs="Times New Roman"/>
          <w:lang w:val="en-US"/>
        </w:rPr>
        <w:t>results</w:t>
      </w:r>
      <w:r w:rsidRPr="00582198">
        <w:rPr>
          <w:rFonts w:ascii="Times New Roman" w:eastAsia="Calibri" w:hAnsi="Times New Roman" w:cs="Times New Roman"/>
          <w:lang w:val="en-US"/>
        </w:rPr>
        <w:t>.</w:t>
      </w:r>
    </w:p>
    <w:p w14:paraId="1D83790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Openness and transparency are central elements in science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{"citationID":"2hqm0t4r6k","properties":{"formattedCitation":"(Rasmussen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Transparency must be applied to all features of the research process and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Heading1"/>
        <w:rPr>
          <w:rFonts w:eastAsia="Calibri"/>
          <w:lang w:val="en-US"/>
        </w:rPr>
      </w:pPr>
      <w:bookmarkStart w:id="111" w:name="_Toc457211248"/>
      <w:bookmarkStart w:id="112" w:name="_Toc459977508"/>
      <w:r w:rsidRPr="00582198">
        <w:rPr>
          <w:rFonts w:eastAsia="Calibri"/>
          <w:lang w:val="en-US"/>
        </w:rPr>
        <w:lastRenderedPageBreak/>
        <w:t>3.7 Verification and Reflection</w:t>
      </w:r>
      <w:bookmarkEnd w:id="111"/>
      <w:bookmarkEnd w:id="112"/>
    </w:p>
    <w:p w14:paraId="5D8DFDE4"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There are some ways that I used to ensure the quality of the study and to assess. One target was to depict the knowledge from the theoretical review and the data examination into a specific purpose context as an answer to my research question.  One of the first tools for transparency was the categorization of the core topics of research.  The reader has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p>
    <w:p w14:paraId="2B520E0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the principle of verification becomes a parameter for the credibility of the research. Anyone that conducts a qualitative study can be characterized as not being reflective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{"citationID":"2njbkhi4gm","properties":{"formattedCitation":"(Rasmussen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as </w:t>
      </w:r>
      <w:proofErr w:type="spellStart"/>
      <w:r w:rsidRPr="00582198">
        <w:rPr>
          <w:rFonts w:ascii="Times New Roman" w:eastAsia="Calibri" w:hAnsi="Times New Roman" w:cs="Times New Roman"/>
          <w:lang w:val="en-US"/>
        </w:rPr>
        <w:t>representativity</w:t>
      </w:r>
      <w:proofErr w:type="spellEnd"/>
      <w:r w:rsidRPr="00582198">
        <w:rPr>
          <w:rFonts w:ascii="Times New Roman" w:eastAsia="Calibri" w:hAnsi="Times New Roman" w:cs="Times New Roman"/>
          <w:lang w:val="en-US"/>
        </w:rPr>
        <w:t xml:space="preserve"> can always be questioned. The researcher is conscious that many theories and methods exist for examine the subject having to choose between the most capable for describing the issue. The links between the issue, the theory and the method will reflect their quality in the data analysis as an answer to the research question.</w:t>
      </w:r>
    </w:p>
    <w:p w14:paraId="05F152EE"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to match the knowledge with the issue to fight against the lack of theoretical basis. </w:t>
      </w:r>
    </w:p>
    <w:p w14:paraId="160717E8"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 to give examples of coding and condensation of meaning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292CCF89" w14:textId="77777777" w:rsidR="00AF472A" w:rsidRPr="00E612DB" w:rsidRDefault="00582198" w:rsidP="00E612DB">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Despite the fact that the use of ‘grounded theory’ is supposed to be the basic method for a qualitative study, the majority of qualitative studies are based on a ‘soft’ form of grounded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{"citationID":"1r4u997e44","properties":{"formattedCitation":"(Rasmussen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principle behind grounded theory is that the researcher start working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the subject without any assumptions and develops his theory about the phenomenon. In fact is more cost effective for the study’s business plan to have a theoretical background already explored. For that reason I tried to separate the theoretical basis that I had </w:t>
      </w:r>
      <w:r w:rsidRPr="00582198">
        <w:rPr>
          <w:rFonts w:ascii="Times New Roman" w:eastAsia="Calibri" w:hAnsi="Times New Roman" w:cs="Times New Roman"/>
          <w:lang w:val="en-US"/>
        </w:rPr>
        <w:lastRenderedPageBreak/>
        <w:t>from the methodological process of the study as to be as free of assumptions as possible</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{"citationID":"1ng2bnbngk","properties":{"formattedCitation":"(Rasmussen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372293B6" w14:textId="77777777" w:rsidR="00E42C79" w:rsidRPr="008E42A9" w:rsidRDefault="00E42C79" w:rsidP="00E42C79">
      <w:pPr>
        <w:pStyle w:val="Heading1"/>
        <w:rPr>
          <w:rFonts w:eastAsia="Calibri"/>
          <w:lang w:val="en-US"/>
        </w:rPr>
      </w:pPr>
      <w:bookmarkStart w:id="113" w:name="_Toc459977509"/>
      <w:r w:rsidRPr="008E42A9">
        <w:rPr>
          <w:rFonts w:eastAsia="Calibri"/>
          <w:lang w:val="en-US"/>
        </w:rPr>
        <w:t>Chapter 4: Analysis</w:t>
      </w:r>
      <w:bookmarkEnd w:id="113"/>
    </w:p>
    <w:p w14:paraId="448977E5" w14:textId="77777777" w:rsidR="005F4FF6" w:rsidRPr="005F4FF6" w:rsidRDefault="005F4FF6" w:rsidP="005F4FF6">
      <w:pPr>
        <w:rPr>
          <w:lang w:val="en-US"/>
        </w:rPr>
      </w:pPr>
    </w:p>
    <w:p w14:paraId="68C970AB" w14:textId="77777777" w:rsidR="00E42C79" w:rsidRPr="00E42C79" w:rsidRDefault="00E42C79" w:rsidP="00E42C79">
      <w:pPr>
        <w:pStyle w:val="Heading1"/>
        <w:rPr>
          <w:rFonts w:eastAsia="Times New Roman"/>
          <w:lang w:val="en-US"/>
        </w:rPr>
      </w:pPr>
      <w:bookmarkStart w:id="114" w:name="_Toc459977510"/>
      <w:r>
        <w:rPr>
          <w:rFonts w:eastAsia="Times New Roman"/>
          <w:lang w:val="en-US"/>
        </w:rPr>
        <w:t xml:space="preserve">4.1 </w:t>
      </w:r>
      <w:r w:rsidRPr="00E42C79">
        <w:rPr>
          <w:rFonts w:eastAsia="Times New Roman"/>
          <w:lang w:val="en-US"/>
        </w:rPr>
        <w:t>Diamond analysis of the Odense Robotics Cluster</w:t>
      </w:r>
      <w:bookmarkEnd w:id="114"/>
    </w:p>
    <w:p w14:paraId="12F44038"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robotic cluster in Odense </w:t>
      </w:r>
      <w:r w:rsidR="00CE3D69">
        <w:rPr>
          <w:rFonts w:ascii="Times New Roman" w:eastAsia="Calibri" w:hAnsi="Times New Roman" w:cs="Times New Roman"/>
          <w:lang w:val="en-US"/>
        </w:rPr>
        <w:t xml:space="preserve">be </w:t>
      </w:r>
      <w:r w:rsidRPr="00E42C79">
        <w:rPr>
          <w:rFonts w:ascii="Times New Roman" w:eastAsia="Calibri" w:hAnsi="Times New Roman" w:cs="Times New Roman"/>
          <w:lang w:val="en-US"/>
        </w:rPr>
        <w:t>conducted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xml:space="preserve">. I will analyze the quality of the business environment in which robotic and automation companies compete based on the four attributes that promote the creation of competitive advantage as stated in chapter 2. </w:t>
      </w:r>
    </w:p>
    <w:p w14:paraId="3F504DA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After asking the interview respondents, I have identified different specialized conditions that are of major importance for the robotic industry. In each of the interviews conducted, I asked the respondents </w:t>
      </w:r>
      <w:commentRangeStart w:id="115"/>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115"/>
      <w:r w:rsidRPr="00E42C79">
        <w:rPr>
          <w:rFonts w:ascii="Times New Roman" w:eastAsia="Calibri" w:hAnsi="Times New Roman" w:cs="Times New Roman"/>
          <w:sz w:val="16"/>
          <w:szCs w:val="16"/>
        </w:rPr>
        <w:commentReference w:id="115"/>
      </w:r>
      <w:r w:rsidRPr="00E42C79">
        <w:rPr>
          <w:rFonts w:ascii="Times New Roman" w:eastAsia="Calibri" w:hAnsi="Times New Roman" w:cs="Times New Roman"/>
          <w:lang w:val="en-US"/>
        </w:rPr>
        <w:t xml:space="preserve">. Most interviewees addressed as the most important factors conditions the human, knowledge and capital resources that will be analyzed accordingly. From the demand conditions all of the responders mentioned the influence of the integrator companies in the business environment. </w:t>
      </w:r>
    </w:p>
    <w:p w14:paraId="06BEF68E" w14:textId="77777777" w:rsidR="00E42C79" w:rsidRPr="00E42C79" w:rsidRDefault="00E77463" w:rsidP="00E42C79">
      <w:pPr>
        <w:pStyle w:val="Heading1"/>
        <w:rPr>
          <w:rFonts w:eastAsia="Calibri"/>
          <w:lang w:val="en-US"/>
        </w:rPr>
      </w:pPr>
      <w:bookmarkStart w:id="116" w:name="_Toc459977511"/>
      <w:r>
        <w:rPr>
          <w:rFonts w:eastAsia="Calibri"/>
          <w:lang w:val="en-US"/>
        </w:rPr>
        <w:t xml:space="preserve">4.1.1 </w:t>
      </w:r>
      <w:r w:rsidR="00E42C79" w:rsidRPr="00E42C79">
        <w:rPr>
          <w:rFonts w:eastAsia="Calibri"/>
          <w:lang w:val="en-US"/>
        </w:rPr>
        <w:t>Factor Conditions</w:t>
      </w:r>
      <w:bookmarkEnd w:id="116"/>
      <w:r w:rsidR="00E42C79" w:rsidRPr="00E42C79">
        <w:rPr>
          <w:rFonts w:eastAsia="Calibri"/>
          <w:lang w:val="en-US"/>
        </w:rPr>
        <w:t xml:space="preserve"> </w:t>
      </w:r>
    </w:p>
    <w:p w14:paraId="670549A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Most interviewees addressed as the most important factors conditions the human, knowledge and capital resources that will be analyzed accordingly. The examination of infrastructure and natural resources for the robotic industry will complete the factor conditions analysis.</w:t>
      </w:r>
    </w:p>
    <w:p w14:paraId="50E66720"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Knowledge resources</w:t>
      </w:r>
      <w:r w:rsidRPr="00E42C79">
        <w:rPr>
          <w:rFonts w:ascii="Times New Roman" w:eastAsia="Calibri" w:hAnsi="Times New Roman" w:cs="Times New Roman"/>
          <w:lang w:val="en-US"/>
        </w:rPr>
        <w:t xml:space="preserve"> can be found 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level</w:t>
      </w:r>
      <w:proofErr w:type="gramStart"/>
      <w:r w:rsidRPr="00E42C79">
        <w:rPr>
          <w:rFonts w:ascii="Times New Roman" w:eastAsia="Calibri" w:hAnsi="Times New Roman" w:cs="Times New Roman"/>
          <w:lang w:val="en-US"/>
        </w:rPr>
        <w:t>,  public</w:t>
      </w:r>
      <w:proofErr w:type="gramEnd"/>
      <w:r w:rsidRPr="00E42C79">
        <w:rPr>
          <w:rFonts w:ascii="Times New Roman" w:eastAsia="Calibri" w:hAnsi="Times New Roman" w:cs="Times New Roman"/>
          <w:lang w:val="en-US"/>
        </w:rPr>
        <w:t xml:space="preserve">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20F14F6"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University Of Southern Denmark (SDU), has around of 15 relevant academic and engineering programs in robot and software technology and is supplemented by the </w:t>
      </w:r>
      <w:proofErr w:type="spellStart"/>
      <w:r w:rsidRPr="00E42C79">
        <w:rPr>
          <w:rFonts w:ascii="Times New Roman" w:eastAsia="Calibri" w:hAnsi="Times New Roman" w:cs="Times New Roman"/>
          <w:lang w:val="en-US"/>
        </w:rPr>
        <w:t>Lillabaelt</w:t>
      </w:r>
      <w:proofErr w:type="spellEnd"/>
      <w:r w:rsidRPr="00E42C79">
        <w:rPr>
          <w:rFonts w:ascii="Times New Roman" w:eastAsia="Calibri" w:hAnsi="Times New Roman" w:cs="Times New Roman"/>
          <w:lang w:val="en-US"/>
        </w:rPr>
        <w:t xml:space="preserve"> Academy (EAL) which has 10 relevant bachelor programs in automation manufacturing and IT </w:t>
      </w:r>
      <w:proofErr w:type="gramStart"/>
      <w:r w:rsidRPr="00E42C79">
        <w:rPr>
          <w:rFonts w:ascii="Times New Roman" w:eastAsia="Calibri" w:hAnsi="Times New Roman" w:cs="Times New Roman"/>
          <w:lang w:val="en-US"/>
        </w:rPr>
        <w:t>( both</w:t>
      </w:r>
      <w:proofErr w:type="gramEnd"/>
      <w:r w:rsidRPr="00E42C79">
        <w:rPr>
          <w:rFonts w:ascii="Times New Roman" w:eastAsia="Calibri" w:hAnsi="Times New Roman" w:cs="Times New Roman"/>
          <w:lang w:val="en-US"/>
        </w:rPr>
        <w:t xml:space="preserve"> entities are located in Odense.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 xml:space="preserve">The establishment of the Maersk </w:t>
      </w:r>
      <w:proofErr w:type="spellStart"/>
      <w:r w:rsidR="00031F58" w:rsidRPr="00031F58">
        <w:rPr>
          <w:rFonts w:ascii="Times New Roman" w:eastAsia="Calibri" w:hAnsi="Times New Roman" w:cs="Times New Roman"/>
          <w:lang w:val="en-US"/>
        </w:rPr>
        <w:t>Mc</w:t>
      </w:r>
      <w:proofErr w:type="spellEnd"/>
      <w:r w:rsidR="00031F58" w:rsidRPr="00031F58">
        <w:rPr>
          <w:rFonts w:ascii="Times New Roman" w:eastAsia="Calibri" w:hAnsi="Times New Roman" w:cs="Times New Roman"/>
          <w:lang w:val="en-US"/>
        </w:rPr>
        <w:t xml:space="preserve">-Kinney Moller Institute (MMMI) in 1997 is another example of knowledge resource that can be found locally in the region of Odense and can strengthen the robotic ecosystem. </w:t>
      </w:r>
    </w:p>
    <w:p w14:paraId="07A3EF26" w14:textId="77777777" w:rsidR="00E42C79" w:rsidRPr="00E42C79" w:rsidRDefault="00031F58" w:rsidP="00E42C79">
      <w:pPr>
        <w:spacing w:line="360" w:lineRule="auto"/>
        <w:rPr>
          <w:rFonts w:ascii="Times New Roman" w:eastAsia="Calibri" w:hAnsi="Times New Roman" w:cs="Times New Roman"/>
          <w:lang w:val="en-US"/>
        </w:rPr>
      </w:pPr>
      <w:r w:rsidRPr="00031F58">
        <w:rPr>
          <w:rFonts w:ascii="Times New Roman" w:eastAsia="Calibri" w:hAnsi="Times New Roman" w:cs="Times New Roman"/>
          <w:lang w:val="en-US"/>
        </w:rPr>
        <w:lastRenderedPageBreak/>
        <w:t xml:space="preserve">A.P. </w:t>
      </w:r>
      <w:proofErr w:type="spellStart"/>
      <w:r w:rsidRPr="00031F58">
        <w:rPr>
          <w:rFonts w:ascii="Times New Roman" w:eastAsia="Calibri" w:hAnsi="Times New Roman" w:cs="Times New Roman"/>
          <w:lang w:val="en-US"/>
        </w:rPr>
        <w:t>Møller</w:t>
      </w:r>
      <w:proofErr w:type="spellEnd"/>
      <w:r w:rsidRPr="00031F58">
        <w:rPr>
          <w:rFonts w:ascii="Times New Roman" w:eastAsia="Calibri" w:hAnsi="Times New Roman" w:cs="Times New Roman"/>
          <w:lang w:val="en-US"/>
        </w:rPr>
        <w:t xml:space="preserve"> foundation donated 80 million kroner to SDU, the biggest donation that ever </w:t>
      </w:r>
      <w:r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Pr="00031F58">
        <w:rPr>
          <w:rFonts w:ascii="Times New Roman" w:eastAsia="Calibri" w:hAnsi="Times New Roman" w:cs="Times New Roman"/>
          <w:lang w:val="en-US"/>
        </w:rPr>
        <w:t xml:space="preserve"> by a Danish university (Steno, </w:t>
      </w:r>
      <w:proofErr w:type="gramStart"/>
      <w:r w:rsidRPr="00031F58">
        <w:rPr>
          <w:rFonts w:ascii="Times New Roman" w:eastAsia="Calibri" w:hAnsi="Times New Roman" w:cs="Times New Roman"/>
          <w:lang w:val="en-US"/>
        </w:rPr>
        <w:t>2016)</w:t>
      </w:r>
      <w:r>
        <w:rPr>
          <w:rFonts w:ascii="Times New Roman" w:eastAsia="Calibri" w:hAnsi="Times New Roman" w:cs="Times New Roman"/>
          <w:lang w:val="en-US"/>
        </w:rPr>
        <w:t>at</w:t>
      </w:r>
      <w:proofErr w:type="gramEnd"/>
      <w:r>
        <w:rPr>
          <w:rFonts w:ascii="Times New Roman" w:eastAsia="Calibri" w:hAnsi="Times New Roman" w:cs="Times New Roman"/>
          <w:lang w:val="en-US"/>
        </w:rPr>
        <w:t xml:space="preserve"> that time</w:t>
      </w:r>
      <w:r w:rsidRPr="00031F58">
        <w:rPr>
          <w:rFonts w:ascii="Times New Roman" w:eastAsia="Calibri" w:hAnsi="Times New Roman" w:cs="Times New Roman"/>
          <w:lang w:val="en-US"/>
        </w:rPr>
        <w:t>. The Institute's research is application oriented and involves a wide range of Danish and international large, small and medium-sized enterprises with collaboration of research employees that both produce knowledge and excel the human capital attributes. Except from research projects</w:t>
      </w:r>
      <w:proofErr w:type="gramStart"/>
      <w:r w:rsidRPr="00031F58">
        <w:rPr>
          <w:rFonts w:ascii="Times New Roman" w:eastAsia="Calibri" w:hAnsi="Times New Roman" w:cs="Times New Roman"/>
          <w:lang w:val="en-US"/>
        </w:rPr>
        <w:t>,  it</w:t>
      </w:r>
      <w:proofErr w:type="gramEnd"/>
      <w:r w:rsidRPr="00031F58">
        <w:rPr>
          <w:rFonts w:ascii="Times New Roman" w:eastAsia="Calibri" w:hAnsi="Times New Roman" w:cs="Times New Roman"/>
          <w:lang w:val="en-US"/>
        </w:rPr>
        <w:t xml:space="preserve"> offers four undergraduate- bachelor, three graduate- 3 master and five postgraduates-PhD programs for educations (“The Maersk </w:t>
      </w:r>
      <w:proofErr w:type="spellStart"/>
      <w:r w:rsidRPr="00031F58">
        <w:rPr>
          <w:rFonts w:ascii="Times New Roman" w:eastAsia="Calibri" w:hAnsi="Times New Roman" w:cs="Times New Roman"/>
          <w:lang w:val="en-US"/>
        </w:rPr>
        <w:t>Mc</w:t>
      </w:r>
      <w:proofErr w:type="spellEnd"/>
      <w:r w:rsidRPr="00031F58">
        <w:rPr>
          <w:rFonts w:ascii="Times New Roman" w:eastAsia="Calibri" w:hAnsi="Times New Roman" w:cs="Times New Roman"/>
          <w:lang w:val="en-US"/>
        </w:rPr>
        <w:t xml:space="preserve">-Kinney Moller Institute - </w:t>
      </w:r>
      <w:proofErr w:type="spellStart"/>
      <w:r w:rsidRPr="00031F58">
        <w:rPr>
          <w:rFonts w:ascii="Times New Roman" w:eastAsia="Calibri" w:hAnsi="Times New Roman" w:cs="Times New Roman"/>
          <w:lang w:val="en-US"/>
        </w:rPr>
        <w:t>Syddansk</w:t>
      </w:r>
      <w:proofErr w:type="spellEnd"/>
      <w:r w:rsidRPr="00031F58">
        <w:rPr>
          <w:rFonts w:ascii="Times New Roman" w:eastAsia="Calibri" w:hAnsi="Times New Roman" w:cs="Times New Roman"/>
          <w:lang w:val="en-US"/>
        </w:rPr>
        <w:t xml:space="preserve"> </w:t>
      </w:r>
      <w:proofErr w:type="spellStart"/>
      <w:r w:rsidRPr="00031F58">
        <w:rPr>
          <w:rFonts w:ascii="Times New Roman" w:eastAsia="Calibri" w:hAnsi="Times New Roman" w:cs="Times New Roman"/>
          <w:lang w:val="en-US"/>
        </w:rPr>
        <w:t>Universitet</w:t>
      </w:r>
      <w:proofErr w:type="spellEnd"/>
      <w:r w:rsidRPr="00031F58">
        <w:rPr>
          <w:rFonts w:ascii="Times New Roman" w:eastAsia="Calibri" w:hAnsi="Times New Roman" w:cs="Times New Roman"/>
          <w:lang w:val="en-US"/>
        </w:rPr>
        <w:t xml:space="preserve">,” </w:t>
      </w:r>
      <w:proofErr w:type="spellStart"/>
      <w:r w:rsidRPr="00031F58">
        <w:rPr>
          <w:rFonts w:ascii="Times New Roman" w:eastAsia="Calibri" w:hAnsi="Times New Roman" w:cs="Times New Roman"/>
          <w:lang w:val="en-US"/>
        </w:rPr>
        <w:t>n.d.</w:t>
      </w:r>
      <w:proofErr w:type="spellEnd"/>
      <w:r w:rsidRPr="00031F58">
        <w:rPr>
          <w:rFonts w:ascii="Times New Roman" w:eastAsia="Calibri" w:hAnsi="Times New Roman" w:cs="Times New Roman"/>
          <w:lang w:val="en-US"/>
        </w:rPr>
        <w:t>).</w:t>
      </w:r>
    </w:p>
    <w:p w14:paraId="371A26C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Knowledge resources are concentrated around Odense in the robotic industry. The Danish Technological Institute (DTI) is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w:t>
      </w:r>
      <w:commentRangeStart w:id="117"/>
      <w:r w:rsidRPr="00E42C79">
        <w:rPr>
          <w:rFonts w:ascii="Times New Roman" w:eastAsia="Calibri" w:hAnsi="Times New Roman" w:cs="Times New Roman"/>
          <w:lang w:val="en-US"/>
        </w:rPr>
        <w:t>Their most important task is to ensure that new knowledge and technology can be quickly converted into value for end costumes</w:t>
      </w:r>
      <w:commentRangeEnd w:id="117"/>
      <w:r w:rsidRPr="00E42C79">
        <w:rPr>
          <w:rFonts w:ascii="Times New Roman" w:eastAsia="Calibri" w:hAnsi="Times New Roman" w:cs="Times New Roman"/>
          <w:sz w:val="16"/>
          <w:szCs w:val="16"/>
        </w:rPr>
        <w:commentReference w:id="117"/>
      </w:r>
      <w:r w:rsidRPr="00E42C79">
        <w:rPr>
          <w:rFonts w:ascii="Times New Roman" w:eastAsia="Calibri" w:hAnsi="Times New Roman" w:cs="Times New Roman"/>
          <w:lang w:val="en-US"/>
        </w:rPr>
        <w:t xml:space="preserve">. The development of the </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robot cluster forced DTI, in 2006, to set up the Centre for Robot Technology</w:t>
      </w:r>
      <w:r w:rsidR="00CE3D69">
        <w:rPr>
          <w:rFonts w:ascii="Times New Roman" w:eastAsia="Calibri" w:hAnsi="Times New Roman" w:cs="Times New Roman"/>
          <w:lang w:val="en-US"/>
        </w:rPr>
        <w:t xml:space="preserve"> </w:t>
      </w:r>
      <w:r w:rsidRPr="00E42C79">
        <w:rPr>
          <w:rFonts w:ascii="Times New Roman" w:eastAsia="Calibri" w:hAnsi="Times New Roman" w:cs="Times New Roman"/>
          <w:lang w:val="en-US"/>
        </w:rPr>
        <w:t>(DTI-RT) in Odense. By now has a staff of more than 85 robotic experts and more than 125 robotic projects in its portfolio</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Many of the responders mentioned both DTI and DTI-RT 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0E531AFE" w14:textId="77777777" w:rsidR="00E42C79" w:rsidRPr="00E42C79" w:rsidRDefault="00E42C79" w:rsidP="00E42C79">
      <w:pPr>
        <w:spacing w:line="360" w:lineRule="auto"/>
        <w:rPr>
          <w:rFonts w:ascii="Times New Roman" w:eastAsia="Calibri" w:hAnsi="Times New Roman" w:cs="Times New Roman"/>
          <w:lang w:val="en-US"/>
        </w:rPr>
      </w:pPr>
      <w:commentRangeStart w:id="118"/>
      <w:r w:rsidRPr="00E42C79">
        <w:rPr>
          <w:rFonts w:ascii="Times New Roman" w:eastAsia="Calibri" w:hAnsi="Times New Roman" w:cs="Times New Roman"/>
          <w:lang w:val="en-US"/>
        </w:rPr>
        <w:t>Interview:</w:t>
      </w:r>
      <w:commentRangeEnd w:id="118"/>
      <w:r w:rsidRPr="00E42C79">
        <w:rPr>
          <w:rFonts w:ascii="Times New Roman" w:eastAsia="Calibri" w:hAnsi="Times New Roman" w:cs="Times New Roman"/>
          <w:sz w:val="16"/>
          <w:szCs w:val="16"/>
        </w:rPr>
        <w:commentReference w:id="118"/>
      </w:r>
    </w:p>
    <w:p w14:paraId="253F4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personnel (Michael E. Porter, 1990). Denmark has a highly performing labor market with a high employment rate and low unemployment</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(European Commission,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075C68A4" w14:textId="77777777" w:rsidR="00E42C79" w:rsidRPr="00E42C79" w:rsidRDefault="00E42C79" w:rsidP="00E42C79">
      <w:pPr>
        <w:spacing w:line="360" w:lineRule="auto"/>
        <w:rPr>
          <w:rFonts w:ascii="Times New Roman" w:eastAsia="Calibri" w:hAnsi="Times New Roman" w:cs="Times New Roman"/>
          <w:lang w:val="en-US"/>
        </w:rPr>
      </w:pPr>
      <w:commentRangeStart w:id="119"/>
      <w:r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119"/>
      <w:r w:rsidRPr="00E42C79">
        <w:rPr>
          <w:rFonts w:ascii="Times New Roman" w:eastAsia="Calibri" w:hAnsi="Times New Roman" w:cs="Times New Roman"/>
          <w:sz w:val="16"/>
          <w:szCs w:val="16"/>
        </w:rPr>
        <w:commentReference w:id="119"/>
      </w:r>
      <w:r w:rsidRPr="00E42C79">
        <w:rPr>
          <w:rFonts w:ascii="Times New Roman" w:eastAsia="Calibri" w:hAnsi="Times New Roman" w:cs="Times New Roman"/>
          <w:lang w:val="en-US"/>
        </w:rPr>
        <w:t xml:space="preserve"> As the informants mentioned, specialized human resources are ‘produced’ by the educational system and can support the robotic industry but also a high proportion of specialists are moving inside the cluster. Lars-Peter the associate professor in Robotics at SDU robotics explained in the below quote.</w:t>
      </w:r>
    </w:p>
    <w:p w14:paraId="7F2703B3"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Lars-Peter: 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Specialists are people with experience in the cluster that their knowledge helps the cluster environment to grow. Many interviewees mentioned </w:t>
      </w:r>
      <w:r w:rsidRPr="00E612DB">
        <w:rPr>
          <w:rFonts w:ascii="Times New Roman" w:eastAsia="Calibri" w:hAnsi="Times New Roman" w:cs="Times New Roman"/>
          <w:noProof/>
          <w:lang w:val="en-US"/>
        </w:rPr>
        <w:t>specialists</w:t>
      </w:r>
      <w:r w:rsidRPr="00E42C79">
        <w:rPr>
          <w:rFonts w:ascii="Times New Roman" w:eastAsia="Calibri" w:hAnsi="Times New Roman" w:cs="Times New Roman"/>
          <w:lang w:val="en-US"/>
        </w:rPr>
        <w:t xml:space="preserve"> as an advantage for the cluster environment as they spread their knowledge and at many times they create new companies. Those resources come from the </w:t>
      </w:r>
      <w:r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Pr="00E42C79">
        <w:rPr>
          <w:rFonts w:ascii="Times New Roman" w:eastAsia="Calibri" w:hAnsi="Times New Roman" w:cs="Times New Roman"/>
          <w:lang w:val="en-US"/>
        </w:rPr>
        <w:t xml:space="preserve"> personnel or from people from the industry that both have gained experience from their </w:t>
      </w:r>
      <w:r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term</w:t>
      </w:r>
      <w:r w:rsidRPr="00E42C79">
        <w:rPr>
          <w:rFonts w:ascii="Times New Roman" w:eastAsia="Calibri" w:hAnsi="Times New Roman" w:cs="Times New Roman"/>
          <w:lang w:val="en-US"/>
        </w:rPr>
        <w:t xml:space="preserve"> cooperation with the robotic technology. Knowledge and research staff that work for the university of for institutes for research and collaboration can feed the cluster with active human resources.</w:t>
      </w:r>
    </w:p>
    <w:p w14:paraId="40630A8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quantity of personnel appears to be one into question for factor conditions. All the interviewees mentioned that in the near future they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need human capital in different positions. Odense Robotics frontier of robotic technologies 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20"/>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Christoffersen</w:t>
      </w:r>
      <w:proofErr w:type="spellEnd"/>
      <w:r w:rsidRPr="00E42C79">
        <w:rPr>
          <w:rFonts w:ascii="Times New Roman" w:eastAsia="Calibri" w:hAnsi="Times New Roman" w:cs="Times New Roman"/>
          <w:lang w:val="en-US"/>
        </w:rPr>
        <w:t xml:space="preserve"> from the same organization stated that the companies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reach that number possibly until 2017 as the industry is growing very fast. </w:t>
      </w:r>
      <w:commentRangeEnd w:id="120"/>
      <w:r w:rsidRPr="00E42C79">
        <w:rPr>
          <w:rFonts w:ascii="Times New Roman" w:eastAsia="Calibri" w:hAnsi="Times New Roman" w:cs="Times New Roman"/>
          <w:sz w:val="16"/>
          <w:szCs w:val="16"/>
        </w:rPr>
        <w:commentReference w:id="120"/>
      </w:r>
    </w:p>
    <w:p w14:paraId="32984FF6" w14:textId="77777777" w:rsidR="00E42C79" w:rsidRPr="00E42C79" w:rsidRDefault="00E42C79" w:rsidP="00E42C79">
      <w:pPr>
        <w:spacing w:line="360" w:lineRule="auto"/>
        <w:rPr>
          <w:rFonts w:ascii="Times New Roman" w:eastAsia="Calibri" w:hAnsi="Times New Roman" w:cs="Times New Roman"/>
          <w:i/>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We just did a survey asking them what candidates they need in the next year. </w:t>
      </w:r>
      <w:proofErr w:type="gramStart"/>
      <w:r w:rsidRPr="00E42C79">
        <w:rPr>
          <w:rFonts w:ascii="Times New Roman" w:eastAsia="Calibri" w:hAnsi="Times New Roman" w:cs="Times New Roman"/>
          <w:i/>
          <w:lang w:val="en-US"/>
        </w:rPr>
        <w:t>On a really specific competence level.</w:t>
      </w:r>
      <w:proofErr w:type="gramEnd"/>
      <w:r w:rsidRPr="00E42C79">
        <w:rPr>
          <w:rFonts w:ascii="Times New Roman" w:eastAsia="Calibri" w:hAnsi="Times New Roman" w:cs="Times New Roman"/>
          <w:i/>
          <w:lang w:val="en-US"/>
        </w:rPr>
        <w:t xml:space="preserve"> And we have identified 500 roles that the companies know already now they have to put--. </w:t>
      </w:r>
      <w:proofErr w:type="gramStart"/>
      <w:r w:rsidRPr="00E42C79">
        <w:rPr>
          <w:rFonts w:ascii="Times New Roman" w:eastAsia="Calibri" w:hAnsi="Times New Roman" w:cs="Times New Roman"/>
          <w:i/>
          <w:lang w:val="en-US"/>
        </w:rPr>
        <w:t>To attract people within a year.</w:t>
      </w:r>
      <w:proofErr w:type="gramEnd"/>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All the interviewees mentioned the importance of capital resources but agreed that are accessible in the industrial environment. </w:t>
      </w:r>
      <w:commentRangeStart w:id="121"/>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121"/>
      <w:r w:rsidRPr="00E42C79">
        <w:rPr>
          <w:rFonts w:ascii="Times New Roman" w:eastAsia="Calibri" w:hAnsi="Times New Roman" w:cs="Times New Roman"/>
          <w:sz w:val="16"/>
          <w:szCs w:val="16"/>
        </w:rPr>
        <w:commentReference w:id="121"/>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w:t>
      </w:r>
      <w:proofErr w:type="spellStart"/>
      <w:r w:rsidRPr="00E42C79">
        <w:rPr>
          <w:rFonts w:ascii="Times New Roman" w:eastAsia="Calibri" w:hAnsi="Times New Roman" w:cs="Times New Roman"/>
          <w:lang w:val="en-US"/>
        </w:rPr>
        <w:t>Innovationsfonden</w:t>
      </w:r>
      <w:proofErr w:type="spellEnd"/>
      <w:r w:rsidRPr="00E42C79">
        <w:rPr>
          <w:rFonts w:ascii="Times New Roman" w:eastAsia="Calibri" w:hAnsi="Times New Roman" w:cs="Times New Roman"/>
          <w:lang w:val="en-US"/>
        </w:rPr>
        <w:t>), and The Danish Growth Fund (</w:t>
      </w:r>
      <w:proofErr w:type="spellStart"/>
      <w:r w:rsidRPr="00E42C79">
        <w:rPr>
          <w:rFonts w:ascii="Times New Roman" w:eastAsia="Calibri" w:hAnsi="Times New Roman" w:cs="Times New Roman"/>
          <w:lang w:val="en-US"/>
        </w:rPr>
        <w:t>Vækstfonden</w:t>
      </w:r>
      <w:proofErr w:type="spellEnd"/>
      <w:r w:rsidRPr="00E42C79">
        <w:rPr>
          <w:rFonts w:ascii="Times New Roman" w:eastAsia="Calibri" w:hAnsi="Times New Roman" w:cs="Times New Roman"/>
          <w:lang w:val="en-US"/>
        </w:rPr>
        <w:t xml:space="preserve">) but also regional funds such as the </w:t>
      </w:r>
      <w:proofErr w:type="spellStart"/>
      <w:r w:rsidRPr="00E42C79">
        <w:rPr>
          <w:rFonts w:ascii="Times New Roman" w:eastAsia="Calibri" w:hAnsi="Times New Roman" w:cs="Times New Roman"/>
          <w:lang w:val="en-US"/>
        </w:rPr>
        <w:t>Southdanish</w:t>
      </w:r>
      <w:proofErr w:type="spellEnd"/>
      <w:r w:rsidRPr="00E42C79">
        <w:rPr>
          <w:rFonts w:ascii="Times New Roman" w:eastAsia="Calibri" w:hAnsi="Times New Roman" w:cs="Times New Roman"/>
          <w:lang w:val="en-US"/>
        </w:rPr>
        <w:t xml:space="preserve"> Technological Innovation-SDTI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Casper illustrated his point of view about capital resources.</w:t>
      </w:r>
    </w:p>
    <w:p w14:paraId="004E6C45" w14:textId="77777777" w:rsidR="00E42C79" w:rsidRPr="00E42C79" w:rsidRDefault="00E42C79" w:rsidP="00E42C79">
      <w:pPr>
        <w:spacing w:line="360" w:lineRule="auto"/>
        <w:rPr>
          <w:rFonts w:ascii="Times New Roman" w:eastAsia="Calibri" w:hAnsi="Times New Roman" w:cs="Times New Roman"/>
          <w:i/>
          <w:lang w:val="en-US"/>
        </w:rPr>
      </w:pPr>
      <w:proofErr w:type="gramStart"/>
      <w:r w:rsidRPr="00E42C79">
        <w:rPr>
          <w:rFonts w:ascii="Times New Roman" w:eastAsia="Calibri" w:hAnsi="Times New Roman" w:cs="Times New Roman"/>
          <w:i/>
          <w:lang w:val="en-US"/>
        </w:rPr>
        <w:t>Casper: In my opinion--.</w:t>
      </w:r>
      <w:proofErr w:type="gramEnd"/>
      <w:r w:rsidRPr="00E42C79">
        <w:rPr>
          <w:rFonts w:ascii="Times New Roman" w:eastAsia="Calibri" w:hAnsi="Times New Roman" w:cs="Times New Roman"/>
          <w:i/>
          <w:lang w:val="en-US"/>
        </w:rPr>
        <w:t xml:space="preserve">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Denmark to get also free money. </w:t>
      </w:r>
      <w:proofErr w:type="spellStart"/>
      <w:proofErr w:type="gramStart"/>
      <w:r w:rsidRPr="00E42C79">
        <w:rPr>
          <w:rFonts w:ascii="Times New Roman" w:eastAsia="Calibri" w:hAnsi="Times New Roman" w:cs="Times New Roman"/>
          <w:i/>
          <w:lang w:val="en-US"/>
        </w:rPr>
        <w:t>Grands</w:t>
      </w:r>
      <w:proofErr w:type="spellEnd"/>
      <w:r w:rsidRPr="00E42C79">
        <w:rPr>
          <w:rFonts w:ascii="Times New Roman" w:eastAsia="Calibri" w:hAnsi="Times New Roman" w:cs="Times New Roman"/>
          <w:i/>
          <w:lang w:val="en-US"/>
        </w:rPr>
        <w:t>, foundations etc.</w:t>
      </w:r>
      <w:proofErr w:type="gramEnd"/>
    </w:p>
    <w:p w14:paraId="5B9C4A2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Innovation Fund Denmark (IFD) was established in April 2014 following a broad party-political agreement to consolidate three existing national funding bodies within a single new entity. This </w:t>
      </w:r>
      <w:proofErr w:type="gramStart"/>
      <w:r w:rsidRPr="00E42C79">
        <w:rPr>
          <w:rFonts w:ascii="Times New Roman" w:eastAsia="Calibri" w:hAnsi="Times New Roman" w:cs="Times New Roman"/>
          <w:lang w:val="en-US"/>
        </w:rPr>
        <w:t>agreement  have</w:t>
      </w:r>
      <w:proofErr w:type="gramEnd"/>
      <w:r w:rsidRPr="00E42C79">
        <w:rPr>
          <w:rFonts w:ascii="Times New Roman" w:eastAsia="Calibri" w:hAnsi="Times New Roman" w:cs="Times New Roman"/>
          <w:lang w:val="en-US"/>
        </w:rPr>
        <w:t xml:space="preserve"> been made to create one large innovation foundation of 1.5 billion kroner annually  to ensure that significant investments in research and development result in concrete solutions to societal challenges, growth and jobs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(“Innovation Fund Denmark’s strategy,”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IFD forms part of the Danish Innovation system, which consists of a number of public and </w:t>
      </w:r>
      <w:proofErr w:type="gramStart"/>
      <w:r w:rsidRPr="00E42C79">
        <w:rPr>
          <w:rFonts w:ascii="Times New Roman" w:eastAsia="Calibri" w:hAnsi="Times New Roman" w:cs="Times New Roman"/>
          <w:lang w:val="en-US"/>
        </w:rPr>
        <w:t>private-sector</w:t>
      </w:r>
      <w:proofErr w:type="gramEnd"/>
      <w:r w:rsidRPr="00E42C79">
        <w:rPr>
          <w:rFonts w:ascii="Times New Roman" w:eastAsia="Calibri" w:hAnsi="Times New Roman" w:cs="Times New Roman"/>
          <w:lang w:val="en-US"/>
        </w:rPr>
        <w:t xml:space="preserve"> stakeholders. The most of the interviewees talked about public funding and many of them they used the term ‘soft money’ as illustrated below.</w:t>
      </w:r>
    </w:p>
    <w:p w14:paraId="15D50DF7" w14:textId="77777777" w:rsidR="00E42C79" w:rsidRPr="00E42C79" w:rsidRDefault="00E42C79" w:rsidP="00E42C79">
      <w:pPr>
        <w:spacing w:line="360" w:lineRule="auto"/>
        <w:rPr>
          <w:rFonts w:ascii="Times New Roman" w:eastAsia="Calibri" w:hAnsi="Times New Roman" w:cs="Times New Roman"/>
          <w:i/>
          <w:lang w:val="en-US"/>
        </w:rPr>
      </w:pPr>
      <w:proofErr w:type="spellStart"/>
      <w:proofErr w:type="gram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w:t>
      </w:r>
      <w:proofErr w:type="gramEnd"/>
      <w:r w:rsidRPr="00E42C79">
        <w:rPr>
          <w:rFonts w:ascii="Times New Roman" w:eastAsia="Calibri" w:hAnsi="Times New Roman" w:cs="Times New Roman"/>
          <w:i/>
          <w:lang w:val="en-US"/>
        </w:rPr>
        <w:t xml:space="preserve"> In a Danish context sometimes with the startups we talk about soft money. Soft money Yeah {laughs}. Is a term if--</w:t>
      </w:r>
      <w:proofErr w:type="gramStart"/>
      <w:r w:rsidRPr="00E42C79">
        <w:rPr>
          <w:rFonts w:ascii="Times New Roman" w:eastAsia="Calibri" w:hAnsi="Times New Roman" w:cs="Times New Roman"/>
          <w:i/>
          <w:lang w:val="en-US"/>
        </w:rPr>
        <w:t>.So</w:t>
      </w:r>
      <w:proofErr w:type="gramEnd"/>
      <w:r w:rsidRPr="00E42C79">
        <w:rPr>
          <w:rFonts w:ascii="Times New Roman" w:eastAsia="Calibri" w:hAnsi="Times New Roman" w:cs="Times New Roman"/>
          <w:i/>
          <w:lang w:val="en-US"/>
        </w:rPr>
        <w:t xml:space="preserve"> is really helpful for the startups that they can apply for publicly funding in an early stage. So what we deliver to them is also publicly funded .All the resources and being a part of our startup hub. This is also publicly funded.</w:t>
      </w:r>
    </w:p>
    <w:p w14:paraId="29857826"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Danish Growth Fund is also a Danish state’s investment fund that together with private investors co-finances companies to promote growth and renewal for small and medium-sized enterprises in order to achieve 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They claim that every time The Danish Growth Fund invests 1 </w:t>
      </w:r>
      <w:proofErr w:type="gramStart"/>
      <w:r w:rsidRPr="00E42C79">
        <w:rPr>
          <w:rFonts w:ascii="Times New Roman" w:eastAsia="Calibri" w:hAnsi="Times New Roman" w:cs="Times New Roman"/>
          <w:lang w:val="en-US"/>
        </w:rPr>
        <w:t>kroner</w:t>
      </w:r>
      <w:proofErr w:type="gramEnd"/>
      <w:r w:rsidRPr="00E42C79">
        <w:rPr>
          <w:rFonts w:ascii="Times New Roman" w:eastAsia="Calibri" w:hAnsi="Times New Roman" w:cs="Times New Roman"/>
          <w:lang w:val="en-US"/>
        </w:rPr>
        <w:t xml:space="preserve"> via a fund, the companies who receive funding will ultimately receive more than 10 kroner fact that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Moreover, the study showed a decrease in the VC investors in the Danish VC market from a peak of more than 50 in 2001 to a low of about 20 in 2014.</w:t>
      </w:r>
    </w:p>
    <w:p w14:paraId="005F253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There is a quite unique </w:t>
      </w:r>
      <w:r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position</w:t>
      </w:r>
      <w:r w:rsidRPr="00E42C79">
        <w:rPr>
          <w:rFonts w:ascii="Times New Roman" w:eastAsia="Calibri" w:hAnsi="Times New Roman" w:cs="Times New Roman"/>
          <w:lang w:val="en-US"/>
        </w:rPr>
        <w:t xml:space="preserve"> of </w:t>
      </w:r>
      <w:r w:rsidRPr="00E42C79">
        <w:rPr>
          <w:rFonts w:ascii="Times New Roman" w:eastAsia="Calibri" w:hAnsi="Times New Roman" w:cs="Times New Roman"/>
          <w:b/>
          <w:lang w:val="en-US"/>
        </w:rPr>
        <w:t>infrastructure</w:t>
      </w:r>
      <w:r w:rsidRPr="00E42C79">
        <w:rPr>
          <w:rFonts w:ascii="Times New Roman" w:eastAsia="Calibri" w:hAnsi="Times New Roman" w:cs="Times New Roman"/>
          <w:lang w:val="en-US"/>
        </w:rPr>
        <w:t xml:space="preserve"> around robotics industry in Odense. It is a municipalities’ decision to transform Odense from a major Danish city into a Danish metropolis investing 34 billion kroner in a strategic urban development over the period of 2012-2022 as Anker </w:t>
      </w:r>
      <w:proofErr w:type="spellStart"/>
      <w:r w:rsidRPr="00E42C79">
        <w:rPr>
          <w:rFonts w:ascii="Times New Roman" w:eastAsia="Calibri" w:hAnsi="Times New Roman" w:cs="Times New Roman"/>
          <w:lang w:val="en-US"/>
        </w:rPr>
        <w:t>Boye</w:t>
      </w:r>
      <w:proofErr w:type="spellEnd"/>
      <w:r w:rsidRPr="00E42C79">
        <w:rPr>
          <w:rFonts w:ascii="Times New Roman" w:eastAsia="Calibri" w:hAnsi="Times New Roman" w:cs="Times New Roman"/>
          <w:lang w:val="en-US"/>
        </w:rPr>
        <w:t xml:space="preserve"> the Mayor of Odense, stated in the introduction of </w:t>
      </w:r>
      <w:proofErr w:type="spellStart"/>
      <w:r w:rsidRPr="00E42C79">
        <w:rPr>
          <w:rFonts w:ascii="Times New Roman" w:eastAsia="Calibri" w:hAnsi="Times New Roman" w:cs="Times New Roman"/>
          <w:lang w:val="en-US"/>
        </w:rPr>
        <w:t>Carsten</w:t>
      </w:r>
      <w:proofErr w:type="spellEnd"/>
      <w:r w:rsidRPr="00E42C79">
        <w:rPr>
          <w:rFonts w:ascii="Times New Roman" w:eastAsia="Calibri" w:hAnsi="Times New Roman" w:cs="Times New Roman"/>
          <w:lang w:val="en-US"/>
        </w:rPr>
        <w:t xml:space="preserve"> Steno’s ‘A cluster of success’ book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Infrastructure is the type, quality and user cost constructions available in the business </w:t>
      </w:r>
      <w:proofErr w:type="gramStart"/>
      <w:r w:rsidRPr="00E42C79">
        <w:rPr>
          <w:rFonts w:ascii="Times New Roman" w:eastAsia="Calibri" w:hAnsi="Times New Roman" w:cs="Times New Roman"/>
          <w:lang w:val="en-US"/>
        </w:rPr>
        <w:t>environment which</w:t>
      </w:r>
      <w:proofErr w:type="gramEnd"/>
      <w:r w:rsidRPr="00E42C79">
        <w:rPr>
          <w:rFonts w:ascii="Times New Roman" w:eastAsia="Calibri" w:hAnsi="Times New Roman" w:cs="Times New Roman"/>
          <w:lang w:val="en-US"/>
        </w:rPr>
        <w:t xml:space="preserve"> affect the quality of life and the attractiveness of a nation as a place to work and live (Michael E. Porter, 1990). </w:t>
      </w:r>
    </w:p>
    <w:p w14:paraId="5D239FE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robotic environment in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Science Park (</w:t>
      </w:r>
      <w:proofErr w:type="spellStart"/>
      <w:r w:rsidRPr="00E42C79">
        <w:rPr>
          <w:rFonts w:ascii="Times New Roman" w:eastAsia="Calibri" w:hAnsi="Times New Roman" w:cs="Times New Roman"/>
          <w:lang w:val="en-US"/>
        </w:rPr>
        <w:t>forskerparker</w:t>
      </w:r>
      <w:proofErr w:type="spellEnd"/>
      <w:r w:rsidRPr="00E42C79">
        <w:rPr>
          <w:rFonts w:ascii="Times New Roman" w:eastAsia="Calibri" w:hAnsi="Times New Roman" w:cs="Times New Roman"/>
          <w:lang w:val="en-US"/>
        </w:rPr>
        <w:t>) and Odense Knowledge city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xml:space="preserve">) are power centers for welfare, robot technology and business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xml:space="preserve"> is a new building near the University of Southern Denmark established in September 2015 as a new house for talents and entrepreneurship. The </w:t>
      </w:r>
      <w:r w:rsidRPr="00E42C79">
        <w:rPr>
          <w:rFonts w:ascii="Times New Roman" w:eastAsia="Calibri" w:hAnsi="Times New Roman" w:cs="Times New Roman"/>
          <w:lang w:val="en-US"/>
        </w:rPr>
        <w:lastRenderedPageBreak/>
        <w:t xml:space="preserve">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business environment around robotics. </w:t>
      </w:r>
    </w:p>
    <w:p w14:paraId="3ABA0A2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w:t>
      </w:r>
      <w:proofErr w:type="spellStart"/>
      <w:r w:rsidRPr="00E42C79">
        <w:rPr>
          <w:rFonts w:ascii="Times New Roman" w:eastAsia="Calibri" w:hAnsi="Times New Roman" w:cs="Times New Roman"/>
          <w:lang w:val="en-US"/>
        </w:rPr>
        <w:t>StartUp</w:t>
      </w:r>
      <w:proofErr w:type="spellEnd"/>
      <w:r w:rsidRPr="00E42C79">
        <w:rPr>
          <w:rFonts w:ascii="Times New Roman" w:eastAsia="Calibri" w:hAnsi="Times New Roman" w:cs="Times New Roman"/>
          <w:lang w:val="en-US"/>
        </w:rPr>
        <w:t xml:space="preserve"> Hub is a new robot startup accelerator program to support companies at an early stage so that they are prepared to cooperate with one or more private or institutional investors funded by Odense Robotics frontier, the Danish Technological Institute and the Municipality of </w:t>
      </w:r>
      <w:proofErr w:type="gramStart"/>
      <w:r w:rsidRPr="00E42C79">
        <w:rPr>
          <w:rFonts w:ascii="Times New Roman" w:eastAsia="Calibri" w:hAnsi="Times New Roman" w:cs="Times New Roman"/>
          <w:lang w:val="en-US"/>
        </w:rPr>
        <w:t>Odense  in</w:t>
      </w:r>
      <w:proofErr w:type="gramEnd"/>
      <w:r w:rsidRPr="00E42C79">
        <w:rPr>
          <w:rFonts w:ascii="Times New Roman" w:eastAsia="Calibri" w:hAnsi="Times New Roman" w:cs="Times New Roman"/>
          <w:lang w:val="en-US"/>
        </w:rPr>
        <w:t xml:space="preserve"> December 2015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explained the function of the startup hub as an entity that helps new entry businesses in the industry but also the </w:t>
      </w:r>
      <w:proofErr w:type="spellStart"/>
      <w:r w:rsidRPr="00E42C79">
        <w:rPr>
          <w:rFonts w:ascii="Times New Roman" w:eastAsia="Calibri" w:hAnsi="Times New Roman" w:cs="Times New Roman"/>
          <w:lang w:val="en-US"/>
        </w:rPr>
        <w:t>statupers</w:t>
      </w:r>
      <w:proofErr w:type="spellEnd"/>
      <w:r w:rsidRPr="00E42C79">
        <w:rPr>
          <w:rFonts w:ascii="Times New Roman" w:eastAsia="Calibri" w:hAnsi="Times New Roman" w:cs="Times New Roman"/>
          <w:lang w:val="en-US"/>
        </w:rPr>
        <w:t xml:space="preserve"> of the interviews enjoyed free office space and collaboration into those infrastructures.</w:t>
      </w:r>
    </w:p>
    <w:p w14:paraId="0E237878" w14:textId="77777777" w:rsidR="00E42C79" w:rsidRPr="00E42C79" w:rsidRDefault="00E42C79" w:rsidP="00E42C79">
      <w:pPr>
        <w:spacing w:line="360" w:lineRule="auto"/>
        <w:rPr>
          <w:rFonts w:ascii="Times New Roman" w:eastAsia="Calibri" w:hAnsi="Times New Roman" w:cs="Times New Roman"/>
          <w:lang w:val="en-US"/>
        </w:rPr>
      </w:pP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 xml:space="preserve">Casper: </w:t>
      </w:r>
      <w:r w:rsidRPr="00E42C79">
        <w:rPr>
          <w:rFonts w:ascii="Times New Roman" w:eastAsia="Calibri" w:hAnsi="Times New Roman" w:cs="Times New Roman"/>
          <w:i/>
          <w:lang w:val="en-US"/>
        </w:rPr>
        <w:t xml:space="preserve">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w:t>
      </w:r>
      <w:proofErr w:type="spellStart"/>
      <w:r w:rsidRPr="00E42C79">
        <w:rPr>
          <w:rFonts w:ascii="Times New Roman" w:eastAsia="Calibri" w:hAnsi="Times New Roman" w:cs="Times New Roman"/>
          <w:i/>
          <w:lang w:val="en-US"/>
        </w:rPr>
        <w:t>Udvikling</w:t>
      </w:r>
      <w:proofErr w:type="spellEnd"/>
      <w:r w:rsidRPr="00E42C79">
        <w:rPr>
          <w:rFonts w:ascii="Times New Roman" w:eastAsia="Calibri" w:hAnsi="Times New Roman" w:cs="Times New Roman"/>
          <w:i/>
          <w:lang w:val="en-US"/>
        </w:rPr>
        <w:t xml:space="preserve"> Fyn.</w:t>
      </w:r>
    </w:p>
    <w:p w14:paraId="57F608CD" w14:textId="77777777" w:rsidR="00E42C79" w:rsidRPr="00E42C79" w:rsidRDefault="00E77463" w:rsidP="00E42C79">
      <w:pPr>
        <w:pStyle w:val="Heading1"/>
        <w:rPr>
          <w:rFonts w:eastAsia="Calibri"/>
          <w:lang w:val="en-US"/>
        </w:rPr>
      </w:pPr>
      <w:bookmarkStart w:id="122" w:name="_Toc459977512"/>
      <w:r>
        <w:rPr>
          <w:rFonts w:eastAsia="Calibri"/>
          <w:lang w:val="en-US"/>
        </w:rPr>
        <w:t xml:space="preserve">4.1.2 </w:t>
      </w:r>
      <w:r w:rsidR="00E42C79" w:rsidRPr="00E42C79">
        <w:rPr>
          <w:rFonts w:eastAsia="Calibri"/>
          <w:lang w:val="en-US"/>
        </w:rPr>
        <w:t>Demand conditions</w:t>
      </w:r>
      <w:bookmarkEnd w:id="122"/>
      <w:r w:rsidR="00E42C79" w:rsidRPr="00E42C79">
        <w:rPr>
          <w:rFonts w:eastAsia="Calibri"/>
          <w:lang w:val="en-US"/>
        </w:rPr>
        <w:t xml:space="preserve"> </w:t>
      </w:r>
    </w:p>
    <w:p w14:paraId="14BC7D8A" w14:textId="77777777"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mix and character of home buyer needs is the most important influence on competitive advantage as the home demand gives to local firms a clearer or earlier picture of buyer needs that foreign rivals can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 the robot density in Denmark is among the highest in the world capturing the fifth position where 166 robots are employed per 10.000 people in manufacturing industry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despite the fact that Denmark is not competing in the automotive industry which takes the lead in robot applications. Moreover, according to an analysis by the Danish Technological institute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77777777" w:rsidR="00E42C79" w:rsidRPr="00E42C79" w:rsidRDefault="00E42C79" w:rsidP="00E42C79">
      <w:pPr>
        <w:spacing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of robotics ecosystem. First is the large number of established companies that implement robotic solutions in manufacturing industry, the integrators and the second in </w:t>
      </w:r>
      <w:r w:rsidRPr="00E42C79">
        <w:rPr>
          <w:rFonts w:ascii="Times New Roman" w:eastAsia="Calibri" w:hAnsi="Times New Roman" w:cs="Times New Roman"/>
          <w:lang w:val="en-US"/>
        </w:rPr>
        <w:lastRenderedPageBreak/>
        <w:t xml:space="preserve">the remarkable success of companies such as Universal Robots.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the 46 years old business manager of Odense Robotics frontier described.</w:t>
      </w:r>
    </w:p>
    <w:p w14:paraId="599C9450" w14:textId="77777777" w:rsidR="00E42C79" w:rsidRPr="00E42C79" w:rsidRDefault="00E42C79" w:rsidP="00E42C79">
      <w:pPr>
        <w:spacing w:line="360" w:lineRule="auto"/>
        <w:rPr>
          <w:rFonts w:ascii="Times New Roman" w:eastAsia="Calibri" w:hAnsi="Times New Roman" w:cs="Times New Roman"/>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And they are sort of piggy begging on the UR global market access.</w:t>
      </w:r>
    </w:p>
    <w:p w14:paraId="66F2B52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integrators are </w:t>
      </w:r>
      <w:proofErr w:type="gramStart"/>
      <w:r w:rsidRPr="00E42C79">
        <w:rPr>
          <w:rFonts w:ascii="Times New Roman" w:eastAsia="Calibri" w:hAnsi="Times New Roman" w:cs="Times New Roman"/>
          <w:lang w:val="en-US"/>
        </w:rPr>
        <w:t>well established</w:t>
      </w:r>
      <w:proofErr w:type="gramEnd"/>
      <w:r w:rsidRPr="00E42C79">
        <w:rPr>
          <w:rFonts w:ascii="Times New Roman" w:eastAsia="Calibri" w:hAnsi="Times New Roman" w:cs="Times New Roman"/>
          <w:lang w:val="en-US"/>
        </w:rPr>
        <w:t xml:space="preserve">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E42C79">
        <w:rPr>
          <w:rFonts w:ascii="Times New Roman" w:eastAsia="Calibri" w:hAnsi="Times New Roman" w:cs="Times New Roman"/>
          <w:b/>
          <w:i/>
          <w:lang w:val="en-US"/>
        </w:rPr>
        <w:t xml:space="preserve">. </w:t>
      </w:r>
      <w:r w:rsidRPr="00E42C79">
        <w:rPr>
          <w:rFonts w:ascii="Times New Roman" w:eastAsia="Calibri" w:hAnsi="Times New Roman" w:cs="Times New Roman"/>
          <w:i/>
          <w:lang w:val="en-US"/>
        </w:rPr>
        <w:t xml:space="preserve">[…] System integrators. So they create robot solutions for customers. That is the system integrators so--. It could be </w:t>
      </w:r>
      <w:proofErr w:type="spellStart"/>
      <w:r w:rsidRPr="00E42C79">
        <w:rPr>
          <w:rFonts w:ascii="Times New Roman" w:eastAsia="Calibri" w:hAnsi="Times New Roman" w:cs="Times New Roman"/>
          <w:i/>
          <w:lang w:val="en-US"/>
        </w:rPr>
        <w:t>Gibotech</w:t>
      </w:r>
      <w:proofErr w:type="spellEnd"/>
      <w:r w:rsidRPr="00E42C79">
        <w:rPr>
          <w:rFonts w:ascii="Times New Roman" w:eastAsia="Calibri" w:hAnsi="Times New Roman" w:cs="Times New Roman"/>
          <w:i/>
          <w:lang w:val="en-US"/>
        </w:rPr>
        <w:t xml:space="preserve"> they have Fanuc Robots and then they could solve some problems for the customers using their Fanuc Robots. And then they sell. That is the system integrators.</w:t>
      </w:r>
    </w:p>
    <w:p w14:paraId="204A7CF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public sector is a stable source of home demand for the Odense Robotics ecosystem. The project ‘Patient at home’ for example aims to develop 40 new welfare-technology products and services that can reduce the number and duration of hospital stays in 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64A96114" w14:textId="77777777" w:rsidR="00E42C79" w:rsidRPr="00E42C79" w:rsidRDefault="00E77463" w:rsidP="00E42C79">
      <w:pPr>
        <w:pStyle w:val="Heading1"/>
        <w:rPr>
          <w:rFonts w:eastAsia="Calibri"/>
          <w:lang w:val="en-US"/>
        </w:rPr>
      </w:pPr>
      <w:bookmarkStart w:id="123" w:name="_Toc459977513"/>
      <w:r>
        <w:rPr>
          <w:rFonts w:eastAsia="Calibri"/>
          <w:lang w:val="en-US"/>
        </w:rPr>
        <w:t xml:space="preserve">4.1.3 </w:t>
      </w:r>
      <w:r w:rsidR="00E42C79" w:rsidRPr="00E42C79">
        <w:rPr>
          <w:rFonts w:eastAsia="Calibri"/>
          <w:lang w:val="en-US"/>
        </w:rPr>
        <w:t>Related and Supporting Industries</w:t>
      </w:r>
      <w:bookmarkEnd w:id="123"/>
      <w:r w:rsidR="00E42C79" w:rsidRPr="00E42C79">
        <w:rPr>
          <w:rFonts w:eastAsia="Calibri"/>
          <w:lang w:val="en-US"/>
        </w:rPr>
        <w:t xml:space="preserve"> </w:t>
      </w:r>
    </w:p>
    <w:p w14:paraId="50FE296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presence in a nation of supplier or related industries that are internationally competitive is the third determinant of the Porter’s 1990 diamond. Scape technologies A/S founded in 2004 after many years of research and development at the University of Southern Denmark and shortly after the company’s establishment a partnership between the leading pump </w:t>
      </w:r>
      <w:r w:rsidRPr="00E42C79">
        <w:rPr>
          <w:rFonts w:ascii="Times New Roman" w:eastAsia="Calibri" w:hAnsi="Times New Roman" w:cs="Times New Roman"/>
          <w:lang w:val="en-US"/>
        </w:rPr>
        <w:lastRenderedPageBreak/>
        <w:t xml:space="preserve">manufacturers </w:t>
      </w:r>
      <w:proofErr w:type="spellStart"/>
      <w:r w:rsidRPr="00E42C79">
        <w:rPr>
          <w:rFonts w:ascii="Times New Roman" w:eastAsia="Calibri" w:hAnsi="Times New Roman" w:cs="Times New Roman"/>
          <w:lang w:val="en-US"/>
        </w:rPr>
        <w:t>Grundfos</w:t>
      </w:r>
      <w:proofErr w:type="spellEnd"/>
      <w:r w:rsidRPr="00E42C79">
        <w:rPr>
          <w:rFonts w:ascii="Times New Roman" w:eastAsia="Calibri" w:hAnsi="Times New Roman" w:cs="Times New Roman"/>
          <w:lang w:val="en-US"/>
        </w:rPr>
        <w:t xml:space="preserve"> A/S came into the surface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(“Scape tech History,”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Grundfos</w:t>
      </w:r>
      <w:proofErr w:type="spellEnd"/>
      <w:r w:rsidRPr="00E42C79">
        <w:rPr>
          <w:rFonts w:ascii="Times New Roman" w:eastAsia="Calibri" w:hAnsi="Times New Roman" w:cs="Times New Roman"/>
          <w:lang w:val="en-US"/>
        </w:rPr>
        <w:t xml:space="preserve"> is one of the world’s leading pump manufacturers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(“Facts about Grundfos | Grundfos,”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gramStart"/>
      <w:r w:rsidRPr="00E42C79">
        <w:rPr>
          <w:rFonts w:ascii="Times New Roman" w:eastAsia="Calibri" w:hAnsi="Times New Roman" w:cs="Times New Roman"/>
          <w:lang w:val="en-US"/>
        </w:rPr>
        <w:t>and</w:t>
      </w:r>
      <w:proofErr w:type="gramEnd"/>
      <w:r w:rsidRPr="00E42C79">
        <w:rPr>
          <w:rFonts w:ascii="Times New Roman" w:eastAsia="Calibri" w:hAnsi="Times New Roman" w:cs="Times New Roman"/>
          <w:lang w:val="en-US"/>
        </w:rPr>
        <w:t xml:space="preserve"> the partnership with the young Scape Technologies established for the development of the bin-picker robot project. In this case the local presence of related industry affect the competitiveness of the cluster as now Scape robots are in active use at the Volkswagen factories in Germany, and Chinese investors have put also money in the company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24"/>
      <w:r w:rsidRPr="00E42C79">
        <w:rPr>
          <w:rFonts w:ascii="Times New Roman" w:eastAsia="Calibri" w:hAnsi="Times New Roman" w:cs="Times New Roman"/>
          <w:lang w:val="en-US"/>
        </w:rPr>
        <w:t xml:space="preserve">Anders one of my interviewees expressed another example for the presence of related and supporting industries into the cluster. </w:t>
      </w:r>
      <w:commentRangeEnd w:id="124"/>
      <w:r w:rsidRPr="00E42C79">
        <w:rPr>
          <w:rFonts w:ascii="Times New Roman" w:eastAsia="Calibri" w:hAnsi="Times New Roman" w:cs="Times New Roman"/>
          <w:sz w:val="16"/>
          <w:szCs w:val="16"/>
        </w:rPr>
        <w:commentReference w:id="124"/>
      </w:r>
    </w:p>
    <w:p w14:paraId="41887A1D"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r w:rsidRPr="00E42C79">
        <w:rPr>
          <w:rFonts w:ascii="Times New Roman" w:eastAsia="Calibri" w:hAnsi="Times New Roman" w:cs="Times New Roman"/>
          <w:lang w:val="en-US"/>
        </w:rPr>
        <w:t>RoboGlobal</w:t>
      </w:r>
      <w:proofErr w:type="spellEnd"/>
      <w:r w:rsidRPr="00E42C79">
        <w:rPr>
          <w:rFonts w:ascii="Times New Roman" w:eastAsia="Calibri" w:hAnsi="Times New Roman" w:cs="Times New Roman"/>
          <w:lang w:val="en-US"/>
        </w:rPr>
        <w:t xml:space="preserve"> the related technologies around robotics are sensing, processing, actuation, computing and integration (“ROBO Global,” 2016). The responders mentioned the existence of robot actuation with the manufacturers and robotics integration existing as related industries. There are companies that cooperate with the rest technologies such as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with sensing and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with computing and programing but according to the data there are not yet significant industries around them. The global penetration of Universal Robots makes a stream for the creation of related industries.</w:t>
      </w:r>
    </w:p>
    <w:p w14:paraId="2BC18EDE" w14:textId="77777777" w:rsidR="00632BCB" w:rsidRPr="00E42C79" w:rsidRDefault="00632BCB" w:rsidP="00E42C79">
      <w:pPr>
        <w:spacing w:line="360" w:lineRule="auto"/>
        <w:rPr>
          <w:rFonts w:ascii="Times New Roman" w:eastAsia="Calibri" w:hAnsi="Times New Roman" w:cs="Times New Roman"/>
          <w:lang w:val="en-US"/>
        </w:rPr>
      </w:pPr>
      <w:r>
        <w:rPr>
          <w:noProof/>
          <w:lang w:val="en-US"/>
        </w:rPr>
        <w:drawing>
          <wp:inline distT="0" distB="0" distL="0" distR="0" wp14:anchorId="141EA1FD" wp14:editId="763921BA">
            <wp:extent cx="7248246" cy="4293454"/>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5">
                      <a:extLst>
                        <a:ext uri="{28A0092B-C50C-407E-A947-70E740481C1C}">
                          <a14:useLocalDpi xmlns:a14="http://schemas.microsoft.com/office/drawing/2010/main" val="0"/>
                        </a:ext>
                      </a:extLst>
                    </a:blip>
                    <a:stretch>
                      <a:fillRect/>
                    </a:stretch>
                  </pic:blipFill>
                  <pic:spPr>
                    <a:xfrm>
                      <a:off x="0" y="0"/>
                      <a:ext cx="7254254" cy="4297013"/>
                    </a:xfrm>
                    <a:prstGeom prst="rect">
                      <a:avLst/>
                    </a:prstGeom>
                  </pic:spPr>
                </pic:pic>
              </a:graphicData>
            </a:graphic>
          </wp:inline>
        </w:drawing>
      </w: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w:t>
      </w:r>
      <w:r w:rsidRPr="00E42C79">
        <w:rPr>
          <w:rFonts w:ascii="Times New Roman" w:eastAsia="Calibri" w:hAnsi="Times New Roman" w:cs="Times New Roman"/>
          <w:lang w:val="en-US"/>
        </w:rPr>
        <w:lastRenderedPageBreak/>
        <w:t xml:space="preserve">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together with companies in China. </w:t>
      </w:r>
    </w:p>
    <w:p w14:paraId="493BADD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w:t>
      </w:r>
      <w:proofErr w:type="gramStart"/>
      <w:r w:rsidRPr="00E42C79">
        <w:rPr>
          <w:rFonts w:ascii="Times New Roman" w:eastAsia="Calibri" w:hAnsi="Times New Roman" w:cs="Times New Roman"/>
          <w:i/>
          <w:lang w:val="en-US"/>
        </w:rPr>
        <w:t>,</w:t>
      </w:r>
      <w:proofErr w:type="gramEnd"/>
      <w:r w:rsidRPr="00E42C79">
        <w:rPr>
          <w:rFonts w:ascii="Times New Roman" w:eastAsia="Calibri" w:hAnsi="Times New Roman" w:cs="Times New Roman"/>
          <w:i/>
          <w:lang w:val="en-US"/>
        </w:rPr>
        <w:t xml:space="preserve"> 30000 and this guy did it for 1500.</w:t>
      </w:r>
    </w:p>
    <w:p w14:paraId="1189C8BD" w14:textId="77777777" w:rsidR="00E42C79" w:rsidRPr="00E42C79" w:rsidRDefault="00E77463" w:rsidP="00E42C79">
      <w:pPr>
        <w:pStyle w:val="Heading1"/>
        <w:rPr>
          <w:rFonts w:eastAsia="Calibri"/>
          <w:lang w:val="en-US"/>
        </w:rPr>
      </w:pPr>
      <w:bookmarkStart w:id="125" w:name="_Toc459977514"/>
      <w:r>
        <w:rPr>
          <w:rFonts w:eastAsia="Calibri"/>
          <w:lang w:val="en-US"/>
        </w:rPr>
        <w:t xml:space="preserve">4.1.4 </w:t>
      </w:r>
      <w:r w:rsidR="00E42C79" w:rsidRPr="00E42C79">
        <w:rPr>
          <w:rFonts w:eastAsia="Calibri"/>
          <w:lang w:val="en-US"/>
        </w:rPr>
        <w:t>Firm Strategy, structure and Rivalry</w:t>
      </w:r>
      <w:bookmarkEnd w:id="125"/>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Domestic rivalry is not significant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competition that local companies have for external resources, such as capital and talent and not for </w:t>
      </w:r>
      <w:commentRangeStart w:id="126"/>
      <w:r w:rsidRPr="00E42C79">
        <w:rPr>
          <w:rFonts w:ascii="Times New Roman" w:eastAsia="Calibri" w:hAnsi="Times New Roman" w:cs="Times New Roman"/>
          <w:lang w:val="en-US"/>
        </w:rPr>
        <w:t>products</w:t>
      </w:r>
      <w:commentRangeEnd w:id="126"/>
      <w:r w:rsidRPr="00E42C79">
        <w:rPr>
          <w:rFonts w:ascii="Times New Roman" w:eastAsia="Calibri" w:hAnsi="Times New Roman" w:cs="Times New Roman"/>
          <w:sz w:val="16"/>
          <w:szCs w:val="16"/>
        </w:rPr>
        <w:commentReference w:id="126"/>
      </w:r>
      <w:r w:rsidRPr="00E42C79">
        <w:rPr>
          <w:rFonts w:ascii="Times New Roman" w:eastAsia="Calibri" w:hAnsi="Times New Roman" w:cs="Times New Roman"/>
          <w:lang w:val="en-US"/>
        </w:rPr>
        <w:t xml:space="preserve"> </w:t>
      </w:r>
    </w:p>
    <w:p w14:paraId="2D5183F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resent success of Universal Robots and the </w:t>
      </w:r>
      <w:proofErr w:type="gramStart"/>
      <w:r w:rsidRPr="00E42C79">
        <w:rPr>
          <w:rFonts w:ascii="Times New Roman" w:eastAsia="Calibri" w:hAnsi="Times New Roman" w:cs="Times New Roman"/>
          <w:lang w:val="en-US"/>
        </w:rPr>
        <w:t>well-being</w:t>
      </w:r>
      <w:proofErr w:type="gramEnd"/>
      <w:r w:rsidRPr="00E42C79">
        <w:rPr>
          <w:rFonts w:ascii="Times New Roman" w:eastAsia="Calibri" w:hAnsi="Times New Roman" w:cs="Times New Roman"/>
          <w:lang w:val="en-US"/>
        </w:rPr>
        <w:t xml:space="preserve">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Institutes for collaboration mentoring young startups how to organize and scale up their companies based on the industrial role models. The motivations of the individuals who manage and work in firms can enhance from success in particular industries (Michael E. Porter, 1990).  After all, the companies can set their goals according to their capabilities in the framework of patterns that others have passed in the ecosystem.</w:t>
      </w:r>
    </w:p>
    <w:p w14:paraId="2B3F5F43" w14:textId="77777777" w:rsidR="00E42C79" w:rsidRPr="00E42C79" w:rsidRDefault="00E42C79" w:rsidP="00E42C79">
      <w:pPr>
        <w:spacing w:line="360" w:lineRule="auto"/>
        <w:rPr>
          <w:rFonts w:ascii="Times New Roman" w:eastAsia="Calibri" w:hAnsi="Times New Roman" w:cs="Times New Roman"/>
          <w:i/>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w:t>
      </w:r>
      <w:proofErr w:type="spellStart"/>
      <w:r w:rsidRPr="00E42C79">
        <w:rPr>
          <w:rFonts w:ascii="Times New Roman" w:eastAsia="Calibri" w:hAnsi="Times New Roman" w:cs="Times New Roman"/>
          <w:i/>
          <w:lang w:val="en-US"/>
        </w:rPr>
        <w:t>MiR</w:t>
      </w:r>
      <w:proofErr w:type="spellEnd"/>
      <w:r w:rsidRPr="00E42C79">
        <w:rPr>
          <w:rFonts w:ascii="Times New Roman" w:eastAsia="Calibri" w:hAnsi="Times New Roman" w:cs="Times New Roman"/>
          <w:i/>
          <w:lang w:val="en-US"/>
        </w:rPr>
        <w:t xml:space="preserve">. How has </w:t>
      </w:r>
      <w:proofErr w:type="spellStart"/>
      <w:r w:rsidRPr="00E42C79">
        <w:rPr>
          <w:rFonts w:ascii="Times New Roman" w:eastAsia="Calibri" w:hAnsi="Times New Roman" w:cs="Times New Roman"/>
          <w:i/>
          <w:lang w:val="en-US"/>
        </w:rPr>
        <w:t>OnRobots</w:t>
      </w:r>
      <w:proofErr w:type="spellEnd"/>
      <w:r w:rsidRPr="00E42C79">
        <w:rPr>
          <w:rFonts w:ascii="Times New Roman" w:eastAsia="Calibri" w:hAnsi="Times New Roman" w:cs="Times New Roman"/>
          <w:i/>
          <w:lang w:val="en-US"/>
        </w:rPr>
        <w:t xml:space="preserve"> done it? How is </w:t>
      </w:r>
      <w:r w:rsidRPr="00E612DB">
        <w:rPr>
          <w:rFonts w:ascii="Times New Roman" w:eastAsia="Calibri" w:hAnsi="Times New Roman" w:cs="Times New Roman"/>
          <w:i/>
          <w:noProof/>
          <w:lang w:val="en-US"/>
        </w:rPr>
        <w:t>Effimat</w:t>
      </w:r>
      <w:r w:rsidRPr="00E42C79">
        <w:rPr>
          <w:rFonts w:ascii="Times New Roman" w:eastAsia="Calibri" w:hAnsi="Times New Roman" w:cs="Times New Roman"/>
          <w:i/>
          <w:lang w:val="en-US"/>
        </w:rPr>
        <w:t xml:space="preserve"> done it?</w:t>
      </w:r>
    </w:p>
    <w:p w14:paraId="3936555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Entrepreneurship is an important determinant for increasing rivalry and the government has set the right initiatives to foster it. Government provides funding to foster startup activity and </w:t>
      </w:r>
      <w:r w:rsidRPr="00E42C79">
        <w:rPr>
          <w:rFonts w:ascii="Times New Roman" w:eastAsia="Calibri" w:hAnsi="Times New Roman" w:cs="Times New Roman"/>
          <w:lang w:val="en-US"/>
        </w:rPr>
        <w:lastRenderedPageBreak/>
        <w:t xml:space="preserve">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 the CEO of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SDU and SDTI are the primer owners of the company that has also received 1 million Danish kroner funding from the European Union’s Automation boost program. </w:t>
      </w:r>
      <w:proofErr w:type="gramStart"/>
      <w:r w:rsidRPr="00E42C79">
        <w:rPr>
          <w:rFonts w:ascii="Times New Roman" w:eastAsia="Calibri" w:hAnsi="Times New Roman" w:cs="Times New Roman"/>
          <w:lang w:val="en-US"/>
        </w:rPr>
        <w:t>SDTI(</w:t>
      </w:r>
      <w:proofErr w:type="spellStart"/>
      <w:proofErr w:type="gramEnd"/>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is an innovation incubator in the region of Southern Denmark that also has involved in the establishment of Universal Robotics in 2005</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 with public and private capital showed the potentials both for companies and the state to contribute in high potential ideas for commercialization.</w:t>
      </w:r>
    </w:p>
    <w:p w14:paraId="74750029" w14:textId="77777777" w:rsidR="00E42C79" w:rsidRPr="00E77463" w:rsidRDefault="00E42C79" w:rsidP="00E77463">
      <w:pPr>
        <w:rPr>
          <w:rFonts w:eastAsia="Calibri"/>
          <w:b/>
          <w:lang w:val="en-US"/>
        </w:rPr>
      </w:pPr>
      <w:r w:rsidRPr="00E77463">
        <w:rPr>
          <w:rFonts w:eastAsia="Calibri"/>
          <w:b/>
          <w:lang w:val="en-US"/>
        </w:rPr>
        <w:t xml:space="preserve">Chance </w:t>
      </w:r>
    </w:p>
    <w:p w14:paraId="4794140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Those four determinants are the basis to describe the industrial environment around Robotics in Odense. Chance events can have</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significant</w:t>
      </w:r>
      <w:r w:rsidRPr="00E42C79">
        <w:rPr>
          <w:rFonts w:ascii="Times New Roman" w:eastAsia="Calibri" w:hAnsi="Times New Roman" w:cs="Times New Roman"/>
          <w:lang w:val="en-US"/>
        </w:rPr>
        <w:t xml:space="preserve"> affect but is not in the core basis of discussion. Jimmy illustrated the point of</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chance</w:t>
      </w:r>
      <w:r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success</w:t>
      </w:r>
      <w:r w:rsidRPr="00E42C79">
        <w:rPr>
          <w:rFonts w:ascii="Times New Roman" w:eastAsia="Calibri" w:hAnsi="Times New Roman" w:cs="Times New Roman"/>
          <w:lang w:val="en-US"/>
        </w:rPr>
        <w:t xml:space="preserve"> of Universal Robots.</w:t>
      </w:r>
    </w:p>
    <w:p w14:paraId="16D09F51"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Jimmy: So I know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w:t>
      </w:r>
      <w:proofErr w:type="spellStart"/>
      <w:r w:rsidRPr="00E42C79">
        <w:rPr>
          <w:rFonts w:ascii="Times New Roman" w:eastAsia="Calibri" w:hAnsi="Times New Roman" w:cs="Times New Roman"/>
          <w:i/>
          <w:lang w:val="en-US"/>
        </w:rPr>
        <w:t>Ostergaard</w:t>
      </w:r>
      <w:proofErr w:type="spellEnd"/>
      <w:r w:rsidRPr="00E42C79">
        <w:rPr>
          <w:rFonts w:ascii="Times New Roman" w:eastAsia="Calibri" w:hAnsi="Times New Roman" w:cs="Times New Roman"/>
          <w:i/>
          <w:lang w:val="en-US"/>
        </w:rPr>
        <w:t xml:space="preserve"> the CTO. They spanned out of the university. I've seen them in the labs over all the years. So I kind of know their development there. If you ask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I think he will say that they got lucky [laughs]. I've heard him say that.</w:t>
      </w:r>
    </w:p>
    <w:p w14:paraId="36F778C0" w14:textId="77777777" w:rsidR="00E42C79" w:rsidRPr="00E77463" w:rsidRDefault="00E42C79" w:rsidP="00E77463">
      <w:pPr>
        <w:rPr>
          <w:rFonts w:eastAsia="Calibri"/>
          <w:b/>
          <w:lang w:val="en-US"/>
        </w:rPr>
      </w:pPr>
      <w:r w:rsidRPr="00E77463">
        <w:rPr>
          <w:rFonts w:eastAsia="Calibri"/>
          <w:b/>
          <w:lang w:val="en-US"/>
        </w:rPr>
        <w:t>Government</w:t>
      </w:r>
    </w:p>
    <w:p w14:paraId="4EE0272E" w14:textId="77777777" w:rsidR="00E42C79" w:rsidRPr="000837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Government can both influence and be influenced by the other determinants of the diamond. The public involvement is one of the characteristics in the Odense robotics cluster. The state affects factor conditions with the strong presence of capital resources driven into the economy acting as venture capital fund. Many knowledge resources are also publicly owned if we look at the SDU for example.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084BE9DA" w14:textId="77777777" w:rsidR="00E42C79" w:rsidRPr="00ED0C97" w:rsidRDefault="00E42C79" w:rsidP="00E42C79">
      <w:pPr>
        <w:pStyle w:val="Heading1"/>
        <w:rPr>
          <w:rFonts w:eastAsia="Times New Roman"/>
          <w:lang w:val="en-US"/>
        </w:rPr>
      </w:pPr>
      <w:bookmarkStart w:id="127" w:name="_Toc459977515"/>
      <w:r>
        <w:rPr>
          <w:rFonts w:eastAsia="Times New Roman"/>
          <w:lang w:val="en-US"/>
        </w:rPr>
        <w:t xml:space="preserve">4.2 </w:t>
      </w:r>
      <w:r w:rsidRPr="00E42C79">
        <w:rPr>
          <w:rFonts w:eastAsia="Times New Roman"/>
          <w:lang w:val="en-US"/>
        </w:rPr>
        <w:t>Danish Innovation system</w:t>
      </w:r>
      <w:r>
        <w:rPr>
          <w:rFonts w:eastAsia="Times New Roman"/>
          <w:lang w:val="en-US"/>
        </w:rPr>
        <w:t>s</w:t>
      </w:r>
      <w:bookmarkEnd w:id="127"/>
    </w:p>
    <w:p w14:paraId="63571760" w14:textId="77777777" w:rsidR="00ED0C97" w:rsidRPr="00E42C79"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initiatives for being competitive through productivity raise. According to the World’s economic forum </w:t>
      </w:r>
      <w:commentRangeStart w:id="128"/>
      <w:r w:rsidRPr="00E42C79">
        <w:rPr>
          <w:rFonts w:ascii="Times New Roman" w:eastAsia="Calibri" w:hAnsi="Times New Roman" w:cs="Times New Roman"/>
          <w:lang w:val="en-US"/>
        </w:rPr>
        <w:t xml:space="preserve">Global Competitiveness Report 2015–2016, </w:t>
      </w:r>
      <w:commentRangeEnd w:id="128"/>
      <w:r w:rsidRPr="00E42C79">
        <w:rPr>
          <w:rFonts w:ascii="Times New Roman" w:eastAsia="Calibri" w:hAnsi="Times New Roman" w:cs="Times New Roman"/>
          <w:sz w:val="16"/>
          <w:szCs w:val="16"/>
        </w:rPr>
        <w:commentReference w:id="128"/>
      </w:r>
      <w:r w:rsidRPr="00E42C79">
        <w:rPr>
          <w:rFonts w:ascii="Times New Roman" w:eastAsia="Calibri" w:hAnsi="Times New Roman" w:cs="Times New Roman"/>
          <w:lang w:val="en-US"/>
        </w:rPr>
        <w:t xml:space="preserve">Danish most problematic factors for doing business are the taxes rates and the complexity of tax regulations. The Report on </w:t>
      </w:r>
      <w:commentRangeStart w:id="129"/>
      <w:r w:rsidRPr="00E42C79">
        <w:rPr>
          <w:rFonts w:ascii="Times New Roman" w:eastAsia="Calibri" w:hAnsi="Times New Roman" w:cs="Times New Roman"/>
          <w:lang w:val="en-US"/>
        </w:rPr>
        <w:t xml:space="preserve">Growth and Competitiveness by the Danish ministry </w:t>
      </w:r>
      <w:commentRangeEnd w:id="129"/>
      <w:r w:rsidRPr="00E42C79">
        <w:rPr>
          <w:rFonts w:ascii="Times New Roman" w:eastAsia="Calibri" w:hAnsi="Times New Roman" w:cs="Times New Roman"/>
          <w:sz w:val="16"/>
          <w:szCs w:val="16"/>
        </w:rPr>
        <w:commentReference w:id="129"/>
      </w:r>
      <w:r w:rsidRPr="00E42C79">
        <w:rPr>
          <w:rFonts w:ascii="Times New Roman" w:eastAsia="Calibri" w:hAnsi="Times New Roman" w:cs="Times New Roman"/>
          <w:lang w:val="en-US"/>
        </w:rPr>
        <w:t xml:space="preserve">of business and growth 2016, identifies that despite Denmark has a high level of prosperity, growth in productivity has been relatively weak. </w:t>
      </w:r>
      <w:commentRangeStart w:id="130"/>
      <w:r w:rsidRPr="00E42C79">
        <w:rPr>
          <w:rFonts w:ascii="Times New Roman" w:eastAsia="Calibri" w:hAnsi="Times New Roman" w:cs="Times New Roman"/>
          <w:lang w:val="en-US"/>
        </w:rPr>
        <w:t xml:space="preserve">High productivity growth is a precondition </w:t>
      </w:r>
      <w:r w:rsidRPr="00E42C79">
        <w:rPr>
          <w:rFonts w:ascii="Times New Roman" w:eastAsia="Calibri" w:hAnsi="Times New Roman" w:cs="Times New Roman"/>
          <w:lang w:val="en-US"/>
        </w:rPr>
        <w:lastRenderedPageBreak/>
        <w:t xml:space="preserve">for Denmark to keep up a steady rise in standards of living and maintain a high level of prosperity by international standards. </w:t>
      </w:r>
      <w:commentRangeEnd w:id="130"/>
      <w:r w:rsidRPr="00E42C79">
        <w:rPr>
          <w:rFonts w:ascii="Times New Roman" w:eastAsia="Calibri" w:hAnsi="Times New Roman" w:cs="Times New Roman"/>
          <w:sz w:val="16"/>
          <w:szCs w:val="16"/>
        </w:rPr>
        <w:commentReference w:id="130"/>
      </w:r>
      <w:r w:rsidRPr="00E42C79">
        <w:rPr>
          <w:rFonts w:ascii="Times New Roman" w:eastAsia="Calibri" w:hAnsi="Times New Roman" w:cs="Times New Roman"/>
          <w:lang w:val="en-US"/>
        </w:rPr>
        <w:t xml:space="preserve"> The report shows that Danish government has adopted a policy towards productivity with three main pillars as focus the Industrialization 4.0, the generation growth and the new global economy programs. </w:t>
      </w:r>
    </w:p>
    <w:p w14:paraId="1F28AD25" w14:textId="77777777" w:rsidR="00ED0C97" w:rsidRPr="00ED0C97"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model of establishing time limited process and institutions to deal with specific issues relating to Danish competitiveness has worked well, in combination with ongoing analysis of the Danish economy from economic agencies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{"citationID":"2hc2l5u721","properties":{"formattedCitation":"(Ketels,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Government sponsorship and involvement means that they are well integrated into the policy process, and the three examples discussed above have had meaningful impact on policy choices.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{"citationID":"1kib4vh58a","properties":{"formattedCitation":"(Ketels,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However, this model does mean that there is not an independent body with strong economic capacity to engage on competitiveness issues on an ongoing basis and to shape the policy debate and agenda.</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p>
    <w:p w14:paraId="7687342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above diamond analysis could be applied in three different levels based on the concept of notional (NIS), regional (RSI)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(SIS) as discussed in the literature review. Three diamonds could appear in the previous section. The first could be attached to the analysis of the whole Danish competitive environment the second could contain the regional characteristics that contribute in competitiveness including the region of Southern Denmark and possibly the broad Jutland-</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territory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(Rushforth, Jørgensen, Arbo, &amp; Puukka, 2006)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 and its Robotics ecosystem, locally. The identification of the innovation system boundaries is crucial for the study of the total system that Odense Robotics cluster is a part of it.</w:t>
      </w:r>
    </w:p>
    <w:p w14:paraId="3BE9134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proofErr w:type="gram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2005</w:t>
      </w:r>
      <w:proofErr w:type="gramEnd"/>
      <w:r w:rsidRPr="00E42C79">
        <w:rPr>
          <w:rFonts w:ascii="Times New Roman" w:eastAsia="Calibri" w:hAnsi="Times New Roman" w:cs="Times New Roman"/>
          <w:lang w:val="en-US"/>
        </w:rPr>
        <w:t xml:space="preserve">, a system of innovation refers to the determinants of innovation process, and is formed by all important economic, social, political, organizational, institutional, and other factors that influence the development, diffusion, and use of innovation. The approaches of National innovation system (NIS), regional innovation system (RIS)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(SIS) can be viewed as complementing each other rather than excluding each other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(Edquist, 1997)</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Figure </w:t>
      </w:r>
      <w:proofErr w:type="gramStart"/>
      <w:r w:rsidRPr="00E42C79">
        <w:rPr>
          <w:rFonts w:ascii="Times New Roman" w:eastAsia="Calibri" w:hAnsi="Times New Roman" w:cs="Times New Roman"/>
          <w:lang w:val="en-US"/>
        </w:rPr>
        <w:t>X,</w:t>
      </w:r>
      <w:proofErr w:type="gramEnd"/>
      <w:r w:rsidRPr="00E42C79">
        <w:rPr>
          <w:rFonts w:ascii="Times New Roman" w:eastAsia="Calibri" w:hAnsi="Times New Roman" w:cs="Times New Roman"/>
          <w:lang w:val="en-US"/>
        </w:rPr>
        <w:t xml:space="preserve"> provides a simple representation Danish innovation system boundaries that includes the national innovation policy for competitiveness that is distributed to regional innovation initiatives before it concludes to cluster’s formation.</w:t>
      </w:r>
    </w:p>
    <w:p w14:paraId="7795C43D" w14:textId="77777777" w:rsidR="00581ACF" w:rsidRDefault="00E42C79" w:rsidP="00581ACF">
      <w:pPr>
        <w:keepNext/>
        <w:spacing w:line="360" w:lineRule="auto"/>
      </w:pPr>
      <w:r w:rsidRPr="00E42C79">
        <w:rPr>
          <w:rFonts w:ascii="Times New Roman" w:eastAsia="Calibri" w:hAnsi="Times New Roman" w:cs="Times New Roman"/>
          <w:lang w:val="en-US"/>
        </w:rPr>
        <w:lastRenderedPageBreak/>
        <w:t xml:space="preserve"> </w:t>
      </w:r>
      <w:r w:rsidRPr="00E42C79">
        <w:rPr>
          <w:rFonts w:ascii="Times New Roman" w:eastAsia="Calibri" w:hAnsi="Times New Roman" w:cs="Times New Roman"/>
          <w:noProof/>
          <w:lang w:val="en-US"/>
        </w:rPr>
        <w:drawing>
          <wp:inline distT="0" distB="0" distL="0" distR="0" wp14:anchorId="08CFCCF7" wp14:editId="26F6E4E4">
            <wp:extent cx="5188688" cy="2700670"/>
            <wp:effectExtent l="0" t="0" r="0" b="1714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47964781" w14:textId="77777777" w:rsidR="00E42C79" w:rsidRPr="00E42C79" w:rsidRDefault="00581ACF" w:rsidP="00581ACF">
      <w:pPr>
        <w:pStyle w:val="Caption"/>
        <w:rPr>
          <w:rFonts w:ascii="Times New Roman" w:eastAsia="Calibri" w:hAnsi="Times New Roman" w:cs="Times New Roman"/>
          <w:lang w:val="en-US"/>
        </w:rPr>
      </w:pPr>
      <w:r w:rsidRPr="00B42F93">
        <w:rPr>
          <w:lang w:val="en-US"/>
        </w:rPr>
        <w:t xml:space="preserve">Figure </w:t>
      </w:r>
      <w:r>
        <w:fldChar w:fldCharType="begin"/>
      </w:r>
      <w:r w:rsidRPr="00B42F93">
        <w:rPr>
          <w:lang w:val="en-US"/>
        </w:rPr>
        <w:instrText xml:space="preserve"> SEQ Figure \* ARABIC </w:instrText>
      </w:r>
      <w:r>
        <w:fldChar w:fldCharType="separate"/>
      </w:r>
      <w:r w:rsidR="00C930CC">
        <w:rPr>
          <w:noProof/>
          <w:lang w:val="en-US"/>
        </w:rPr>
        <w:t>7</w:t>
      </w:r>
      <w:r>
        <w:fldChar w:fldCharType="end"/>
      </w:r>
      <w:r>
        <w:rPr>
          <w:lang w:val="en-US"/>
        </w:rPr>
        <w:t xml:space="preserve"> The Danish Innovation Systems</w:t>
      </w:r>
    </w:p>
    <w:p w14:paraId="6B41F6B4"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According to the Research and Innovation Observatory Denmark country report of 2015, the Danish research &amp; innovation (R&amp;I) system has expanded over the last 20 years and its R&amp;D intensity is now one of the highest in the EU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European Commission's Innovation Scoreboard, 2015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5CA2453C"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up initiatives to strength the nation’s competitive advantages in three pillars. Initiatives that target private R&amp;D investments and public research commercialization are supported by the Innovation Fund Denmark with its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program for SMEs to interact with public science, and innovation networks to support demonstration facilities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the university spin off company participated in the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program receiving funds of 1 million Danish kroner.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got also into national financial support from the program Entrepreneurial Pilots for young graduates who wish to explore the possibility of creating a start-up under the Innovation Fund Denmark.</w:t>
      </w:r>
    </w:p>
    <w:p w14:paraId="5846F3B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Denmark’s national innovation strategy includes also a range of initiatives to increase innovation capacity through education. The Innovation Centre Denmark-Silicon Valley established in 2006 in order to bridge companies, research institutions and capital in Denmark and Silicon Valley. This initiative can accelerate the entry of Danish companies into Silicon Valley and promote US investments in Denmark but also can 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 Innovation Fund provides efficient and effective funding for research and innovation and the Growth Fund is supporting on-going business development in sectors of high societal importance. Moreover, the government published specific growth plans to address barriers on investments and focus on areas in which new markets can be developed. Those strategic plans include the following areas: Blue Denmark, Creative Industries and Design, Water, Bio and Environmental Solutions, Health and Care solutions, Energy and Climate, Food Sector, Tourism and Experience Economy and a growth plan for ICT and Digital Growth.</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0093C3AD"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The region of Southern Denmark is capturing Odense robotics </w:t>
      </w:r>
      <w:proofErr w:type="gramStart"/>
      <w:r w:rsidRPr="00E42C79">
        <w:rPr>
          <w:rFonts w:ascii="Times New Roman" w:eastAsia="Calibri" w:hAnsi="Times New Roman" w:cs="Times New Roman"/>
          <w:lang w:val="en-US"/>
        </w:rPr>
        <w:t>cluster</w:t>
      </w:r>
      <w:proofErr w:type="gramEnd"/>
      <w:r w:rsidRPr="00E42C79">
        <w:rPr>
          <w:rFonts w:ascii="Times New Roman" w:eastAsia="Calibri" w:hAnsi="Times New Roman" w:cs="Times New Roman"/>
          <w:lang w:val="en-US"/>
        </w:rPr>
        <w:t xml:space="preserve"> as the main businesses are located around the island of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According to Region </w:t>
      </w:r>
      <w:proofErr w:type="spellStart"/>
      <w:r w:rsidRPr="00E42C79">
        <w:rPr>
          <w:rFonts w:ascii="Times New Roman" w:eastAsia="Calibri" w:hAnsi="Times New Roman" w:cs="Times New Roman"/>
          <w:lang w:val="en-US"/>
        </w:rPr>
        <w:t>Syddanmark</w:t>
      </w:r>
      <w:proofErr w:type="spellEnd"/>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77777777" w:rsidR="00E42C79" w:rsidRPr="00E42C79" w:rsidRDefault="00E42C79" w:rsidP="00E42C79">
      <w:pPr>
        <w:spacing w:line="360" w:lineRule="auto"/>
        <w:rPr>
          <w:rFonts w:ascii="Times New Roman" w:eastAsia="Calibri" w:hAnsi="Times New Roman" w:cs="Times New Roman"/>
          <w:lang w:val="en-US"/>
        </w:rPr>
      </w:pPr>
      <w:commentRangeStart w:id="131"/>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 and welfare and health innovation.</w:t>
      </w:r>
      <w:r w:rsidR="00CA6740">
        <w:rPr>
          <w:rFonts w:ascii="Times New Roman" w:eastAsia="Calibri" w:hAnsi="Times New Roman" w:cs="Times New Roman"/>
          <w:lang w:val="en-US"/>
        </w:rPr>
        <w:t xml:space="preserve"> Developing Fyn (</w:t>
      </w:r>
      <w:proofErr w:type="spellStart"/>
      <w:r w:rsidR="00CA6740">
        <w:rPr>
          <w:rFonts w:ascii="Times New Roman" w:eastAsia="Calibri" w:hAnsi="Times New Roman" w:cs="Times New Roman"/>
          <w:lang w:val="en-US"/>
        </w:rPr>
        <w:t>U</w:t>
      </w:r>
      <w:r w:rsidRPr="00E42C79">
        <w:rPr>
          <w:rFonts w:ascii="Times New Roman" w:eastAsia="Calibri" w:hAnsi="Times New Roman" w:cs="Times New Roman"/>
          <w:lang w:val="en-US"/>
        </w:rPr>
        <w:t>dvikling</w:t>
      </w:r>
      <w:proofErr w:type="spellEnd"/>
      <w:r w:rsidRPr="00E42C79">
        <w:rPr>
          <w:rFonts w:ascii="Times New Roman" w:eastAsia="Calibri" w:hAnsi="Times New Roman" w:cs="Times New Roman"/>
          <w:lang w:val="en-US"/>
        </w:rPr>
        <w:t xml:space="preserve"> Fyn) and SDTI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31"/>
      <w:r w:rsidR="005B66AA">
        <w:rPr>
          <w:rStyle w:val="CommentReference"/>
        </w:rPr>
        <w:commentReference w:id="131"/>
      </w:r>
      <w:r w:rsidRPr="00E42C79">
        <w:rPr>
          <w:rFonts w:ascii="Times New Roman" w:eastAsia="Calibri" w:hAnsi="Times New Roman" w:cs="Times New Roman"/>
          <w:lang w:val="en-US"/>
        </w:rPr>
        <w:t>.</w:t>
      </w:r>
    </w:p>
    <w:p w14:paraId="3CAE536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a system constituted by parts of a RIS or NIS and it is delimited to a specific technology field or product area as well as a geographical delimitation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2001). Odense robotics cluster lends institutional resources from the two broader innovation systems to construct its own policy indicators for growth and innovation. As the figure X shows the innovation systems are organized from the top to the bottom and each one includes characteristics of the upper. Capital resources are following the top-bottom path as the primary capital resources are com</w:t>
      </w:r>
      <w:r w:rsidR="00CA6740">
        <w:rPr>
          <w:rFonts w:ascii="Times New Roman" w:eastAsia="Calibri" w:hAnsi="Times New Roman" w:cs="Times New Roman"/>
          <w:lang w:val="en-US"/>
        </w:rPr>
        <w:t xml:space="preserve">ing from the central government’s national </w:t>
      </w:r>
      <w:r w:rsidRPr="00E42C79">
        <w:rPr>
          <w:rFonts w:ascii="Times New Roman" w:eastAsia="Calibri" w:hAnsi="Times New Roman" w:cs="Times New Roman"/>
          <w:lang w:val="en-US"/>
        </w:rPr>
        <w:t xml:space="preserve">innovation system. </w:t>
      </w:r>
    </w:p>
    <w:p w14:paraId="06C1C187"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Pr="00E42C79">
        <w:rPr>
          <w:rFonts w:ascii="Times New Roman" w:eastAsia="Calibri" w:hAnsi="Times New Roman" w:cs="Times New Roman"/>
          <w:lang w:val="en-US"/>
        </w:rPr>
        <w:t xml:space="preserve"> the top policies. 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formulated by using resources and policy initiatives that are pre</w:t>
      </w:r>
      <w:r w:rsidR="005B364F">
        <w:rPr>
          <w:rFonts w:ascii="Times New Roman" w:eastAsia="Calibri" w:hAnsi="Times New Roman" w:cs="Times New Roman"/>
          <w:lang w:val="en-US"/>
        </w:rPr>
        <w:t>-</w:t>
      </w:r>
      <w:r w:rsidRPr="00E42C79">
        <w:rPr>
          <w:rFonts w:ascii="Times New Roman" w:eastAsia="Calibri" w:hAnsi="Times New Roman" w:cs="Times New Roman"/>
          <w:lang w:val="en-US"/>
        </w:rPr>
        <w:t>constructed. The national innovation system can explain the rapid fund</w:t>
      </w:r>
      <w:r w:rsidR="005B364F">
        <w:rPr>
          <w:rFonts w:ascii="Times New Roman" w:eastAsia="Calibri" w:hAnsi="Times New Roman" w:cs="Times New Roman"/>
          <w:lang w:val="en-US"/>
        </w:rPr>
        <w:t>ing</w:t>
      </w:r>
      <w:r w:rsidRPr="00E42C79">
        <w:rPr>
          <w:rFonts w:ascii="Times New Roman" w:eastAsia="Calibri" w:hAnsi="Times New Roman" w:cs="Times New Roman"/>
          <w:lang w:val="en-US"/>
        </w:rPr>
        <w:t xml:space="preserve"> that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awarded only one month after its foundation. The regional innovation system identified early the potentials of Universal Robots facilitating its growth progress also by providing funds through SDTI in 2005.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have a more specialized role as they capture the unique attributes of a specific technology building on that a framework for growth and development.</w:t>
      </w:r>
    </w:p>
    <w:p w14:paraId="522A133C" w14:textId="77777777" w:rsidR="00B468CF" w:rsidRDefault="00B468CF" w:rsidP="00B468CF">
      <w:pPr>
        <w:pStyle w:val="Heading1"/>
        <w:rPr>
          <w:rFonts w:eastAsia="Times New Roman"/>
          <w:lang w:val="en-US"/>
        </w:rPr>
      </w:pPr>
      <w:bookmarkStart w:id="132"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32"/>
      <w:r w:rsidRPr="00A40C28">
        <w:rPr>
          <w:rFonts w:eastAsia="Times New Roman"/>
          <w:lang w:val="en-US"/>
        </w:rPr>
        <w:t xml:space="preserve"> </w:t>
      </w:r>
    </w:p>
    <w:p w14:paraId="3330D1AB" w14:textId="77777777" w:rsidR="00B468CF" w:rsidRDefault="00B468CF" w:rsidP="00B468CF">
      <w:pPr>
        <w:spacing w:line="360" w:lineRule="auto"/>
        <w:rPr>
          <w:lang w:val="en-US"/>
        </w:rPr>
      </w:pPr>
      <w:r>
        <w:rPr>
          <w:lang w:val="en-US"/>
        </w:rPr>
        <w:t>The Triple Helix model is functioning in Odense Robotics cluster. It adopts the configuration that is depicted in Figure 9 in which the innovative environment consists</w:t>
      </w:r>
      <w:r w:rsidRPr="00DC7D06">
        <w:rPr>
          <w:lang w:val="en-US"/>
        </w:rPr>
        <w:t xml:space="preserve"> of university spin-offs, tri-lateral initiatives, and strategic alliances between the actors</w:t>
      </w:r>
      <w:r>
        <w:rPr>
          <w:lang w:val="en-US"/>
        </w:rPr>
        <w:t xml:space="preserve"> </w:t>
      </w:r>
      <w:r>
        <w:rPr>
          <w:lang w:val="en-US"/>
        </w:rPr>
        <w:fldChar w:fldCharType="begin"/>
      </w:r>
      <w:r>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3B6209">
        <w:rPr>
          <w:rFonts w:ascii="Times New Roman" w:hAnsi="Times New Roman" w:cs="Times New Roman"/>
          <w:lang w:val="en-US"/>
        </w:rPr>
        <w:t>(Etzkowitz &amp; Leydesdorff, 2000)</w:t>
      </w:r>
      <w:r>
        <w:rPr>
          <w:lang w:val="en-US"/>
        </w:rPr>
        <w:fldChar w:fldCharType="end"/>
      </w:r>
      <w:r>
        <w:rPr>
          <w:lang w:val="en-US"/>
        </w:rPr>
        <w:t>.</w:t>
      </w:r>
    </w:p>
    <w:p w14:paraId="72E86409" w14:textId="77777777" w:rsidR="00580DE8" w:rsidRDefault="00580DE8" w:rsidP="00580DE8">
      <w:pPr>
        <w:spacing w:line="360" w:lineRule="auto"/>
        <w:rPr>
          <w:lang w:val="en-US"/>
        </w:rPr>
      </w:pPr>
      <w:r>
        <w:rPr>
          <w:lang w:val="en-US"/>
        </w:rPr>
        <w:t>All the participants in the study, where moving inside the three Helices that the cycles of</w:t>
      </w:r>
      <w:r w:rsidRPr="003B6209">
        <w:rPr>
          <w:lang w:val="en-US"/>
        </w:rPr>
        <w:t xml:space="preserve"> Academia, State and Industry</w:t>
      </w:r>
      <w:r>
        <w:rPr>
          <w:lang w:val="en-US"/>
        </w:rPr>
        <w:t xml:space="preserve"> create. Both the researchers (</w:t>
      </w:r>
      <w:proofErr w:type="spellStart"/>
      <w:r>
        <w:rPr>
          <w:lang w:val="en-US"/>
        </w:rPr>
        <w:t>Lalrs</w:t>
      </w:r>
      <w:proofErr w:type="spellEnd"/>
      <w:r>
        <w:rPr>
          <w:lang w:val="en-US"/>
        </w:rPr>
        <w:t xml:space="preserve">-Peter and Mathias) in the helix of academia have strong collaboration with the industry helix as private companies are </w:t>
      </w:r>
      <w:proofErr w:type="gramStart"/>
      <w:r>
        <w:rPr>
          <w:lang w:val="en-US"/>
        </w:rPr>
        <w:t>those which</w:t>
      </w:r>
      <w:proofErr w:type="gramEnd"/>
      <w:r>
        <w:rPr>
          <w:lang w:val="en-US"/>
        </w:rPr>
        <w:t xml:space="preserve"> finance their research work. The Danish Technological institution, </w:t>
      </w:r>
      <w:proofErr w:type="spellStart"/>
      <w:r>
        <w:rPr>
          <w:lang w:val="en-US"/>
        </w:rPr>
        <w:t>RoboCluster</w:t>
      </w:r>
      <w:proofErr w:type="spellEnd"/>
      <w:r>
        <w:rPr>
          <w:lang w:val="en-US"/>
        </w:rPr>
        <w:t xml:space="preserve"> and Odense Robotics have their boarders inside the trilateral space in the core of the systems</w:t>
      </w:r>
      <w:r w:rsidR="005F4FF6">
        <w:rPr>
          <w:lang w:val="en-US"/>
        </w:rPr>
        <w:t xml:space="preserve"> as they represent agreements between duo lateral or tri lateral initiatives</w:t>
      </w:r>
      <w:r>
        <w:rPr>
          <w:lang w:val="en-US"/>
        </w:rPr>
        <w:t>. The 1990’s AMROSE project can be characterize as the first result of the collaboration between Industry, State and University showing that seeds for the tri-lateral networks and hybrid organizations adopted early in the cluster.</w:t>
      </w:r>
    </w:p>
    <w:p w14:paraId="5852A215" w14:textId="77777777" w:rsidR="00580DE8" w:rsidRDefault="00580DE8" w:rsidP="00B468CF">
      <w:pPr>
        <w:spacing w:line="360" w:lineRule="auto"/>
        <w:rPr>
          <w:lang w:val="en-US"/>
        </w:rPr>
      </w:pPr>
    </w:p>
    <w:p w14:paraId="7520E05C" w14:textId="77777777" w:rsidR="00B468CF" w:rsidRPr="00960A90" w:rsidRDefault="00B468CF" w:rsidP="00B468CF">
      <w:pPr>
        <w:spacing w:line="360" w:lineRule="auto"/>
        <w:rPr>
          <w:lang w:val="en-US"/>
        </w:rPr>
      </w:pPr>
    </w:p>
    <w:p w14:paraId="094C165F" w14:textId="77777777" w:rsidR="00B468CF" w:rsidRDefault="00B468CF" w:rsidP="00B468CF">
      <w:pPr>
        <w:keepNext/>
        <w:spacing w:line="360" w:lineRule="auto"/>
      </w:pPr>
      <w:r w:rsidRPr="00A40C28">
        <w:rPr>
          <w:rFonts w:ascii="Times New Roman" w:eastAsia="Calibri" w:hAnsi="Times New Roman" w:cs="Times New Roman"/>
          <w:noProof/>
          <w:lang w:val="en-US"/>
        </w:rPr>
        <w:lastRenderedPageBreak/>
        <w:drawing>
          <wp:inline distT="0" distB="0" distL="0" distR="0" wp14:anchorId="68B7CB67" wp14:editId="6E0320AE">
            <wp:extent cx="5278120" cy="3079115"/>
            <wp:effectExtent l="0" t="76200" r="0" b="9588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702F22F" w14:textId="77777777" w:rsidR="00B468CF" w:rsidRDefault="00B468CF" w:rsidP="00B468CF">
      <w:pPr>
        <w:pStyle w:val="Caption"/>
        <w:rPr>
          <w:lang w:val="en-US"/>
        </w:rPr>
      </w:pPr>
      <w:r w:rsidRPr="002F2938">
        <w:rPr>
          <w:lang w:val="en-US"/>
        </w:rPr>
        <w:t xml:space="preserve">Figure </w:t>
      </w:r>
      <w:r>
        <w:fldChar w:fldCharType="begin"/>
      </w:r>
      <w:r w:rsidRPr="002F2938">
        <w:rPr>
          <w:lang w:val="en-US"/>
        </w:rPr>
        <w:instrText xml:space="preserve"> SEQ Figure \* ARABIC </w:instrText>
      </w:r>
      <w:r>
        <w:fldChar w:fldCharType="separate"/>
      </w:r>
      <w:r w:rsidR="00C930CC">
        <w:rPr>
          <w:noProof/>
          <w:lang w:val="en-US"/>
        </w:rPr>
        <w:t>8</w:t>
      </w:r>
      <w:r>
        <w:fldChar w:fldCharType="end"/>
      </w:r>
      <w:r>
        <w:rPr>
          <w:lang w:val="en-US"/>
        </w:rPr>
        <w:t xml:space="preserve"> Odense Robotics Triple Helix</w:t>
      </w:r>
    </w:p>
    <w:p w14:paraId="5711CD57" w14:textId="77777777" w:rsidR="00B468CF" w:rsidRDefault="00B468CF" w:rsidP="00B468CF">
      <w:pPr>
        <w:spacing w:line="360" w:lineRule="auto"/>
        <w:rPr>
          <w:lang w:val="en-US"/>
        </w:rPr>
      </w:pPr>
      <w:r>
        <w:rPr>
          <w:lang w:val="en-US"/>
        </w:rPr>
        <w:t xml:space="preserve">Despite the diversity of the participants in the study all of them have cooperation with other </w:t>
      </w:r>
      <w:r w:rsidR="005F4FF6">
        <w:rPr>
          <w:lang w:val="en-US"/>
        </w:rPr>
        <w:t>Helices where ever they were belonging</w:t>
      </w:r>
      <w:r>
        <w:rPr>
          <w:lang w:val="en-US"/>
        </w:rPr>
        <w:t>. They either got soft funding from state</w:t>
      </w:r>
      <w:r w:rsidR="005F4FF6">
        <w:rPr>
          <w:lang w:val="en-US"/>
        </w:rPr>
        <w:t xml:space="preserve"> financing organization</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proofErr w:type="spellStart"/>
      <w:r>
        <w:rPr>
          <w:lang w:val="en-US"/>
        </w:rPr>
        <w:t>CorePath</w:t>
      </w:r>
      <w:proofErr w:type="spellEnd"/>
      <w:r>
        <w:rPr>
          <w:lang w:val="en-US"/>
        </w:rPr>
        <w:t xml:space="preserve"> robotics is a university’s spin off company that born in the core of Odense Robotic cluster. The company used resources from the trilateral space being based in University of Southern Denmark and financed by public and private organizations. </w:t>
      </w:r>
      <w:proofErr w:type="spellStart"/>
      <w:r>
        <w:rPr>
          <w:lang w:val="en-US"/>
        </w:rPr>
        <w:t>Mikel</w:t>
      </w:r>
      <w:proofErr w:type="spellEnd"/>
      <w:r>
        <w:rPr>
          <w:lang w:val="en-US"/>
        </w:rPr>
        <w:t xml:space="preserve"> in our interview stated that Odense Robotics cluster is a true example of Triple Helix collaboration. </w:t>
      </w:r>
    </w:p>
    <w:p w14:paraId="60FF5B65" w14:textId="77777777" w:rsidR="00B468CF" w:rsidRDefault="00B468CF" w:rsidP="00B468CF">
      <w:pPr>
        <w:spacing w:line="360" w:lineRule="auto"/>
        <w:rPr>
          <w:lang w:val="en-US"/>
        </w:rPr>
      </w:pPr>
      <w:proofErr w:type="spellStart"/>
      <w:r w:rsidRPr="00DF6E3A">
        <w:rPr>
          <w:i/>
          <w:lang w:val="en-US"/>
        </w:rPr>
        <w:t>Mikkel</w:t>
      </w:r>
      <w:proofErr w:type="spellEnd"/>
      <w:r w:rsidRPr="00DF6E3A">
        <w:rPr>
          <w:i/>
          <w:lang w:val="en-US"/>
        </w:rPr>
        <w:t>:</w:t>
      </w:r>
      <w:r>
        <w:rPr>
          <w:i/>
          <w:lang w:val="en-US"/>
        </w:rPr>
        <w:t xml:space="preserve"> </w:t>
      </w: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777777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w:t>
      </w:r>
      <w:proofErr w:type="spellStart"/>
      <w:r>
        <w:rPr>
          <w:lang w:val="en-US"/>
        </w:rPr>
        <w:t>Bjarke</w:t>
      </w:r>
      <w:proofErr w:type="spellEnd"/>
      <w:r>
        <w:rPr>
          <w:lang w:val="en-US"/>
        </w:rPr>
        <w:t xml:space="preserve"> what innovation is in his opinion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 xml:space="preserve">ons as they very seldom interact with each other. As a consequence of this collaboration new technologies will </w:t>
      </w:r>
      <w:proofErr w:type="gramStart"/>
      <w:r w:rsidR="004079B8">
        <w:rPr>
          <w:lang w:val="en-US"/>
        </w:rPr>
        <w:t>raise</w:t>
      </w:r>
      <w:proofErr w:type="gramEnd"/>
      <w:r w:rsidR="004079B8">
        <w:rPr>
          <w:lang w:val="en-US"/>
        </w:rPr>
        <w:t xml:space="preserve"> </w:t>
      </w:r>
      <w:r w:rsidR="00EB06CD">
        <w:rPr>
          <w:lang w:val="en-US"/>
        </w:rPr>
        <w:t xml:space="preserve">as the knowledge transfer will be facilitated. </w:t>
      </w:r>
      <w:proofErr w:type="spellStart"/>
      <w:r>
        <w:rPr>
          <w:lang w:val="en-US"/>
        </w:rPr>
        <w:t>Bjarke</w:t>
      </w:r>
      <w:proofErr w:type="spellEnd"/>
      <w:r>
        <w:rPr>
          <w:lang w:val="en-US"/>
        </w:rPr>
        <w:t xml:space="preserve"> despite the fact that does not include the state sphere in his words connects innovation with the </w:t>
      </w:r>
      <w:r>
        <w:rPr>
          <w:lang w:val="en-US"/>
        </w:rPr>
        <w:lastRenderedPageBreak/>
        <w:t xml:space="preserve">collaboration of University with industry persons. </w:t>
      </w:r>
      <w:proofErr w:type="spellStart"/>
      <w:r>
        <w:rPr>
          <w:lang w:val="en-US"/>
        </w:rPr>
        <w:t>RoboCluster</w:t>
      </w:r>
      <w:proofErr w:type="spellEnd"/>
      <w:r>
        <w:rPr>
          <w:lang w:val="en-US"/>
        </w:rPr>
        <w:t xml:space="preserve"> as a ‘glue’ organization have the target to bring those entities together with their frictions to produce innovations. </w:t>
      </w:r>
      <w:r w:rsidR="00EB06CD">
        <w:rPr>
          <w:lang w:val="en-US"/>
        </w:rPr>
        <w:t>The government is the one that produces this ‘glue’ bringing its innovation policy with the other Helices of Triple Helix model.</w:t>
      </w:r>
    </w:p>
    <w:p w14:paraId="30C881EA" w14:textId="77777777" w:rsidR="00EB06CD" w:rsidRPr="004079B8" w:rsidRDefault="004079B8" w:rsidP="00B468CF">
      <w:pPr>
        <w:spacing w:line="360" w:lineRule="auto"/>
        <w:rPr>
          <w:i/>
          <w:u w:val="single"/>
          <w:lang w:val="en-US"/>
        </w:rPr>
      </w:pPr>
      <w:proofErr w:type="spellStart"/>
      <w:r w:rsidRPr="004079B8">
        <w:rPr>
          <w:i/>
          <w:lang w:val="en-US"/>
        </w:rPr>
        <w:t>Bjarke</w:t>
      </w:r>
      <w:proofErr w:type="spellEnd"/>
      <w:r w:rsidRPr="004079B8">
        <w:rPr>
          <w:i/>
          <w:lang w:val="en-US"/>
        </w:rPr>
        <w:t>: The easy answer is the society helps the environment in Odense, the cluster because of the large donation of innovation projects. The whole innovative environmen</w:t>
      </w:r>
      <w:r>
        <w:rPr>
          <w:i/>
          <w:lang w:val="en-US"/>
        </w:rPr>
        <w:t xml:space="preserve">t that </w:t>
      </w:r>
      <w:proofErr w:type="spellStart"/>
      <w:r>
        <w:rPr>
          <w:i/>
          <w:lang w:val="en-US"/>
        </w:rPr>
        <w:t>Robocluster</w:t>
      </w:r>
      <w:proofErr w:type="spellEnd"/>
      <w:r>
        <w:rPr>
          <w:i/>
          <w:lang w:val="en-US"/>
        </w:rPr>
        <w:t xml:space="preserve"> is a part of-</w:t>
      </w:r>
      <w:proofErr w:type="gramStart"/>
      <w:r>
        <w:rPr>
          <w:i/>
          <w:lang w:val="en-US"/>
        </w:rPr>
        <w:t>-  W</w:t>
      </w:r>
      <w:r w:rsidRPr="004079B8">
        <w:rPr>
          <w:i/>
          <w:lang w:val="en-US"/>
        </w:rPr>
        <w:t>e</w:t>
      </w:r>
      <w:proofErr w:type="gramEnd"/>
      <w:r w:rsidRPr="004079B8">
        <w:rPr>
          <w:i/>
          <w:lang w:val="en-US"/>
        </w:rPr>
        <w:t xml:space="preserv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77777777" w:rsidR="00B468CF" w:rsidRDefault="00B468CF" w:rsidP="00B468CF">
      <w:pPr>
        <w:spacing w:line="360" w:lineRule="auto"/>
        <w:rPr>
          <w:lang w:val="en-US"/>
        </w:rPr>
      </w:pPr>
      <w:r>
        <w:rPr>
          <w:lang w:val="en-US"/>
        </w:rPr>
        <w:t xml:space="preserve">Anders from DTI-RT has also the same view about the connection of the cluster’s stakeholders. He characterized DTI as a bridging organization between university and industry but he also leaves the state out of the context of the discussion. </w:t>
      </w:r>
    </w:p>
    <w:p w14:paraId="2974DE9B" w14:textId="77777777" w:rsidR="00160F5E" w:rsidRDefault="00B468CF" w:rsidP="00E42C79">
      <w:pPr>
        <w:spacing w:line="360" w:lineRule="auto"/>
        <w:rPr>
          <w:i/>
          <w:lang w:val="en-US"/>
        </w:rPr>
      </w:pPr>
      <w:r>
        <w:rPr>
          <w:lang w:val="en-US"/>
        </w:rPr>
        <w:t xml:space="preserve">Anders: </w:t>
      </w: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77777777" w:rsidR="0006098B" w:rsidRPr="00EB06CD" w:rsidRDefault="00EB06CD" w:rsidP="00E42C79">
      <w:pPr>
        <w:spacing w:line="360" w:lineRule="auto"/>
        <w:rPr>
          <w:lang w:val="en-US"/>
        </w:rPr>
      </w:pPr>
      <w:r>
        <w:rPr>
          <w:lang w:val="en-US"/>
        </w:rPr>
        <w:t>With the foc</w:t>
      </w:r>
      <w:r w:rsidR="0006098B">
        <w:rPr>
          <w:lang w:val="en-US"/>
        </w:rPr>
        <w:t>us on Triple Helix model in Odense Robotics cluster</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government organizations fosters the </w:t>
      </w:r>
      <w:r w:rsidR="00851A4C" w:rsidRPr="00E612DB">
        <w:rPr>
          <w:noProof/>
          <w:lang w:val="en-US"/>
        </w:rPr>
        <w:t>trilateral</w:t>
      </w:r>
      <w:r w:rsidR="00851A4C">
        <w:rPr>
          <w:lang w:val="en-US"/>
        </w:rPr>
        <w:t xml:space="preserve"> collaboration. </w:t>
      </w:r>
    </w:p>
    <w:p w14:paraId="43F72D37" w14:textId="77777777" w:rsidR="00C00B09" w:rsidRPr="00F25FAA" w:rsidRDefault="00C00B09" w:rsidP="002D1911">
      <w:pPr>
        <w:pStyle w:val="Heading1"/>
        <w:rPr>
          <w:rFonts w:eastAsia="Times New Roman"/>
          <w:lang w:val="en-US"/>
        </w:rPr>
      </w:pPr>
      <w:bookmarkStart w:id="133" w:name="_Toc459977517"/>
      <w:r>
        <w:rPr>
          <w:rFonts w:eastAsia="Times New Roman"/>
          <w:lang w:val="en-US"/>
        </w:rPr>
        <w:t xml:space="preserve">4.4 Odense Robotics </w:t>
      </w:r>
      <w:r w:rsidRPr="00A40C28">
        <w:rPr>
          <w:rFonts w:eastAsia="Times New Roman"/>
          <w:lang w:val="en-US"/>
        </w:rPr>
        <w:t>Cluster</w:t>
      </w:r>
      <w:bookmarkEnd w:id="133"/>
      <w:r w:rsidRPr="00A40C28">
        <w:rPr>
          <w:rFonts w:eastAsia="Times New Roman"/>
          <w:lang w:val="en-US"/>
        </w:rPr>
        <w:t xml:space="preserve"> </w:t>
      </w:r>
    </w:p>
    <w:p w14:paraId="7C8E7BD5" w14:textId="77777777" w:rsidR="00C00B09" w:rsidRDefault="00C00B09" w:rsidP="00C00B09">
      <w:pPr>
        <w:pStyle w:val="Heading1"/>
        <w:rPr>
          <w:rFonts w:eastAsia="Times New Roman"/>
          <w:lang w:val="en-US"/>
        </w:rPr>
      </w:pPr>
      <w:bookmarkStart w:id="134" w:name="_Toc459977518"/>
      <w:r>
        <w:rPr>
          <w:rFonts w:eastAsia="Times New Roman"/>
          <w:lang w:val="en-US"/>
        </w:rPr>
        <w:t xml:space="preserve">4.4.1 </w:t>
      </w:r>
      <w:r w:rsidRPr="00E42C79">
        <w:rPr>
          <w:rFonts w:eastAsia="Times New Roman"/>
          <w:lang w:val="en-US"/>
        </w:rPr>
        <w:t>Actors and their role in Odense Robotics cluster</w:t>
      </w:r>
      <w:bookmarkEnd w:id="134"/>
    </w:p>
    <w:p w14:paraId="013186F4"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analysis of the Odense robotics cluster will be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BE205D">
        <w:rPr>
          <w:rFonts w:ascii="Times New Roman" w:eastAsia="Calibri" w:hAnsi="Times New Roman" w:cs="Times New Roman"/>
          <w:lang w:val="en-US"/>
        </w:rPr>
        <w:t xml:space="preserve"> the design that Odense Robotics frontier prov</w:t>
      </w:r>
      <w:r>
        <w:rPr>
          <w:rFonts w:ascii="Times New Roman" w:eastAsia="Calibri" w:hAnsi="Times New Roman" w:cs="Times New Roman"/>
          <w:lang w:val="en-US"/>
        </w:rPr>
        <w:t>ided in February 2016(Appendix 4</w:t>
      </w:r>
      <w:r w:rsidRPr="00BE205D">
        <w:rPr>
          <w:rFonts w:ascii="Times New Roman" w:eastAsia="Calibri" w:hAnsi="Times New Roman" w:cs="Times New Roman"/>
          <w:lang w:val="en-US"/>
        </w:rPr>
        <w:t xml:space="preserve">). The cluster actors will be divided </w:t>
      </w:r>
      <w:r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five categories according to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lang w:val="en-US"/>
        </w:rPr>
        <w:t>(Andersson et al., 2004)</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representation analyzed in the theoretical framework of the thesis. The interviewees were asked to comment on the key actors in the cluster, as a detailed picture of the whole system actors was already known. I collected different answers </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this specific question that will be analyzed together with the snowball stemma of the next chapter</w:t>
      </w:r>
      <w:r>
        <w:rPr>
          <w:rFonts w:ascii="Times New Roman" w:eastAsia="Calibri" w:hAnsi="Times New Roman" w:cs="Times New Roman"/>
          <w:lang w:val="en-US"/>
        </w:rPr>
        <w:t>.</w:t>
      </w:r>
    </w:p>
    <w:p w14:paraId="6412F9C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According to Odense robotics frontier 2016 mapping, the cluster consists of 83 companies related to the robotic industry that employ around 2200 employees. 800 of these employees </w:t>
      </w:r>
      <w:r w:rsidRPr="00BE205D">
        <w:rPr>
          <w:rFonts w:ascii="Times New Roman" w:eastAsia="Calibri" w:hAnsi="Times New Roman" w:cs="Times New Roman"/>
          <w:lang w:val="en-US"/>
        </w:rPr>
        <w:lastRenderedPageBreak/>
        <w:t>work on developing robots and related components and another 950 in companies that integrate robot solutions to the end customers (Steno, 2016). According to Steno, 2016 five companies have more than 100 employees (for example Universal robots and ABB) and another 10 have between 50 and 100 employees. The rests, are firms with little or very little personnel. According to that, the main technologies that the cluster develops are on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47046D61" w14:textId="77777777" w:rsidR="00C00B09" w:rsidRDefault="00C00B09" w:rsidP="00C00B09">
      <w:pPr>
        <w:keepNext/>
        <w:jc w:val="left"/>
      </w:pPr>
      <w:r>
        <w:rPr>
          <w:rFonts w:ascii="Calibri" w:eastAsia="Calibri" w:hAnsi="Calibri" w:cs="Times New Roman"/>
          <w:noProof/>
          <w:lang w:val="en-US"/>
        </w:rPr>
        <mc:AlternateContent>
          <mc:Choice Requires="wps">
            <w:drawing>
              <wp:anchor distT="0" distB="0" distL="114300" distR="114300" simplePos="0" relativeHeight="251664384" behindDoc="1" locked="0" layoutInCell="1" allowOverlap="1" wp14:anchorId="0909B37E" wp14:editId="54379B0D">
                <wp:simplePos x="0" y="0"/>
                <wp:positionH relativeFrom="column">
                  <wp:posOffset>954405</wp:posOffset>
                </wp:positionH>
                <wp:positionV relativeFrom="paragraph">
                  <wp:posOffset>2065655</wp:posOffset>
                </wp:positionV>
                <wp:extent cx="993140" cy="819150"/>
                <wp:effectExtent l="0" t="0" r="35560" b="57150"/>
                <wp:wrapNone/>
                <wp:docPr id="17" name="Διάγραμμα ροής: Παραπομπή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819150"/>
                        </a:xfrm>
                        <a:prstGeom prst="flowChartConnector">
                          <a:avLst/>
                        </a:prstGeom>
                        <a:solidFill>
                          <a:srgbClr val="0070C0"/>
                        </a:solidFill>
                        <a:ln w="15875">
                          <a:solidFill>
                            <a:schemeClr val="bg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8D19D84" w14:textId="77777777" w:rsidR="00E86B28" w:rsidRDefault="00E86B28" w:rsidP="00C00B09">
                            <w:pPr>
                              <w:spacing w:after="0" w:line="240" w:lineRule="auto"/>
                              <w:jc w:val="center"/>
                              <w:rPr>
                                <w:b/>
                                <w:lang w:val="en-US"/>
                              </w:rPr>
                            </w:pPr>
                          </w:p>
                          <w:p w14:paraId="6C947418" w14:textId="77777777" w:rsidR="00E86B28" w:rsidRPr="00CF68DE" w:rsidRDefault="00E86B28" w:rsidP="00C00B09">
                            <w:pPr>
                              <w:spacing w:after="0" w:line="240" w:lineRule="auto"/>
                              <w:jc w:val="center"/>
                              <w:rPr>
                                <w:b/>
                                <w:color w:val="FFFFFF" w:themeColor="background1"/>
                                <w:lang w:val="en-US"/>
                              </w:rPr>
                            </w:pPr>
                            <w:r w:rsidRPr="00CF68DE">
                              <w:rPr>
                                <w:b/>
                                <w:color w:val="FFFFFF" w:themeColor="background1"/>
                                <w:lang w:val="en-US"/>
                              </w:rPr>
                              <w:t>IFC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Διάγραμμα ροής: Παραπομπή 17" o:spid="_x0000_s1026" type="#_x0000_t120" style="position:absolute;margin-left:75.15pt;margin-top:162.65pt;width:78.2pt;height:6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" fillcolor="#0070c0" strokecolor="white [3212]" strokeweight="1.25pt">
                <v:shadow on="t" color="black [1604]" opacity=".5" offset="1pt"/>
                <v:textbox>
                  <w:txbxContent>
                    <w:p w:rsidR="00E86B28" w:rsidRDefault="00E86B28" w:rsidP="00C00B09">
                      <w:pPr>
                        <w:spacing w:after="0" w:line="240" w:lineRule="auto"/>
                        <w:jc w:val="center"/>
                        <w:rPr>
                          <w:b/>
                          <w:lang w:val="en-US"/>
                        </w:rPr>
                      </w:pPr>
                    </w:p>
                    <w:p w:rsidR="00E86B28" w:rsidRPr="00CF68DE" w:rsidRDefault="00E86B28" w:rsidP="00C00B09">
                      <w:pPr>
                        <w:spacing w:after="0" w:line="240" w:lineRule="auto"/>
                        <w:jc w:val="center"/>
                        <w:rPr>
                          <w:b/>
                          <w:color w:val="FFFFFF" w:themeColor="background1"/>
                          <w:lang w:val="en-US"/>
                        </w:rPr>
                      </w:pPr>
                      <w:r w:rsidRPr="00CF68DE">
                        <w:rPr>
                          <w:b/>
                          <w:color w:val="FFFFFF" w:themeColor="background1"/>
                          <w:lang w:val="en-US"/>
                        </w:rPr>
                        <w:t>IFC</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2336" behindDoc="0" locked="0" layoutInCell="1" allowOverlap="1" wp14:anchorId="744416FD" wp14:editId="7332DCDF">
                <wp:simplePos x="0" y="0"/>
                <wp:positionH relativeFrom="column">
                  <wp:posOffset>3208020</wp:posOffset>
                </wp:positionH>
                <wp:positionV relativeFrom="paragraph">
                  <wp:posOffset>2067560</wp:posOffset>
                </wp:positionV>
                <wp:extent cx="1000125" cy="819150"/>
                <wp:effectExtent l="0" t="0" r="47625" b="57150"/>
                <wp:wrapNone/>
                <wp:docPr id="18" name="Διάγραμμα ροής: Παραπομπή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819150"/>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8519114" w14:textId="77777777" w:rsidR="00E86B28" w:rsidRDefault="00E86B28" w:rsidP="00C00B09">
                            <w:pPr>
                              <w:spacing w:after="0" w:line="240" w:lineRule="auto"/>
                              <w:rPr>
                                <w:sz w:val="18"/>
                                <w:szCs w:val="18"/>
                                <w:lang w:val="en-US"/>
                              </w:rPr>
                            </w:pPr>
                          </w:p>
                          <w:p w14:paraId="7C37758B" w14:textId="77777777" w:rsidR="00E86B28" w:rsidRPr="00CF68DE" w:rsidRDefault="00E86B28" w:rsidP="00C00B09">
                            <w:pPr>
                              <w:spacing w:after="0" w:line="240" w:lineRule="auto"/>
                              <w:rPr>
                                <w:b/>
                                <w:color w:val="FFFFFF" w:themeColor="background1"/>
                                <w:sz w:val="18"/>
                                <w:szCs w:val="18"/>
                                <w:lang w:val="en-US"/>
                              </w:rPr>
                            </w:pPr>
                            <w:r w:rsidRPr="00CF68DE">
                              <w:rPr>
                                <w:b/>
                                <w:color w:val="FFFFFF" w:themeColor="background1"/>
                                <w:sz w:val="18"/>
                                <w:szCs w:val="18"/>
                                <w:lang w:val="en-US"/>
                              </w:rPr>
                              <w:t>Financing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18" o:spid="_x0000_s1027" type="#_x0000_t120" style="position:absolute;margin-left:252.6pt;margin-top:162.8pt;width:78.7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" fillcolor="#0070c0" strokecolor="#f2f2f2 [3041]" strokeweight="1.25pt">
                <v:shadow on="t" color="black [1604]" opacity=".5" offset="1pt"/>
                <v:textbox>
                  <w:txbxContent>
                    <w:p w:rsidR="00E86B28" w:rsidRDefault="00E86B28" w:rsidP="00C00B09">
                      <w:pPr>
                        <w:spacing w:after="0" w:line="240" w:lineRule="auto"/>
                        <w:rPr>
                          <w:sz w:val="18"/>
                          <w:szCs w:val="18"/>
                          <w:lang w:val="en-US"/>
                        </w:rPr>
                      </w:pPr>
                    </w:p>
                    <w:p w:rsidR="00E86B28" w:rsidRPr="00CF68DE" w:rsidRDefault="00E86B28" w:rsidP="00C00B09">
                      <w:pPr>
                        <w:spacing w:after="0" w:line="240" w:lineRule="auto"/>
                        <w:rPr>
                          <w:b/>
                          <w:color w:val="FFFFFF" w:themeColor="background1"/>
                          <w:sz w:val="18"/>
                          <w:szCs w:val="18"/>
                          <w:lang w:val="en-US"/>
                        </w:rPr>
                      </w:pPr>
                      <w:r w:rsidRPr="00CF68DE">
                        <w:rPr>
                          <w:b/>
                          <w:color w:val="FFFFFF" w:themeColor="background1"/>
                          <w:sz w:val="18"/>
                          <w:szCs w:val="18"/>
                          <w:lang w:val="en-US"/>
                        </w:rPr>
                        <w:t>Financing</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3360" behindDoc="0" locked="0" layoutInCell="1" allowOverlap="1" wp14:anchorId="015045AF" wp14:editId="7F8E08FC">
                <wp:simplePos x="0" y="0"/>
                <wp:positionH relativeFrom="column">
                  <wp:posOffset>3629025</wp:posOffset>
                </wp:positionH>
                <wp:positionV relativeFrom="paragraph">
                  <wp:posOffset>173355</wp:posOffset>
                </wp:positionV>
                <wp:extent cx="1362075" cy="1209675"/>
                <wp:effectExtent l="0" t="0" r="47625" b="66675"/>
                <wp:wrapNone/>
                <wp:docPr id="21" name="Διάγραμμα ροής: Παραπομπή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DCA5D50" w14:textId="77777777" w:rsidR="00E86B28" w:rsidRDefault="00E86B28" w:rsidP="00C00B09">
                            <w:pPr>
                              <w:spacing w:after="0" w:line="240" w:lineRule="auto"/>
                              <w:rPr>
                                <w:b/>
                                <w:sz w:val="24"/>
                                <w:szCs w:val="24"/>
                                <w:lang w:val="en-US"/>
                              </w:rPr>
                            </w:pPr>
                          </w:p>
                          <w:p w14:paraId="176A9544" w14:textId="77777777" w:rsidR="00E86B28" w:rsidRPr="00CF68DE" w:rsidRDefault="00E86B28" w:rsidP="00C00B09">
                            <w:pPr>
                              <w:spacing w:after="0" w:line="240" w:lineRule="auto"/>
                              <w:rPr>
                                <w:b/>
                                <w:color w:val="FFFFFF" w:themeColor="background1"/>
                                <w:sz w:val="24"/>
                                <w:szCs w:val="24"/>
                                <w:lang w:val="en-US"/>
                              </w:rPr>
                            </w:pPr>
                            <w:r w:rsidRPr="00CF68DE">
                              <w:rPr>
                                <w:b/>
                                <w:color w:val="FFFFFF" w:themeColor="background1"/>
                                <w:sz w:val="24"/>
                                <w:szCs w:val="24"/>
                                <w:lang w:val="en-US"/>
                              </w:rPr>
                              <w:t>Academia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1" o:spid="_x0000_s1028" type="#_x0000_t120" style="position:absolute;margin-left:285.75pt;margin-top:13.65pt;width:107.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" fillcolor="#0070c0" strokecolor="#f2f2f2 [3041]" strokeweight="1.25pt">
                <v:shadow on="t" color="black [1604]" opacity=".5" offset="1pt"/>
                <v:textbox>
                  <w:txbxContent>
                    <w:p w:rsidR="00E86B28" w:rsidRDefault="00E86B28" w:rsidP="00C00B09">
                      <w:pPr>
                        <w:spacing w:after="0" w:line="240" w:lineRule="auto"/>
                        <w:rPr>
                          <w:b/>
                          <w:sz w:val="24"/>
                          <w:szCs w:val="24"/>
                          <w:lang w:val="en-US"/>
                        </w:rPr>
                      </w:pPr>
                    </w:p>
                    <w:p w:rsidR="00E86B28" w:rsidRPr="00CF68DE" w:rsidRDefault="00E86B28" w:rsidP="00C00B09">
                      <w:pPr>
                        <w:spacing w:after="0" w:line="240" w:lineRule="auto"/>
                        <w:rPr>
                          <w:b/>
                          <w:color w:val="FFFFFF" w:themeColor="background1"/>
                          <w:sz w:val="24"/>
                          <w:szCs w:val="24"/>
                          <w:lang w:val="en-US"/>
                        </w:rPr>
                      </w:pPr>
                      <w:r w:rsidRPr="00CF68DE">
                        <w:rPr>
                          <w:b/>
                          <w:color w:val="FFFFFF" w:themeColor="background1"/>
                          <w:sz w:val="24"/>
                          <w:szCs w:val="24"/>
                          <w:lang w:val="en-US"/>
                        </w:rPr>
                        <w:t>Academia</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5408" behindDoc="0" locked="0" layoutInCell="1" allowOverlap="1" wp14:anchorId="06FBB785" wp14:editId="01BC0DA9">
                <wp:simplePos x="0" y="0"/>
                <wp:positionH relativeFrom="column">
                  <wp:posOffset>-76200</wp:posOffset>
                </wp:positionH>
                <wp:positionV relativeFrom="paragraph">
                  <wp:posOffset>287655</wp:posOffset>
                </wp:positionV>
                <wp:extent cx="1362075" cy="1209675"/>
                <wp:effectExtent l="0" t="0" r="47625" b="66675"/>
                <wp:wrapNone/>
                <wp:docPr id="20" name="Διάγραμμα ροής: Παραπομπή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3E7C6" w14:textId="77777777" w:rsidR="00E86B28" w:rsidRDefault="00E86B28" w:rsidP="00C00B09">
                            <w:pPr>
                              <w:spacing w:after="0"/>
                              <w:rPr>
                                <w:b/>
                                <w:sz w:val="24"/>
                                <w:szCs w:val="24"/>
                                <w:lang w:val="en-US"/>
                              </w:rPr>
                            </w:pPr>
                          </w:p>
                          <w:p w14:paraId="633F5664" w14:textId="77777777" w:rsidR="00E86B28" w:rsidRPr="00CF68DE" w:rsidRDefault="00E86B28" w:rsidP="00C00B09">
                            <w:pPr>
                              <w:spacing w:after="0"/>
                              <w:rPr>
                                <w:b/>
                                <w:color w:val="FFFFFF" w:themeColor="background1"/>
                                <w:sz w:val="24"/>
                                <w:szCs w:val="24"/>
                                <w:lang w:val="en-US"/>
                              </w:rPr>
                            </w:pPr>
                            <w:r w:rsidRPr="00CF68DE">
                              <w:rPr>
                                <w:b/>
                                <w:color w:val="FFFFFF" w:themeColor="background1"/>
                                <w:sz w:val="24"/>
                                <w:szCs w:val="24"/>
                                <w:lang w:val="en-US"/>
                              </w:rPr>
                              <w:t>Companies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0" o:spid="_x0000_s1029" type="#_x0000_t120" style="position:absolute;margin-left:-6pt;margin-top:22.65pt;width:107.25pt;height:9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" fillcolor="#0070c0" strokecolor="#f2f2f2 [3041]" strokeweight="1.25pt">
                <v:shadow on="t" color="black [1604]" opacity=".5" offset="1pt"/>
                <v:textbox>
                  <w:txbxContent>
                    <w:p w:rsidR="00E86B28" w:rsidRDefault="00E86B28" w:rsidP="00C00B09">
                      <w:pPr>
                        <w:spacing w:after="0"/>
                        <w:rPr>
                          <w:b/>
                          <w:sz w:val="24"/>
                          <w:szCs w:val="24"/>
                          <w:lang w:val="en-US"/>
                        </w:rPr>
                      </w:pPr>
                    </w:p>
                    <w:p w:rsidR="00E86B28" w:rsidRPr="00CF68DE" w:rsidRDefault="00E86B28" w:rsidP="00C00B09">
                      <w:pPr>
                        <w:spacing w:after="0"/>
                        <w:rPr>
                          <w:b/>
                          <w:color w:val="FFFFFF" w:themeColor="background1"/>
                          <w:sz w:val="24"/>
                          <w:szCs w:val="24"/>
                          <w:lang w:val="en-US"/>
                        </w:rPr>
                      </w:pPr>
                      <w:r w:rsidRPr="00CF68DE">
                        <w:rPr>
                          <w:b/>
                          <w:color w:val="FFFFFF" w:themeColor="background1"/>
                          <w:sz w:val="24"/>
                          <w:szCs w:val="24"/>
                          <w:lang w:val="en-US"/>
                        </w:rPr>
                        <w:t>Companies</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9504" behindDoc="0" locked="0" layoutInCell="1" allowOverlap="1" wp14:anchorId="2664C38B" wp14:editId="02AE795A">
                <wp:simplePos x="0" y="0"/>
                <wp:positionH relativeFrom="column">
                  <wp:posOffset>1630680</wp:posOffset>
                </wp:positionH>
                <wp:positionV relativeFrom="paragraph">
                  <wp:posOffset>1065530</wp:posOffset>
                </wp:positionV>
                <wp:extent cx="2314575" cy="1381760"/>
                <wp:effectExtent l="0" t="0" r="28575" b="27940"/>
                <wp:wrapNone/>
                <wp:docPr id="27" name="Ευθύγραμμο βέλος σύνδεσης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1457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Ευθύγραμμο βέλος σύνδεσης 27" o:spid="_x0000_s1026" type="#_x0000_t32" style="position:absolute;margin-left:128.4pt;margin-top:83.9pt;width:182.25pt;height:108.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8480" behindDoc="0" locked="0" layoutInCell="1" allowOverlap="1" wp14:anchorId="7A72319B" wp14:editId="09E60532">
                <wp:simplePos x="0" y="0"/>
                <wp:positionH relativeFrom="column">
                  <wp:posOffset>935355</wp:posOffset>
                </wp:positionH>
                <wp:positionV relativeFrom="paragraph">
                  <wp:posOffset>1065530</wp:posOffset>
                </wp:positionV>
                <wp:extent cx="2447925" cy="1381760"/>
                <wp:effectExtent l="0" t="0" r="28575" b="27940"/>
                <wp:wrapNone/>
                <wp:docPr id="26" name="Ευθύγραμμο βέλος σύνδεσης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792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6" o:spid="_x0000_s1026" type="#_x0000_t32" style="position:absolute;margin-left:73.65pt;margin-top:83.9pt;width:192.75pt;height:10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7456" behindDoc="0" locked="0" layoutInCell="1" allowOverlap="1" wp14:anchorId="5861F959" wp14:editId="41A7AF49">
                <wp:simplePos x="0" y="0"/>
                <wp:positionH relativeFrom="column">
                  <wp:posOffset>1630680</wp:posOffset>
                </wp:positionH>
                <wp:positionV relativeFrom="paragraph">
                  <wp:posOffset>2446655</wp:posOffset>
                </wp:positionV>
                <wp:extent cx="1733550" cy="0"/>
                <wp:effectExtent l="0" t="0" r="19050" b="19050"/>
                <wp:wrapNone/>
                <wp:docPr id="25" name="Ευθύγραμμο βέλος σύνδεσης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5" o:spid="_x0000_s1026" type="#_x0000_t32" style="position:absolute;margin-left:128.4pt;margin-top:192.65pt;width:136.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0288" behindDoc="0" locked="0" layoutInCell="1" allowOverlap="1" wp14:anchorId="58FC6932" wp14:editId="665C8FA9">
                <wp:simplePos x="0" y="0"/>
                <wp:positionH relativeFrom="column">
                  <wp:posOffset>935355</wp:posOffset>
                </wp:positionH>
                <wp:positionV relativeFrom="paragraph">
                  <wp:posOffset>1065530</wp:posOffset>
                </wp:positionV>
                <wp:extent cx="1581150" cy="3276600"/>
                <wp:effectExtent l="0" t="0" r="19050" b="19050"/>
                <wp:wrapNone/>
                <wp:docPr id="13" name="Ευθύγραμμο βέλος σύνδεσης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3276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3" o:spid="_x0000_s1026" type="#_x0000_t32" style="position:absolute;margin-left:73.65pt;margin-top:83.9pt;width:124.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1312" behindDoc="0" locked="0" layoutInCell="1" allowOverlap="1" wp14:anchorId="080020D6" wp14:editId="07F86E70">
                <wp:simplePos x="0" y="0"/>
                <wp:positionH relativeFrom="column">
                  <wp:posOffset>2516505</wp:posOffset>
                </wp:positionH>
                <wp:positionV relativeFrom="paragraph">
                  <wp:posOffset>1046480</wp:posOffset>
                </wp:positionV>
                <wp:extent cx="1428750" cy="3295015"/>
                <wp:effectExtent l="0" t="0" r="19050" b="19685"/>
                <wp:wrapNone/>
                <wp:docPr id="12" name="Ευθύγραμμο βέλος σύνδεσης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0" cy="3295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2" o:spid="_x0000_s1026" type="#_x0000_t32" style="position:absolute;margin-left:198.15pt;margin-top:82.4pt;width:112.5pt;height:259.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6432" behindDoc="0" locked="0" layoutInCell="1" allowOverlap="1" wp14:anchorId="60B1771B" wp14:editId="13333E66">
                <wp:simplePos x="0" y="0"/>
                <wp:positionH relativeFrom="column">
                  <wp:posOffset>935355</wp:posOffset>
                </wp:positionH>
                <wp:positionV relativeFrom="paragraph">
                  <wp:posOffset>1046480</wp:posOffset>
                </wp:positionV>
                <wp:extent cx="3009900" cy="0"/>
                <wp:effectExtent l="0" t="0" r="19050" b="19050"/>
                <wp:wrapNone/>
                <wp:docPr id="24" name="Ευθύγραμμο βέλος σύνδεσης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4" o:spid="_x0000_s1026" type="#_x0000_t32" style="position:absolute;margin-left:73.65pt;margin-top:82.4pt;width:23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"/>
            </w:pict>
          </mc:Fallback>
        </mc:AlternateContent>
      </w:r>
      <w:r w:rsidRPr="00DF1638">
        <w:rPr>
          <w:rFonts w:ascii="Calibri" w:eastAsia="Calibri" w:hAnsi="Calibri" w:cs="Times New Roman"/>
          <w:noProof/>
          <w:lang w:val="en-US"/>
        </w:rPr>
        <w:drawing>
          <wp:inline distT="0" distB="0" distL="0" distR="0" wp14:anchorId="2FED7EA3" wp14:editId="451FF3CE">
            <wp:extent cx="5257800" cy="4791075"/>
            <wp:effectExtent l="0" t="0" r="0" b="0"/>
            <wp:docPr id="11" name="Διάγραμμα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FE508BE" w14:textId="77777777" w:rsidR="00C00B09" w:rsidRPr="00DF1638" w:rsidRDefault="00C00B09" w:rsidP="00C00B09">
      <w:pPr>
        <w:pStyle w:val="Caption"/>
        <w:jc w:val="left"/>
        <w:rPr>
          <w:rFonts w:ascii="Calibri" w:eastAsia="Calibri" w:hAnsi="Calibri" w:cs="Times New Roman"/>
          <w:lang w:val="en-US"/>
        </w:rPr>
      </w:pPr>
      <w:r w:rsidRPr="001011BE">
        <w:rPr>
          <w:lang w:val="en-US"/>
        </w:rPr>
        <w:t xml:space="preserve">Figure </w:t>
      </w:r>
      <w:r>
        <w:fldChar w:fldCharType="begin"/>
      </w:r>
      <w:r w:rsidRPr="001011BE">
        <w:rPr>
          <w:lang w:val="en-US"/>
        </w:rPr>
        <w:instrText xml:space="preserve"> SEQ Figure \* ARABIC </w:instrText>
      </w:r>
      <w:r>
        <w:fldChar w:fldCharType="separate"/>
      </w:r>
      <w:r w:rsidR="00C930CC">
        <w:rPr>
          <w:noProof/>
          <w:lang w:val="en-US"/>
        </w:rPr>
        <w:t>9</w:t>
      </w:r>
      <w:r>
        <w:fldChar w:fldCharType="end"/>
      </w:r>
      <w:r>
        <w:rPr>
          <w:lang w:val="en-US"/>
        </w:rPr>
        <w:t xml:space="preserve"> Odense Robotics Cluster actors</w:t>
      </w:r>
    </w:p>
    <w:p w14:paraId="608D2714" w14:textId="77777777" w:rsidR="00C00B09" w:rsidRPr="00DF1638" w:rsidRDefault="00C00B09" w:rsidP="00C00B09">
      <w:pPr>
        <w:jc w:val="left"/>
        <w:rPr>
          <w:rFonts w:ascii="Calibri" w:eastAsia="Calibri" w:hAnsi="Calibri" w:cs="Times New Roman"/>
          <w:lang w:val="en-US"/>
        </w:rPr>
      </w:pPr>
    </w:p>
    <w:p w14:paraId="2221241A"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Research community or Academia has as the main knowledge resource the University of Southern Denmark. The university provides education in </w:t>
      </w:r>
      <w:r>
        <w:rPr>
          <w:rFonts w:ascii="Times New Roman" w:eastAsia="Calibri" w:hAnsi="Times New Roman" w:cs="Times New Roman"/>
          <w:lang w:val="en-US"/>
        </w:rPr>
        <w:t>robot</w:t>
      </w:r>
      <w:r w:rsidRPr="00BE205D">
        <w:rPr>
          <w:rFonts w:ascii="Times New Roman" w:eastAsia="Calibri" w:hAnsi="Times New Roman" w:cs="Times New Roman"/>
          <w:lang w:val="en-US"/>
        </w:rPr>
        <w:t xml:space="preserve"> technologies with a number of offered degrees but also provides research programs for specialization in the field.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 xml:space="preserve">-Kinney Moller Institute (MMMI) constitutes an entity that thrives on historical significance for the cluster itself due to the early establishment in 1997 that came into practice </w:t>
      </w:r>
      <w:r w:rsidRPr="00BE205D">
        <w:rPr>
          <w:rFonts w:ascii="Times New Roman" w:eastAsia="Calibri" w:hAnsi="Times New Roman" w:cs="Times New Roman"/>
          <w:lang w:val="en-US"/>
        </w:rPr>
        <w:lastRenderedPageBreak/>
        <w:t>from private initiatives. The institute became the house of robotic research in Odense from where also Universal Robots has started</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Moreover the </w:t>
      </w:r>
      <w:proofErr w:type="spellStart"/>
      <w:r w:rsidRPr="00BE205D">
        <w:rPr>
          <w:rFonts w:ascii="Times New Roman" w:eastAsia="Calibri" w:hAnsi="Times New Roman" w:cs="Times New Roman"/>
          <w:lang w:val="en-US"/>
        </w:rPr>
        <w:t>Lillebaelt</w:t>
      </w:r>
      <w:proofErr w:type="spellEnd"/>
      <w:r w:rsidRPr="00BE205D">
        <w:rPr>
          <w:rFonts w:ascii="Times New Roman" w:eastAsia="Calibri" w:hAnsi="Times New Roman" w:cs="Times New Roman"/>
          <w:lang w:val="en-US"/>
        </w:rPr>
        <w:t xml:space="preserve"> Academy, the largest business academy in the Region of Southern Denmark</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(“EAL. About us,”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is</w:t>
      </w:r>
      <w:proofErr w:type="gramEnd"/>
      <w:r w:rsidRPr="00BE205D">
        <w:rPr>
          <w:rFonts w:ascii="Times New Roman" w:eastAsia="Calibri" w:hAnsi="Times New Roman" w:cs="Times New Roman"/>
          <w:lang w:val="en-US"/>
        </w:rPr>
        <w:t xml:space="preserve"> an important </w:t>
      </w:r>
      <w:r w:rsidRPr="00E612DB">
        <w:rPr>
          <w:rFonts w:ascii="Times New Roman" w:eastAsia="Calibri" w:hAnsi="Times New Roman" w:cs="Times New Roman"/>
          <w:noProof/>
          <w:lang w:val="en-US"/>
        </w:rPr>
        <w:t>actor</w:t>
      </w:r>
      <w:r w:rsidRPr="00BE205D">
        <w:rPr>
          <w:rFonts w:ascii="Times New Roman" w:eastAsia="Calibri" w:hAnsi="Times New Roman" w:cs="Times New Roman"/>
          <w:lang w:val="en-US"/>
        </w:rPr>
        <w:t xml:space="preserve"> for the cluster having 10 relevant bachelor programs in automation manufacturing and IT. </w:t>
      </w:r>
    </w:p>
    <w:p w14:paraId="6C72BA4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f the cluster actors in Figure 8</w:t>
      </w:r>
      <w:r w:rsidRPr="00BE205D">
        <w:rPr>
          <w:rFonts w:ascii="Times New Roman" w:eastAsia="Calibri" w:hAnsi="Times New Roman" w:cs="Times New Roman"/>
          <w:lang w:val="en-US"/>
        </w:rPr>
        <w:t xml:space="preserve"> 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provided and is illustrated in Figure X in the theoretical part. The reason for this alternation is that I find financing and IFCs to be influenced from the Danish Systems of Innovation. State initiatives are translated into financing or establishments of Institutes for collaboration. Public sector is presented with the cycle ‘state’ in</w:t>
      </w:r>
      <w:r>
        <w:rPr>
          <w:rFonts w:ascii="Times New Roman" w:eastAsia="Calibri" w:hAnsi="Times New Roman" w:cs="Times New Roman"/>
          <w:lang w:val="en-US"/>
        </w:rPr>
        <w:t xml:space="preserve"> the Figure 8</w:t>
      </w:r>
      <w:r w:rsidRPr="00BE205D">
        <w:rPr>
          <w:rFonts w:ascii="Times New Roman" w:eastAsia="Calibri" w:hAnsi="Times New Roman" w:cs="Times New Roman"/>
          <w:lang w:val="en-US"/>
        </w:rPr>
        <w:t xml:space="preserve"> and can be either the municipality Odense in the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level, the county of Southern Denmark regionally or the Danish government na</w:t>
      </w:r>
      <w:r>
        <w:rPr>
          <w:rFonts w:ascii="Times New Roman" w:eastAsia="Calibri" w:hAnsi="Times New Roman" w:cs="Times New Roman"/>
          <w:lang w:val="en-US"/>
        </w:rPr>
        <w:t>tionally as presented in Figure 7</w:t>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Pr>
          <w:rFonts w:ascii="Times New Roman" w:eastAsia="Calibri" w:hAnsi="Times New Roman" w:cs="Times New Roman"/>
          <w:lang w:val="en-US"/>
        </w:rPr>
        <w:t>nizations positing in IFCs and f</w:t>
      </w:r>
      <w:r w:rsidRPr="00BE205D">
        <w:rPr>
          <w:rFonts w:ascii="Times New Roman" w:eastAsia="Calibri" w:hAnsi="Times New Roman" w:cs="Times New Roman"/>
          <w:lang w:val="en-US"/>
        </w:rPr>
        <w:t>inancing to explain its involvement in the cluster as a bridge to reach industry and Academia.</w:t>
      </w:r>
    </w:p>
    <w:p w14:paraId="08605464"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the first network organization that put officially the word ‘cluster’ in the Odense robotics ecosystem. Probably the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establishment in 2002 was the moment that the cluster recognized as ‘cluster’ in the robotic environment. The </w:t>
      </w:r>
      <w:proofErr w:type="gramStart"/>
      <w:r w:rsidRPr="00BE205D">
        <w:rPr>
          <w:rFonts w:ascii="Times New Roman" w:eastAsia="Calibri" w:hAnsi="Times New Roman" w:cs="Times New Roman"/>
          <w:lang w:val="en-US"/>
        </w:rPr>
        <w:t xml:space="preserve">initiative was supported by the University of Southern Denmark, Odense Technical College, the former County of </w:t>
      </w:r>
      <w:proofErr w:type="spellStart"/>
      <w:r w:rsidRPr="00BE205D">
        <w:rPr>
          <w:rFonts w:ascii="Times New Roman" w:eastAsia="Calibri" w:hAnsi="Times New Roman" w:cs="Times New Roman"/>
          <w:lang w:val="en-US"/>
        </w:rPr>
        <w:t>Funen</w:t>
      </w:r>
      <w:proofErr w:type="spellEnd"/>
      <w:r w:rsidRPr="00BE205D">
        <w:rPr>
          <w:rFonts w:ascii="Times New Roman" w:eastAsia="Calibri" w:hAnsi="Times New Roman" w:cs="Times New Roman"/>
          <w:lang w:val="en-US"/>
        </w:rPr>
        <w:t>, Odense Municipality</w:t>
      </w:r>
      <w:proofErr w:type="gramEnd"/>
      <w:r w:rsidRPr="00BE205D">
        <w:rPr>
          <w:rFonts w:ascii="Times New Roman" w:eastAsia="Calibri" w:hAnsi="Times New Roman" w:cs="Times New Roman"/>
          <w:lang w:val="en-US"/>
        </w:rPr>
        <w:t xml:space="preserve"> and the Ministry of Science as a so-called growth environment based at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 xml:space="preserve">-Kinney Moller Institute (“History-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w:t>
      </w:r>
      <w:proofErr w:type="spellStart"/>
      <w:r w:rsidRPr="00BE205D">
        <w:rPr>
          <w:rFonts w:ascii="Times New Roman" w:eastAsia="Calibri" w:hAnsi="Times New Roman" w:cs="Times New Roman"/>
          <w:lang w:val="en-US"/>
        </w:rPr>
        <w:t>n.d.</w:t>
      </w:r>
      <w:proofErr w:type="spellEnd"/>
      <w:r w:rsidRPr="00BE205D">
        <w:rPr>
          <w:rFonts w:ascii="Times New Roman" w:eastAsia="Calibri" w:hAnsi="Times New Roman" w:cs="Times New Roman"/>
          <w:lang w:val="en-US"/>
        </w:rPr>
        <w:t xml:space="preserve">). The theory is confirmed here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but also the three innovation systems(</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regional and national) cooperate to form the first IFC. Following the example, in 2006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added regional partners to the group processing from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to regional level and in 2008 until today is recognized as a national innovation network for robots, automation and intelligent systems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that</w:t>
      </w:r>
      <w:proofErr w:type="gramEnd"/>
      <w:r w:rsidRPr="00BE205D">
        <w:rPr>
          <w:rFonts w:ascii="Times New Roman" w:eastAsia="Calibri" w:hAnsi="Times New Roman" w:cs="Times New Roman"/>
          <w:lang w:val="en-US"/>
        </w:rPr>
        <w:t xml:space="preserve"> connects the Danes.</w:t>
      </w:r>
    </w:p>
    <w:p w14:paraId="72922EB5"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state put also the foundations for constant capital flow in the cluster. In 2005 the Advanced Technology foundation started to promote application focused </w:t>
      </w:r>
      <w:proofErr w:type="gramStart"/>
      <w:r w:rsidRPr="00BE205D">
        <w:rPr>
          <w:rFonts w:ascii="Times New Roman" w:eastAsia="Calibri" w:hAnsi="Times New Roman" w:cs="Times New Roman"/>
          <w:lang w:val="en-US"/>
        </w:rPr>
        <w:t>research  allocating</w:t>
      </w:r>
      <w:proofErr w:type="gramEnd"/>
      <w:r w:rsidRPr="00BE205D">
        <w:rPr>
          <w:rFonts w:ascii="Times New Roman" w:eastAsia="Calibri" w:hAnsi="Times New Roman" w:cs="Times New Roman"/>
          <w:lang w:val="en-US"/>
        </w:rPr>
        <w:t xml:space="preserve"> 1 billion kroner per year (500million public and 500 million private)  in research projects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Advanced Technology foundation was one of the three national funding bodies that formed Innovation Fund Denmark (IFD) in 2014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(“Innovation Fund Denmark’s strategy,” 2015)</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which now investing 1.5 billion kroner annually in research and development projects. Additionally, Odense Robotics frontier categorizes the financing actors in national and regional funds supporting my claim that regional and national systems of innovation (the </w:t>
      </w:r>
      <w:r w:rsidRPr="00BE205D">
        <w:rPr>
          <w:rFonts w:ascii="Times New Roman" w:eastAsia="Calibri" w:hAnsi="Times New Roman" w:cs="Times New Roman"/>
          <w:lang w:val="en-US"/>
        </w:rPr>
        <w:lastRenderedPageBreak/>
        <w:t xml:space="preserve">state) financing the cluster. IFD and </w:t>
      </w:r>
      <w:proofErr w:type="spellStart"/>
      <w:r w:rsidRPr="00BE205D">
        <w:rPr>
          <w:rFonts w:ascii="Times New Roman" w:eastAsia="Calibri" w:hAnsi="Times New Roman" w:cs="Times New Roman"/>
          <w:lang w:val="en-US"/>
        </w:rPr>
        <w:t>Vaekstfonden</w:t>
      </w:r>
      <w:proofErr w:type="spellEnd"/>
      <w:r w:rsidRPr="00BE205D">
        <w:rPr>
          <w:rFonts w:ascii="Times New Roman" w:eastAsia="Calibri" w:hAnsi="Times New Roman" w:cs="Times New Roman"/>
          <w:lang w:val="en-US"/>
        </w:rPr>
        <w:t xml:space="preserve"> are the most recognized foundations nationally that support a broader range of related industries within Denmark. </w:t>
      </w:r>
    </w:p>
    <w:p w14:paraId="6D16C04D"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As a result the main actors in Odense Robotics cluster are University, Industry, IFCs and financing organizations. The state translates its influence in the system with the establishment of organizations IFCs and Finance organizations and in rare occasion’s direct investments. None of the interviewees included the state in the key players of the cluster. </w:t>
      </w:r>
      <w:proofErr w:type="spellStart"/>
      <w:r>
        <w:rPr>
          <w:rFonts w:ascii="Times New Roman" w:eastAsia="Calibri" w:hAnsi="Times New Roman" w:cs="Times New Roman"/>
          <w:lang w:val="en-US"/>
        </w:rPr>
        <w:t>Bjarke</w:t>
      </w:r>
      <w:proofErr w:type="spellEnd"/>
      <w:r>
        <w:rPr>
          <w:rFonts w:ascii="Times New Roman" w:eastAsia="Calibri" w:hAnsi="Times New Roman" w:cs="Times New Roman"/>
          <w:lang w:val="en-US"/>
        </w:rPr>
        <w:t xml:space="preserve"> claimed that University and integrators are the key players in the cluster despite that he finds</w:t>
      </w:r>
      <w:r w:rsidRPr="00C839A9">
        <w:rPr>
          <w:rFonts w:ascii="Times New Roman" w:eastAsia="Calibri" w:hAnsi="Times New Roman" w:cs="Times New Roman"/>
          <w:lang w:val="en-US"/>
        </w:rPr>
        <w:t xml:space="preserve"> core of innovation projects is that the government and</w:t>
      </w:r>
      <w:r>
        <w:rPr>
          <w:rFonts w:ascii="Times New Roman" w:eastAsia="Calibri" w:hAnsi="Times New Roman" w:cs="Times New Roman"/>
          <w:lang w:val="en-US"/>
        </w:rPr>
        <w:t xml:space="preserve"> the region provide money and to it. His opinion about the government is interesting:</w:t>
      </w:r>
    </w:p>
    <w:p w14:paraId="1CDC2F34" w14:textId="77777777" w:rsidR="00C00B09" w:rsidRDefault="00C00B09" w:rsidP="00C00B09">
      <w:pPr>
        <w:spacing w:line="360" w:lineRule="auto"/>
        <w:rPr>
          <w:rFonts w:ascii="Times New Roman" w:eastAsia="Calibri" w:hAnsi="Times New Roman" w:cs="Times New Roman"/>
          <w:lang w:val="en-US"/>
        </w:rPr>
      </w:pPr>
      <w:proofErr w:type="spellStart"/>
      <w:r w:rsidRPr="00E774CE">
        <w:rPr>
          <w:rFonts w:ascii="Times New Roman" w:eastAsia="Calibri" w:hAnsi="Times New Roman" w:cs="Times New Roman"/>
          <w:i/>
          <w:lang w:val="en-US"/>
        </w:rPr>
        <w:t>Bjarke</w:t>
      </w:r>
      <w:proofErr w:type="spellEnd"/>
      <w:r w:rsidRPr="00E774CE">
        <w:rPr>
          <w:rFonts w:ascii="Times New Roman" w:eastAsia="Calibri" w:hAnsi="Times New Roman" w:cs="Times New Roman"/>
          <w:i/>
          <w:lang w:val="en-US"/>
        </w:rPr>
        <w:t>: 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Tommy finds that Odense Robotics frontier is the heart of the cluster as an organ that makes work. </w:t>
      </w:r>
    </w:p>
    <w:p w14:paraId="471EFA70"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cluster</w:t>
      </w:r>
      <w:r w:rsidRPr="00B93BB1">
        <w:rPr>
          <w:rFonts w:ascii="Times New Roman" w:eastAsia="Calibri" w:hAnsi="Times New Roman" w:cs="Times New Roman"/>
          <w:i/>
          <w:lang w:val="en-US"/>
        </w:rPr>
        <w:t xml:space="preserve">? </w:t>
      </w:r>
    </w:p>
    <w:p w14:paraId="0A7A7761"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w:t>
      </w:r>
      <w:proofErr w:type="spellStart"/>
      <w:r w:rsidRPr="00B93BB1">
        <w:rPr>
          <w:rFonts w:ascii="Times New Roman" w:eastAsia="Calibri" w:hAnsi="Times New Roman" w:cs="Times New Roman"/>
          <w:i/>
          <w:lang w:val="en-US"/>
        </w:rPr>
        <w:t>Mikkel</w:t>
      </w:r>
      <w:proofErr w:type="spellEnd"/>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Yes. I had an interview with him before.</w:t>
      </w:r>
    </w:p>
    <w:p w14:paraId="6A2E6DB6"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proofErr w:type="spellStart"/>
      <w:r w:rsidRPr="00B93BB1">
        <w:rPr>
          <w:rFonts w:ascii="Times New Roman" w:eastAsia="Calibri" w:hAnsi="Times New Roman" w:cs="Times New Roman"/>
          <w:i/>
          <w:u w:val="single"/>
          <w:lang w:val="en-US"/>
        </w:rPr>
        <w:t>Mikkel</w:t>
      </w:r>
      <w:proofErr w:type="spellEnd"/>
      <w:r w:rsidRPr="00B93BB1">
        <w:rPr>
          <w:rFonts w:ascii="Times New Roman" w:eastAsia="Calibri" w:hAnsi="Times New Roman" w:cs="Times New Roman"/>
          <w:i/>
          <w:u w:val="single"/>
          <w:lang w:val="en-US"/>
        </w:rPr>
        <w:t xml:space="preserve"> 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as the main key players of the cluster. Mathias for instance, finds MMMI the most important actor as it set the research bases for the cluster as a </w:t>
      </w:r>
      <w:proofErr w:type="spellStart"/>
      <w:r>
        <w:rPr>
          <w:rFonts w:ascii="Times New Roman" w:eastAsia="Calibri" w:hAnsi="Times New Roman" w:cs="Times New Roman"/>
          <w:lang w:val="en-US"/>
        </w:rPr>
        <w:t>Lindo</w:t>
      </w:r>
      <w:proofErr w:type="spellEnd"/>
      <w:r>
        <w:rPr>
          <w:rFonts w:ascii="Times New Roman" w:eastAsia="Calibri" w:hAnsi="Times New Roman" w:cs="Times New Roman"/>
          <w:lang w:val="en-US"/>
        </w:rPr>
        <w:t xml:space="preserve">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universal robots. Casper finds the industry as the most critical player in the ecosystem but he admits that his company received more help from governmental organization like IFD and Odense Robotics frontier. Anders explains his views about the key actors in the cluster:</w:t>
      </w:r>
    </w:p>
    <w:p w14:paraId="6B6FB9EF" w14:textId="77777777" w:rsidR="00C00B09" w:rsidRDefault="00C00B09" w:rsidP="00C00B09">
      <w:pPr>
        <w:spacing w:line="360" w:lineRule="auto"/>
        <w:rPr>
          <w:rFonts w:ascii="Times New Roman" w:eastAsia="Calibri" w:hAnsi="Times New Roman" w:cs="Times New Roman"/>
          <w:i/>
          <w:lang w:val="en-US"/>
        </w:rPr>
      </w:pPr>
      <w:r w:rsidRPr="00177ABF">
        <w:rPr>
          <w:rFonts w:ascii="Times New Roman" w:eastAsia="Calibri" w:hAnsi="Times New Roman" w:cs="Times New Roman"/>
          <w:i/>
          <w:lang w:val="en-US"/>
        </w:rPr>
        <w:lastRenderedPageBreak/>
        <w:t>Anders: 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w:t>
      </w:r>
      <w:proofErr w:type="gramStart"/>
      <w:r w:rsidRPr="00177ABF">
        <w:rPr>
          <w:rFonts w:ascii="Times New Roman" w:eastAsia="Calibri" w:hAnsi="Times New Roman" w:cs="Times New Roman"/>
          <w:i/>
          <w:lang w:val="en-US"/>
        </w:rPr>
        <w:t>..</w:t>
      </w:r>
      <w:proofErr w:type="gramEnd"/>
      <w:r w:rsidRPr="00177ABF">
        <w:rPr>
          <w:rFonts w:ascii="Times New Roman" w:eastAsia="Calibri" w:hAnsi="Times New Roman" w:cs="Times New Roman"/>
          <w:i/>
          <w:lang w:val="en-US"/>
        </w:rPr>
        <w:t xml:space="preserve">- </w:t>
      </w:r>
      <w:proofErr w:type="gramStart"/>
      <w:r w:rsidRPr="00177ABF">
        <w:rPr>
          <w:rFonts w:ascii="Times New Roman" w:eastAsia="Calibri" w:hAnsi="Times New Roman" w:cs="Times New Roman"/>
          <w:i/>
          <w:lang w:val="en-US"/>
        </w:rPr>
        <w:t>and</w:t>
      </w:r>
      <w:proofErr w:type="gramEnd"/>
      <w:r w:rsidRPr="00177ABF">
        <w:rPr>
          <w:rFonts w:ascii="Times New Roman" w:eastAsia="Calibri" w:hAnsi="Times New Roman" w:cs="Times New Roman"/>
          <w:i/>
          <w:lang w:val="en-US"/>
        </w:rPr>
        <w:t xml:space="preserve"> that is probably a key driver to filling up the University with new promising students that I can see that now there is really  a market and a workplace within Robotics. And the of course we have quite recently, </w:t>
      </w:r>
      <w:proofErr w:type="spellStart"/>
      <w:r w:rsidRPr="00177ABF">
        <w:rPr>
          <w:rFonts w:ascii="Times New Roman" w:eastAsia="Calibri" w:hAnsi="Times New Roman" w:cs="Times New Roman"/>
          <w:i/>
          <w:lang w:val="en-US"/>
        </w:rPr>
        <w:t>Udvikling</w:t>
      </w:r>
      <w:proofErr w:type="spellEnd"/>
      <w:r w:rsidRPr="00177ABF">
        <w:rPr>
          <w:rFonts w:ascii="Times New Roman" w:eastAsia="Calibri" w:hAnsi="Times New Roman" w:cs="Times New Roman"/>
          <w:i/>
          <w:lang w:val="en-US"/>
        </w:rPr>
        <w:t xml:space="preserve"> Fyn, and always we have Odense Robotics has been established to help facilitating the efforts as well. So to me, these are some other really key players.</w:t>
      </w:r>
    </w:p>
    <w:p w14:paraId="383CE86E" w14:textId="77777777" w:rsidR="00C00B09" w:rsidRPr="00F25FAA"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Anders description of the cluster actors includes University, Industry (the UR example) and after that the facilitators DTI, Odense Robotics frontier and </w:t>
      </w:r>
      <w:proofErr w:type="spellStart"/>
      <w:r>
        <w:rPr>
          <w:rFonts w:ascii="Times New Roman" w:eastAsia="Calibri" w:hAnsi="Times New Roman" w:cs="Times New Roman"/>
          <w:lang w:val="en-US"/>
        </w:rPr>
        <w:t>Udvikling</w:t>
      </w:r>
      <w:proofErr w:type="spellEnd"/>
      <w:r>
        <w:rPr>
          <w:rFonts w:ascii="Times New Roman" w:eastAsia="Calibri" w:hAnsi="Times New Roman" w:cs="Times New Roman"/>
          <w:lang w:val="en-US"/>
        </w:rPr>
        <w:t xml:space="preserve"> Fyn. Institutes for collaboration can give directions and mentoring for financial support either private or public. Government again appears in the system as an undercover agent behind collaboration facilitator organizations.</w:t>
      </w:r>
    </w:p>
    <w:p w14:paraId="13AD9F4D" w14:textId="77777777" w:rsidR="00F25FAA" w:rsidRDefault="00C00B09" w:rsidP="00F25FAA">
      <w:pPr>
        <w:pStyle w:val="Heading1"/>
        <w:rPr>
          <w:rFonts w:eastAsia="Times New Roman"/>
          <w:lang w:val="en-US"/>
        </w:rPr>
      </w:pPr>
      <w:bookmarkStart w:id="135" w:name="_Toc459977519"/>
      <w:r>
        <w:rPr>
          <w:rFonts w:eastAsia="Times New Roman"/>
          <w:lang w:val="en-US"/>
        </w:rPr>
        <w:t>4.4.2</w:t>
      </w:r>
      <w:r w:rsidR="00963F5E">
        <w:rPr>
          <w:rFonts w:eastAsia="Times New Roman"/>
          <w:lang w:val="en-US"/>
        </w:rPr>
        <w:t xml:space="preserve"> Odense robotics</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35"/>
    </w:p>
    <w:p w14:paraId="06C51090" w14:textId="77777777" w:rsidR="00F25FAA" w:rsidRDefault="00F25FAA" w:rsidP="00F25FAA">
      <w:pPr>
        <w:spacing w:line="360" w:lineRule="auto"/>
        <w:rPr>
          <w:lang w:val="en-US"/>
        </w:rPr>
      </w:pPr>
      <w:r>
        <w:rPr>
          <w:lang w:val="en-US"/>
        </w:rPr>
        <w:t xml:space="preserve">Innovation in Odense Robotic cluster is a fuzzy world as everywhere else that the term innovation is used. Innovation for many of the interviewees is connected with commercialization of an idea to convert knowledge into money. All industry participants in the study answered positively and in a sort time when I asked them if their products are innovative. In their explanations they explained that their products are not radical innovations rather combinations of existing technologies. Their products are not one of the kind and they are already facing the competition from abroad. In a sense they are not building something new rather they are combining technologies that can work better than their competitors. The dialogue with Jimmy illustrates this point. </w:t>
      </w:r>
    </w:p>
    <w:p w14:paraId="511911A5"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Do you find your product innovative?</w:t>
      </w:r>
    </w:p>
    <w:p w14:paraId="49C6BCA9" w14:textId="77777777" w:rsidR="00F25FAA" w:rsidRPr="006D3D47" w:rsidRDefault="00F25FAA" w:rsidP="00F25FAA">
      <w:pPr>
        <w:spacing w:line="360" w:lineRule="auto"/>
        <w:rPr>
          <w:i/>
          <w:lang w:val="en-US"/>
        </w:rPr>
      </w:pPr>
      <w:r w:rsidRPr="006D3D47">
        <w:rPr>
          <w:i/>
          <w:lang w:val="en-US"/>
        </w:rPr>
        <w:t>Jimmy: Definitely.</w:t>
      </w:r>
    </w:p>
    <w:p w14:paraId="68407170"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For which reasons let's say?</w:t>
      </w:r>
    </w:p>
    <w:p w14:paraId="0B4CD1EC" w14:textId="77777777" w:rsidR="00F25FAA" w:rsidRDefault="00F25FAA" w:rsidP="00F25FAA">
      <w:pPr>
        <w:spacing w:line="360" w:lineRule="auto"/>
        <w:rPr>
          <w:i/>
          <w:lang w:val="en-US"/>
        </w:rPr>
      </w:pPr>
      <w:r w:rsidRPr="006D3D47">
        <w:rPr>
          <w:i/>
          <w:lang w:val="en-US"/>
        </w:rPr>
        <w:t>Jimmy: Because--Well--Ok--There is not really any products there now which is--. Well, one of them--</w:t>
      </w:r>
      <w:proofErr w:type="gramStart"/>
      <w:r w:rsidRPr="006D3D47">
        <w:rPr>
          <w:i/>
          <w:lang w:val="en-US"/>
        </w:rPr>
        <w:t>.Of</w:t>
      </w:r>
      <w:proofErr w:type="gramEnd"/>
      <w:r w:rsidRPr="006D3D47">
        <w:rPr>
          <w:i/>
          <w:lang w:val="en-US"/>
        </w:rPr>
        <w:t xml:space="preserve"> course, there is a number of products that are trying to get to the same kind of choice. We are talking -- Low series of one of a kind production in process manufacturing. There are different companies that are trying to reach this kind of flexibility from different ways. </w:t>
      </w:r>
      <w:proofErr w:type="gramStart"/>
      <w:r w:rsidRPr="006D3D47">
        <w:rPr>
          <w:i/>
          <w:lang w:val="en-US"/>
        </w:rPr>
        <w:t>But in a traditional way.</w:t>
      </w:r>
      <w:proofErr w:type="gramEnd"/>
      <w:r w:rsidRPr="006D3D47">
        <w:rPr>
          <w:i/>
          <w:lang w:val="en-US"/>
        </w:rPr>
        <w:t xml:space="preserve"> So we are trying to combine online programming with very strong offline </w:t>
      </w:r>
      <w:proofErr w:type="gramStart"/>
      <w:r w:rsidRPr="006D3D47">
        <w:rPr>
          <w:i/>
          <w:lang w:val="en-US"/>
        </w:rPr>
        <w:t>software which</w:t>
      </w:r>
      <w:proofErr w:type="gramEnd"/>
      <w:r w:rsidRPr="006D3D47">
        <w:rPr>
          <w:i/>
          <w:lang w:val="en-US"/>
        </w:rPr>
        <w:t xml:space="preserve"> is really the innovative part here. We are not really--. It's in the software and -- Sort of a concept, a new concept of combining these things with this kind of </w:t>
      </w:r>
      <w:r w:rsidRPr="006D3D47">
        <w:rPr>
          <w:i/>
          <w:lang w:val="en-US"/>
        </w:rPr>
        <w:lastRenderedPageBreak/>
        <w:t xml:space="preserve">online planning, because--. Well offline planning-- Offline software has been for many </w:t>
      </w:r>
      <w:proofErr w:type="spellStart"/>
      <w:r w:rsidRPr="006D3D47">
        <w:rPr>
          <w:i/>
          <w:lang w:val="en-US"/>
        </w:rPr>
        <w:t>many</w:t>
      </w:r>
      <w:proofErr w:type="spellEnd"/>
      <w:r w:rsidRPr="006D3D47">
        <w:rPr>
          <w:i/>
          <w:lang w:val="en-US"/>
        </w:rPr>
        <w:t xml:space="preserve">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w:t>
      </w:r>
      <w:proofErr w:type="spellStart"/>
      <w:r w:rsidRPr="006D3D47">
        <w:rPr>
          <w:i/>
          <w:lang w:val="en-US"/>
        </w:rPr>
        <w:t>MiR</w:t>
      </w:r>
      <w:proofErr w:type="spellEnd"/>
      <w:r w:rsidRPr="006D3D47">
        <w:rPr>
          <w:i/>
          <w:lang w:val="en-US"/>
        </w:rPr>
        <w:t xml:space="preserve">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77777777" w:rsidR="00F25FAA" w:rsidRDefault="00F25FAA" w:rsidP="00F25FAA">
      <w:pPr>
        <w:spacing w:line="360" w:lineRule="auto"/>
        <w:rPr>
          <w:lang w:val="en-US"/>
        </w:rPr>
      </w:pPr>
      <w:r>
        <w:rPr>
          <w:lang w:val="en-US"/>
        </w:rPr>
        <w:t xml:space="preserve">For Jimmy in the above quotation was difficult to describe why the </w:t>
      </w:r>
      <w:proofErr w:type="spellStart"/>
      <w:r>
        <w:rPr>
          <w:lang w:val="en-US"/>
        </w:rPr>
        <w:t>CorePath</w:t>
      </w:r>
      <w:proofErr w:type="spellEnd"/>
      <w:r>
        <w:rPr>
          <w:lang w:val="en-US"/>
        </w:rPr>
        <w:t xml:space="preserve"> product is innovative that depends on the match between new and existing technologies used in an innovative way.</w:t>
      </w:r>
      <w:r w:rsidR="00963F5E">
        <w:rPr>
          <w:lang w:val="en-US"/>
        </w:rPr>
        <w:t xml:space="preserve"> </w:t>
      </w:r>
      <w:r>
        <w:rPr>
          <w:lang w:val="en-US"/>
        </w:rPr>
        <w:t xml:space="preserve"> Mathias on the other hand stretches the need to distinguish the line between technology development and innovation. He </w:t>
      </w:r>
      <w:commentRangeStart w:id="136"/>
      <w:r>
        <w:rPr>
          <w:lang w:val="en-US"/>
        </w:rPr>
        <w:t>explains</w:t>
      </w:r>
      <w:commentRangeEnd w:id="136"/>
      <w:r w:rsidR="00FE7F6F">
        <w:rPr>
          <w:rStyle w:val="CommentReference"/>
        </w:rPr>
        <w:commentReference w:id="136"/>
      </w:r>
      <w:r>
        <w:rPr>
          <w:lang w:val="en-US"/>
        </w:rPr>
        <w:t>:</w:t>
      </w:r>
    </w:p>
    <w:p w14:paraId="2399E4B0" w14:textId="77777777" w:rsidR="00F25FAA" w:rsidRDefault="00F25FAA" w:rsidP="00F25FAA">
      <w:pPr>
        <w:spacing w:line="360" w:lineRule="auto"/>
        <w:rPr>
          <w:i/>
          <w:u w:val="single"/>
          <w:lang w:val="en-US"/>
        </w:rPr>
      </w:pPr>
      <w:r w:rsidRPr="00253904">
        <w:rPr>
          <w:i/>
          <w:lang w:val="en-US"/>
        </w:rPr>
        <w:t xml:space="preserve">Mathias: For my perspective, it (the line between innovation and technical development)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w:t>
      </w:r>
      <w:proofErr w:type="gramStart"/>
      <w:r w:rsidRPr="00253904">
        <w:rPr>
          <w:i/>
          <w:u w:val="single"/>
          <w:lang w:val="en-US"/>
        </w:rPr>
        <w:t>..</w:t>
      </w:r>
      <w:proofErr w:type="gramEnd"/>
      <w:r w:rsidRPr="00253904">
        <w:rPr>
          <w:i/>
          <w:u w:val="single"/>
          <w:lang w:val="en-US"/>
        </w:rPr>
        <w:t xml:space="preserve">- </w:t>
      </w:r>
      <w:proofErr w:type="gramStart"/>
      <w:r w:rsidRPr="00253904">
        <w:rPr>
          <w:i/>
          <w:u w:val="single"/>
          <w:lang w:val="en-US"/>
        </w:rPr>
        <w:t>in</w:t>
      </w:r>
      <w:proofErr w:type="gramEnd"/>
      <w:r w:rsidRPr="00253904">
        <w:rPr>
          <w:i/>
          <w:u w:val="single"/>
          <w:lang w:val="en-US"/>
        </w:rPr>
        <w:t xml:space="preserve"> my opinion, is when it's used in real world for something in a new way on new technologies used to.</w:t>
      </w:r>
    </w:p>
    <w:p w14:paraId="61E6EE4E" w14:textId="77777777" w:rsidR="00F25FAA" w:rsidRDefault="00F25FAA" w:rsidP="00F25FAA">
      <w:pPr>
        <w:spacing w:line="360" w:lineRule="auto"/>
        <w:rPr>
          <w:lang w:val="en-US"/>
        </w:rPr>
      </w:pPr>
      <w:r>
        <w:rPr>
          <w:lang w:val="en-US"/>
        </w:rPr>
        <w:t xml:space="preserve">Lars-Peter that innovation is a fancy word for </w:t>
      </w:r>
      <w:proofErr w:type="gramStart"/>
      <w:r>
        <w:rPr>
          <w:lang w:val="en-US"/>
        </w:rPr>
        <w:t>coming up with something new and for Anders innovation is created by having new ideas on what to do with technology</w:t>
      </w:r>
      <w:proofErr w:type="gramEnd"/>
      <w:r>
        <w:rPr>
          <w:lang w:val="en-US"/>
        </w:rPr>
        <w:t xml:space="preserve">. </w:t>
      </w:r>
      <w:r w:rsidRPr="00D567AE">
        <w:rPr>
          <w:lang w:val="en-US"/>
        </w:rPr>
        <w:t>The success of Universal Robots influence the cluster participant’s perception in innovation as it is used as an anchor role model for their product types</w:t>
      </w:r>
      <w:r>
        <w:rPr>
          <w:lang w:val="en-US"/>
        </w:rPr>
        <w:t xml:space="preserve"> as also is obvious in Jimmy’s above statement</w:t>
      </w:r>
      <w:r w:rsidRPr="00D567AE">
        <w:rPr>
          <w:lang w:val="en-US"/>
        </w:rPr>
        <w:t>. The robot in a box that Universal Robot created with the series of robotic arms made visible for the cluster members to realize that the combination of techn</w:t>
      </w:r>
      <w:r>
        <w:rPr>
          <w:lang w:val="en-US"/>
        </w:rPr>
        <w:t xml:space="preserve">ologies can produce innovation. Universal Robot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 its international penetration. </w:t>
      </w:r>
    </w:p>
    <w:p w14:paraId="73511347" w14:textId="77777777" w:rsidR="00F25FAA" w:rsidRPr="00F25FAA" w:rsidRDefault="00F25FAA" w:rsidP="00F25FAA">
      <w:pPr>
        <w:spacing w:line="360" w:lineRule="auto"/>
        <w:rPr>
          <w:lang w:val="en-US"/>
        </w:rPr>
      </w:pPr>
      <w:proofErr w:type="gramStart"/>
      <w:r>
        <w:rPr>
          <w:lang w:val="en-US"/>
        </w:rPr>
        <w:t xml:space="preserve">Details about Universal robots </w:t>
      </w:r>
      <w:r w:rsidR="001507EA">
        <w:rPr>
          <w:lang w:val="en-US"/>
        </w:rPr>
        <w:t>effect on innovation.</w:t>
      </w:r>
      <w:proofErr w:type="gramEnd"/>
      <w:r w:rsidR="001507EA">
        <w:rPr>
          <w:lang w:val="en-US"/>
        </w:rPr>
        <w:t xml:space="preserve"> </w:t>
      </w:r>
      <w:proofErr w:type="gramStart"/>
      <w:r>
        <w:rPr>
          <w:lang w:val="en-US"/>
        </w:rPr>
        <w:t>and</w:t>
      </w:r>
      <w:proofErr w:type="gramEnd"/>
      <w:r>
        <w:rPr>
          <w:lang w:val="en-US"/>
        </w:rPr>
        <w:t xml:space="preserve"> </w:t>
      </w:r>
      <w:proofErr w:type="spellStart"/>
      <w:r>
        <w:rPr>
          <w:lang w:val="en-US"/>
        </w:rPr>
        <w:t>MiR</w:t>
      </w:r>
      <w:proofErr w:type="spellEnd"/>
    </w:p>
    <w:p w14:paraId="085D8F0C"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mention</w:t>
      </w:r>
      <w:proofErr w:type="gramEnd"/>
      <w:r w:rsidRPr="00A40C28">
        <w:rPr>
          <w:rFonts w:ascii="Calibri" w:eastAsia="Calibri" w:hAnsi="Calibri" w:cs="Times New Roman"/>
          <w:lang w:val="en-US"/>
        </w:rPr>
        <w:t xml:space="preserve"> how innovation is in general in </w:t>
      </w:r>
      <w:proofErr w:type="spellStart"/>
      <w:r w:rsidRPr="00A40C28">
        <w:rPr>
          <w:rFonts w:ascii="Calibri" w:eastAsia="Calibri" w:hAnsi="Calibri" w:cs="Times New Roman"/>
          <w:lang w:val="en-US"/>
        </w:rPr>
        <w:t>odense</w:t>
      </w:r>
      <w:proofErr w:type="spellEnd"/>
      <w:r w:rsidRPr="00A40C28">
        <w:rPr>
          <w:rFonts w:ascii="Calibri" w:eastAsia="Calibri" w:hAnsi="Calibri" w:cs="Times New Roman"/>
          <w:lang w:val="en-US"/>
        </w:rPr>
        <w:t xml:space="preserve"> robotics</w:t>
      </w:r>
    </w:p>
    <w:p w14:paraId="08456367" w14:textId="77777777" w:rsidR="00F25FAA" w:rsidRPr="00A40C28" w:rsidRDefault="00F25FAA" w:rsidP="00F25FAA">
      <w:pPr>
        <w:spacing w:line="360" w:lineRule="auto"/>
        <w:contextualSpacing/>
        <w:jc w:val="left"/>
        <w:rPr>
          <w:rFonts w:ascii="Calibri" w:eastAsia="Calibri" w:hAnsi="Calibri" w:cs="Times New Roman"/>
          <w:lang w:val="en-US"/>
        </w:rPr>
      </w:pPr>
      <w:r>
        <w:rPr>
          <w:rFonts w:ascii="Calibri" w:eastAsia="Calibri" w:hAnsi="Calibri" w:cs="Times New Roman"/>
          <w:lang w:val="en-US"/>
        </w:rPr>
        <w:t xml:space="preserve">Innovation in Odense Robotics cluster is seen to be a combination of existing technologies to new applications that can be commercialized into a final product. </w:t>
      </w:r>
    </w:p>
    <w:p w14:paraId="6903280E"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For example: universal robots</w:t>
      </w:r>
      <w:r w:rsidRPr="00A40C28">
        <w:rPr>
          <w:rFonts w:ascii="Calibri" w:eastAsia="Calibri" w:hAnsi="Calibri" w:cs="Times New Roman"/>
          <w:lang w:val="en-US"/>
        </w:rPr>
        <w:sym w:font="Wingdings" w:char="F0E0"/>
      </w:r>
      <w:r w:rsidRPr="00A40C28">
        <w:rPr>
          <w:rFonts w:ascii="Calibri" w:eastAsia="Calibri" w:hAnsi="Calibri" w:cs="Times New Roman"/>
          <w:lang w:val="en-US"/>
        </w:rPr>
        <w:t xml:space="preserve">leader in </w:t>
      </w:r>
      <w:proofErr w:type="spellStart"/>
      <w:r w:rsidRPr="00A40C28">
        <w:rPr>
          <w:rFonts w:ascii="Calibri" w:eastAsia="Calibri" w:hAnsi="Calibri" w:cs="Times New Roman"/>
          <w:lang w:val="en-US"/>
        </w:rPr>
        <w:t>cobots</w:t>
      </w:r>
      <w:proofErr w:type="spellEnd"/>
    </w:p>
    <w:p w14:paraId="39247F6C"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Maybe study some products from the company</w:t>
      </w:r>
    </w:p>
    <w:p w14:paraId="48392003"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their opinions concerning their products and innovation</w:t>
      </w:r>
    </w:p>
    <w:p w14:paraId="528DDB65" w14:textId="77777777" w:rsidR="00C00B09" w:rsidRPr="00175EBF" w:rsidRDefault="00D450A5" w:rsidP="00C00B09">
      <w:pPr>
        <w:pStyle w:val="Heading1"/>
        <w:rPr>
          <w:rFonts w:eastAsia="Calibri"/>
          <w:lang w:val="en-US"/>
        </w:rPr>
      </w:pPr>
      <w:bookmarkStart w:id="137" w:name="_Toc459977520"/>
      <w:r>
        <w:rPr>
          <w:rFonts w:eastAsia="Calibri"/>
          <w:lang w:val="en-US"/>
        </w:rPr>
        <w:lastRenderedPageBreak/>
        <w:t xml:space="preserve">4.5 </w:t>
      </w:r>
      <w:r w:rsidR="00C00B09">
        <w:rPr>
          <w:rFonts w:eastAsia="Calibri"/>
          <w:lang w:val="en-US"/>
        </w:rPr>
        <w:t xml:space="preserve">Odense Robotics cluster </w:t>
      </w:r>
      <w:r>
        <w:rPr>
          <w:rFonts w:eastAsia="Calibri"/>
          <w:lang w:val="en-US"/>
        </w:rPr>
        <w:t>Characteristics</w:t>
      </w:r>
      <w:bookmarkEnd w:id="137"/>
    </w:p>
    <w:p w14:paraId="27269666" w14:textId="77777777" w:rsidR="00A40C28" w:rsidRPr="00ED0C97" w:rsidRDefault="00D450A5" w:rsidP="00580DE8">
      <w:pPr>
        <w:pStyle w:val="Heading1"/>
        <w:rPr>
          <w:lang w:val="en-US"/>
        </w:rPr>
      </w:pPr>
      <w:bookmarkStart w:id="138" w:name="_Toc459977521"/>
      <w:r>
        <w:rPr>
          <w:lang w:val="en-US"/>
        </w:rPr>
        <w:t xml:space="preserve">4.5.1 </w:t>
      </w:r>
      <w:r w:rsidR="00A40C28" w:rsidRPr="00ED0C97">
        <w:rPr>
          <w:lang w:val="en-US"/>
        </w:rPr>
        <w:t>Geographical proximity</w:t>
      </w:r>
      <w:bookmarkEnd w:id="138"/>
    </w:p>
    <w:p w14:paraId="0E647F54" w14:textId="77777777" w:rsidR="00A40C28" w:rsidRDefault="00A40C28" w:rsidP="00462730">
      <w:pPr>
        <w:spacing w:line="360" w:lineRule="auto"/>
        <w:rPr>
          <w:rFonts w:ascii="Calibri" w:eastAsia="Calibri" w:hAnsi="Calibri" w:cs="Times New Roman"/>
          <w:bCs/>
          <w:i/>
          <w:lang w:val="en-US"/>
        </w:rPr>
      </w:pPr>
      <w:r w:rsidRPr="00A40C28">
        <w:rPr>
          <w:rFonts w:ascii="Times New Roman" w:eastAsia="Calibri" w:hAnsi="Times New Roman" w:cs="Times New Roman"/>
          <w:lang w:val="en-US"/>
        </w:rPr>
        <w:t xml:space="preserve">Geographical proximity is a characteristic of the Odense robotic cluster. Most of the companies have their home bases around the Region of Southern Denmark. The University of Southern Denmark is also located in Odense and many of the institutions for collaboration and research institutes are situated in the region. Proximity mentioned from all the interviewees as one of the main advantage of the cluster that promotes the collaboration and close communication between the cluster’s members. </w:t>
      </w:r>
    </w:p>
    <w:p w14:paraId="40757CCD" w14:textId="77777777" w:rsidR="007357E1" w:rsidRDefault="007357E1" w:rsidP="00B5180D">
      <w:pPr>
        <w:spacing w:line="360" w:lineRule="auto"/>
        <w:rPr>
          <w:rFonts w:ascii="Calibri" w:eastAsia="Calibri" w:hAnsi="Calibri" w:cs="Times New Roman"/>
          <w:bCs/>
          <w:lang w:val="en-US"/>
        </w:rPr>
      </w:pPr>
      <w:r>
        <w:rPr>
          <w:rFonts w:ascii="Calibri" w:eastAsia="Calibri" w:hAnsi="Calibri" w:cs="Times New Roman"/>
          <w:bCs/>
          <w:lang w:val="en-US"/>
        </w:rPr>
        <w:t xml:space="preserve">Figure 10 shows the proximity of the Odense Robotics companies in Denmark. Most of them are located around the city of Odense and the other in the broad region of Southern Denmark inside the borders of </w:t>
      </w:r>
      <w:proofErr w:type="spellStart"/>
      <w:r>
        <w:rPr>
          <w:rFonts w:ascii="Calibri" w:eastAsia="Calibri" w:hAnsi="Calibri" w:cs="Times New Roman"/>
          <w:bCs/>
          <w:lang w:val="en-US"/>
        </w:rPr>
        <w:t>Fynen</w:t>
      </w:r>
      <w:proofErr w:type="spellEnd"/>
      <w:r>
        <w:rPr>
          <w:rFonts w:ascii="Calibri" w:eastAsia="Calibri" w:hAnsi="Calibri" w:cs="Times New Roman"/>
          <w:bCs/>
          <w:lang w:val="en-US"/>
        </w:rPr>
        <w:t xml:space="preserve"> Island.</w:t>
      </w:r>
    </w:p>
    <w:p w14:paraId="7641A2A8" w14:textId="77777777" w:rsidR="007357E1" w:rsidRDefault="007357E1" w:rsidP="007357E1">
      <w:pPr>
        <w:keepNext/>
        <w:spacing w:line="360" w:lineRule="auto"/>
      </w:pPr>
      <w:r>
        <w:rPr>
          <w:rFonts w:ascii="Calibri" w:eastAsia="Calibri" w:hAnsi="Calibri" w:cs="Times New Roman"/>
          <w:bCs/>
          <w:noProof/>
          <w:lang w:val="en-US"/>
        </w:rPr>
        <w:drawing>
          <wp:inline distT="0" distB="0" distL="0" distR="0" wp14:anchorId="75D8EF56" wp14:editId="1E62BDB7">
            <wp:extent cx="6294474" cy="3443332"/>
            <wp:effectExtent l="0" t="0" r="0" b="508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Χωρίς τίτλο.png"/>
                    <pic:cNvPicPr/>
                  </pic:nvPicPr>
                  <pic:blipFill>
                    <a:blip r:embed="rId41">
                      <a:extLst>
                        <a:ext uri="{28A0092B-C50C-407E-A947-70E740481C1C}">
                          <a14:useLocalDpi xmlns:a14="http://schemas.microsoft.com/office/drawing/2010/main" val="0"/>
                        </a:ext>
                      </a:extLst>
                    </a:blip>
                    <a:stretch>
                      <a:fillRect/>
                    </a:stretch>
                  </pic:blipFill>
                  <pic:spPr>
                    <a:xfrm>
                      <a:off x="0" y="0"/>
                      <a:ext cx="6307411" cy="3450409"/>
                    </a:xfrm>
                    <a:prstGeom prst="rect">
                      <a:avLst/>
                    </a:prstGeom>
                  </pic:spPr>
                </pic:pic>
              </a:graphicData>
            </a:graphic>
          </wp:inline>
        </w:drawing>
      </w:r>
    </w:p>
    <w:p w14:paraId="4F09ED3C" w14:textId="77777777" w:rsidR="00EF5E3F" w:rsidRDefault="007357E1" w:rsidP="007357E1">
      <w:pPr>
        <w:pStyle w:val="Caption"/>
        <w:rPr>
          <w:lang w:val="en-US"/>
        </w:rPr>
      </w:pPr>
      <w:proofErr w:type="gramStart"/>
      <w:r w:rsidRPr="00462730">
        <w:rPr>
          <w:lang w:val="en-US"/>
        </w:rPr>
        <w:t xml:space="preserve">Figure </w:t>
      </w:r>
      <w:r>
        <w:fldChar w:fldCharType="begin"/>
      </w:r>
      <w:r w:rsidRPr="00462730">
        <w:rPr>
          <w:lang w:val="en-US"/>
        </w:rPr>
        <w:instrText xml:space="preserve"> SEQ Figure \* ARABIC </w:instrText>
      </w:r>
      <w:r>
        <w:fldChar w:fldCharType="separate"/>
      </w:r>
      <w:r w:rsidR="00C930CC">
        <w:rPr>
          <w:noProof/>
          <w:lang w:val="en-US"/>
        </w:rPr>
        <w:t>10</w:t>
      </w:r>
      <w:r>
        <w:fldChar w:fldCharType="end"/>
      </w:r>
      <w:r w:rsidR="00462730">
        <w:rPr>
          <w:lang w:val="en-US"/>
        </w:rPr>
        <w:t>.</w:t>
      </w:r>
      <w:proofErr w:type="gramEnd"/>
      <w:r w:rsidR="00462730">
        <w:rPr>
          <w:lang w:val="en-US"/>
        </w:rPr>
        <w:t xml:space="preserve"> </w:t>
      </w:r>
      <w:r>
        <w:rPr>
          <w:lang w:val="en-US"/>
        </w:rPr>
        <w:t>Odense Robotics industry proximity</w:t>
      </w:r>
    </w:p>
    <w:p w14:paraId="4ADEE758" w14:textId="77777777"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xml:space="preserve">. In the procedure of data collection eight out of nine of my interviewees where locating in facilities around the university of Southern Denmark. Those eight interviews were conducted in either the campus of SDU or in the two facilities </w:t>
      </w:r>
      <w:proofErr w:type="spellStart"/>
      <w:r w:rsidRPr="007F7D31">
        <w:rPr>
          <w:rFonts w:eastAsia="Calibri"/>
          <w:lang w:val="en-US"/>
        </w:rPr>
        <w:t>Forskerparker</w:t>
      </w:r>
      <w:proofErr w:type="spellEnd"/>
      <w:r w:rsidRPr="007F7D31">
        <w:rPr>
          <w:rFonts w:eastAsia="Calibri"/>
          <w:lang w:val="en-US"/>
        </w:rPr>
        <w:t xml:space="preserve"> and </w:t>
      </w:r>
      <w:proofErr w:type="spellStart"/>
      <w:r w:rsidRPr="007F7D31">
        <w:rPr>
          <w:rFonts w:eastAsia="Calibri"/>
          <w:lang w:val="en-US"/>
        </w:rPr>
        <w:t>Videnbyen</w:t>
      </w:r>
      <w:proofErr w:type="spellEnd"/>
      <w:r w:rsidRPr="007F7D31">
        <w:rPr>
          <w:rFonts w:eastAsia="Calibri"/>
          <w:lang w:val="en-US"/>
        </w:rPr>
        <w:t xml:space="preserve"> the power centers for welfare, robot technology and business. Those three places are located less than 1km far from each other giving me the opportunity to feel </w:t>
      </w:r>
      <w:r w:rsidR="00B3356B" w:rsidRPr="007F7D31">
        <w:rPr>
          <w:rFonts w:eastAsia="Calibri"/>
          <w:lang w:val="en-US"/>
        </w:rPr>
        <w:t xml:space="preserve">that this geographical triangle is the heart of the cluster. </w:t>
      </w:r>
    </w:p>
    <w:p w14:paraId="645DFEEC" w14:textId="77777777" w:rsidR="00EE12A0" w:rsidRDefault="006D51D7" w:rsidP="007F7D31">
      <w:pPr>
        <w:spacing w:line="360" w:lineRule="auto"/>
        <w:rPr>
          <w:rFonts w:eastAsia="Calibri"/>
          <w:lang w:val="en-US"/>
        </w:rPr>
      </w:pPr>
      <w:r>
        <w:rPr>
          <w:rFonts w:eastAsia="Calibri"/>
          <w:lang w:val="en-US"/>
        </w:rPr>
        <w:lastRenderedPageBreak/>
        <w:t xml:space="preserve">My meeting with Bilge was the only interview that was out </w:t>
      </w:r>
      <w:r w:rsidR="002D1C9D">
        <w:rPr>
          <w:rFonts w:eastAsia="Calibri"/>
          <w:lang w:val="en-US"/>
        </w:rPr>
        <w:t xml:space="preserve">from the above borders. Despite the fact that </w:t>
      </w:r>
      <w:proofErr w:type="spellStart"/>
      <w:r w:rsidR="002D1C9D">
        <w:rPr>
          <w:rFonts w:eastAsia="Calibri"/>
          <w:lang w:val="en-US"/>
        </w:rPr>
        <w:t>OnRobots</w:t>
      </w:r>
      <w:proofErr w:type="spellEnd"/>
      <w:r w:rsidR="002D1C9D">
        <w:rPr>
          <w:rFonts w:eastAsia="Calibri"/>
          <w:lang w:val="en-US"/>
        </w:rPr>
        <w:t xml:space="preserve"> is located 3km far for 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 xml:space="preserve">was not in a big focus for his company. As he admitted it was hard for him to elaborate with terms around </w:t>
      </w:r>
      <w:proofErr w:type="gramStart"/>
      <w:r w:rsidR="00EE12A0">
        <w:rPr>
          <w:rFonts w:eastAsia="Calibri"/>
          <w:lang w:val="en-US"/>
        </w:rPr>
        <w:t>clustering</w:t>
      </w:r>
      <w:proofErr w:type="gramEnd"/>
      <w:r w:rsidR="00EE12A0">
        <w:rPr>
          <w:rFonts w:eastAsia="Calibri"/>
          <w:lang w:val="en-US"/>
        </w:rPr>
        <w:t xml:space="preserve"> as they were not in a close collaboration with it. It was tough for high to give a definition for the cluster as also to </w:t>
      </w:r>
      <w:r w:rsidR="00190EEA">
        <w:rPr>
          <w:rFonts w:eastAsia="Calibri"/>
          <w:lang w:val="en-US"/>
        </w:rPr>
        <w:t>describe the main cluster ac</w:t>
      </w:r>
      <w:r w:rsidR="00A90012">
        <w:rPr>
          <w:rFonts w:eastAsia="Calibri"/>
          <w:lang w:val="en-US"/>
        </w:rPr>
        <w:t>tors. When I asked him the question about the actors</w:t>
      </w:r>
      <w:r w:rsidR="00190EEA">
        <w:rPr>
          <w:rFonts w:eastAsia="Calibri"/>
          <w:lang w:val="en-US"/>
        </w:rPr>
        <w:t xml:space="preserve"> Bilge replied:</w:t>
      </w:r>
    </w:p>
    <w:p w14:paraId="0509896A" w14:textId="77777777" w:rsidR="00190EEA" w:rsidRDefault="00190EEA" w:rsidP="007F7D31">
      <w:pPr>
        <w:spacing w:line="360" w:lineRule="auto"/>
        <w:rPr>
          <w:rFonts w:eastAsia="Calibri"/>
          <w:i/>
          <w:lang w:val="en-US"/>
        </w:rPr>
      </w:pPr>
      <w:r w:rsidRPr="00190EEA">
        <w:rPr>
          <w:rFonts w:eastAsia="Calibri"/>
          <w:i/>
          <w:lang w:val="en-US"/>
        </w:rPr>
        <w:t>Bilge: I'm sorry I don't know. We don't use the Cluster a lot. We are our own company.</w:t>
      </w:r>
    </w:p>
    <w:p w14:paraId="59E96DA4" w14:textId="77777777" w:rsidR="005E01DB" w:rsidRDefault="00190EEA" w:rsidP="007F7D31">
      <w:pPr>
        <w:spacing w:line="360" w:lineRule="auto"/>
        <w:rPr>
          <w:rFonts w:eastAsia="Calibri"/>
          <w:lang w:val="en-US"/>
        </w:rPr>
      </w:pPr>
      <w:r>
        <w:rPr>
          <w:rFonts w:eastAsia="Calibri"/>
          <w:lang w:val="en-US"/>
        </w:rPr>
        <w:t>Geographical proximity matters in Odense Robotics cluster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w:t>
      </w:r>
      <w:proofErr w:type="spellStart"/>
      <w:r w:rsidR="00A90012">
        <w:rPr>
          <w:rFonts w:eastAsia="Calibri"/>
          <w:lang w:val="en-US"/>
        </w:rPr>
        <w:t>CorePath</w:t>
      </w:r>
      <w:proofErr w:type="spellEnd"/>
      <w:r w:rsidR="00A90012">
        <w:rPr>
          <w:rFonts w:eastAsia="Calibri"/>
          <w:lang w:val="en-US"/>
        </w:rPr>
        <w:t xml:space="preserve"> Robotics found a new application in their neighbor company </w:t>
      </w:r>
      <w:proofErr w:type="spellStart"/>
      <w:r w:rsidR="00A90012">
        <w:rPr>
          <w:rFonts w:eastAsia="Calibri"/>
          <w:lang w:val="en-US"/>
        </w:rPr>
        <w:t>RoboAtWork</w:t>
      </w:r>
      <w:proofErr w:type="spellEnd"/>
      <w:r w:rsidR="00A90012">
        <w:rPr>
          <w:rFonts w:eastAsia="Calibri"/>
          <w:lang w:val="en-US"/>
        </w:rPr>
        <w:t>. But also the Science Parks infrastructures (</w:t>
      </w:r>
      <w:proofErr w:type="spellStart"/>
      <w:r w:rsidR="00A90012" w:rsidRPr="00A90012">
        <w:rPr>
          <w:rFonts w:eastAsia="Calibri"/>
          <w:lang w:val="en-US"/>
        </w:rPr>
        <w:t>forskerparker</w:t>
      </w:r>
      <w:proofErr w:type="spellEnd"/>
      <w:r w:rsidR="00A90012">
        <w:rPr>
          <w:rFonts w:eastAsia="Calibri"/>
          <w:lang w:val="en-US"/>
        </w:rPr>
        <w:t xml:space="preserve"> and </w:t>
      </w:r>
      <w:proofErr w:type="spellStart"/>
      <w:r w:rsidR="00A90012" w:rsidRPr="00A90012">
        <w:rPr>
          <w:rFonts w:eastAsia="Calibri"/>
          <w:lang w:val="en-US"/>
        </w:rPr>
        <w:t>Videnbyen</w:t>
      </w:r>
      <w:proofErr w:type="spellEnd"/>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proofErr w:type="spellStart"/>
      <w:r w:rsidR="005E01DB">
        <w:rPr>
          <w:rFonts w:eastAsia="Calibri"/>
          <w:lang w:val="en-US"/>
        </w:rPr>
        <w:t>F</w:t>
      </w:r>
      <w:r w:rsidR="005E01DB" w:rsidRPr="005E01DB">
        <w:rPr>
          <w:rFonts w:eastAsia="Calibri"/>
          <w:lang w:val="en-US"/>
        </w:rPr>
        <w:t>orskerparker</w:t>
      </w:r>
      <w:proofErr w:type="spellEnd"/>
      <w:r w:rsidR="005E01DB">
        <w:rPr>
          <w:rFonts w:eastAsia="Calibri"/>
          <w:lang w:val="en-US"/>
        </w:rPr>
        <w:t xml:space="preserve"> for example </w:t>
      </w:r>
      <w:r w:rsidR="005E01DB" w:rsidRPr="005E01DB">
        <w:rPr>
          <w:rFonts w:eastAsia="Calibri"/>
          <w:lang w:val="en-US"/>
        </w:rPr>
        <w:t>houses 60 companies, institutions and centers with over 500 employees but also hosts the Odense robotics startup hub</w:t>
      </w:r>
      <w:r w:rsidR="005E01DB">
        <w:rPr>
          <w:rFonts w:eastAsia="Calibri"/>
          <w:lang w:val="en-US"/>
        </w:rPr>
        <w:t>. Jimmy gives his sense for being located in the Science Park:</w:t>
      </w:r>
    </w:p>
    <w:p w14:paraId="6B200704" w14:textId="77777777" w:rsidR="00190EEA" w:rsidRPr="005E01DB" w:rsidRDefault="005E01DB" w:rsidP="007F7D31">
      <w:pPr>
        <w:spacing w:line="360" w:lineRule="auto"/>
        <w:rPr>
          <w:rFonts w:eastAsia="Calibri"/>
          <w:i/>
          <w:lang w:val="en-US"/>
        </w:rPr>
      </w:pPr>
      <w:r w:rsidRPr="005E01DB">
        <w:rPr>
          <w:rFonts w:eastAsia="Calibri"/>
          <w:i/>
          <w:lang w:val="en-US"/>
        </w:rPr>
        <w:t>Jimmy: 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77777777"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positive effects of proximity let Universal Robot</w:t>
      </w:r>
      <w:r w:rsidR="000B6AEF">
        <w:rPr>
          <w:rFonts w:eastAsia="Calibri"/>
          <w:lang w:val="en-US"/>
        </w:rPr>
        <w:t xml:space="preserve"> to</w:t>
      </w:r>
      <w:r w:rsidR="003D5157">
        <w:rPr>
          <w:rFonts w:eastAsia="Calibri"/>
          <w:lang w:val="en-US"/>
        </w:rPr>
        <w:t xml:space="preserve"> hold its headquarters in Odense after the acquisition of the U.S Teradyne. </w:t>
      </w:r>
      <w:r w:rsidR="000B6AEF">
        <w:rPr>
          <w:rFonts w:eastAsia="Calibri"/>
          <w:lang w:val="en-US"/>
        </w:rPr>
        <w:t>The company tha</w:t>
      </w:r>
      <w:r w:rsidR="0039404B">
        <w:rPr>
          <w:rFonts w:eastAsia="Calibri"/>
          <w:lang w:val="en-US"/>
        </w:rPr>
        <w:t xml:space="preserve">t was founded in the University of Southern Denmark remained in Odense having its own strategic plans in place acting as an independent unit with its own CEO but a pure American board of directors. As a result UR was able to keep in track the established ties with the local market but also to expand its boundaries internationally. </w:t>
      </w:r>
    </w:p>
    <w:p w14:paraId="69BEE529" w14:textId="77777777" w:rsidR="00EE12A0" w:rsidRDefault="00D450A5" w:rsidP="00EE12A0">
      <w:pPr>
        <w:pStyle w:val="Heading1"/>
        <w:rPr>
          <w:rFonts w:eastAsia="Times New Roman"/>
          <w:lang w:val="en-US"/>
        </w:rPr>
      </w:pPr>
      <w:bookmarkStart w:id="139" w:name="_Toc459977522"/>
      <w:r>
        <w:rPr>
          <w:rFonts w:eastAsia="Times New Roman"/>
          <w:lang w:val="en-US"/>
        </w:rPr>
        <w:t xml:space="preserve">4.5.2 </w:t>
      </w:r>
      <w:r w:rsidR="00EE12A0" w:rsidRPr="00A40C28">
        <w:rPr>
          <w:rFonts w:eastAsia="Times New Roman"/>
          <w:lang w:val="en-US"/>
        </w:rPr>
        <w:t>Internal versus external linkages</w:t>
      </w:r>
      <w:bookmarkEnd w:id="139"/>
    </w:p>
    <w:p w14:paraId="5B6A350D" w14:textId="77777777" w:rsidR="00857F3A" w:rsidRPr="00FE7F6F" w:rsidRDefault="00FE5292" w:rsidP="00C64D26">
      <w:pPr>
        <w:spacing w:line="360" w:lineRule="auto"/>
        <w:rPr>
          <w:lang w:val="en-US"/>
        </w:rPr>
      </w:pPr>
      <w:r>
        <w:rPr>
          <w:lang w:val="en-US"/>
        </w:rPr>
        <w:t>In Odense Robotics cluster the linkages that the players are formulating with the internal and external cluster environment target to</w:t>
      </w:r>
      <w:r w:rsidR="00F97EAE">
        <w:rPr>
          <w:lang w:val="en-US"/>
        </w:rPr>
        <w:t xml:space="preserve"> easier</w:t>
      </w:r>
      <w:r>
        <w:rPr>
          <w:lang w:val="en-US"/>
        </w:rPr>
        <w:t xml:space="preserve"> knowledge sharing. </w:t>
      </w:r>
      <w:r w:rsidR="008852B2">
        <w:rPr>
          <w:lang w:val="en-US"/>
        </w:rPr>
        <w:t xml:space="preserve">Geographical proximity enables cluster participants to understand the local </w:t>
      </w:r>
      <w:r w:rsidR="00C64D26">
        <w:rPr>
          <w:lang w:val="en-US"/>
        </w:rPr>
        <w:t>networking</w:t>
      </w:r>
      <w:r w:rsidR="00F97EAE">
        <w:rPr>
          <w:lang w:val="en-US"/>
        </w:rPr>
        <w:t xml:space="preserve"> in a meaningful way but </w:t>
      </w:r>
      <w:r w:rsidR="006C3D6E">
        <w:rPr>
          <w:lang w:val="en-US"/>
        </w:rPr>
        <w:lastRenderedPageBreak/>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77777777"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serves their organization’s vision.  With b</w:t>
      </w:r>
      <w:r w:rsidR="00320B28" w:rsidRPr="00320B28">
        <w:rPr>
          <w:lang w:val="en-US"/>
        </w:rPr>
        <w:t>eing located in the same place</w:t>
      </w:r>
      <w:r w:rsidR="00320B28">
        <w:rPr>
          <w:lang w:val="en-US"/>
        </w:rPr>
        <w:t xml:space="preserve"> many actors’ especially young organizations take advantage of the effortless </w:t>
      </w:r>
      <w:r w:rsidR="00320B28" w:rsidRPr="00320B28">
        <w:rPr>
          <w:lang w:val="en-US"/>
        </w:rPr>
        <w:t>communication</w:t>
      </w:r>
      <w:r w:rsidR="00320B28">
        <w:rPr>
          <w:lang w:val="en-US"/>
        </w:rPr>
        <w:t xml:space="preserve"> and information sharing. Especially being located in the triangle of University, </w:t>
      </w:r>
      <w:proofErr w:type="spellStart"/>
      <w:r w:rsidR="00320B28" w:rsidRPr="00320B28">
        <w:rPr>
          <w:lang w:val="en-US"/>
        </w:rPr>
        <w:t>Foskerparker</w:t>
      </w:r>
      <w:proofErr w:type="spellEnd"/>
      <w:r w:rsidR="0027199C">
        <w:rPr>
          <w:lang w:val="en-US"/>
        </w:rPr>
        <w:t xml:space="preserve"> and</w:t>
      </w:r>
      <w:r w:rsidR="0027199C" w:rsidRPr="0027199C">
        <w:rPr>
          <w:lang w:val="en-US"/>
        </w:rPr>
        <w:t xml:space="preserve"> </w:t>
      </w:r>
      <w:proofErr w:type="spellStart"/>
      <w:r w:rsidR="0027199C" w:rsidRPr="0027199C">
        <w:rPr>
          <w:lang w:val="en-US"/>
        </w:rPr>
        <w:t>Videnbyen</w:t>
      </w:r>
      <w:proofErr w:type="spellEnd"/>
      <w:r w:rsidR="0027199C">
        <w:rPr>
          <w:lang w:val="en-US"/>
        </w:rPr>
        <w:t xml:space="preserve"> in the heart of the cluster</w:t>
      </w:r>
      <w:r w:rsidR="00F97EAE">
        <w:rPr>
          <w:lang w:val="en-US"/>
        </w:rPr>
        <w:t>, interactions are becoming routine</w:t>
      </w:r>
      <w:r w:rsidR="0027199C">
        <w:rPr>
          <w:lang w:val="en-US"/>
        </w:rPr>
        <w:t xml:space="preserve">. My interview with Tommy </w:t>
      </w:r>
      <w:r w:rsidR="006C3D6E">
        <w:rPr>
          <w:lang w:val="en-US"/>
        </w:rPr>
        <w:t xml:space="preserve">for example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proofErr w:type="spellStart"/>
      <w:r w:rsidR="005455C7" w:rsidRPr="005455C7">
        <w:rPr>
          <w:lang w:val="en-US"/>
        </w:rPr>
        <w:t>Foskerparker</w:t>
      </w:r>
      <w:proofErr w:type="spellEnd"/>
      <w:r w:rsidR="005455C7">
        <w:rPr>
          <w:lang w:val="en-US"/>
        </w:rPr>
        <w:t xml:space="preserve"> at 12 o’clock on June 29</w:t>
      </w:r>
      <w:r w:rsidR="005455C7" w:rsidRPr="005455C7">
        <w:rPr>
          <w:vertAlign w:val="superscript"/>
          <w:lang w:val="en-US"/>
        </w:rPr>
        <w:t>th</w:t>
      </w:r>
      <w:r w:rsidR="005455C7">
        <w:rPr>
          <w:lang w:val="en-US"/>
        </w:rPr>
        <w:t xml:space="preserve">. The tables in front of the </w:t>
      </w:r>
      <w:r w:rsidR="009E508D">
        <w:rPr>
          <w:lang w:val="en-US"/>
        </w:rPr>
        <w:t xml:space="preserve">cafeteria were half full with people from the offices around. I could recognize </w:t>
      </w:r>
      <w:proofErr w:type="spellStart"/>
      <w:r w:rsidR="009E508D">
        <w:rPr>
          <w:lang w:val="en-US"/>
        </w:rPr>
        <w:t>Mikkel</w:t>
      </w:r>
      <w:proofErr w:type="spellEnd"/>
      <w:r w:rsidR="009E508D">
        <w:rPr>
          <w:lang w:val="en-US"/>
        </w:rPr>
        <w:t xml:space="preserve"> the business manager of Odense Robotics frontier having lunch break with three other persons. It was the moment that i</w:t>
      </w:r>
      <w:r w:rsidR="009E508D" w:rsidRPr="009E508D">
        <w:rPr>
          <w:lang w:val="en-US"/>
        </w:rPr>
        <w:t>nformation flows, g</w:t>
      </w:r>
      <w:r w:rsidR="009E508D">
        <w:rPr>
          <w:lang w:val="en-US"/>
        </w:rPr>
        <w:t xml:space="preserve">ossip and news could move frictionless in the network environment. </w:t>
      </w:r>
    </w:p>
    <w:p w14:paraId="603D31B8" w14:textId="77777777" w:rsidR="0056645B" w:rsidRDefault="00B93012" w:rsidP="009E508D">
      <w:pPr>
        <w:spacing w:line="360" w:lineRule="auto"/>
        <w:rPr>
          <w:lang w:val="en-US"/>
        </w:rPr>
      </w:pPr>
      <w:r>
        <w:rPr>
          <w:lang w:val="en-US"/>
        </w:rPr>
        <w:t>Actors especially those</w:t>
      </w:r>
      <w:r w:rsidR="009E508D">
        <w:rPr>
          <w:lang w:val="en-US"/>
        </w:rPr>
        <w:t xml:space="preserve"> working in institutes for collaboration</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 xml:space="preserve">hey are becoming connectors for </w:t>
      </w:r>
      <w:proofErr w:type="gramStart"/>
      <w:r w:rsidR="006C3D6E">
        <w:rPr>
          <w:lang w:val="en-US"/>
        </w:rPr>
        <w:t>problem-solving</w:t>
      </w:r>
      <w:proofErr w:type="gramEnd"/>
      <w:r w:rsidR="006C3D6E">
        <w:rPr>
          <w:lang w:val="en-US"/>
        </w:rPr>
        <w:t xml:space="preserve"> and mentors providing information to their surroundings.</w:t>
      </w:r>
      <w:r>
        <w:rPr>
          <w:lang w:val="en-US"/>
        </w:rPr>
        <w:t xml:space="preserve"> </w:t>
      </w:r>
      <w:r w:rsidR="005C7AFA">
        <w:rPr>
          <w:lang w:val="en-US"/>
        </w:rPr>
        <w:t xml:space="preserve">Casper in our talk was impressed of the second level network size of the cluster that is the connections that your connections have. </w:t>
      </w:r>
    </w:p>
    <w:p w14:paraId="26A948AC" w14:textId="77777777" w:rsidR="00B93012" w:rsidRPr="00B93012" w:rsidRDefault="00B93012" w:rsidP="00B93012">
      <w:pPr>
        <w:spacing w:line="360" w:lineRule="auto"/>
        <w:rPr>
          <w:i/>
          <w:lang w:val="en-US"/>
        </w:rPr>
      </w:pPr>
      <w:r w:rsidRPr="00B93012">
        <w:rPr>
          <w:i/>
          <w:lang w:val="en-US"/>
        </w:rPr>
        <w:t xml:space="preserve">Casper: And I guess that is the most interesting this and </w:t>
      </w:r>
      <w:proofErr w:type="gramStart"/>
      <w:r w:rsidRPr="00B93012">
        <w:rPr>
          <w:i/>
          <w:lang w:val="en-US"/>
        </w:rPr>
        <w:t>surprises most is</w:t>
      </w:r>
      <w:proofErr w:type="gramEnd"/>
      <w:r w:rsidRPr="00B93012">
        <w:rPr>
          <w:i/>
          <w:lang w:val="en-US"/>
        </w:rPr>
        <w:t xml:space="preserve">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obotics (frontier) 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proofErr w:type="gramStart"/>
      <w:r>
        <w:rPr>
          <w:i/>
          <w:lang w:val="en-US"/>
        </w:rPr>
        <w:t>.[</w:t>
      </w:r>
      <w:proofErr w:type="gramEnd"/>
      <w:r>
        <w:rPr>
          <w:i/>
          <w:lang w:val="en-US"/>
        </w:rPr>
        <w:t>…]</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w:t>
      </w:r>
      <w:proofErr w:type="gramStart"/>
      <w:r w:rsidRPr="00B93012">
        <w:rPr>
          <w:i/>
          <w:lang w:val="en-US"/>
        </w:rPr>
        <w:t>but</w:t>
      </w:r>
      <w:proofErr w:type="gramEnd"/>
      <w:r w:rsidRPr="00B93012">
        <w:rPr>
          <w:i/>
          <w:lang w:val="en-US"/>
        </w:rPr>
        <w:t xml:space="preserve">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77777777" w:rsidR="006C3D6E" w:rsidRDefault="005C7AFA" w:rsidP="009E508D">
      <w:pPr>
        <w:spacing w:line="360" w:lineRule="auto"/>
        <w:rPr>
          <w:lang w:val="en-US"/>
        </w:rPr>
      </w:pPr>
      <w:r>
        <w:rPr>
          <w:lang w:val="en-US"/>
        </w:rPr>
        <w:t>The above quotation of Casper shows also the importance of</w:t>
      </w:r>
      <w:r w:rsidR="00F97EAE">
        <w:rPr>
          <w:lang w:val="en-US"/>
        </w:rPr>
        <w:t xml:space="preserve"> both internal and</w:t>
      </w:r>
      <w:r>
        <w:rPr>
          <w:lang w:val="en-US"/>
        </w:rPr>
        <w:t xml:space="preserve"> external linkages. His company was free to address its attention in the global market in order to find the propriety resources to build its product. </w:t>
      </w:r>
      <w:r w:rsidRPr="00E612DB">
        <w:rPr>
          <w:noProof/>
          <w:lang w:val="en-US"/>
        </w:rPr>
        <w:t>Sensohive</w:t>
      </w:r>
      <w:r>
        <w:rPr>
          <w:lang w:val="en-US"/>
        </w:rPr>
        <w:t xml:space="preserve"> first use the </w:t>
      </w:r>
      <w:r w:rsidR="00946A5D">
        <w:rPr>
          <w:lang w:val="en-US"/>
        </w:rPr>
        <w:t>global pipelines to find suppliers abroad and after local buzz let them return locally as was the most profitable choice. I noticed the opposite example in the interview with Tommy.</w:t>
      </w:r>
    </w:p>
    <w:p w14:paraId="3BDCC469" w14:textId="77777777" w:rsidR="0056645B" w:rsidRPr="00946A5D" w:rsidRDefault="00946A5D" w:rsidP="00946A5D">
      <w:pPr>
        <w:spacing w:line="360" w:lineRule="auto"/>
        <w:rPr>
          <w:i/>
          <w:lang w:val="en-US"/>
        </w:rPr>
      </w:pPr>
      <w:r w:rsidRPr="00946A5D">
        <w:rPr>
          <w:i/>
          <w:lang w:val="en-US"/>
        </w:rPr>
        <w:lastRenderedPageBreak/>
        <w:t>Tommy: For mass production we had to customize our electronic board and then we spoke with another compan</w:t>
      </w:r>
      <w:r w:rsidR="00F97EAE">
        <w:rPr>
          <w:i/>
          <w:lang w:val="en-US"/>
        </w:rPr>
        <w:t xml:space="preserve">y within the cluster called </w:t>
      </w:r>
      <w:proofErr w:type="spellStart"/>
      <w:r w:rsidR="00F97EAE">
        <w:rPr>
          <w:i/>
          <w:lang w:val="en-US"/>
        </w:rPr>
        <w:t>Sens</w:t>
      </w:r>
      <w:r w:rsidRPr="00946A5D">
        <w:rPr>
          <w:i/>
          <w:lang w:val="en-US"/>
        </w:rPr>
        <w:t>ohive</w:t>
      </w:r>
      <w:proofErr w:type="spellEnd"/>
      <w:r w:rsidRPr="00946A5D">
        <w:rPr>
          <w:i/>
          <w:lang w:val="en-US"/>
        </w:rPr>
        <w:t xml:space="preserve">. Because they had already passed that step and so they helped us to find some guy who could design the board </w:t>
      </w:r>
      <w:proofErr w:type="gramStart"/>
      <w:r w:rsidRPr="00946A5D">
        <w:rPr>
          <w:i/>
          <w:lang w:val="en-US"/>
        </w:rPr>
        <w:t>for us and a manufacturer in Thailand that could give us 10 examples of the board before we ordered 5000.And</w:t>
      </w:r>
      <w:proofErr w:type="gramEnd"/>
      <w:r w:rsidRPr="00946A5D">
        <w:rPr>
          <w:i/>
          <w:lang w:val="en-US"/>
        </w:rPr>
        <w:t xml:space="preserve">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 xml:space="preserve">t they gave us a lot of support. </w:t>
      </w:r>
    </w:p>
    <w:p w14:paraId="1F67BC93" w14:textId="77777777" w:rsidR="0002045B" w:rsidRDefault="00946A5D" w:rsidP="00B70654">
      <w:pPr>
        <w:spacing w:line="360" w:lineRule="auto"/>
        <w:rPr>
          <w:lang w:val="en-US"/>
        </w:rPr>
      </w:pPr>
      <w:proofErr w:type="spellStart"/>
      <w:r>
        <w:rPr>
          <w:lang w:val="en-US"/>
        </w:rPr>
        <w:t>KuboRobot</w:t>
      </w:r>
      <w:proofErr w:type="spellEnd"/>
      <w:r>
        <w:rPr>
          <w:lang w:val="en-US"/>
        </w:rPr>
        <w:t xml:space="preserve"> first use the local linkages to find a supplier that fits to the company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7777777" w:rsidR="0056645B" w:rsidRDefault="0052487B" w:rsidP="00B70654">
      <w:pPr>
        <w:spacing w:line="360" w:lineRule="auto"/>
        <w:rPr>
          <w:lang w:val="en-US"/>
        </w:rPr>
      </w:pPr>
      <w:r>
        <w:rPr>
          <w:lang w:val="en-US"/>
        </w:rPr>
        <w:t xml:space="preserve">Odense robotics as an emerging cluster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xml:space="preserve">. IFCs try to </w:t>
      </w:r>
      <w:proofErr w:type="spellStart"/>
      <w:r w:rsidR="0002045B">
        <w:rPr>
          <w:lang w:val="en-US"/>
        </w:rPr>
        <w:t>fulfil</w:t>
      </w:r>
      <w:proofErr w:type="spellEnd"/>
      <w:r w:rsidR="0002045B">
        <w:rPr>
          <w:lang w:val="en-US"/>
        </w:rPr>
        <w:t xml:space="preserve">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have the right business model for </w:t>
      </w:r>
      <w:r w:rsidR="00111846">
        <w:rPr>
          <w:lang w:val="en-US"/>
        </w:rPr>
        <w:t>a new company’s</w:t>
      </w:r>
      <w:r w:rsidR="00111846" w:rsidRPr="00111846">
        <w:rPr>
          <w:lang w:val="en-US"/>
        </w:rPr>
        <w:t xml:space="preserve"> strategy</w:t>
      </w:r>
      <w:r w:rsidR="00323B31">
        <w:rPr>
          <w:lang w:val="en-US"/>
        </w:rPr>
        <w:t xml:space="preserve"> and ‘glue’ organizations provide knowledge and connections to steer them in the right path. </w:t>
      </w:r>
    </w:p>
    <w:p w14:paraId="2239254F" w14:textId="77777777"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Connectors from IFCs match competences between cluster actors providing maintenance is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acquiring fit to the ecosystem. In this way cluster participants spread knowledge and information constructed from the local buzz </w:t>
      </w:r>
      <w:r w:rsidR="008B3612">
        <w:rPr>
          <w:lang w:val="en-US"/>
        </w:rPr>
        <w:t xml:space="preserve">and from the strong role models that Odense Robotics has created from the success of existing companies such as UR and </w:t>
      </w:r>
      <w:proofErr w:type="spellStart"/>
      <w:r w:rsidR="008B3612">
        <w:rPr>
          <w:lang w:val="en-US"/>
        </w:rPr>
        <w:t>MiR</w:t>
      </w:r>
      <w:proofErr w:type="spellEnd"/>
      <w:r w:rsidR="008B3612">
        <w:rPr>
          <w:lang w:val="en-US"/>
        </w:rPr>
        <w:t xml:space="preserve">. </w:t>
      </w:r>
      <w:proofErr w:type="spellStart"/>
      <w:r w:rsidR="008B3612">
        <w:rPr>
          <w:lang w:val="en-US"/>
        </w:rPr>
        <w:t>Mikkel</w:t>
      </w:r>
      <w:proofErr w:type="spellEnd"/>
      <w:r w:rsidR="008B3612">
        <w:rPr>
          <w:lang w:val="en-US"/>
        </w:rPr>
        <w:t xml:space="preserve"> explains how Odense Robotics </w:t>
      </w:r>
      <w:r w:rsidR="00E109BB">
        <w:rPr>
          <w:lang w:val="en-US"/>
        </w:rPr>
        <w:t>frontier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E109BB">
        <w:rPr>
          <w:lang w:val="en-US"/>
        </w:rPr>
        <w:t>in the ecosystem.</w:t>
      </w:r>
    </w:p>
    <w:p w14:paraId="0558F93B" w14:textId="77777777" w:rsidR="00E109BB" w:rsidRDefault="00E109BB" w:rsidP="00B70654">
      <w:pPr>
        <w:spacing w:line="360" w:lineRule="auto"/>
        <w:rPr>
          <w:i/>
          <w:lang w:val="en-US"/>
        </w:rPr>
      </w:pPr>
      <w:proofErr w:type="spellStart"/>
      <w:r w:rsidRPr="00E109BB">
        <w:rPr>
          <w:i/>
          <w:lang w:val="en-US"/>
        </w:rPr>
        <w:lastRenderedPageBreak/>
        <w:t>Mikkel</w:t>
      </w:r>
      <w:proofErr w:type="spellEnd"/>
      <w:r w:rsidRPr="00E109BB">
        <w:rPr>
          <w:i/>
          <w:lang w:val="en-US"/>
        </w:rPr>
        <w:t>: And then we set them up with partnerships and we help them to build the business plan. So when they have the prototype working and they have the right business plan we send them to investors.</w:t>
      </w:r>
    </w:p>
    <w:p w14:paraId="415E0262" w14:textId="77777777"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 filling the gap of getting new technologies</w:t>
      </w:r>
      <w:r w:rsidR="00F97EAE">
        <w:rPr>
          <w:lang w:val="en-US"/>
        </w:rPr>
        <w:t xml:space="preserve"> into the market.</w:t>
      </w:r>
      <w:r w:rsidR="00C82A9C">
        <w:rPr>
          <w:lang w:val="en-US"/>
        </w:rPr>
        <w:t xml:space="preserve"> </w:t>
      </w:r>
      <w:proofErr w:type="spellStart"/>
      <w:r w:rsidR="00C82A9C">
        <w:rPr>
          <w:lang w:val="en-US"/>
        </w:rPr>
        <w:t>RoboCluster</w:t>
      </w:r>
      <w:proofErr w:type="spellEnd"/>
      <w:r w:rsidR="00C82A9C">
        <w:rPr>
          <w:lang w:val="en-US"/>
        </w:rPr>
        <w:t xml:space="preserve"> as well has a task to distribute the right projects to the right teams but also to seek the right mix of money for that innovation projects. As a result the internal cluster linkages are strong to some extend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w:t>
      </w:r>
      <w:proofErr w:type="gramStart"/>
      <w:r w:rsidR="00C82A9C">
        <w:rPr>
          <w:lang w:val="en-US"/>
        </w:rPr>
        <w:t>linkages</w:t>
      </w:r>
      <w:proofErr w:type="gramEnd"/>
      <w:r w:rsidR="00C82A9C">
        <w:rPr>
          <w:lang w:val="en-US"/>
        </w:rPr>
        <w:t xml:space="preserve"> that internal cluster participants hold </w:t>
      </w:r>
      <w:r w:rsidR="00DC4226">
        <w:rPr>
          <w:lang w:val="en-US"/>
        </w:rPr>
        <w:t>that can solve many limitations that companies face.</w:t>
      </w:r>
      <w:r w:rsidR="00AF56E8">
        <w:rPr>
          <w:lang w:val="en-US"/>
        </w:rPr>
        <w:t xml:space="preserve"> </w:t>
      </w:r>
      <w:proofErr w:type="gramStart"/>
      <w:r w:rsidR="00AF56E8">
        <w:rPr>
          <w:lang w:val="en-US"/>
        </w:rPr>
        <w:t>The actors in Odense Robotics cluster are surrounded by other actors with relevant or irrelevant skills and competences</w:t>
      </w:r>
      <w:proofErr w:type="gramEnd"/>
      <w:r w:rsidR="00AF56E8">
        <w:rPr>
          <w:lang w:val="en-US"/>
        </w:rPr>
        <w:t xml:space="preserve">. </w:t>
      </w:r>
    </w:p>
    <w:p w14:paraId="4E8E3B0C" w14:textId="77777777" w:rsidR="00AF56E8" w:rsidRDefault="007155BB" w:rsidP="00A60592">
      <w:pPr>
        <w:spacing w:line="360" w:lineRule="auto"/>
        <w:rPr>
          <w:lang w:val="en-US"/>
        </w:rPr>
      </w:pPr>
      <w:r>
        <w:rPr>
          <w:lang w:val="en-US"/>
        </w:rPr>
        <w:t xml:space="preserve">Knowledge is also </w:t>
      </w:r>
      <w:r w:rsidRPr="007155BB">
        <w:rPr>
          <w:lang w:val="en-US"/>
        </w:rPr>
        <w:t xml:space="preserve">created in other parts of the world and firms </w:t>
      </w:r>
      <w:r>
        <w:rPr>
          <w:lang w:val="en-US"/>
        </w:rPr>
        <w:t xml:space="preserve">in Odense Robotics cluster </w:t>
      </w:r>
      <w:r w:rsidRPr="007155BB">
        <w:rPr>
          <w:lang w:val="en-US"/>
        </w:rPr>
        <w:t>b</w:t>
      </w:r>
      <w:r>
        <w:rPr>
          <w:lang w:val="en-US"/>
        </w:rPr>
        <w:t>uild pipelines to such sites to</w:t>
      </w:r>
      <w:r w:rsidRPr="007155BB">
        <w:rPr>
          <w:lang w:val="en-US"/>
        </w:rPr>
        <w:t xml:space="preserve"> gain competitive advantage.</w:t>
      </w:r>
      <w:r>
        <w:rPr>
          <w:lang w:val="en-US"/>
        </w:rPr>
        <w:t xml:space="preserve"> </w:t>
      </w:r>
      <w:proofErr w:type="spellStart"/>
      <w:r>
        <w:rPr>
          <w:lang w:val="en-US"/>
        </w:rPr>
        <w:t>KuboRobot</w:t>
      </w:r>
      <w:proofErr w:type="spellEnd"/>
      <w:r>
        <w:rPr>
          <w:lang w:val="en-US"/>
        </w:rPr>
        <w:t xml:space="preserve"> will use </w:t>
      </w:r>
      <w:proofErr w:type="spellStart"/>
      <w:r>
        <w:rPr>
          <w:lang w:val="en-US"/>
        </w:rPr>
        <w:t>Indegogo</w:t>
      </w:r>
      <w:proofErr w:type="spellEnd"/>
      <w:r>
        <w:rPr>
          <w:lang w:val="en-US"/>
        </w:rPr>
        <w:t xml:space="preserve"> </w:t>
      </w:r>
      <w:proofErr w:type="spellStart"/>
      <w:r>
        <w:rPr>
          <w:lang w:val="en-US"/>
        </w:rPr>
        <w:t>crowdfunding</w:t>
      </w:r>
      <w:proofErr w:type="spellEnd"/>
      <w:r>
        <w:rPr>
          <w:lang w:val="en-US"/>
        </w:rPr>
        <w:t xml:space="preserve"> solution to finance their production parts. </w:t>
      </w:r>
      <w:proofErr w:type="spellStart"/>
      <w:r>
        <w:rPr>
          <w:lang w:val="en-US"/>
        </w:rPr>
        <w:t>OnRobot</w:t>
      </w:r>
      <w:proofErr w:type="spellEnd"/>
      <w:r>
        <w:rPr>
          <w:lang w:val="en-US"/>
        </w:rPr>
        <w:t xml:space="preserve"> create its sales network based on linkages that Universal Robots have developed with their distributors. </w:t>
      </w:r>
      <w:proofErr w:type="spellStart"/>
      <w:r w:rsidR="00A60592">
        <w:rPr>
          <w:lang w:val="en-US"/>
        </w:rPr>
        <w:t>CorePath</w:t>
      </w:r>
      <w:proofErr w:type="spellEnd"/>
      <w:r w:rsidR="00A60592">
        <w:rPr>
          <w:lang w:val="en-US"/>
        </w:rPr>
        <w:t xml:space="preserve">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417C2635" w14:textId="77777777" w:rsidR="0056645B" w:rsidRPr="0056645B" w:rsidRDefault="00B63830" w:rsidP="005B081E">
      <w:pPr>
        <w:spacing w:line="360" w:lineRule="auto"/>
        <w:rPr>
          <w:lang w:val="en-US"/>
        </w:rPr>
      </w:pPr>
      <w:r>
        <w:rPr>
          <w:lang w:val="en-US"/>
        </w:rPr>
        <w:t xml:space="preserve">Most of the interactions observed in Odense Robotics cluster </w:t>
      </w:r>
      <w:r w:rsidR="00355CE5">
        <w:rPr>
          <w:lang w:val="en-US"/>
        </w:rPr>
        <w:t xml:space="preserve">had a </w:t>
      </w:r>
      <w:r>
        <w:rPr>
          <w:lang w:val="en-US"/>
        </w:rPr>
        <w:t xml:space="preserve">target to commercialize knowledge. </w:t>
      </w:r>
      <w:r w:rsidR="00355CE5">
        <w:rPr>
          <w:lang w:val="en-US"/>
        </w:rPr>
        <w:t>The cluster cannot be characterized as too much inward looking or</w:t>
      </w:r>
      <w:r w:rsidR="00355CE5" w:rsidRPr="00355CE5">
        <w:rPr>
          <w:lang w:val="en-US"/>
        </w:rPr>
        <w:t xml:space="preserve"> a too much outward-looking</w:t>
      </w:r>
      <w:r w:rsidR="00355CE5">
        <w:rPr>
          <w:lang w:val="en-US"/>
        </w:rPr>
        <w:t xml:space="preserve"> structure. Odense Robotics seems to have a well-structured technological knowledge on robotics. Technological based knowledge resources are those used in framing a technology and in that part the cluster </w:t>
      </w:r>
      <w:r w:rsidR="005B081E">
        <w:rPr>
          <w:lang w:val="en-US"/>
        </w:rPr>
        <w:t>superiors</w:t>
      </w:r>
      <w:r w:rsidR="00355CE5">
        <w:rPr>
          <w:lang w:val="en-US"/>
        </w:rPr>
        <w:t xml:space="preserve"> with its academic wisdom around robotics. One the commercialization </w:t>
      </w:r>
      <w:r w:rsidR="005B081E">
        <w:rPr>
          <w:lang w:val="en-US"/>
        </w:rPr>
        <w:t xml:space="preserve">part external linkages, the pipelines, dominate as the knowledge on how to get a product in the market </w:t>
      </w:r>
      <w:proofErr w:type="gramStart"/>
      <w:r w:rsidR="005B081E">
        <w:rPr>
          <w:lang w:val="en-US"/>
        </w:rPr>
        <w:t>need</w:t>
      </w:r>
      <w:proofErr w:type="gramEnd"/>
      <w:r w:rsidR="005B081E">
        <w:rPr>
          <w:lang w:val="en-US"/>
        </w:rPr>
        <w:t xml:space="preserve"> missing competences. </w:t>
      </w:r>
    </w:p>
    <w:p w14:paraId="52D299D7"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 xml:space="preserve">Local buzz local face to face interactions </w:t>
      </w:r>
    </w:p>
    <w:p w14:paraId="7464BE18"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global</w:t>
      </w:r>
      <w:proofErr w:type="gramEnd"/>
      <w:r w:rsidRPr="00A40C28">
        <w:rPr>
          <w:rFonts w:ascii="Calibri" w:eastAsia="Calibri" w:hAnsi="Calibri" w:cs="Times New Roman"/>
          <w:lang w:val="en-US"/>
        </w:rPr>
        <w:t xml:space="preserve"> pipelines</w:t>
      </w:r>
      <w:r w:rsidRPr="00A40C28">
        <w:rPr>
          <w:rFonts w:ascii="Calibri" w:eastAsia="Calibri" w:hAnsi="Calibri" w:cs="Times New Roman"/>
          <w:lang w:val="en-US"/>
        </w:rPr>
        <w:sym w:font="Wingdings" w:char="F0E0"/>
      </w:r>
      <w:r w:rsidRPr="00A40C28">
        <w:rPr>
          <w:rFonts w:ascii="Calibri" w:eastAsia="Calibri" w:hAnsi="Calibri" w:cs="Times New Roman"/>
          <w:lang w:val="en-US"/>
        </w:rPr>
        <w:t>startups have cooperation with China</w:t>
      </w:r>
    </w:p>
    <w:p w14:paraId="57DD9BA0" w14:textId="77777777" w:rsidR="0052487B" w:rsidRDefault="00D450A5" w:rsidP="0052487B">
      <w:pPr>
        <w:pStyle w:val="Heading1"/>
        <w:rPr>
          <w:rFonts w:eastAsia="Times New Roman"/>
          <w:lang w:val="en-US"/>
        </w:rPr>
      </w:pPr>
      <w:bookmarkStart w:id="140" w:name="_Toc459977523"/>
      <w:r>
        <w:rPr>
          <w:rFonts w:eastAsia="Times New Roman"/>
          <w:lang w:val="en-US"/>
        </w:rPr>
        <w:lastRenderedPageBreak/>
        <w:t xml:space="preserve">4.5.3 </w:t>
      </w:r>
      <w:r w:rsidR="008C2F42">
        <w:rPr>
          <w:rFonts w:eastAsia="Times New Roman"/>
          <w:lang w:val="en-US"/>
        </w:rPr>
        <w:t>C</w:t>
      </w:r>
      <w:r w:rsidR="0052487B" w:rsidRPr="00A40C28">
        <w:rPr>
          <w:rFonts w:eastAsia="Times New Roman"/>
          <w:lang w:val="en-US"/>
        </w:rPr>
        <w:t>apital and trust</w:t>
      </w:r>
      <w:bookmarkEnd w:id="140"/>
    </w:p>
    <w:p w14:paraId="6BA81B2B" w14:textId="77777777" w:rsidR="00857F3A" w:rsidRDefault="00857F3A" w:rsidP="008C2F42">
      <w:pPr>
        <w:spacing w:line="360" w:lineRule="auto"/>
        <w:rPr>
          <w:lang w:val="en-US"/>
        </w:rPr>
      </w:pPr>
      <w:r>
        <w:rPr>
          <w:lang w:val="en-US"/>
        </w:rPr>
        <w:t>The interviewees mentioned all the</w:t>
      </w:r>
      <w:r w:rsidRPr="00857F3A">
        <w:rPr>
          <w:lang w:val="en-US"/>
        </w:rPr>
        <w:t xml:space="preserve"> </w:t>
      </w:r>
      <w:r w:rsidR="008C2F42">
        <w:rPr>
          <w:lang w:val="en-US"/>
        </w:rPr>
        <w:t>a</w:t>
      </w:r>
      <w:r w:rsidR="008C2F42" w:rsidRPr="008C2F42">
        <w:rPr>
          <w:lang w:val="en-US"/>
        </w:rPr>
        <w:t xml:space="preserve">ccording to </w:t>
      </w:r>
      <w:proofErr w:type="spellStart"/>
      <w:r w:rsidR="008C2F42" w:rsidRPr="008C2F42">
        <w:rPr>
          <w:lang w:val="en-US"/>
        </w:rPr>
        <w:t>Sölvell</w:t>
      </w:r>
      <w:proofErr w:type="spellEnd"/>
      <w:r w:rsidR="008C2F42" w:rsidRPr="008C2F42">
        <w:rPr>
          <w:lang w:val="en-US"/>
        </w:rPr>
        <w:t xml:space="preserve"> et al. (2003), </w:t>
      </w:r>
      <w:r w:rsidRPr="00857F3A">
        <w:rPr>
          <w:lang w:val="en-US"/>
        </w:rPr>
        <w:t>three types of capital physical, hu</w:t>
      </w:r>
      <w:r>
        <w:rPr>
          <w:lang w:val="en-US"/>
        </w:rPr>
        <w:t xml:space="preserve">man and social capital as to be presented in </w:t>
      </w:r>
      <w:r w:rsidRPr="00857F3A">
        <w:rPr>
          <w:lang w:val="en-US"/>
        </w:rPr>
        <w:t>Odense Robotics cluster</w:t>
      </w:r>
      <w:r>
        <w:rPr>
          <w:lang w:val="en-US"/>
        </w:rPr>
        <w:t>.</w:t>
      </w:r>
      <w:r w:rsidR="008C2F42">
        <w:rPr>
          <w:lang w:val="en-US"/>
        </w:rPr>
        <w:t xml:space="preserve"> Human capital resources around robotics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university’s facilities or in the O.R startup hub in </w:t>
      </w:r>
      <w:proofErr w:type="spellStart"/>
      <w:r w:rsidR="008C2F42" w:rsidRPr="008C2F42">
        <w:rPr>
          <w:lang w:val="en-US"/>
        </w:rPr>
        <w:t>Forskerparken</w:t>
      </w:r>
      <w:proofErr w:type="spellEnd"/>
      <w:r w:rsidR="008C2F42">
        <w:rPr>
          <w:lang w:val="en-US"/>
        </w:rPr>
        <w:t xml:space="preserve">. Many spin offs start developing robots in university facilities before have a reasonable size to go out. </w:t>
      </w:r>
      <w:r w:rsidR="00114A1A">
        <w:rPr>
          <w:lang w:val="en-US"/>
        </w:rPr>
        <w:t>Casper I our talk express some limitations that they face in getting restrictions from the university. Those limitations are mentioned from Jimmy as restrictions that the university poses to the people in the use of equipment but also from the point of bureaucracy. As Casper mentioned:</w:t>
      </w:r>
    </w:p>
    <w:p w14:paraId="2B273CDB" w14:textId="77777777" w:rsidR="00114A1A" w:rsidRDefault="00114A1A" w:rsidP="008C2F42">
      <w:pPr>
        <w:spacing w:line="360" w:lineRule="auto"/>
        <w:rPr>
          <w:i/>
          <w:u w:val="single"/>
          <w:lang w:val="en-US"/>
        </w:rPr>
      </w:pPr>
      <w:r>
        <w:rPr>
          <w:i/>
          <w:lang w:val="en-US"/>
        </w:rPr>
        <w:t>Casper</w:t>
      </w:r>
      <w:r w:rsidRPr="00114A1A">
        <w:rPr>
          <w:i/>
          <w:lang w:val="en-US"/>
        </w:rPr>
        <w:t xml:space="preserve">: We have found a professor within electronics called him and say: Hey </w:t>
      </w:r>
      <w:proofErr w:type="spellStart"/>
      <w:r w:rsidRPr="00114A1A">
        <w:rPr>
          <w:i/>
          <w:lang w:val="en-US"/>
        </w:rPr>
        <w:t>i</w:t>
      </w:r>
      <w:proofErr w:type="spellEnd"/>
      <w:r w:rsidRPr="00114A1A">
        <w:rPr>
          <w:i/>
          <w:lang w:val="en-US"/>
        </w:rPr>
        <w:t xml:space="preserve">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77777777" w:rsidR="00114A1A" w:rsidRDefault="00114A1A" w:rsidP="008C2F42">
      <w:pPr>
        <w:spacing w:line="360" w:lineRule="auto"/>
        <w:rPr>
          <w:lang w:val="en-US"/>
        </w:rPr>
      </w:pPr>
      <w:r>
        <w:rPr>
          <w:lang w:val="en-US"/>
        </w:rPr>
        <w:t xml:space="preserve">Casper illustrates the open community environment that the participants in the cluster share resources. </w:t>
      </w:r>
      <w:r w:rsidR="00CC5683">
        <w:rPr>
          <w:lang w:val="en-US"/>
        </w:rPr>
        <w:t xml:space="preserve">The scientific personnel from the university </w:t>
      </w:r>
      <w:proofErr w:type="gramStart"/>
      <w:r w:rsidR="00CC5683">
        <w:rPr>
          <w:lang w:val="en-US"/>
        </w:rPr>
        <w:t>is</w:t>
      </w:r>
      <w:proofErr w:type="gramEnd"/>
      <w:r w:rsidR="00CC5683">
        <w:rPr>
          <w:lang w:val="en-US"/>
        </w:rPr>
        <w:t xml:space="preserve"> becoming knowledge resource to benefit the participants. The role of academia in social capital is increased and connected with the local linkages. As it seems the university can facilitate knowledge transition. </w:t>
      </w:r>
      <w:r>
        <w:rPr>
          <w:lang w:val="en-US"/>
        </w:rPr>
        <w:t xml:space="preserve">The </w:t>
      </w:r>
      <w:r w:rsidR="00CC5683">
        <w:rPr>
          <w:lang w:val="en-US"/>
        </w:rPr>
        <w:t>other point Casper was the limitations that the university organizational structure poses to cluster actors.</w:t>
      </w:r>
      <w:commentRangeStart w:id="141"/>
      <w:r w:rsidR="00CC5683">
        <w:rPr>
          <w:lang w:val="en-US"/>
        </w:rPr>
        <w:t xml:space="preserve"> Jimmy elaborates more on this point and concludes that in the industrial world there is more freedom because the flow of capital resources in higher.</w:t>
      </w:r>
    </w:p>
    <w:p w14:paraId="5A610D14" w14:textId="77777777" w:rsidR="00CC5683" w:rsidRDefault="00CC5683" w:rsidP="008C2F42">
      <w:pPr>
        <w:spacing w:line="360" w:lineRule="auto"/>
        <w:rPr>
          <w:i/>
          <w:lang w:val="en-US"/>
        </w:rPr>
      </w:pPr>
      <w:r w:rsidRPr="00CC5683">
        <w:rPr>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CC5683">
        <w:rPr>
          <w:i/>
          <w:lang w:val="en-US"/>
        </w:rPr>
        <w:t>half year</w:t>
      </w:r>
      <w:proofErr w:type="gramEnd"/>
      <w:r w:rsidRPr="00CC5683">
        <w:rPr>
          <w:i/>
          <w:lang w:val="en-US"/>
        </w:rPr>
        <w:t xml:space="preserve">, a year. </w:t>
      </w:r>
      <w:proofErr w:type="gramStart"/>
      <w:r w:rsidRPr="00CC5683">
        <w:rPr>
          <w:i/>
          <w:lang w:val="en-US"/>
        </w:rPr>
        <w:t>Also the borders of sort of the rules and the whole--.</w:t>
      </w:r>
      <w:proofErr w:type="gramEnd"/>
      <w:r w:rsidRPr="00CC5683">
        <w:rPr>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CC5683">
        <w:rPr>
          <w:i/>
          <w:lang w:val="en-US"/>
        </w:rPr>
        <w:t>If you don't have the funding to do that freedom it not really worth much</w:t>
      </w:r>
      <w:r>
        <w:rPr>
          <w:i/>
          <w:lang w:val="en-US"/>
        </w:rPr>
        <w:t>.</w:t>
      </w:r>
      <w:commentRangeEnd w:id="141"/>
      <w:proofErr w:type="gramEnd"/>
      <w:r w:rsidR="00894777">
        <w:rPr>
          <w:rStyle w:val="CommentReference"/>
        </w:rPr>
        <w:commentReference w:id="141"/>
      </w:r>
    </w:p>
    <w:p w14:paraId="583F90C1" w14:textId="77777777" w:rsidR="005B081E" w:rsidRDefault="005B081E" w:rsidP="00071460">
      <w:pPr>
        <w:spacing w:line="360" w:lineRule="auto"/>
        <w:rPr>
          <w:lang w:val="en-US"/>
        </w:rPr>
      </w:pPr>
      <w:r w:rsidRPr="005B081E">
        <w:rPr>
          <w:lang w:val="en-US"/>
        </w:rPr>
        <w:t xml:space="preserve">Key aspect of cluster success is the existence of facilitative social networks, social capital and institutional structures. </w:t>
      </w:r>
      <w:proofErr w:type="gramStart"/>
      <w:r w:rsidRPr="005B081E">
        <w:rPr>
          <w:lang w:val="en-US"/>
        </w:rPr>
        <w:t>(Porter, 1998)</w:t>
      </w:r>
      <w:r w:rsidR="00313E05">
        <w:rPr>
          <w:lang w:val="en-US"/>
        </w:rPr>
        <w:t>.</w:t>
      </w:r>
      <w:proofErr w:type="gramEnd"/>
      <w:r w:rsidR="00313E05" w:rsidRPr="00313E05">
        <w:rPr>
          <w:lang w:val="en-US"/>
        </w:rPr>
        <w:t xml:space="preserve"> </w:t>
      </w:r>
      <w:r w:rsidR="00313E05">
        <w:rPr>
          <w:lang w:val="en-US"/>
        </w:rPr>
        <w:t xml:space="preserve">Social capital is the information, trust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sidR="00CE1A7E" w:rsidRPr="00CE1A7E">
        <w:rPr>
          <w:lang w:val="en-US"/>
        </w:rPr>
        <w:t>Clusters are ‘social technologies’ that enable and support knowledge generation and di</w:t>
      </w:r>
      <w:r w:rsidR="00CE1A7E">
        <w:rPr>
          <w:lang w:val="en-US"/>
        </w:rPr>
        <w:t xml:space="preserve">ffusion between economic </w:t>
      </w:r>
      <w:r w:rsidR="00CE1A7E">
        <w:rPr>
          <w:lang w:val="en-US"/>
        </w:rPr>
        <w:lastRenderedPageBreak/>
        <w:t>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w:t>
      </w:r>
      <w:proofErr w:type="spellStart"/>
      <w:r w:rsidR="00071460">
        <w:rPr>
          <w:lang w:val="en-US"/>
        </w:rPr>
        <w:t>Mikkel</w:t>
      </w:r>
      <w:proofErr w:type="spellEnd"/>
      <w:r w:rsidR="00071460">
        <w:rPr>
          <w:lang w:val="en-US"/>
        </w:rPr>
        <w:t xml:space="preserve"> describes Odense Robotics cluster</w:t>
      </w:r>
      <w:r w:rsidR="00A44583">
        <w:rPr>
          <w:lang w:val="en-US"/>
        </w:rPr>
        <w:t xml:space="preserve"> social capital interactions</w:t>
      </w:r>
      <w:r w:rsidR="00071460">
        <w:rPr>
          <w:lang w:val="en-US"/>
        </w:rPr>
        <w:t>:</w:t>
      </w:r>
    </w:p>
    <w:p w14:paraId="19A129D0" w14:textId="77777777" w:rsidR="00071460" w:rsidRDefault="00071460" w:rsidP="00071460">
      <w:pPr>
        <w:spacing w:line="360" w:lineRule="auto"/>
        <w:rPr>
          <w:i/>
          <w:u w:val="single"/>
          <w:lang w:val="en-US"/>
        </w:rPr>
      </w:pPr>
      <w:proofErr w:type="spellStart"/>
      <w:proofErr w:type="gramStart"/>
      <w:r w:rsidRPr="002E2B5C">
        <w:rPr>
          <w:i/>
          <w:lang w:val="en-US"/>
        </w:rPr>
        <w:t>Mikkel</w:t>
      </w:r>
      <w:proofErr w:type="spellEnd"/>
      <w:r w:rsidRPr="002E2B5C">
        <w:rPr>
          <w:i/>
          <w:lang w:val="en-US"/>
        </w:rPr>
        <w:t xml:space="preserve"> :</w:t>
      </w:r>
      <w:proofErr w:type="gramEnd"/>
      <w:r w:rsidRPr="002E2B5C">
        <w:rPr>
          <w:i/>
          <w:lang w:val="en-US"/>
        </w:rPr>
        <w:t xml:space="preserve"> If we ask the companies in the cluster about collaboration with other companies,85%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77777777" w:rsidR="00545FC4" w:rsidRDefault="00191E4D" w:rsidP="00071460">
      <w:pPr>
        <w:spacing w:line="360" w:lineRule="auto"/>
        <w:rPr>
          <w:lang w:val="en-US"/>
        </w:rPr>
      </w:pPr>
      <w:r>
        <w:rPr>
          <w:lang w:val="en-US"/>
        </w:rPr>
        <w:t xml:space="preserve">Trust is high among Odense Robotics cluster participants being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 xml:space="preserve">nt of information having a small amount of details that they keep in house. Startups are the most open to share with the cluster environment trying to expand the periphery of the company having a strict core of confidential. Trust and openness create an environment where the participants can feel the superiority of the cluster having shared values and visions. </w:t>
      </w:r>
    </w:p>
    <w:p w14:paraId="2E738A7B" w14:textId="77777777" w:rsidR="00545FC4" w:rsidRDefault="00872E99" w:rsidP="00071460">
      <w:pPr>
        <w:spacing w:line="360" w:lineRule="auto"/>
        <w:rPr>
          <w:lang w:val="en-US"/>
        </w:rPr>
      </w:pPr>
      <w:r>
        <w:rPr>
          <w:lang w:val="en-US"/>
        </w:rPr>
        <w:t>The participants in the study expressed that there is a shared belief in the cluster potentials to be the frontier for Robotics in Europe. There are shared informal values of the superiority of the cluster but also the intention to promote the nation’s productivity and prosperity. Anders stated that the cluster had also the time for a cultural change on thinking the robots as a prominent business.</w:t>
      </w:r>
      <w:r w:rsidR="00545FC4">
        <w:rPr>
          <w:lang w:val="en-US"/>
        </w:rPr>
        <w:t xml:space="preserve"> The </w:t>
      </w:r>
      <w:proofErr w:type="gramStart"/>
      <w:r w:rsidR="00545FC4">
        <w:rPr>
          <w:lang w:val="en-US"/>
        </w:rPr>
        <w:t>fact that were</w:t>
      </w:r>
      <w:proofErr w:type="gramEnd"/>
      <w:r w:rsidR="00545FC4">
        <w:rPr>
          <w:lang w:val="en-US"/>
        </w:rPr>
        <w:t xml:space="preserve"> a lot of educated people in Robotics but also Universal Robots that made the success visible cultivated this culture. Actors are active in sharing marketing material and learning experiences with their periphery. Below is </w:t>
      </w:r>
      <w:proofErr w:type="spellStart"/>
      <w:r w:rsidR="00545FC4">
        <w:rPr>
          <w:lang w:val="en-US"/>
        </w:rPr>
        <w:t>Bjarke’s</w:t>
      </w:r>
      <w:proofErr w:type="spellEnd"/>
      <w:r w:rsidR="00545FC4">
        <w:rPr>
          <w:lang w:val="en-US"/>
        </w:rPr>
        <w:t xml:space="preserve"> opinion about trust in the cluster.</w:t>
      </w:r>
    </w:p>
    <w:p w14:paraId="21944F1A" w14:textId="77777777" w:rsidR="00545FC4" w:rsidRPr="00545FC4" w:rsidRDefault="00545FC4" w:rsidP="00071460">
      <w:pPr>
        <w:spacing w:line="360" w:lineRule="auto"/>
        <w:rPr>
          <w:i/>
          <w:lang w:val="en-US"/>
        </w:rPr>
      </w:pPr>
      <w:proofErr w:type="spellStart"/>
      <w:proofErr w:type="gramStart"/>
      <w:r w:rsidRPr="00545FC4">
        <w:rPr>
          <w:i/>
          <w:lang w:val="en-US"/>
        </w:rPr>
        <w:t>Bjarke</w:t>
      </w:r>
      <w:proofErr w:type="spellEnd"/>
      <w:r w:rsidRPr="00545FC4">
        <w:rPr>
          <w:i/>
          <w:lang w:val="en-US"/>
        </w:rPr>
        <w:t xml:space="preserve"> :</w:t>
      </w:r>
      <w:proofErr w:type="gramEnd"/>
      <w:r w:rsidRPr="00545FC4">
        <w:rPr>
          <w:i/>
          <w:lang w:val="en-US"/>
        </w:rPr>
        <w:t xml:space="preserve"> The trust is very high among the cluster participants .Very high. Of course, some things must be kept to their own of course but general they are very eager to share knowledge. They are very eager to talk to each other to come if we have a conference and talk here in </w:t>
      </w:r>
      <w:proofErr w:type="spellStart"/>
      <w:r w:rsidRPr="00545FC4">
        <w:rPr>
          <w:i/>
          <w:lang w:val="en-US"/>
        </w:rPr>
        <w:t>Robocluster</w:t>
      </w:r>
      <w:proofErr w:type="spellEnd"/>
      <w:r w:rsidRPr="00545FC4">
        <w:rPr>
          <w:i/>
          <w:lang w:val="en-US"/>
        </w:rPr>
        <w:t xml:space="preserve"> we can just call them and they will gladly come and tell how they have done things</w:t>
      </w:r>
    </w:p>
    <w:p w14:paraId="51AB57AF"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when</w:t>
      </w:r>
      <w:proofErr w:type="gramEnd"/>
      <w:r w:rsidRPr="00A40C28">
        <w:rPr>
          <w:rFonts w:ascii="Calibri" w:eastAsia="Calibri" w:hAnsi="Calibri" w:cs="Times New Roman"/>
          <w:lang w:val="en-US"/>
        </w:rPr>
        <w:t xml:space="preserve"> they talk to each other, they are open to  discussing but up until one point</w:t>
      </w:r>
    </w:p>
    <w:p w14:paraId="354FBA1A"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startups</w:t>
      </w:r>
      <w:proofErr w:type="gramEnd"/>
      <w:r w:rsidRPr="00A40C28">
        <w:rPr>
          <w:rFonts w:ascii="Calibri" w:eastAsia="Calibri" w:hAnsi="Calibri" w:cs="Times New Roman"/>
          <w:lang w:val="en-US"/>
        </w:rPr>
        <w:t xml:space="preserve"> are more open to discussion</w:t>
      </w:r>
    </w:p>
    <w:p w14:paraId="4EA35601" w14:textId="77777777" w:rsidR="00A40C28" w:rsidRDefault="00D450A5" w:rsidP="00580DE8">
      <w:pPr>
        <w:pStyle w:val="Heading1"/>
        <w:rPr>
          <w:rFonts w:eastAsia="Times New Roman"/>
          <w:lang w:val="en-US"/>
        </w:rPr>
      </w:pPr>
      <w:bookmarkStart w:id="142" w:name="_Toc459977524"/>
      <w:r>
        <w:rPr>
          <w:rFonts w:eastAsia="Times New Roman"/>
          <w:lang w:val="en-US"/>
        </w:rPr>
        <w:lastRenderedPageBreak/>
        <w:t xml:space="preserve">4.5.4 </w:t>
      </w:r>
      <w:r w:rsidR="00A40C28" w:rsidRPr="00A40C28">
        <w:rPr>
          <w:rFonts w:eastAsia="Times New Roman"/>
          <w:lang w:val="en-US"/>
        </w:rPr>
        <w:t>Internal competition and cooperation</w:t>
      </w:r>
      <w:bookmarkEnd w:id="142"/>
    </w:p>
    <w:p w14:paraId="6B27470B" w14:textId="77777777" w:rsidR="00545FC4" w:rsidRDefault="00545FC4" w:rsidP="004D4F02">
      <w:pPr>
        <w:spacing w:line="360" w:lineRule="auto"/>
        <w:rPr>
          <w:lang w:val="en-US"/>
        </w:rPr>
      </w:pPr>
      <w:r>
        <w:rPr>
          <w:lang w:val="en-US"/>
        </w:rPr>
        <w:t xml:space="preserve">As far as the subject goes internal cooperation dominates competition in 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 point of view competition can be 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4D4F02">
      <w:pPr>
        <w:spacing w:line="360" w:lineRule="auto"/>
        <w:rPr>
          <w:i/>
          <w:lang w:val="en-US"/>
        </w:rPr>
      </w:pPr>
      <w:proofErr w:type="spellStart"/>
      <w:r w:rsidRPr="004D4F02">
        <w:rPr>
          <w:i/>
          <w:lang w:val="en-US"/>
        </w:rPr>
        <w:t>Ioannis</w:t>
      </w:r>
      <w:proofErr w:type="spellEnd"/>
      <w:r w:rsidRPr="004D4F02">
        <w:rPr>
          <w:i/>
          <w:lang w:val="en-US"/>
        </w:rPr>
        <w:t>: Do you see competition inside the Industry?</w:t>
      </w:r>
    </w:p>
    <w:p w14:paraId="31D196CD" w14:textId="77777777" w:rsidR="004D4F02" w:rsidRDefault="004D4F02" w:rsidP="004D4F02">
      <w:pPr>
        <w:spacing w:line="360" w:lineRule="auto"/>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77777777" w:rsidR="0085514E" w:rsidRDefault="00093662" w:rsidP="005F347B">
      <w:pPr>
        <w:spacing w:line="360" w:lineRule="auto"/>
        <w:rPr>
          <w:lang w:val="en-US"/>
        </w:rPr>
      </w:pPr>
      <w:r>
        <w:rPr>
          <w:lang w:val="en-US"/>
        </w:rPr>
        <w:t xml:space="preserve">The robotic industry in Odense does not have also the volume to support high competition </w:t>
      </w:r>
      <w:r w:rsidR="005F347B">
        <w:rPr>
          <w:lang w:val="en-US"/>
        </w:rPr>
        <w:t xml:space="preserve">as a developing cluster. According to </w:t>
      </w:r>
      <w:proofErr w:type="spellStart"/>
      <w:r w:rsidR="005F347B">
        <w:rPr>
          <w:lang w:val="en-US"/>
        </w:rPr>
        <w:t>Andersson</w:t>
      </w:r>
      <w:proofErr w:type="spellEnd"/>
      <w:r w:rsidR="005F347B">
        <w:rPr>
          <w:lang w:val="en-US"/>
        </w:rPr>
        <w:t xml:space="preserve"> et al.</w:t>
      </w:r>
      <w:proofErr w:type="gramStart"/>
      <w:r w:rsidR="005F347B">
        <w:rPr>
          <w:lang w:val="en-US"/>
        </w:rPr>
        <w:t>,(</w:t>
      </w:r>
      <w:proofErr w:type="gramEnd"/>
      <w:r w:rsidR="005F347B">
        <w:rPr>
          <w:lang w:val="en-US"/>
        </w:rPr>
        <w:t xml:space="preserve">2004) in developing cluster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Universal Robots success did not create competition in the industry but contrary 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77777777" w:rsidR="00545FC4" w:rsidRDefault="0085514E" w:rsidP="005F347B">
      <w:pPr>
        <w:spacing w:line="360" w:lineRule="auto"/>
        <w:rPr>
          <w:lang w:val="en-US"/>
        </w:rPr>
      </w:pPr>
      <w:r>
        <w:rPr>
          <w:lang w:val="en-US"/>
        </w:rPr>
        <w:t xml:space="preserve">The few examples of high growth firms in the study support the view of diminishing competition. </w:t>
      </w:r>
      <w:r w:rsidRPr="0085514E">
        <w:rPr>
          <w:lang w:val="en-US"/>
        </w:rPr>
        <w:t>However, there must have been competition among the companies, as they operate in the same industry and are base</w:t>
      </w:r>
      <w:r>
        <w:rPr>
          <w:lang w:val="en-US"/>
        </w:rPr>
        <w:t xml:space="preserve">d in the same geographical area. The </w:t>
      </w:r>
      <w:r w:rsidRPr="0085514E">
        <w:rPr>
          <w:lang w:val="en-US"/>
        </w:rPr>
        <w:t xml:space="preserve">research must have not gone that far because </w:t>
      </w:r>
      <w:r>
        <w:rPr>
          <w:lang w:val="en-US"/>
        </w:rPr>
        <w:t>of the limited number of participants in the medium sized firms that are also</w:t>
      </w:r>
      <w:r w:rsidR="00572375">
        <w:rPr>
          <w:lang w:val="en-US"/>
        </w:rPr>
        <w:t xml:space="preserve"> those </w:t>
      </w:r>
      <w:r>
        <w:rPr>
          <w:lang w:val="en-US"/>
        </w:rPr>
        <w:t>established</w:t>
      </w:r>
      <w:r w:rsidR="00572375">
        <w:rPr>
          <w:lang w:val="en-US"/>
        </w:rPr>
        <w:t xml:space="preserve"> many years</w:t>
      </w:r>
      <w:r>
        <w:rPr>
          <w:lang w:val="en-US"/>
        </w:rPr>
        <w:t xml:space="preserve"> in the robot environment around </w:t>
      </w:r>
      <w:r w:rsidR="00572375">
        <w:rPr>
          <w:lang w:val="en-US"/>
        </w:rPr>
        <w:t>Odense. Bilge in his try to formulate a definition for the cluster states:</w:t>
      </w:r>
    </w:p>
    <w:p w14:paraId="3CD9921B" w14:textId="77777777" w:rsidR="00712501" w:rsidRDefault="00572375" w:rsidP="005F347B">
      <w:pPr>
        <w:spacing w:line="360" w:lineRule="auto"/>
        <w:rPr>
          <w:i/>
          <w:lang w:val="en-US"/>
        </w:rPr>
      </w:pPr>
      <w:r w:rsidRPr="00572375">
        <w:rPr>
          <w:i/>
          <w:lang w:val="en-US"/>
        </w:rPr>
        <w:t>Bilge: 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w:t>
      </w:r>
      <w:proofErr w:type="gramStart"/>
      <w:r w:rsidR="00712501">
        <w:rPr>
          <w:i/>
          <w:lang w:val="en-US"/>
        </w:rPr>
        <w:t>thinking</w:t>
      </w:r>
      <w:proofErr w:type="gramEnd"/>
      <w:r w:rsidR="00712501">
        <w:rPr>
          <w:i/>
          <w:lang w:val="en-US"/>
        </w:rPr>
        <w:t xml:space="preserve">) </w:t>
      </w:r>
      <w:r w:rsidRPr="00572375">
        <w:rPr>
          <w:i/>
          <w:lang w:val="en-US"/>
        </w:rPr>
        <w:t xml:space="preserve">That's an effect, that's </w:t>
      </w:r>
      <w:r w:rsidRPr="00572375">
        <w:rPr>
          <w:i/>
          <w:lang w:val="en-US"/>
        </w:rPr>
        <w:lastRenderedPageBreak/>
        <w:t>not the cluster itself. The cluster is a group of people. (</w:t>
      </w:r>
      <w:proofErr w:type="gramStart"/>
      <w:r w:rsidRPr="00572375">
        <w:rPr>
          <w:i/>
          <w:lang w:val="en-US"/>
        </w:rPr>
        <w:t>laughing</w:t>
      </w:r>
      <w:proofErr w:type="gramEnd"/>
      <w:r w:rsidRPr="00572375">
        <w:rPr>
          <w:i/>
          <w:lang w:val="en-US"/>
        </w:rPr>
        <w:t xml:space="preserve">). </w:t>
      </w:r>
      <w:proofErr w:type="gramStart"/>
      <w:r w:rsidRPr="00572375">
        <w:rPr>
          <w:i/>
          <w:lang w:val="en-US"/>
        </w:rPr>
        <w:t>A group of groups, if we can say so.</w:t>
      </w:r>
      <w:proofErr w:type="gramEnd"/>
    </w:p>
    <w:p w14:paraId="01C6ED8E" w14:textId="77777777" w:rsidR="00F173FE" w:rsidRDefault="00712501" w:rsidP="005F347B">
      <w:pPr>
        <w:spacing w:line="360" w:lineRule="auto"/>
        <w:rPr>
          <w:lang w:val="en-US"/>
        </w:rPr>
      </w:pPr>
      <w:r>
        <w:rPr>
          <w:lang w:val="en-US"/>
        </w:rPr>
        <w:t xml:space="preserve">As I mentioned before for Bilge was difficult to elaborate in cluster </w:t>
      </w:r>
      <w:proofErr w:type="gramStart"/>
      <w:r>
        <w:rPr>
          <w:lang w:val="en-US"/>
        </w:rPr>
        <w:t>terms</w:t>
      </w:r>
      <w:proofErr w:type="gramEnd"/>
      <w:r>
        <w:rPr>
          <w:lang w:val="en-US"/>
        </w:rPr>
        <w:t xml:space="preserve"> as there are in common use in </w:t>
      </w:r>
      <w:proofErr w:type="spellStart"/>
      <w:r>
        <w:rPr>
          <w:lang w:val="en-US"/>
        </w:rPr>
        <w:t>OnRobots</w:t>
      </w:r>
      <w:proofErr w:type="spellEnd"/>
      <w:r>
        <w:rPr>
          <w:lang w:val="en-US"/>
        </w:rPr>
        <w:t xml:space="preserve">. He puts the observation that the clusters are not competing in the definition that he is trying to create about the cluster phenomenon. This sensation has to be established from the fact that his company does not face internal industry competition but only internationally. The threat that Bilge identifies is if his company’s product is not anymore compatible with the UR robotic </w:t>
      </w:r>
      <w:r w:rsidR="00F173FE">
        <w:rPr>
          <w:lang w:val="en-US"/>
        </w:rPr>
        <w:t xml:space="preserve">arm that is designed to fit in that is irrelevant with direct competition. </w:t>
      </w:r>
    </w:p>
    <w:p w14:paraId="47940899" w14:textId="77777777" w:rsidR="00572375" w:rsidRDefault="00572375" w:rsidP="005F347B">
      <w:pPr>
        <w:spacing w:line="360" w:lineRule="auto"/>
        <w:rPr>
          <w:lang w:val="en-US"/>
        </w:rPr>
      </w:pPr>
      <w:r>
        <w:rPr>
          <w:lang w:val="en-US"/>
        </w:rPr>
        <w:t>Cooperation on the other hand was mentioned from all of the participants in the study. As it was explained in the triple Helix section of the chapter there is collaboration between state, university and academia actors in producing innovations and new technologies. The cooperation is driver through commercialization as the interaction between the participants targ</w:t>
      </w:r>
      <w:r w:rsidR="00F173FE">
        <w:rPr>
          <w:lang w:val="en-US"/>
        </w:rPr>
        <w:t xml:space="preserve">et into translating knowledge </w:t>
      </w:r>
      <w:r>
        <w:rPr>
          <w:lang w:val="en-US"/>
        </w:rPr>
        <w:t xml:space="preserve">to money. </w:t>
      </w:r>
      <w:r w:rsidR="00046028">
        <w:rPr>
          <w:lang w:val="en-US"/>
        </w:rPr>
        <w:t>Collaboration could also be strengthening among participants and the university has specific role to that as the one that holds the majority of knowledge around the robot technology. As Lars-Peter states:</w:t>
      </w:r>
    </w:p>
    <w:p w14:paraId="151AAF47" w14:textId="77777777" w:rsidR="00046028" w:rsidRDefault="00046028" w:rsidP="005F347B">
      <w:pPr>
        <w:spacing w:line="360" w:lineRule="auto"/>
        <w:rPr>
          <w:i/>
          <w:lang w:val="en-US"/>
        </w:rPr>
      </w:pPr>
      <w:r w:rsidRPr="00046028">
        <w:rPr>
          <w:i/>
          <w:lang w:val="en-US"/>
        </w:rPr>
        <w:t xml:space="preserve">Lars-Peter: I think the role of the university could potentially increase. I think that we know each other as I mentioned before but we do not have any strong collaboration in anyways. </w:t>
      </w:r>
      <w:proofErr w:type="gramStart"/>
      <w:r w:rsidRPr="00046028">
        <w:rPr>
          <w:i/>
          <w:lang w:val="en-US"/>
        </w:rPr>
        <w:t>For instance with defining projects for students.</w:t>
      </w:r>
      <w:proofErr w:type="gramEnd"/>
      <w:r w:rsidRPr="00046028">
        <w:rPr>
          <w:i/>
          <w:lang w:val="en-US"/>
        </w:rPr>
        <w:t xml:space="preserve">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77777777"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 providing their collaboration for mutual development. </w:t>
      </w:r>
      <w:proofErr w:type="spellStart"/>
      <w:r>
        <w:rPr>
          <w:lang w:val="en-US"/>
        </w:rPr>
        <w:t>KuboRobot</w:t>
      </w:r>
      <w:proofErr w:type="spellEnd"/>
      <w:r>
        <w:rPr>
          <w:lang w:val="en-US"/>
        </w:rPr>
        <w:t xml:space="preserve"> has for example strong collaboration with Blue Ocean Robotics as they both find a match with each other. </w:t>
      </w:r>
      <w:r w:rsidR="003D7891">
        <w:rPr>
          <w:lang w:val="en-US"/>
        </w:rPr>
        <w:t>Companies such as Blue Ocean try to find companies in an early stage to provide them available resources that have in a big quantity. They have different competences teams that can help startups as Tommy mentions:</w:t>
      </w:r>
    </w:p>
    <w:p w14:paraId="3FC4A930" w14:textId="77777777" w:rsidR="003D7891" w:rsidRPr="003D7891" w:rsidRDefault="003D7891" w:rsidP="005F347B">
      <w:pPr>
        <w:spacing w:line="360" w:lineRule="auto"/>
        <w:rPr>
          <w:i/>
          <w:lang w:val="en-US"/>
        </w:rPr>
      </w:pPr>
      <w:r w:rsidRPr="003D7891">
        <w:rPr>
          <w:i/>
          <w:lang w:val="en-US"/>
        </w:rPr>
        <w:t>Tommy:</w:t>
      </w:r>
      <w:r>
        <w:rPr>
          <w:i/>
          <w:lang w:val="en-US"/>
        </w:rPr>
        <w:t xml:space="preserve"> B</w:t>
      </w:r>
      <w:r w:rsidRPr="003D7891">
        <w:rPr>
          <w:i/>
          <w:lang w:val="en-US"/>
        </w:rPr>
        <w:t xml:space="preserve">lue ocean robotics also tries to find companies that are in the early stage of startup. And they have a huge team of all kind </w:t>
      </w:r>
      <w:r>
        <w:rPr>
          <w:i/>
          <w:lang w:val="en-US"/>
        </w:rPr>
        <w:t xml:space="preserve">of competencies. </w:t>
      </w:r>
      <w:proofErr w:type="gramStart"/>
      <w:r>
        <w:rPr>
          <w:i/>
          <w:lang w:val="en-US"/>
        </w:rPr>
        <w:t xml:space="preserve">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w:t>
      </w:r>
      <w:proofErr w:type="gramEnd"/>
      <w:r w:rsidRPr="003D7891">
        <w:rPr>
          <w:i/>
          <w:lang w:val="en-US"/>
        </w:rPr>
        <w:t xml:space="preserve"> Then we have a relationship where we work with them and they get some equity based on--. Then they give us access to their people. Because we are just two people and we cannot deal with everything on our own</w:t>
      </w:r>
    </w:p>
    <w:p w14:paraId="769B64BC" w14:textId="77777777" w:rsidR="003D4D10" w:rsidRDefault="003D7891" w:rsidP="005F347B">
      <w:pPr>
        <w:spacing w:line="360" w:lineRule="auto"/>
        <w:rPr>
          <w:lang w:val="en-US"/>
        </w:rPr>
      </w:pPr>
      <w:r>
        <w:rPr>
          <w:lang w:val="en-US"/>
        </w:rPr>
        <w:lastRenderedPageBreak/>
        <w:t xml:space="preserve">Partnerships and strong collaboration between companies can in many times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 xml:space="preserve">peripheral environment. The peripheral environment have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 xml:space="preserve">are driving the cluster into the ‘connect and develop’ principle. </w:t>
      </w:r>
      <w:proofErr w:type="spellStart"/>
      <w:r w:rsidR="003D4D10">
        <w:rPr>
          <w:lang w:val="en-US"/>
        </w:rPr>
        <w:t>Acording</w:t>
      </w:r>
      <w:proofErr w:type="spellEnd"/>
      <w:r w:rsidR="003D4D10">
        <w:rPr>
          <w:lang w:val="en-US"/>
        </w:rPr>
        <w:t xml:space="preserve"> to </w:t>
      </w:r>
      <w:proofErr w:type="spellStart"/>
      <w:r w:rsidR="003D4D10">
        <w:rPr>
          <w:lang w:val="en-US"/>
        </w:rPr>
        <w:t>Mikkel</w:t>
      </w:r>
      <w:proofErr w:type="spellEnd"/>
      <w:r w:rsidR="003D4D10">
        <w:rPr>
          <w:lang w:val="en-US"/>
        </w:rPr>
        <w:t xml:space="preserve"> the role of Odense Robotics frontier is:</w:t>
      </w:r>
    </w:p>
    <w:p w14:paraId="42747962" w14:textId="77777777" w:rsidR="0085514E" w:rsidRPr="003D4D10" w:rsidRDefault="003D4D10" w:rsidP="005F347B">
      <w:pPr>
        <w:spacing w:line="360" w:lineRule="auto"/>
        <w:rPr>
          <w:i/>
          <w:lang w:val="en-US"/>
        </w:rPr>
      </w:pPr>
      <w:proofErr w:type="spellStart"/>
      <w:r w:rsidRPr="003D4D10">
        <w:rPr>
          <w:i/>
          <w:lang w:val="en-US"/>
        </w:rPr>
        <w:t>Mikkel</w:t>
      </w:r>
      <w:proofErr w:type="spellEnd"/>
      <w:r w:rsidRPr="003D4D10">
        <w:rPr>
          <w:i/>
          <w:lang w:val="en-US"/>
        </w:rPr>
        <w:t>: So our role is real to be the starting point or the catalyst for a lot of cooperation between different partners in the cluster</w:t>
      </w:r>
      <w:r>
        <w:rPr>
          <w:i/>
          <w:lang w:val="en-US"/>
        </w:rPr>
        <w:t>.</w:t>
      </w:r>
    </w:p>
    <w:p w14:paraId="09616C76" w14:textId="77777777" w:rsidR="00545FC4" w:rsidRPr="00545FC4" w:rsidRDefault="00545FC4" w:rsidP="00545FC4">
      <w:pPr>
        <w:rPr>
          <w:lang w:val="en-US"/>
        </w:rPr>
      </w:pPr>
    </w:p>
    <w:p w14:paraId="798AA5C2"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As far as this subject goes, </w:t>
      </w:r>
      <w:proofErr w:type="gramStart"/>
      <w:r w:rsidRPr="00A40C28">
        <w:rPr>
          <w:rFonts w:ascii="Times New Roman" w:eastAsia="Calibri" w:hAnsi="Times New Roman" w:cs="Times New Roman"/>
          <w:lang w:val="en-US"/>
        </w:rPr>
        <w:t>internal competition was not mentioned by the interviewees</w:t>
      </w:r>
      <w:proofErr w:type="gramEnd"/>
      <w:r w:rsidRPr="00A40C28">
        <w:rPr>
          <w:rFonts w:ascii="Times New Roman" w:eastAsia="Calibri" w:hAnsi="Times New Roman" w:cs="Times New Roman"/>
          <w:lang w:val="en-US"/>
        </w:rPr>
        <w:t xml:space="preserve"> This presents a disadvantage in the research, as the theory mentions that competition and rivalry is vital for cluster development.</w:t>
      </w:r>
    </w:p>
    <w:p w14:paraId="5705FAD6"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proofErr w:type="gramStart"/>
      <w:r w:rsidRPr="00A40C28">
        <w:rPr>
          <w:rFonts w:ascii="Times New Roman" w:eastAsia="Calibri" w:hAnsi="Times New Roman" w:cs="Times New Roman"/>
          <w:lang w:val="en-US"/>
        </w:rPr>
        <w:t>However ,</w:t>
      </w:r>
      <w:proofErr w:type="gramEnd"/>
      <w:r w:rsidRPr="00A40C28">
        <w:rPr>
          <w:rFonts w:ascii="Times New Roman" w:eastAsia="Calibri" w:hAnsi="Times New Roman" w:cs="Times New Roman"/>
          <w:lang w:val="en-US"/>
        </w:rPr>
        <w:t xml:space="preserve"> there must have been competition among the companies, as they operate in the same industry and are based in the same geographical area</w:t>
      </w:r>
      <w:r w:rsidRPr="00A40C28">
        <w:rPr>
          <w:rFonts w:ascii="Times New Roman" w:eastAsia="Calibri" w:hAnsi="Times New Roman" w:cs="Times New Roman"/>
          <w:lang w:val="en-US"/>
        </w:rPr>
        <w:sym w:font="Wingdings" w:char="F0E0"/>
      </w:r>
      <w:r w:rsidRPr="00A40C28">
        <w:rPr>
          <w:rFonts w:ascii="Times New Roman" w:eastAsia="Calibri" w:hAnsi="Times New Roman" w:cs="Times New Roman"/>
          <w:lang w:val="en-US"/>
        </w:rPr>
        <w:t>research must have not gone that far because of startups and not big companies.</w:t>
      </w:r>
    </w:p>
    <w:p w14:paraId="1B74CB39"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Cooperation: the interviewees talked about cooperation. Example: </w:t>
      </w:r>
      <w:proofErr w:type="spellStart"/>
      <w:r w:rsidRPr="00A40C28">
        <w:rPr>
          <w:rFonts w:ascii="Times New Roman" w:eastAsia="Calibri" w:hAnsi="Times New Roman" w:cs="Times New Roman"/>
          <w:lang w:val="en-US"/>
        </w:rPr>
        <w:t>ifcs</w:t>
      </w:r>
      <w:proofErr w:type="spellEnd"/>
      <w:r w:rsidRPr="00A40C28">
        <w:rPr>
          <w:rFonts w:ascii="Times New Roman" w:eastAsia="Calibri" w:hAnsi="Times New Roman" w:cs="Times New Roman"/>
          <w:lang w:val="en-US"/>
        </w:rPr>
        <w:t xml:space="preserve"> cooperate because they have meetings and conferences together.</w:t>
      </w:r>
    </w:p>
    <w:p w14:paraId="6AA4F743" w14:textId="77777777" w:rsidR="00A40C28" w:rsidRPr="00A40C28" w:rsidRDefault="00D450A5" w:rsidP="00580DE8">
      <w:pPr>
        <w:pStyle w:val="Heading1"/>
        <w:rPr>
          <w:rFonts w:eastAsia="Times New Roman"/>
          <w:lang w:val="en-US"/>
        </w:rPr>
      </w:pPr>
      <w:bookmarkStart w:id="143" w:name="_Toc459977525"/>
      <w:r>
        <w:rPr>
          <w:rFonts w:eastAsia="Times New Roman"/>
          <w:lang w:val="en-US"/>
        </w:rPr>
        <w:t xml:space="preserve">4.5.5 </w:t>
      </w:r>
      <w:r w:rsidR="00A40C28" w:rsidRPr="00A40C28">
        <w:rPr>
          <w:rFonts w:eastAsia="Times New Roman"/>
          <w:lang w:val="en-US"/>
        </w:rPr>
        <w:t>Leadership</w:t>
      </w:r>
      <w:r w:rsidR="00156B89">
        <w:rPr>
          <w:rFonts w:eastAsia="Times New Roman"/>
          <w:lang w:val="en-US"/>
        </w:rPr>
        <w:t>-Entrepreneurship</w:t>
      </w:r>
      <w:bookmarkEnd w:id="143"/>
      <w:r w:rsidR="00156B89">
        <w:rPr>
          <w:rFonts w:eastAsia="Times New Roman"/>
          <w:lang w:val="en-US"/>
        </w:rPr>
        <w:t xml:space="preserve"> </w:t>
      </w:r>
    </w:p>
    <w:p w14:paraId="55AEAFF6" w14:textId="77777777" w:rsidR="00A17249" w:rsidRDefault="00B43ABE" w:rsidP="007C2DC2">
      <w:pPr>
        <w:spacing w:line="360" w:lineRule="auto"/>
        <w:rPr>
          <w:rFonts w:eastAsia="Calibri"/>
          <w:lang w:val="en-US"/>
        </w:rPr>
      </w:pPr>
      <w:r>
        <w:rPr>
          <w:rFonts w:eastAsia="Calibri"/>
          <w:lang w:val="en-US"/>
        </w:rPr>
        <w:t xml:space="preserve">One of the factors that forces entrepreneurship in Odense Robotics cluster is the establishment of the O.R startup hub in </w:t>
      </w:r>
      <w:proofErr w:type="spellStart"/>
      <w:r>
        <w:rPr>
          <w:rFonts w:eastAsia="Calibri"/>
          <w:lang w:val="en-US"/>
        </w:rPr>
        <w:t>Foskerparken</w:t>
      </w:r>
      <w:proofErr w:type="spellEnd"/>
      <w:r>
        <w:rPr>
          <w:rFonts w:eastAsia="Calibri"/>
          <w:lang w:val="en-US"/>
        </w:rPr>
        <w:t xml:space="preserve"> Odense. </w:t>
      </w:r>
      <w:proofErr w:type="gramStart"/>
      <w:r>
        <w:rPr>
          <w:rFonts w:eastAsia="Calibri"/>
          <w:lang w:val="en-US"/>
        </w:rPr>
        <w:t>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support companies at an early stage to create the shortest route from prototyping to financing and commercialization.</w:t>
      </w:r>
      <w:proofErr w:type="gramEnd"/>
      <w:r w:rsidRPr="00B43ABE">
        <w:rPr>
          <w:rFonts w:eastAsia="Calibri"/>
          <w:lang w:val="en-US"/>
        </w:rPr>
        <w:t xml:space="preserve"> </w:t>
      </w:r>
      <w:r w:rsidR="007C2DC2">
        <w:rPr>
          <w:rFonts w:eastAsia="Calibri"/>
          <w:lang w:val="en-US"/>
        </w:rPr>
        <w:t xml:space="preserve">According to Odense Robotics Fortier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w:t>
      </w:r>
      <w:proofErr w:type="spellStart"/>
      <w:r w:rsidR="007C2DC2">
        <w:rPr>
          <w:rFonts w:eastAsia="Calibri"/>
          <w:lang w:val="en-US"/>
        </w:rPr>
        <w:t>CorePath</w:t>
      </w:r>
      <w:proofErr w:type="spellEnd"/>
      <w:r w:rsidR="007C2DC2">
        <w:rPr>
          <w:rFonts w:eastAsia="Calibri"/>
          <w:lang w:val="en-US"/>
        </w:rPr>
        <w:t xml:space="preserve"> Robotics and </w:t>
      </w:r>
      <w:proofErr w:type="spellStart"/>
      <w:r w:rsidR="007C2DC2">
        <w:rPr>
          <w:rFonts w:eastAsia="Calibri"/>
          <w:lang w:val="en-US"/>
        </w:rPr>
        <w:t>KuboRobot</w:t>
      </w:r>
      <w:proofErr w:type="spellEnd"/>
      <w:r w:rsidR="007C2DC2">
        <w:rPr>
          <w:rFonts w:eastAsia="Calibri"/>
          <w:lang w:val="en-US"/>
        </w:rPr>
        <w:t xml:space="preserve"> were a member of the startup Hub receiving benefits from the program regarding free office space, soft funding, organization mentoring, the entrance in the cluster networks and their marketing exposal. </w:t>
      </w:r>
    </w:p>
    <w:p w14:paraId="29A15C6A" w14:textId="77777777"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Universal Robots was a university’s spin off and many other companies were established from teams based on the university research. In this study </w:t>
      </w:r>
      <w:proofErr w:type="spellStart"/>
      <w:r>
        <w:rPr>
          <w:rFonts w:eastAsia="Calibri"/>
          <w:lang w:val="en-US"/>
        </w:rPr>
        <w:t>SensoHive</w:t>
      </w:r>
      <w:proofErr w:type="spellEnd"/>
      <w:r>
        <w:rPr>
          <w:rFonts w:eastAsia="Calibri"/>
          <w:lang w:val="en-US"/>
        </w:rPr>
        <w:t xml:space="preserve"> is actually a company founded by students that haven’t still complete their studies. Tommy from </w:t>
      </w:r>
      <w:proofErr w:type="spellStart"/>
      <w:r>
        <w:rPr>
          <w:rFonts w:eastAsia="Calibri"/>
          <w:lang w:val="en-US"/>
        </w:rPr>
        <w:t>KuboRobot</w:t>
      </w:r>
      <w:proofErr w:type="spellEnd"/>
      <w:r>
        <w:rPr>
          <w:rFonts w:eastAsia="Calibri"/>
          <w:lang w:val="en-US"/>
        </w:rPr>
        <w:t xml:space="preserve"> had recently finished his master’s degree when we had our interview. </w:t>
      </w:r>
      <w:r w:rsidR="00B27A4E">
        <w:rPr>
          <w:rFonts w:eastAsia="Calibri"/>
          <w:lang w:val="en-US"/>
        </w:rPr>
        <w:t xml:space="preserve">His idea for the </w:t>
      </w:r>
      <w:proofErr w:type="spellStart"/>
      <w:r w:rsidR="00B27A4E">
        <w:rPr>
          <w:rFonts w:eastAsia="Calibri"/>
          <w:lang w:val="en-US"/>
        </w:rPr>
        <w:t>KuboRobot</w:t>
      </w:r>
      <w:proofErr w:type="spellEnd"/>
      <w:r w:rsidR="00B27A4E">
        <w:rPr>
          <w:rFonts w:eastAsia="Calibri"/>
          <w:lang w:val="en-US"/>
        </w:rPr>
        <w:t xml:space="preserve"> educational robot came after a project in social </w:t>
      </w:r>
      <w:r w:rsidR="00B27A4E">
        <w:rPr>
          <w:rFonts w:eastAsia="Calibri"/>
          <w:lang w:val="en-US"/>
        </w:rPr>
        <w:lastRenderedPageBreak/>
        <w:t xml:space="preserve">technology that he had through his studies. On the other hand </w:t>
      </w:r>
      <w:proofErr w:type="spellStart"/>
      <w:r w:rsidR="00B27A4E">
        <w:rPr>
          <w:rFonts w:eastAsia="Calibri"/>
          <w:lang w:val="en-US"/>
        </w:rPr>
        <w:t>CorePath</w:t>
      </w:r>
      <w:proofErr w:type="spellEnd"/>
      <w:r w:rsidR="00B27A4E">
        <w:rPr>
          <w:rFonts w:eastAsia="Calibri"/>
          <w:lang w:val="en-US"/>
        </w:rPr>
        <w:t xml:space="preserve"> Robotics is another form of an entrepreneurial idea as a university’s spin out. </w:t>
      </w:r>
      <w:r w:rsidR="00B27A4E" w:rsidRPr="00B27A4E">
        <w:rPr>
          <w:rFonts w:eastAsia="Calibri"/>
          <w:lang w:val="en-US"/>
        </w:rPr>
        <w:t xml:space="preserve">The research behind </w:t>
      </w:r>
      <w:proofErr w:type="spellStart"/>
      <w:r w:rsidR="00B27A4E" w:rsidRPr="00B27A4E">
        <w:rPr>
          <w:rFonts w:eastAsia="Calibri"/>
          <w:lang w:val="en-US"/>
        </w:rPr>
        <w:t>CorePath</w:t>
      </w:r>
      <w:proofErr w:type="spellEnd"/>
      <w:r w:rsidR="00B27A4E" w:rsidRPr="00B27A4E">
        <w:rPr>
          <w:rFonts w:eastAsia="Calibri"/>
          <w:lang w:val="en-US"/>
        </w:rPr>
        <w:t xml:space="preserve"> Robotics is created by SDU</w:t>
      </w:r>
      <w:r w:rsidR="00B27A4E">
        <w:rPr>
          <w:rFonts w:eastAsia="Calibri"/>
          <w:lang w:val="en-US"/>
        </w:rPr>
        <w:t xml:space="preserve"> and funded by SDTI. The company gives the opportunity to individuals coming from the University to cultivate their leadership skills by managing these companies. Jimmy was hired as a CEO in the company coming from academia. In our interview he mentioned many attributes of leadership and entrepreneurial skills and aspects that haven’t considered as a researcher. </w:t>
      </w:r>
    </w:p>
    <w:p w14:paraId="2E632580" w14:textId="77777777" w:rsidR="00894777" w:rsidRPr="00894777" w:rsidRDefault="00894777" w:rsidP="00894777">
      <w:pPr>
        <w:spacing w:line="360" w:lineRule="auto"/>
        <w:rPr>
          <w:rFonts w:eastAsia="Calibri"/>
          <w:lang w:val="en-US"/>
        </w:rPr>
      </w:pPr>
      <w:r>
        <w:rPr>
          <w:rFonts w:eastAsia="Calibri"/>
          <w:lang w:val="en-US"/>
        </w:rPr>
        <w:t>Jimmy but also Lar</w:t>
      </w:r>
      <w:r w:rsidR="00B27A4E">
        <w:rPr>
          <w:rFonts w:eastAsia="Calibri"/>
          <w:lang w:val="en-US"/>
        </w:rPr>
        <w:t xml:space="preserve">s Peter that have studied and worked in SDU robotics </w:t>
      </w:r>
      <w:r>
        <w:rPr>
          <w:rFonts w:eastAsia="Calibri"/>
          <w:lang w:val="en-US"/>
        </w:rPr>
        <w:t>department both</w:t>
      </w:r>
      <w:r w:rsidR="00B27A4E">
        <w:rPr>
          <w:rFonts w:eastAsia="Calibri"/>
          <w:lang w:val="en-US"/>
        </w:rPr>
        <w:t xml:space="preserve"> </w:t>
      </w:r>
      <w:r>
        <w:rPr>
          <w:rFonts w:eastAsia="Calibri"/>
          <w:lang w:val="en-US"/>
        </w:rPr>
        <w:t>thinks</w:t>
      </w:r>
      <w:r w:rsidR="00B27A4E">
        <w:rPr>
          <w:rFonts w:eastAsia="Calibri"/>
          <w:lang w:val="en-US"/>
        </w:rPr>
        <w:t xml:space="preserve"> that the university can potentially</w:t>
      </w:r>
      <w:r>
        <w:rPr>
          <w:rFonts w:eastAsia="Calibri"/>
          <w:lang w:val="en-US"/>
        </w:rPr>
        <w:t xml:space="preserve"> have stronger position in entrepreneurial process.</w:t>
      </w:r>
      <w:r w:rsidRPr="00894777">
        <w:rPr>
          <w:rFonts w:eastAsia="Calibri"/>
          <w:lang w:val="en-US"/>
        </w:rPr>
        <w:t xml:space="preserve"> Jimmy elaborates more on this point and concludes that in the industrial world there is more freedom because </w:t>
      </w:r>
      <w:r>
        <w:rPr>
          <w:rFonts w:eastAsia="Calibri"/>
          <w:lang w:val="en-US"/>
        </w:rPr>
        <w:t>the flow of capital resources is</w:t>
      </w:r>
      <w:r w:rsidRPr="00894777">
        <w:rPr>
          <w:rFonts w:eastAsia="Calibri"/>
          <w:lang w:val="en-US"/>
        </w:rPr>
        <w:t xml:space="preserve"> higher.</w:t>
      </w:r>
      <w:r>
        <w:rPr>
          <w:rFonts w:eastAsia="Calibri"/>
          <w:lang w:val="en-US"/>
        </w:rPr>
        <w:t xml:space="preserve"> Moreover stresses his feelings in the comparison of his work in the University as a researcher and in the Industry as a manager.</w:t>
      </w:r>
    </w:p>
    <w:p w14:paraId="2CA274EB" w14:textId="77777777" w:rsidR="00177D23" w:rsidRDefault="00894777" w:rsidP="00894777">
      <w:pPr>
        <w:spacing w:line="360" w:lineRule="auto"/>
        <w:rPr>
          <w:rFonts w:eastAsia="Calibri"/>
          <w:i/>
          <w:lang w:val="en-US"/>
        </w:rPr>
      </w:pPr>
      <w:r w:rsidRPr="00894777">
        <w:rPr>
          <w:rFonts w:eastAsia="Calibri"/>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894777">
        <w:rPr>
          <w:rFonts w:eastAsia="Calibri"/>
          <w:i/>
          <w:lang w:val="en-US"/>
        </w:rPr>
        <w:t>half year</w:t>
      </w:r>
      <w:proofErr w:type="gramEnd"/>
      <w:r w:rsidRPr="00894777">
        <w:rPr>
          <w:rFonts w:eastAsia="Calibri"/>
          <w:i/>
          <w:lang w:val="en-US"/>
        </w:rPr>
        <w:t xml:space="preserve">, a year. </w:t>
      </w:r>
      <w:proofErr w:type="gramStart"/>
      <w:r w:rsidRPr="00894777">
        <w:rPr>
          <w:rFonts w:eastAsia="Calibri"/>
          <w:i/>
          <w:lang w:val="en-US"/>
        </w:rPr>
        <w:t>Also the borders of sort of the rules and the whole--.</w:t>
      </w:r>
      <w:proofErr w:type="gramEnd"/>
      <w:r w:rsidRPr="00894777">
        <w:rPr>
          <w:rFonts w:eastAsia="Calibri"/>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894777">
        <w:rPr>
          <w:rFonts w:eastAsia="Calibri"/>
          <w:i/>
          <w:lang w:val="en-US"/>
        </w:rPr>
        <w:t>If you don't have the funding to do that f</w:t>
      </w:r>
      <w:r>
        <w:rPr>
          <w:rFonts w:eastAsia="Calibri"/>
          <w:i/>
          <w:lang w:val="en-US"/>
        </w:rPr>
        <w:t>reedom it not really worth much.</w:t>
      </w:r>
      <w:proofErr w:type="gramEnd"/>
      <w:r>
        <w:rPr>
          <w:rFonts w:eastAsia="Calibri"/>
          <w:i/>
          <w:lang w:val="en-US"/>
        </w:rPr>
        <w:t xml:space="preserve"> </w:t>
      </w:r>
      <w:proofErr w:type="gramStart"/>
      <w:r>
        <w:rPr>
          <w:rFonts w:eastAsia="Calibri"/>
          <w:i/>
          <w:lang w:val="en-US"/>
        </w:rPr>
        <w:t>[…]</w:t>
      </w:r>
      <w:proofErr w:type="gramEnd"/>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something. I didn't have the freedom at the university and I can take decision quite fast now that I couldn't take before. Because it needed to go passed several instances of something and then half year after you </w:t>
      </w:r>
      <w:proofErr w:type="gramStart"/>
      <w:r w:rsidRPr="00894777">
        <w:rPr>
          <w:rFonts w:eastAsia="Calibri"/>
          <w:i/>
          <w:lang w:val="en-US"/>
        </w:rPr>
        <w:t>might ...</w:t>
      </w:r>
      <w:proofErr w:type="gramEnd"/>
    </w:p>
    <w:p w14:paraId="6F6C37E8" w14:textId="77777777"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w:t>
      </w:r>
      <w:proofErr w:type="spellStart"/>
      <w:r>
        <w:rPr>
          <w:rFonts w:eastAsia="Calibri"/>
          <w:lang w:val="en-US"/>
        </w:rPr>
        <w:t>OnRobots</w:t>
      </w:r>
      <w:proofErr w:type="spellEnd"/>
      <w:r>
        <w:rPr>
          <w:rFonts w:eastAsia="Calibri"/>
          <w:lang w:val="en-US"/>
        </w:rPr>
        <w:t xml:space="preserve"> is an example of entrepreneurship that according to </w:t>
      </w:r>
      <w:proofErr w:type="spellStart"/>
      <w:r w:rsidRPr="00817CB6">
        <w:rPr>
          <w:rFonts w:eastAsia="Calibri"/>
          <w:lang w:val="en-US"/>
        </w:rPr>
        <w:t>Andersson</w:t>
      </w:r>
      <w:proofErr w:type="spellEnd"/>
      <w:r w:rsidRPr="00817CB6">
        <w:rPr>
          <w:rFonts w:eastAsia="Calibri"/>
          <w:lang w:val="en-US"/>
        </w:rPr>
        <w:t xml:space="preserve"> et al. (2004</w:t>
      </w:r>
      <w:proofErr w:type="gramStart"/>
      <w:r w:rsidRPr="00817CB6">
        <w:rPr>
          <w:rFonts w:eastAsia="Calibri"/>
          <w:lang w:val="en-US"/>
        </w:rPr>
        <w:t>)</w:t>
      </w:r>
      <w:r>
        <w:rPr>
          <w:rFonts w:eastAsia="Calibri"/>
          <w:lang w:val="en-US"/>
        </w:rPr>
        <w:t>,</w:t>
      </w:r>
      <w:proofErr w:type="gramEnd"/>
      <w:r>
        <w:rPr>
          <w:rFonts w:eastAsia="Calibri"/>
          <w:lang w:val="en-US"/>
        </w:rPr>
        <w:t xml:space="preserve"> took</w:t>
      </w:r>
      <w:r w:rsidRPr="00817CB6">
        <w:rPr>
          <w:rFonts w:eastAsia="Calibri"/>
          <w:lang w:val="en-US"/>
        </w:rPr>
        <w:t xml:space="preserve"> the role of a broker matching competencies</w:t>
      </w:r>
      <w:r>
        <w:rPr>
          <w:rFonts w:eastAsia="Calibri"/>
          <w:lang w:val="en-US"/>
        </w:rPr>
        <w:t xml:space="preserve"> to establish his own company. </w:t>
      </w:r>
    </w:p>
    <w:p w14:paraId="25A9A5A3" w14:textId="77777777" w:rsidR="00894777" w:rsidRPr="00D450A5" w:rsidRDefault="001A2AEC" w:rsidP="007C2DC2">
      <w:pPr>
        <w:spacing w:line="360" w:lineRule="auto"/>
        <w:rPr>
          <w:rFonts w:eastAsia="Calibri"/>
          <w:i/>
          <w:lang w:val="en-US"/>
        </w:rPr>
      </w:pPr>
      <w:proofErr w:type="spellStart"/>
      <w:proofErr w:type="gramStart"/>
      <w:r w:rsidRPr="001A2AEC">
        <w:rPr>
          <w:rFonts w:eastAsia="Calibri"/>
          <w:i/>
          <w:lang w:val="en-US"/>
        </w:rPr>
        <w:t>Mikkel</w:t>
      </w:r>
      <w:proofErr w:type="spellEnd"/>
      <w:r w:rsidRPr="001A2AEC">
        <w:rPr>
          <w:rFonts w:eastAsia="Calibri"/>
          <w:i/>
          <w:lang w:val="en-US"/>
        </w:rPr>
        <w:t xml:space="preserve"> :What</w:t>
      </w:r>
      <w:proofErr w:type="gramEnd"/>
      <w:r w:rsidRPr="001A2AEC">
        <w:rPr>
          <w:rFonts w:eastAsia="Calibri"/>
          <w:i/>
          <w:lang w:val="en-US"/>
        </w:rPr>
        <w:t xml:space="preserve">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7844167C" w14:textId="77777777" w:rsidR="001C3ED1" w:rsidRDefault="001C3ED1" w:rsidP="007C2DC2">
      <w:pPr>
        <w:spacing w:line="360" w:lineRule="auto"/>
        <w:rPr>
          <w:rFonts w:eastAsia="Calibri"/>
          <w:lang w:val="en-US"/>
        </w:rPr>
      </w:pPr>
      <w:proofErr w:type="gramStart"/>
      <w:r>
        <w:rPr>
          <w:rFonts w:eastAsia="Calibri"/>
          <w:lang w:val="en-US"/>
        </w:rPr>
        <w:t>Entrepreneurship is also generated in Odense Robotics cluster by experts</w:t>
      </w:r>
      <w:proofErr w:type="gramEnd"/>
      <w:r>
        <w:rPr>
          <w:rFonts w:eastAsia="Calibri"/>
          <w:lang w:val="en-US"/>
        </w:rPr>
        <w:t>.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xml:space="preserve">. Those people have worked in different organizations inside the Robotic cluster in Odense </w:t>
      </w:r>
      <w:r w:rsidR="008B1192">
        <w:rPr>
          <w:rFonts w:eastAsia="Calibri"/>
          <w:lang w:val="en-US"/>
        </w:rPr>
        <w:lastRenderedPageBreak/>
        <w:t xml:space="preserve">capturing positions in University, Industry and IFCs. They act as </w:t>
      </w:r>
      <w:proofErr w:type="spellStart"/>
      <w:r w:rsidR="008B1192">
        <w:rPr>
          <w:rFonts w:eastAsia="Calibri"/>
          <w:lang w:val="en-US"/>
        </w:rPr>
        <w:t>clusterpreneurs</w:t>
      </w:r>
      <w:proofErr w:type="spellEnd"/>
      <w:r w:rsidR="008B1192">
        <w:rPr>
          <w:rFonts w:eastAsia="Calibri"/>
          <w:lang w:val="en-US"/>
        </w:rPr>
        <w:t xml:space="preserve"> and mentors interesting to invest resources into an idea. For example Claus </w:t>
      </w:r>
      <w:proofErr w:type="spellStart"/>
      <w:r w:rsidR="008B1192">
        <w:rPr>
          <w:rFonts w:eastAsia="Calibri"/>
          <w:lang w:val="en-US"/>
        </w:rPr>
        <w:t>Risager</w:t>
      </w:r>
      <w:proofErr w:type="spellEnd"/>
      <w:r w:rsidR="00360769">
        <w:rPr>
          <w:rFonts w:eastAsia="Calibri"/>
          <w:lang w:val="en-US"/>
        </w:rPr>
        <w:t xml:space="preserve"> the now</w:t>
      </w:r>
      <w:r w:rsidR="008B1192">
        <w:rPr>
          <w:rFonts w:eastAsia="Calibri"/>
          <w:lang w:val="en-US"/>
        </w:rPr>
        <w:t xml:space="preserve"> Co-founder and CEO of the Blue Ocean Robotics </w:t>
      </w:r>
      <w:r w:rsidR="00360769">
        <w:rPr>
          <w:rFonts w:eastAsia="Calibri"/>
          <w:lang w:val="en-US"/>
        </w:rPr>
        <w:t>have had</w:t>
      </w:r>
      <w:r w:rsidR="008B1192">
        <w:rPr>
          <w:rFonts w:eastAsia="Calibri"/>
          <w:lang w:val="en-US"/>
        </w:rPr>
        <w:t xml:space="preserve"> worked as a robotics engineer at </w:t>
      </w:r>
      <w:proofErr w:type="spellStart"/>
      <w:r w:rsidR="008B1192">
        <w:rPr>
          <w:rFonts w:eastAsia="Calibri"/>
          <w:lang w:val="en-US"/>
        </w:rPr>
        <w:t>Lindo</w:t>
      </w:r>
      <w:proofErr w:type="spellEnd"/>
      <w:r w:rsidR="00360769">
        <w:rPr>
          <w:rFonts w:eastAsia="Calibri"/>
          <w:lang w:val="en-US"/>
        </w:rPr>
        <w:t xml:space="preserve"> shipyard but also </w:t>
      </w:r>
      <w:r w:rsidR="00615631">
        <w:rPr>
          <w:rFonts w:eastAsia="Calibri"/>
          <w:lang w:val="en-US"/>
        </w:rPr>
        <w:t xml:space="preserve">was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B83AE9">
        <w:rPr>
          <w:rFonts w:eastAsia="Calibri"/>
          <w:lang w:val="en-US"/>
        </w:rPr>
        <w:t xml:space="preserve">ideas. </w:t>
      </w:r>
    </w:p>
    <w:p w14:paraId="671F7CB2" w14:textId="77777777" w:rsidR="004E3466" w:rsidRPr="004E3466" w:rsidRDefault="00D450A5" w:rsidP="002D1911">
      <w:pPr>
        <w:pStyle w:val="Heading1"/>
        <w:rPr>
          <w:i/>
          <w:lang w:val="en-US"/>
        </w:rPr>
      </w:pPr>
      <w:bookmarkStart w:id="144" w:name="_Toc459977526"/>
      <w:r>
        <w:rPr>
          <w:lang w:val="en-US"/>
        </w:rPr>
        <w:t>4.6</w:t>
      </w:r>
      <w:r w:rsidR="004E3466" w:rsidRPr="004E3466">
        <w:rPr>
          <w:lang w:val="en-US"/>
        </w:rPr>
        <w:t xml:space="preserve"> Odense Robotics</w:t>
      </w:r>
      <w:r>
        <w:rPr>
          <w:lang w:val="en-US"/>
        </w:rPr>
        <w:t xml:space="preserve"> Global</w:t>
      </w:r>
      <w:r w:rsidR="004E3466" w:rsidRPr="004E3466">
        <w:rPr>
          <w:lang w:val="en-US"/>
        </w:rPr>
        <w:t xml:space="preserve"> Cluster of innovation</w:t>
      </w:r>
      <w:bookmarkEnd w:id="144"/>
    </w:p>
    <w:p w14:paraId="3DFF9700" w14:textId="77777777" w:rsidR="00B83AE9" w:rsidRDefault="00B83AE9" w:rsidP="004E3466">
      <w:pPr>
        <w:spacing w:line="360" w:lineRule="auto"/>
        <w:rPr>
          <w:rFonts w:eastAsia="Calibri"/>
          <w:lang w:val="en-US"/>
        </w:rPr>
      </w:pPr>
      <w:r>
        <w:rPr>
          <w:rFonts w:eastAsia="Calibri"/>
          <w:lang w:val="en-US"/>
        </w:rPr>
        <w:t>Here I will analyze the linkages that Odense Robotics cluster has out of the national level.</w:t>
      </w:r>
      <w:r w:rsidR="00746BDB">
        <w:rPr>
          <w:rFonts w:eastAsia="Calibri"/>
          <w:lang w:val="en-US"/>
        </w:rPr>
        <w:t xml:space="preserve"> </w:t>
      </w:r>
      <w:r w:rsidRPr="00B83AE9">
        <w:rPr>
          <w:rFonts w:eastAsia="Calibri"/>
          <w:lang w:val="en-US"/>
        </w:rPr>
        <w:t xml:space="preserve"> </w:t>
      </w:r>
      <w:r w:rsidR="007C0A08">
        <w:rPr>
          <w:rFonts w:eastAsia="Calibri"/>
          <w:lang w:val="en-US"/>
        </w:rPr>
        <w:t xml:space="preserve">The interviewees have identified the cluster’s ability to compete internationally and for that reason as it discussed in external linkages section, they form global pipelines to explore their potentials.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77777777" w:rsidR="00C26AAC" w:rsidRDefault="00C26AAC" w:rsidP="004E3466">
      <w:pPr>
        <w:spacing w:line="360" w:lineRule="auto"/>
        <w:rPr>
          <w:rFonts w:eastAsia="Calibri"/>
          <w:lang w:val="en-US"/>
        </w:rPr>
      </w:pPr>
      <w:r w:rsidRPr="00C26AAC">
        <w:rPr>
          <w:rFonts w:eastAsia="Calibri"/>
          <w:lang w:val="en-US"/>
        </w:rPr>
        <w:t xml:space="preserve">Innovation Centre Denmark has established six innovations centers around the word in order to bridge companies, research institutions and capital in Denmark and abroad. This public initiative can accelerate the entry of Danish companies in foreign markets but also can facilitate research cooperation and provide inspiration to drive innovation in Denmark (“ICDK,” </w:t>
      </w:r>
      <w:proofErr w:type="spellStart"/>
      <w:r w:rsidRPr="00C26AAC">
        <w:rPr>
          <w:rFonts w:eastAsia="Calibri"/>
          <w:lang w:val="en-US"/>
        </w:rPr>
        <w:t>n.d.</w:t>
      </w:r>
      <w:proofErr w:type="spellEnd"/>
      <w:r w:rsidRPr="00C26AAC">
        <w:rPr>
          <w:rFonts w:eastAsia="Calibri"/>
          <w:lang w:val="en-US"/>
        </w:rPr>
        <w:t>).</w:t>
      </w:r>
      <w:r>
        <w:rPr>
          <w:rFonts w:eastAsia="Calibri"/>
          <w:lang w:val="en-US"/>
        </w:rPr>
        <w:t xml:space="preserve"> DTI-RT and SDU-RT cooperates with research centers from abroad as Anders mentions:</w:t>
      </w:r>
    </w:p>
    <w:p w14:paraId="5E67A299" w14:textId="77777777" w:rsidR="004E3466" w:rsidRPr="004E3466" w:rsidRDefault="004E3466" w:rsidP="004E3466">
      <w:pPr>
        <w:spacing w:line="360" w:lineRule="auto"/>
        <w:rPr>
          <w:rFonts w:eastAsia="Calibri"/>
          <w:i/>
          <w:lang w:val="en-US"/>
        </w:rPr>
      </w:pPr>
      <w:proofErr w:type="spellStart"/>
      <w:r w:rsidRPr="004E3466">
        <w:rPr>
          <w:rFonts w:eastAsia="Calibri"/>
          <w:i/>
          <w:lang w:val="en-US"/>
        </w:rPr>
        <w:t>Ioannis</w:t>
      </w:r>
      <w:proofErr w:type="spellEnd"/>
      <w:r w:rsidRPr="004E3466">
        <w:rPr>
          <w:rFonts w:eastAsia="Calibri"/>
          <w:i/>
          <w:lang w:val="en-US"/>
        </w:rPr>
        <w:t>: Which frictions will drive the cluster into that direction being globally competitive?</w:t>
      </w:r>
    </w:p>
    <w:p w14:paraId="48D5AC49" w14:textId="77777777" w:rsidR="004E3466" w:rsidRPr="004E3466" w:rsidRDefault="004E3466" w:rsidP="004E3466">
      <w:pPr>
        <w:spacing w:line="360" w:lineRule="auto"/>
        <w:rPr>
          <w:rFonts w:eastAsia="Calibri"/>
          <w:i/>
          <w:lang w:val="en-US"/>
        </w:rPr>
      </w:pPr>
      <w:r w:rsidRPr="004E3466">
        <w:rPr>
          <w:rFonts w:eastAsia="Calibri"/>
          <w:i/>
          <w:lang w:val="en-US"/>
        </w:rPr>
        <w:t xml:space="preserve">[00:24:57] </w:t>
      </w:r>
      <w:proofErr w:type="gramStart"/>
      <w:r w:rsidRPr="004E3466">
        <w:rPr>
          <w:rFonts w:eastAsia="Calibri"/>
          <w:i/>
          <w:lang w:val="en-US"/>
        </w:rPr>
        <w:t>Anders :</w:t>
      </w:r>
      <w:proofErr w:type="gramEnd"/>
      <w:r w:rsidRPr="004E3466">
        <w:rPr>
          <w:rFonts w:eastAsia="Calibri"/>
          <w:i/>
          <w:lang w:val="en-US"/>
        </w:rPr>
        <w:t xml:space="preserve">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w:t>
      </w:r>
      <w:proofErr w:type="gramStart"/>
      <w:r w:rsidRPr="004E3466">
        <w:rPr>
          <w:rFonts w:eastAsia="Calibri"/>
          <w:i/>
          <w:lang w:val="en-US"/>
        </w:rPr>
        <w:t>University the same that they are working on the international market.</w:t>
      </w:r>
      <w:proofErr w:type="gramEnd"/>
      <w:r w:rsidRPr="004E3466">
        <w:rPr>
          <w:rFonts w:eastAsia="Calibri"/>
          <w:i/>
          <w:lang w:val="en-US"/>
        </w:rPr>
        <w:t xml:space="preserve"> So the internationalization is definitely something that we are quite heavily involved in.</w:t>
      </w:r>
    </w:p>
    <w:p w14:paraId="483F4B27" w14:textId="77777777"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Globalization has diminished boarders between countries and a robotic product or solution can have global applications. Universal Robots is becoming a gate to international market for the company itself but also for peripheral ones that develop technologies using UR as a platform. Universal Robot sales network is an explored country for the cluster participants knowing that they can build on coring their market </w:t>
      </w:r>
      <w:r w:rsidR="00DA6764">
        <w:rPr>
          <w:rFonts w:eastAsia="Calibri"/>
          <w:lang w:val="en-US"/>
        </w:rPr>
        <w:t xml:space="preserve">segmentation. </w:t>
      </w:r>
      <w:proofErr w:type="spellStart"/>
      <w:r w:rsidR="00DA6764">
        <w:rPr>
          <w:rFonts w:eastAsia="Calibri"/>
          <w:lang w:val="en-US"/>
        </w:rPr>
        <w:t>OnRobot</w:t>
      </w:r>
      <w:proofErr w:type="spellEnd"/>
      <w:r>
        <w:rPr>
          <w:rFonts w:eastAsia="Calibri"/>
          <w:lang w:val="en-US"/>
        </w:rPr>
        <w:t xml:space="preserve"> is an example </w:t>
      </w:r>
      <w:r w:rsidR="00DA6764">
        <w:rPr>
          <w:rFonts w:eastAsia="Calibri"/>
          <w:lang w:val="en-US"/>
        </w:rPr>
        <w:t xml:space="preserve">of a company that born global through the use of that sales network. </w:t>
      </w:r>
      <w:proofErr w:type="spellStart"/>
      <w:r w:rsidR="00DA6764">
        <w:rPr>
          <w:rFonts w:eastAsia="Calibri"/>
          <w:lang w:val="en-US"/>
        </w:rPr>
        <w:t>OnRobot</w:t>
      </w:r>
      <w:proofErr w:type="spellEnd"/>
      <w:r w:rsidR="00DA6764">
        <w:rPr>
          <w:rFonts w:eastAsia="Calibri"/>
          <w:lang w:val="en-US"/>
        </w:rPr>
        <w:t xml:space="preserve"> produces</w:t>
      </w:r>
      <w:r w:rsidR="00DA6764" w:rsidRPr="00DA6764">
        <w:rPr>
          <w:rFonts w:eastAsia="Calibri"/>
          <w:lang w:val="en-US"/>
        </w:rPr>
        <w:t xml:space="preserve"> an electrical industrial robot </w:t>
      </w:r>
      <w:r w:rsidR="00DA6764" w:rsidRPr="00DA6764">
        <w:rPr>
          <w:rFonts w:eastAsia="Calibri"/>
          <w:lang w:val="en-US"/>
        </w:rPr>
        <w:lastRenderedPageBreak/>
        <w:t>gripper that can handle a varia</w:t>
      </w:r>
      <w:r w:rsidR="00DA6764">
        <w:rPr>
          <w:rFonts w:eastAsia="Calibri"/>
          <w:lang w:val="en-US"/>
        </w:rPr>
        <w:t xml:space="preserve">tion of different object sizes being compatible with UR robotic arms. </w:t>
      </w:r>
      <w:proofErr w:type="spellStart"/>
      <w:r w:rsidR="00DA6764">
        <w:rPr>
          <w:rFonts w:eastAsia="Calibri"/>
          <w:lang w:val="en-US"/>
        </w:rPr>
        <w:t>OnRobot</w:t>
      </w:r>
      <w:proofErr w:type="spellEnd"/>
      <w:r w:rsidR="00DA6764">
        <w:rPr>
          <w:rFonts w:eastAsia="Calibri"/>
          <w:lang w:val="en-US"/>
        </w:rPr>
        <w:t xml:space="preserve"> develop its sales network by setting partner</w:t>
      </w:r>
      <w:r w:rsidR="00631E72">
        <w:rPr>
          <w:rFonts w:eastAsia="Calibri"/>
          <w:lang w:val="en-US"/>
        </w:rPr>
        <w:t>ships with UR distributors as is illustrated i</w:t>
      </w:r>
      <w:r w:rsidR="00DA6764">
        <w:rPr>
          <w:rFonts w:eastAsia="Calibri"/>
          <w:lang w:val="en-US"/>
        </w:rPr>
        <w:t>n</w:t>
      </w:r>
      <w:r w:rsidR="00631E72">
        <w:rPr>
          <w:rFonts w:eastAsia="Calibri"/>
          <w:lang w:val="en-US"/>
        </w:rPr>
        <w:t xml:space="preserve"> the photo in</w:t>
      </w:r>
      <w:r w:rsidR="00DA6764">
        <w:rPr>
          <w:rFonts w:eastAsia="Calibri"/>
          <w:lang w:val="en-US"/>
        </w:rPr>
        <w:t xml:space="preserve"> </w:t>
      </w:r>
      <w:r w:rsidR="00631E72">
        <w:rPr>
          <w:rFonts w:eastAsia="Calibri"/>
          <w:lang w:val="en-US"/>
        </w:rPr>
        <w:t xml:space="preserve">figure 11. </w:t>
      </w:r>
    </w:p>
    <w:p w14:paraId="3F3300D1" w14:textId="77777777" w:rsidR="00DA6764" w:rsidRDefault="00DA6764" w:rsidP="00DA6764">
      <w:pPr>
        <w:keepNext/>
        <w:spacing w:line="360" w:lineRule="auto"/>
      </w:pPr>
      <w:r>
        <w:rPr>
          <w:rFonts w:eastAsia="Calibri"/>
          <w:noProof/>
          <w:lang w:val="en-US"/>
        </w:rPr>
        <w:drawing>
          <wp:inline distT="0" distB="0" distL="0" distR="0" wp14:anchorId="4D14D88A" wp14:editId="33C415C7">
            <wp:extent cx="6081823" cy="4561368"/>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3322_10209439955812132_1395353435_o.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86864" cy="4565149"/>
                    </a:xfrm>
                    <a:prstGeom prst="rect">
                      <a:avLst/>
                    </a:prstGeom>
                  </pic:spPr>
                </pic:pic>
              </a:graphicData>
            </a:graphic>
          </wp:inline>
        </w:drawing>
      </w:r>
    </w:p>
    <w:p w14:paraId="22B3301D" w14:textId="77777777" w:rsidR="00DA6764" w:rsidRDefault="00DA6764" w:rsidP="00DA6764">
      <w:pPr>
        <w:pStyle w:val="Caption"/>
        <w:rPr>
          <w:lang w:val="en-US"/>
        </w:rPr>
      </w:pPr>
      <w:r w:rsidRPr="00F66D36">
        <w:rPr>
          <w:lang w:val="en-US"/>
        </w:rPr>
        <w:t xml:space="preserve">Figure </w:t>
      </w:r>
      <w:r>
        <w:fldChar w:fldCharType="begin"/>
      </w:r>
      <w:r w:rsidRPr="00F66D36">
        <w:rPr>
          <w:lang w:val="en-US"/>
        </w:rPr>
        <w:instrText xml:space="preserve"> SEQ Figure \* ARABIC </w:instrText>
      </w:r>
      <w:r>
        <w:fldChar w:fldCharType="separate"/>
      </w:r>
      <w:r w:rsidR="00C930CC">
        <w:rPr>
          <w:noProof/>
          <w:lang w:val="en-US"/>
        </w:rPr>
        <w:t>11</w:t>
      </w:r>
      <w:r>
        <w:fldChar w:fldCharType="end"/>
      </w:r>
      <w:r>
        <w:rPr>
          <w:lang w:val="en-US"/>
        </w:rPr>
        <w:t xml:space="preserve"> </w:t>
      </w:r>
      <w:proofErr w:type="spellStart"/>
      <w:r>
        <w:rPr>
          <w:lang w:val="en-US"/>
        </w:rPr>
        <w:t>OnRobot</w:t>
      </w:r>
      <w:proofErr w:type="spellEnd"/>
      <w:r>
        <w:rPr>
          <w:lang w:val="en-US"/>
        </w:rPr>
        <w:t xml:space="preserve"> Distributors</w:t>
      </w:r>
    </w:p>
    <w:p w14:paraId="4F498860" w14:textId="77777777" w:rsidR="00631E72" w:rsidRDefault="00631E72" w:rsidP="00631E72">
      <w:pPr>
        <w:spacing w:line="360" w:lineRule="auto"/>
        <w:rPr>
          <w:lang w:val="en-US"/>
        </w:rPr>
      </w:pPr>
      <w:r>
        <w:rPr>
          <w:lang w:val="en-US"/>
        </w:rPr>
        <w:t xml:space="preserve">The map is the first image that I observed when I met Bilge in </w:t>
      </w:r>
      <w:proofErr w:type="spellStart"/>
      <w:r>
        <w:rPr>
          <w:lang w:val="en-US"/>
        </w:rPr>
        <w:t>OnRobot</w:t>
      </w:r>
      <w:proofErr w:type="spellEnd"/>
      <w:r>
        <w:rPr>
          <w:lang w:val="en-US"/>
        </w:rPr>
        <w:t xml:space="preserve"> </w:t>
      </w:r>
      <w:proofErr w:type="spellStart"/>
      <w:r>
        <w:rPr>
          <w:lang w:val="en-US"/>
        </w:rPr>
        <w:t>officies</w:t>
      </w:r>
      <w:proofErr w:type="spellEnd"/>
      <w:r>
        <w:rPr>
          <w:lang w:val="en-US"/>
        </w:rPr>
        <w:t xml:space="preserve"> in the harbor of Odense. The pins in the map are agreements that </w:t>
      </w:r>
      <w:proofErr w:type="spellStart"/>
      <w:r>
        <w:rPr>
          <w:lang w:val="en-US"/>
        </w:rPr>
        <w:t>OnRobot</w:t>
      </w:r>
      <w:proofErr w:type="spellEnd"/>
      <w:r>
        <w:rPr>
          <w:lang w:val="en-US"/>
        </w:rPr>
        <w:t xml:space="preserve"> have fixed with distributors worldwide. All of these distributors are selling the UR arm and </w:t>
      </w:r>
      <w:proofErr w:type="spellStart"/>
      <w:r>
        <w:rPr>
          <w:lang w:val="en-US"/>
        </w:rPr>
        <w:t>OnRobot</w:t>
      </w:r>
      <w:proofErr w:type="spellEnd"/>
      <w:r>
        <w:rPr>
          <w:lang w:val="en-US"/>
        </w:rPr>
        <w:t xml:space="preserve"> is trying to gain market share providing a peripheral UR component as </w:t>
      </w:r>
      <w:proofErr w:type="spellStart"/>
      <w:r>
        <w:rPr>
          <w:lang w:val="en-US"/>
        </w:rPr>
        <w:t>Mikkel</w:t>
      </w:r>
      <w:proofErr w:type="spellEnd"/>
      <w:r>
        <w:rPr>
          <w:lang w:val="en-US"/>
        </w:rPr>
        <w:t xml:space="preserve"> comments for </w:t>
      </w:r>
      <w:proofErr w:type="spellStart"/>
      <w:r>
        <w:rPr>
          <w:lang w:val="en-US"/>
        </w:rPr>
        <w:t>OnRobots</w:t>
      </w:r>
      <w:proofErr w:type="spellEnd"/>
      <w:r>
        <w:rPr>
          <w:lang w:val="en-US"/>
        </w:rPr>
        <w:t>:</w:t>
      </w:r>
    </w:p>
    <w:p w14:paraId="53019B6C" w14:textId="77777777" w:rsidR="00631E72" w:rsidRDefault="00631E72" w:rsidP="00631E72">
      <w:pPr>
        <w:spacing w:line="360" w:lineRule="auto"/>
        <w:rPr>
          <w:lang w:val="en-US"/>
        </w:rPr>
      </w:pPr>
      <w:proofErr w:type="spellStart"/>
      <w:r w:rsidRPr="00631E72">
        <w:rPr>
          <w:i/>
          <w:lang w:val="en-US"/>
        </w:rPr>
        <w:t>Mikkel</w:t>
      </w:r>
      <w:proofErr w:type="spellEnd"/>
      <w:r w:rsidRPr="00631E72">
        <w:rPr>
          <w:i/>
          <w:lang w:val="en-US"/>
        </w:rPr>
        <w:t>: They are sort of piggy begging on the UR global market access.</w:t>
      </w:r>
    </w:p>
    <w:p w14:paraId="7FB4622F" w14:textId="77777777" w:rsidR="00A5192D" w:rsidRDefault="002B0661" w:rsidP="00631E72">
      <w:pPr>
        <w:spacing w:line="360" w:lineRule="auto"/>
        <w:rPr>
          <w:lang w:val="en-US"/>
        </w:rPr>
      </w:pPr>
      <w:r>
        <w:rPr>
          <w:lang w:val="en-US"/>
        </w:rPr>
        <w:t>As Anders stated above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collaboration that SDU-RT is having with Universities around the word but also with projects that have in</w:t>
      </w:r>
      <w:r w:rsidR="00A5192D">
        <w:rPr>
          <w:lang w:val="en-US"/>
        </w:rPr>
        <w:t xml:space="preserve">ternational perspective. MADE is an initiative that targets to lift Danish production combining </w:t>
      </w:r>
      <w:r w:rsidR="00A5192D" w:rsidRPr="00A5192D">
        <w:rPr>
          <w:lang w:val="en-US"/>
        </w:rPr>
        <w:t>rese</w:t>
      </w:r>
      <w:r w:rsidR="00A5192D">
        <w:rPr>
          <w:lang w:val="en-US"/>
        </w:rPr>
        <w:t>arch, innovation and education having positive effects on the externality of the University as Lars-Peter states:</w:t>
      </w:r>
    </w:p>
    <w:p w14:paraId="4627B11D" w14:textId="77777777" w:rsidR="00A5192D" w:rsidRPr="00A5192D" w:rsidRDefault="00A5192D" w:rsidP="00631E72">
      <w:pPr>
        <w:spacing w:line="360" w:lineRule="auto"/>
        <w:rPr>
          <w:i/>
          <w:lang w:val="en-US"/>
        </w:rPr>
      </w:pPr>
      <w:r w:rsidRPr="00A5192D">
        <w:rPr>
          <w:i/>
          <w:lang w:val="en-US"/>
        </w:rPr>
        <w:lastRenderedPageBreak/>
        <w:t xml:space="preserve">Lars-Peter: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Basically, European projects which the universities are involved with. </w:t>
      </w:r>
      <w:r w:rsidRPr="00A5192D">
        <w:rPr>
          <w:i/>
          <w:u w:val="single"/>
          <w:lang w:val="en-US"/>
        </w:rPr>
        <w:t>Odense Robotics they are locally focused where the university is more globally focused in some ways.</w:t>
      </w:r>
    </w:p>
    <w:p w14:paraId="7BC2921A" w14:textId="77777777" w:rsidR="006F4766" w:rsidRPr="00E31796" w:rsidRDefault="00A17249" w:rsidP="00FA5C52">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45" w:name="_Toc457211278"/>
      <w:bookmarkStart w:id="146" w:name="_Toc459977527"/>
      <w:r w:rsidRPr="00A17249">
        <w:rPr>
          <w:rFonts w:asciiTheme="majorHAnsi" w:eastAsiaTheme="majorEastAsia" w:hAnsiTheme="majorHAnsi" w:cstheme="majorBidi"/>
          <w:b/>
          <w:bCs/>
          <w:color w:val="000000" w:themeColor="accent1" w:themeShade="BF"/>
          <w:sz w:val="28"/>
          <w:szCs w:val="28"/>
          <w:lang w:val="en-US"/>
        </w:rPr>
        <w:t>Chapter 5: Discussion</w:t>
      </w:r>
      <w:bookmarkEnd w:id="145"/>
      <w:bookmarkEnd w:id="146"/>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77777777" w:rsidR="00580DE8" w:rsidRDefault="00580DE8" w:rsidP="006C3B2F">
      <w:pPr>
        <w:pStyle w:val="Heading1"/>
        <w:rPr>
          <w:rFonts w:eastAsia="Times New Roman"/>
          <w:lang w:val="en-US"/>
        </w:rPr>
      </w:pPr>
      <w:bookmarkStart w:id="147" w:name="_Toc459977528"/>
      <w:r>
        <w:rPr>
          <w:rFonts w:eastAsia="Times New Roman"/>
          <w:lang w:val="en-US"/>
        </w:rPr>
        <w:t>5.1 Odense Robotics Diamond</w:t>
      </w:r>
      <w:bookmarkEnd w:id="147"/>
    </w:p>
    <w:p w14:paraId="32F7D7EA" w14:textId="77777777" w:rsidR="00446646" w:rsidRDefault="00446646" w:rsidP="00446646">
      <w:pPr>
        <w:spacing w:line="360" w:lineRule="auto"/>
        <w:rPr>
          <w:lang w:val="en-US"/>
        </w:rPr>
      </w:pPr>
      <w:r>
        <w:rPr>
          <w:lang w:val="en-US"/>
        </w:rPr>
        <w:t xml:space="preserve">The nation of Denmark and the region around Odense have strong positions in the diamond analysis according to the data. </w:t>
      </w:r>
      <w:r w:rsidR="00310D22">
        <w:rPr>
          <w:lang w:val="en-US"/>
        </w:rPr>
        <w:t xml:space="preserve">Factor conditions and government have significant importance in the study according to the data. Government </w:t>
      </w:r>
      <w:r w:rsidR="00370A72">
        <w:rPr>
          <w:lang w:val="en-US"/>
        </w:rPr>
        <w:t xml:space="preserve">has an empowered influence in the system. The Danish national innovation policy is the reason why government has this role. Thus in the Diamond analysis Government position is strong because represents structured National, Regional or </w:t>
      </w:r>
      <w:proofErr w:type="spellStart"/>
      <w:r w:rsidR="00370A72">
        <w:rPr>
          <w:lang w:val="en-US"/>
        </w:rPr>
        <w:t>Sectoral</w:t>
      </w:r>
      <w:proofErr w:type="spellEnd"/>
      <w:r w:rsidR="00370A72">
        <w:rPr>
          <w:lang w:val="en-US"/>
        </w:rPr>
        <w:t xml:space="preserve"> Systems of Innovation. </w:t>
      </w:r>
      <w:r w:rsidR="002674F5">
        <w:rPr>
          <w:lang w:val="en-US"/>
        </w:rPr>
        <w:t>For this reason Government is separately analyzed in the chapter of Danish System</w:t>
      </w:r>
      <w:r w:rsidR="002674F5" w:rsidRPr="002674F5">
        <w:rPr>
          <w:lang w:val="en-US"/>
        </w:rPr>
        <w:t xml:space="preserve"> of Innovation</w:t>
      </w:r>
      <w:r w:rsidR="002674F5">
        <w:rPr>
          <w:lang w:val="en-US"/>
        </w:rPr>
        <w:t xml:space="preserve"> that this analysis represents the role of the Government in the Porter’s Diamond analysis. </w:t>
      </w:r>
    </w:p>
    <w:p w14:paraId="69230B3D" w14:textId="77777777" w:rsidR="00986A39" w:rsidRDefault="002674F5" w:rsidP="002674F5">
      <w:pPr>
        <w:spacing w:line="360" w:lineRule="auto"/>
        <w:rPr>
          <w:lang w:val="en-US"/>
        </w:rPr>
      </w:pPr>
      <w:r>
        <w:rPr>
          <w:lang w:val="en-US"/>
        </w:rPr>
        <w:t xml:space="preserve">From the four conditions that create the Diamond, factor conditions dominated the system according to the analysis. I find demand conditions to be positive in the system. Related and Supporting industries and </w:t>
      </w:r>
      <w:r w:rsidRPr="002674F5">
        <w:rPr>
          <w:lang w:val="en-US"/>
        </w:rPr>
        <w:t>firm’s strategy, structure and rivalry</w:t>
      </w:r>
      <w:r>
        <w:rPr>
          <w:lang w:val="en-US"/>
        </w:rPr>
        <w:t xml:space="preserve"> seems to be neutral having both </w:t>
      </w:r>
      <w:r w:rsidR="00986A39">
        <w:rPr>
          <w:lang w:val="en-US"/>
        </w:rPr>
        <w:t>advantages and disadvantages. Chance as always plays its own role in the system as it describes unpredictable conditions but in Odense Robotics chance is connected with timing. Further analysis of the chance condition is out of the study’s interest.</w:t>
      </w:r>
    </w:p>
    <w:p w14:paraId="00731E32" w14:textId="77777777" w:rsidR="00AB68F9" w:rsidRDefault="00AB68F9" w:rsidP="00AB68F9">
      <w:pPr>
        <w:pStyle w:val="Heading1"/>
        <w:rPr>
          <w:lang w:val="en-US"/>
        </w:rPr>
      </w:pPr>
      <w:bookmarkStart w:id="148" w:name="_Toc459977529"/>
      <w:r>
        <w:rPr>
          <w:lang w:val="en-US"/>
        </w:rPr>
        <w:t>5.1.1 Factor Conditions</w:t>
      </w:r>
      <w:bookmarkEnd w:id="148"/>
    </w:p>
    <w:p w14:paraId="5B5A2161" w14:textId="77777777" w:rsidR="00FA5C52" w:rsidRDefault="00986A39" w:rsidP="002674F5">
      <w:pPr>
        <w:spacing w:line="360" w:lineRule="auto"/>
        <w:rPr>
          <w:lang w:val="en-US"/>
        </w:rPr>
      </w:pPr>
      <w:r>
        <w:rPr>
          <w:lang w:val="en-US"/>
        </w:rPr>
        <w:t>Factor conditions are overall strong and positive for the Odense Robotics Cluster.</w:t>
      </w:r>
      <w:r w:rsidR="00475E89">
        <w:rPr>
          <w:lang w:val="en-US"/>
        </w:rPr>
        <w:t xml:space="preserve"> </w:t>
      </w:r>
      <w:r>
        <w:rPr>
          <w:lang w:val="en-US"/>
        </w:rPr>
        <w:t xml:space="preserve"> </w:t>
      </w:r>
      <w:r w:rsidR="00D938F3">
        <w:rPr>
          <w:lang w:val="en-US"/>
        </w:rPr>
        <w:t>According to the data</w:t>
      </w:r>
      <w:r w:rsidR="00475E89">
        <w:rPr>
          <w:lang w:val="en-US"/>
        </w:rPr>
        <w:t xml:space="preserve"> knowledge resources were strong both for Denmark and the cluster. </w:t>
      </w:r>
      <w:r w:rsidR="00D938F3">
        <w:rPr>
          <w:lang w:val="en-US"/>
        </w:rPr>
        <w:t xml:space="preserve">Denmark spends among the highest percentage of GDP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 xml:space="preserve">Around Odense there is a concentration of knowledge resources around robotics. SDU and MMMI cultivate robot technology with programs in the related technology. EAL and the technical College of Southern Denmark (SDE) support also the technical foundation for Robotics. </w:t>
      </w:r>
      <w:r w:rsidR="00FB4520">
        <w:rPr>
          <w:lang w:val="en-US"/>
        </w:rPr>
        <w:lastRenderedPageBreak/>
        <w:t>Technological institutes such as the DTI-RT and the MADE organization provide knowledge resources nationally and regionally in the cluster.</w:t>
      </w:r>
    </w:p>
    <w:p w14:paraId="2BBF6F71" w14:textId="77777777"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14:paraId="6A2301E3" w14:textId="77777777" w:rsidR="00FF3F3F" w:rsidRDefault="00FF3F3F" w:rsidP="002674F5">
      <w:pPr>
        <w:spacing w:line="360" w:lineRule="auto"/>
        <w:rPr>
          <w:lang w:val="en-US"/>
        </w:rPr>
      </w:pPr>
      <w:r>
        <w:rPr>
          <w:lang w:val="en-US"/>
        </w:rPr>
        <w:t>One of the most significant ‘disadvantages’ referred to the cluster were found in the quantity of human resources.</w:t>
      </w:r>
      <w:r w:rsidR="001B3EB7">
        <w:rPr>
          <w:lang w:val="en-US"/>
        </w:rPr>
        <w:t xml:space="preserve"> All the interviewees mentioned this potential threat for the cluster development. I state potential here because </w:t>
      </w:r>
      <w:commentRangeStart w:id="149"/>
      <w:r w:rsidR="001B3EB7">
        <w:rPr>
          <w:lang w:val="en-US"/>
        </w:rPr>
        <w:t>everybody is talking about that in the cluster</w:t>
      </w:r>
      <w:commentRangeEnd w:id="149"/>
      <w:r w:rsidR="001B3EB7">
        <w:rPr>
          <w:rStyle w:val="CommentReference"/>
        </w:rPr>
        <w:commentReference w:id="149"/>
      </w:r>
      <w:r w:rsidR="001B3EB7">
        <w:rPr>
          <w:lang w:val="en-US"/>
        </w:rPr>
        <w:t xml:space="preserve"> but the interviewees were in </w:t>
      </w:r>
      <w:proofErr w:type="gramStart"/>
      <w:r w:rsidR="001B3EB7">
        <w:rPr>
          <w:lang w:val="en-US"/>
        </w:rPr>
        <w:t>an ‘early</w:t>
      </w:r>
      <w:proofErr w:type="gramEnd"/>
      <w:r w:rsidR="001B3EB7">
        <w:rPr>
          <w:lang w:val="en-US"/>
        </w:rPr>
        <w:t xml:space="preserve"> stage’ to affect. Universal Robots and </w:t>
      </w:r>
      <w:proofErr w:type="spellStart"/>
      <w:r w:rsidR="001B3EB7">
        <w:rPr>
          <w:lang w:val="en-US"/>
        </w:rPr>
        <w:t>MiR</w:t>
      </w:r>
      <w:proofErr w:type="spellEnd"/>
      <w:r w:rsidR="001B3EB7">
        <w:rPr>
          <w:lang w:val="en-US"/>
        </w:rPr>
        <w:t xml:space="preserve"> was mentioned to continuously ‘search and hire’ 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14:paraId="5C0C5860" w14:textId="77777777"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14:paraId="60A73ED4" w14:textId="77777777" w:rsidR="00444748" w:rsidRDefault="00444748" w:rsidP="002674F5">
      <w:pPr>
        <w:spacing w:line="360" w:lineRule="auto"/>
        <w:rPr>
          <w:lang w:val="en-US"/>
        </w:rPr>
      </w:pPr>
      <w:r>
        <w:rPr>
          <w:lang w:val="en-US"/>
        </w:rPr>
        <w:lastRenderedPageBreak/>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w:t>
      </w:r>
      <w:proofErr w:type="gramStart"/>
      <w:r w:rsidR="001F3924">
        <w:rPr>
          <w:lang w:val="en-US"/>
        </w:rPr>
        <w:t>came</w:t>
      </w:r>
      <w:proofErr w:type="gramEnd"/>
      <w:r w:rsidR="001F3924">
        <w:rPr>
          <w:lang w:val="en-US"/>
        </w:rPr>
        <w:t xml:space="preserv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w:t>
      </w:r>
      <w:proofErr w:type="spellStart"/>
      <w:r w:rsidR="001F3924" w:rsidRPr="001F3924">
        <w:rPr>
          <w:lang w:val="en-US"/>
        </w:rPr>
        <w:t>fo</w:t>
      </w:r>
      <w:r w:rsidR="001F3924">
        <w:rPr>
          <w:lang w:val="en-US"/>
        </w:rPr>
        <w:t>rskerparker</w:t>
      </w:r>
      <w:proofErr w:type="spellEnd"/>
      <w:r w:rsidR="001F3924">
        <w:rPr>
          <w:lang w:val="en-US"/>
        </w:rPr>
        <w:t xml:space="preserve"> and </w:t>
      </w:r>
      <w:proofErr w:type="spellStart"/>
      <w:r w:rsidR="001F3924" w:rsidRPr="001F3924">
        <w:rPr>
          <w:lang w:val="en-US"/>
        </w:rPr>
        <w:t>Videnbyen</w:t>
      </w:r>
      <w:proofErr w:type="spellEnd"/>
      <w:r w:rsidR="001F3924" w:rsidRPr="001F3924">
        <w:rPr>
          <w:lang w:val="en-US"/>
        </w:rPr>
        <w:t>)</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14:paraId="0B2230B2" w14:textId="77777777" w:rsidR="00AB68F9" w:rsidRDefault="00AB68F9" w:rsidP="00AB68F9">
      <w:pPr>
        <w:pStyle w:val="Heading1"/>
        <w:rPr>
          <w:lang w:val="en-US"/>
        </w:rPr>
      </w:pPr>
      <w:bookmarkStart w:id="150" w:name="_Toc459977530"/>
      <w:r>
        <w:rPr>
          <w:lang w:val="en-US"/>
        </w:rPr>
        <w:t>5.1.2 Demand Conditions</w:t>
      </w:r>
      <w:bookmarkEnd w:id="150"/>
    </w:p>
    <w:p w14:paraId="39B2E2CC" w14:textId="77777777"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creating the need for more solutions. The second factor is the success of Universal Robots. The company due to the high sales and </w:t>
      </w:r>
      <w:proofErr w:type="gramStart"/>
      <w:r w:rsidR="00421030">
        <w:rPr>
          <w:lang w:val="en-US"/>
        </w:rPr>
        <w:t>innovative based</w:t>
      </w:r>
      <w:proofErr w:type="gramEnd"/>
      <w:r w:rsidR="00421030">
        <w:rPr>
          <w:lang w:val="en-US"/>
        </w:rPr>
        <w:t xml:space="preserve"> product became a platform that other companies can rely </w:t>
      </w:r>
      <w:r w:rsidR="00392ADC">
        <w:rPr>
          <w:lang w:val="en-US"/>
        </w:rPr>
        <w:t>for</w:t>
      </w:r>
      <w:r w:rsidR="00421030">
        <w:rPr>
          <w:lang w:val="en-US"/>
        </w:rPr>
        <w:t xml:space="preserve"> development. They produce peripherals or developed technologies that are supported from 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14:paraId="1EB3868D" w14:textId="77777777" w:rsidR="00FD280F" w:rsidRDefault="00FD280F" w:rsidP="00FD280F">
      <w:pPr>
        <w:pStyle w:val="Heading1"/>
        <w:rPr>
          <w:rStyle w:val="Heading1Char"/>
          <w:b/>
          <w:bCs/>
          <w:lang w:val="en-US"/>
        </w:rPr>
      </w:pPr>
      <w:bookmarkStart w:id="151" w:name="_Toc459977531"/>
      <w:r w:rsidRPr="00FD280F">
        <w:rPr>
          <w:lang w:val="en-US"/>
        </w:rPr>
        <w:t>5</w:t>
      </w:r>
      <w:r w:rsidRPr="00FD280F">
        <w:rPr>
          <w:rStyle w:val="Heading1Char"/>
          <w:b/>
          <w:bCs/>
          <w:lang w:val="en-US"/>
        </w:rPr>
        <w:t xml:space="preserve">.1.3 </w:t>
      </w:r>
      <w:r>
        <w:rPr>
          <w:rStyle w:val="Heading1Char"/>
          <w:b/>
          <w:bCs/>
          <w:lang w:val="en-US"/>
        </w:rPr>
        <w:t>F</w:t>
      </w:r>
      <w:r w:rsidRPr="00FD280F">
        <w:rPr>
          <w:rStyle w:val="Heading1Char"/>
          <w:b/>
          <w:bCs/>
          <w:lang w:val="en-US"/>
        </w:rPr>
        <w:t>irms’ strategy, structure and rivalry</w:t>
      </w:r>
      <w:bookmarkEnd w:id="151"/>
    </w:p>
    <w:p w14:paraId="683D8BEA" w14:textId="77777777"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14:paraId="1C2D6ECB" w14:textId="77777777" w:rsidR="00795E99" w:rsidRDefault="005716A1" w:rsidP="003C0C85">
      <w:pPr>
        <w:spacing w:line="360" w:lineRule="auto"/>
        <w:rPr>
          <w:lang w:val="en-US"/>
        </w:rPr>
      </w:pPr>
      <w:r>
        <w:rPr>
          <w:lang w:val="en-US"/>
        </w:rPr>
        <w:lastRenderedPageBreak/>
        <w:t>On the other side, s</w:t>
      </w:r>
      <w:r w:rsidR="00AF5A8C">
        <w:rPr>
          <w:lang w:val="en-US"/>
        </w:rPr>
        <w:t>trategy and structure of firms appear strong in the analysis.</w:t>
      </w:r>
      <w:r w:rsidR="00392ADC">
        <w:rPr>
          <w:lang w:val="en-US"/>
        </w:rPr>
        <w:t xml:space="preserve"> </w:t>
      </w:r>
      <w:proofErr w:type="gramStart"/>
      <w:r>
        <w:rPr>
          <w:lang w:val="en-US"/>
        </w:rPr>
        <w:t>Both are influenced by strong role models and the public policy towards innovation</w:t>
      </w:r>
      <w:proofErr w:type="gramEnd"/>
      <w:r>
        <w:rPr>
          <w:lang w:val="en-US"/>
        </w:rPr>
        <w:t xml:space="preserve">.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proofErr w:type="spellStart"/>
      <w:r w:rsidR="00795E99" w:rsidRPr="00795E99">
        <w:rPr>
          <w:lang w:val="en-US"/>
        </w:rPr>
        <w:t>KuboRobot</w:t>
      </w:r>
      <w:proofErr w:type="spellEnd"/>
      <w:r w:rsidR="00795E99" w:rsidRPr="00795E99">
        <w:rPr>
          <w:lang w:val="en-US"/>
        </w:rPr>
        <w:t xml:space="preserve">, </w:t>
      </w:r>
      <w:proofErr w:type="spellStart"/>
      <w:r w:rsidR="00795E99" w:rsidRPr="00795E99">
        <w:rPr>
          <w:lang w:val="en-US"/>
        </w:rPr>
        <w:t>SensoHive</w:t>
      </w:r>
      <w:proofErr w:type="spellEnd"/>
      <w:r w:rsidR="00795E99" w:rsidRPr="00795E99">
        <w:rPr>
          <w:lang w:val="en-US"/>
        </w:rPr>
        <w:t xml:space="preserve">, </w:t>
      </w:r>
      <w:proofErr w:type="spellStart"/>
      <w:r w:rsidR="00795E99" w:rsidRPr="00795E99">
        <w:rPr>
          <w:lang w:val="en-US"/>
        </w:rPr>
        <w:t>Corepath</w:t>
      </w:r>
      <w:proofErr w:type="spellEnd"/>
      <w:r w:rsidR="00795E99" w:rsidRPr="00795E99">
        <w:rPr>
          <w:lang w:val="en-US"/>
        </w:rPr>
        <w:t xml:space="preserve"> Robotics and </w:t>
      </w:r>
      <w:proofErr w:type="spellStart"/>
      <w:r w:rsidR="00795E99" w:rsidRPr="00795E99">
        <w:rPr>
          <w:lang w:val="en-US"/>
        </w:rPr>
        <w:t>OnRobots</w:t>
      </w:r>
      <w:proofErr w:type="spellEnd"/>
      <w:r w:rsidR="00795E99" w:rsidRPr="00795E99">
        <w:rPr>
          <w:lang w:val="en-US"/>
        </w:rPr>
        <w:t xml:space="preserve"> </w:t>
      </w:r>
      <w:r w:rsidR="00795E99">
        <w:rPr>
          <w:lang w:val="en-US"/>
        </w:rPr>
        <w:t xml:space="preserve">adopt this philosophy for their products. </w:t>
      </w:r>
    </w:p>
    <w:p w14:paraId="160032F9" w14:textId="77777777"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w:t>
      </w:r>
      <w:proofErr w:type="gramStart"/>
      <w:r w:rsidR="00E345B7">
        <w:rPr>
          <w:lang w:val="en-US"/>
        </w:rPr>
        <w:t>Young companies follows</w:t>
      </w:r>
      <w:proofErr w:type="gramEnd"/>
      <w:r w:rsidR="00E345B7">
        <w:rPr>
          <w:lang w:val="en-US"/>
        </w:rPr>
        <w:t xml:space="preserve">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 xml:space="preserve">nnovation Fund Denmark,” </w:t>
      </w:r>
      <w:proofErr w:type="spellStart"/>
      <w:r w:rsidR="001C4C90">
        <w:rPr>
          <w:lang w:val="en-US"/>
        </w:rPr>
        <w:t>n.d.</w:t>
      </w:r>
      <w:proofErr w:type="spellEnd"/>
      <w:r w:rsidR="001C4C90">
        <w:rPr>
          <w:lang w:val="en-US"/>
        </w:rPr>
        <w:t>)</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w:t>
      </w:r>
      <w:proofErr w:type="gramStart"/>
      <w:r w:rsidR="00721F93">
        <w:rPr>
          <w:lang w:val="en-US"/>
        </w:rPr>
        <w:t>is</w:t>
      </w:r>
      <w:proofErr w:type="gramEnd"/>
      <w:r w:rsidR="00721F93">
        <w:rPr>
          <w:lang w:val="en-US"/>
        </w:rPr>
        <w:t xml:space="preserve">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14:paraId="20B02A0A" w14:textId="77777777" w:rsidR="00721F93" w:rsidRDefault="00721F93" w:rsidP="00721F93">
      <w:pPr>
        <w:pStyle w:val="Heading1"/>
        <w:rPr>
          <w:lang w:val="en-US"/>
        </w:rPr>
      </w:pPr>
      <w:bookmarkStart w:id="152" w:name="_Toc459977532"/>
      <w:r>
        <w:rPr>
          <w:lang w:val="en-US"/>
        </w:rPr>
        <w:t xml:space="preserve">5.1.4 </w:t>
      </w:r>
      <w:r w:rsidRPr="00721F93">
        <w:rPr>
          <w:lang w:val="en-US"/>
        </w:rPr>
        <w:t>Related and Supporting Industries</w:t>
      </w:r>
      <w:bookmarkEnd w:id="152"/>
    </w:p>
    <w:p w14:paraId="21498239" w14:textId="77777777"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 xml:space="preserve">The closure of </w:t>
      </w:r>
      <w:proofErr w:type="spellStart"/>
      <w:r w:rsidR="00927C60">
        <w:rPr>
          <w:lang w:val="en-US"/>
        </w:rPr>
        <w:t>Lindo</w:t>
      </w:r>
      <w:proofErr w:type="spellEnd"/>
      <w:r w:rsidR="00927C60">
        <w:rPr>
          <w:lang w:val="en-US"/>
        </w:rPr>
        <w:t xml:space="preserve"> Shipyard and the global economic downturn in the begging of 2000s took from Odense a big part of domestic productivity. Despite this fact there are still strong related and supporting industries that can be linked to robotics. A</w:t>
      </w:r>
      <w:r w:rsidR="004D5939">
        <w:rPr>
          <w:lang w:val="en-US"/>
        </w:rPr>
        <w:t xml:space="preserve">BB and </w:t>
      </w:r>
      <w:proofErr w:type="spellStart"/>
      <w:r w:rsidR="004D5939">
        <w:rPr>
          <w:lang w:val="en-US"/>
        </w:rPr>
        <w:t>Grundfos</w:t>
      </w:r>
      <w:proofErr w:type="spellEnd"/>
      <w:r w:rsidR="004D5939">
        <w:rPr>
          <w:lang w:val="en-US"/>
        </w:rPr>
        <w:t xml:space="preserve"> are two strong </w:t>
      </w:r>
      <w:r w:rsidR="00927C60">
        <w:rPr>
          <w:lang w:val="en-US"/>
        </w:rPr>
        <w:t>examples of companies that outperforming gl</w:t>
      </w:r>
      <w:r w:rsidR="004D5939">
        <w:rPr>
          <w:lang w:val="en-US"/>
        </w:rPr>
        <w:t>obally and are based in Odense balancing the condition.</w:t>
      </w:r>
    </w:p>
    <w:p w14:paraId="1C158E37" w14:textId="77777777"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w:t>
      </w:r>
      <w:proofErr w:type="spellStart"/>
      <w:r>
        <w:rPr>
          <w:lang w:val="en-US"/>
        </w:rPr>
        <w:t>RoboGlobal</w:t>
      </w:r>
      <w:proofErr w:type="spellEnd"/>
      <w:r>
        <w:rPr>
          <w:lang w:val="en-US"/>
        </w:rPr>
        <w:t xml:space="preserve"> report (2016) as a combination of </w:t>
      </w:r>
      <w:r w:rsidRPr="004D5939">
        <w:rPr>
          <w:lang w:val="en-US"/>
        </w:rPr>
        <w:t>sensing, processing, actuation, computing and integration</w:t>
      </w:r>
      <w:r>
        <w:rPr>
          <w:lang w:val="en-US"/>
        </w:rPr>
        <w:t xml:space="preserve"> processes. </w:t>
      </w:r>
    </w:p>
    <w:p w14:paraId="01FD8EBA" w14:textId="77777777" w:rsidR="004D5939" w:rsidRDefault="00175EBF" w:rsidP="004D5939">
      <w:pPr>
        <w:keepNext/>
        <w:spacing w:line="360" w:lineRule="auto"/>
      </w:pPr>
      <w:r>
        <w:rPr>
          <w:noProof/>
          <w:lang w:val="en-US"/>
        </w:rPr>
        <w:lastRenderedPageBreak/>
        <w:drawing>
          <wp:inline distT="0" distB="0" distL="0" distR="0" wp14:anchorId="04843F80" wp14:editId="6084BA8F">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5">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14:paraId="775938A1" w14:textId="77777777" w:rsidR="00175EBF" w:rsidRDefault="004D5939" w:rsidP="004D5939">
      <w:pPr>
        <w:pStyle w:val="Caption"/>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C930CC">
        <w:rPr>
          <w:noProof/>
          <w:lang w:val="en-US"/>
        </w:rPr>
        <w:t>12</w:t>
      </w:r>
      <w:r>
        <w:fldChar w:fldCharType="end"/>
      </w:r>
      <w:r>
        <w:rPr>
          <w:lang w:val="en-US"/>
        </w:rPr>
        <w:t xml:space="preserve"> Related and Supporting </w:t>
      </w:r>
      <w:proofErr w:type="spellStart"/>
      <w:r>
        <w:rPr>
          <w:lang w:val="en-US"/>
        </w:rPr>
        <w:t>Robo</w:t>
      </w:r>
      <w:proofErr w:type="spellEnd"/>
      <w:r>
        <w:rPr>
          <w:lang w:val="en-US"/>
        </w:rPr>
        <w:t>-Technologies</w:t>
      </w:r>
    </w:p>
    <w:p w14:paraId="34DE6823" w14:textId="77777777"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 xml:space="preserve">‘s (1990) traditional related and supporting industry like ABB and </w:t>
      </w:r>
      <w:proofErr w:type="spellStart"/>
      <w:r>
        <w:rPr>
          <w:lang w:val="en-US"/>
        </w:rPr>
        <w:t>Grundfos</w:t>
      </w:r>
      <w:proofErr w:type="spellEnd"/>
      <w:r>
        <w:rPr>
          <w:lang w:val="en-US"/>
        </w:rPr>
        <w:t xml:space="preserve">. It is easier for a company that develops software for robotics to interact with a sensor company as they matching competences. The traditional related industries can interact mainly with </w:t>
      </w:r>
      <w:proofErr w:type="gramStart"/>
      <w:r>
        <w:rPr>
          <w:lang w:val="en-US"/>
        </w:rPr>
        <w:t>integrators which</w:t>
      </w:r>
      <w:proofErr w:type="gramEnd"/>
      <w:r>
        <w:rPr>
          <w:lang w:val="en-US"/>
        </w:rPr>
        <w:t xml:space="preserve"> have the role to provide complete robot solutions.</w:t>
      </w:r>
      <w:r w:rsidR="00697C14">
        <w:rPr>
          <w:lang w:val="en-US"/>
        </w:rPr>
        <w:t xml:space="preserve"> Firms in Odense Robotics cluster depend on related and supported industries but around the robotic technologies the breadth of related industries is still low.</w:t>
      </w:r>
    </w:p>
    <w:p w14:paraId="534DC3A1" w14:textId="77777777" w:rsidR="00580DE8" w:rsidRDefault="00580DE8" w:rsidP="00580DE8">
      <w:pPr>
        <w:pStyle w:val="Heading1"/>
        <w:rPr>
          <w:lang w:val="en-US"/>
        </w:rPr>
      </w:pPr>
      <w:bookmarkStart w:id="153" w:name="_Toc459977533"/>
      <w:r>
        <w:rPr>
          <w:lang w:val="en-US"/>
        </w:rPr>
        <w:t>5.2 Danish Systems of Innovation</w:t>
      </w:r>
      <w:bookmarkEnd w:id="153"/>
    </w:p>
    <w:p w14:paraId="6956EB2D" w14:textId="77777777" w:rsidR="006B2D23" w:rsidRDefault="00C357AE" w:rsidP="002C5B66">
      <w:pPr>
        <w:spacing w:line="360" w:lineRule="auto"/>
        <w:rPr>
          <w:lang w:val="en-US"/>
        </w:rPr>
      </w:pPr>
      <w:r w:rsidRPr="00C357AE">
        <w:rPr>
          <w:lang w:val="en-US"/>
        </w:rPr>
        <w:t xml:space="preserve">According to </w:t>
      </w:r>
      <w:proofErr w:type="spellStart"/>
      <w:r w:rsidRPr="00C357AE">
        <w:rPr>
          <w:lang w:val="en-US"/>
        </w:rPr>
        <w:t>Edquist</w:t>
      </w:r>
      <w:proofErr w:type="spellEnd"/>
      <w:r w:rsidRPr="00C357AE">
        <w:rPr>
          <w:lang w:val="en-US"/>
        </w:rPr>
        <w:t xml:space="preserve">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w:t>
      </w:r>
      <w:r w:rsidR="00DA778C" w:rsidRPr="00DA778C">
        <w:rPr>
          <w:lang w:val="en-US"/>
        </w:rPr>
        <w:lastRenderedPageBreak/>
        <w:t>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14:paraId="46890892" w14:textId="77777777"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proofErr w:type="spellStart"/>
      <w:r w:rsidR="00D976FA" w:rsidRPr="00D976FA">
        <w:rPr>
          <w:lang w:val="en-US"/>
        </w:rPr>
        <w:t>Vaekstfonden</w:t>
      </w:r>
      <w:proofErr w:type="spellEnd"/>
      <w:r w:rsidR="00D976FA">
        <w:rPr>
          <w:lang w:val="en-US"/>
        </w:rPr>
        <w:t xml:space="preserve">, </w:t>
      </w:r>
      <w:proofErr w:type="spellStart"/>
      <w:r w:rsidR="00D976FA">
        <w:rPr>
          <w:lang w:val="en-US"/>
        </w:rPr>
        <w:t>U</w:t>
      </w:r>
      <w:r w:rsidR="00D976FA" w:rsidRPr="00D976FA">
        <w:rPr>
          <w:lang w:val="en-US"/>
        </w:rPr>
        <w:t>dvikling</w:t>
      </w:r>
      <w:proofErr w:type="spellEnd"/>
      <w:r w:rsidR="00D976FA">
        <w:rPr>
          <w:lang w:val="en-US"/>
        </w:rPr>
        <w:t xml:space="preserve"> Fyn, Odense Robotics, </w:t>
      </w:r>
      <w:proofErr w:type="spellStart"/>
      <w:r w:rsidR="00D976FA">
        <w:rPr>
          <w:lang w:val="en-US"/>
        </w:rPr>
        <w:t>Robocluster</w:t>
      </w:r>
      <w:proofErr w:type="spellEnd"/>
      <w:r w:rsidR="00D976FA">
        <w:rPr>
          <w:lang w:val="en-US"/>
        </w:rPr>
        <w:t xml:space="preserve"> and others).</w:t>
      </w:r>
    </w:p>
    <w:p w14:paraId="121AA01C" w14:textId="77777777"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 xml:space="preserve">and thus innovation is supported by a central national policy as the state encourages industry and Academia to grow internationally. </w:t>
      </w:r>
      <w:proofErr w:type="gramStart"/>
      <w:r w:rsidR="00910BAF">
        <w:rPr>
          <w:lang w:val="en-US"/>
        </w:rPr>
        <w:t>The</w:t>
      </w:r>
      <w:r w:rsidR="00D976FA" w:rsidRPr="00D976FA">
        <w:rPr>
          <w:lang w:val="en-US"/>
        </w:rPr>
        <w:t xml:space="preserve"> pool of capital resources</w:t>
      </w:r>
      <w:r w:rsidR="00C32B34">
        <w:rPr>
          <w:lang w:val="en-US"/>
        </w:rPr>
        <w:t xml:space="preserve"> is supported by private funding and local and regional innovation systems</w:t>
      </w:r>
      <w:proofErr w:type="gramEnd"/>
      <w:r w:rsidR="00C32B34">
        <w:rPr>
          <w:lang w:val="en-US"/>
        </w:rPr>
        <w:t xml:space="preserve">.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14:paraId="227D0833" w14:textId="77777777" w:rsidR="00F830F1" w:rsidRDefault="00C32B34" w:rsidP="002C5B66">
      <w:pPr>
        <w:spacing w:line="360" w:lineRule="auto"/>
        <w:rPr>
          <w:lang w:val="en-US"/>
        </w:rPr>
      </w:pPr>
      <w:r>
        <w:rPr>
          <w:lang w:val="en-US"/>
        </w:rPr>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w:t>
      </w:r>
      <w:proofErr w:type="spellStart"/>
      <w:r w:rsidR="00910BAF">
        <w:rPr>
          <w:lang w:val="en-US"/>
        </w:rPr>
        <w:t>sectoral</w:t>
      </w:r>
      <w:proofErr w:type="spellEnd"/>
      <w:r w:rsidR="00910BAF">
        <w:rPr>
          <w:lang w:val="en-US"/>
        </w:rPr>
        <w:t xml:space="preserve"> innovation system can identify quicker opportunities for growth due to geographical proximity but once an emerging industry is recognized such as the robotic industry in Odense, attract the interest in a national level. </w:t>
      </w:r>
      <w:proofErr w:type="spellStart"/>
      <w:r w:rsidR="00910BAF">
        <w:rPr>
          <w:lang w:val="en-US"/>
        </w:rPr>
        <w:t>Robocluster</w:t>
      </w:r>
      <w:proofErr w:type="spellEnd"/>
      <w:r w:rsidR="00910BAF">
        <w:rPr>
          <w:lang w:val="en-US"/>
        </w:rPr>
        <w:t xml:space="preserve"> is an organization that illustrates this point best. </w:t>
      </w:r>
      <w:proofErr w:type="spellStart"/>
      <w:r w:rsidR="00910BAF">
        <w:rPr>
          <w:lang w:val="en-US"/>
        </w:rPr>
        <w:t>RoboCluster</w:t>
      </w:r>
      <w:proofErr w:type="spellEnd"/>
      <w:r w:rsidR="00910BAF">
        <w:rPr>
          <w:lang w:val="en-US"/>
        </w:rPr>
        <w:t xml:space="preserve"> IFC born as a </w:t>
      </w:r>
      <w:proofErr w:type="spellStart"/>
      <w:r w:rsidR="00910BAF">
        <w:rPr>
          <w:lang w:val="en-US"/>
        </w:rPr>
        <w:t>sectoral</w:t>
      </w:r>
      <w:proofErr w:type="spellEnd"/>
      <w:r w:rsidR="00910BAF">
        <w:rPr>
          <w:lang w:val="en-US"/>
        </w:rPr>
        <w:t xml:space="preserve"> entity in Odense after adopted a regional perceptive and at the moment is a Danish national network for Robotics. </w:t>
      </w:r>
      <w:r w:rsidR="00F830F1">
        <w:rPr>
          <w:lang w:val="en-US"/>
        </w:rPr>
        <w:t xml:space="preserve">The focused innovation policy put Odense Robotics frontier in the position of </w:t>
      </w:r>
      <w:proofErr w:type="spellStart"/>
      <w:proofErr w:type="gramStart"/>
      <w:r w:rsidR="00F830F1">
        <w:rPr>
          <w:lang w:val="en-US"/>
        </w:rPr>
        <w:lastRenderedPageBreak/>
        <w:t>Robocluster</w:t>
      </w:r>
      <w:proofErr w:type="spellEnd"/>
      <w:r w:rsidR="00F830F1">
        <w:rPr>
          <w:lang w:val="en-US"/>
        </w:rPr>
        <w:t xml:space="preserve"> .Odense</w:t>
      </w:r>
      <w:proofErr w:type="gramEnd"/>
      <w:r w:rsidR="00F830F1">
        <w:rPr>
          <w:lang w:val="en-US"/>
        </w:rPr>
        <w:t xml:space="preserve"> Robotics IFC created as to be the central IFC for managing and branding the cluster and includes private and public initiatives. </w:t>
      </w:r>
      <w:r w:rsidRPr="00C32B34">
        <w:rPr>
          <w:lang w:val="en-US"/>
        </w:rPr>
        <w:t xml:space="preserve">Following the national prototype, Odense city has adopted its own </w:t>
      </w:r>
      <w:proofErr w:type="spellStart"/>
      <w:r w:rsidRPr="00C32B34">
        <w:rPr>
          <w:lang w:val="en-US"/>
        </w:rPr>
        <w:t>sectoral</w:t>
      </w:r>
      <w:proofErr w:type="spellEnd"/>
      <w:r w:rsidRPr="00C32B34">
        <w:rPr>
          <w:lang w:val="en-US"/>
        </w:rPr>
        <w:t xml:space="preserve"> innovation system by investing resources 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14:paraId="31B03E95" w14:textId="77777777"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proofErr w:type="spellStart"/>
      <w:r w:rsidR="002A0A7A">
        <w:rPr>
          <w:lang w:val="en-US"/>
        </w:rPr>
        <w:t>sectoral</w:t>
      </w:r>
      <w:proofErr w:type="spellEnd"/>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w:t>
      </w:r>
      <w:proofErr w:type="spellStart"/>
      <w:r w:rsidR="0088054A">
        <w:rPr>
          <w:lang w:val="en-US"/>
        </w:rPr>
        <w:t>sectoral</w:t>
      </w:r>
      <w:proofErr w:type="spellEnd"/>
      <w:r w:rsidR="0088054A">
        <w:rPr>
          <w:lang w:val="en-US"/>
        </w:rPr>
        <w:t xml:space="preserve">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14:paraId="515D9A7E" w14:textId="77777777" w:rsidR="006C1CA2" w:rsidRDefault="00580DE8" w:rsidP="006C1CA2">
      <w:pPr>
        <w:pStyle w:val="Heading1"/>
        <w:rPr>
          <w:lang w:val="en-US"/>
        </w:rPr>
      </w:pPr>
      <w:bookmarkStart w:id="154" w:name="_Toc459977534"/>
      <w:r>
        <w:rPr>
          <w:lang w:val="en-US"/>
        </w:rPr>
        <w:t xml:space="preserve">5.3 </w:t>
      </w:r>
      <w:r w:rsidR="006123AC">
        <w:rPr>
          <w:lang w:val="en-US"/>
        </w:rPr>
        <w:t>Odense Robotics</w:t>
      </w:r>
      <w:r>
        <w:rPr>
          <w:lang w:val="en-US"/>
        </w:rPr>
        <w:t xml:space="preserve"> Triple Helix configuration</w:t>
      </w:r>
      <w:bookmarkEnd w:id="154"/>
      <w:r>
        <w:rPr>
          <w:lang w:val="en-US"/>
        </w:rPr>
        <w:t xml:space="preserve"> </w:t>
      </w:r>
    </w:p>
    <w:p w14:paraId="0EFCAEBD" w14:textId="77777777"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val="en-US"/>
        </w:rPr>
        <w:lastRenderedPageBreak/>
        <w:drawing>
          <wp:inline distT="0" distB="0" distL="0" distR="0" wp14:anchorId="5EF5EE78" wp14:editId="1BCA485D">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3">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14:paraId="35A8FA81" w14:textId="77777777" w:rsidR="0084467F" w:rsidRPr="006C1CA2" w:rsidRDefault="0084467F" w:rsidP="0084467F">
      <w:pPr>
        <w:pStyle w:val="Caption"/>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C930CC">
        <w:rPr>
          <w:noProof/>
          <w:lang w:val="en-US"/>
        </w:rPr>
        <w:t>13</w:t>
      </w:r>
      <w:r>
        <w:fldChar w:fldCharType="end"/>
      </w:r>
      <w:r>
        <w:rPr>
          <w:lang w:val="en-US"/>
        </w:rPr>
        <w:t xml:space="preserve"> Odense </w:t>
      </w:r>
      <w:proofErr w:type="spellStart"/>
      <w:r>
        <w:rPr>
          <w:lang w:val="en-US"/>
        </w:rPr>
        <w:t>RoboticsTriple</w:t>
      </w:r>
      <w:proofErr w:type="spellEnd"/>
      <w:r>
        <w:rPr>
          <w:lang w:val="en-US"/>
        </w:rPr>
        <w:t xml:space="preserve"> Helix collaboration</w:t>
      </w:r>
    </w:p>
    <w:p w14:paraId="2E9EFAB6" w14:textId="77777777" w:rsidR="0084467F" w:rsidRDefault="0084467F" w:rsidP="0084467F">
      <w:pPr>
        <w:spacing w:line="360" w:lineRule="auto"/>
        <w:jc w:val="center"/>
        <w:rPr>
          <w:lang w:val="en-US"/>
        </w:rPr>
      </w:pPr>
    </w:p>
    <w:p w14:paraId="2404D569" w14:textId="77777777"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w:t>
      </w:r>
      <w:proofErr w:type="gramStart"/>
      <w:r w:rsidR="006F7AAB">
        <w:rPr>
          <w:lang w:val="en-US"/>
        </w:rPr>
        <w:t>Jimmy</w:t>
      </w:r>
      <w:proofErr w:type="gramEnd"/>
      <w:r w:rsidR="006F7AAB">
        <w:rPr>
          <w:lang w:val="en-US"/>
        </w:rPr>
        <w:t xml:space="preserve"> admitted being a person that entered industry from academia being the CEO of </w:t>
      </w:r>
      <w:proofErr w:type="spellStart"/>
      <w:r w:rsidR="006F7AAB">
        <w:rPr>
          <w:lang w:val="en-US"/>
        </w:rPr>
        <w:t>CorePath</w:t>
      </w:r>
      <w:proofErr w:type="spellEnd"/>
      <w:r w:rsidR="006F7AAB">
        <w:rPr>
          <w:lang w:val="en-US"/>
        </w:rPr>
        <w:t xml:space="preserve"> robotics which is a university’s spin out. Trilateral organizations exist in Odense Robotics </w:t>
      </w:r>
      <w:proofErr w:type="gramStart"/>
      <w:r w:rsidR="006F7AAB">
        <w:rPr>
          <w:lang w:val="en-US"/>
        </w:rPr>
        <w:t>cluster</w:t>
      </w:r>
      <w:proofErr w:type="gramEnd"/>
      <w:r w:rsidR="006F7AAB">
        <w:rPr>
          <w:lang w:val="en-US"/>
        </w:rPr>
        <w:t xml:space="preserve"> as the authorities understand that one entity cannot make it all.</w:t>
      </w:r>
    </w:p>
    <w:p w14:paraId="687BE6F2" w14:textId="77777777"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w:t>
      </w:r>
      <w:proofErr w:type="spellStart"/>
      <w:r>
        <w:rPr>
          <w:lang w:val="en-US"/>
        </w:rPr>
        <w:t>Lindo</w:t>
      </w:r>
      <w:proofErr w:type="spellEnd"/>
      <w:r>
        <w:rPr>
          <w:lang w:val="en-US"/>
        </w:rPr>
        <w:t xml:space="preserve"> Shipyard example in 1985. </w:t>
      </w:r>
      <w:r w:rsidR="0031000A">
        <w:rPr>
          <w:lang w:val="en-US"/>
        </w:rPr>
        <w:t xml:space="preserve">The AMROSE project was a trilateral-hybrid organization pioneer for its time. In 2002 after the economic crisis public initiatives revive the cluster with the establishment of </w:t>
      </w:r>
      <w:proofErr w:type="spellStart"/>
      <w:r w:rsidR="0031000A">
        <w:rPr>
          <w:lang w:val="en-US"/>
        </w:rPr>
        <w:t>RoboCluster</w:t>
      </w:r>
      <w:proofErr w:type="spellEnd"/>
      <w:r w:rsidR="0031000A">
        <w:rPr>
          <w:lang w:val="en-US"/>
        </w:rPr>
        <w:t xml:space="preserve"> IFC. </w:t>
      </w:r>
      <w:r w:rsidR="00D35030">
        <w:rPr>
          <w:lang w:val="en-US"/>
        </w:rPr>
        <w:t xml:space="preserve">The state as it </w:t>
      </w:r>
      <w:r w:rsidR="00D35030">
        <w:rPr>
          <w:lang w:val="en-US"/>
        </w:rPr>
        <w:lastRenderedPageBreak/>
        <w:t xml:space="preserve">discussed in the section of innovation systems is very much involved to foster collaboration for innovation in the Triple Helix model. </w:t>
      </w:r>
    </w:p>
    <w:p w14:paraId="7457CEE4" w14:textId="77777777" w:rsidR="002D2573" w:rsidRDefault="0031000A" w:rsidP="00322DE2">
      <w:pPr>
        <w:spacing w:line="360" w:lineRule="auto"/>
        <w:rPr>
          <w:lang w:val="en-US"/>
        </w:rPr>
      </w:pPr>
      <w:r>
        <w:rPr>
          <w:lang w:val="en-US"/>
        </w:rPr>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space is not the ideal positing in the Figure but it is the one that can boost young companies into large corporations. </w:t>
      </w:r>
    </w:p>
    <w:p w14:paraId="67A90021" w14:textId="77777777" w:rsidR="00580DE8" w:rsidRDefault="00580DE8" w:rsidP="00580DE8">
      <w:pPr>
        <w:pStyle w:val="Heading1"/>
        <w:rPr>
          <w:lang w:val="en-US"/>
        </w:rPr>
      </w:pPr>
      <w:bookmarkStart w:id="155" w:name="_Toc459977535"/>
      <w:r>
        <w:rPr>
          <w:lang w:val="en-US"/>
        </w:rPr>
        <w:t>5.4 Odense Robotics Cluster of Innovation</w:t>
      </w:r>
      <w:bookmarkEnd w:id="155"/>
    </w:p>
    <w:p w14:paraId="5976E334" w14:textId="77777777" w:rsidR="006123AC" w:rsidRDefault="006123AC" w:rsidP="005B195F">
      <w:pPr>
        <w:pStyle w:val="Heading1"/>
        <w:rPr>
          <w:lang w:val="en-US"/>
        </w:rPr>
      </w:pPr>
      <w:bookmarkStart w:id="156" w:name="_Toc459977536"/>
      <w:r>
        <w:rPr>
          <w:lang w:val="en-US"/>
        </w:rPr>
        <w:t>5.4.1 Odense Robotics actors</w:t>
      </w:r>
      <w:bookmarkEnd w:id="156"/>
      <w:r>
        <w:rPr>
          <w:lang w:val="en-US"/>
        </w:rPr>
        <w:t xml:space="preserve"> </w:t>
      </w:r>
    </w:p>
    <w:p w14:paraId="40F72D57" w14:textId="77777777"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14:paraId="65932836" w14:textId="77777777" w:rsidR="00E66013" w:rsidRDefault="00AE0C6E" w:rsidP="00E66013">
      <w:pPr>
        <w:keepNext/>
        <w:jc w:val="center"/>
      </w:pPr>
      <w:r>
        <w:rPr>
          <w:noProof/>
          <w:lang w:val="en-US"/>
        </w:rPr>
        <w:drawing>
          <wp:inline distT="0" distB="0" distL="0" distR="0" wp14:anchorId="3A46D84D" wp14:editId="4AE4C482">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4">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14:paraId="597A9601" w14:textId="77777777" w:rsidR="005F23A1" w:rsidRDefault="00E66013" w:rsidP="00E66013">
      <w:pPr>
        <w:pStyle w:val="Caption"/>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C930CC">
        <w:rPr>
          <w:noProof/>
          <w:lang w:val="en-US"/>
        </w:rPr>
        <w:t>14</w:t>
      </w:r>
      <w:r>
        <w:fldChar w:fldCharType="end"/>
      </w:r>
      <w:r>
        <w:rPr>
          <w:lang w:val="en-US"/>
        </w:rPr>
        <w:t xml:space="preserve"> Odense Robotics actors</w:t>
      </w:r>
    </w:p>
    <w:p w14:paraId="4ED97DE7" w14:textId="77777777" w:rsidR="00E66013" w:rsidRDefault="00E66013" w:rsidP="00090593">
      <w:pPr>
        <w:spacing w:line="360" w:lineRule="auto"/>
        <w:rPr>
          <w:lang w:val="en-US"/>
        </w:rPr>
      </w:pPr>
      <w:r>
        <w:rPr>
          <w:lang w:val="en-US"/>
        </w:rPr>
        <w:lastRenderedPageBreak/>
        <w:t xml:space="preserve">The three cycles represent the </w:t>
      </w:r>
      <w:proofErr w:type="spellStart"/>
      <w:r>
        <w:rPr>
          <w:lang w:val="en-US"/>
        </w:rPr>
        <w:t>sectoral</w:t>
      </w:r>
      <w:proofErr w:type="spellEnd"/>
      <w:r>
        <w:rPr>
          <w:lang w:val="en-US"/>
        </w:rPr>
        <w:t xml:space="preserve">,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w:t>
      </w:r>
      <w:proofErr w:type="spellStart"/>
      <w:r>
        <w:rPr>
          <w:lang w:val="en-US"/>
        </w:rPr>
        <w:t>Fynen</w:t>
      </w:r>
      <w:proofErr w:type="spellEnd"/>
      <w:r>
        <w:rPr>
          <w:lang w:val="en-US"/>
        </w:rPr>
        <w:t xml:space="preserve">. </w:t>
      </w:r>
      <w:r w:rsidR="00090593">
        <w:rPr>
          <w:lang w:val="en-US"/>
        </w:rPr>
        <w:t xml:space="preserve">As it depicted in </w:t>
      </w:r>
      <w:proofErr w:type="spellStart"/>
      <w:r w:rsidR="00090593">
        <w:rPr>
          <w:lang w:val="en-US"/>
        </w:rPr>
        <w:t>Firure</w:t>
      </w:r>
      <w:proofErr w:type="spellEnd"/>
      <w:r w:rsidR="00090593">
        <w:rPr>
          <w:lang w:val="en-US"/>
        </w:rPr>
        <w:t xml:space="preserve"> 10 the majority of the companies are located in the territory of the </w:t>
      </w:r>
      <w:proofErr w:type="spellStart"/>
      <w:r w:rsidR="00090593">
        <w:rPr>
          <w:lang w:val="en-US"/>
        </w:rPr>
        <w:t>Fynen</w:t>
      </w:r>
      <w:proofErr w:type="spellEnd"/>
      <w:r w:rsidR="00090593">
        <w:rPr>
          <w:lang w:val="en-US"/>
        </w:rPr>
        <w:t xml:space="preserve"> Island. The national system of innovation with its bottom up initiatives completes the construction of the environment around Odense Robotics.</w:t>
      </w:r>
    </w:p>
    <w:p w14:paraId="08BFE315" w14:textId="77777777"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14:paraId="44776024" w14:textId="77777777"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w:t>
      </w:r>
      <w:proofErr w:type="spellStart"/>
      <w:r w:rsidR="00615EEA">
        <w:rPr>
          <w:lang w:val="en-US"/>
        </w:rPr>
        <w:t>RoboCluster</w:t>
      </w:r>
      <w:proofErr w:type="spellEnd"/>
      <w:r w:rsidR="00615EEA">
        <w:rPr>
          <w:lang w:val="en-US"/>
        </w:rPr>
        <w:t xml:space="preserve">,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of the authorities that are established by (</w:t>
      </w:r>
      <w:proofErr w:type="spellStart"/>
      <w:r w:rsidR="00634043">
        <w:rPr>
          <w:lang w:val="en-US"/>
        </w:rPr>
        <w:t>sectoral</w:t>
      </w:r>
      <w:proofErr w:type="spellEnd"/>
      <w:r w:rsidR="00634043">
        <w:rPr>
          <w:lang w:val="en-US"/>
        </w:rPr>
        <w:t xml:space="preserve">, regional, national). </w:t>
      </w:r>
    </w:p>
    <w:p w14:paraId="32B011CE" w14:textId="77777777" w:rsidR="00090593" w:rsidRPr="00E66013" w:rsidRDefault="00634043" w:rsidP="00090593">
      <w:pPr>
        <w:spacing w:line="360" w:lineRule="auto"/>
        <w:rPr>
          <w:lang w:val="en-US"/>
        </w:rPr>
      </w:pPr>
      <w:r>
        <w:rPr>
          <w:lang w:val="en-US"/>
        </w:rPr>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14:paraId="27A7E5AD" w14:textId="77777777" w:rsidR="006123AC" w:rsidRDefault="006123AC" w:rsidP="005B195F">
      <w:pPr>
        <w:pStyle w:val="Heading1"/>
        <w:rPr>
          <w:lang w:val="en-US"/>
        </w:rPr>
      </w:pPr>
      <w:bookmarkStart w:id="157" w:name="_Toc459977537"/>
      <w:r>
        <w:rPr>
          <w:lang w:val="en-US"/>
        </w:rPr>
        <w:lastRenderedPageBreak/>
        <w:t>5.4.2 Odense Robotics and Innovation</w:t>
      </w:r>
      <w:bookmarkEnd w:id="157"/>
      <w:r>
        <w:rPr>
          <w:lang w:val="en-US"/>
        </w:rPr>
        <w:t xml:space="preserve"> </w:t>
      </w:r>
    </w:p>
    <w:p w14:paraId="6F22EF84" w14:textId="77777777" w:rsidR="0081671B" w:rsidRDefault="0081671B" w:rsidP="0081671B">
      <w:pPr>
        <w:spacing w:line="360" w:lineRule="auto"/>
        <w:rPr>
          <w:lang w:val="en-US"/>
        </w:rPr>
      </w:pPr>
      <w:r>
        <w:rPr>
          <w:lang w:val="en-US"/>
        </w:rPr>
        <w:t xml:space="preserve">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w:t>
      </w:r>
      <w:proofErr w:type="spellStart"/>
      <w:r>
        <w:rPr>
          <w:lang w:val="en-US"/>
        </w:rPr>
        <w:t>MiR</w:t>
      </w:r>
      <w:proofErr w:type="spellEnd"/>
      <w:r>
        <w:rPr>
          <w:lang w:val="en-US"/>
        </w:rPr>
        <w:t xml:space="preserve"> inspired cluster participant to align innovation plan with models that have achieved in the robotic environment around Odense. Those innovation platforms are becoming role models for the actors putting innovative ideas into a tested framework of success.</w:t>
      </w:r>
    </w:p>
    <w:p w14:paraId="2A4B9AB5" w14:textId="77777777"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w:t>
      </w:r>
      <w:proofErr w:type="gramStart"/>
      <w:r w:rsidR="00BC4998">
        <w:rPr>
          <w:lang w:val="en-US"/>
        </w:rPr>
        <w:t>can</w:t>
      </w:r>
      <w:proofErr w:type="gramEnd"/>
      <w:r w:rsidR="00BC4998">
        <w:rPr>
          <w:lang w:val="en-US"/>
        </w:rPr>
        <w:t xml:space="preserve"> occur through combination of the peripheral robotic technologies. This is the reason that many products can be characterized as innovations without the notion of invention inside. Innovation is important for the Robotic cluster in Odense as the nature of robotics commands. </w:t>
      </w:r>
    </w:p>
    <w:p w14:paraId="317AE00E" w14:textId="77777777" w:rsidR="006123AC" w:rsidRDefault="006123AC" w:rsidP="005B195F">
      <w:pPr>
        <w:pStyle w:val="Heading1"/>
        <w:rPr>
          <w:lang w:val="en-US"/>
        </w:rPr>
      </w:pPr>
      <w:bookmarkStart w:id="158" w:name="_Toc459977538"/>
      <w:r>
        <w:rPr>
          <w:lang w:val="en-US"/>
        </w:rPr>
        <w:t>5.4.3 Odense Robotics characteristics</w:t>
      </w:r>
      <w:bookmarkEnd w:id="158"/>
    </w:p>
    <w:p w14:paraId="51F24BCE" w14:textId="77777777"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14:paraId="57530C0E" w14:textId="77777777" w:rsidR="00C011D2" w:rsidRDefault="00935FF5" w:rsidP="00935FF5">
      <w:pPr>
        <w:spacing w:line="360" w:lineRule="auto"/>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proofErr w:type="spellStart"/>
      <w:r w:rsidRPr="00935FF5">
        <w:rPr>
          <w:lang w:val="en-US"/>
        </w:rPr>
        <w:t>Foskerparker</w:t>
      </w:r>
      <w:proofErr w:type="spellEnd"/>
      <w:r w:rsidRPr="00935FF5">
        <w:rPr>
          <w:lang w:val="en-US"/>
        </w:rPr>
        <w:t xml:space="preserve"> and </w:t>
      </w:r>
      <w:proofErr w:type="spellStart"/>
      <w:r w:rsidRPr="00935FF5">
        <w:rPr>
          <w:lang w:val="en-US"/>
        </w:rPr>
        <w:t>Videnbyen</w:t>
      </w:r>
      <w:proofErr w:type="spellEnd"/>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w:t>
      </w:r>
      <w:proofErr w:type="gramStart"/>
      <w:r w:rsidR="00C011D2">
        <w:rPr>
          <w:lang w:val="en-US"/>
        </w:rPr>
        <w:t>proximity</w:t>
      </w:r>
      <w:proofErr w:type="gramEnd"/>
      <w:r w:rsidR="00C011D2">
        <w:rPr>
          <w:lang w:val="en-US"/>
        </w:rPr>
        <w:t xml:space="preserve"> as it is becoming an advantage especially for young organization to be located near to knowledge resources. </w:t>
      </w:r>
    </w:p>
    <w:p w14:paraId="28025658" w14:textId="77777777"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collaboration adopt the role of the connector for </w:t>
      </w:r>
      <w:r w:rsidR="00672D07">
        <w:rPr>
          <w:lang w:val="en-US"/>
        </w:rPr>
        <w:lastRenderedPageBreak/>
        <w:t xml:space="preserve">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14:paraId="7CB73EF6" w14:textId="77777777"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14:paraId="1CF77122" w14:textId="77777777"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14:paraId="5BBBF24D" w14:textId="77777777"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 xml:space="preserve">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w:t>
      </w:r>
      <w:r w:rsidR="0082020F">
        <w:rPr>
          <w:lang w:val="en-US"/>
        </w:rPr>
        <w:lastRenderedPageBreak/>
        <w:t xml:space="preserve">participant can be mutual benefitted and </w:t>
      </w:r>
      <w:proofErr w:type="gramStart"/>
      <w:r w:rsidR="0082020F">
        <w:rPr>
          <w:lang w:val="en-US"/>
        </w:rPr>
        <w:t>the connect</w:t>
      </w:r>
      <w:proofErr w:type="gramEnd"/>
      <w:r w:rsidR="0082020F">
        <w:rPr>
          <w:lang w:val="en-US"/>
        </w:rPr>
        <w:t xml:space="preserve"> and develop principle seems to work in the cluster.</w:t>
      </w:r>
    </w:p>
    <w:p w14:paraId="544B62B7" w14:textId="77777777"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14:paraId="6B16F226" w14:textId="77777777" w:rsidR="0082020F" w:rsidRDefault="007B270E" w:rsidP="00935FF5">
      <w:pPr>
        <w:spacing w:line="360" w:lineRule="auto"/>
        <w:rPr>
          <w:lang w:val="en-US"/>
        </w:rPr>
      </w:pPr>
      <w:r>
        <w:rPr>
          <w:lang w:val="en-US"/>
        </w:rPr>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w:t>
      </w:r>
      <w:proofErr w:type="spellStart"/>
      <w:r>
        <w:rPr>
          <w:lang w:val="en-US"/>
        </w:rPr>
        <w:t>SensoHive</w:t>
      </w:r>
      <w:proofErr w:type="spellEnd"/>
      <w:r>
        <w:rPr>
          <w:lang w:val="en-US"/>
        </w:rPr>
        <w:t xml:space="preserve"> and </w:t>
      </w:r>
      <w:proofErr w:type="spellStart"/>
      <w:r>
        <w:rPr>
          <w:lang w:val="en-US"/>
        </w:rPr>
        <w:t>KuboRobot</w:t>
      </w:r>
      <w:proofErr w:type="spellEnd"/>
      <w:r>
        <w:rPr>
          <w:lang w:val="en-US"/>
        </w:rPr>
        <w:t xml:space="preserve">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14:paraId="6A549CAE" w14:textId="77777777"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w:t>
      </w:r>
      <w:proofErr w:type="spellStart"/>
      <w:r>
        <w:rPr>
          <w:lang w:val="en-US"/>
        </w:rPr>
        <w:t>clusterpreneurs</w:t>
      </w:r>
      <w:proofErr w:type="spellEnd"/>
      <w:r>
        <w:rPr>
          <w:lang w:val="en-US"/>
        </w:rPr>
        <w:t xml:space="preserve"> for the Robotic environment. With their knowledge and experience in the robotic technology and market help the cluster to develop in a sustainable way by establishing companies or by providing business advice, financing or mentoring to young prominent startups. </w:t>
      </w:r>
    </w:p>
    <w:p w14:paraId="4B0BA93C" w14:textId="77777777" w:rsidR="006123AC" w:rsidRDefault="006123AC" w:rsidP="005B195F">
      <w:pPr>
        <w:pStyle w:val="Heading1"/>
        <w:rPr>
          <w:lang w:val="en-US"/>
        </w:rPr>
      </w:pPr>
      <w:bookmarkStart w:id="159" w:name="_Toc459977539"/>
      <w:r>
        <w:rPr>
          <w:lang w:val="en-US"/>
        </w:rPr>
        <w:t xml:space="preserve">5.4.4 Odense Robotics Global </w:t>
      </w:r>
      <w:r w:rsidR="004F79A6">
        <w:rPr>
          <w:lang w:val="en-US"/>
        </w:rPr>
        <w:t>Perspective</w:t>
      </w:r>
      <w:bookmarkEnd w:id="159"/>
    </w:p>
    <w:p w14:paraId="19683D76" w14:textId="77777777"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14:paraId="4F0AA977" w14:textId="77777777" w:rsidR="00105474" w:rsidRDefault="00105474" w:rsidP="00301F4C">
      <w:pPr>
        <w:spacing w:line="360" w:lineRule="auto"/>
        <w:rPr>
          <w:lang w:val="en-US"/>
        </w:rPr>
      </w:pPr>
      <w:r>
        <w:rPr>
          <w:lang w:val="en-US"/>
        </w:rPr>
        <w:lastRenderedPageBreak/>
        <w:t>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14:paraId="67140CA6" w14:textId="77777777"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with the intension to penetrate in global market according to the glob-ability of robotic technologies. Moreover Odense Robotics also benefits from 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14:paraId="07363505" w14:textId="77777777"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14:paraId="459CA5D5" w14:textId="77777777" w:rsidR="005B195F" w:rsidRDefault="009A79AF" w:rsidP="005B195F">
      <w:pPr>
        <w:pStyle w:val="Heading1"/>
        <w:rPr>
          <w:lang w:val="en-US"/>
        </w:rPr>
      </w:pPr>
      <w:bookmarkStart w:id="160" w:name="_Toc459977540"/>
      <w:r>
        <w:rPr>
          <w:lang w:val="en-US"/>
        </w:rPr>
        <w:lastRenderedPageBreak/>
        <w:t>5.5</w:t>
      </w:r>
      <w:r w:rsidR="0071374C">
        <w:rPr>
          <w:lang w:val="en-US"/>
        </w:rPr>
        <w:t xml:space="preserve"> Answering the research sub-questions</w:t>
      </w:r>
      <w:bookmarkEnd w:id="160"/>
    </w:p>
    <w:p w14:paraId="2592ABE1" w14:textId="77777777"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t>sub-</w:t>
      </w:r>
      <w:r w:rsidR="00D94880">
        <w:rPr>
          <w:lang w:val="en-US"/>
        </w:rPr>
        <w:t xml:space="preserve">questions will be answered separately supporting the main argument of the thesis that will be discussed in the conclusion section. </w:t>
      </w:r>
    </w:p>
    <w:p w14:paraId="06D8A5DE" w14:textId="77777777" w:rsidR="004477E0" w:rsidRDefault="004477E0" w:rsidP="004477E0">
      <w:pPr>
        <w:pStyle w:val="Heading1"/>
        <w:rPr>
          <w:lang w:val="en-US"/>
        </w:rPr>
      </w:pPr>
      <w:bookmarkStart w:id="161" w:name="_Toc459977541"/>
      <w:r>
        <w:rPr>
          <w:lang w:val="en-US"/>
        </w:rPr>
        <w:t xml:space="preserve">5.5.1 </w:t>
      </w:r>
      <w:proofErr w:type="gramStart"/>
      <w:r w:rsidRPr="004477E0">
        <w:rPr>
          <w:lang w:val="en-US"/>
        </w:rPr>
        <w:t>Which</w:t>
      </w:r>
      <w:proofErr w:type="gramEnd"/>
      <w:r w:rsidRPr="004477E0">
        <w:rPr>
          <w:lang w:val="en-US"/>
        </w:rPr>
        <w:t xml:space="preserve"> characteristics influence Odense Robotics cluster environment?</w:t>
      </w:r>
      <w:bookmarkEnd w:id="161"/>
    </w:p>
    <w:p w14:paraId="405FE1EE" w14:textId="77777777"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t xml:space="preserve">The Danish innovation system faces ‘bottom-up’ initiatives that can support the cluster’s ability to innovate and grow. Moreover the distinction between </w:t>
      </w:r>
      <w:proofErr w:type="spellStart"/>
      <w:r w:rsidR="004304BD">
        <w:rPr>
          <w:lang w:val="en-US"/>
        </w:rPr>
        <w:t>sectoral</w:t>
      </w:r>
      <w:proofErr w:type="spellEnd"/>
      <w:r w:rsidR="004304BD">
        <w:rPr>
          <w:lang w:val="en-US"/>
        </w:rPr>
        <w:t>, regional and national systems of innovation empower the environment around Robotics as each layer of the system identifies and invests in specific capabilities that the cluster can support.</w:t>
      </w:r>
    </w:p>
    <w:p w14:paraId="396B4EB6" w14:textId="77777777"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w:t>
      </w:r>
      <w:proofErr w:type="spellStart"/>
      <w:r w:rsidR="006A79AC">
        <w:rPr>
          <w:lang w:val="en-US"/>
        </w:rPr>
        <w:t>RoboGlobal</w:t>
      </w:r>
      <w:proofErr w:type="spellEnd"/>
      <w:r w:rsidR="006A79AC">
        <w:rPr>
          <w:lang w:val="en-US"/>
        </w:rPr>
        <w:t xml:space="preserve">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w:t>
      </w:r>
      <w:r w:rsidR="004B6243">
        <w:rPr>
          <w:lang w:val="en-US"/>
        </w:rPr>
        <w:lastRenderedPageBreak/>
        <w:t xml:space="preserve">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14:paraId="64B7817E" w14:textId="77777777"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14:paraId="6EEFB5C2" w14:textId="77777777"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14:paraId="7D1CBE65" w14:textId="77777777" w:rsidR="004477E0" w:rsidRDefault="004477E0" w:rsidP="004477E0">
      <w:pPr>
        <w:pStyle w:val="Heading1"/>
        <w:rPr>
          <w:lang w:val="en-US"/>
        </w:rPr>
      </w:pPr>
      <w:bookmarkStart w:id="162" w:name="_Toc459977542"/>
      <w:r>
        <w:rPr>
          <w:lang w:val="en-US"/>
        </w:rPr>
        <w:t>5.5.2</w:t>
      </w:r>
      <w:r w:rsidRPr="004477E0">
        <w:rPr>
          <w:lang w:val="en-US"/>
        </w:rPr>
        <w:t xml:space="preserve"> </w:t>
      </w:r>
      <w:proofErr w:type="gramStart"/>
      <w:r w:rsidRPr="004477E0">
        <w:rPr>
          <w:lang w:val="en-US"/>
        </w:rPr>
        <w:t>How</w:t>
      </w:r>
      <w:proofErr w:type="gramEnd"/>
      <w:r w:rsidRPr="004477E0">
        <w:rPr>
          <w:lang w:val="en-US"/>
        </w:rPr>
        <w:t xml:space="preserve"> is the structure of the Odense Robotics cluster?</w:t>
      </w:r>
      <w:bookmarkEnd w:id="162"/>
    </w:p>
    <w:p w14:paraId="52C130AF" w14:textId="77777777"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w:t>
      </w:r>
      <w:proofErr w:type="gramStart"/>
      <w:r w:rsidR="009336BE">
        <w:rPr>
          <w:lang w:val="en-US"/>
        </w:rPr>
        <w:t>Robotics.</w:t>
      </w:r>
      <w:proofErr w:type="gramEnd"/>
      <w:r w:rsidR="009336BE">
        <w:rPr>
          <w:lang w:val="en-US"/>
        </w:rPr>
        <w:t xml:space="preserve"> </w:t>
      </w:r>
    </w:p>
    <w:p w14:paraId="58759D7D" w14:textId="77777777"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w:t>
      </w:r>
      <w:proofErr w:type="spellStart"/>
      <w:r w:rsidR="008A2CB5">
        <w:rPr>
          <w:lang w:val="en-US"/>
        </w:rPr>
        <w:t>sectoral</w:t>
      </w:r>
      <w:proofErr w:type="spellEnd"/>
      <w:r w:rsidR="008A2CB5">
        <w:rPr>
          <w:lang w:val="en-US"/>
        </w:rPr>
        <w:t xml:space="preserve"> </w:t>
      </w:r>
      <w:r w:rsidR="00417778">
        <w:rPr>
          <w:lang w:val="en-US"/>
        </w:rPr>
        <w:t>authorities</w:t>
      </w:r>
      <w:r w:rsidR="008A2CB5">
        <w:rPr>
          <w:lang w:val="en-US"/>
        </w:rPr>
        <w:t xml:space="preserve"> to 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w:t>
      </w:r>
      <w:r w:rsidR="008F75CE">
        <w:rPr>
          <w:lang w:val="en-US"/>
        </w:rPr>
        <w:lastRenderedPageBreak/>
        <w:t xml:space="preserve">system. Government in Odense Robotics has a dominant role for the current cluster development that is characterized by intense new businesses and organizations creation. This dominant role provides a ‘bottom-up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 xml:space="preserve">For example the Odense municipality has established the </w:t>
      </w:r>
      <w:proofErr w:type="spellStart"/>
      <w:r w:rsidR="00F30E90">
        <w:rPr>
          <w:lang w:val="en-US"/>
        </w:rPr>
        <w:t>Odense&amp;Co</w:t>
      </w:r>
      <w:proofErr w:type="spellEnd"/>
      <w:r w:rsidR="00F30E90">
        <w:rPr>
          <w:lang w:val="en-US"/>
        </w:rPr>
        <w:t xml:space="preserve"> and </w:t>
      </w:r>
      <w:proofErr w:type="spellStart"/>
      <w:r w:rsidR="00F30E90">
        <w:rPr>
          <w:lang w:val="en-US"/>
        </w:rPr>
        <w:t>InvestinOdense</w:t>
      </w:r>
      <w:proofErr w:type="spellEnd"/>
      <w:r w:rsidR="00F30E90">
        <w:rPr>
          <w:lang w:val="en-US"/>
        </w:rPr>
        <w:t xml:space="preserv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14:paraId="33279E2D" w14:textId="77777777"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w:t>
      </w:r>
      <w:proofErr w:type="spellStart"/>
      <w:r w:rsidR="005022CB">
        <w:rPr>
          <w:lang w:val="en-US"/>
        </w:rPr>
        <w:t>Robotis</w:t>
      </w:r>
      <w:proofErr w:type="spellEnd"/>
      <w:r w:rsidR="005022CB">
        <w:rPr>
          <w:lang w:val="en-US"/>
        </w:rPr>
        <w:t xml:space="preserve"> cluster actors formation. </w:t>
      </w:r>
    </w:p>
    <w:p w14:paraId="11EBEF0E" w14:textId="77777777" w:rsidR="00704350" w:rsidRDefault="008A2CB5" w:rsidP="00A15714">
      <w:pPr>
        <w:spacing w:line="360" w:lineRule="auto"/>
        <w:rPr>
          <w:lang w:val="en-US"/>
        </w:rPr>
      </w:pPr>
      <w:r>
        <w:rPr>
          <w:lang w:val="en-US"/>
        </w:rPr>
        <w:t xml:space="preserve">The cluster is situated in the </w:t>
      </w:r>
      <w:proofErr w:type="spellStart"/>
      <w:r>
        <w:rPr>
          <w:lang w:val="en-US"/>
        </w:rPr>
        <w:t>sectoral</w:t>
      </w:r>
      <w:proofErr w:type="spellEnd"/>
      <w:r>
        <w:rPr>
          <w:lang w:val="en-US"/>
        </w:rPr>
        <w:t xml:space="preserve">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w:t>
      </w:r>
      <w:proofErr w:type="spellStart"/>
      <w:r w:rsidR="005022CB">
        <w:rPr>
          <w:lang w:val="en-US"/>
        </w:rPr>
        <w:t>tringle</w:t>
      </w:r>
      <w:proofErr w:type="spellEnd"/>
      <w:r w:rsidR="005022CB">
        <w:rPr>
          <w:lang w:val="en-US"/>
        </w:rPr>
        <w:t xml:space="preserve"> of the </w:t>
      </w:r>
      <w:r w:rsidR="00873743">
        <w:rPr>
          <w:lang w:val="en-US"/>
        </w:rPr>
        <w:t xml:space="preserve">SDU, </w:t>
      </w:r>
      <w:proofErr w:type="spellStart"/>
      <w:r w:rsidR="00873743" w:rsidRPr="00873743">
        <w:rPr>
          <w:lang w:val="en-US"/>
        </w:rPr>
        <w:t>Forskerparker</w:t>
      </w:r>
      <w:proofErr w:type="spellEnd"/>
      <w:r w:rsidR="00873743" w:rsidRPr="00873743">
        <w:rPr>
          <w:lang w:val="en-US"/>
        </w:rPr>
        <w:t xml:space="preserve"> and </w:t>
      </w:r>
      <w:proofErr w:type="spellStart"/>
      <w:r w:rsidR="00873743" w:rsidRPr="00873743">
        <w:rPr>
          <w:lang w:val="en-US"/>
        </w:rPr>
        <w:t>Videnbyen</w:t>
      </w:r>
      <w:proofErr w:type="spellEnd"/>
      <w:r w:rsidR="00873743">
        <w:rPr>
          <w:lang w:val="en-US"/>
        </w:rPr>
        <w:t xml:space="preserve"> seems to be the heart of the ecosystem. </w:t>
      </w:r>
    </w:p>
    <w:p w14:paraId="233EA33C" w14:textId="77777777" w:rsidR="00704350" w:rsidRDefault="00873743" w:rsidP="00A15714">
      <w:pPr>
        <w:spacing w:line="360" w:lineRule="auto"/>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w:t>
      </w:r>
      <w:proofErr w:type="spellStart"/>
      <w:r w:rsidR="002932E3">
        <w:rPr>
          <w:lang w:val="en-US"/>
        </w:rPr>
        <w:t>Krog</w:t>
      </w:r>
      <w:proofErr w:type="spellEnd"/>
      <w:r w:rsidR="002932E3">
        <w:rPr>
          <w:lang w:val="en-US"/>
        </w:rPr>
        <w:t xml:space="preserve"> </w:t>
      </w:r>
      <w:proofErr w:type="spellStart"/>
      <w:r w:rsidR="002932E3">
        <w:rPr>
          <w:lang w:val="en-US"/>
        </w:rPr>
        <w:t>Iversen</w:t>
      </w:r>
      <w:proofErr w:type="spellEnd"/>
      <w:r w:rsidR="002932E3">
        <w:rPr>
          <w:lang w:val="en-US"/>
        </w:rPr>
        <w:t xml:space="preserve">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w:t>
      </w:r>
      <w:proofErr w:type="spellStart"/>
      <w:r w:rsidR="00704350">
        <w:rPr>
          <w:lang w:val="en-US"/>
        </w:rPr>
        <w:t>S</w:t>
      </w:r>
      <w:r w:rsidR="00704350" w:rsidRPr="00704350">
        <w:rPr>
          <w:lang w:val="en-US"/>
        </w:rPr>
        <w:t>yddansk</w:t>
      </w:r>
      <w:proofErr w:type="spellEnd"/>
      <w:r w:rsidR="00704350" w:rsidRPr="00704350">
        <w:rPr>
          <w:lang w:val="en-US"/>
        </w:rPr>
        <w:t xml:space="preserve"> innovation</w:t>
      </w:r>
      <w:r w:rsidR="00704350">
        <w:rPr>
          <w:lang w:val="en-US"/>
        </w:rPr>
        <w:t xml:space="preserve"> foundation jumping into the national Danish growth fund. This route established as a consequence of the global success of the company as now public entities hold no shares in the company. </w:t>
      </w:r>
    </w:p>
    <w:p w14:paraId="350902A6" w14:textId="77777777"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w:t>
      </w:r>
      <w:r w:rsidR="00245520">
        <w:rPr>
          <w:lang w:val="en-US"/>
        </w:rPr>
        <w:lastRenderedPageBreak/>
        <w:t xml:space="preserve">Danish nation 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w:t>
      </w:r>
      <w:proofErr w:type="spellStart"/>
      <w:r w:rsidR="00245520">
        <w:rPr>
          <w:lang w:val="en-US"/>
        </w:rPr>
        <w:t>Firestarter</w:t>
      </w:r>
      <w:proofErr w:type="spellEnd"/>
      <w:r w:rsidR="00245520">
        <w:rPr>
          <w:lang w:val="en-US"/>
        </w:rPr>
        <w:t xml:space="preserve">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14:paraId="35B76994" w14:textId="77777777" w:rsidR="004477E0" w:rsidRDefault="004477E0" w:rsidP="004477E0">
      <w:pPr>
        <w:pStyle w:val="Heading1"/>
        <w:rPr>
          <w:lang w:val="en-US"/>
        </w:rPr>
      </w:pPr>
      <w:bookmarkStart w:id="163" w:name="_Toc459977543"/>
      <w:r>
        <w:rPr>
          <w:lang w:val="en-US"/>
        </w:rPr>
        <w:t>5.5.3</w:t>
      </w:r>
      <w:r w:rsidRPr="004477E0">
        <w:rPr>
          <w:lang w:val="en-US"/>
        </w:rPr>
        <w:t xml:space="preserve"> </w:t>
      </w:r>
      <w:proofErr w:type="gramStart"/>
      <w:r w:rsidRPr="004477E0">
        <w:rPr>
          <w:lang w:val="en-US"/>
        </w:rPr>
        <w:t>Which</w:t>
      </w:r>
      <w:proofErr w:type="gramEnd"/>
      <w:r w:rsidRPr="004477E0">
        <w:rPr>
          <w:lang w:val="en-US"/>
        </w:rPr>
        <w:t xml:space="preserve"> frictions foster innovation in Odense Robotics cluster?</w:t>
      </w:r>
      <w:bookmarkEnd w:id="163"/>
    </w:p>
    <w:p w14:paraId="585A3359" w14:textId="77777777"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 xml:space="preserve">and the frictions </w:t>
      </w:r>
      <w:proofErr w:type="gramStart"/>
      <w:r w:rsidR="00B302F4">
        <w:rPr>
          <w:lang w:val="en-US"/>
        </w:rPr>
        <w:t>that make</w:t>
      </w:r>
      <w:proofErr w:type="gramEnd"/>
      <w:r>
        <w:rPr>
          <w:lang w:val="en-US"/>
        </w:rPr>
        <w:t xml:space="preserve"> the commercialized innovation to grow.</w:t>
      </w:r>
      <w:r w:rsidR="006B394F">
        <w:rPr>
          <w:lang w:val="en-US"/>
        </w:rPr>
        <w:t xml:space="preserve"> </w:t>
      </w:r>
    </w:p>
    <w:p w14:paraId="1770BC58" w14:textId="77777777"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proofErr w:type="gramStart"/>
      <w:r w:rsidR="006B394F">
        <w:rPr>
          <w:lang w:val="en-US"/>
        </w:rPr>
        <w:t>Financing</w:t>
      </w:r>
      <w:proofErr w:type="gramEnd"/>
      <w:r w:rsidR="006B394F">
        <w:rPr>
          <w:lang w:val="en-US"/>
        </w:rPr>
        <w:t xml:space="preserve"> organizations. Those hybrid organizations bridge the gaps between innovation and successful commercialization of ideas.</w:t>
      </w:r>
    </w:p>
    <w:p w14:paraId="5AF63BBB" w14:textId="77777777"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14:paraId="335E64E1" w14:textId="77777777"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w:t>
      </w:r>
      <w:proofErr w:type="gramStart"/>
      <w:r w:rsidR="00B67F3B">
        <w:rPr>
          <w:lang w:val="en-US"/>
        </w:rPr>
        <w:t>spill overs</w:t>
      </w:r>
      <w:proofErr w:type="gramEnd"/>
      <w:r w:rsidR="00B67F3B">
        <w:rPr>
          <w:lang w:val="en-US"/>
        </w:rPr>
        <w:t xml:space="preserve">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14:paraId="4750CD73" w14:textId="77777777" w:rsidR="00C930CC" w:rsidRDefault="00C930CC" w:rsidP="00C930CC">
      <w:pPr>
        <w:keepNext/>
      </w:pPr>
      <w:r>
        <w:rPr>
          <w:noProof/>
          <w:lang w:val="en-US"/>
        </w:rPr>
        <w:lastRenderedPageBreak/>
        <w:drawing>
          <wp:inline distT="0" distB="0" distL="0" distR="0" wp14:anchorId="45539474" wp14:editId="32730F31">
            <wp:extent cx="5133333" cy="3323809"/>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5">
                      <a:extLst>
                        <a:ext uri="{28A0092B-C50C-407E-A947-70E740481C1C}">
                          <a14:useLocalDpi xmlns:a14="http://schemas.microsoft.com/office/drawing/2010/main" val="0"/>
                        </a:ext>
                      </a:extLst>
                    </a:blip>
                    <a:stretch>
                      <a:fillRect/>
                    </a:stretch>
                  </pic:blipFill>
                  <pic:spPr>
                    <a:xfrm>
                      <a:off x="0" y="0"/>
                      <a:ext cx="5133333" cy="3323809"/>
                    </a:xfrm>
                    <a:prstGeom prst="rect">
                      <a:avLst/>
                    </a:prstGeom>
                  </pic:spPr>
                </pic:pic>
              </a:graphicData>
            </a:graphic>
          </wp:inline>
        </w:drawing>
      </w:r>
    </w:p>
    <w:p w14:paraId="01E69A16" w14:textId="77777777" w:rsidR="00E833AF" w:rsidRDefault="00C930CC" w:rsidP="00C930CC">
      <w:pPr>
        <w:pStyle w:val="Caption"/>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Pr="006E0886">
        <w:rPr>
          <w:noProof/>
          <w:lang w:val="en-US"/>
        </w:rPr>
        <w:t>15</w:t>
      </w:r>
      <w:r w:rsidR="00B67F3B">
        <w:rPr>
          <w:noProof/>
        </w:rPr>
        <w:fldChar w:fldCharType="end"/>
      </w:r>
      <w:r>
        <w:rPr>
          <w:lang w:val="en-US"/>
        </w:rPr>
        <w:t xml:space="preserve"> Odense Robotics fictions</w:t>
      </w:r>
    </w:p>
    <w:p w14:paraId="06B1E14A" w14:textId="77777777" w:rsidR="00E833AF" w:rsidRDefault="00E833AF" w:rsidP="000C6267">
      <w:pPr>
        <w:rPr>
          <w:lang w:val="en-US"/>
        </w:rPr>
      </w:pPr>
    </w:p>
    <w:p w14:paraId="711C7633" w14:textId="77777777" w:rsidR="00E833AF" w:rsidRDefault="00AD7891" w:rsidP="00AD7891">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proofErr w:type="gramStart"/>
      <w:r w:rsidR="008E2159">
        <w:rPr>
          <w:lang w:val="en-US"/>
        </w:rPr>
        <w:t>robotics</w:t>
      </w:r>
      <w:r w:rsidR="007340BC">
        <w:rPr>
          <w:lang w:val="en-US"/>
        </w:rPr>
        <w:t xml:space="preserve"> </w:t>
      </w:r>
      <w:r w:rsidR="008E2159">
        <w:rPr>
          <w:lang w:val="en-US"/>
        </w:rPr>
        <w:t xml:space="preserve"> using</w:t>
      </w:r>
      <w:proofErr w:type="gramEnd"/>
      <w:r w:rsidR="008E2159">
        <w:rPr>
          <w:lang w:val="en-US"/>
        </w:rPr>
        <w:t xml:space="preserve"> as a platform the cluster make them seek for the prestige.</w:t>
      </w:r>
    </w:p>
    <w:p w14:paraId="6BEF7AB3" w14:textId="77777777" w:rsidR="00E833AF" w:rsidRDefault="00E833AF" w:rsidP="000C6267">
      <w:pPr>
        <w:rPr>
          <w:lang w:val="en-US"/>
        </w:rPr>
      </w:pPr>
    </w:p>
    <w:p w14:paraId="5D432394" w14:textId="77777777" w:rsidR="00E833AF" w:rsidRDefault="00E833AF" w:rsidP="000C6267">
      <w:pPr>
        <w:rPr>
          <w:lang w:val="en-US"/>
        </w:rPr>
      </w:pPr>
    </w:p>
    <w:p w14:paraId="73B8DD06" w14:textId="77777777" w:rsidR="00E833AF" w:rsidRDefault="00E833AF" w:rsidP="000C6267">
      <w:pPr>
        <w:rPr>
          <w:lang w:val="en-US"/>
        </w:rPr>
      </w:pPr>
    </w:p>
    <w:p w14:paraId="16041D7A" w14:textId="77777777" w:rsidR="00AF472A" w:rsidRDefault="00AF472A"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64" w:name="_Toc457211279"/>
    </w:p>
    <w:p w14:paraId="36EB932F" w14:textId="77777777" w:rsidR="00AF472A" w:rsidRDefault="00AF472A"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p>
    <w:p w14:paraId="067A3EF4" w14:textId="77777777" w:rsidR="00F36EE8" w:rsidRPr="0004051C" w:rsidRDefault="00A17249"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65"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64"/>
      <w:bookmarkEnd w:id="165"/>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ListParagraph"/>
        <w:numPr>
          <w:ilvl w:val="0"/>
          <w:numId w:val="18"/>
        </w:numPr>
        <w:spacing w:line="360" w:lineRule="auto"/>
        <w:rPr>
          <w:rFonts w:eastAsiaTheme="majorEastAsia"/>
          <w:lang w:val="en-US"/>
        </w:rPr>
      </w:pPr>
      <w:r>
        <w:rPr>
          <w:rFonts w:eastAsiaTheme="majorEastAsia"/>
          <w:lang w:val="en-US"/>
        </w:rPr>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ListParagraph"/>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ListParagraph"/>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w:t>
      </w:r>
      <w:proofErr w:type="gramStart"/>
      <w:r w:rsidR="00445536" w:rsidRPr="004B35F1">
        <w:rPr>
          <w:rFonts w:eastAsiaTheme="majorEastAsia"/>
          <w:lang w:val="en-US"/>
        </w:rPr>
        <w:t xml:space="preserve">Interactions can be explained by </w:t>
      </w:r>
      <w:proofErr w:type="spellStart"/>
      <w:r w:rsidR="00445536" w:rsidRPr="004B35F1">
        <w:rPr>
          <w:rFonts w:eastAsiaTheme="majorEastAsia"/>
          <w:lang w:val="en-US"/>
        </w:rPr>
        <w:t>Bathlet</w:t>
      </w:r>
      <w:proofErr w:type="spellEnd"/>
      <w:proofErr w:type="gramEnd"/>
      <w:r w:rsidR="00445536" w:rsidRPr="004B35F1">
        <w:rPr>
          <w:rFonts w:eastAsiaTheme="majorEastAsia"/>
          <w:lang w:val="en-US"/>
        </w:rPr>
        <w:t xml:space="preserve">. </w:t>
      </w:r>
    </w:p>
    <w:p w14:paraId="54CDC1E7" w14:textId="77777777" w:rsidR="00D77311" w:rsidRP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 xml:space="preserve">The </w:t>
      </w:r>
      <w:proofErr w:type="gramStart"/>
      <w:r w:rsidRPr="004B35F1">
        <w:rPr>
          <w:rFonts w:eastAsiaTheme="majorEastAsia"/>
          <w:lang w:val="en-US"/>
        </w:rPr>
        <w:t>culture internally characterized by openness and ‘suspicious’ trust</w:t>
      </w:r>
      <w:proofErr w:type="gramEnd"/>
      <w:r w:rsidRPr="004B35F1">
        <w:rPr>
          <w:rFonts w:eastAsiaTheme="majorEastAsia"/>
          <w:lang w:val="en-US"/>
        </w:rPr>
        <w:t xml:space="preserve">. Suspicious </w:t>
      </w:r>
      <w:proofErr w:type="gramStart"/>
      <w:r w:rsidRPr="004B35F1">
        <w:rPr>
          <w:rFonts w:eastAsiaTheme="majorEastAsia"/>
          <w:lang w:val="en-US"/>
        </w:rPr>
        <w:t>is</w:t>
      </w:r>
      <w:proofErr w:type="gramEnd"/>
      <w:r w:rsidRPr="004B35F1">
        <w:rPr>
          <w:rFonts w:eastAsiaTheme="majorEastAsia"/>
          <w:lang w:val="en-US"/>
        </w:rPr>
        <w:t xml:space="preserve">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ListParagraph"/>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ListParagraph"/>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ListParagraph"/>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w:t>
      </w:r>
      <w:proofErr w:type="gramStart"/>
      <w:r>
        <w:rPr>
          <w:rFonts w:eastAsiaTheme="majorEastAsia"/>
          <w:lang w:val="en-US"/>
        </w:rPr>
        <w:t>money(</w:t>
      </w:r>
      <w:proofErr w:type="gramEnd"/>
      <w:r>
        <w:rPr>
          <w:rFonts w:eastAsiaTheme="majorEastAsia"/>
          <w:lang w:val="en-US"/>
        </w:rPr>
        <w:t xml:space="preserve">financing organizations) or the resources to reach money(IFCs) </w:t>
      </w:r>
    </w:p>
    <w:p w14:paraId="21073628" w14:textId="77777777" w:rsidR="00071951" w:rsidRDefault="00F37B19" w:rsidP="004B35F1">
      <w:pPr>
        <w:pStyle w:val="ListParagraph"/>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 xml:space="preserve">But also the state when expresses initiatives for investments in innovation public sector is following as a </w:t>
      </w:r>
      <w:r w:rsidR="004C01ED">
        <w:rPr>
          <w:rFonts w:eastAsiaTheme="majorEastAsia"/>
          <w:lang w:val="en-US"/>
        </w:rPr>
        <w:lastRenderedPageBreak/>
        <w:t>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 xml:space="preserve">te venture capital have more power. The shaded area in the </w:t>
      </w:r>
      <w:proofErr w:type="spellStart"/>
      <w:r w:rsidR="00207B5D">
        <w:rPr>
          <w:rFonts w:eastAsiaTheme="majorEastAsia"/>
          <w:lang w:val="en-US"/>
        </w:rPr>
        <w:t>Bathelt’s</w:t>
      </w:r>
      <w:proofErr w:type="spellEnd"/>
      <w:r w:rsidR="00207B5D">
        <w:rPr>
          <w:rFonts w:eastAsiaTheme="majorEastAsia"/>
          <w:lang w:val="en-US"/>
        </w:rPr>
        <w:t xml:space="preserve"> 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w:t>
      </w:r>
      <w:proofErr w:type="spellStart"/>
      <w:r>
        <w:rPr>
          <w:rFonts w:eastAsiaTheme="majorEastAsia"/>
          <w:lang w:val="en-US"/>
        </w:rPr>
        <w:t>Robocluster</w:t>
      </w:r>
      <w:proofErr w:type="spellEnd"/>
      <w:r>
        <w:rPr>
          <w:rFonts w:eastAsiaTheme="majorEastAsia"/>
          <w:lang w:val="en-US"/>
        </w:rPr>
        <w:t xml:space="preserve">) and different structures (Public-Private). Odense Robotics frontier has to manage the brand of the whole cluster as the core strategic cluster organization. </w:t>
      </w:r>
    </w:p>
    <w:p w14:paraId="45940E53"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ListParagraph"/>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proofErr w:type="spellStart"/>
      <w:r w:rsidRPr="00F15BCB">
        <w:rPr>
          <w:rFonts w:ascii="Times New Roman" w:eastAsia="Calibri" w:hAnsi="Times New Roman" w:cs="Times New Roman"/>
          <w:lang w:val="en-US"/>
        </w:rPr>
        <w:t>clusterpreneur</w:t>
      </w:r>
      <w:r>
        <w:rPr>
          <w:rFonts w:ascii="Times New Roman" w:eastAsia="Calibri" w:hAnsi="Times New Roman" w:cs="Times New Roman"/>
          <w:lang w:val="en-US"/>
        </w:rPr>
        <w:t>s</w:t>
      </w:r>
      <w:proofErr w:type="spellEnd"/>
      <w:r>
        <w:rPr>
          <w:rFonts w:ascii="Times New Roman" w:eastAsia="Calibri" w:hAnsi="Times New Roman" w:cs="Times New Roman"/>
          <w:lang w:val="en-US"/>
        </w:rPr>
        <w:t xml:space="preserve"> and partnerships or ‘support’ to younger companies. </w:t>
      </w:r>
    </w:p>
    <w:p w14:paraId="309C11D8" w14:textId="77777777" w:rsidR="004B35F1" w:rsidRPr="007D5F48" w:rsidRDefault="00D432C9"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ListParagraph"/>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w:t>
      </w:r>
      <w:proofErr w:type="spellStart"/>
      <w:r w:rsidR="00445536" w:rsidRPr="000F79F4">
        <w:rPr>
          <w:rFonts w:eastAsiaTheme="majorEastAsia"/>
          <w:lang w:val="en-US"/>
        </w:rPr>
        <w:t>Videnbyen</w:t>
      </w:r>
      <w:proofErr w:type="spellEnd"/>
      <w:r w:rsidR="00445536" w:rsidRPr="000F79F4">
        <w:rPr>
          <w:lang w:val="en-US"/>
        </w:rPr>
        <w:t>-</w:t>
      </w:r>
      <w:proofErr w:type="spellStart"/>
      <w:r w:rsidR="00445536" w:rsidRPr="000F79F4">
        <w:rPr>
          <w:rFonts w:eastAsiaTheme="majorEastAsia"/>
          <w:lang w:val="en-US"/>
        </w:rPr>
        <w:t>forskerparken</w:t>
      </w:r>
      <w:proofErr w:type="spellEnd"/>
      <w:r w:rsidR="00445536" w:rsidRPr="000F79F4">
        <w:rPr>
          <w:rFonts w:eastAsiaTheme="majorEastAsia"/>
          <w:lang w:val="en-US"/>
        </w:rPr>
        <w:t xml:space="preserve"> but also the physiology of the </w:t>
      </w:r>
      <w:proofErr w:type="spellStart"/>
      <w:r w:rsidR="00445536" w:rsidRPr="000F79F4">
        <w:rPr>
          <w:rFonts w:eastAsiaTheme="majorEastAsia"/>
          <w:lang w:val="en-US"/>
        </w:rPr>
        <w:t>Funen</w:t>
      </w:r>
      <w:proofErr w:type="spellEnd"/>
      <w:r w:rsidR="00445536" w:rsidRPr="000F79F4">
        <w:rPr>
          <w:rFonts w:eastAsiaTheme="majorEastAsia"/>
          <w:lang w:val="en-US"/>
        </w:rPr>
        <w:t xml:space="preserve"> island </w:t>
      </w:r>
      <w:r w:rsidR="00445536" w:rsidRPr="000F79F4">
        <w:rPr>
          <w:rFonts w:eastAsiaTheme="majorEastAsia"/>
          <w:lang w:val="en-US"/>
        </w:rPr>
        <w:lastRenderedPageBreak/>
        <w:t xml:space="preserve">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Low level of competition can be explained of the socialistic function of the state and the developing stage of the cluster. At the moment few stakeholders are competing in the level of human resources. I predict that as the cluster is growing to the established cluster stage competition will raise from rivalry to accessing capital resources (Private venture capital</w:t>
      </w:r>
      <w:proofErr w:type="gramStart"/>
      <w:r>
        <w:rPr>
          <w:rFonts w:eastAsiaTheme="majorEastAsia"/>
          <w:lang w:val="en-US"/>
        </w:rPr>
        <w:t>)</w:t>
      </w:r>
      <w:proofErr w:type="gramEnd"/>
      <w:r>
        <w:rPr>
          <w:rFonts w:eastAsiaTheme="majorEastAsia"/>
          <w:lang w:val="en-US"/>
        </w:rPr>
        <w:t xml:space="preserve"> as the state’s initiatives will be stable or reduced. At a second level and probably in the maturation stage the cluster’s stakeholders may compete on the direct </w:t>
      </w:r>
      <w:proofErr w:type="spellStart"/>
      <w:r>
        <w:rPr>
          <w:rFonts w:eastAsiaTheme="majorEastAsia"/>
          <w:lang w:val="en-US"/>
        </w:rPr>
        <w:t>probuct</w:t>
      </w:r>
      <w:proofErr w:type="spellEnd"/>
      <w:r>
        <w:rPr>
          <w:rFonts w:eastAsiaTheme="majorEastAsia"/>
          <w:lang w:val="en-US"/>
        </w:rPr>
        <w:t xml:space="preserve"> competition.</w:t>
      </w:r>
    </w:p>
    <w:p w14:paraId="3047436A" w14:textId="77777777" w:rsidR="00CC3E3D" w:rsidRPr="000F79F4"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 xml:space="preserve">as the structure and the environment are working efficiently. Robotics </w:t>
      </w:r>
      <w:proofErr w:type="spellStart"/>
      <w:r w:rsidR="00856E17">
        <w:rPr>
          <w:rFonts w:eastAsiaTheme="majorEastAsia"/>
          <w:lang w:val="en-US"/>
        </w:rPr>
        <w:t>tranformed</w:t>
      </w:r>
      <w:proofErr w:type="spellEnd"/>
    </w:p>
    <w:p w14:paraId="38F21573" w14:textId="77777777" w:rsidR="00F36EE8" w:rsidRDefault="005B195F" w:rsidP="00E31796">
      <w:pPr>
        <w:pStyle w:val="Heading1"/>
        <w:rPr>
          <w:lang w:val="en-US"/>
        </w:rPr>
      </w:pPr>
      <w:bookmarkStart w:id="166" w:name="_Toc459977545"/>
      <w:r>
        <w:rPr>
          <w:lang w:val="en-US"/>
        </w:rPr>
        <w:t xml:space="preserve">6.1 </w:t>
      </w:r>
      <w:r w:rsidR="00E31796">
        <w:rPr>
          <w:lang w:val="en-US"/>
        </w:rPr>
        <w:t>Recommendations</w:t>
      </w:r>
      <w:bookmarkEnd w:id="166"/>
      <w:r w:rsidR="00E31796">
        <w:rPr>
          <w:lang w:val="en-US"/>
        </w:rPr>
        <w:t xml:space="preserve"> </w:t>
      </w:r>
      <w:r w:rsidR="005C32C5">
        <w:rPr>
          <w:lang w:val="en-US"/>
        </w:rPr>
        <w:t xml:space="preserve"> </w:t>
      </w:r>
    </w:p>
    <w:p w14:paraId="3A2DA263" w14:textId="77777777" w:rsidR="0085196E" w:rsidRDefault="007E319B" w:rsidP="005F742E">
      <w:pPr>
        <w:pStyle w:val="ListParagraph"/>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ListParagraph"/>
        <w:numPr>
          <w:ilvl w:val="0"/>
          <w:numId w:val="20"/>
        </w:numPr>
        <w:spacing w:line="360" w:lineRule="auto"/>
        <w:rPr>
          <w:lang w:val="en-US"/>
        </w:rPr>
      </w:pPr>
      <w:r>
        <w:rPr>
          <w:lang w:val="en-US"/>
        </w:rPr>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 xml:space="preserve">personnel with diversified backgrounds can be employed within organizations. These can regulate the human capital distribution on the </w:t>
      </w:r>
      <w:proofErr w:type="gramStart"/>
      <w:r w:rsidR="0049529F">
        <w:rPr>
          <w:lang w:val="en-US"/>
        </w:rPr>
        <w:t>cluster,</w:t>
      </w:r>
      <w:proofErr w:type="gramEnd"/>
      <w:r w:rsidR="0049529F">
        <w:rPr>
          <w:lang w:val="en-US"/>
        </w:rPr>
        <w:t xml:space="preserve"> letting young organizations work closely with scientific personnel to develop technologies.</w:t>
      </w:r>
    </w:p>
    <w:p w14:paraId="4B29E673" w14:textId="77777777" w:rsidR="006C4C49" w:rsidRPr="00147F36" w:rsidRDefault="0049529F" w:rsidP="00E31796">
      <w:pPr>
        <w:pStyle w:val="ListParagraph"/>
        <w:numPr>
          <w:ilvl w:val="0"/>
          <w:numId w:val="20"/>
        </w:numPr>
        <w:spacing w:line="360" w:lineRule="auto"/>
        <w:rPr>
          <w:rFonts w:eastAsiaTheme="majorEastAsia"/>
          <w:lang w:val="en-US"/>
        </w:rPr>
      </w:pPr>
      <w:r w:rsidRPr="006C4C49">
        <w:rPr>
          <w:lang w:val="en-US"/>
        </w:rPr>
        <w:t xml:space="preserve">The cluster has to be open in innovations that create new </w:t>
      </w:r>
      <w:proofErr w:type="gramStart"/>
      <w:r w:rsidRPr="006C4C49">
        <w:rPr>
          <w:lang w:val="en-US"/>
        </w:rPr>
        <w:t>markets</w:t>
      </w:r>
      <w:proofErr w:type="gramEnd"/>
      <w:r w:rsidRPr="006C4C49">
        <w:rPr>
          <w:lang w:val="en-US"/>
        </w:rPr>
        <w:t xml:space="preserve"> as the Robotics is still an emerging technology. Robot workers can reduce the costs of labor bringing innovation in </w:t>
      </w:r>
      <w:proofErr w:type="gramStart"/>
      <w:r w:rsidRPr="006C4C49">
        <w:rPr>
          <w:lang w:val="en-US"/>
        </w:rPr>
        <w:t>low tech</w:t>
      </w:r>
      <w:proofErr w:type="gramEnd"/>
      <w:r w:rsidRPr="006C4C49">
        <w:rPr>
          <w:lang w:val="en-US"/>
        </w:rPr>
        <w:t xml:space="preserve">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ListParagraph"/>
        <w:numPr>
          <w:ilvl w:val="0"/>
          <w:numId w:val="20"/>
        </w:numPr>
        <w:spacing w:line="360" w:lineRule="auto"/>
        <w:rPr>
          <w:rFonts w:eastAsiaTheme="majorEastAsia"/>
          <w:lang w:val="en-US"/>
        </w:rPr>
      </w:pPr>
      <w:r>
        <w:rPr>
          <w:lang w:val="en-US"/>
        </w:rPr>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ListParagraph"/>
        <w:numPr>
          <w:ilvl w:val="0"/>
          <w:numId w:val="20"/>
        </w:numPr>
        <w:spacing w:line="360" w:lineRule="auto"/>
        <w:rPr>
          <w:rFonts w:eastAsiaTheme="majorEastAsia"/>
          <w:lang w:val="en-US"/>
        </w:rPr>
      </w:pPr>
      <w:r>
        <w:rPr>
          <w:lang w:val="en-US"/>
        </w:rPr>
        <w:lastRenderedPageBreak/>
        <w:t>Robotics can also have implications in the society part promoting social innovation to the whole social-political and economic ecosystem.</w:t>
      </w:r>
    </w:p>
    <w:p w14:paraId="2D537C8A" w14:textId="77777777" w:rsidR="006C4C49" w:rsidRPr="005F52F3" w:rsidRDefault="004D4B16" w:rsidP="005F52F3">
      <w:pPr>
        <w:pStyle w:val="ListParagraph"/>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ListParagraph"/>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job market for candidates from both technical and theoretical bases. Robotics can be talent attraction from many different scientific competences. </w:t>
      </w:r>
    </w:p>
    <w:p w14:paraId="2D828921" w14:textId="77777777" w:rsidR="005F52F3" w:rsidRDefault="004D4B16" w:rsidP="00E31796">
      <w:pPr>
        <w:pStyle w:val="ListParagraph"/>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ListParagraph"/>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Parallel with public money venture capitalists can bring a stream of more intensive and rapid route for commercialization and international success. Those companies can also bring diversity in the procedures deviating from the strong role models in 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Heading1"/>
        <w:rPr>
          <w:lang w:val="en-US"/>
        </w:rPr>
      </w:pPr>
      <w:bookmarkStart w:id="167" w:name="_Toc459977546"/>
      <w:r>
        <w:rPr>
          <w:lang w:val="en-US"/>
        </w:rPr>
        <w:lastRenderedPageBreak/>
        <w:t xml:space="preserve">6.2 </w:t>
      </w:r>
      <w:r w:rsidR="001B3EB7">
        <w:rPr>
          <w:lang w:val="en-US"/>
        </w:rPr>
        <w:t>Limitations</w:t>
      </w:r>
      <w:bookmarkEnd w:id="167"/>
      <w:r w:rsidR="00604E24">
        <w:rPr>
          <w:lang w:val="en-US"/>
        </w:rPr>
        <w:t xml:space="preserve"> &amp; Future Research</w:t>
      </w:r>
    </w:p>
    <w:p w14:paraId="294F7A4E" w14:textId="77777777" w:rsidR="002E2272" w:rsidRDefault="004B35F1" w:rsidP="002E2272">
      <w:pPr>
        <w:pStyle w:val="ListParagraph"/>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ListParagraph"/>
        <w:numPr>
          <w:ilvl w:val="0"/>
          <w:numId w:val="19"/>
        </w:numPr>
        <w:spacing w:line="360" w:lineRule="auto"/>
        <w:rPr>
          <w:lang w:val="en-US"/>
        </w:rPr>
      </w:pPr>
      <w:r w:rsidRPr="002E2272">
        <w:rPr>
          <w:lang w:val="en-US"/>
        </w:rPr>
        <w:t xml:space="preserve">The stemma stopped very early having the tension to drive in the suburbs of the cluster. For </w:t>
      </w:r>
      <w:proofErr w:type="gramStart"/>
      <w:r w:rsidRPr="002E2272">
        <w:rPr>
          <w:lang w:val="en-US"/>
        </w:rPr>
        <w:t>that reason the examination of the human resources future stagnation were</w:t>
      </w:r>
      <w:proofErr w:type="gramEnd"/>
      <w:r w:rsidRPr="002E2272">
        <w:rPr>
          <w:lang w:val="en-US"/>
        </w:rPr>
        <w:t xml:space="preserve"> not gone further. </w:t>
      </w:r>
    </w:p>
    <w:p w14:paraId="366BE4A1" w14:textId="77777777" w:rsidR="004F7AFB" w:rsidRPr="002E2272" w:rsidRDefault="004F7AFB" w:rsidP="002E2272">
      <w:pPr>
        <w:pStyle w:val="ListParagraph"/>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w:t>
      </w:r>
      <w:proofErr w:type="spellStart"/>
      <w:r w:rsidRPr="002E2272">
        <w:rPr>
          <w:lang w:val="en-US"/>
        </w:rPr>
        <w:t>roboworkers</w:t>
      </w:r>
      <w:proofErr w:type="spellEnd"/>
      <w:r w:rsidRPr="002E2272">
        <w:rPr>
          <w:lang w:val="en-US"/>
        </w:rPr>
        <w:t xml:space="preserve"> and </w:t>
      </w:r>
      <w:proofErr w:type="spellStart"/>
      <w:r w:rsidRPr="002E2272">
        <w:rPr>
          <w:lang w:val="en-US"/>
        </w:rPr>
        <w:t>robosociety</w:t>
      </w:r>
      <w:proofErr w:type="spellEnd"/>
      <w:r w:rsidRPr="002E2272">
        <w:rPr>
          <w:lang w:val="en-US"/>
        </w:rPr>
        <w:t>.</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proofErr w:type="gramStart"/>
      <w:r w:rsidRPr="00604E24">
        <w:rPr>
          <w:lang w:val="en-US"/>
        </w:rPr>
        <w:t>The role of Science Parks in Odense Robotics cluster</w:t>
      </w:r>
      <w:r>
        <w:rPr>
          <w:lang w:val="en-US"/>
        </w:rPr>
        <w:t>.</w:t>
      </w:r>
      <w:proofErr w:type="gramEnd"/>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68" w:name="_Toc457211280"/>
      <w:bookmarkStart w:id="169" w:name="_Toc459977548"/>
      <w:r w:rsidRPr="00A17249">
        <w:rPr>
          <w:rFonts w:asciiTheme="majorHAnsi" w:eastAsiaTheme="majorEastAsia" w:hAnsiTheme="majorHAnsi" w:cstheme="majorBidi"/>
          <w:b/>
          <w:bCs/>
          <w:color w:val="000000" w:themeColor="accent1" w:themeShade="BF"/>
          <w:sz w:val="28"/>
          <w:szCs w:val="28"/>
          <w:lang w:val="en-US"/>
        </w:rPr>
        <w:lastRenderedPageBreak/>
        <w:t>References</w:t>
      </w:r>
      <w:bookmarkEnd w:id="168"/>
      <w:bookmarkEnd w:id="169"/>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77777777" w:rsidR="00A17249" w:rsidRPr="00A17249" w:rsidRDefault="000B1400" w:rsidP="00A17249">
      <w:pPr>
        <w:jc w:val="left"/>
        <w:rPr>
          <w:lang w:val="en-US"/>
        </w:rPr>
      </w:pPr>
      <w:r>
        <w:rPr>
          <w:lang w:val="en-US"/>
        </w:rPr>
        <w:fldChar w:fldCharType="begin"/>
      </w:r>
      <w:r>
        <w:rPr>
          <w:lang w:val="en-US"/>
        </w:rPr>
        <w:instrText xml:space="preserve"> ADDIN ZOTERO_BIBL {"custom":[]} CSL_BIBLIOGRAPHY </w:instrText>
      </w:r>
      <w:r>
        <w:rPr>
          <w:lang w:val="en-US"/>
        </w:rPr>
        <w:fldChar w:fldCharType="end"/>
      </w:r>
    </w:p>
    <w:p w14:paraId="0302A384" w14:textId="77777777" w:rsidR="00A17249" w:rsidRPr="00A17249" w:rsidRDefault="00A17249" w:rsidP="00A17249">
      <w:pPr>
        <w:pStyle w:val="Heading1"/>
        <w:rPr>
          <w:lang w:val="en-US"/>
        </w:rPr>
      </w:pPr>
      <w:bookmarkStart w:id="170" w:name="_Toc457211281"/>
      <w:bookmarkStart w:id="171" w:name="_Toc459977549"/>
      <w:r w:rsidRPr="00A17249">
        <w:rPr>
          <w:lang w:val="en-US"/>
        </w:rPr>
        <w:t>Appendices</w:t>
      </w:r>
      <w:bookmarkEnd w:id="170"/>
      <w:bookmarkEnd w:id="171"/>
    </w:p>
    <w:p w14:paraId="1747B5BB" w14:textId="77777777" w:rsidR="00A17249" w:rsidRPr="00A17249" w:rsidRDefault="00A17249" w:rsidP="00A17249">
      <w:pPr>
        <w:pStyle w:val="Heading1"/>
        <w:rPr>
          <w:lang w:val="en-US"/>
        </w:rPr>
      </w:pPr>
      <w:bookmarkStart w:id="172" w:name="_Toc457211282"/>
      <w:bookmarkStart w:id="173" w:name="_Toc459977550"/>
      <w:r w:rsidRPr="00A17249">
        <w:rPr>
          <w:lang w:val="en-US"/>
        </w:rPr>
        <w:t>Appendix 1: Interview Transcriptions</w:t>
      </w:r>
      <w:bookmarkEnd w:id="172"/>
      <w:bookmarkEnd w:id="173"/>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Heading1"/>
        <w:rPr>
          <w:lang w:val="en-US"/>
        </w:rPr>
      </w:pPr>
      <w:bookmarkStart w:id="174" w:name="_Toc457211283"/>
      <w:bookmarkStart w:id="175" w:name="_Toc459977551"/>
      <w:r w:rsidRPr="00A17249">
        <w:rPr>
          <w:lang w:val="en-US"/>
        </w:rPr>
        <w:t>Appendix 2: Stylistic Notes</w:t>
      </w:r>
      <w:bookmarkEnd w:id="174"/>
      <w:bookmarkEnd w:id="175"/>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you</w:t>
      </w:r>
      <w:proofErr w:type="gramEnd"/>
      <w:r w:rsidRPr="00A17249">
        <w:rPr>
          <w:rFonts w:cstheme="minorHAnsi"/>
          <w:b/>
          <w:lang w:val="en-US"/>
        </w:rPr>
        <w:t xml:space="preserve">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ah</w:t>
      </w:r>
      <w:proofErr w:type="gramEnd"/>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yeah</w:t>
      </w:r>
      <w:proofErr w:type="gramEnd"/>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b/>
          <w:lang w:val="en-US"/>
        </w:rPr>
        <w:t>. .</w:t>
      </w:r>
      <w:proofErr w:type="gramEnd"/>
      <w:r w:rsidRPr="00A17249">
        <w:rPr>
          <w:rFonts w:cstheme="minorHAnsi"/>
          <w:b/>
          <w:lang w:val="en-US"/>
        </w:rPr>
        <w:t xml:space="preserve">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proofErr w:type="gramStart"/>
      <w:r w:rsidRPr="00A17249">
        <w:rPr>
          <w:rFonts w:cstheme="minorHAnsi"/>
          <w:b/>
          <w:lang w:val="en-US"/>
        </w:rPr>
        <w:t>. .</w:t>
      </w:r>
      <w:proofErr w:type="gramEnd"/>
      <w:r w:rsidRPr="00A17249">
        <w:rPr>
          <w:rFonts w:cstheme="minorHAnsi"/>
          <w:b/>
          <w:lang w:val="en-US"/>
        </w:rPr>
        <w:t xml:space="preserve"> . .</w:t>
      </w:r>
      <w:r w:rsidRPr="00A17249">
        <w:rPr>
          <w:rFonts w:cstheme="minorHAnsi"/>
          <w:lang w:val="en-US"/>
        </w:rPr>
        <w:t xml:space="preserve"> </w:t>
      </w:r>
      <w:proofErr w:type="gramStart"/>
      <w:r w:rsidRPr="00A17249">
        <w:rPr>
          <w:rFonts w:cstheme="minorHAnsi"/>
          <w:lang w:val="en-US"/>
        </w:rPr>
        <w:t>indicates</w:t>
      </w:r>
      <w:proofErr w:type="gramEnd"/>
      <w:r w:rsidRPr="00A17249">
        <w:rPr>
          <w:rFonts w:cstheme="minorHAnsi"/>
          <w:lang w:val="en-US"/>
        </w:rPr>
        <w:t xml:space="preserve"> that the transcriber could not hear more than one word</w:t>
      </w:r>
      <w:r w:rsidRPr="00A17249">
        <w:rPr>
          <w:rFonts w:cstheme="minorHAnsi"/>
          <w:lang w:val="en-US"/>
        </w:rPr>
        <w:cr/>
      </w:r>
      <w:bookmarkStart w:id="176" w:name="_Toc457211284"/>
    </w:p>
    <w:p w14:paraId="6BCF69A2" w14:textId="77777777" w:rsidR="00A17249" w:rsidRPr="00A17249" w:rsidRDefault="00A17249" w:rsidP="00A17249">
      <w:pPr>
        <w:pStyle w:val="Heading1"/>
        <w:rPr>
          <w:rFonts w:eastAsiaTheme="minorHAnsi"/>
          <w:color w:val="auto"/>
          <w:lang w:val="en-US"/>
        </w:rPr>
      </w:pPr>
      <w:bookmarkStart w:id="177" w:name="_Toc459977552"/>
      <w:r w:rsidRPr="00A17249">
        <w:rPr>
          <w:lang w:val="en-US"/>
        </w:rPr>
        <w:t>Appendix 3: Interview Guide</w:t>
      </w:r>
      <w:bookmarkEnd w:id="176"/>
      <w:bookmarkEnd w:id="177"/>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What is your name, age, </w:t>
      </w:r>
      <w:proofErr w:type="gramStart"/>
      <w:r w:rsidRPr="00A17249">
        <w:rPr>
          <w:rFonts w:eastAsia="Calibri" w:cstheme="minorHAnsi"/>
          <w:lang w:val="en-US"/>
        </w:rPr>
        <w:t>educational</w:t>
      </w:r>
      <w:proofErr w:type="gramEnd"/>
      <w:r w:rsidRPr="00A17249">
        <w:rPr>
          <w:rFonts w:eastAsia="Calibri" w:cstheme="minorHAnsi"/>
          <w:lang w:val="en-US"/>
        </w:rPr>
        <w:t xml:space="preserve">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w:t>
      </w:r>
      <w:proofErr w:type="gramStart"/>
      <w:r w:rsidRPr="00A17249">
        <w:rPr>
          <w:rFonts w:eastAsia="Calibri" w:cstheme="minorHAnsi"/>
          <w:lang w:val="en-US"/>
        </w:rPr>
        <w:t>?(</w:t>
      </w:r>
      <w:proofErr w:type="gramEnd"/>
      <w:r w:rsidRPr="00A17249">
        <w:rPr>
          <w:rFonts w:eastAsia="Calibri" w:cstheme="minorHAnsi"/>
          <w:lang w:val="en-US"/>
        </w:rPr>
        <w: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lastRenderedPageBreak/>
        <w:t>How you see robots as a product? (</w:t>
      </w:r>
      <w:proofErr w:type="gramStart"/>
      <w:r w:rsidRPr="00A17249">
        <w:rPr>
          <w:rFonts w:eastAsia="Calibri" w:cstheme="minorHAnsi"/>
          <w:lang w:val="en-US"/>
        </w:rPr>
        <w:t>costumer</w:t>
      </w:r>
      <w:proofErr w:type="gramEnd"/>
      <w:r w:rsidRPr="00A17249">
        <w:rPr>
          <w:rFonts w:eastAsia="Calibri" w:cstheme="minorHAnsi"/>
          <w:lang w:val="en-US"/>
        </w:rPr>
        <w:t xml:space="preserve">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In your opinion </w:t>
      </w:r>
      <w:proofErr w:type="gramStart"/>
      <w:r w:rsidRPr="00A17249">
        <w:rPr>
          <w:rFonts w:eastAsia="Calibri" w:cstheme="minorHAnsi"/>
          <w:lang w:val="en-US"/>
        </w:rPr>
        <w:t>who</w:t>
      </w:r>
      <w:proofErr w:type="gramEnd"/>
      <w:r w:rsidRPr="00A17249">
        <w:rPr>
          <w:rFonts w:eastAsia="Calibri" w:cstheme="minorHAnsi"/>
          <w:lang w:val="en-US"/>
        </w:rPr>
        <w:t xml:space="preserve">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w:t>
      </w:r>
      <w:proofErr w:type="gramStart"/>
      <w:r w:rsidRPr="00A17249">
        <w:rPr>
          <w:rFonts w:eastAsia="Calibri" w:cstheme="minorHAnsi"/>
          <w:lang w:val="en-US"/>
        </w:rPr>
        <w:t>.(</w:t>
      </w:r>
      <w:proofErr w:type="gramEnd"/>
      <w:r w:rsidRPr="00A17249">
        <w:rPr>
          <w:rFonts w:eastAsia="Calibri" w:cstheme="minorHAnsi"/>
          <w:lang w:val="en-US"/>
        </w:rPr>
        <w:t>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Heading1"/>
        <w:rPr>
          <w:rFonts w:eastAsia="Calibri"/>
          <w:lang w:val="en-US"/>
        </w:rPr>
      </w:pPr>
      <w:bookmarkStart w:id="178" w:name="_Toc459977553"/>
      <w:r>
        <w:rPr>
          <w:rFonts w:eastAsia="Calibri"/>
          <w:lang w:val="en-US"/>
        </w:rPr>
        <w:lastRenderedPageBreak/>
        <w:t xml:space="preserve">Appendix </w:t>
      </w:r>
      <w:proofErr w:type="gramStart"/>
      <w:r>
        <w:rPr>
          <w:rFonts w:eastAsia="Calibri"/>
          <w:lang w:val="en-US"/>
        </w:rPr>
        <w:t xml:space="preserve">4 </w:t>
      </w:r>
      <w:r w:rsidR="00C839A9">
        <w:rPr>
          <w:rFonts w:eastAsia="Calibri"/>
          <w:lang w:val="en-US"/>
        </w:rPr>
        <w:t>:</w:t>
      </w:r>
      <w:proofErr w:type="gramEnd"/>
      <w:r w:rsidR="00C839A9">
        <w:rPr>
          <w:rFonts w:eastAsia="Calibri"/>
          <w:lang w:val="en-US"/>
        </w:rPr>
        <w:t xml:space="preserve"> Odense Robotics ecosystem</w:t>
      </w:r>
      <w:bookmarkEnd w:id="178"/>
      <w:r w:rsidR="00C839A9">
        <w:rPr>
          <w:rFonts w:eastAsia="Calibri"/>
          <w:lang w:val="en-US"/>
        </w:rPr>
        <w:t xml:space="preserve"> </w:t>
      </w:r>
    </w:p>
    <w:p w14:paraId="5070805F" w14:textId="77777777" w:rsidR="00851A4C" w:rsidRPr="00851A4C" w:rsidRDefault="00851A4C" w:rsidP="00851A4C">
      <w:pPr>
        <w:rPr>
          <w:lang w:val="en-US"/>
        </w:rPr>
      </w:pPr>
      <w:r>
        <w:rPr>
          <w:noProof/>
          <w:lang w:val="en-US"/>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1F3E25">
      <w:footerReference w:type="default" r:id="rId47"/>
      <w:pgSz w:w="11906" w:h="16838" w:code="9"/>
      <w:pgMar w:top="1440" w:right="1797" w:bottom="1440" w:left="1797"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Ioannis Maragos" w:date="2016-08-26T12:32:00Z" w:initials="IM">
    <w:p w14:paraId="07CCECAC" w14:textId="77777777" w:rsidR="00E86B28" w:rsidRPr="00DB0C51" w:rsidRDefault="00E86B28">
      <w:pPr>
        <w:pStyle w:val="CommentText"/>
        <w:rPr>
          <w:lang w:val="en-US"/>
        </w:rPr>
      </w:pPr>
      <w:r>
        <w:rPr>
          <w:rStyle w:val="CommentReference"/>
        </w:rPr>
        <w:annotationRef/>
      </w:r>
      <w:proofErr w:type="gramStart"/>
      <w:r>
        <w:rPr>
          <w:lang w:val="en-US"/>
        </w:rPr>
        <w:t>restructure</w:t>
      </w:r>
      <w:proofErr w:type="gramEnd"/>
      <w:r>
        <w:rPr>
          <w:lang w:val="en-US"/>
        </w:rPr>
        <w:t xml:space="preserve"> </w:t>
      </w:r>
    </w:p>
  </w:comment>
  <w:comment w:id="11" w:author="Ioannis Maragos" w:date="2016-08-26T12:38:00Z" w:initials="IM">
    <w:p w14:paraId="5BA02686" w14:textId="77777777" w:rsidR="00E86B28" w:rsidRPr="00DB0C51" w:rsidRDefault="00E86B28">
      <w:pPr>
        <w:pStyle w:val="CommentText"/>
        <w:rPr>
          <w:lang w:val="en-US"/>
        </w:rPr>
      </w:pPr>
      <w:r>
        <w:rPr>
          <w:rStyle w:val="CommentReference"/>
        </w:rPr>
        <w:annotationRef/>
      </w:r>
      <w:proofErr w:type="gramStart"/>
      <w:r>
        <w:rPr>
          <w:lang w:val="en-US"/>
        </w:rPr>
        <w:t>same</w:t>
      </w:r>
      <w:proofErr w:type="gramEnd"/>
      <w:r>
        <w:rPr>
          <w:lang w:val="en-US"/>
        </w:rPr>
        <w:t xml:space="preserve"> with method</w:t>
      </w:r>
    </w:p>
  </w:comment>
  <w:comment w:id="16" w:author="Ioannis Maragos" w:date="2016-07-28T20:10:00Z" w:initials="IM">
    <w:p w14:paraId="29F2CAAF" w14:textId="77777777" w:rsidR="00E86B28" w:rsidRPr="00AF52C0" w:rsidRDefault="00E86B28" w:rsidP="00105C10">
      <w:pPr>
        <w:pStyle w:val="CommentText"/>
        <w:rPr>
          <w:lang w:val="en-US"/>
        </w:rPr>
      </w:pPr>
      <w:r>
        <w:rPr>
          <w:rStyle w:val="CommentReference"/>
        </w:rPr>
        <w:annotationRef/>
      </w:r>
      <w:proofErr w:type="gramStart"/>
      <w:r>
        <w:rPr>
          <w:lang w:val="en-US"/>
        </w:rPr>
        <w:t>geographical</w:t>
      </w:r>
      <w:proofErr w:type="gramEnd"/>
      <w:r>
        <w:rPr>
          <w:lang w:val="en-US"/>
        </w:rPr>
        <w:t xml:space="preserve"> proximity</w:t>
      </w:r>
    </w:p>
  </w:comment>
  <w:comment w:id="17" w:author="Ioannis Maragos" w:date="2016-07-29T17:47:00Z" w:initials="IM">
    <w:p w14:paraId="6256538B" w14:textId="77777777" w:rsidR="00E86B28" w:rsidRPr="009819CB" w:rsidRDefault="00E86B28">
      <w:pPr>
        <w:pStyle w:val="CommentText"/>
        <w:rPr>
          <w:lang w:val="en-US"/>
        </w:rPr>
      </w:pPr>
      <w:r>
        <w:rPr>
          <w:rStyle w:val="CommentReference"/>
        </w:rPr>
        <w:annotationRef/>
      </w:r>
      <w:proofErr w:type="gramStart"/>
      <w:r>
        <w:rPr>
          <w:lang w:val="en-US"/>
        </w:rPr>
        <w:t>cite</w:t>
      </w:r>
      <w:proofErr w:type="gramEnd"/>
    </w:p>
  </w:comment>
  <w:comment w:id="18" w:author="Ioannis Maragos" w:date="2016-07-29T17:50:00Z" w:initials="IM">
    <w:p w14:paraId="24CFEFA3" w14:textId="77777777" w:rsidR="00E86B28" w:rsidRPr="0077366C" w:rsidRDefault="00E86B28">
      <w:pPr>
        <w:pStyle w:val="CommentText"/>
        <w:rPr>
          <w:lang w:val="en-US"/>
        </w:rPr>
      </w:pPr>
      <w:r>
        <w:rPr>
          <w:rStyle w:val="CommentReference"/>
        </w:rPr>
        <w:annotationRef/>
      </w:r>
      <w:proofErr w:type="spellStart"/>
      <w:r>
        <w:rPr>
          <w:lang w:val="en-US"/>
        </w:rPr>
        <w:t>Conclution</w:t>
      </w:r>
      <w:proofErr w:type="spellEnd"/>
      <w:r>
        <w:rPr>
          <w:lang w:val="en-US"/>
        </w:rPr>
        <w:t xml:space="preserve"> cite analysis</w:t>
      </w:r>
    </w:p>
  </w:comment>
  <w:comment w:id="20" w:author="Ioannis Maragos" w:date="2016-08-26T12:53:00Z" w:initials="IM">
    <w:p w14:paraId="58290885" w14:textId="77777777" w:rsidR="00E86B28" w:rsidRPr="001D0580" w:rsidRDefault="00E86B28">
      <w:pPr>
        <w:pStyle w:val="CommentText"/>
        <w:rPr>
          <w:lang w:val="en-US"/>
        </w:rPr>
      </w:pPr>
      <w:r>
        <w:rPr>
          <w:rStyle w:val="CommentReference"/>
        </w:rPr>
        <w:annotationRef/>
      </w:r>
      <w:r>
        <w:rPr>
          <w:lang w:val="en-US"/>
        </w:rPr>
        <w:t>Better connection</w:t>
      </w:r>
    </w:p>
  </w:comment>
  <w:comment w:id="21" w:author="Ioannis Maragos" w:date="2016-08-26T12:59:00Z" w:initials="IM">
    <w:p w14:paraId="3938BB05" w14:textId="77777777" w:rsidR="00E86B28" w:rsidRPr="001D0580" w:rsidRDefault="00E86B28">
      <w:pPr>
        <w:pStyle w:val="CommentText"/>
        <w:rPr>
          <w:lang w:val="en-US"/>
        </w:rPr>
      </w:pPr>
      <w:r>
        <w:rPr>
          <w:rStyle w:val="CommentReference"/>
        </w:rPr>
        <w:annotationRef/>
      </w:r>
      <w:r>
        <w:rPr>
          <w:lang w:val="en-US"/>
        </w:rPr>
        <w:t>Not match</w:t>
      </w:r>
    </w:p>
  </w:comment>
  <w:comment w:id="22" w:author="Ioannis Maragos" w:date="2016-08-26T13:00:00Z" w:initials="IM">
    <w:p w14:paraId="506B8D73" w14:textId="77777777" w:rsidR="00E86B28" w:rsidRPr="00FD48A6" w:rsidRDefault="00E86B28">
      <w:pPr>
        <w:pStyle w:val="CommentText"/>
        <w:rPr>
          <w:lang w:val="en-US"/>
        </w:rPr>
      </w:pPr>
      <w:r>
        <w:rPr>
          <w:rStyle w:val="CommentReference"/>
        </w:rPr>
        <w:annotationRef/>
      </w:r>
      <w:r>
        <w:rPr>
          <w:lang w:val="en-US"/>
        </w:rPr>
        <w:t xml:space="preserve">Cite connect </w:t>
      </w:r>
    </w:p>
  </w:comment>
  <w:comment w:id="23" w:author="Ioannis Maragos" w:date="2016-08-26T13:08:00Z" w:initials="IM">
    <w:p w14:paraId="491E5E6D" w14:textId="77777777" w:rsidR="00E86B28" w:rsidRPr="00FD48A6" w:rsidRDefault="00E86B28">
      <w:pPr>
        <w:pStyle w:val="CommentText"/>
        <w:rPr>
          <w:lang w:val="en-US"/>
        </w:rPr>
      </w:pPr>
      <w:r>
        <w:rPr>
          <w:rStyle w:val="CommentReference"/>
        </w:rPr>
        <w:annotationRef/>
      </w:r>
      <w:r>
        <w:rPr>
          <w:lang w:val="en-US"/>
        </w:rPr>
        <w:t xml:space="preserve">Cite </w:t>
      </w:r>
      <w:proofErr w:type="spellStart"/>
      <w:r>
        <w:rPr>
          <w:lang w:val="en-US"/>
        </w:rPr>
        <w:t>klemmeno</w:t>
      </w:r>
      <w:proofErr w:type="spellEnd"/>
      <w:r>
        <w:rPr>
          <w:lang w:val="en-US"/>
        </w:rPr>
        <w:t xml:space="preserve"> </w:t>
      </w:r>
      <w:proofErr w:type="spellStart"/>
      <w:r>
        <w:rPr>
          <w:lang w:val="en-US"/>
        </w:rPr>
        <w:t>apo</w:t>
      </w:r>
      <w:proofErr w:type="spellEnd"/>
      <w:r>
        <w:rPr>
          <w:lang w:val="en-US"/>
        </w:rPr>
        <w:t xml:space="preserve"> </w:t>
      </w:r>
      <w:proofErr w:type="spellStart"/>
      <w:r>
        <w:rPr>
          <w:lang w:val="en-US"/>
        </w:rPr>
        <w:t>ptuxiaki</w:t>
      </w:r>
      <w:proofErr w:type="spellEnd"/>
      <w:r>
        <w:rPr>
          <w:lang w:val="en-US"/>
        </w:rPr>
        <w:t xml:space="preserve"> </w:t>
      </w:r>
    </w:p>
  </w:comment>
  <w:comment w:id="24" w:author="Ioannis Maragos" w:date="2016-08-26T13:25:00Z" w:initials="IM">
    <w:p w14:paraId="2D1959C9" w14:textId="77777777" w:rsidR="00E86B28" w:rsidRPr="001D0580" w:rsidRDefault="00E86B28">
      <w:pPr>
        <w:pStyle w:val="CommentText"/>
        <w:rPr>
          <w:lang w:val="en-US"/>
        </w:rPr>
      </w:pPr>
      <w:r>
        <w:rPr>
          <w:rStyle w:val="CommentReference"/>
        </w:rPr>
        <w:annotationRef/>
      </w:r>
      <w:proofErr w:type="gramStart"/>
      <w:r>
        <w:rPr>
          <w:lang w:val="en-US"/>
        </w:rPr>
        <w:t>cluster</w:t>
      </w:r>
      <w:proofErr w:type="gramEnd"/>
      <w:r>
        <w:rPr>
          <w:lang w:val="en-US"/>
        </w:rPr>
        <w:t xml:space="preserve"> and Innovation systems</w:t>
      </w:r>
    </w:p>
  </w:comment>
  <w:comment w:id="27" w:author="Ioannis Maragos" w:date="2016-08-26T13:43:00Z" w:initials="IM">
    <w:p w14:paraId="409633DC" w14:textId="77777777" w:rsidR="00E86B28" w:rsidRPr="00184799" w:rsidRDefault="00E86B28">
      <w:pPr>
        <w:pStyle w:val="CommentText"/>
        <w:rPr>
          <w:lang w:val="en-US"/>
        </w:rPr>
      </w:pPr>
      <w:r>
        <w:rPr>
          <w:rStyle w:val="CommentReference"/>
        </w:rPr>
        <w:annotationRef/>
      </w:r>
      <w:proofErr w:type="gramStart"/>
      <w:r>
        <w:rPr>
          <w:lang w:val="en-US"/>
        </w:rPr>
        <w:t>cite</w:t>
      </w:r>
      <w:proofErr w:type="gramEnd"/>
    </w:p>
  </w:comment>
  <w:comment w:id="28" w:author="Ioannis Maragos" w:date="2016-08-26T13:41:00Z" w:initials="IM">
    <w:p w14:paraId="5D504F78" w14:textId="77777777" w:rsidR="00E86B28" w:rsidRPr="00184799" w:rsidRDefault="00E86B28">
      <w:pPr>
        <w:pStyle w:val="CommentText"/>
        <w:rPr>
          <w:lang w:val="en-US"/>
        </w:rPr>
      </w:pPr>
      <w:r>
        <w:rPr>
          <w:rStyle w:val="CommentReference"/>
        </w:rPr>
        <w:annotationRef/>
      </w:r>
      <w:proofErr w:type="gramStart"/>
      <w:r>
        <w:rPr>
          <w:lang w:val="en-US"/>
        </w:rPr>
        <w:t>cite</w:t>
      </w:r>
      <w:proofErr w:type="gramEnd"/>
    </w:p>
  </w:comment>
  <w:comment w:id="29" w:author="Ioannis Maragos" w:date="2016-08-26T13:42:00Z" w:initials="IM">
    <w:p w14:paraId="6D05928C" w14:textId="77777777" w:rsidR="00E86B28" w:rsidRPr="00184799" w:rsidRDefault="00E86B28">
      <w:pPr>
        <w:pStyle w:val="CommentText"/>
        <w:rPr>
          <w:lang w:val="en-US"/>
        </w:rPr>
      </w:pPr>
      <w:r>
        <w:rPr>
          <w:rStyle w:val="CommentReference"/>
        </w:rPr>
        <w:annotationRef/>
      </w:r>
      <w:proofErr w:type="gramStart"/>
      <w:r>
        <w:rPr>
          <w:lang w:val="en-US"/>
        </w:rPr>
        <w:t>cite</w:t>
      </w:r>
      <w:proofErr w:type="gramEnd"/>
    </w:p>
  </w:comment>
  <w:comment w:id="32" w:author="Ioannis Maragos" w:date="2016-07-29T20:03:00Z" w:initials="IM">
    <w:p w14:paraId="09D3EA8A" w14:textId="77777777" w:rsidR="00E86B28" w:rsidRPr="006D19E3" w:rsidRDefault="00E86B28">
      <w:pPr>
        <w:pStyle w:val="CommentText"/>
        <w:rPr>
          <w:lang w:val="en-US"/>
        </w:rPr>
      </w:pPr>
      <w:r>
        <w:rPr>
          <w:rStyle w:val="CommentReference"/>
        </w:rPr>
        <w:annotationRef/>
      </w:r>
      <w:proofErr w:type="gramStart"/>
      <w:r>
        <w:rPr>
          <w:lang w:val="en-US"/>
        </w:rPr>
        <w:t>characteristics</w:t>
      </w:r>
      <w:proofErr w:type="gramEnd"/>
    </w:p>
  </w:comment>
  <w:comment w:id="34" w:author="Ioannis Maragos" w:date="2016-08-17T23:13:00Z" w:initials="IM">
    <w:p w14:paraId="21D97658" w14:textId="77777777" w:rsidR="00E86B28" w:rsidRPr="00212D41" w:rsidRDefault="00E86B28">
      <w:pPr>
        <w:pStyle w:val="CommentText"/>
        <w:rPr>
          <w:lang w:val="en-US"/>
        </w:rPr>
      </w:pPr>
      <w:r>
        <w:rPr>
          <w:rStyle w:val="CommentReference"/>
        </w:rPr>
        <w:annotationRef/>
      </w:r>
      <w:proofErr w:type="spellStart"/>
      <w:r>
        <w:rPr>
          <w:lang w:val="en-US"/>
        </w:rPr>
        <w:t>Irrelevan</w:t>
      </w:r>
      <w:proofErr w:type="spellEnd"/>
      <w:r>
        <w:rPr>
          <w:lang w:val="en-US"/>
        </w:rPr>
        <w:t xml:space="preserve"> t here</w:t>
      </w:r>
    </w:p>
  </w:comment>
  <w:comment w:id="35" w:author="Ioannis Maragos" w:date="2016-07-29T20:17:00Z" w:initials="IM">
    <w:p w14:paraId="2E9DC903" w14:textId="77777777" w:rsidR="00E86B28" w:rsidRPr="008F0F22" w:rsidRDefault="00E86B28">
      <w:pPr>
        <w:pStyle w:val="CommentText"/>
        <w:rPr>
          <w:lang w:val="en-US"/>
        </w:rPr>
      </w:pPr>
      <w:r>
        <w:rPr>
          <w:rStyle w:val="CommentReference"/>
        </w:rPr>
        <w:annotationRef/>
      </w:r>
      <w:proofErr w:type="gramStart"/>
      <w:r>
        <w:rPr>
          <w:lang w:val="en-US"/>
        </w:rPr>
        <w:t>cite</w:t>
      </w:r>
      <w:proofErr w:type="gramEnd"/>
    </w:p>
  </w:comment>
  <w:comment w:id="36" w:author="Ioannis Maragos" w:date="2016-07-29T22:42:00Z" w:initials="IM">
    <w:p w14:paraId="76355705" w14:textId="77777777" w:rsidR="00E86B28" w:rsidRPr="0026379C" w:rsidRDefault="00E86B28">
      <w:pPr>
        <w:pStyle w:val="CommentText"/>
        <w:rPr>
          <w:lang w:val="en-US"/>
        </w:rPr>
      </w:pPr>
      <w:r>
        <w:rPr>
          <w:rStyle w:val="CommentReference"/>
        </w:rPr>
        <w:annotationRef/>
      </w:r>
      <w:proofErr w:type="gramStart"/>
      <w:r>
        <w:rPr>
          <w:lang w:val="en-US"/>
        </w:rPr>
        <w:t>cite</w:t>
      </w:r>
      <w:proofErr w:type="gramEnd"/>
    </w:p>
  </w:comment>
  <w:comment w:id="37" w:author="Ioannis Maragos" w:date="2016-07-29T20:19:00Z" w:initials="IM">
    <w:p w14:paraId="77586056" w14:textId="77777777" w:rsidR="00E86B28" w:rsidRPr="009C0381" w:rsidRDefault="00E86B28">
      <w:pPr>
        <w:pStyle w:val="CommentText"/>
        <w:rPr>
          <w:lang w:val="en-US"/>
        </w:rPr>
      </w:pPr>
      <w:r>
        <w:rPr>
          <w:rStyle w:val="CommentReference"/>
        </w:rPr>
        <w:annotationRef/>
      </w:r>
      <w:proofErr w:type="gramStart"/>
      <w:r>
        <w:rPr>
          <w:lang w:val="en-US"/>
        </w:rPr>
        <w:t>cite</w:t>
      </w:r>
      <w:proofErr w:type="gramEnd"/>
      <w:r>
        <w:rPr>
          <w:lang w:val="en-US"/>
        </w:rPr>
        <w:t>?</w:t>
      </w:r>
    </w:p>
  </w:comment>
  <w:comment w:id="38" w:author="Ioannis Maragos" w:date="2016-07-29T20:20:00Z" w:initials="IM">
    <w:p w14:paraId="1474B775" w14:textId="77777777" w:rsidR="00E86B28" w:rsidRPr="009C0381" w:rsidRDefault="00E86B28">
      <w:pPr>
        <w:pStyle w:val="CommentText"/>
        <w:rPr>
          <w:lang w:val="en-US"/>
        </w:rPr>
      </w:pPr>
      <w:r>
        <w:rPr>
          <w:rStyle w:val="CommentReference"/>
        </w:rPr>
        <w:annotationRef/>
      </w:r>
      <w:proofErr w:type="gramStart"/>
      <w:r>
        <w:rPr>
          <w:lang w:val="en-US"/>
        </w:rPr>
        <w:t>reform</w:t>
      </w:r>
      <w:proofErr w:type="gramEnd"/>
    </w:p>
  </w:comment>
  <w:comment w:id="39" w:author="Ioannis Maragos" w:date="2016-07-29T20:21:00Z" w:initials="IM">
    <w:p w14:paraId="5CAED2DA" w14:textId="77777777" w:rsidR="00E86B28" w:rsidRPr="009C0381" w:rsidRDefault="00E86B28">
      <w:pPr>
        <w:pStyle w:val="CommentText"/>
        <w:rPr>
          <w:lang w:val="en-US"/>
        </w:rPr>
      </w:pPr>
      <w:r>
        <w:rPr>
          <w:rStyle w:val="CommentReference"/>
        </w:rPr>
        <w:annotationRef/>
      </w:r>
      <w:proofErr w:type="gramStart"/>
      <w:r>
        <w:rPr>
          <w:lang w:val="en-US"/>
        </w:rPr>
        <w:t>cite</w:t>
      </w:r>
      <w:proofErr w:type="gramEnd"/>
    </w:p>
  </w:comment>
  <w:comment w:id="41" w:author="Ioannis Maragos" w:date="2016-07-28T20:26:00Z" w:initials="IM">
    <w:p w14:paraId="39DBDCBF" w14:textId="77777777" w:rsidR="00E86B28" w:rsidRPr="001C419D" w:rsidRDefault="00E86B28" w:rsidP="00F15BCB">
      <w:pPr>
        <w:pStyle w:val="CommentText"/>
        <w:rPr>
          <w:lang w:val="en-US"/>
        </w:rPr>
      </w:pPr>
      <w:r>
        <w:rPr>
          <w:rStyle w:val="CommentReference"/>
        </w:rPr>
        <w:annotationRef/>
      </w:r>
      <w:proofErr w:type="gramStart"/>
      <w:r>
        <w:rPr>
          <w:lang w:val="en-US"/>
        </w:rPr>
        <w:t>cite</w:t>
      </w:r>
      <w:proofErr w:type="gramEnd"/>
    </w:p>
  </w:comment>
  <w:comment w:id="42" w:author="Ioannis Maragos" w:date="2016-07-28T20:26:00Z" w:initials="IM">
    <w:p w14:paraId="42B06646" w14:textId="77777777" w:rsidR="00E86B28" w:rsidRPr="001C419D" w:rsidRDefault="00E86B28" w:rsidP="00F15BCB">
      <w:pPr>
        <w:pStyle w:val="CommentText"/>
        <w:rPr>
          <w:lang w:val="en-US"/>
        </w:rPr>
      </w:pPr>
      <w:r>
        <w:rPr>
          <w:rStyle w:val="CommentReference"/>
        </w:rPr>
        <w:annotationRef/>
      </w:r>
      <w:proofErr w:type="gramStart"/>
      <w:r w:rsidRPr="001C419D">
        <w:rPr>
          <w:lang w:val="en-US"/>
        </w:rPr>
        <w:t>integrators</w:t>
      </w:r>
      <w:proofErr w:type="gramEnd"/>
      <w:r w:rsidRPr="001C419D">
        <w:rPr>
          <w:lang w:val="en-US"/>
        </w:rPr>
        <w:t>, Science Park</w:t>
      </w:r>
    </w:p>
  </w:comment>
  <w:comment w:id="43" w:author="Ioannis Maragos" w:date="2016-07-28T20:26:00Z" w:initials="IM">
    <w:p w14:paraId="045071F0" w14:textId="77777777" w:rsidR="00E86B28" w:rsidRPr="001877C8" w:rsidRDefault="00E86B28" w:rsidP="00F15BCB">
      <w:pPr>
        <w:pStyle w:val="CommentText"/>
        <w:rPr>
          <w:lang w:val="en-US"/>
        </w:rPr>
      </w:pPr>
      <w:r>
        <w:rPr>
          <w:rStyle w:val="CommentReference"/>
        </w:rPr>
        <w:annotationRef/>
      </w:r>
      <w:r>
        <w:rPr>
          <w:lang w:val="en-US"/>
        </w:rPr>
        <w:t>I discuss how clusters affect competition according to Porter</w:t>
      </w:r>
    </w:p>
  </w:comment>
  <w:comment w:id="44" w:author="Ioannis Maragos" w:date="2016-07-29T20:23:00Z" w:initials="IM">
    <w:p w14:paraId="1D2FA3E2" w14:textId="77777777" w:rsidR="00E86B28" w:rsidRPr="009C0381" w:rsidRDefault="00E86B28">
      <w:pPr>
        <w:pStyle w:val="CommentText"/>
        <w:rPr>
          <w:lang w:val="en-US"/>
        </w:rPr>
      </w:pPr>
      <w:r>
        <w:rPr>
          <w:rStyle w:val="CommentReference"/>
        </w:rPr>
        <w:annotationRef/>
      </w:r>
      <w:proofErr w:type="gramStart"/>
      <w:r>
        <w:rPr>
          <w:lang w:val="en-US"/>
        </w:rPr>
        <w:t>cite</w:t>
      </w:r>
      <w:proofErr w:type="gramEnd"/>
    </w:p>
  </w:comment>
  <w:comment w:id="45" w:author="Ioannis Maragos" w:date="2016-07-28T20:26:00Z" w:initials="IM">
    <w:p w14:paraId="47AEE892" w14:textId="77777777" w:rsidR="00E86B28" w:rsidRPr="001877C8" w:rsidRDefault="00E86B28" w:rsidP="00F15BCB">
      <w:pPr>
        <w:pStyle w:val="CommentText"/>
        <w:rPr>
          <w:lang w:val="en-US"/>
        </w:rPr>
      </w:pPr>
      <w:r>
        <w:rPr>
          <w:rStyle w:val="CommentReference"/>
        </w:rPr>
        <w:annotationRef/>
      </w:r>
      <w:proofErr w:type="gramStart"/>
      <w:r>
        <w:rPr>
          <w:lang w:val="en-US"/>
        </w:rPr>
        <w:t>cite</w:t>
      </w:r>
      <w:proofErr w:type="gramEnd"/>
    </w:p>
  </w:comment>
  <w:comment w:id="46" w:author="Ioannis Maragos" w:date="2016-07-28T20:26:00Z" w:initials="IM">
    <w:p w14:paraId="1C1D1038" w14:textId="77777777" w:rsidR="00E86B28" w:rsidRDefault="00E86B28" w:rsidP="00F15BCB">
      <w:pPr>
        <w:pStyle w:val="CommentText"/>
        <w:rPr>
          <w:lang w:val="en-US"/>
        </w:rPr>
      </w:pPr>
      <w:r>
        <w:rPr>
          <w:rStyle w:val="CommentReference"/>
        </w:rPr>
        <w:annotationRef/>
      </w:r>
      <w:r>
        <w:rPr>
          <w:lang w:val="en-US"/>
        </w:rPr>
        <w:t>This is a benefit of the mobility of resources characteristic of the cluster</w:t>
      </w:r>
    </w:p>
    <w:p w14:paraId="2203EC64" w14:textId="77777777" w:rsidR="00E86B28" w:rsidRPr="001877C8" w:rsidRDefault="00E86B28" w:rsidP="00F15BCB">
      <w:pPr>
        <w:pStyle w:val="CommentText"/>
        <w:rPr>
          <w:lang w:val="en-US"/>
        </w:rPr>
      </w:pPr>
    </w:p>
  </w:comment>
  <w:comment w:id="47" w:author="Ioannis Maragos" w:date="2016-07-28T20:26:00Z" w:initials="IM">
    <w:p w14:paraId="0B908D13" w14:textId="77777777" w:rsidR="00E86B28" w:rsidRPr="0064355F" w:rsidRDefault="00E86B28" w:rsidP="00F15BCB">
      <w:pPr>
        <w:pStyle w:val="CommentText"/>
        <w:rPr>
          <w:lang w:val="en-US"/>
        </w:rPr>
      </w:pPr>
      <w:r>
        <w:rPr>
          <w:rStyle w:val="CommentReference"/>
        </w:rPr>
        <w:annotationRef/>
      </w:r>
      <w:proofErr w:type="gramStart"/>
      <w:r>
        <w:rPr>
          <w:lang w:val="en-US"/>
        </w:rPr>
        <w:t>cite</w:t>
      </w:r>
      <w:proofErr w:type="gramEnd"/>
    </w:p>
  </w:comment>
  <w:comment w:id="48" w:author="Ioannis Maragos" w:date="2016-07-28T20:26:00Z" w:initials="IM">
    <w:p w14:paraId="4380D616" w14:textId="77777777" w:rsidR="00E86B28" w:rsidRPr="0064355F" w:rsidRDefault="00E86B28" w:rsidP="00F15BCB">
      <w:pPr>
        <w:pStyle w:val="CommentText"/>
        <w:rPr>
          <w:lang w:val="en-US"/>
        </w:rPr>
      </w:pPr>
      <w:r>
        <w:rPr>
          <w:rStyle w:val="CommentReference"/>
        </w:rPr>
        <w:annotationRef/>
      </w:r>
      <w:r>
        <w:rPr>
          <w:lang w:val="en-US"/>
        </w:rPr>
        <w:t>??</w:t>
      </w:r>
    </w:p>
  </w:comment>
  <w:comment w:id="49" w:author="Ioannis Maragos" w:date="2016-07-29T20:26:00Z" w:initials="IM">
    <w:p w14:paraId="40A1EF12" w14:textId="77777777" w:rsidR="00E86B28" w:rsidRPr="009C0381" w:rsidRDefault="00E86B28">
      <w:pPr>
        <w:pStyle w:val="CommentText"/>
        <w:rPr>
          <w:lang w:val="en-US"/>
        </w:rPr>
      </w:pPr>
      <w:r>
        <w:rPr>
          <w:rStyle w:val="CommentReference"/>
        </w:rPr>
        <w:annotationRef/>
      </w:r>
      <w:proofErr w:type="gramStart"/>
      <w:r>
        <w:rPr>
          <w:lang w:val="en-US"/>
        </w:rPr>
        <w:t>cite</w:t>
      </w:r>
      <w:proofErr w:type="gramEnd"/>
    </w:p>
  </w:comment>
  <w:comment w:id="50" w:author="Ioannis Maragos" w:date="2016-07-28T20:26:00Z" w:initials="IM">
    <w:p w14:paraId="1F5D60A7" w14:textId="77777777" w:rsidR="00E86B28" w:rsidRPr="0064355F" w:rsidRDefault="00E86B28" w:rsidP="00F15BCB">
      <w:pPr>
        <w:pStyle w:val="CommentText"/>
        <w:rPr>
          <w:lang w:val="en-US"/>
        </w:rPr>
      </w:pPr>
      <w:r>
        <w:rPr>
          <w:rStyle w:val="CommentReference"/>
        </w:rPr>
        <w:annotationRef/>
      </w:r>
      <w:proofErr w:type="gramStart"/>
      <w:r>
        <w:rPr>
          <w:lang w:val="en-US"/>
        </w:rPr>
        <w:t>cite</w:t>
      </w:r>
      <w:proofErr w:type="gramEnd"/>
    </w:p>
  </w:comment>
  <w:comment w:id="51" w:author="Ioannis Maragos" w:date="2016-07-28T20:26:00Z" w:initials="IM">
    <w:p w14:paraId="5C51BBB6" w14:textId="77777777" w:rsidR="00E86B28" w:rsidRPr="0093206B" w:rsidRDefault="00E86B28" w:rsidP="00F15BCB">
      <w:pPr>
        <w:pStyle w:val="CommentText"/>
        <w:rPr>
          <w:lang w:val="en-US"/>
        </w:rPr>
      </w:pPr>
      <w:r>
        <w:rPr>
          <w:rStyle w:val="CommentReference"/>
        </w:rPr>
        <w:annotationRef/>
      </w:r>
      <w:proofErr w:type="gramStart"/>
      <w:r>
        <w:rPr>
          <w:lang w:val="en-US"/>
        </w:rPr>
        <w:t>cite</w:t>
      </w:r>
      <w:proofErr w:type="gramEnd"/>
      <w:r>
        <w:rPr>
          <w:lang w:val="en-US"/>
        </w:rPr>
        <w:t xml:space="preserve"> . It is for benefits</w:t>
      </w:r>
    </w:p>
  </w:comment>
  <w:comment w:id="55" w:author="Ioannis Maragos" w:date="2016-07-28T20:26:00Z" w:initials="IM">
    <w:p w14:paraId="469B152D" w14:textId="77777777" w:rsidR="00E86B28" w:rsidRPr="00E17B7C" w:rsidRDefault="00E86B28" w:rsidP="00F15BCB">
      <w:pPr>
        <w:pStyle w:val="CommentText"/>
        <w:rPr>
          <w:lang w:val="en-US"/>
        </w:rPr>
      </w:pPr>
      <w:r>
        <w:rPr>
          <w:rStyle w:val="CommentReference"/>
        </w:rPr>
        <w:annotationRef/>
      </w:r>
      <w:proofErr w:type="gramStart"/>
      <w:r>
        <w:rPr>
          <w:lang w:val="en-US"/>
        </w:rPr>
        <w:t>cite</w:t>
      </w:r>
      <w:proofErr w:type="gramEnd"/>
    </w:p>
  </w:comment>
  <w:comment w:id="59" w:author="Ioannis Maragos" w:date="2016-07-29T20:30:00Z" w:initials="IM">
    <w:p w14:paraId="468833F1" w14:textId="77777777" w:rsidR="00E86B28" w:rsidRPr="00C72197" w:rsidRDefault="00E86B28">
      <w:pPr>
        <w:pStyle w:val="CommentText"/>
        <w:rPr>
          <w:lang w:val="en-US"/>
        </w:rPr>
      </w:pPr>
      <w:r>
        <w:rPr>
          <w:rStyle w:val="CommentReference"/>
        </w:rPr>
        <w:annotationRef/>
      </w:r>
      <w:proofErr w:type="gramStart"/>
      <w:r>
        <w:rPr>
          <w:lang w:val="en-US"/>
        </w:rPr>
        <w:t>cite</w:t>
      </w:r>
      <w:proofErr w:type="gramEnd"/>
    </w:p>
  </w:comment>
  <w:comment w:id="60" w:author="Ioannis Maragos" w:date="2016-07-29T20:31:00Z" w:initials="IM">
    <w:p w14:paraId="723D8129" w14:textId="77777777" w:rsidR="00E86B28" w:rsidRPr="00C72197" w:rsidRDefault="00E86B28">
      <w:pPr>
        <w:pStyle w:val="CommentText"/>
        <w:rPr>
          <w:lang w:val="en-US"/>
        </w:rPr>
      </w:pPr>
      <w:r>
        <w:rPr>
          <w:rStyle w:val="CommentReference"/>
        </w:rPr>
        <w:annotationRef/>
      </w:r>
      <w:proofErr w:type="gramStart"/>
      <w:r>
        <w:rPr>
          <w:lang w:val="en-US"/>
        </w:rPr>
        <w:t>cite</w:t>
      </w:r>
      <w:proofErr w:type="gramEnd"/>
    </w:p>
  </w:comment>
  <w:comment w:id="61" w:author="Ioannis Maragos" w:date="2016-07-29T20:32:00Z" w:initials="IM">
    <w:p w14:paraId="3C90EF37" w14:textId="77777777" w:rsidR="00E86B28" w:rsidRPr="00C72197" w:rsidRDefault="00E86B28">
      <w:pPr>
        <w:pStyle w:val="CommentText"/>
        <w:rPr>
          <w:lang w:val="en-US"/>
        </w:rPr>
      </w:pPr>
      <w:r>
        <w:rPr>
          <w:rStyle w:val="CommentReference"/>
        </w:rPr>
        <w:annotationRef/>
      </w:r>
      <w:proofErr w:type="gramStart"/>
      <w:r>
        <w:rPr>
          <w:lang w:val="en-US"/>
        </w:rPr>
        <w:t>cite</w:t>
      </w:r>
      <w:proofErr w:type="gramEnd"/>
    </w:p>
  </w:comment>
  <w:comment w:id="62" w:author="Ioannis Maragos" w:date="2016-07-29T20:32:00Z" w:initials="IM">
    <w:p w14:paraId="1F35EB6C" w14:textId="77777777" w:rsidR="00E86B28" w:rsidRPr="00C72197" w:rsidRDefault="00E86B28">
      <w:pPr>
        <w:pStyle w:val="CommentText"/>
        <w:rPr>
          <w:lang w:val="en-US"/>
        </w:rPr>
      </w:pPr>
      <w:r>
        <w:rPr>
          <w:rStyle w:val="CommentReference"/>
        </w:rPr>
        <w:annotationRef/>
      </w:r>
      <w:proofErr w:type="gramStart"/>
      <w:r>
        <w:rPr>
          <w:lang w:val="en-US"/>
        </w:rPr>
        <w:t>cite</w:t>
      </w:r>
      <w:proofErr w:type="gramEnd"/>
    </w:p>
  </w:comment>
  <w:comment w:id="63" w:author="Ioannis Maragos" w:date="2016-07-29T20:34:00Z" w:initials="IM">
    <w:p w14:paraId="72954AEC" w14:textId="77777777" w:rsidR="00E86B28" w:rsidRPr="00C72197" w:rsidRDefault="00E86B28">
      <w:pPr>
        <w:pStyle w:val="CommentText"/>
        <w:rPr>
          <w:lang w:val="en-US"/>
        </w:rPr>
      </w:pPr>
      <w:r>
        <w:rPr>
          <w:rStyle w:val="CommentReference"/>
        </w:rPr>
        <w:annotationRef/>
      </w:r>
      <w:proofErr w:type="gramStart"/>
      <w:r>
        <w:rPr>
          <w:lang w:val="en-US"/>
        </w:rPr>
        <w:t>proximity</w:t>
      </w:r>
      <w:proofErr w:type="gramEnd"/>
      <w:r>
        <w:rPr>
          <w:lang w:val="en-US"/>
        </w:rPr>
        <w:t xml:space="preserve"> </w:t>
      </w:r>
    </w:p>
  </w:comment>
  <w:comment w:id="67" w:author="Ioannis Maragos" w:date="2016-07-29T20:37:00Z" w:initials="IM">
    <w:p w14:paraId="646844E1" w14:textId="77777777" w:rsidR="00E86B28" w:rsidRPr="00C72197" w:rsidRDefault="00E86B28">
      <w:pPr>
        <w:pStyle w:val="CommentText"/>
        <w:rPr>
          <w:lang w:val="en-US"/>
        </w:rPr>
      </w:pPr>
      <w:r>
        <w:rPr>
          <w:rStyle w:val="CommentReference"/>
        </w:rPr>
        <w:annotationRef/>
      </w:r>
      <w:proofErr w:type="gramStart"/>
      <w:r>
        <w:rPr>
          <w:lang w:val="en-US"/>
        </w:rPr>
        <w:t>cite</w:t>
      </w:r>
      <w:proofErr w:type="gramEnd"/>
    </w:p>
  </w:comment>
  <w:comment w:id="68" w:author="Ioannis Maragos" w:date="2016-07-29T20:37:00Z" w:initials="IM">
    <w:p w14:paraId="0F276367" w14:textId="77777777" w:rsidR="00E86B28" w:rsidRPr="00C72197" w:rsidRDefault="00E86B28">
      <w:pPr>
        <w:pStyle w:val="CommentText"/>
        <w:rPr>
          <w:lang w:val="en-US"/>
        </w:rPr>
      </w:pPr>
      <w:r>
        <w:rPr>
          <w:rStyle w:val="CommentReference"/>
        </w:rPr>
        <w:annotationRef/>
      </w:r>
      <w:proofErr w:type="gramStart"/>
      <w:r>
        <w:rPr>
          <w:lang w:val="en-US"/>
        </w:rPr>
        <w:t>reform</w:t>
      </w:r>
      <w:proofErr w:type="gramEnd"/>
      <w:r>
        <w:rPr>
          <w:lang w:val="en-US"/>
        </w:rPr>
        <w:t xml:space="preserve"> and cite</w:t>
      </w:r>
    </w:p>
  </w:comment>
  <w:comment w:id="69" w:author="Ioannis Maragos" w:date="2016-07-29T20:38:00Z" w:initials="IM">
    <w:p w14:paraId="751D1CF6" w14:textId="77777777" w:rsidR="00E86B28" w:rsidRPr="003B73F9" w:rsidRDefault="00E86B28">
      <w:pPr>
        <w:pStyle w:val="CommentText"/>
        <w:rPr>
          <w:lang w:val="en-US"/>
        </w:rPr>
      </w:pPr>
      <w:r>
        <w:rPr>
          <w:rStyle w:val="CommentReference"/>
        </w:rPr>
        <w:annotationRef/>
      </w:r>
      <w:proofErr w:type="gramStart"/>
      <w:r>
        <w:rPr>
          <w:lang w:val="en-US"/>
        </w:rPr>
        <w:t>cite</w:t>
      </w:r>
      <w:proofErr w:type="gramEnd"/>
    </w:p>
  </w:comment>
  <w:comment w:id="73" w:author="Ioannis Maragos" w:date="2016-07-29T20:40:00Z" w:initials="IM">
    <w:p w14:paraId="78ED128F" w14:textId="77777777" w:rsidR="00E86B28" w:rsidRPr="003B73F9" w:rsidRDefault="00E86B28">
      <w:pPr>
        <w:pStyle w:val="CommentText"/>
        <w:rPr>
          <w:lang w:val="en-US"/>
        </w:rPr>
      </w:pPr>
      <w:r>
        <w:rPr>
          <w:rStyle w:val="CommentReference"/>
        </w:rPr>
        <w:annotationRef/>
      </w:r>
      <w:proofErr w:type="gramStart"/>
      <w:r>
        <w:rPr>
          <w:lang w:val="en-US"/>
        </w:rPr>
        <w:t>cite</w:t>
      </w:r>
      <w:proofErr w:type="gramEnd"/>
    </w:p>
  </w:comment>
  <w:comment w:id="74" w:author="Ioannis Maragos" w:date="2016-07-29T20:44:00Z" w:initials="IM">
    <w:p w14:paraId="39EDE844" w14:textId="77777777" w:rsidR="00E86B28" w:rsidRPr="003B73F9" w:rsidRDefault="00E86B28">
      <w:pPr>
        <w:pStyle w:val="CommentText"/>
        <w:rPr>
          <w:lang w:val="en-US"/>
        </w:rPr>
      </w:pPr>
      <w:r>
        <w:rPr>
          <w:rStyle w:val="CommentReference"/>
        </w:rPr>
        <w:annotationRef/>
      </w:r>
      <w:proofErr w:type="gramStart"/>
      <w:r>
        <w:rPr>
          <w:lang w:val="en-US"/>
        </w:rPr>
        <w:t>cite</w:t>
      </w:r>
      <w:proofErr w:type="gramEnd"/>
    </w:p>
  </w:comment>
  <w:comment w:id="78" w:author="Ioannis Maragos" w:date="2016-07-28T20:26:00Z" w:initials="IM">
    <w:p w14:paraId="76F45D54" w14:textId="77777777" w:rsidR="00E86B28" w:rsidRPr="00D816F8" w:rsidRDefault="00E86B28" w:rsidP="00F15BCB">
      <w:pPr>
        <w:pStyle w:val="CommentText"/>
        <w:rPr>
          <w:lang w:val="en-US"/>
        </w:rPr>
      </w:pPr>
      <w:r>
        <w:rPr>
          <w:rStyle w:val="CommentReference"/>
        </w:rPr>
        <w:annotationRef/>
      </w:r>
      <w:proofErr w:type="gramStart"/>
      <w:r>
        <w:rPr>
          <w:lang w:val="en-US"/>
        </w:rPr>
        <w:t>cite</w:t>
      </w:r>
      <w:proofErr w:type="gramEnd"/>
      <w:r>
        <w:rPr>
          <w:lang w:val="en-US"/>
        </w:rPr>
        <w:t xml:space="preserve"> </w:t>
      </w:r>
    </w:p>
  </w:comment>
  <w:comment w:id="79" w:author="Ioannis Maragos" w:date="2016-07-28T20:26:00Z" w:initials="IM">
    <w:p w14:paraId="17AD5D8C" w14:textId="77777777" w:rsidR="00E86B28" w:rsidRPr="00FD51BC" w:rsidRDefault="00E86B28" w:rsidP="00F15BCB">
      <w:pPr>
        <w:pStyle w:val="CommentText"/>
        <w:rPr>
          <w:lang w:val="en-US"/>
        </w:rPr>
      </w:pPr>
      <w:r>
        <w:rPr>
          <w:rStyle w:val="CommentReference"/>
        </w:rPr>
        <w:annotationRef/>
      </w:r>
      <w:proofErr w:type="gramStart"/>
      <w:r>
        <w:rPr>
          <w:lang w:val="en-US"/>
        </w:rPr>
        <w:t>cite</w:t>
      </w:r>
      <w:proofErr w:type="gramEnd"/>
    </w:p>
  </w:comment>
  <w:comment w:id="80" w:author="Ioannis Maragos" w:date="2016-07-28T20:26:00Z" w:initials="IM">
    <w:p w14:paraId="70EA8B6A" w14:textId="77777777" w:rsidR="00E86B28" w:rsidRPr="00FD51BC" w:rsidRDefault="00E86B28" w:rsidP="00F15BCB">
      <w:pPr>
        <w:pStyle w:val="CommentText"/>
        <w:rPr>
          <w:lang w:val="en-US"/>
        </w:rPr>
      </w:pPr>
      <w:r>
        <w:rPr>
          <w:rStyle w:val="CommentReference"/>
        </w:rPr>
        <w:annotationRef/>
      </w:r>
      <w:proofErr w:type="gramStart"/>
      <w:r>
        <w:rPr>
          <w:lang w:val="en-US"/>
        </w:rPr>
        <w:t>cite</w:t>
      </w:r>
      <w:proofErr w:type="gramEnd"/>
      <w:r>
        <w:rPr>
          <w:lang w:val="en-US"/>
        </w:rPr>
        <w:t xml:space="preserve"> </w:t>
      </w:r>
    </w:p>
  </w:comment>
  <w:comment w:id="81" w:author="Ioannis Maragos" w:date="2016-07-28T20:26:00Z" w:initials="IM">
    <w:p w14:paraId="70F34D41" w14:textId="77777777" w:rsidR="00E86B28" w:rsidRPr="001F39D5" w:rsidRDefault="00E86B28" w:rsidP="00F15BCB">
      <w:pPr>
        <w:pStyle w:val="CommentText"/>
        <w:rPr>
          <w:lang w:val="en-US"/>
        </w:rPr>
      </w:pPr>
      <w:r>
        <w:rPr>
          <w:rStyle w:val="CommentReference"/>
        </w:rPr>
        <w:annotationRef/>
      </w:r>
      <w:proofErr w:type="gramStart"/>
      <w:r>
        <w:rPr>
          <w:lang w:val="en-US"/>
        </w:rPr>
        <w:t>what</w:t>
      </w:r>
      <w:proofErr w:type="gramEnd"/>
      <w:r>
        <w:rPr>
          <w:lang w:val="en-US"/>
        </w:rPr>
        <w:t xml:space="preserve"> are knowledge spillovers</w:t>
      </w:r>
    </w:p>
  </w:comment>
  <w:comment w:id="82" w:author="Ioannis Maragos" w:date="2016-07-28T20:26:00Z" w:initials="IM">
    <w:p w14:paraId="40E7983F" w14:textId="77777777" w:rsidR="00E86B28" w:rsidRPr="001F39D5" w:rsidRDefault="00E86B28" w:rsidP="00F15BCB">
      <w:pPr>
        <w:pStyle w:val="CommentText"/>
        <w:rPr>
          <w:lang w:val="en-US"/>
        </w:rPr>
      </w:pPr>
      <w:r>
        <w:rPr>
          <w:rStyle w:val="CommentReference"/>
        </w:rPr>
        <w:annotationRef/>
      </w:r>
      <w:proofErr w:type="gramStart"/>
      <w:r>
        <w:rPr>
          <w:lang w:val="en-US"/>
        </w:rPr>
        <w:t>what</w:t>
      </w:r>
      <w:proofErr w:type="gramEnd"/>
      <w:r>
        <w:rPr>
          <w:lang w:val="en-US"/>
        </w:rPr>
        <w:t xml:space="preserve"> is incremental knowledge?</w:t>
      </w:r>
    </w:p>
  </w:comment>
  <w:comment w:id="83" w:author="Ioannis Maragos" w:date="2016-07-28T20:26:00Z" w:initials="IM">
    <w:p w14:paraId="0FC87671" w14:textId="77777777" w:rsidR="00E86B28" w:rsidRPr="001F39D5" w:rsidRDefault="00E86B28" w:rsidP="00F15BCB">
      <w:pPr>
        <w:pStyle w:val="CommentText"/>
        <w:rPr>
          <w:lang w:val="en-US"/>
        </w:rPr>
      </w:pPr>
      <w:r>
        <w:rPr>
          <w:rStyle w:val="CommentReference"/>
        </w:rPr>
        <w:annotationRef/>
      </w:r>
      <w:r>
        <w:rPr>
          <w:lang w:val="en-US"/>
        </w:rPr>
        <w:t xml:space="preserve">Cite </w:t>
      </w:r>
    </w:p>
  </w:comment>
  <w:comment w:id="84" w:author="Ioannis Maragos" w:date="2016-07-28T20:26:00Z" w:initials="IM">
    <w:p w14:paraId="18748074" w14:textId="77777777" w:rsidR="00E86B28" w:rsidRPr="001F39D5" w:rsidRDefault="00E86B28" w:rsidP="00F15BCB">
      <w:pPr>
        <w:pStyle w:val="CommentText"/>
        <w:rPr>
          <w:lang w:val="en-US"/>
        </w:rPr>
      </w:pPr>
      <w:r>
        <w:rPr>
          <w:rStyle w:val="CommentReference"/>
        </w:rPr>
        <w:annotationRef/>
      </w:r>
      <w:proofErr w:type="gramStart"/>
      <w:r>
        <w:rPr>
          <w:lang w:val="en-US"/>
        </w:rPr>
        <w:t>cite</w:t>
      </w:r>
      <w:proofErr w:type="gramEnd"/>
    </w:p>
  </w:comment>
  <w:comment w:id="85" w:author="Ioannis Maragos" w:date="2016-07-28T20:26:00Z" w:initials="IM">
    <w:p w14:paraId="4870ACD8" w14:textId="77777777" w:rsidR="00E86B28" w:rsidRPr="00A416E5" w:rsidRDefault="00E86B28" w:rsidP="00F15BCB">
      <w:pPr>
        <w:pStyle w:val="CommentText"/>
        <w:rPr>
          <w:lang w:val="en-US"/>
        </w:rPr>
      </w:pPr>
      <w:r>
        <w:rPr>
          <w:rStyle w:val="CommentReference"/>
        </w:rPr>
        <w:annotationRef/>
      </w:r>
      <w:proofErr w:type="gramStart"/>
      <w:r>
        <w:rPr>
          <w:lang w:val="en-US"/>
        </w:rPr>
        <w:t>cite</w:t>
      </w:r>
      <w:proofErr w:type="gramEnd"/>
    </w:p>
  </w:comment>
  <w:comment w:id="87" w:author="Ioannis Maragos" w:date="2016-08-01T22:04:00Z" w:initials="IM">
    <w:p w14:paraId="25A3B7FB" w14:textId="77777777" w:rsidR="00E86B28" w:rsidRPr="00E10935" w:rsidRDefault="00E86B28">
      <w:pPr>
        <w:pStyle w:val="CommentText"/>
        <w:rPr>
          <w:lang w:val="en-US"/>
        </w:rPr>
      </w:pPr>
      <w:r>
        <w:rPr>
          <w:rStyle w:val="CommentReference"/>
        </w:rPr>
        <w:annotationRef/>
      </w:r>
      <w:proofErr w:type="gramStart"/>
      <w:r>
        <w:rPr>
          <w:lang w:val="en-US"/>
        </w:rPr>
        <w:t>cite</w:t>
      </w:r>
      <w:proofErr w:type="gramEnd"/>
      <w:r>
        <w:rPr>
          <w:lang w:val="en-US"/>
        </w:rPr>
        <w:t xml:space="preserve"> shorter</w:t>
      </w:r>
    </w:p>
  </w:comment>
  <w:comment w:id="93" w:author="Ioannis Maragos" w:date="2016-08-16T18:29:00Z" w:initials="IM">
    <w:p w14:paraId="14D5E609" w14:textId="77777777" w:rsidR="00E86B28" w:rsidRPr="004E5A4A" w:rsidRDefault="00E86B28">
      <w:pPr>
        <w:pStyle w:val="CommentText"/>
        <w:rPr>
          <w:lang w:val="en-US"/>
        </w:rPr>
      </w:pPr>
      <w:r>
        <w:rPr>
          <w:rStyle w:val="CommentReference"/>
        </w:rPr>
        <w:annotationRef/>
      </w:r>
      <w:proofErr w:type="gramStart"/>
      <w:r>
        <w:rPr>
          <w:lang w:val="en-US"/>
        </w:rPr>
        <w:t>again</w:t>
      </w:r>
      <w:proofErr w:type="gramEnd"/>
    </w:p>
  </w:comment>
  <w:comment w:id="100" w:author="Ioannis Maragos" w:date="2016-07-30T21:30:00Z" w:initials="IM">
    <w:p w14:paraId="6CE6B68B" w14:textId="77777777" w:rsidR="00E86B28" w:rsidRPr="00982FDF" w:rsidRDefault="00E86B28" w:rsidP="001D1AAB">
      <w:pPr>
        <w:pStyle w:val="CommentText"/>
        <w:rPr>
          <w:lang w:val="en-US"/>
        </w:rPr>
      </w:pPr>
      <w:r>
        <w:rPr>
          <w:rStyle w:val="CommentReference"/>
        </w:rPr>
        <w:annotationRef/>
      </w:r>
      <w:r>
        <w:rPr>
          <w:lang w:val="en-US"/>
        </w:rPr>
        <w:t xml:space="preserve">Make citation from the interview with </w:t>
      </w:r>
      <w:proofErr w:type="spellStart"/>
      <w:r>
        <w:rPr>
          <w:lang w:val="en-US"/>
        </w:rPr>
        <w:t>Bjarke</w:t>
      </w:r>
      <w:proofErr w:type="spellEnd"/>
      <w:r>
        <w:rPr>
          <w:lang w:val="en-US"/>
        </w:rPr>
        <w:t>.</w:t>
      </w:r>
    </w:p>
  </w:comment>
  <w:comment w:id="101" w:author="Ioannis Maragos" w:date="2016-07-30T21:30:00Z" w:initials="IM">
    <w:p w14:paraId="69F5D314" w14:textId="77777777" w:rsidR="00E86B28" w:rsidRPr="003A4F4E" w:rsidRDefault="00E86B28" w:rsidP="001D1AAB">
      <w:pPr>
        <w:pStyle w:val="CommentText"/>
        <w:rPr>
          <w:lang w:val="en-US"/>
        </w:rPr>
      </w:pPr>
      <w:r>
        <w:rPr>
          <w:rStyle w:val="CommentReference"/>
        </w:rPr>
        <w:annotationRef/>
      </w:r>
      <w:r>
        <w:rPr>
          <w:lang w:val="en-US"/>
        </w:rPr>
        <w:t>Write about meeting with Bilge.</w:t>
      </w:r>
    </w:p>
  </w:comment>
  <w:comment w:id="108" w:author="Ioannis Maragos" w:date="2016-07-28T20:41:00Z" w:initials="IM">
    <w:p w14:paraId="16AF855A" w14:textId="77777777" w:rsidR="00E86B28" w:rsidRPr="0080789F" w:rsidRDefault="00E86B28" w:rsidP="00582198">
      <w:pPr>
        <w:pStyle w:val="CommentText"/>
        <w:rPr>
          <w:lang w:val="en-US"/>
        </w:rPr>
      </w:pPr>
      <w:r>
        <w:rPr>
          <w:rStyle w:val="CommentReference"/>
        </w:rPr>
        <w:annotationRef/>
      </w:r>
      <w:proofErr w:type="gramStart"/>
      <w:r>
        <w:rPr>
          <w:lang w:val="en-US"/>
        </w:rPr>
        <w:t>from</w:t>
      </w:r>
      <w:proofErr w:type="gramEnd"/>
      <w:r>
        <w:rPr>
          <w:lang w:val="en-US"/>
        </w:rPr>
        <w:t xml:space="preserve"> </w:t>
      </w:r>
      <w:proofErr w:type="spellStart"/>
      <w:r w:rsidRPr="0080789F">
        <w:rPr>
          <w:lang w:val="en-US"/>
        </w:rPr>
        <w:t>louise_juul_fredbo-nielsen</w:t>
      </w:r>
      <w:proofErr w:type="spellEnd"/>
      <w:r w:rsidRPr="0080789F">
        <w:rPr>
          <w:lang w:val="en-US"/>
        </w:rPr>
        <w:t>.</w:t>
      </w:r>
    </w:p>
  </w:comment>
  <w:comment w:id="115" w:author="Ioannis Maragos" w:date="2016-07-28T21:01:00Z" w:initials="IM">
    <w:p w14:paraId="669B946D" w14:textId="77777777" w:rsidR="00E86B28" w:rsidRPr="00300CF8" w:rsidRDefault="00E86B28" w:rsidP="00E42C79">
      <w:pPr>
        <w:pStyle w:val="CommentText"/>
        <w:rPr>
          <w:lang w:val="en-US"/>
        </w:rPr>
      </w:pPr>
      <w:r>
        <w:rPr>
          <w:rStyle w:val="CommentReference"/>
        </w:rPr>
        <w:annotationRef/>
      </w:r>
      <w:r>
        <w:rPr>
          <w:lang w:val="en-US"/>
        </w:rPr>
        <w:t>Interview guide.</w:t>
      </w:r>
    </w:p>
  </w:comment>
  <w:comment w:id="117" w:author="Ioannis Maragos" w:date="2016-07-28T21:01:00Z" w:initials="IM">
    <w:p w14:paraId="799A056B" w14:textId="77777777" w:rsidR="00E86B28" w:rsidRDefault="00E86B28" w:rsidP="00E42C79">
      <w:pPr>
        <w:pStyle w:val="CommentText"/>
        <w:rPr>
          <w:lang w:val="en-US"/>
        </w:rPr>
      </w:pPr>
      <w:r>
        <w:rPr>
          <w:rStyle w:val="CommentReference"/>
        </w:rPr>
        <w:annotationRef/>
      </w:r>
      <w:r>
        <w:rPr>
          <w:lang w:val="en-US"/>
        </w:rPr>
        <w:t>Theory:</w:t>
      </w:r>
      <w:r w:rsidRPr="000B41ED">
        <w:rPr>
          <w:lang w:val="en-US"/>
        </w:rPr>
        <w:t xml:space="preserve"> ideas must be used with alacrity not to be wasted (</w:t>
      </w:r>
      <w:proofErr w:type="spellStart"/>
      <w:r w:rsidRPr="000B41ED">
        <w:rPr>
          <w:lang w:val="en-US"/>
        </w:rPr>
        <w:t>Chesbrough</w:t>
      </w:r>
      <w:proofErr w:type="spellEnd"/>
      <w:r w:rsidRPr="000B41ED">
        <w:rPr>
          <w:lang w:val="en-US"/>
        </w:rPr>
        <w:t>, 2003)</w:t>
      </w:r>
    </w:p>
    <w:p w14:paraId="24CEC253" w14:textId="77777777" w:rsidR="00E86B28" w:rsidRDefault="00E86B28" w:rsidP="00E42C79">
      <w:pPr>
        <w:pStyle w:val="CommentText"/>
        <w:rPr>
          <w:lang w:val="en-US"/>
        </w:rPr>
      </w:pPr>
    </w:p>
    <w:p w14:paraId="2B01A5B9" w14:textId="77777777" w:rsidR="00E86B28" w:rsidRPr="00167A1F" w:rsidRDefault="00E86B28" w:rsidP="00E42C79">
      <w:pPr>
        <w:pStyle w:val="CommentText"/>
        <w:rPr>
          <w:lang w:val="en-US"/>
        </w:rPr>
      </w:pPr>
      <w:r>
        <w:rPr>
          <w:lang w:val="en-US"/>
        </w:rPr>
        <w:t xml:space="preserve"> </w:t>
      </w:r>
      <w:proofErr w:type="gramStart"/>
      <w:r>
        <w:rPr>
          <w:lang w:val="en-US"/>
        </w:rPr>
        <w:t>not</w:t>
      </w:r>
      <w:proofErr w:type="gramEnd"/>
      <w:r>
        <w:rPr>
          <w:lang w:val="en-US"/>
        </w:rPr>
        <w:t xml:space="preserve"> ideas go to alacrity/not ideas and knowledge be wasted</w:t>
      </w:r>
    </w:p>
  </w:comment>
  <w:comment w:id="118" w:author="Ioannis Maragos" w:date="2016-07-28T21:01:00Z" w:initials="IM">
    <w:p w14:paraId="793F6D31" w14:textId="77777777" w:rsidR="00E86B28" w:rsidRPr="00060CD3" w:rsidRDefault="00E86B28" w:rsidP="00E42C79">
      <w:pPr>
        <w:pStyle w:val="CommentText"/>
        <w:rPr>
          <w:lang w:val="en-US"/>
        </w:rPr>
      </w:pPr>
      <w:r>
        <w:rPr>
          <w:rStyle w:val="CommentReference"/>
        </w:rPr>
        <w:annotationRef/>
      </w:r>
      <w:proofErr w:type="gramStart"/>
      <w:r>
        <w:rPr>
          <w:lang w:val="en-US"/>
        </w:rPr>
        <w:t>quotation</w:t>
      </w:r>
      <w:proofErr w:type="gramEnd"/>
      <w:r>
        <w:rPr>
          <w:lang w:val="en-US"/>
        </w:rPr>
        <w:t xml:space="preserve"> from the interview. </w:t>
      </w:r>
    </w:p>
  </w:comment>
  <w:comment w:id="119" w:author="Ioannis Maragos" w:date="2016-07-28T21:01:00Z" w:initials="IM">
    <w:p w14:paraId="114CD97B" w14:textId="77777777" w:rsidR="00E86B28" w:rsidRPr="000B72AC" w:rsidRDefault="00E86B28" w:rsidP="00E42C79">
      <w:pPr>
        <w:pStyle w:val="CommentText"/>
        <w:rPr>
          <w:lang w:val="en-US"/>
        </w:rPr>
      </w:pPr>
      <w:r>
        <w:rPr>
          <w:rStyle w:val="CommentReference"/>
        </w:rPr>
        <w:annotationRef/>
      </w:r>
      <w:r>
        <w:rPr>
          <w:lang w:val="en-US"/>
        </w:rPr>
        <w:t xml:space="preserve">Cite </w:t>
      </w:r>
      <w:proofErr w:type="spellStart"/>
      <w:r>
        <w:rPr>
          <w:lang w:val="en-US"/>
        </w:rPr>
        <w:t>Wasen</w:t>
      </w:r>
      <w:proofErr w:type="spellEnd"/>
      <w:r>
        <w:rPr>
          <w:lang w:val="en-US"/>
        </w:rPr>
        <w:t xml:space="preserve"> 2015 maybe</w:t>
      </w:r>
    </w:p>
  </w:comment>
  <w:comment w:id="120" w:author="Ioannis Maragos" w:date="2016-07-28T21:01:00Z" w:initials="IM">
    <w:p w14:paraId="4C3FEDB8" w14:textId="77777777" w:rsidR="00E86B28" w:rsidRPr="00686399" w:rsidRDefault="00E86B28" w:rsidP="00E42C79">
      <w:pPr>
        <w:pStyle w:val="CommentText"/>
        <w:rPr>
          <w:lang w:val="en-US"/>
        </w:rPr>
      </w:pPr>
      <w:r>
        <w:rPr>
          <w:rStyle w:val="CommentReference"/>
        </w:rPr>
        <w:annotationRef/>
      </w:r>
      <w:r>
        <w:rPr>
          <w:lang w:val="en-US"/>
        </w:rPr>
        <w:t>Citation from interview</w:t>
      </w:r>
    </w:p>
  </w:comment>
  <w:comment w:id="121" w:author="Ioannis Maragos" w:date="2016-07-28T21:01:00Z" w:initials="IM">
    <w:p w14:paraId="4B8F81DC" w14:textId="77777777" w:rsidR="00E86B28" w:rsidRPr="00BE45EE" w:rsidRDefault="00E86B28" w:rsidP="00E42C79">
      <w:pPr>
        <w:pStyle w:val="CommentText"/>
        <w:rPr>
          <w:lang w:val="en-US"/>
        </w:rPr>
      </w:pPr>
      <w:r>
        <w:rPr>
          <w:rStyle w:val="CommentReference"/>
        </w:rPr>
        <w:annotationRef/>
      </w:r>
      <w:r>
        <w:rPr>
          <w:lang w:val="en-US"/>
        </w:rPr>
        <w:t xml:space="preserve">Cite probably </w:t>
      </w:r>
      <w:proofErr w:type="spellStart"/>
      <w:r>
        <w:rPr>
          <w:lang w:val="en-US"/>
        </w:rPr>
        <w:t>Wasen</w:t>
      </w:r>
      <w:proofErr w:type="spellEnd"/>
    </w:p>
  </w:comment>
  <w:comment w:id="124" w:author="Ioannis Maragos" w:date="2016-07-28T21:01:00Z" w:initials="IM">
    <w:p w14:paraId="5B75C2D7" w14:textId="77777777" w:rsidR="00E86B28" w:rsidRPr="001F2B6B" w:rsidRDefault="00E86B28" w:rsidP="00E42C79">
      <w:pPr>
        <w:pStyle w:val="CommentText"/>
        <w:rPr>
          <w:lang w:val="en-US"/>
        </w:rPr>
      </w:pPr>
      <w:r>
        <w:rPr>
          <w:rStyle w:val="CommentReference"/>
        </w:rPr>
        <w:annotationRef/>
      </w:r>
      <w:r>
        <w:rPr>
          <w:lang w:val="en-US"/>
        </w:rPr>
        <w:t>Quote Anders 35.50</w:t>
      </w:r>
    </w:p>
  </w:comment>
  <w:comment w:id="126" w:author="Ioannis Maragos" w:date="2016-07-28T21:01:00Z" w:initials="IM">
    <w:p w14:paraId="4FC09DDA" w14:textId="77777777" w:rsidR="00E86B28" w:rsidRPr="004A181F" w:rsidRDefault="00E86B28" w:rsidP="00E42C79">
      <w:pPr>
        <w:pStyle w:val="CommentText"/>
        <w:rPr>
          <w:lang w:val="en-US"/>
        </w:rPr>
      </w:pPr>
      <w:r>
        <w:rPr>
          <w:rStyle w:val="CommentReference"/>
        </w:rPr>
        <w:annotationRef/>
      </w:r>
      <w:r>
        <w:rPr>
          <w:lang w:val="en-US"/>
        </w:rPr>
        <w:t>Quotation Anders.</w:t>
      </w:r>
    </w:p>
  </w:comment>
  <w:comment w:id="128" w:author="Ioannis Maragos" w:date="2016-08-19T16:43:00Z" w:initials="IM">
    <w:p w14:paraId="2B7495AE" w14:textId="77777777" w:rsidR="00E86B28" w:rsidRPr="006D7E70" w:rsidRDefault="00E86B28" w:rsidP="00ED0C97">
      <w:pPr>
        <w:pStyle w:val="CommentText"/>
        <w:rPr>
          <w:lang w:val="en-US"/>
        </w:rPr>
      </w:pPr>
      <w:r>
        <w:rPr>
          <w:rStyle w:val="CommentReference"/>
        </w:rPr>
        <w:annotationRef/>
      </w:r>
      <w:proofErr w:type="gramStart"/>
      <w:r>
        <w:rPr>
          <w:lang w:val="en-US"/>
        </w:rPr>
        <w:t>cite</w:t>
      </w:r>
      <w:proofErr w:type="gramEnd"/>
    </w:p>
  </w:comment>
  <w:comment w:id="129" w:author="Ioannis Maragos" w:date="2016-08-19T16:43:00Z" w:initials="IM">
    <w:p w14:paraId="329EF3C0" w14:textId="77777777" w:rsidR="00E86B28" w:rsidRPr="006D7E70" w:rsidRDefault="00E86B28" w:rsidP="00ED0C97">
      <w:pPr>
        <w:pStyle w:val="CommentText"/>
        <w:rPr>
          <w:lang w:val="en-US"/>
        </w:rPr>
      </w:pPr>
      <w:r>
        <w:rPr>
          <w:rStyle w:val="CommentReference"/>
        </w:rPr>
        <w:annotationRef/>
      </w:r>
      <w:proofErr w:type="gramStart"/>
      <w:r>
        <w:rPr>
          <w:lang w:val="en-US"/>
        </w:rPr>
        <w:t>cite</w:t>
      </w:r>
      <w:proofErr w:type="gramEnd"/>
    </w:p>
  </w:comment>
  <w:comment w:id="130" w:author="Ioannis Maragos" w:date="2016-08-19T16:43:00Z" w:initials="IM">
    <w:p w14:paraId="16F9E7CA" w14:textId="77777777" w:rsidR="00E86B28" w:rsidRPr="006B30AB" w:rsidRDefault="00E86B28" w:rsidP="00ED0C97">
      <w:pPr>
        <w:pStyle w:val="CommentText"/>
        <w:rPr>
          <w:lang w:val="en-US"/>
        </w:rPr>
      </w:pPr>
      <w:r>
        <w:rPr>
          <w:rStyle w:val="CommentReference"/>
        </w:rPr>
        <w:annotationRef/>
      </w:r>
      <w:proofErr w:type="gramStart"/>
      <w:r>
        <w:rPr>
          <w:lang w:val="en-US"/>
        </w:rPr>
        <w:t>cite</w:t>
      </w:r>
      <w:proofErr w:type="gramEnd"/>
      <w:r>
        <w:rPr>
          <w:lang w:val="en-US"/>
        </w:rPr>
        <w:t xml:space="preserve"> </w:t>
      </w:r>
      <w:r w:rsidRPr="006B30AB">
        <w:rPr>
          <w:lang w:val="en-US"/>
        </w:rPr>
        <w:t>Report on Growth and Competitiveness by the Danish ministry  of business and growth 2016,</w:t>
      </w:r>
    </w:p>
  </w:comment>
  <w:comment w:id="131" w:author="Ioannis Maragos" w:date="2016-08-04T09:52:00Z" w:initials="IM">
    <w:p w14:paraId="0C3DFE76" w14:textId="77777777" w:rsidR="00E86B28" w:rsidRPr="005B66AA" w:rsidRDefault="00E86B28">
      <w:pPr>
        <w:pStyle w:val="CommentText"/>
        <w:rPr>
          <w:lang w:val="en-US"/>
        </w:rPr>
      </w:pPr>
      <w:r>
        <w:rPr>
          <w:rStyle w:val="CommentReference"/>
        </w:rPr>
        <w:annotationRef/>
      </w:r>
      <w:proofErr w:type="gramStart"/>
      <w:r>
        <w:rPr>
          <w:lang w:val="en-US"/>
        </w:rPr>
        <w:t>related</w:t>
      </w:r>
      <w:proofErr w:type="gramEnd"/>
      <w:r>
        <w:rPr>
          <w:lang w:val="en-US"/>
        </w:rPr>
        <w:t xml:space="preserve"> and supporting industries. DIAMOND</w:t>
      </w:r>
    </w:p>
  </w:comment>
  <w:comment w:id="136" w:author="Ioannis Maragos" w:date="2016-08-28T13:45:00Z" w:initials="IM">
    <w:p w14:paraId="4157B2AF" w14:textId="77777777" w:rsidR="00FE7F6F" w:rsidRPr="00FE7F6F" w:rsidRDefault="00FE7F6F">
      <w:pPr>
        <w:pStyle w:val="CommentText"/>
        <w:rPr>
          <w:lang w:val="en-US"/>
        </w:rPr>
      </w:pPr>
      <w:r>
        <w:rPr>
          <w:rStyle w:val="CommentReference"/>
        </w:rPr>
        <w:annotationRef/>
      </w:r>
      <w:proofErr w:type="gramStart"/>
      <w:r>
        <w:rPr>
          <w:lang w:val="en-US"/>
        </w:rPr>
        <w:t>appendix</w:t>
      </w:r>
      <w:proofErr w:type="gramEnd"/>
      <w:r>
        <w:rPr>
          <w:lang w:val="en-US"/>
        </w:rPr>
        <w:t xml:space="preserve"> where</w:t>
      </w:r>
    </w:p>
  </w:comment>
  <w:comment w:id="141" w:author="Ioannis Maragos" w:date="2016-08-20T22:55:00Z" w:initials="IM">
    <w:p w14:paraId="5C6EB7CB" w14:textId="77777777" w:rsidR="00E86B28" w:rsidRPr="00894777" w:rsidRDefault="00E86B28">
      <w:pPr>
        <w:pStyle w:val="CommentText"/>
        <w:rPr>
          <w:lang w:val="en-US"/>
        </w:rPr>
      </w:pPr>
      <w:r>
        <w:rPr>
          <w:rStyle w:val="CommentReference"/>
        </w:rPr>
        <w:annotationRef/>
      </w:r>
      <w:proofErr w:type="gramStart"/>
      <w:r>
        <w:rPr>
          <w:lang w:val="en-US"/>
        </w:rPr>
        <w:t>also</w:t>
      </w:r>
      <w:proofErr w:type="gramEnd"/>
      <w:r>
        <w:rPr>
          <w:lang w:val="en-US"/>
        </w:rPr>
        <w:t xml:space="preserve"> in Entrepreneurship</w:t>
      </w:r>
    </w:p>
  </w:comment>
  <w:comment w:id="149" w:author="Ioannis Maragos" w:date="2016-08-21T23:47:00Z" w:initials="IM">
    <w:p w14:paraId="1E8DC6E2" w14:textId="77777777" w:rsidR="00E86B28" w:rsidRPr="001B3EB7" w:rsidRDefault="00E86B28">
      <w:pPr>
        <w:pStyle w:val="CommentText"/>
        <w:rPr>
          <w:lang w:val="en-US"/>
        </w:rPr>
      </w:pPr>
      <w:r>
        <w:rPr>
          <w:rStyle w:val="CommentReference"/>
        </w:rPr>
        <w:annotationRef/>
      </w:r>
      <w:proofErr w:type="gramStart"/>
      <w:r>
        <w:rPr>
          <w:lang w:val="en-US"/>
        </w:rPr>
        <w:t>search</w:t>
      </w:r>
      <w:proofErr w:type="gramEnd"/>
      <w:r>
        <w:rPr>
          <w:lang w:val="en-US"/>
        </w:rPr>
        <w:t xml:space="preserve"> </w:t>
      </w:r>
      <w:proofErr w:type="spellStart"/>
      <w:r>
        <w:rPr>
          <w:lang w:val="en-US"/>
        </w:rPr>
        <w:t>quote.interviews</w:t>
      </w:r>
      <w:proofErr w:type="spellEnd"/>
      <w:r>
        <w:rPr>
          <w:lang w:val="en-US"/>
        </w:rP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E1C3DE" w14:textId="77777777" w:rsidR="002C3782" w:rsidRDefault="002C3782" w:rsidP="00390674">
      <w:pPr>
        <w:spacing w:after="0" w:line="240" w:lineRule="auto"/>
      </w:pPr>
      <w:r>
        <w:separator/>
      </w:r>
    </w:p>
  </w:endnote>
  <w:endnote w:type="continuationSeparator" w:id="0">
    <w:p w14:paraId="5C53B9A6" w14:textId="77777777" w:rsidR="002C3782" w:rsidRDefault="002C3782" w:rsidP="00390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MS Gothic">
    <w:altName w:val="ＭＳ ゴシック"/>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EndPr/>
    <w:sdtContent>
      <w:p w14:paraId="65CB2F14" w14:textId="77777777" w:rsidR="00604E24" w:rsidRDefault="00604E24">
        <w:pPr>
          <w:pStyle w:val="Footer"/>
          <w:jc w:val="right"/>
        </w:pPr>
        <w:r>
          <w:fldChar w:fldCharType="begin"/>
        </w:r>
        <w:r>
          <w:instrText>PAGE   \* MERGEFORMAT</w:instrText>
        </w:r>
        <w:r>
          <w:fldChar w:fldCharType="separate"/>
        </w:r>
        <w:r w:rsidR="00692685">
          <w:rPr>
            <w:noProof/>
          </w:rPr>
          <w:t>7</w:t>
        </w:r>
        <w:r>
          <w:fldChar w:fldCharType="end"/>
        </w:r>
      </w:p>
    </w:sdtContent>
  </w:sdt>
  <w:p w14:paraId="3ED9F10D" w14:textId="77777777" w:rsidR="00604E24" w:rsidRDefault="00604E2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543F76" w14:textId="77777777" w:rsidR="002C3782" w:rsidRDefault="002C3782" w:rsidP="00390674">
      <w:pPr>
        <w:spacing w:after="0" w:line="240" w:lineRule="auto"/>
      </w:pPr>
      <w:r>
        <w:separator/>
      </w:r>
    </w:p>
  </w:footnote>
  <w:footnote w:type="continuationSeparator" w:id="0">
    <w:p w14:paraId="35118E28" w14:textId="77777777" w:rsidR="002C3782" w:rsidRDefault="002C3782" w:rsidP="0039067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6"/>
  </w:num>
  <w:num w:numId="4">
    <w:abstractNumId w:val="1"/>
  </w:num>
  <w:num w:numId="5">
    <w:abstractNumId w:val="19"/>
  </w:num>
  <w:num w:numId="6">
    <w:abstractNumId w:val="10"/>
  </w:num>
  <w:num w:numId="7">
    <w:abstractNumId w:val="17"/>
  </w:num>
  <w:num w:numId="8">
    <w:abstractNumId w:val="7"/>
  </w:num>
  <w:num w:numId="9">
    <w:abstractNumId w:val="14"/>
  </w:num>
  <w:num w:numId="10">
    <w:abstractNumId w:val="13"/>
  </w:num>
  <w:num w:numId="11">
    <w:abstractNumId w:val="15"/>
  </w:num>
  <w:num w:numId="12">
    <w:abstractNumId w:val="3"/>
  </w:num>
  <w:num w:numId="13">
    <w:abstractNumId w:val="9"/>
  </w:num>
  <w:num w:numId="14">
    <w:abstractNumId w:val="2"/>
  </w:num>
  <w:num w:numId="15">
    <w:abstractNumId w:val="0"/>
  </w:num>
  <w:num w:numId="16">
    <w:abstractNumId w:val="18"/>
  </w:num>
  <w:num w:numId="17">
    <w:abstractNumId w:val="5"/>
  </w:num>
  <w:num w:numId="18">
    <w:abstractNumId w:val="4"/>
  </w:num>
  <w:num w:numId="19">
    <w:abstractNumId w:val="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M68FAJvUUU4tAAAA"/>
  </w:docVars>
  <w:rsids>
    <w:rsidRoot w:val="000F19B5"/>
    <w:rsid w:val="00001AA8"/>
    <w:rsid w:val="0000265D"/>
    <w:rsid w:val="00006E79"/>
    <w:rsid w:val="00007816"/>
    <w:rsid w:val="00007E17"/>
    <w:rsid w:val="00016C1E"/>
    <w:rsid w:val="0002000E"/>
    <w:rsid w:val="0002045B"/>
    <w:rsid w:val="00020980"/>
    <w:rsid w:val="00023B7A"/>
    <w:rsid w:val="000252ED"/>
    <w:rsid w:val="000300DC"/>
    <w:rsid w:val="0003047A"/>
    <w:rsid w:val="0003125B"/>
    <w:rsid w:val="00031F58"/>
    <w:rsid w:val="00035EFB"/>
    <w:rsid w:val="00037311"/>
    <w:rsid w:val="0004051C"/>
    <w:rsid w:val="0004068D"/>
    <w:rsid w:val="000407B9"/>
    <w:rsid w:val="00043612"/>
    <w:rsid w:val="000442BD"/>
    <w:rsid w:val="00044DAB"/>
    <w:rsid w:val="00046028"/>
    <w:rsid w:val="000472F8"/>
    <w:rsid w:val="00050356"/>
    <w:rsid w:val="00050E2C"/>
    <w:rsid w:val="000520C6"/>
    <w:rsid w:val="000532BD"/>
    <w:rsid w:val="00055866"/>
    <w:rsid w:val="00057A34"/>
    <w:rsid w:val="0006098B"/>
    <w:rsid w:val="000617E9"/>
    <w:rsid w:val="00061ACF"/>
    <w:rsid w:val="0006528D"/>
    <w:rsid w:val="00065ADE"/>
    <w:rsid w:val="00070F3E"/>
    <w:rsid w:val="000710AE"/>
    <w:rsid w:val="00071460"/>
    <w:rsid w:val="00071951"/>
    <w:rsid w:val="00075EB0"/>
    <w:rsid w:val="00083758"/>
    <w:rsid w:val="00090593"/>
    <w:rsid w:val="00090F98"/>
    <w:rsid w:val="000914DA"/>
    <w:rsid w:val="00091886"/>
    <w:rsid w:val="00093662"/>
    <w:rsid w:val="0009409E"/>
    <w:rsid w:val="00095BEE"/>
    <w:rsid w:val="000A3317"/>
    <w:rsid w:val="000A3497"/>
    <w:rsid w:val="000A6F53"/>
    <w:rsid w:val="000A6FBD"/>
    <w:rsid w:val="000B1400"/>
    <w:rsid w:val="000B3B3E"/>
    <w:rsid w:val="000B454C"/>
    <w:rsid w:val="000B6AEF"/>
    <w:rsid w:val="000B7DC1"/>
    <w:rsid w:val="000C1029"/>
    <w:rsid w:val="000C2FED"/>
    <w:rsid w:val="000C335D"/>
    <w:rsid w:val="000C5BCD"/>
    <w:rsid w:val="000C6267"/>
    <w:rsid w:val="000C63A7"/>
    <w:rsid w:val="000D3E96"/>
    <w:rsid w:val="000D4BCF"/>
    <w:rsid w:val="000D5EAA"/>
    <w:rsid w:val="000E0B84"/>
    <w:rsid w:val="000E143B"/>
    <w:rsid w:val="000F19B5"/>
    <w:rsid w:val="000F3349"/>
    <w:rsid w:val="000F4DBB"/>
    <w:rsid w:val="000F63B9"/>
    <w:rsid w:val="000F79F4"/>
    <w:rsid w:val="000F7F09"/>
    <w:rsid w:val="001011BE"/>
    <w:rsid w:val="001043EE"/>
    <w:rsid w:val="00105474"/>
    <w:rsid w:val="00105996"/>
    <w:rsid w:val="00105C10"/>
    <w:rsid w:val="00105F6B"/>
    <w:rsid w:val="00107CB7"/>
    <w:rsid w:val="001104E2"/>
    <w:rsid w:val="00110CCE"/>
    <w:rsid w:val="00111846"/>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608D"/>
    <w:rsid w:val="001A2AEC"/>
    <w:rsid w:val="001A55ED"/>
    <w:rsid w:val="001B2086"/>
    <w:rsid w:val="001B3EB7"/>
    <w:rsid w:val="001C042E"/>
    <w:rsid w:val="001C3ED1"/>
    <w:rsid w:val="001C4C90"/>
    <w:rsid w:val="001D0467"/>
    <w:rsid w:val="001D0580"/>
    <w:rsid w:val="001D1AAB"/>
    <w:rsid w:val="001D60AC"/>
    <w:rsid w:val="001D6902"/>
    <w:rsid w:val="001E2369"/>
    <w:rsid w:val="001E3586"/>
    <w:rsid w:val="001F3924"/>
    <w:rsid w:val="001F3E25"/>
    <w:rsid w:val="001F4009"/>
    <w:rsid w:val="001F5900"/>
    <w:rsid w:val="001F78EB"/>
    <w:rsid w:val="00201B06"/>
    <w:rsid w:val="00207B5D"/>
    <w:rsid w:val="0021055B"/>
    <w:rsid w:val="00211CB5"/>
    <w:rsid w:val="00212D41"/>
    <w:rsid w:val="002140A3"/>
    <w:rsid w:val="00214445"/>
    <w:rsid w:val="00217E31"/>
    <w:rsid w:val="00220062"/>
    <w:rsid w:val="00221698"/>
    <w:rsid w:val="0022477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2037E"/>
    <w:rsid w:val="00320B28"/>
    <w:rsid w:val="00321E31"/>
    <w:rsid w:val="003226FD"/>
    <w:rsid w:val="00322DE2"/>
    <w:rsid w:val="00323B31"/>
    <w:rsid w:val="003268D4"/>
    <w:rsid w:val="00330621"/>
    <w:rsid w:val="0033209E"/>
    <w:rsid w:val="00332E1C"/>
    <w:rsid w:val="0033346B"/>
    <w:rsid w:val="00334677"/>
    <w:rsid w:val="00336DED"/>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64F1"/>
    <w:rsid w:val="00386C8B"/>
    <w:rsid w:val="00390674"/>
    <w:rsid w:val="00392ADC"/>
    <w:rsid w:val="003933E8"/>
    <w:rsid w:val="0039404B"/>
    <w:rsid w:val="003A01A8"/>
    <w:rsid w:val="003A0DF8"/>
    <w:rsid w:val="003A497B"/>
    <w:rsid w:val="003B3148"/>
    <w:rsid w:val="003B6209"/>
    <w:rsid w:val="003B73F9"/>
    <w:rsid w:val="003C0C85"/>
    <w:rsid w:val="003C7ADE"/>
    <w:rsid w:val="003C7E8E"/>
    <w:rsid w:val="003D1C66"/>
    <w:rsid w:val="003D4D10"/>
    <w:rsid w:val="003D5157"/>
    <w:rsid w:val="003D52ED"/>
    <w:rsid w:val="003D7891"/>
    <w:rsid w:val="003E0570"/>
    <w:rsid w:val="003E394B"/>
    <w:rsid w:val="003F1CBA"/>
    <w:rsid w:val="003F2749"/>
    <w:rsid w:val="003F28AA"/>
    <w:rsid w:val="003F313C"/>
    <w:rsid w:val="003F45F3"/>
    <w:rsid w:val="003F5967"/>
    <w:rsid w:val="003F6CFE"/>
    <w:rsid w:val="003F6E8F"/>
    <w:rsid w:val="00406D6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FC2"/>
    <w:rsid w:val="00443752"/>
    <w:rsid w:val="00444748"/>
    <w:rsid w:val="00445536"/>
    <w:rsid w:val="00446646"/>
    <w:rsid w:val="004467EE"/>
    <w:rsid w:val="004477E0"/>
    <w:rsid w:val="00451409"/>
    <w:rsid w:val="0045641F"/>
    <w:rsid w:val="00456E70"/>
    <w:rsid w:val="00460EF4"/>
    <w:rsid w:val="004613B3"/>
    <w:rsid w:val="00462730"/>
    <w:rsid w:val="0046563A"/>
    <w:rsid w:val="00465BDE"/>
    <w:rsid w:val="004665C3"/>
    <w:rsid w:val="00470DF0"/>
    <w:rsid w:val="00471643"/>
    <w:rsid w:val="00475179"/>
    <w:rsid w:val="00475E89"/>
    <w:rsid w:val="00476174"/>
    <w:rsid w:val="00481CC0"/>
    <w:rsid w:val="00485409"/>
    <w:rsid w:val="00487B2B"/>
    <w:rsid w:val="0049529F"/>
    <w:rsid w:val="00496E39"/>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A1"/>
    <w:rsid w:val="00572375"/>
    <w:rsid w:val="005763F1"/>
    <w:rsid w:val="00576A89"/>
    <w:rsid w:val="005770C4"/>
    <w:rsid w:val="00580DE8"/>
    <w:rsid w:val="00581ACF"/>
    <w:rsid w:val="00582198"/>
    <w:rsid w:val="005858FF"/>
    <w:rsid w:val="0058670A"/>
    <w:rsid w:val="005868F6"/>
    <w:rsid w:val="00587CE1"/>
    <w:rsid w:val="0059183A"/>
    <w:rsid w:val="0059362C"/>
    <w:rsid w:val="00594813"/>
    <w:rsid w:val="005A423C"/>
    <w:rsid w:val="005B081E"/>
    <w:rsid w:val="005B0FCC"/>
    <w:rsid w:val="005B12C3"/>
    <w:rsid w:val="005B195F"/>
    <w:rsid w:val="005B24A8"/>
    <w:rsid w:val="005B364F"/>
    <w:rsid w:val="005B42B8"/>
    <w:rsid w:val="005B66AA"/>
    <w:rsid w:val="005B7D8F"/>
    <w:rsid w:val="005C06FA"/>
    <w:rsid w:val="005C1B3F"/>
    <w:rsid w:val="005C2278"/>
    <w:rsid w:val="005C32C5"/>
    <w:rsid w:val="005C406F"/>
    <w:rsid w:val="005C40C9"/>
    <w:rsid w:val="005C6421"/>
    <w:rsid w:val="005C7AFA"/>
    <w:rsid w:val="005D4D10"/>
    <w:rsid w:val="005D575E"/>
    <w:rsid w:val="005D5849"/>
    <w:rsid w:val="005D5D5D"/>
    <w:rsid w:val="005D61CD"/>
    <w:rsid w:val="005E01DB"/>
    <w:rsid w:val="005E5F90"/>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2385B"/>
    <w:rsid w:val="00624591"/>
    <w:rsid w:val="00625F52"/>
    <w:rsid w:val="00630974"/>
    <w:rsid w:val="00631484"/>
    <w:rsid w:val="00631E72"/>
    <w:rsid w:val="0063204A"/>
    <w:rsid w:val="00632BCB"/>
    <w:rsid w:val="00634043"/>
    <w:rsid w:val="00634F34"/>
    <w:rsid w:val="00635353"/>
    <w:rsid w:val="006404D6"/>
    <w:rsid w:val="00642311"/>
    <w:rsid w:val="00645597"/>
    <w:rsid w:val="00646657"/>
    <w:rsid w:val="00657672"/>
    <w:rsid w:val="00657883"/>
    <w:rsid w:val="00662EC7"/>
    <w:rsid w:val="006706B1"/>
    <w:rsid w:val="00672D07"/>
    <w:rsid w:val="0067774A"/>
    <w:rsid w:val="00680862"/>
    <w:rsid w:val="0068151E"/>
    <w:rsid w:val="00683A15"/>
    <w:rsid w:val="00684E56"/>
    <w:rsid w:val="00690BEE"/>
    <w:rsid w:val="00692685"/>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3D47"/>
    <w:rsid w:val="006D3D7B"/>
    <w:rsid w:val="006D49E5"/>
    <w:rsid w:val="006D51D7"/>
    <w:rsid w:val="006D689F"/>
    <w:rsid w:val="006D6C30"/>
    <w:rsid w:val="006E0886"/>
    <w:rsid w:val="006E4CB0"/>
    <w:rsid w:val="006E5EBB"/>
    <w:rsid w:val="006E64FA"/>
    <w:rsid w:val="006F067B"/>
    <w:rsid w:val="006F21E6"/>
    <w:rsid w:val="006F4766"/>
    <w:rsid w:val="006F7327"/>
    <w:rsid w:val="006F7AAB"/>
    <w:rsid w:val="006F7EB6"/>
    <w:rsid w:val="00703EA1"/>
    <w:rsid w:val="00704350"/>
    <w:rsid w:val="00704773"/>
    <w:rsid w:val="00707F90"/>
    <w:rsid w:val="00711E3F"/>
    <w:rsid w:val="00712501"/>
    <w:rsid w:val="0071374C"/>
    <w:rsid w:val="007155BB"/>
    <w:rsid w:val="007178F6"/>
    <w:rsid w:val="00720157"/>
    <w:rsid w:val="00721F93"/>
    <w:rsid w:val="007237EE"/>
    <w:rsid w:val="00726CA5"/>
    <w:rsid w:val="007340BC"/>
    <w:rsid w:val="00734AF7"/>
    <w:rsid w:val="007357E1"/>
    <w:rsid w:val="0074147E"/>
    <w:rsid w:val="0074362F"/>
    <w:rsid w:val="00746BDB"/>
    <w:rsid w:val="00746C9D"/>
    <w:rsid w:val="007503FA"/>
    <w:rsid w:val="00751D95"/>
    <w:rsid w:val="00763474"/>
    <w:rsid w:val="007644DF"/>
    <w:rsid w:val="00764DD0"/>
    <w:rsid w:val="00772FB4"/>
    <w:rsid w:val="0077366C"/>
    <w:rsid w:val="00773705"/>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4B8"/>
    <w:rsid w:val="007C67AC"/>
    <w:rsid w:val="007D05EB"/>
    <w:rsid w:val="007D1055"/>
    <w:rsid w:val="007D5F48"/>
    <w:rsid w:val="007D680D"/>
    <w:rsid w:val="007E0DB4"/>
    <w:rsid w:val="007E2C3B"/>
    <w:rsid w:val="007E319B"/>
    <w:rsid w:val="007E34CA"/>
    <w:rsid w:val="007E626C"/>
    <w:rsid w:val="007E6619"/>
    <w:rsid w:val="007E6834"/>
    <w:rsid w:val="007F5876"/>
    <w:rsid w:val="007F7D31"/>
    <w:rsid w:val="00802BF6"/>
    <w:rsid w:val="0080362E"/>
    <w:rsid w:val="00805093"/>
    <w:rsid w:val="008076BC"/>
    <w:rsid w:val="00807DED"/>
    <w:rsid w:val="00810DBA"/>
    <w:rsid w:val="0081671B"/>
    <w:rsid w:val="00816D9B"/>
    <w:rsid w:val="00817CB6"/>
    <w:rsid w:val="0082020F"/>
    <w:rsid w:val="00821FC6"/>
    <w:rsid w:val="00826190"/>
    <w:rsid w:val="00826934"/>
    <w:rsid w:val="00830AE6"/>
    <w:rsid w:val="00832F09"/>
    <w:rsid w:val="00841242"/>
    <w:rsid w:val="0084467F"/>
    <w:rsid w:val="00846239"/>
    <w:rsid w:val="0084654E"/>
    <w:rsid w:val="00846783"/>
    <w:rsid w:val="00846DAC"/>
    <w:rsid w:val="0085196E"/>
    <w:rsid w:val="00851A4C"/>
    <w:rsid w:val="0085347B"/>
    <w:rsid w:val="008543DD"/>
    <w:rsid w:val="00854FB7"/>
    <w:rsid w:val="0085514E"/>
    <w:rsid w:val="00855F54"/>
    <w:rsid w:val="00856AB2"/>
    <w:rsid w:val="00856E17"/>
    <w:rsid w:val="00857253"/>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5277"/>
    <w:rsid w:val="008852B2"/>
    <w:rsid w:val="00887ACC"/>
    <w:rsid w:val="00890AD0"/>
    <w:rsid w:val="00890E57"/>
    <w:rsid w:val="0089112C"/>
    <w:rsid w:val="00894090"/>
    <w:rsid w:val="00894777"/>
    <w:rsid w:val="00895510"/>
    <w:rsid w:val="008A2CB5"/>
    <w:rsid w:val="008B1192"/>
    <w:rsid w:val="008B1441"/>
    <w:rsid w:val="008B14B9"/>
    <w:rsid w:val="008B3612"/>
    <w:rsid w:val="008B4427"/>
    <w:rsid w:val="008B5F87"/>
    <w:rsid w:val="008B6EAD"/>
    <w:rsid w:val="008C11F3"/>
    <w:rsid w:val="008C20D3"/>
    <w:rsid w:val="008C2F42"/>
    <w:rsid w:val="008C3A88"/>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7C60"/>
    <w:rsid w:val="009336BE"/>
    <w:rsid w:val="00935FF5"/>
    <w:rsid w:val="00936B91"/>
    <w:rsid w:val="00940C45"/>
    <w:rsid w:val="00946A5D"/>
    <w:rsid w:val="00947543"/>
    <w:rsid w:val="0095508F"/>
    <w:rsid w:val="00960A90"/>
    <w:rsid w:val="00962CD9"/>
    <w:rsid w:val="0096380C"/>
    <w:rsid w:val="00963F5E"/>
    <w:rsid w:val="009656BB"/>
    <w:rsid w:val="00970439"/>
    <w:rsid w:val="00974A77"/>
    <w:rsid w:val="009819CB"/>
    <w:rsid w:val="00981E83"/>
    <w:rsid w:val="00985BEC"/>
    <w:rsid w:val="00986A39"/>
    <w:rsid w:val="00987046"/>
    <w:rsid w:val="009922D9"/>
    <w:rsid w:val="009959CB"/>
    <w:rsid w:val="009A57B0"/>
    <w:rsid w:val="009A79AF"/>
    <w:rsid w:val="009B3EDF"/>
    <w:rsid w:val="009C0381"/>
    <w:rsid w:val="009C2929"/>
    <w:rsid w:val="009D31FB"/>
    <w:rsid w:val="009D532A"/>
    <w:rsid w:val="009D61A5"/>
    <w:rsid w:val="009D762D"/>
    <w:rsid w:val="009E0CE5"/>
    <w:rsid w:val="009E3343"/>
    <w:rsid w:val="009E3C8F"/>
    <w:rsid w:val="009E508D"/>
    <w:rsid w:val="009E6013"/>
    <w:rsid w:val="009E6ADE"/>
    <w:rsid w:val="009F24A9"/>
    <w:rsid w:val="009F5D60"/>
    <w:rsid w:val="00A00483"/>
    <w:rsid w:val="00A01090"/>
    <w:rsid w:val="00A15714"/>
    <w:rsid w:val="00A17249"/>
    <w:rsid w:val="00A24FD5"/>
    <w:rsid w:val="00A3241A"/>
    <w:rsid w:val="00A37717"/>
    <w:rsid w:val="00A40C28"/>
    <w:rsid w:val="00A44583"/>
    <w:rsid w:val="00A517A0"/>
    <w:rsid w:val="00A5192D"/>
    <w:rsid w:val="00A520B0"/>
    <w:rsid w:val="00A5689C"/>
    <w:rsid w:val="00A60592"/>
    <w:rsid w:val="00A6082E"/>
    <w:rsid w:val="00A60CAB"/>
    <w:rsid w:val="00A61124"/>
    <w:rsid w:val="00A63F99"/>
    <w:rsid w:val="00A6519D"/>
    <w:rsid w:val="00A66494"/>
    <w:rsid w:val="00A70899"/>
    <w:rsid w:val="00A70BE5"/>
    <w:rsid w:val="00A71959"/>
    <w:rsid w:val="00A74694"/>
    <w:rsid w:val="00A777BB"/>
    <w:rsid w:val="00A80D60"/>
    <w:rsid w:val="00A81041"/>
    <w:rsid w:val="00A81CDA"/>
    <w:rsid w:val="00A84EF3"/>
    <w:rsid w:val="00A8503E"/>
    <w:rsid w:val="00A85E8A"/>
    <w:rsid w:val="00A85FEF"/>
    <w:rsid w:val="00A87589"/>
    <w:rsid w:val="00A87A6E"/>
    <w:rsid w:val="00A87E0A"/>
    <w:rsid w:val="00A90012"/>
    <w:rsid w:val="00A9036B"/>
    <w:rsid w:val="00A920C8"/>
    <w:rsid w:val="00A92641"/>
    <w:rsid w:val="00AA0A42"/>
    <w:rsid w:val="00AA329A"/>
    <w:rsid w:val="00AA56F6"/>
    <w:rsid w:val="00AA6BB8"/>
    <w:rsid w:val="00AB0892"/>
    <w:rsid w:val="00AB18DE"/>
    <w:rsid w:val="00AB1DC0"/>
    <w:rsid w:val="00AB2AC0"/>
    <w:rsid w:val="00AB3061"/>
    <w:rsid w:val="00AB571C"/>
    <w:rsid w:val="00AB68F9"/>
    <w:rsid w:val="00AB6DCD"/>
    <w:rsid w:val="00AC2F9C"/>
    <w:rsid w:val="00AC3C21"/>
    <w:rsid w:val="00AC5BEF"/>
    <w:rsid w:val="00AC659D"/>
    <w:rsid w:val="00AC66C2"/>
    <w:rsid w:val="00AD3054"/>
    <w:rsid w:val="00AD5279"/>
    <w:rsid w:val="00AD7891"/>
    <w:rsid w:val="00AD7E41"/>
    <w:rsid w:val="00AE0C6E"/>
    <w:rsid w:val="00AE474C"/>
    <w:rsid w:val="00AE69BB"/>
    <w:rsid w:val="00AE72D4"/>
    <w:rsid w:val="00AF0DDA"/>
    <w:rsid w:val="00AF472A"/>
    <w:rsid w:val="00AF56E8"/>
    <w:rsid w:val="00AF5A8C"/>
    <w:rsid w:val="00B006DE"/>
    <w:rsid w:val="00B0190D"/>
    <w:rsid w:val="00B03DBE"/>
    <w:rsid w:val="00B05BB4"/>
    <w:rsid w:val="00B14744"/>
    <w:rsid w:val="00B155AC"/>
    <w:rsid w:val="00B1772D"/>
    <w:rsid w:val="00B17767"/>
    <w:rsid w:val="00B2359E"/>
    <w:rsid w:val="00B23EFB"/>
    <w:rsid w:val="00B27A4E"/>
    <w:rsid w:val="00B302F4"/>
    <w:rsid w:val="00B31EF2"/>
    <w:rsid w:val="00B3356B"/>
    <w:rsid w:val="00B35CAE"/>
    <w:rsid w:val="00B42F93"/>
    <w:rsid w:val="00B439EA"/>
    <w:rsid w:val="00B43ABE"/>
    <w:rsid w:val="00B468CF"/>
    <w:rsid w:val="00B5180D"/>
    <w:rsid w:val="00B51AD0"/>
    <w:rsid w:val="00B6176D"/>
    <w:rsid w:val="00B63830"/>
    <w:rsid w:val="00B63921"/>
    <w:rsid w:val="00B67F3B"/>
    <w:rsid w:val="00B7028D"/>
    <w:rsid w:val="00B70375"/>
    <w:rsid w:val="00B70654"/>
    <w:rsid w:val="00B77E37"/>
    <w:rsid w:val="00B80D5E"/>
    <w:rsid w:val="00B8306B"/>
    <w:rsid w:val="00B83AE9"/>
    <w:rsid w:val="00B83F50"/>
    <w:rsid w:val="00B93012"/>
    <w:rsid w:val="00B93BB1"/>
    <w:rsid w:val="00B958F4"/>
    <w:rsid w:val="00B96385"/>
    <w:rsid w:val="00BA5C6E"/>
    <w:rsid w:val="00BA7772"/>
    <w:rsid w:val="00BB1453"/>
    <w:rsid w:val="00BB3644"/>
    <w:rsid w:val="00BB3B36"/>
    <w:rsid w:val="00BB7390"/>
    <w:rsid w:val="00BC0526"/>
    <w:rsid w:val="00BC212E"/>
    <w:rsid w:val="00BC3926"/>
    <w:rsid w:val="00BC4998"/>
    <w:rsid w:val="00BD22D1"/>
    <w:rsid w:val="00BD4134"/>
    <w:rsid w:val="00BE020D"/>
    <w:rsid w:val="00BE205D"/>
    <w:rsid w:val="00BF7716"/>
    <w:rsid w:val="00C00B09"/>
    <w:rsid w:val="00C011D2"/>
    <w:rsid w:val="00C01F30"/>
    <w:rsid w:val="00C02126"/>
    <w:rsid w:val="00C05B03"/>
    <w:rsid w:val="00C0766F"/>
    <w:rsid w:val="00C16A2E"/>
    <w:rsid w:val="00C213F8"/>
    <w:rsid w:val="00C2269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619E6"/>
    <w:rsid w:val="00C63290"/>
    <w:rsid w:val="00C64D26"/>
    <w:rsid w:val="00C72197"/>
    <w:rsid w:val="00C73396"/>
    <w:rsid w:val="00C74420"/>
    <w:rsid w:val="00C76391"/>
    <w:rsid w:val="00C765C6"/>
    <w:rsid w:val="00C8145D"/>
    <w:rsid w:val="00C82A9C"/>
    <w:rsid w:val="00C82EF9"/>
    <w:rsid w:val="00C833AC"/>
    <w:rsid w:val="00C839A9"/>
    <w:rsid w:val="00C85C2F"/>
    <w:rsid w:val="00C910FF"/>
    <w:rsid w:val="00C930CC"/>
    <w:rsid w:val="00C956A4"/>
    <w:rsid w:val="00C9693B"/>
    <w:rsid w:val="00C96DF9"/>
    <w:rsid w:val="00C97E33"/>
    <w:rsid w:val="00CA010A"/>
    <w:rsid w:val="00CA41FB"/>
    <w:rsid w:val="00CA4486"/>
    <w:rsid w:val="00CA6740"/>
    <w:rsid w:val="00CA7B8B"/>
    <w:rsid w:val="00CB1992"/>
    <w:rsid w:val="00CB35CE"/>
    <w:rsid w:val="00CB4FB6"/>
    <w:rsid w:val="00CC3E3D"/>
    <w:rsid w:val="00CC4409"/>
    <w:rsid w:val="00CC5683"/>
    <w:rsid w:val="00CD3127"/>
    <w:rsid w:val="00CD5931"/>
    <w:rsid w:val="00CD75D2"/>
    <w:rsid w:val="00CE03ED"/>
    <w:rsid w:val="00CE0F5B"/>
    <w:rsid w:val="00CE1A7E"/>
    <w:rsid w:val="00CE3D69"/>
    <w:rsid w:val="00CE7523"/>
    <w:rsid w:val="00CF1293"/>
    <w:rsid w:val="00CF2658"/>
    <w:rsid w:val="00CF5739"/>
    <w:rsid w:val="00CF6447"/>
    <w:rsid w:val="00D013FE"/>
    <w:rsid w:val="00D12C84"/>
    <w:rsid w:val="00D12E7B"/>
    <w:rsid w:val="00D17801"/>
    <w:rsid w:val="00D229D4"/>
    <w:rsid w:val="00D244D3"/>
    <w:rsid w:val="00D244E6"/>
    <w:rsid w:val="00D27773"/>
    <w:rsid w:val="00D278E5"/>
    <w:rsid w:val="00D32612"/>
    <w:rsid w:val="00D3500F"/>
    <w:rsid w:val="00D35030"/>
    <w:rsid w:val="00D425E6"/>
    <w:rsid w:val="00D432C9"/>
    <w:rsid w:val="00D43897"/>
    <w:rsid w:val="00D450A5"/>
    <w:rsid w:val="00D475F4"/>
    <w:rsid w:val="00D567AE"/>
    <w:rsid w:val="00D57DC6"/>
    <w:rsid w:val="00D609FC"/>
    <w:rsid w:val="00D62982"/>
    <w:rsid w:val="00D65A27"/>
    <w:rsid w:val="00D66BF1"/>
    <w:rsid w:val="00D72793"/>
    <w:rsid w:val="00D72B65"/>
    <w:rsid w:val="00D739D6"/>
    <w:rsid w:val="00D746BE"/>
    <w:rsid w:val="00D74D53"/>
    <w:rsid w:val="00D76446"/>
    <w:rsid w:val="00D77311"/>
    <w:rsid w:val="00D91F5F"/>
    <w:rsid w:val="00D91F60"/>
    <w:rsid w:val="00D93074"/>
    <w:rsid w:val="00D938F3"/>
    <w:rsid w:val="00D94880"/>
    <w:rsid w:val="00D971D9"/>
    <w:rsid w:val="00D976FA"/>
    <w:rsid w:val="00DA284E"/>
    <w:rsid w:val="00DA28BD"/>
    <w:rsid w:val="00DA6764"/>
    <w:rsid w:val="00DA778C"/>
    <w:rsid w:val="00DB0C51"/>
    <w:rsid w:val="00DB31B3"/>
    <w:rsid w:val="00DC2201"/>
    <w:rsid w:val="00DC4226"/>
    <w:rsid w:val="00DC5786"/>
    <w:rsid w:val="00DC6AA2"/>
    <w:rsid w:val="00DC7D06"/>
    <w:rsid w:val="00DD69E1"/>
    <w:rsid w:val="00DE0C14"/>
    <w:rsid w:val="00DE1FE2"/>
    <w:rsid w:val="00DE23E4"/>
    <w:rsid w:val="00DE3E2D"/>
    <w:rsid w:val="00DE664F"/>
    <w:rsid w:val="00DF0FA0"/>
    <w:rsid w:val="00DF150F"/>
    <w:rsid w:val="00DF1638"/>
    <w:rsid w:val="00DF2355"/>
    <w:rsid w:val="00DF585C"/>
    <w:rsid w:val="00DF6E3A"/>
    <w:rsid w:val="00E01F4C"/>
    <w:rsid w:val="00E03149"/>
    <w:rsid w:val="00E035AE"/>
    <w:rsid w:val="00E0522E"/>
    <w:rsid w:val="00E10935"/>
    <w:rsid w:val="00E109BB"/>
    <w:rsid w:val="00E14A62"/>
    <w:rsid w:val="00E23316"/>
    <w:rsid w:val="00E23CC0"/>
    <w:rsid w:val="00E26B45"/>
    <w:rsid w:val="00E31796"/>
    <w:rsid w:val="00E32D51"/>
    <w:rsid w:val="00E32D75"/>
    <w:rsid w:val="00E345B7"/>
    <w:rsid w:val="00E3783D"/>
    <w:rsid w:val="00E42C79"/>
    <w:rsid w:val="00E45E59"/>
    <w:rsid w:val="00E54F77"/>
    <w:rsid w:val="00E56A7B"/>
    <w:rsid w:val="00E612DB"/>
    <w:rsid w:val="00E626BE"/>
    <w:rsid w:val="00E630D3"/>
    <w:rsid w:val="00E64FAB"/>
    <w:rsid w:val="00E65367"/>
    <w:rsid w:val="00E66013"/>
    <w:rsid w:val="00E6754D"/>
    <w:rsid w:val="00E71686"/>
    <w:rsid w:val="00E71DC4"/>
    <w:rsid w:val="00E76024"/>
    <w:rsid w:val="00E77089"/>
    <w:rsid w:val="00E77463"/>
    <w:rsid w:val="00E774CE"/>
    <w:rsid w:val="00E826C0"/>
    <w:rsid w:val="00E833AF"/>
    <w:rsid w:val="00E846DD"/>
    <w:rsid w:val="00E84D34"/>
    <w:rsid w:val="00E86B28"/>
    <w:rsid w:val="00E90085"/>
    <w:rsid w:val="00E91237"/>
    <w:rsid w:val="00E92FEE"/>
    <w:rsid w:val="00E9446A"/>
    <w:rsid w:val="00EA0F2A"/>
    <w:rsid w:val="00EA4EAF"/>
    <w:rsid w:val="00EA5531"/>
    <w:rsid w:val="00EA655D"/>
    <w:rsid w:val="00EA73C1"/>
    <w:rsid w:val="00EB03AF"/>
    <w:rsid w:val="00EB06CD"/>
    <w:rsid w:val="00EB12C0"/>
    <w:rsid w:val="00EB4442"/>
    <w:rsid w:val="00EB5C81"/>
    <w:rsid w:val="00EC0A1D"/>
    <w:rsid w:val="00EC3A09"/>
    <w:rsid w:val="00EC42D8"/>
    <w:rsid w:val="00ED0C97"/>
    <w:rsid w:val="00ED1AA6"/>
    <w:rsid w:val="00ED20A4"/>
    <w:rsid w:val="00ED3AFD"/>
    <w:rsid w:val="00ED55C9"/>
    <w:rsid w:val="00ED722B"/>
    <w:rsid w:val="00ED7E1C"/>
    <w:rsid w:val="00EE12A0"/>
    <w:rsid w:val="00EE3DAC"/>
    <w:rsid w:val="00EE7238"/>
    <w:rsid w:val="00EF22B9"/>
    <w:rsid w:val="00EF5C06"/>
    <w:rsid w:val="00EF5E3F"/>
    <w:rsid w:val="00EF5F09"/>
    <w:rsid w:val="00EF75EF"/>
    <w:rsid w:val="00EF7FBA"/>
    <w:rsid w:val="00F1195D"/>
    <w:rsid w:val="00F1380B"/>
    <w:rsid w:val="00F14612"/>
    <w:rsid w:val="00F15BCB"/>
    <w:rsid w:val="00F173FE"/>
    <w:rsid w:val="00F25239"/>
    <w:rsid w:val="00F25FAA"/>
    <w:rsid w:val="00F26A40"/>
    <w:rsid w:val="00F27DE3"/>
    <w:rsid w:val="00F30E90"/>
    <w:rsid w:val="00F333E9"/>
    <w:rsid w:val="00F3434A"/>
    <w:rsid w:val="00F34DD8"/>
    <w:rsid w:val="00F36EE8"/>
    <w:rsid w:val="00F37B19"/>
    <w:rsid w:val="00F460E0"/>
    <w:rsid w:val="00F47276"/>
    <w:rsid w:val="00F53AD9"/>
    <w:rsid w:val="00F563E9"/>
    <w:rsid w:val="00F60474"/>
    <w:rsid w:val="00F60C58"/>
    <w:rsid w:val="00F63395"/>
    <w:rsid w:val="00F66D36"/>
    <w:rsid w:val="00F67FD8"/>
    <w:rsid w:val="00F7084B"/>
    <w:rsid w:val="00F71D7D"/>
    <w:rsid w:val="00F72719"/>
    <w:rsid w:val="00F7381B"/>
    <w:rsid w:val="00F74D3A"/>
    <w:rsid w:val="00F830F1"/>
    <w:rsid w:val="00F8399D"/>
    <w:rsid w:val="00F84521"/>
    <w:rsid w:val="00F95B90"/>
    <w:rsid w:val="00F96A71"/>
    <w:rsid w:val="00F97EAE"/>
    <w:rsid w:val="00FA0D92"/>
    <w:rsid w:val="00FA3B3B"/>
    <w:rsid w:val="00FA5C52"/>
    <w:rsid w:val="00FB09F7"/>
    <w:rsid w:val="00FB1467"/>
    <w:rsid w:val="00FB37BA"/>
    <w:rsid w:val="00FB4520"/>
    <w:rsid w:val="00FB7793"/>
    <w:rsid w:val="00FC2900"/>
    <w:rsid w:val="00FC3FAF"/>
    <w:rsid w:val="00FD280F"/>
    <w:rsid w:val="00FD48A6"/>
    <w:rsid w:val="00FD4D9C"/>
    <w:rsid w:val="00FD77DB"/>
    <w:rsid w:val="00FE31A8"/>
    <w:rsid w:val="00FE4FDA"/>
    <w:rsid w:val="00FE5292"/>
    <w:rsid w:val="00FE7679"/>
    <w:rsid w:val="00FE7F6F"/>
    <w:rsid w:val="00FF1255"/>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466"/>
    <w:pPr>
      <w:jc w:val="both"/>
    </w:pPr>
  </w:style>
  <w:style w:type="paragraph" w:styleId="Heading1">
    <w:name w:val="heading 1"/>
    <w:basedOn w:val="Normal"/>
    <w:next w:val="Normal"/>
    <w:link w:val="Heading1Char"/>
    <w:uiPriority w:val="9"/>
    <w:qFormat/>
    <w:rsid w:val="003F6E8F"/>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after="0"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after="0"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after="0"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466"/>
    <w:pPr>
      <w:jc w:val="both"/>
    </w:pPr>
  </w:style>
  <w:style w:type="paragraph" w:styleId="Heading1">
    <w:name w:val="heading 1"/>
    <w:basedOn w:val="Normal"/>
    <w:next w:val="Normal"/>
    <w:link w:val="Heading1Char"/>
    <w:uiPriority w:val="9"/>
    <w:qFormat/>
    <w:rsid w:val="003F6E8F"/>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after="0"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after="0"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after="0"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2.png"/><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image" Target="media/image6.png"/><Relationship Id="rId26" Type="http://schemas.openxmlformats.org/officeDocument/2006/relationships/diagramData" Target="diagrams/data3.xml"/><Relationship Id="rId27" Type="http://schemas.openxmlformats.org/officeDocument/2006/relationships/diagramLayout" Target="diagrams/layout3.xml"/><Relationship Id="rId28" Type="http://schemas.openxmlformats.org/officeDocument/2006/relationships/diagramQuickStyle" Target="diagrams/quickStyle3.xml"/><Relationship Id="rId29" Type="http://schemas.openxmlformats.org/officeDocument/2006/relationships/diagramColors" Target="diagrams/colors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microsoft.com/office/2007/relationships/diagramDrawing" Target="diagrams/drawing3.xml"/><Relationship Id="rId31" Type="http://schemas.openxmlformats.org/officeDocument/2006/relationships/diagramData" Target="diagrams/data4.xml"/><Relationship Id="rId32" Type="http://schemas.openxmlformats.org/officeDocument/2006/relationships/diagramLayout" Target="diagrams/layout4.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QuickStyle" Target="diagrams/quickStyle4.xml"/><Relationship Id="rId34" Type="http://schemas.openxmlformats.org/officeDocument/2006/relationships/diagramColors" Target="diagrams/colors4.xml"/><Relationship Id="rId35" Type="http://schemas.microsoft.com/office/2007/relationships/diagramDrawing" Target="diagrams/drawing4.xml"/><Relationship Id="rId36" Type="http://schemas.openxmlformats.org/officeDocument/2006/relationships/diagramData" Target="diagrams/data5.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comments" Target="comments.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png"/><Relationship Id="rId37" Type="http://schemas.openxmlformats.org/officeDocument/2006/relationships/diagramLayout" Target="diagrams/layout5.xml"/><Relationship Id="rId38" Type="http://schemas.openxmlformats.org/officeDocument/2006/relationships/diagramQuickStyle" Target="diagrams/quickStyle5.xml"/><Relationship Id="rId39" Type="http://schemas.openxmlformats.org/officeDocument/2006/relationships/diagramColors" Target="diagrams/colors5.xml"/><Relationship Id="rId40" Type="http://schemas.microsoft.com/office/2007/relationships/diagramDrawing" Target="diagrams/drawing5.xml"/><Relationship Id="rId41" Type="http://schemas.openxmlformats.org/officeDocument/2006/relationships/image" Target="media/image7.png"/><Relationship Id="rId42" Type="http://schemas.openxmlformats.org/officeDocument/2006/relationships/image" Target="media/image8.jpg"/><Relationship Id="rId43" Type="http://schemas.openxmlformats.org/officeDocument/2006/relationships/image" Target="media/image9.png"/><Relationship Id="rId44" Type="http://schemas.openxmlformats.org/officeDocument/2006/relationships/image" Target="media/image10.png"/><Relationship Id="rId45"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799D5353-DCD9-4A77-A49C-67542AD04A28}" type="presOf" srcId="{30899E34-B9C1-46CA-A757-ABF2F00E451D}" destId="{5B624BEE-EE6E-411E-9065-5BAF6FAAC7F9}" srcOrd="0" destOrd="0" presId="urn:microsoft.com/office/officeart/2005/8/layout/bProcess2"/>
    <dgm:cxn modelId="{84143650-DD94-4816-815D-B2391DFDABB7}" srcId="{CD4C7B13-3E2D-423D-BE02-90BF80C49FDC}" destId="{E958B1FF-93CB-4EB4-BC12-EB36C0D15451}" srcOrd="3" destOrd="0" parTransId="{9F5B57E3-CBBF-4058-AEFC-EED1EC0926E7}" sibTransId="{C3EA8848-C1E1-472F-A848-34EEEEFF5E41}"/>
    <dgm:cxn modelId="{26F37961-2918-4455-B800-0D44746C9198}" type="presOf" srcId="{C3EA8848-C1E1-472F-A848-34EEEEFF5E41}" destId="{51B275CB-56C7-471B-9EB4-BC589C3B4149}" srcOrd="0" destOrd="0" presId="urn:microsoft.com/office/officeart/2005/8/layout/bProcess2"/>
    <dgm:cxn modelId="{3EFA67E1-10F5-4757-B536-02324E83D6D8}" type="presOf" srcId="{1A4AA2AB-824C-4C59-A96D-8497AC5BF45B}" destId="{AED5D6B9-0AE8-4EA9-BB9A-05B1C31CC643}" srcOrd="0" destOrd="0" presId="urn:microsoft.com/office/officeart/2005/8/layout/bProcess2"/>
    <dgm:cxn modelId="{0F66FB15-B23A-4E5C-B78A-EEC2C96C5A02}" type="presOf" srcId="{625CCB88-804C-486B-ADE9-5EEB55C53050}" destId="{580F3B66-6AF5-4FF0-AA67-8BAEA6F73F66}"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8DE67F31-DBBC-4C1B-8CAC-5B39C8B5F437}" type="presOf" srcId="{65DC901F-BAC7-479B-BE61-E6062F87CD89}" destId="{24D25EFD-202C-4845-9552-5404649C8A9B}" srcOrd="0" destOrd="0" presId="urn:microsoft.com/office/officeart/2005/8/layout/bProcess2"/>
    <dgm:cxn modelId="{48C0D524-9F85-421E-8D5A-3C12C7811424}" type="presOf" srcId="{C8B6F481-2103-4AE8-9521-97175B62E715}" destId="{BEE78810-B521-4DF2-8D49-60AED509E2D5}" srcOrd="0" destOrd="0" presId="urn:microsoft.com/office/officeart/2005/8/layout/bProcess2"/>
    <dgm:cxn modelId="{B61DEFD0-9DF3-4911-BF5A-D21D77E908AF}" type="presOf" srcId="{01B762DF-11C5-432B-B0DF-3F7E3D658DA8}" destId="{3EE8F8E4-CFA0-42EE-9AFB-EECC3268309E}" srcOrd="0" destOrd="0" presId="urn:microsoft.com/office/officeart/2005/8/layout/bProcess2"/>
    <dgm:cxn modelId="{DFB0922C-5C19-413C-9420-D7CDA9FF3012}" type="presOf" srcId="{94830F21-92A5-45EC-84ED-8C48A654B720}" destId="{1C9834A2-2EDC-4144-836A-35FB0F8F1D4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3BC85F62-F15F-4DCB-83A6-05AAF57B5CF2}" type="presOf" srcId="{60435F55-F6B0-424A-994F-551FE42A4359}" destId="{8A2327D9-A09D-4DDA-8C18-8D15DF1210A2}" srcOrd="0" destOrd="0" presId="urn:microsoft.com/office/officeart/2005/8/layout/bProcess2"/>
    <dgm:cxn modelId="{07C0C32B-5DD5-4BA2-BE23-03FC8496DCF5}" type="presOf" srcId="{436D10E4-8BD7-49D2-88A9-BFE056D016DF}" destId="{150D0F23-FCB9-48B6-9942-8CF6513449EF}" srcOrd="0" destOrd="0" presId="urn:microsoft.com/office/officeart/2005/8/layout/bProcess2"/>
    <dgm:cxn modelId="{4F5B2D4A-12DF-4D6D-AE61-C761288EBE16}" type="presOf" srcId="{E958B1FF-93CB-4EB4-BC12-EB36C0D15451}" destId="{26F6F24D-3361-479E-B1EA-49488A1E395C}" srcOrd="0" destOrd="0" presId="urn:microsoft.com/office/officeart/2005/8/layout/bProcess2"/>
    <dgm:cxn modelId="{48922E0D-D73C-4361-9014-AF31FA64D56A}" type="presOf" srcId="{BB19EE38-2DAC-49CF-A3FA-95BDE76F8FFF}" destId="{FAFB4200-D47C-4DF0-87BE-82F759DCFF64}" srcOrd="0" destOrd="0" presId="urn:microsoft.com/office/officeart/2005/8/layout/bProcess2"/>
    <dgm:cxn modelId="{3F516396-C2AF-4A95-9BE2-E9456A987A6E}" type="presOf" srcId="{C0E94197-91F6-45F1-A028-31E1E1DE0F75}" destId="{9C04B4AB-8D96-4B18-9B44-0B09610C7C2B}" srcOrd="0" destOrd="0" presId="urn:microsoft.com/office/officeart/2005/8/layout/bProcess2"/>
    <dgm:cxn modelId="{9A38C941-D933-489B-AC14-57F235F31E4A}" type="presOf" srcId="{335A1C47-009D-4E29-8D67-EA95DF6C4E21}" destId="{06759619-5D9E-4B7A-BFBE-D601EA5A510E}"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6BA48571-0033-461C-8B1A-3FAB418A58A0}" type="presOf" srcId="{8695C4AA-A272-498B-B253-EE124DBA0004}" destId="{99B5BDFF-BCD4-47EC-A054-8982A0A84BEA}" srcOrd="0" destOrd="0" presId="urn:microsoft.com/office/officeart/2005/8/layout/bProcess2"/>
    <dgm:cxn modelId="{132B5743-17F5-414B-A32D-081957BFD5D4}" type="presOf" srcId="{4D8F363D-07ED-4129-B118-D27954F370F5}" destId="{FA112337-7451-4CD4-971E-1579C34C75F6}" srcOrd="0" destOrd="0" presId="urn:microsoft.com/office/officeart/2005/8/layout/bProcess2"/>
    <dgm:cxn modelId="{779BF58E-96CF-4A39-B563-F46F72E46A7D}" type="presOf" srcId="{289F23D2-DECA-418D-8867-2694389D94FF}" destId="{1178FC11-E4ED-434B-8D54-F553238B6AD8}"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5C4B93AF-663B-4ED0-9CEE-262939B50985}" type="presOf" srcId="{CD4C7B13-3E2D-423D-BE02-90BF80C49FDC}" destId="{3817D64A-6B37-447D-890E-DDDF04441BFF}" srcOrd="0" destOrd="0" presId="urn:microsoft.com/office/officeart/2005/8/layout/bProcess2"/>
    <dgm:cxn modelId="{1CC2A867-1B57-476C-9CAC-5FAC66618513}" type="presParOf" srcId="{3817D64A-6B37-447D-890E-DDDF04441BFF}" destId="{FAFB4200-D47C-4DF0-87BE-82F759DCFF64}" srcOrd="0" destOrd="0" presId="urn:microsoft.com/office/officeart/2005/8/layout/bProcess2"/>
    <dgm:cxn modelId="{C6BB768A-1650-456C-BBE8-F8D44024EEA1}" type="presParOf" srcId="{3817D64A-6B37-447D-890E-DDDF04441BFF}" destId="{BEE78810-B521-4DF2-8D49-60AED509E2D5}" srcOrd="1" destOrd="0" presId="urn:microsoft.com/office/officeart/2005/8/layout/bProcess2"/>
    <dgm:cxn modelId="{E52237F0-83BC-4338-A482-7E2CEDE069B2}" type="presParOf" srcId="{3817D64A-6B37-447D-890E-DDDF04441BFF}" destId="{9391542C-18A0-4135-BFA1-41E7F2BE5138}" srcOrd="2" destOrd="0" presId="urn:microsoft.com/office/officeart/2005/8/layout/bProcess2"/>
    <dgm:cxn modelId="{E4CA13F7-4B43-4B29-B809-9BAACA13E57D}" type="presParOf" srcId="{9391542C-18A0-4135-BFA1-41E7F2BE5138}" destId="{952E765C-1196-45B3-BDA0-A74EBAD04AFC}" srcOrd="0" destOrd="0" presId="urn:microsoft.com/office/officeart/2005/8/layout/bProcess2"/>
    <dgm:cxn modelId="{60130D77-E534-475B-89EB-E70346DB662A}" type="presParOf" srcId="{9391542C-18A0-4135-BFA1-41E7F2BE5138}" destId="{FA112337-7451-4CD4-971E-1579C34C75F6}" srcOrd="1" destOrd="0" presId="urn:microsoft.com/office/officeart/2005/8/layout/bProcess2"/>
    <dgm:cxn modelId="{49830611-A1C5-4C48-9A07-F313BE9F9EA0}" type="presParOf" srcId="{3817D64A-6B37-447D-890E-DDDF04441BFF}" destId="{9C04B4AB-8D96-4B18-9B44-0B09610C7C2B}" srcOrd="3" destOrd="0" presId="urn:microsoft.com/office/officeart/2005/8/layout/bProcess2"/>
    <dgm:cxn modelId="{555B9B42-6B86-4B4A-83A0-0EDB8D1166C5}" type="presParOf" srcId="{3817D64A-6B37-447D-890E-DDDF04441BFF}" destId="{95F90B43-4929-4A82-95BC-431E28F7C5E9}" srcOrd="4" destOrd="0" presId="urn:microsoft.com/office/officeart/2005/8/layout/bProcess2"/>
    <dgm:cxn modelId="{8CAD403C-51C2-446D-A12F-430BB7149BEE}" type="presParOf" srcId="{95F90B43-4929-4A82-95BC-431E28F7C5E9}" destId="{2667A9BF-7B2F-45AB-BE26-2327BE65C87F}" srcOrd="0" destOrd="0" presId="urn:microsoft.com/office/officeart/2005/8/layout/bProcess2"/>
    <dgm:cxn modelId="{446ACE04-9D7B-4E73-AF09-613EF120FD48}" type="presParOf" srcId="{95F90B43-4929-4A82-95BC-431E28F7C5E9}" destId="{AED5D6B9-0AE8-4EA9-BB9A-05B1C31CC643}" srcOrd="1" destOrd="0" presId="urn:microsoft.com/office/officeart/2005/8/layout/bProcess2"/>
    <dgm:cxn modelId="{3A6E5370-5B14-4524-94E5-C0C846AA26D2}" type="presParOf" srcId="{3817D64A-6B37-447D-890E-DDDF04441BFF}" destId="{99B5BDFF-BCD4-47EC-A054-8982A0A84BEA}" srcOrd="5" destOrd="0" presId="urn:microsoft.com/office/officeart/2005/8/layout/bProcess2"/>
    <dgm:cxn modelId="{57FE8434-9A23-49E0-8F97-7ECE7E393063}" type="presParOf" srcId="{3817D64A-6B37-447D-890E-DDDF04441BFF}" destId="{40A9EBB5-D4F3-4BC8-8CF0-3728C7DF4F27}" srcOrd="6" destOrd="0" presId="urn:microsoft.com/office/officeart/2005/8/layout/bProcess2"/>
    <dgm:cxn modelId="{150543AE-543E-4E2C-BA5E-AC2C8B642C2C}" type="presParOf" srcId="{40A9EBB5-D4F3-4BC8-8CF0-3728C7DF4F27}" destId="{E7A4F37E-B19C-462F-BF7D-D08FBBF55935}" srcOrd="0" destOrd="0" presId="urn:microsoft.com/office/officeart/2005/8/layout/bProcess2"/>
    <dgm:cxn modelId="{1D5572A0-3052-45E2-AEA6-D4D099A8F03B}" type="presParOf" srcId="{40A9EBB5-D4F3-4BC8-8CF0-3728C7DF4F27}" destId="{26F6F24D-3361-479E-B1EA-49488A1E395C}" srcOrd="1" destOrd="0" presId="urn:microsoft.com/office/officeart/2005/8/layout/bProcess2"/>
    <dgm:cxn modelId="{6F51455C-9AFA-4D72-AC5D-3565360748FD}" type="presParOf" srcId="{3817D64A-6B37-447D-890E-DDDF04441BFF}" destId="{51B275CB-56C7-471B-9EB4-BC589C3B4149}" srcOrd="7" destOrd="0" presId="urn:microsoft.com/office/officeart/2005/8/layout/bProcess2"/>
    <dgm:cxn modelId="{FCC179D3-D223-4C5F-A063-E76C4A7092C8}" type="presParOf" srcId="{3817D64A-6B37-447D-890E-DDDF04441BFF}" destId="{6B11720C-505D-4C48-8F86-F35E80186853}" srcOrd="8" destOrd="0" presId="urn:microsoft.com/office/officeart/2005/8/layout/bProcess2"/>
    <dgm:cxn modelId="{D3BC4AB5-0FCB-428E-A421-2639BD8E507A}" type="presParOf" srcId="{6B11720C-505D-4C48-8F86-F35E80186853}" destId="{D16D12BC-FFA6-43D4-8B9D-9EAB4619727E}" srcOrd="0" destOrd="0" presId="urn:microsoft.com/office/officeart/2005/8/layout/bProcess2"/>
    <dgm:cxn modelId="{A959D46F-DD46-4D2B-B0DC-628CA648A02A}" type="presParOf" srcId="{6B11720C-505D-4C48-8F86-F35E80186853}" destId="{1C9834A2-2EDC-4144-836A-35FB0F8F1D4E}" srcOrd="1" destOrd="0" presId="urn:microsoft.com/office/officeart/2005/8/layout/bProcess2"/>
    <dgm:cxn modelId="{7A061BDD-D9B4-4CA3-B473-BC5110058853}" type="presParOf" srcId="{3817D64A-6B37-447D-890E-DDDF04441BFF}" destId="{150D0F23-FCB9-48B6-9942-8CF6513449EF}" srcOrd="9" destOrd="0" presId="urn:microsoft.com/office/officeart/2005/8/layout/bProcess2"/>
    <dgm:cxn modelId="{CC60A129-A6C8-4468-9D6F-1681A16157BD}" type="presParOf" srcId="{3817D64A-6B37-447D-890E-DDDF04441BFF}" destId="{F09BA4E1-434D-4096-97BB-4AE7412FA27C}" srcOrd="10" destOrd="0" presId="urn:microsoft.com/office/officeart/2005/8/layout/bProcess2"/>
    <dgm:cxn modelId="{3542AEA5-9B4F-49BC-B2B2-6B4FE4D95668}" type="presParOf" srcId="{F09BA4E1-434D-4096-97BB-4AE7412FA27C}" destId="{358B29F7-5B77-4998-B516-0C642A32FDDF}" srcOrd="0" destOrd="0" presId="urn:microsoft.com/office/officeart/2005/8/layout/bProcess2"/>
    <dgm:cxn modelId="{2A086082-1FB6-45C2-8E98-0CB57E9ED22A}" type="presParOf" srcId="{F09BA4E1-434D-4096-97BB-4AE7412FA27C}" destId="{1178FC11-E4ED-434B-8D54-F553238B6AD8}" srcOrd="1" destOrd="0" presId="urn:microsoft.com/office/officeart/2005/8/layout/bProcess2"/>
    <dgm:cxn modelId="{7C3E37A6-F982-4FEF-A258-5DABF47F3DD3}" type="presParOf" srcId="{3817D64A-6B37-447D-890E-DDDF04441BFF}" destId="{580F3B66-6AF5-4FF0-AA67-8BAEA6F73F66}" srcOrd="11" destOrd="0" presId="urn:microsoft.com/office/officeart/2005/8/layout/bProcess2"/>
    <dgm:cxn modelId="{A7E2AFD0-85ED-4B73-AD9D-F50C269C7620}" type="presParOf" srcId="{3817D64A-6B37-447D-890E-DDDF04441BFF}" destId="{C5316ACF-42DE-450E-831E-C8C3A42FE262}" srcOrd="12" destOrd="0" presId="urn:microsoft.com/office/officeart/2005/8/layout/bProcess2"/>
    <dgm:cxn modelId="{45CD7D95-AA24-4769-944A-3183CC020022}" type="presParOf" srcId="{C5316ACF-42DE-450E-831E-C8C3A42FE262}" destId="{DC176098-C297-4C30-B45F-59FE747C17D4}" srcOrd="0" destOrd="0" presId="urn:microsoft.com/office/officeart/2005/8/layout/bProcess2"/>
    <dgm:cxn modelId="{C1185025-4181-4D80-B65B-0C0A6C2DD45E}" type="presParOf" srcId="{C5316ACF-42DE-450E-831E-C8C3A42FE262}" destId="{06759619-5D9E-4B7A-BFBE-D601EA5A510E}" srcOrd="1" destOrd="0" presId="urn:microsoft.com/office/officeart/2005/8/layout/bProcess2"/>
    <dgm:cxn modelId="{4C53CC1E-B07D-414C-9BC3-C551CAFE8643}" type="presParOf" srcId="{3817D64A-6B37-447D-890E-DDDF04441BFF}" destId="{8A2327D9-A09D-4DDA-8C18-8D15DF1210A2}" srcOrd="13" destOrd="0" presId="urn:microsoft.com/office/officeart/2005/8/layout/bProcess2"/>
    <dgm:cxn modelId="{3C68E20C-77E9-4B08-8DED-4245C8C1BD36}" type="presParOf" srcId="{3817D64A-6B37-447D-890E-DDDF04441BFF}" destId="{C4A0B2C1-6D69-48DF-BDD9-9DABDF0533B7}" srcOrd="14" destOrd="0" presId="urn:microsoft.com/office/officeart/2005/8/layout/bProcess2"/>
    <dgm:cxn modelId="{84970A40-0617-44C1-BF2B-57683FA30F4A}" type="presParOf" srcId="{C4A0B2C1-6D69-48DF-BDD9-9DABDF0533B7}" destId="{7DD4B830-D59E-4C2D-9402-9DEAE73D84C6}" srcOrd="0" destOrd="0" presId="urn:microsoft.com/office/officeart/2005/8/layout/bProcess2"/>
    <dgm:cxn modelId="{33502C7F-8980-430F-8A62-2DF45E5E5155}" type="presParOf" srcId="{C4A0B2C1-6D69-48DF-BDD9-9DABDF0533B7}" destId="{24D25EFD-202C-4845-9552-5404649C8A9B}" srcOrd="1" destOrd="0" presId="urn:microsoft.com/office/officeart/2005/8/layout/bProcess2"/>
    <dgm:cxn modelId="{81B782C1-38BA-4BEF-A2AB-32897D1FB57C}" type="presParOf" srcId="{3817D64A-6B37-447D-890E-DDDF04441BFF}" destId="{3EE8F8E4-CFA0-42EE-9AFB-EECC3268309E}" srcOrd="15" destOrd="0" presId="urn:microsoft.com/office/officeart/2005/8/layout/bProcess2"/>
    <dgm:cxn modelId="{E0B66B50-8B66-42A6-B557-98C6804CDD4B}"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B647A6E5-1B57-4E05-8ED1-BEAA3AD0A5F6}" srcId="{67B60D53-B0D6-4043-842E-4C3EA0EF4342}" destId="{3A5C02C3-0816-4DB5-A694-464DC44DC16C}" srcOrd="0" destOrd="0" parTransId="{DB6008B5-BD28-48AB-AD4B-9D0098FE6AD3}" sibTransId="{4FB0FBEC-4B09-4E04-B973-FC28D5177ABC}"/>
    <dgm:cxn modelId="{BDDBD936-88FF-48E6-AA0C-C5B7DCC0AE9B}" type="presOf" srcId="{736E8F85-00AA-463F-982C-83ADFDBEC012}" destId="{984E19FA-797E-4655-B686-64AC89BEB473}" srcOrd="0" destOrd="0" presId="urn:microsoft.com/office/officeart/2005/8/layout/hierarchy1"/>
    <dgm:cxn modelId="{01476C61-5A38-458F-9D04-840FFA4A9797}" type="presOf" srcId="{E156DACB-D33F-4B91-9F9D-57B4673DABEF}" destId="{B2B04573-36B6-4EFF-867E-DD8B8D962454}" srcOrd="0" destOrd="0" presId="urn:microsoft.com/office/officeart/2005/8/layout/hierarchy1"/>
    <dgm:cxn modelId="{67E16850-6B52-4353-8D79-72A3F29C9FA5}" type="presOf" srcId="{DB6008B5-BD28-48AB-AD4B-9D0098FE6AD3}" destId="{0ECFA4F4-F69C-45B4-9E87-D5BE15466005}" srcOrd="0" destOrd="0" presId="urn:microsoft.com/office/officeart/2005/8/layout/hierarchy1"/>
    <dgm:cxn modelId="{FEAFF3E9-4F8B-43B7-99BF-6CE39251150E}" type="presOf" srcId="{075B284C-A006-4A09-8408-0152CA32B689}" destId="{ADA771C4-795D-479E-BBD2-ED756AD20EDD}" srcOrd="0" destOrd="0" presId="urn:microsoft.com/office/officeart/2005/8/layout/hierarchy1"/>
    <dgm:cxn modelId="{F3E59CF5-417F-4056-B732-83313A0175ED}" srcId="{60BC2597-9DCE-434A-8DB5-CC0D9710EFF9}" destId="{B4DF5DFB-7C71-4477-ADF3-F384586C4027}" srcOrd="1" destOrd="0" parTransId="{FD4E95D3-6167-4292-AEC6-4C72F6D4EC26}" sibTransId="{6B15B754-B3C5-4278-B169-3FD414009D25}"/>
    <dgm:cxn modelId="{CB9A88B7-5B64-4AB2-B57B-AB64A71B61E3}" srcId="{25FDE8B0-1B1F-4BD1-9026-409A1FA42F99}" destId="{BE77D0C8-97BF-4DBC-BD8C-D4817C89884E}" srcOrd="0" destOrd="0" parTransId="{A7D7B25C-6F9D-4D42-AF81-0ADCF4183037}" sibTransId="{69E1ABCD-7DB1-4B24-857D-E5C7321816C6}"/>
    <dgm:cxn modelId="{AC67FCCF-AC22-40CE-9215-2E2B294C0E7B}" type="presOf" srcId="{928A81E0-CDB8-46B4-9FF3-630E8D06B270}" destId="{2E6EA78C-07C8-4BF3-B381-FA6323E8A6EB}" srcOrd="0" destOrd="0" presId="urn:microsoft.com/office/officeart/2005/8/layout/hierarchy1"/>
    <dgm:cxn modelId="{1D9081C1-8B60-49A3-8CC4-E12BE1F63830}" type="presOf" srcId="{D301E466-FD51-44F2-802B-861DF80E5205}" destId="{5B0330FF-27A5-493A-B9DB-9C051E6B2619}" srcOrd="0" destOrd="0" presId="urn:microsoft.com/office/officeart/2005/8/layout/hierarchy1"/>
    <dgm:cxn modelId="{90471EAF-FEF5-4F6F-94CB-E568D3F001D4}" type="presOf" srcId="{25FDE8B0-1B1F-4BD1-9026-409A1FA42F99}" destId="{20032DBE-6CFA-47A1-AD42-0E350037F03E}" srcOrd="0" destOrd="0" presId="urn:microsoft.com/office/officeart/2005/8/layout/hierarchy1"/>
    <dgm:cxn modelId="{455E5F91-5C0C-4898-990C-259030783DA4}" type="presOf" srcId="{91B8CE9A-1CF9-4CB8-AB24-4CE29CD46265}" destId="{BB88129B-5508-494E-90F4-64934EE8C50D}" srcOrd="0" destOrd="0" presId="urn:microsoft.com/office/officeart/2005/8/layout/hierarchy1"/>
    <dgm:cxn modelId="{F20E1879-AEAE-4161-8BD6-8C610088A66E}" srcId="{60BC2597-9DCE-434A-8DB5-CC0D9710EFF9}" destId="{BD979629-5B4D-4B94-8FFA-D4080EBA1C2F}" srcOrd="0" destOrd="0" parTransId="{51F2AAE9-75FF-40AA-BA16-BFEF9DB5DC33}" sibTransId="{720317A8-FAE8-4679-A9DB-0D4F174D52B3}"/>
    <dgm:cxn modelId="{25C92A8A-1FF4-4916-BF5E-9B3534F32CCA}" srcId="{D301E466-FD51-44F2-802B-861DF80E5205}" destId="{736E8F85-00AA-463F-982C-83ADFDBEC012}" srcOrd="0" destOrd="0" parTransId="{F9846B59-2012-4BE8-BAB5-52FD49D87BB2}" sibTransId="{D19DC9D2-BC03-4363-ACB9-39CF9FD29991}"/>
    <dgm:cxn modelId="{4F214CA4-DF6D-4AE1-8F5E-58CC57D76DD2}" type="presOf" srcId="{F9846B59-2012-4BE8-BAB5-52FD49D87BB2}" destId="{B0795270-207A-40F1-B170-1DECFA51948F}" srcOrd="0" destOrd="0" presId="urn:microsoft.com/office/officeart/2005/8/layout/hierarchy1"/>
    <dgm:cxn modelId="{6F4BCC9E-163C-4A0C-83F1-39A399265C6D}" type="presOf" srcId="{6F5C1607-B848-44CF-93FF-7337A1D90C52}" destId="{11718F58-87E2-4D86-87F0-79CA26861423}" srcOrd="0" destOrd="0" presId="urn:microsoft.com/office/officeart/2005/8/layout/hierarchy1"/>
    <dgm:cxn modelId="{78C465F1-5BD7-4169-A2AD-C357DADFF1E7}" type="presOf" srcId="{BD979629-5B4D-4B94-8FFA-D4080EBA1C2F}" destId="{C7ED1DC9-6C37-4AFA-AE71-A13E754EAD19}" srcOrd="0" destOrd="0" presId="urn:microsoft.com/office/officeart/2005/8/layout/hierarchy1"/>
    <dgm:cxn modelId="{BCA42756-197E-42E9-A506-36B5667FF62D}" type="presOf" srcId="{57C05875-CAF4-41BB-9C54-F9B1BBCEA332}" destId="{29E4DB5B-5AE8-4625-A383-409DF185BC01}" srcOrd="0" destOrd="0" presId="urn:microsoft.com/office/officeart/2005/8/layout/hierarchy1"/>
    <dgm:cxn modelId="{7B72B459-1AAC-4727-82B7-A69A2524F3FE}" srcId="{E156DACB-D33F-4B91-9F9D-57B4673DABEF}" destId="{67B60D53-B0D6-4043-842E-4C3EA0EF4342}" srcOrd="0" destOrd="0" parTransId="{9F7FF1A3-7D35-4EB8-9DC3-30EA48862906}" sibTransId="{6640B12D-DAF6-4290-B032-D95CB935F7BD}"/>
    <dgm:cxn modelId="{532F9ABA-6EE7-4733-9590-716D49DE6B54}" srcId="{6F5C1607-B848-44CF-93FF-7337A1D90C52}" destId="{57C05875-CAF4-41BB-9C54-F9B1BBCEA332}" srcOrd="0" destOrd="0" parTransId="{075B284C-A006-4A09-8408-0152CA32B689}" sibTransId="{B99D98BB-B822-42D3-9B35-AD8EC6750C9C}"/>
    <dgm:cxn modelId="{7913DD1A-5340-4BD7-9663-6287ADF683AB}" type="presOf" srcId="{FB251D37-4057-44A2-B0A2-32E562434686}" destId="{34C9408D-6056-46DC-AE7C-742506B77618}" srcOrd="0" destOrd="0" presId="urn:microsoft.com/office/officeart/2005/8/layout/hierarchy1"/>
    <dgm:cxn modelId="{31D87340-F8CB-4804-842F-2B19D10A7120}" type="presOf" srcId="{BF86E14A-B860-45B0-917C-E8EFFD82EF91}" destId="{29B23903-983A-431C-8F7A-B251DF50C289}" srcOrd="0" destOrd="0" presId="urn:microsoft.com/office/officeart/2005/8/layout/hierarchy1"/>
    <dgm:cxn modelId="{9C7F2342-167F-4DFF-B9BA-99E4883234E3}" type="presOf" srcId="{3A5C02C3-0816-4DB5-A694-464DC44DC16C}" destId="{1BF7443C-FCD0-4B94-8598-0AA95351B04F}" srcOrd="0" destOrd="0" presId="urn:microsoft.com/office/officeart/2005/8/layout/hierarchy1"/>
    <dgm:cxn modelId="{F7470A9A-E2DB-4233-8DCF-34701A2C6B25}" srcId="{BD979629-5B4D-4B94-8FFA-D4080EBA1C2F}" destId="{91B8CE9A-1CF9-4CB8-AB24-4CE29CD46265}" srcOrd="0" destOrd="0" parTransId="{BF86E14A-B860-45B0-917C-E8EFFD82EF91}" sibTransId="{D548A4D0-E788-4478-82D2-11727FEC2635}"/>
    <dgm:cxn modelId="{1338828E-281B-4CB5-953A-D1B4A10CB6D1}" srcId="{57C05875-CAF4-41BB-9C54-F9B1BBCEA332}" destId="{25FDE8B0-1B1F-4BD1-9026-409A1FA42F99}" srcOrd="1" destOrd="0" parTransId="{928A81E0-CDB8-46B4-9FF3-630E8D06B270}" sibTransId="{80F4E12B-E925-4826-B118-686E7586DC7A}"/>
    <dgm:cxn modelId="{C994FED2-E595-405F-8DCD-86074644217C}" type="presOf" srcId="{67B60D53-B0D6-4043-842E-4C3EA0EF4342}" destId="{114EC990-6128-419A-8138-FE5E69552455}" srcOrd="0" destOrd="0" presId="urn:microsoft.com/office/officeart/2005/8/layout/hierarchy1"/>
    <dgm:cxn modelId="{C7736A58-C8B2-4C7B-9043-C121E622E187}" type="presOf" srcId="{FD4E95D3-6167-4292-AEC6-4C72F6D4EC26}" destId="{6303E870-624B-497C-99FF-D2E2A41E1C7D}" srcOrd="0" destOrd="0" presId="urn:microsoft.com/office/officeart/2005/8/layout/hierarchy1"/>
    <dgm:cxn modelId="{FD7D8A12-1504-442D-8915-2008965B99C1}" type="presOf" srcId="{78BEA8C4-3491-4BBC-97AF-570CECF8ACA3}" destId="{FD95EA2F-A009-41B0-9DAD-661E3D21361A}"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780FD2EC-6237-4A35-811C-F95EB16725FA}" type="presOf" srcId="{882086BA-674D-4930-B968-C12C38466300}" destId="{DFC54ED5-5952-4B26-98EA-F05CA3B2DC4F}"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BFC030BA-73DA-4D7E-956B-755E5DB6BF65}" type="presOf" srcId="{E59C8CC4-3E39-443E-8F62-441E4BC27F45}" destId="{228F0E35-2738-4A37-AE1E-3901DFF834D6}" srcOrd="0" destOrd="0" presId="urn:microsoft.com/office/officeart/2005/8/layout/hierarchy1"/>
    <dgm:cxn modelId="{0BCCD859-11B0-4578-BA22-A87DC8CEA3FD}" type="presOf" srcId="{5B444EA7-5A71-4FAD-81E2-E541B6821333}" destId="{51C873E4-EF13-4F7F-B7C5-89D500F5BD59}"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5C4BE3A0-7BE1-4EEE-886D-AEB823A5BAFE}" srcId="{57C05875-CAF4-41BB-9C54-F9B1BBCEA332}" destId="{60BC2597-9DCE-434A-8DB5-CC0D9710EFF9}" srcOrd="0" destOrd="0" parTransId="{FB251D37-4057-44A2-B0A2-32E562434686}" sibTransId="{23B2F7E5-3908-49A0-BEE3-67EFB90DFA92}"/>
    <dgm:cxn modelId="{BE572AC2-4820-4CD4-9DFF-34E6F13D9C1F}" type="presOf" srcId="{A7D7B25C-6F9D-4D42-AF81-0ADCF4183037}" destId="{6BF9AE6C-2C6C-415D-AA46-3A4C9B74FEA9}" srcOrd="0" destOrd="0" presId="urn:microsoft.com/office/officeart/2005/8/layout/hierarchy1"/>
    <dgm:cxn modelId="{6ECF11CF-DAAF-482E-ABFB-574C5E6B2470}" type="presOf" srcId="{B4DF5DFB-7C71-4477-ADF3-F384586C4027}" destId="{23272BD2-3507-4D6F-AF7C-32BDB7C4D32A}" srcOrd="0" destOrd="0" presId="urn:microsoft.com/office/officeart/2005/8/layout/hierarchy1"/>
    <dgm:cxn modelId="{D159013F-EC1B-4B0D-AA95-AACC31D124F7}" type="presOf" srcId="{51F2AAE9-75FF-40AA-BA16-BFEF9DB5DC33}" destId="{875CCF52-B107-4623-AC57-3B73B00F6193}" srcOrd="0" destOrd="0" presId="urn:microsoft.com/office/officeart/2005/8/layout/hierarchy1"/>
    <dgm:cxn modelId="{B0F7CB73-744E-4DF9-9898-1CACC663E0A4}" type="presOf" srcId="{BE77D0C8-97BF-4DBC-BD8C-D4817C89884E}" destId="{33FBCFD2-F7B6-44B1-9704-6A937C313117}" srcOrd="0" destOrd="0" presId="urn:microsoft.com/office/officeart/2005/8/layout/hierarchy1"/>
    <dgm:cxn modelId="{B8991416-B873-4599-AB33-038546161AE8}" type="presOf" srcId="{60BC2597-9DCE-434A-8DB5-CC0D9710EFF9}" destId="{64A8908B-F7BE-4B0F-BF97-F3295F9EA6B8}" srcOrd="0" destOrd="0" presId="urn:microsoft.com/office/officeart/2005/8/layout/hierarchy1"/>
    <dgm:cxn modelId="{ED75E5AA-1236-409D-A70A-FC82361202C9}" type="presParOf" srcId="{B2B04573-36B6-4EFF-867E-DD8B8D962454}" destId="{47A37ED4-B24A-4374-B6DC-9AF4D7FAC331}" srcOrd="0" destOrd="0" presId="urn:microsoft.com/office/officeart/2005/8/layout/hierarchy1"/>
    <dgm:cxn modelId="{E7910497-A089-46AD-AD19-E8CF668DEEEF}" type="presParOf" srcId="{47A37ED4-B24A-4374-B6DC-9AF4D7FAC331}" destId="{F12203E8-E93F-477F-8D3E-195AF3159F1D}" srcOrd="0" destOrd="0" presId="urn:microsoft.com/office/officeart/2005/8/layout/hierarchy1"/>
    <dgm:cxn modelId="{841D42B2-36BF-4041-9DD1-8E27FFE85B98}" type="presParOf" srcId="{F12203E8-E93F-477F-8D3E-195AF3159F1D}" destId="{2CBE2DA6-7D45-4DAA-B922-6737CAD04D13}" srcOrd="0" destOrd="0" presId="urn:microsoft.com/office/officeart/2005/8/layout/hierarchy1"/>
    <dgm:cxn modelId="{0122534C-E04C-4F0B-8669-3945B7348282}" type="presParOf" srcId="{F12203E8-E93F-477F-8D3E-195AF3159F1D}" destId="{114EC990-6128-419A-8138-FE5E69552455}" srcOrd="1" destOrd="0" presId="urn:microsoft.com/office/officeart/2005/8/layout/hierarchy1"/>
    <dgm:cxn modelId="{F3842948-032B-440A-ABFF-3A53AEFB18E6}" type="presParOf" srcId="{47A37ED4-B24A-4374-B6DC-9AF4D7FAC331}" destId="{9DCF7D29-1EA8-4B68-9184-18E76F5FD93F}" srcOrd="1" destOrd="0" presId="urn:microsoft.com/office/officeart/2005/8/layout/hierarchy1"/>
    <dgm:cxn modelId="{634187E4-9DCF-4421-B309-234D19BC0F2D}" type="presParOf" srcId="{9DCF7D29-1EA8-4B68-9184-18E76F5FD93F}" destId="{0ECFA4F4-F69C-45B4-9E87-D5BE15466005}" srcOrd="0" destOrd="0" presId="urn:microsoft.com/office/officeart/2005/8/layout/hierarchy1"/>
    <dgm:cxn modelId="{1205271A-5AB8-4C5C-9315-54D26E39F6E3}" type="presParOf" srcId="{9DCF7D29-1EA8-4B68-9184-18E76F5FD93F}" destId="{4BF7B26A-8EF5-4A97-AEFB-2900C7DFE20B}" srcOrd="1" destOrd="0" presId="urn:microsoft.com/office/officeart/2005/8/layout/hierarchy1"/>
    <dgm:cxn modelId="{FB3AD7BC-18FC-4DDB-B9D9-BEE9CC9A07F3}" type="presParOf" srcId="{4BF7B26A-8EF5-4A97-AEFB-2900C7DFE20B}" destId="{E4ED831A-61B6-44B3-AA96-0EEFD47A8F7C}" srcOrd="0" destOrd="0" presId="urn:microsoft.com/office/officeart/2005/8/layout/hierarchy1"/>
    <dgm:cxn modelId="{83333BE4-19F5-42DC-AFC2-32BB3B754CDC}" type="presParOf" srcId="{E4ED831A-61B6-44B3-AA96-0EEFD47A8F7C}" destId="{45EDAA5A-0D59-4710-9EE9-8763BAED1498}" srcOrd="0" destOrd="0" presId="urn:microsoft.com/office/officeart/2005/8/layout/hierarchy1"/>
    <dgm:cxn modelId="{400CD4E9-E486-4BD2-B1E6-624A0E12ACD0}" type="presParOf" srcId="{E4ED831A-61B6-44B3-AA96-0EEFD47A8F7C}" destId="{1BF7443C-FCD0-4B94-8598-0AA95351B04F}" srcOrd="1" destOrd="0" presId="urn:microsoft.com/office/officeart/2005/8/layout/hierarchy1"/>
    <dgm:cxn modelId="{A11CA93D-AC83-4AF6-B1BE-08F7856903B2}" type="presParOf" srcId="{4BF7B26A-8EF5-4A97-AEFB-2900C7DFE20B}" destId="{BD46C1BD-03F1-4F87-A8C0-5EABD6C4A8FA}" srcOrd="1" destOrd="0" presId="urn:microsoft.com/office/officeart/2005/8/layout/hierarchy1"/>
    <dgm:cxn modelId="{7B653033-C0A3-4DD4-A85B-EB04F85A28DC}" type="presParOf" srcId="{BD46C1BD-03F1-4F87-A8C0-5EABD6C4A8FA}" destId="{51C873E4-EF13-4F7F-B7C5-89D500F5BD59}" srcOrd="0" destOrd="0" presId="urn:microsoft.com/office/officeart/2005/8/layout/hierarchy1"/>
    <dgm:cxn modelId="{49CC3D2D-7B31-4859-8A4D-46EF19860CF2}" type="presParOf" srcId="{BD46C1BD-03F1-4F87-A8C0-5EABD6C4A8FA}" destId="{DA61FDE3-D344-4C78-9884-64D9429F004E}" srcOrd="1" destOrd="0" presId="urn:microsoft.com/office/officeart/2005/8/layout/hierarchy1"/>
    <dgm:cxn modelId="{BA6CE683-0140-4C14-8C26-E3C06976978D}" type="presParOf" srcId="{DA61FDE3-D344-4C78-9884-64D9429F004E}" destId="{1ABB717B-B1FB-4399-85EC-431B19DAAC2D}" srcOrd="0" destOrd="0" presId="urn:microsoft.com/office/officeart/2005/8/layout/hierarchy1"/>
    <dgm:cxn modelId="{06142EEC-B757-4FAC-9769-14D9EBAC4482}" type="presParOf" srcId="{1ABB717B-B1FB-4399-85EC-431B19DAAC2D}" destId="{31A5A14D-58A2-4372-BB5A-1DF536CA6187}" srcOrd="0" destOrd="0" presId="urn:microsoft.com/office/officeart/2005/8/layout/hierarchy1"/>
    <dgm:cxn modelId="{533B326F-68A4-4A81-8137-08A642E160B1}" type="presParOf" srcId="{1ABB717B-B1FB-4399-85EC-431B19DAAC2D}" destId="{11718F58-87E2-4D86-87F0-79CA26861423}" srcOrd="1" destOrd="0" presId="urn:microsoft.com/office/officeart/2005/8/layout/hierarchy1"/>
    <dgm:cxn modelId="{7BDEEA1C-F320-4E98-A24C-007D53348D92}" type="presParOf" srcId="{DA61FDE3-D344-4C78-9884-64D9429F004E}" destId="{885D3FD7-4669-4EC1-88E1-DADE0EF1BB77}" srcOrd="1" destOrd="0" presId="urn:microsoft.com/office/officeart/2005/8/layout/hierarchy1"/>
    <dgm:cxn modelId="{4963D16D-6F20-424D-BFA8-2832B7B3F5AB}" type="presParOf" srcId="{885D3FD7-4669-4EC1-88E1-DADE0EF1BB77}" destId="{ADA771C4-795D-479E-BBD2-ED756AD20EDD}" srcOrd="0" destOrd="0" presId="urn:microsoft.com/office/officeart/2005/8/layout/hierarchy1"/>
    <dgm:cxn modelId="{4BB27EDD-79D1-4446-A2A8-8145EDFBD532}" type="presParOf" srcId="{885D3FD7-4669-4EC1-88E1-DADE0EF1BB77}" destId="{F0973928-E14D-4206-AE75-E8CED7C7961D}" srcOrd="1" destOrd="0" presId="urn:microsoft.com/office/officeart/2005/8/layout/hierarchy1"/>
    <dgm:cxn modelId="{B88E848B-7FAE-4B90-B2FA-E8652CF34844}" type="presParOf" srcId="{F0973928-E14D-4206-AE75-E8CED7C7961D}" destId="{32B66756-77A0-4F33-BDDA-53D3EE38805F}" srcOrd="0" destOrd="0" presId="urn:microsoft.com/office/officeart/2005/8/layout/hierarchy1"/>
    <dgm:cxn modelId="{144876FE-6C9D-4A86-AD21-EA671BB04DBC}" type="presParOf" srcId="{32B66756-77A0-4F33-BDDA-53D3EE38805F}" destId="{E79153C1-8BA4-430C-AAD1-12CACC6E5CD1}" srcOrd="0" destOrd="0" presId="urn:microsoft.com/office/officeart/2005/8/layout/hierarchy1"/>
    <dgm:cxn modelId="{7F97AC29-1693-49F7-AA34-F96120037897}" type="presParOf" srcId="{32B66756-77A0-4F33-BDDA-53D3EE38805F}" destId="{29E4DB5B-5AE8-4625-A383-409DF185BC01}" srcOrd="1" destOrd="0" presId="urn:microsoft.com/office/officeart/2005/8/layout/hierarchy1"/>
    <dgm:cxn modelId="{9DFF1E26-1F4F-436C-A25B-CFC20F7807E5}" type="presParOf" srcId="{F0973928-E14D-4206-AE75-E8CED7C7961D}" destId="{786E59D1-502D-493A-B8E9-A53C83229269}" srcOrd="1" destOrd="0" presId="urn:microsoft.com/office/officeart/2005/8/layout/hierarchy1"/>
    <dgm:cxn modelId="{DACC9075-BF90-4415-8509-DD2F0E6E0953}" type="presParOf" srcId="{786E59D1-502D-493A-B8E9-A53C83229269}" destId="{34C9408D-6056-46DC-AE7C-742506B77618}" srcOrd="0" destOrd="0" presId="urn:microsoft.com/office/officeart/2005/8/layout/hierarchy1"/>
    <dgm:cxn modelId="{F6F61C55-5A6C-4098-BF62-24C611EE46E2}" type="presParOf" srcId="{786E59D1-502D-493A-B8E9-A53C83229269}" destId="{9A90FB7A-A76F-42D8-B067-68250A25CAE4}" srcOrd="1" destOrd="0" presId="urn:microsoft.com/office/officeart/2005/8/layout/hierarchy1"/>
    <dgm:cxn modelId="{A7390518-FCF5-4D00-9805-B5D34BE651E9}" type="presParOf" srcId="{9A90FB7A-A76F-42D8-B067-68250A25CAE4}" destId="{E6E122E8-55E7-4131-BF34-42A3CF1EEE47}" srcOrd="0" destOrd="0" presId="urn:microsoft.com/office/officeart/2005/8/layout/hierarchy1"/>
    <dgm:cxn modelId="{D5A9ADCD-D60E-425C-BBCD-B2103D55FFC1}" type="presParOf" srcId="{E6E122E8-55E7-4131-BF34-42A3CF1EEE47}" destId="{9FB0D38F-25BF-4455-80B1-DDD2A1B6D58D}" srcOrd="0" destOrd="0" presId="urn:microsoft.com/office/officeart/2005/8/layout/hierarchy1"/>
    <dgm:cxn modelId="{E9D967CC-A634-44D0-9236-59755E778915}" type="presParOf" srcId="{E6E122E8-55E7-4131-BF34-42A3CF1EEE47}" destId="{64A8908B-F7BE-4B0F-BF97-F3295F9EA6B8}" srcOrd="1" destOrd="0" presId="urn:microsoft.com/office/officeart/2005/8/layout/hierarchy1"/>
    <dgm:cxn modelId="{AA68FF13-25D6-4846-B01A-4182B37E5EA4}" type="presParOf" srcId="{9A90FB7A-A76F-42D8-B067-68250A25CAE4}" destId="{523A2630-16B7-421B-AE9F-51C39593FD75}" srcOrd="1" destOrd="0" presId="urn:microsoft.com/office/officeart/2005/8/layout/hierarchy1"/>
    <dgm:cxn modelId="{F5A14A20-16F8-43F1-9BBD-250719D4016E}" type="presParOf" srcId="{523A2630-16B7-421B-AE9F-51C39593FD75}" destId="{875CCF52-B107-4623-AC57-3B73B00F6193}" srcOrd="0" destOrd="0" presId="urn:microsoft.com/office/officeart/2005/8/layout/hierarchy1"/>
    <dgm:cxn modelId="{1FF3EC36-57F7-4377-B693-8D354385FD2B}" type="presParOf" srcId="{523A2630-16B7-421B-AE9F-51C39593FD75}" destId="{53225DAC-73E2-4B7B-B0CC-D29E2D3483D6}" srcOrd="1" destOrd="0" presId="urn:microsoft.com/office/officeart/2005/8/layout/hierarchy1"/>
    <dgm:cxn modelId="{D5757C01-C6B6-4FFA-9565-5AA5844B2010}" type="presParOf" srcId="{53225DAC-73E2-4B7B-B0CC-D29E2D3483D6}" destId="{B7A222BA-68A8-4FDF-830F-EE2841DEC032}" srcOrd="0" destOrd="0" presId="urn:microsoft.com/office/officeart/2005/8/layout/hierarchy1"/>
    <dgm:cxn modelId="{11D44B08-83AD-4AED-8113-A74B70DA6A46}" type="presParOf" srcId="{B7A222BA-68A8-4FDF-830F-EE2841DEC032}" destId="{9DD496B0-029D-48C5-97F9-8C08D08E7F28}" srcOrd="0" destOrd="0" presId="urn:microsoft.com/office/officeart/2005/8/layout/hierarchy1"/>
    <dgm:cxn modelId="{50F602D6-BCB4-44AB-828C-5879153CCBAB}" type="presParOf" srcId="{B7A222BA-68A8-4FDF-830F-EE2841DEC032}" destId="{C7ED1DC9-6C37-4AFA-AE71-A13E754EAD19}" srcOrd="1" destOrd="0" presId="urn:microsoft.com/office/officeart/2005/8/layout/hierarchy1"/>
    <dgm:cxn modelId="{9BB040A6-E8BA-4297-AF02-CEC1BCB60C8F}" type="presParOf" srcId="{53225DAC-73E2-4B7B-B0CC-D29E2D3483D6}" destId="{58435CCF-11AE-4EB5-9601-14150CB45A02}" srcOrd="1" destOrd="0" presId="urn:microsoft.com/office/officeart/2005/8/layout/hierarchy1"/>
    <dgm:cxn modelId="{60D20A9B-41B1-462B-A244-639DC673138C}" type="presParOf" srcId="{58435CCF-11AE-4EB5-9601-14150CB45A02}" destId="{29B23903-983A-431C-8F7A-B251DF50C289}" srcOrd="0" destOrd="0" presId="urn:microsoft.com/office/officeart/2005/8/layout/hierarchy1"/>
    <dgm:cxn modelId="{D3A45027-2771-4552-B54A-DA3F1DBE099F}" type="presParOf" srcId="{58435CCF-11AE-4EB5-9601-14150CB45A02}" destId="{EBA55470-8A1D-4990-9259-666718FED74C}" srcOrd="1" destOrd="0" presId="urn:microsoft.com/office/officeart/2005/8/layout/hierarchy1"/>
    <dgm:cxn modelId="{1E9F920C-6ECD-41F6-9214-89AA042F99C6}" type="presParOf" srcId="{EBA55470-8A1D-4990-9259-666718FED74C}" destId="{EB89B23E-6657-409F-B8F1-06F226B883BB}" srcOrd="0" destOrd="0" presId="urn:microsoft.com/office/officeart/2005/8/layout/hierarchy1"/>
    <dgm:cxn modelId="{46CC2EED-2A25-47FA-9A8B-A732DD36A206}" type="presParOf" srcId="{EB89B23E-6657-409F-B8F1-06F226B883BB}" destId="{45047FDD-ECA5-4746-B61E-10369D06CDD8}" srcOrd="0" destOrd="0" presId="urn:microsoft.com/office/officeart/2005/8/layout/hierarchy1"/>
    <dgm:cxn modelId="{C851D019-F564-44AA-BFB0-DAD9BA0480F0}" type="presParOf" srcId="{EB89B23E-6657-409F-B8F1-06F226B883BB}" destId="{BB88129B-5508-494E-90F4-64934EE8C50D}" srcOrd="1" destOrd="0" presId="urn:microsoft.com/office/officeart/2005/8/layout/hierarchy1"/>
    <dgm:cxn modelId="{4201B43F-5067-4843-8AEC-0CC2CF691934}" type="presParOf" srcId="{EBA55470-8A1D-4990-9259-666718FED74C}" destId="{C8803FB2-6B66-46F5-9CE6-4E760CA3A7A8}" srcOrd="1" destOrd="0" presId="urn:microsoft.com/office/officeart/2005/8/layout/hierarchy1"/>
    <dgm:cxn modelId="{79ABD998-1987-4F24-9363-CF72BB77F05C}" type="presParOf" srcId="{523A2630-16B7-421B-AE9F-51C39593FD75}" destId="{6303E870-624B-497C-99FF-D2E2A41E1C7D}" srcOrd="2" destOrd="0" presId="urn:microsoft.com/office/officeart/2005/8/layout/hierarchy1"/>
    <dgm:cxn modelId="{DB0C1CEF-83C8-4F10-9C25-0C1A26709467}" type="presParOf" srcId="{523A2630-16B7-421B-AE9F-51C39593FD75}" destId="{23BFD761-3980-4E68-8B80-6E4BC648CE84}" srcOrd="3" destOrd="0" presId="urn:microsoft.com/office/officeart/2005/8/layout/hierarchy1"/>
    <dgm:cxn modelId="{D602E37F-39A8-4F3D-959C-A7069395C731}" type="presParOf" srcId="{23BFD761-3980-4E68-8B80-6E4BC648CE84}" destId="{ECF854DE-78E4-4DFA-816A-37AEBD0E17FC}" srcOrd="0" destOrd="0" presId="urn:microsoft.com/office/officeart/2005/8/layout/hierarchy1"/>
    <dgm:cxn modelId="{4C2C995B-6FE2-4FA1-9C8C-3A37B2FD9B22}" type="presParOf" srcId="{ECF854DE-78E4-4DFA-816A-37AEBD0E17FC}" destId="{08E736E4-3C4E-4FA2-9CBF-0FCFE22AF028}" srcOrd="0" destOrd="0" presId="urn:microsoft.com/office/officeart/2005/8/layout/hierarchy1"/>
    <dgm:cxn modelId="{097B426E-53AC-4A76-AD4F-5DFCAD196426}" type="presParOf" srcId="{ECF854DE-78E4-4DFA-816A-37AEBD0E17FC}" destId="{23272BD2-3507-4D6F-AF7C-32BDB7C4D32A}" srcOrd="1" destOrd="0" presId="urn:microsoft.com/office/officeart/2005/8/layout/hierarchy1"/>
    <dgm:cxn modelId="{7B660157-F131-413E-809F-96FBE486923F}" type="presParOf" srcId="{23BFD761-3980-4E68-8B80-6E4BC648CE84}" destId="{79F04668-AFE8-4B87-9A66-C70D0D7B20A7}" srcOrd="1" destOrd="0" presId="urn:microsoft.com/office/officeart/2005/8/layout/hierarchy1"/>
    <dgm:cxn modelId="{D8042315-C1A9-4E9D-912D-B99CAB0EF38F}" type="presParOf" srcId="{786E59D1-502D-493A-B8E9-A53C83229269}" destId="{2E6EA78C-07C8-4BF3-B381-FA6323E8A6EB}" srcOrd="2" destOrd="0" presId="urn:microsoft.com/office/officeart/2005/8/layout/hierarchy1"/>
    <dgm:cxn modelId="{5A8066E7-7506-4542-B70D-B7A840514B21}" type="presParOf" srcId="{786E59D1-502D-493A-B8E9-A53C83229269}" destId="{A6CB71B0-83D1-4507-BEEB-C9F481152B3F}" srcOrd="3" destOrd="0" presId="urn:microsoft.com/office/officeart/2005/8/layout/hierarchy1"/>
    <dgm:cxn modelId="{431EC3E7-2EA9-4081-9286-7E52091CFE1C}" type="presParOf" srcId="{A6CB71B0-83D1-4507-BEEB-C9F481152B3F}" destId="{791E76A5-48F5-48E5-82D0-67CB74DB04A4}" srcOrd="0" destOrd="0" presId="urn:microsoft.com/office/officeart/2005/8/layout/hierarchy1"/>
    <dgm:cxn modelId="{B5FBE6FD-5CF0-4455-A0DA-572500D321C3}" type="presParOf" srcId="{791E76A5-48F5-48E5-82D0-67CB74DB04A4}" destId="{09A6BA5D-B333-4569-9F35-B0C0145AE529}" srcOrd="0" destOrd="0" presId="urn:microsoft.com/office/officeart/2005/8/layout/hierarchy1"/>
    <dgm:cxn modelId="{D29B42B4-7D80-420A-ADE5-958D1A338D64}" type="presParOf" srcId="{791E76A5-48F5-48E5-82D0-67CB74DB04A4}" destId="{20032DBE-6CFA-47A1-AD42-0E350037F03E}" srcOrd="1" destOrd="0" presId="urn:microsoft.com/office/officeart/2005/8/layout/hierarchy1"/>
    <dgm:cxn modelId="{1324F825-2494-4219-AB17-FC6342B913C0}" type="presParOf" srcId="{A6CB71B0-83D1-4507-BEEB-C9F481152B3F}" destId="{194D4472-D1B0-460E-BD3D-70F90C2AEC42}" srcOrd="1" destOrd="0" presId="urn:microsoft.com/office/officeart/2005/8/layout/hierarchy1"/>
    <dgm:cxn modelId="{2DBE8F65-A80D-4C8C-95C8-6A304C9A3228}" type="presParOf" srcId="{194D4472-D1B0-460E-BD3D-70F90C2AEC42}" destId="{6BF9AE6C-2C6C-415D-AA46-3A4C9B74FEA9}" srcOrd="0" destOrd="0" presId="urn:microsoft.com/office/officeart/2005/8/layout/hierarchy1"/>
    <dgm:cxn modelId="{6E2B0A42-C4D0-43E8-A9E6-9D0F0777676B}" type="presParOf" srcId="{194D4472-D1B0-460E-BD3D-70F90C2AEC42}" destId="{FD914EDF-EFC3-4428-8309-1EC4BA945DA4}" srcOrd="1" destOrd="0" presId="urn:microsoft.com/office/officeart/2005/8/layout/hierarchy1"/>
    <dgm:cxn modelId="{7F381DED-4C9E-4276-9F4F-C807467D24E4}" type="presParOf" srcId="{FD914EDF-EFC3-4428-8309-1EC4BA945DA4}" destId="{B40CD65C-3201-47EB-91EF-962229D31BEE}" srcOrd="0" destOrd="0" presId="urn:microsoft.com/office/officeart/2005/8/layout/hierarchy1"/>
    <dgm:cxn modelId="{22E23465-F038-4471-BAC3-A5037834A2D1}" type="presParOf" srcId="{B40CD65C-3201-47EB-91EF-962229D31BEE}" destId="{79548BA7-E8E1-4099-989F-3E5C28EDD2CB}" srcOrd="0" destOrd="0" presId="urn:microsoft.com/office/officeart/2005/8/layout/hierarchy1"/>
    <dgm:cxn modelId="{5F897BAE-5927-4BA3-906F-4B897BB920E8}" type="presParOf" srcId="{B40CD65C-3201-47EB-91EF-962229D31BEE}" destId="{33FBCFD2-F7B6-44B1-9704-6A937C313117}" srcOrd="1" destOrd="0" presId="urn:microsoft.com/office/officeart/2005/8/layout/hierarchy1"/>
    <dgm:cxn modelId="{7FD005CB-FB2C-4A55-B15B-20925C789BE0}" type="presParOf" srcId="{FD914EDF-EFC3-4428-8309-1EC4BA945DA4}" destId="{7D61CA68-B952-41A0-9F5A-CCF473D66358}" srcOrd="1" destOrd="0" presId="urn:microsoft.com/office/officeart/2005/8/layout/hierarchy1"/>
    <dgm:cxn modelId="{33F7C838-E9FD-4BC2-A905-F9EEC99E8C19}" type="presParOf" srcId="{7D61CA68-B952-41A0-9F5A-CCF473D66358}" destId="{FD95EA2F-A009-41B0-9DAD-661E3D21361A}" srcOrd="0" destOrd="0" presId="urn:microsoft.com/office/officeart/2005/8/layout/hierarchy1"/>
    <dgm:cxn modelId="{10CF9BF1-31D4-4218-8D9F-ADEE40FC824D}" type="presParOf" srcId="{7D61CA68-B952-41A0-9F5A-CCF473D66358}" destId="{1DBF93AD-6B2F-41CC-A3CB-B4EF772F1465}" srcOrd="1" destOrd="0" presId="urn:microsoft.com/office/officeart/2005/8/layout/hierarchy1"/>
    <dgm:cxn modelId="{9C4DB8C2-A664-4A22-9484-D97E35C2CBBD}" type="presParOf" srcId="{1DBF93AD-6B2F-41CC-A3CB-B4EF772F1465}" destId="{3D9AB2FC-1C49-465F-9E4C-E062246645AB}" srcOrd="0" destOrd="0" presId="urn:microsoft.com/office/officeart/2005/8/layout/hierarchy1"/>
    <dgm:cxn modelId="{CC628E4D-0A92-4A30-9F02-E0F61704531D}" type="presParOf" srcId="{3D9AB2FC-1C49-465F-9E4C-E062246645AB}" destId="{5D25DBC5-8590-495C-AAFB-0FD86BC46258}" srcOrd="0" destOrd="0" presId="urn:microsoft.com/office/officeart/2005/8/layout/hierarchy1"/>
    <dgm:cxn modelId="{FF8445DB-EF86-4C04-834C-77B6E4D71437}" type="presParOf" srcId="{3D9AB2FC-1C49-465F-9E4C-E062246645AB}" destId="{5B0330FF-27A5-493A-B9DB-9C051E6B2619}" srcOrd="1" destOrd="0" presId="urn:microsoft.com/office/officeart/2005/8/layout/hierarchy1"/>
    <dgm:cxn modelId="{9690F996-C300-4AE2-85D8-11A99CE914BB}" type="presParOf" srcId="{1DBF93AD-6B2F-41CC-A3CB-B4EF772F1465}" destId="{F7232B54-C3A3-4447-B0D0-E831261FC8B3}" srcOrd="1" destOrd="0" presId="urn:microsoft.com/office/officeart/2005/8/layout/hierarchy1"/>
    <dgm:cxn modelId="{AB15BEEA-62A2-4511-B8CD-B5DCCC0616E4}" type="presParOf" srcId="{F7232B54-C3A3-4447-B0D0-E831261FC8B3}" destId="{B0795270-207A-40F1-B170-1DECFA51948F}" srcOrd="0" destOrd="0" presId="urn:microsoft.com/office/officeart/2005/8/layout/hierarchy1"/>
    <dgm:cxn modelId="{2CC3D888-95F7-4F22-B354-4E582FDEDCEC}" type="presParOf" srcId="{F7232B54-C3A3-4447-B0D0-E831261FC8B3}" destId="{E48D8CEE-D97F-453E-86FF-A131A8995D45}" srcOrd="1" destOrd="0" presId="urn:microsoft.com/office/officeart/2005/8/layout/hierarchy1"/>
    <dgm:cxn modelId="{B497F178-62AB-4DEF-8054-4F713E927BAD}" type="presParOf" srcId="{E48D8CEE-D97F-453E-86FF-A131A8995D45}" destId="{2D27455A-8523-4191-8F47-6CC186A64CAC}" srcOrd="0" destOrd="0" presId="urn:microsoft.com/office/officeart/2005/8/layout/hierarchy1"/>
    <dgm:cxn modelId="{D902E068-2CE8-4BF4-96C0-B7007BFA515D}" type="presParOf" srcId="{2D27455A-8523-4191-8F47-6CC186A64CAC}" destId="{AFD1C9A0-5D2A-44A6-B7FB-54A0EDC2123C}" srcOrd="0" destOrd="0" presId="urn:microsoft.com/office/officeart/2005/8/layout/hierarchy1"/>
    <dgm:cxn modelId="{99D46BC7-4416-4561-9813-13F7A85FF465}" type="presParOf" srcId="{2D27455A-8523-4191-8F47-6CC186A64CAC}" destId="{984E19FA-797E-4655-B686-64AC89BEB473}" srcOrd="1" destOrd="0" presId="urn:microsoft.com/office/officeart/2005/8/layout/hierarchy1"/>
    <dgm:cxn modelId="{38EB5AA4-FF15-40FB-8EB8-B8E358B4EADB}" type="presParOf" srcId="{E48D8CEE-D97F-453E-86FF-A131A8995D45}" destId="{F07E4390-C62B-4B1D-9151-5E985D0CAB01}" srcOrd="1" destOrd="0" presId="urn:microsoft.com/office/officeart/2005/8/layout/hierarchy1"/>
    <dgm:cxn modelId="{1C91C463-EE39-4AD8-8469-A05BA65A2F34}" type="presParOf" srcId="{F7232B54-C3A3-4447-B0D0-E831261FC8B3}" destId="{228F0E35-2738-4A37-AE1E-3901DFF834D6}" srcOrd="2" destOrd="0" presId="urn:microsoft.com/office/officeart/2005/8/layout/hierarchy1"/>
    <dgm:cxn modelId="{F7C124A4-190E-4967-B7F3-0E98DAD0AB3C}" type="presParOf" srcId="{F7232B54-C3A3-4447-B0D0-E831261FC8B3}" destId="{3B4CDFDB-F960-4989-8DC7-023213A1049E}" srcOrd="3" destOrd="0" presId="urn:microsoft.com/office/officeart/2005/8/layout/hierarchy1"/>
    <dgm:cxn modelId="{CE942F22-9FE6-481E-B541-2CB20F7F6C3B}" type="presParOf" srcId="{3B4CDFDB-F960-4989-8DC7-023213A1049E}" destId="{2897B8EB-183A-4A37-B398-7DE7AF214E1A}" srcOrd="0" destOrd="0" presId="urn:microsoft.com/office/officeart/2005/8/layout/hierarchy1"/>
    <dgm:cxn modelId="{63FD37A1-4838-444F-BD3B-BD083C4217D4}" type="presParOf" srcId="{2897B8EB-183A-4A37-B398-7DE7AF214E1A}" destId="{779047DF-DC20-4A9D-98D7-9034EA2F12AB}" srcOrd="0" destOrd="0" presId="urn:microsoft.com/office/officeart/2005/8/layout/hierarchy1"/>
    <dgm:cxn modelId="{B5AFC55F-14A9-4F0E-AED5-7B8F2902EA01}" type="presParOf" srcId="{2897B8EB-183A-4A37-B398-7DE7AF214E1A}" destId="{DFC54ED5-5952-4B26-98EA-F05CA3B2DC4F}" srcOrd="1" destOrd="0" presId="urn:microsoft.com/office/officeart/2005/8/layout/hierarchy1"/>
    <dgm:cxn modelId="{E16226A6-4A30-44BC-99D8-CE7ADAEC4A69}"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8A66B015-8745-4226-97E3-2C99FBB26618}" type="presOf" srcId="{C0B4462B-87FA-4D12-9FB7-7F55642795DD}" destId="{E585A3D6-9285-40AD-A1AF-49EC86300BFE}" srcOrd="1" destOrd="0" presId="urn:microsoft.com/office/officeart/2005/8/layout/venn2"/>
    <dgm:cxn modelId="{72181941-F15D-4E27-BCB8-016A8D68205A}" type="presOf" srcId="{09553C64-5D9E-4EA9-B256-0A22DC3BFEC5}" destId="{E5D928AE-1E46-4CC1-B2AB-10E98C4A6D1E}" srcOrd="0" destOrd="0" presId="urn:microsoft.com/office/officeart/2005/8/layout/venn2"/>
    <dgm:cxn modelId="{420CDBF6-707F-482A-94CC-8CEEA67F8C51}" type="presOf" srcId="{C0B4462B-87FA-4D12-9FB7-7F55642795DD}" destId="{9FD5A989-9F07-42FE-876F-D9DDF1134325}" srcOrd="0" destOrd="0" presId="urn:microsoft.com/office/officeart/2005/8/layout/venn2"/>
    <dgm:cxn modelId="{D178313D-BCA5-4934-B970-3FB1B10D53FE}"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120A8DF1-294D-4961-B470-796B05DCCEBB}" type="presOf" srcId="{2D7565F1-3FD1-45CB-B101-2AD2230CCE25}" destId="{7190D432-D0C8-43DB-92CD-306A94BEBAA0}" srcOrd="1" destOrd="0" presId="urn:microsoft.com/office/officeart/2005/8/layout/venn2"/>
    <dgm:cxn modelId="{45A21266-4A82-44B0-AA59-43EECD47CE0C}" type="presOf" srcId="{2D7565F1-3FD1-45CB-B101-2AD2230CCE25}" destId="{3A1C9C2B-C6A3-41F9-AA35-A638DFAEDDD0}" srcOrd="0" destOrd="0" presId="urn:microsoft.com/office/officeart/2005/8/layout/venn2"/>
    <dgm:cxn modelId="{752B5DDA-56A9-4416-80B9-816F3EDCEFD1}" type="presOf" srcId="{F20767A4-F2F1-4F37-B705-CA6957DD9298}" destId="{B37D50A2-8179-4F86-8F50-A29CF382A52C}" srcOrd="1" destOrd="0" presId="urn:microsoft.com/office/officeart/2005/8/layout/venn2"/>
    <dgm:cxn modelId="{AFB51557-12E9-4386-8217-EE913FAB20BE}" type="presParOf" srcId="{E5D928AE-1E46-4CC1-B2AB-10E98C4A6D1E}" destId="{1D3E6EA9-9555-44B7-9907-E9EFFE97D1F5}" srcOrd="0" destOrd="0" presId="urn:microsoft.com/office/officeart/2005/8/layout/venn2"/>
    <dgm:cxn modelId="{79CAF58A-BBC9-4F4B-9DDD-30C0903CBC6A}" type="presParOf" srcId="{1D3E6EA9-9555-44B7-9907-E9EFFE97D1F5}" destId="{9FD5A989-9F07-42FE-876F-D9DDF1134325}" srcOrd="0" destOrd="0" presId="urn:microsoft.com/office/officeart/2005/8/layout/venn2"/>
    <dgm:cxn modelId="{1D6828AF-A949-4F13-A325-218CCD1E53D8}" type="presParOf" srcId="{1D3E6EA9-9555-44B7-9907-E9EFFE97D1F5}" destId="{E585A3D6-9285-40AD-A1AF-49EC86300BFE}" srcOrd="1" destOrd="0" presId="urn:microsoft.com/office/officeart/2005/8/layout/venn2"/>
    <dgm:cxn modelId="{12FA07B8-5E3E-412D-AAF2-887D09541D50}" type="presParOf" srcId="{E5D928AE-1E46-4CC1-B2AB-10E98C4A6D1E}" destId="{D10DF1C6-0F39-41A2-972A-6FC53CE6EBB7}" srcOrd="1" destOrd="0" presId="urn:microsoft.com/office/officeart/2005/8/layout/venn2"/>
    <dgm:cxn modelId="{9C3C3BB6-43B8-40EC-98BD-9A2E5B952F4B}" type="presParOf" srcId="{D10DF1C6-0F39-41A2-972A-6FC53CE6EBB7}" destId="{19A2BF32-79ED-4483-84CF-CC55B887441E}" srcOrd="0" destOrd="0" presId="urn:microsoft.com/office/officeart/2005/8/layout/venn2"/>
    <dgm:cxn modelId="{47AE940B-A9D9-41D8-BF18-C0631BE80829}" type="presParOf" srcId="{D10DF1C6-0F39-41A2-972A-6FC53CE6EBB7}" destId="{B37D50A2-8179-4F86-8F50-A29CF382A52C}" srcOrd="1" destOrd="0" presId="urn:microsoft.com/office/officeart/2005/8/layout/venn2"/>
    <dgm:cxn modelId="{DAE1D5AF-F794-4921-914C-EF6AF2D2C964}" type="presParOf" srcId="{E5D928AE-1E46-4CC1-B2AB-10E98C4A6D1E}" destId="{E0244CAC-7FC5-44A1-9601-C2660C342D2E}" srcOrd="2" destOrd="0" presId="urn:microsoft.com/office/officeart/2005/8/layout/venn2"/>
    <dgm:cxn modelId="{0533EDDA-E299-4A8C-9BC0-2E0434F0CF21}" type="presParOf" srcId="{E0244CAC-7FC5-44A1-9601-C2660C342D2E}" destId="{3A1C9C2B-C6A3-41F9-AA35-A638DFAEDDD0}" srcOrd="0" destOrd="0" presId="urn:microsoft.com/office/officeart/2005/8/layout/venn2"/>
    <dgm:cxn modelId="{FB5B1D22-2913-4636-A235-B0F9E8A964E5}"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5" qsCatId="simple" csTypeId="urn:microsoft.com/office/officeart/2005/8/colors/accent1_2" csCatId="accent1" phldr="1"/>
      <dgm:spPr/>
    </dgm:pt>
    <dgm:pt modelId="{DB1B5909-9C44-4E29-91B2-9F99B6D1CAFA}">
      <dgm:prSet phldrT="[Κείμενο]"/>
      <dgm:spPr>
        <a:xfrm>
          <a:off x="1705792" y="24"/>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University  </a:t>
          </a:r>
          <a:endParaRPr lang="el-GR">
            <a:solidFill>
              <a:sysClr val="windowText" lastClr="000000">
                <a:hueOff val="0"/>
                <a:satOff val="0"/>
                <a:lumOff val="0"/>
                <a:alphaOff val="0"/>
              </a:sysClr>
            </a:solidFill>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Industry</a:t>
          </a:r>
          <a:endParaRPr lang="el-GR">
            <a:solidFill>
              <a:sysClr val="windowText" lastClr="000000">
                <a:hueOff val="0"/>
                <a:satOff val="0"/>
                <a:lumOff val="0"/>
                <a:alphaOff val="0"/>
              </a:sysClr>
            </a:solidFill>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State</a:t>
          </a:r>
          <a:endParaRPr lang="el-GR">
            <a:solidFill>
              <a:sysClr val="windowText" lastClr="000000">
                <a:hueOff val="0"/>
                <a:satOff val="0"/>
                <a:lumOff val="0"/>
                <a:alphaOff val="0"/>
              </a:sysClr>
            </a:solidFill>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EF737997-D7FE-4D47-A4D1-E32555AB4F0D}" srcId="{3767F861-3671-4CF0-A4F2-89B146305B2F}" destId="{DB1B5909-9C44-4E29-91B2-9F99B6D1CAFA}" srcOrd="0" destOrd="0" parTransId="{8928EAF0-501B-4688-9F97-49A18AEB72E8}" sibTransId="{B34A5F33-919F-43AE-A0ED-D93A12D5AF14}"/>
    <dgm:cxn modelId="{53544E6A-EF2C-48D7-B6F8-8FFEF0C31025}" srcId="{3767F861-3671-4CF0-A4F2-89B146305B2F}" destId="{5A23E89D-1057-481A-98D8-CCF6D8440463}" srcOrd="1" destOrd="0" parTransId="{4F8780A0-CAA9-439A-98ED-C841EF7238C3}" sibTransId="{099E7BBA-3F8B-44E1-9664-5C9BFC4CF085}"/>
    <dgm:cxn modelId="{D85C9C8A-C4FB-4DE6-9C38-9E59E7DA88B6}" type="presOf" srcId="{55939C92-7CCE-4884-8B1A-90829385D281}" destId="{258D05C1-F876-450E-9AE5-71BB42EAA16F}" srcOrd="1" destOrd="0" presId="urn:microsoft.com/office/officeart/2005/8/layout/venn1"/>
    <dgm:cxn modelId="{3B6BD2DD-855E-41AF-BD86-CD3BD65935E2}" type="presOf" srcId="{3767F861-3671-4CF0-A4F2-89B146305B2F}" destId="{698AF8C2-C7AA-4AAB-8011-9275851D2B03}" srcOrd="0" destOrd="0" presId="urn:microsoft.com/office/officeart/2005/8/layout/venn1"/>
    <dgm:cxn modelId="{2EBA1F5D-3975-4BA1-BB25-2DEF8AD051E5}" type="presOf" srcId="{DB1B5909-9C44-4E29-91B2-9F99B6D1CAFA}" destId="{432BA79E-F7C1-42A4-89FE-EDB06BE8A519}" srcOrd="0" destOrd="0" presId="urn:microsoft.com/office/officeart/2005/8/layout/venn1"/>
    <dgm:cxn modelId="{FBB8FAA7-1972-4CFB-91C3-770F9D35A671}" type="presOf" srcId="{DB1B5909-9C44-4E29-91B2-9F99B6D1CAFA}" destId="{463078C9-8344-4985-82C6-A9330FFFC45D}" srcOrd="1" destOrd="0" presId="urn:microsoft.com/office/officeart/2005/8/layout/venn1"/>
    <dgm:cxn modelId="{E907897C-B32C-4FEF-95FD-2CC88FA259BD}" type="presOf" srcId="{5A23E89D-1057-481A-98D8-CCF6D8440463}" destId="{AFEA496C-3960-4888-AFD5-D5AD062471AE}" srcOrd="0" destOrd="0" presId="urn:microsoft.com/office/officeart/2005/8/layout/venn1"/>
    <dgm:cxn modelId="{E67CF748-B843-4821-85F7-7409C42C271E}" type="presOf" srcId="{5A23E89D-1057-481A-98D8-CCF6D8440463}" destId="{6598BF88-833E-4B2F-B78A-734626308BCF}" srcOrd="1" destOrd="0" presId="urn:microsoft.com/office/officeart/2005/8/layout/venn1"/>
    <dgm:cxn modelId="{4E1A697E-8783-486D-8E5A-372C3AEFA044}" type="presOf" srcId="{55939C92-7CCE-4884-8B1A-90829385D281}" destId="{11CE28AD-9FC1-4B64-ADE9-3B56FE25BEA0}" srcOrd="0" destOrd="0" presId="urn:microsoft.com/office/officeart/2005/8/layout/venn1"/>
    <dgm:cxn modelId="{4BF4C841-2E27-437D-B14B-5792134CD5FE}" srcId="{3767F861-3671-4CF0-A4F2-89B146305B2F}" destId="{55939C92-7CCE-4884-8B1A-90829385D281}" srcOrd="2" destOrd="0" parTransId="{26F9ED43-2BBF-4AFA-A055-C2B324F6625D}" sibTransId="{EC44A5C4-7E9C-4495-A740-F5BDCBB751A8}"/>
    <dgm:cxn modelId="{D6D20D34-19A5-4695-BCFD-B87FE4A88C24}" type="presParOf" srcId="{698AF8C2-C7AA-4AAB-8011-9275851D2B03}" destId="{432BA79E-F7C1-42A4-89FE-EDB06BE8A519}" srcOrd="0" destOrd="0" presId="urn:microsoft.com/office/officeart/2005/8/layout/venn1"/>
    <dgm:cxn modelId="{9269C682-346F-4211-A08D-507EC3AAEEAC}" type="presParOf" srcId="{698AF8C2-C7AA-4AAB-8011-9275851D2B03}" destId="{463078C9-8344-4985-82C6-A9330FFFC45D}" srcOrd="1" destOrd="0" presId="urn:microsoft.com/office/officeart/2005/8/layout/venn1"/>
    <dgm:cxn modelId="{FDA45A66-6DBC-44AC-AACA-BC767B36A507}" type="presParOf" srcId="{698AF8C2-C7AA-4AAB-8011-9275851D2B03}" destId="{AFEA496C-3960-4888-AFD5-D5AD062471AE}" srcOrd="2" destOrd="0" presId="urn:microsoft.com/office/officeart/2005/8/layout/venn1"/>
    <dgm:cxn modelId="{A4672ECA-CB79-4E11-8C44-31F5EBF17A72}" type="presParOf" srcId="{698AF8C2-C7AA-4AAB-8011-9275851D2B03}" destId="{6598BF88-833E-4B2F-B78A-734626308BCF}" srcOrd="3" destOrd="0" presId="urn:microsoft.com/office/officeart/2005/8/layout/venn1"/>
    <dgm:cxn modelId="{267A1BDE-EB1D-454D-9179-24ECC6936C2F}" type="presParOf" srcId="{698AF8C2-C7AA-4AAB-8011-9275851D2B03}" destId="{11CE28AD-9FC1-4B64-ADE9-3B56FE25BEA0}" srcOrd="4" destOrd="0" presId="urn:microsoft.com/office/officeart/2005/8/layout/venn1"/>
    <dgm:cxn modelId="{09B9A93B-ED17-45D3-B802-46E4604826A8}"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9ABB1B-D2AD-4D58-88C6-0522C38F2CD6}"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B98A9880-EE85-497E-8AE9-4B6E0287AC96}">
      <dgm:prSet phldrT="[Κείμενο]" custT="1"/>
      <dgm:spPr>
        <a:xfrm>
          <a:off x="2305046" y="5769581"/>
          <a:ext cx="659368" cy="535178"/>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Sector</a:t>
          </a:r>
          <a:endParaRPr lang="el-GR" sz="900" b="1">
            <a:solidFill>
              <a:sysClr val="window" lastClr="FFFFFF"/>
            </a:solidFill>
            <a:latin typeface="Calibri"/>
            <a:ea typeface="+mn-ea"/>
            <a:cs typeface="+mn-cs"/>
          </a:endParaRPr>
        </a:p>
      </dgm:t>
    </dgm:pt>
    <dgm:pt modelId="{3327D464-F75F-4076-86DF-36BD85FDDF49}" type="sibTrans" cxnId="{F25FA508-0B11-43ED-8953-388BC6FF0FA0}">
      <dgm:prSet/>
      <dgm:spPr/>
      <dgm:t>
        <a:bodyPr/>
        <a:lstStyle/>
        <a:p>
          <a:endParaRPr lang="el-GR"/>
        </a:p>
      </dgm:t>
    </dgm:pt>
    <dgm:pt modelId="{69A86FD4-876C-4BE2-A8F0-1B1246ABF6D3}" type="parTrans" cxnId="{F25FA508-0B11-43ED-8953-388BC6FF0FA0}">
      <dgm:prSet/>
      <dgm:spPr/>
      <dgm:t>
        <a:bodyPr/>
        <a:lstStyle/>
        <a:p>
          <a:endParaRPr lang="el-GR"/>
        </a:p>
      </dgm:t>
    </dgm:pt>
    <dgm:pt modelId="{BAFE8F05-A7EB-4FDC-97C1-AC89CB294B3C}">
      <dgm:prSet phldrT="[Κείμενο]" custT="1"/>
      <dgm:spPr>
        <a:xfrm>
          <a:off x="2038348" y="5385947"/>
          <a:ext cx="1215984" cy="936574"/>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Regional</a:t>
          </a:r>
          <a:endParaRPr lang="el-GR" sz="900" b="1">
            <a:solidFill>
              <a:sysClr val="window" lastClr="FFFFFF"/>
            </a:solidFill>
            <a:latin typeface="Calibri"/>
            <a:ea typeface="+mn-ea"/>
            <a:cs typeface="+mn-cs"/>
          </a:endParaRPr>
        </a:p>
      </dgm:t>
    </dgm:pt>
    <dgm:pt modelId="{A836AF8C-9C17-448D-B56B-0CAA51F0124B}" type="sibTrans" cxnId="{93EA781F-D3BB-4F3B-B8B3-D71AC2163730}">
      <dgm:prSet/>
      <dgm:spPr/>
      <dgm:t>
        <a:bodyPr/>
        <a:lstStyle/>
        <a:p>
          <a:endParaRPr lang="el-GR"/>
        </a:p>
      </dgm:t>
    </dgm:pt>
    <dgm:pt modelId="{38D97FAE-E581-42B6-8B59-4C0066F00E0F}" type="parTrans" cxnId="{93EA781F-D3BB-4F3B-B8B3-D71AC2163730}">
      <dgm:prSet/>
      <dgm:spPr/>
      <dgm:t>
        <a:bodyPr/>
        <a:lstStyle/>
        <a:p>
          <a:endParaRPr lang="el-GR"/>
        </a:p>
      </dgm:t>
    </dgm:pt>
    <dgm:pt modelId="{306F9EB0-D24F-46E3-9793-75F3F0215D3B}">
      <dgm:prSet phldrT="[Κείμενο]" custT="1"/>
      <dgm:spPr>
        <a:xfrm>
          <a:off x="1866896" y="4979161"/>
          <a:ext cx="1535668" cy="1349343"/>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National</a:t>
          </a:r>
          <a:endParaRPr lang="el-GR" sz="900" b="1">
            <a:solidFill>
              <a:sysClr val="window" lastClr="FFFFFF"/>
            </a:solidFill>
            <a:latin typeface="Calibri"/>
            <a:ea typeface="+mn-ea"/>
            <a:cs typeface="+mn-cs"/>
          </a:endParaRPr>
        </a:p>
      </dgm:t>
    </dgm:pt>
    <dgm:pt modelId="{C94EE2A7-218A-48EA-B527-D2706664C04C}" type="sibTrans" cxnId="{E7D6FEA9-5497-46C4-8072-A2370B15A074}">
      <dgm:prSet/>
      <dgm:spPr/>
      <dgm:t>
        <a:bodyPr/>
        <a:lstStyle/>
        <a:p>
          <a:endParaRPr lang="el-GR"/>
        </a:p>
      </dgm:t>
    </dgm:pt>
    <dgm:pt modelId="{FB0BA4ED-6C41-4E20-92A9-AD4219425BAC}" type="parTrans" cxnId="{E7D6FEA9-5497-46C4-8072-A2370B15A074}">
      <dgm:prSet/>
      <dgm:spPr/>
      <dgm:t>
        <a:bodyPr/>
        <a:lstStyle/>
        <a:p>
          <a:endParaRPr lang="el-GR"/>
        </a:p>
      </dgm:t>
    </dgm:pt>
    <dgm:pt modelId="{5BB795DB-BD13-40C6-9E03-E15DCD60BDA3}" type="pres">
      <dgm:prSet presAssocID="{FF9ABB1B-D2AD-4D58-88C6-0522C38F2CD6}" presName="Name0" presStyleCnt="0">
        <dgm:presLayoutVars>
          <dgm:chMax val="7"/>
          <dgm:resizeHandles val="exact"/>
        </dgm:presLayoutVars>
      </dgm:prSet>
      <dgm:spPr/>
      <dgm:t>
        <a:bodyPr/>
        <a:lstStyle/>
        <a:p>
          <a:endParaRPr lang="el-GR"/>
        </a:p>
      </dgm:t>
    </dgm:pt>
    <dgm:pt modelId="{7E673C15-1344-4EAB-A5D6-F44D6437D2A3}" type="pres">
      <dgm:prSet presAssocID="{FF9ABB1B-D2AD-4D58-88C6-0522C38F2CD6}" presName="comp1" presStyleCnt="0"/>
      <dgm:spPr/>
    </dgm:pt>
    <dgm:pt modelId="{6235B21C-1C13-4CF6-BE12-63EB735B5D9A}" type="pres">
      <dgm:prSet presAssocID="{FF9ABB1B-D2AD-4D58-88C6-0522C38F2CD6}" presName="circle1" presStyleLbl="node1" presStyleIdx="0" presStyleCnt="3" custScaleX="29102" custScaleY="25571" custLinFactNeighborX="-2623" custLinFactNeighborY="36315"/>
      <dgm:spPr>
        <a:prstGeom prst="ellipse">
          <a:avLst/>
        </a:prstGeom>
      </dgm:spPr>
      <dgm:t>
        <a:bodyPr/>
        <a:lstStyle/>
        <a:p>
          <a:endParaRPr lang="el-GR"/>
        </a:p>
      </dgm:t>
    </dgm:pt>
    <dgm:pt modelId="{DC8A71D8-8EC5-4AB0-8CB5-C2A5CC8B209E}" type="pres">
      <dgm:prSet presAssocID="{FF9ABB1B-D2AD-4D58-88C6-0522C38F2CD6}" presName="c1text" presStyleLbl="node1" presStyleIdx="0" presStyleCnt="3">
        <dgm:presLayoutVars>
          <dgm:bulletEnabled val="1"/>
        </dgm:presLayoutVars>
      </dgm:prSet>
      <dgm:spPr/>
      <dgm:t>
        <a:bodyPr/>
        <a:lstStyle/>
        <a:p>
          <a:endParaRPr lang="el-GR"/>
        </a:p>
      </dgm:t>
    </dgm:pt>
    <dgm:pt modelId="{AA39370A-EC10-4801-B0D4-36E963FE0E1D}" type="pres">
      <dgm:prSet presAssocID="{FF9ABB1B-D2AD-4D58-88C6-0522C38F2CD6}" presName="comp2" presStyleCnt="0"/>
      <dgm:spPr/>
    </dgm:pt>
    <dgm:pt modelId="{6BE63543-4F0D-4330-B7DE-4EEE63B7772B}" type="pres">
      <dgm:prSet presAssocID="{FF9ABB1B-D2AD-4D58-88C6-0522C38F2CD6}" presName="circle2" presStyleLbl="node1" presStyleIdx="1" presStyleCnt="3" custScaleX="30725" custScaleY="23665" custLinFactNeighborX="-4253" custLinFactNeighborY="35907"/>
      <dgm:spPr>
        <a:prstGeom prst="ellipse">
          <a:avLst/>
        </a:prstGeom>
      </dgm:spPr>
      <dgm:t>
        <a:bodyPr/>
        <a:lstStyle/>
        <a:p>
          <a:endParaRPr lang="el-GR"/>
        </a:p>
      </dgm:t>
    </dgm:pt>
    <dgm:pt modelId="{ECF804D5-19B5-4513-A273-B9B4C0D822F1}" type="pres">
      <dgm:prSet presAssocID="{FF9ABB1B-D2AD-4D58-88C6-0522C38F2CD6}" presName="c2text" presStyleLbl="node1" presStyleIdx="1" presStyleCnt="3">
        <dgm:presLayoutVars>
          <dgm:bulletEnabled val="1"/>
        </dgm:presLayoutVars>
      </dgm:prSet>
      <dgm:spPr/>
      <dgm:t>
        <a:bodyPr/>
        <a:lstStyle/>
        <a:p>
          <a:endParaRPr lang="el-GR"/>
        </a:p>
      </dgm:t>
    </dgm:pt>
    <dgm:pt modelId="{5FDBA2E5-63A2-4597-8EB7-CF1C30C04EF1}" type="pres">
      <dgm:prSet presAssocID="{FF9ABB1B-D2AD-4D58-88C6-0522C38F2CD6}" presName="comp3" presStyleCnt="0"/>
      <dgm:spPr/>
    </dgm:pt>
    <dgm:pt modelId="{17686D76-A554-4E1E-A3B3-5CE85723278C}" type="pres">
      <dgm:prSet presAssocID="{FF9ABB1B-D2AD-4D58-88C6-0522C38F2CD6}" presName="circle3" presStyleLbl="node1" presStyleIdx="2" presStyleCnt="3" custScaleX="24991" custScaleY="20284" custLinFactNeighborX="-6104" custLinFactNeighborY="34909"/>
      <dgm:spPr>
        <a:prstGeom prst="ellipse">
          <a:avLst/>
        </a:prstGeom>
      </dgm:spPr>
      <dgm:t>
        <a:bodyPr/>
        <a:lstStyle/>
        <a:p>
          <a:endParaRPr lang="el-GR"/>
        </a:p>
      </dgm:t>
    </dgm:pt>
    <dgm:pt modelId="{425A41AA-8EE4-4B5A-B8BF-04E17CB9DC61}" type="pres">
      <dgm:prSet presAssocID="{FF9ABB1B-D2AD-4D58-88C6-0522C38F2CD6}" presName="c3text" presStyleLbl="node1" presStyleIdx="2" presStyleCnt="3">
        <dgm:presLayoutVars>
          <dgm:bulletEnabled val="1"/>
        </dgm:presLayoutVars>
      </dgm:prSet>
      <dgm:spPr/>
      <dgm:t>
        <a:bodyPr/>
        <a:lstStyle/>
        <a:p>
          <a:endParaRPr lang="el-GR"/>
        </a:p>
      </dgm:t>
    </dgm:pt>
  </dgm:ptLst>
  <dgm:cxnLst>
    <dgm:cxn modelId="{E7D6FEA9-5497-46C4-8072-A2370B15A074}" srcId="{FF9ABB1B-D2AD-4D58-88C6-0522C38F2CD6}" destId="{306F9EB0-D24F-46E3-9793-75F3F0215D3B}" srcOrd="0" destOrd="0" parTransId="{FB0BA4ED-6C41-4E20-92A9-AD4219425BAC}" sibTransId="{C94EE2A7-218A-48EA-B527-D2706664C04C}"/>
    <dgm:cxn modelId="{B1880FDA-4F04-46AD-BCFD-26F55E933657}" type="presOf" srcId="{BAFE8F05-A7EB-4FDC-97C1-AC89CB294B3C}" destId="{6BE63543-4F0D-4330-B7DE-4EEE63B7772B}" srcOrd="0" destOrd="0" presId="urn:microsoft.com/office/officeart/2005/8/layout/venn2"/>
    <dgm:cxn modelId="{11541CFC-ECC1-453D-A28B-678C8F7EBE71}" type="presOf" srcId="{B98A9880-EE85-497E-8AE9-4B6E0287AC96}" destId="{17686D76-A554-4E1E-A3B3-5CE85723278C}" srcOrd="0" destOrd="0" presId="urn:microsoft.com/office/officeart/2005/8/layout/venn2"/>
    <dgm:cxn modelId="{3DCCE436-E941-441E-B19B-C782EFC2449A}" type="presOf" srcId="{BAFE8F05-A7EB-4FDC-97C1-AC89CB294B3C}" destId="{ECF804D5-19B5-4513-A273-B9B4C0D822F1}" srcOrd="1" destOrd="0" presId="urn:microsoft.com/office/officeart/2005/8/layout/venn2"/>
    <dgm:cxn modelId="{F25FA508-0B11-43ED-8953-388BC6FF0FA0}" srcId="{FF9ABB1B-D2AD-4D58-88C6-0522C38F2CD6}" destId="{B98A9880-EE85-497E-8AE9-4B6E0287AC96}" srcOrd="2" destOrd="0" parTransId="{69A86FD4-876C-4BE2-A8F0-1B1246ABF6D3}" sibTransId="{3327D464-F75F-4076-86DF-36BD85FDDF49}"/>
    <dgm:cxn modelId="{93EA781F-D3BB-4F3B-B8B3-D71AC2163730}" srcId="{FF9ABB1B-D2AD-4D58-88C6-0522C38F2CD6}" destId="{BAFE8F05-A7EB-4FDC-97C1-AC89CB294B3C}" srcOrd="1" destOrd="0" parTransId="{38D97FAE-E581-42B6-8B59-4C0066F00E0F}" sibTransId="{A836AF8C-9C17-448D-B56B-0CAA51F0124B}"/>
    <dgm:cxn modelId="{E9B08C04-9AA8-4FA2-8907-817C11DA3DA2}" type="presOf" srcId="{FF9ABB1B-D2AD-4D58-88C6-0522C38F2CD6}" destId="{5BB795DB-BD13-40C6-9E03-E15DCD60BDA3}" srcOrd="0" destOrd="0" presId="urn:microsoft.com/office/officeart/2005/8/layout/venn2"/>
    <dgm:cxn modelId="{24035556-50E1-489F-BFBF-98710355446D}" type="presOf" srcId="{B98A9880-EE85-497E-8AE9-4B6E0287AC96}" destId="{425A41AA-8EE4-4B5A-B8BF-04E17CB9DC61}" srcOrd="1" destOrd="0" presId="urn:microsoft.com/office/officeart/2005/8/layout/venn2"/>
    <dgm:cxn modelId="{B1220AE0-B9A8-4114-8D75-3B5007B0AC38}" type="presOf" srcId="{306F9EB0-D24F-46E3-9793-75F3F0215D3B}" destId="{DC8A71D8-8EC5-4AB0-8CB5-C2A5CC8B209E}" srcOrd="1" destOrd="0" presId="urn:microsoft.com/office/officeart/2005/8/layout/venn2"/>
    <dgm:cxn modelId="{6144E794-C599-4E0D-8102-FD9299092D2D}" type="presOf" srcId="{306F9EB0-D24F-46E3-9793-75F3F0215D3B}" destId="{6235B21C-1C13-4CF6-BE12-63EB735B5D9A}" srcOrd="0" destOrd="0" presId="urn:microsoft.com/office/officeart/2005/8/layout/venn2"/>
    <dgm:cxn modelId="{2DCCB671-40B4-4000-903D-6B2140085911}" type="presParOf" srcId="{5BB795DB-BD13-40C6-9E03-E15DCD60BDA3}" destId="{7E673C15-1344-4EAB-A5D6-F44D6437D2A3}" srcOrd="0" destOrd="0" presId="urn:microsoft.com/office/officeart/2005/8/layout/venn2"/>
    <dgm:cxn modelId="{9E2D5D64-B3E4-4F76-8A4D-C4B11512EE8F}" type="presParOf" srcId="{7E673C15-1344-4EAB-A5D6-F44D6437D2A3}" destId="{6235B21C-1C13-4CF6-BE12-63EB735B5D9A}" srcOrd="0" destOrd="0" presId="urn:microsoft.com/office/officeart/2005/8/layout/venn2"/>
    <dgm:cxn modelId="{A9DDFD0A-16C4-4201-B639-19EE383F4C63}" type="presParOf" srcId="{7E673C15-1344-4EAB-A5D6-F44D6437D2A3}" destId="{DC8A71D8-8EC5-4AB0-8CB5-C2A5CC8B209E}" srcOrd="1" destOrd="0" presId="urn:microsoft.com/office/officeart/2005/8/layout/venn2"/>
    <dgm:cxn modelId="{81E860D6-98B1-4002-90BA-D61307268C2D}" type="presParOf" srcId="{5BB795DB-BD13-40C6-9E03-E15DCD60BDA3}" destId="{AA39370A-EC10-4801-B0D4-36E963FE0E1D}" srcOrd="1" destOrd="0" presId="urn:microsoft.com/office/officeart/2005/8/layout/venn2"/>
    <dgm:cxn modelId="{7986EDC4-9026-477E-BFB5-8568B97F89F5}" type="presParOf" srcId="{AA39370A-EC10-4801-B0D4-36E963FE0E1D}" destId="{6BE63543-4F0D-4330-B7DE-4EEE63B7772B}" srcOrd="0" destOrd="0" presId="urn:microsoft.com/office/officeart/2005/8/layout/venn2"/>
    <dgm:cxn modelId="{B70AB030-A642-4E60-8722-2A25CEAFF2A2}" type="presParOf" srcId="{AA39370A-EC10-4801-B0D4-36E963FE0E1D}" destId="{ECF804D5-19B5-4513-A273-B9B4C0D822F1}" srcOrd="1" destOrd="0" presId="urn:microsoft.com/office/officeart/2005/8/layout/venn2"/>
    <dgm:cxn modelId="{854454D1-CA68-42AB-A71B-40D75C68D0FE}" type="presParOf" srcId="{5BB795DB-BD13-40C6-9E03-E15DCD60BDA3}" destId="{5FDBA2E5-63A2-4597-8EB7-CF1C30C04EF1}" srcOrd="2" destOrd="0" presId="urn:microsoft.com/office/officeart/2005/8/layout/venn2"/>
    <dgm:cxn modelId="{1B07F965-A323-4D1F-A25D-D7A52AC6CC2E}" type="presParOf" srcId="{5FDBA2E5-63A2-4597-8EB7-CF1C30C04EF1}" destId="{17686D76-A554-4E1E-A3B3-5CE85723278C}" srcOrd="0" destOrd="0" presId="urn:microsoft.com/office/officeart/2005/8/layout/venn2"/>
    <dgm:cxn modelId="{B95568C3-897B-4681-A1FC-E731681154A6}" type="presParOf" srcId="{5FDBA2E5-63A2-4597-8EB7-CF1C30C04EF1}" destId="{425A41AA-8EE4-4B5A-B8BF-04E17CB9DC61}" srcOrd="1" destOrd="0" presId="urn:microsoft.com/office/officeart/2005/8/layout/venn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44008"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122401" y="135033"/>
        <a:ext cx="943884" cy="405100"/>
      </dsp:txXfrm>
    </dsp:sp>
    <dsp:sp modelId="{19A2BF32-79ED-4483-84CF-CC55B887441E}">
      <dsp:nvSpPr>
        <dsp:cNvPr id="0" name=""/>
        <dsp:cNvSpPr/>
      </dsp:nvSpPr>
      <dsp:spPr>
        <a:xfrm>
          <a:off x="1581592"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22401"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705792" y="24"/>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University  </a:t>
          </a:r>
          <a:endParaRPr lang="el-GR" sz="2600" kern="1200">
            <a:solidFill>
              <a:sysClr val="windowText" lastClr="000000">
                <a:hueOff val="0"/>
                <a:satOff val="0"/>
                <a:lumOff val="0"/>
                <a:alphaOff val="0"/>
              </a:sysClr>
            </a:solidFill>
            <a:latin typeface="Calibri"/>
            <a:ea typeface="+mn-ea"/>
            <a:cs typeface="+mn-cs"/>
          </a:endParaRPr>
        </a:p>
      </dsp:txBody>
      <dsp:txXfrm>
        <a:off x="1952121" y="323331"/>
        <a:ext cx="1354810" cy="831361"/>
      </dsp:txXfrm>
    </dsp:sp>
    <dsp:sp modelId="{AFEA496C-3960-4888-AFD5-D5AD062471AE}">
      <dsp:nvSpPr>
        <dsp:cNvPr id="0" name=""/>
        <dsp:cNvSpPr/>
      </dsp:nvSpPr>
      <dsp:spPr>
        <a:xfrm>
          <a:off x="2381953"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Industry</a:t>
          </a:r>
          <a:endParaRPr lang="el-GR" sz="2600" kern="1200">
            <a:solidFill>
              <a:sysClr val="windowText" lastClr="000000">
                <a:hueOff val="0"/>
                <a:satOff val="0"/>
                <a:lumOff val="0"/>
                <a:alphaOff val="0"/>
              </a:sysClr>
            </a:solidFill>
            <a:latin typeface="Calibri"/>
            <a:ea typeface="+mn-ea"/>
            <a:cs typeface="+mn-cs"/>
          </a:endParaRPr>
        </a:p>
      </dsp:txBody>
      <dsp:txXfrm>
        <a:off x="2946971" y="1670419"/>
        <a:ext cx="1108481" cy="1016107"/>
      </dsp:txXfrm>
    </dsp:sp>
    <dsp:sp modelId="{11CE28AD-9FC1-4B64-ADE9-3B56FE25BEA0}">
      <dsp:nvSpPr>
        <dsp:cNvPr id="0" name=""/>
        <dsp:cNvSpPr/>
      </dsp:nvSpPr>
      <dsp:spPr>
        <a:xfrm>
          <a:off x="1048697"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State</a:t>
          </a:r>
          <a:endParaRPr lang="el-GR" sz="2600" kern="1200">
            <a:solidFill>
              <a:sysClr val="windowText" lastClr="000000">
                <a:hueOff val="0"/>
                <a:satOff val="0"/>
                <a:lumOff val="0"/>
                <a:alphaOff val="0"/>
              </a:sysClr>
            </a:solidFill>
            <a:latin typeface="Calibri"/>
            <a:ea typeface="+mn-ea"/>
            <a:cs typeface="+mn-cs"/>
          </a:endParaRPr>
        </a:p>
      </dsp:txBody>
      <dsp:txXfrm>
        <a:off x="1222667" y="1670419"/>
        <a:ext cx="1108481" cy="10161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5B21C-1C13-4CF6-BE12-63EB735B5D9A}">
      <dsp:nvSpPr>
        <dsp:cNvPr id="0" name=""/>
        <dsp:cNvSpPr/>
      </dsp:nvSpPr>
      <dsp:spPr>
        <a:xfrm>
          <a:off x="1806080" y="3108772"/>
          <a:ext cx="1394298" cy="122512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National</a:t>
          </a:r>
          <a:endParaRPr lang="el-GR" sz="900" b="1" kern="1200">
            <a:solidFill>
              <a:sysClr val="window" lastClr="FFFFFF"/>
            </a:solidFill>
            <a:latin typeface="Calibri"/>
            <a:ea typeface="+mn-ea"/>
            <a:cs typeface="+mn-cs"/>
          </a:endParaRPr>
        </a:p>
      </dsp:txBody>
      <dsp:txXfrm>
        <a:off x="2259576" y="3170029"/>
        <a:ext cx="487307" cy="183768"/>
      </dsp:txXfrm>
    </dsp:sp>
    <dsp:sp modelId="{6BE63543-4F0D-4330-B7DE-4EEE63B7772B}">
      <dsp:nvSpPr>
        <dsp:cNvPr id="0" name=""/>
        <dsp:cNvSpPr/>
      </dsp:nvSpPr>
      <dsp:spPr>
        <a:xfrm>
          <a:off x="1924055" y="3445411"/>
          <a:ext cx="1104043" cy="85035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Regional</a:t>
          </a:r>
          <a:endParaRPr lang="el-GR" sz="900" b="1" kern="1200">
            <a:solidFill>
              <a:sysClr val="window" lastClr="FFFFFF"/>
            </a:solidFill>
            <a:latin typeface="Calibri"/>
            <a:ea typeface="+mn-ea"/>
            <a:cs typeface="+mn-cs"/>
          </a:endParaRPr>
        </a:p>
      </dsp:txBody>
      <dsp:txXfrm>
        <a:off x="2218834" y="3498558"/>
        <a:ext cx="514484" cy="159441"/>
      </dsp:txXfrm>
    </dsp:sp>
    <dsp:sp modelId="{17686D76-A554-4E1E-A3B3-5CE85723278C}">
      <dsp:nvSpPr>
        <dsp:cNvPr id="0" name=""/>
        <dsp:cNvSpPr/>
      </dsp:nvSpPr>
      <dsp:spPr>
        <a:xfrm>
          <a:off x="2183342" y="3772528"/>
          <a:ext cx="598668" cy="485910"/>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Sector</a:t>
          </a:r>
          <a:endParaRPr lang="el-GR" sz="900" b="1" kern="1200">
            <a:solidFill>
              <a:sysClr val="window" lastClr="FFFFFF"/>
            </a:solidFill>
            <a:latin typeface="Calibri"/>
            <a:ea typeface="+mn-ea"/>
            <a:cs typeface="+mn-cs"/>
          </a:endParaRPr>
        </a:p>
      </dsp:txBody>
      <dsp:txXfrm>
        <a:off x="2271015" y="3894006"/>
        <a:ext cx="423322" cy="24295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B2085C-BA0F-7B4B-B952-945C9B220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102</Pages>
  <Words>83846</Words>
  <Characters>477923</Characters>
  <Application>Microsoft Macintosh Word</Application>
  <DocSecurity>0</DocSecurity>
  <Lines>3982</Lines>
  <Paragraphs>1121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560648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Ioanna Georgiou</cp:lastModifiedBy>
  <cp:revision>3</cp:revision>
  <cp:lastPrinted>2016-05-19T19:37:00Z</cp:lastPrinted>
  <dcterms:created xsi:type="dcterms:W3CDTF">2016-08-28T12:19:00Z</dcterms:created>
  <dcterms:modified xsi:type="dcterms:W3CDTF">2016-08-28T12:50:00Z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