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eastAsia="el-GR"/>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B41EF9"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1"/>
        <w:rPr>
          <w:lang w:val="en-US"/>
        </w:rPr>
      </w:pPr>
    </w:p>
    <w:p w14:paraId="462018A8" w14:textId="77777777" w:rsidR="00DC2201" w:rsidRDefault="00DC2201" w:rsidP="00DC2201">
      <w:pPr>
        <w:pStyle w:val="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1"/>
            <w:rPr>
              <w:lang w:val="en-US"/>
            </w:rPr>
          </w:pPr>
          <w:r w:rsidRPr="006B041E">
            <w:rPr>
              <w:lang w:val="en-US"/>
            </w:rPr>
            <w:t>Table of Contents</w:t>
          </w:r>
          <w:bookmarkEnd w:id="2"/>
        </w:p>
        <w:p w14:paraId="2027F1F5" w14:textId="77777777" w:rsidR="00217E31" w:rsidRDefault="00126EB2">
          <w:pPr>
            <w:pStyle w:val="10"/>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B41EF9">
          <w:pPr>
            <w:pStyle w:val="10"/>
            <w:rPr>
              <w:rFonts w:eastAsiaTheme="minorEastAsia"/>
              <w:noProof/>
              <w:lang w:eastAsia="el-GR"/>
            </w:rPr>
          </w:pPr>
          <w:hyperlink w:anchor="_Toc459977473" w:history="1">
            <w:r w:rsidR="00217E31" w:rsidRPr="0015256B">
              <w:rPr>
                <w:rStyle w:val="-"/>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B41EF9">
          <w:pPr>
            <w:pStyle w:val="10"/>
            <w:rPr>
              <w:rFonts w:eastAsiaTheme="minorEastAsia"/>
              <w:noProof/>
              <w:lang w:eastAsia="el-GR"/>
            </w:rPr>
          </w:pPr>
          <w:hyperlink w:anchor="_Toc459977474" w:history="1">
            <w:r w:rsidR="00217E31" w:rsidRPr="0015256B">
              <w:rPr>
                <w:rStyle w:val="-"/>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B41EF9">
          <w:pPr>
            <w:pStyle w:val="10"/>
            <w:rPr>
              <w:rFonts w:eastAsiaTheme="minorEastAsia"/>
              <w:noProof/>
              <w:lang w:eastAsia="el-GR"/>
            </w:rPr>
          </w:pPr>
          <w:hyperlink w:anchor="_Toc459977475" w:history="1">
            <w:r w:rsidR="00217E31" w:rsidRPr="0015256B">
              <w:rPr>
                <w:rStyle w:val="-"/>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B41EF9">
          <w:pPr>
            <w:pStyle w:val="10"/>
            <w:rPr>
              <w:rFonts w:eastAsiaTheme="minorEastAsia"/>
              <w:noProof/>
              <w:lang w:eastAsia="el-GR"/>
            </w:rPr>
          </w:pPr>
          <w:hyperlink w:anchor="_Toc459977476" w:history="1">
            <w:r w:rsidR="00217E31" w:rsidRPr="0015256B">
              <w:rPr>
                <w:rStyle w:val="-"/>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B41EF9">
          <w:pPr>
            <w:pStyle w:val="10"/>
            <w:rPr>
              <w:rFonts w:eastAsiaTheme="minorEastAsia"/>
              <w:noProof/>
              <w:lang w:eastAsia="el-GR"/>
            </w:rPr>
          </w:pPr>
          <w:hyperlink w:anchor="_Toc459977477" w:history="1">
            <w:r w:rsidR="00217E31" w:rsidRPr="0015256B">
              <w:rPr>
                <w:rStyle w:val="-"/>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B41EF9">
          <w:pPr>
            <w:pStyle w:val="10"/>
            <w:rPr>
              <w:rFonts w:eastAsiaTheme="minorEastAsia"/>
              <w:noProof/>
              <w:lang w:eastAsia="el-GR"/>
            </w:rPr>
          </w:pPr>
          <w:hyperlink w:anchor="_Toc459977478" w:history="1">
            <w:r w:rsidR="00217E31" w:rsidRPr="0015256B">
              <w:rPr>
                <w:rStyle w:val="-"/>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B41EF9">
          <w:pPr>
            <w:pStyle w:val="10"/>
            <w:rPr>
              <w:rFonts w:eastAsiaTheme="minorEastAsia"/>
              <w:noProof/>
              <w:lang w:eastAsia="el-GR"/>
            </w:rPr>
          </w:pPr>
          <w:hyperlink w:anchor="_Toc459977479" w:history="1">
            <w:r w:rsidR="00217E31" w:rsidRPr="0015256B">
              <w:rPr>
                <w:rStyle w:val="-"/>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B41EF9">
          <w:pPr>
            <w:pStyle w:val="10"/>
            <w:rPr>
              <w:rFonts w:eastAsiaTheme="minorEastAsia"/>
              <w:noProof/>
              <w:lang w:eastAsia="el-GR"/>
            </w:rPr>
          </w:pPr>
          <w:hyperlink w:anchor="_Toc459977480" w:history="1">
            <w:r w:rsidR="00217E31" w:rsidRPr="0015256B">
              <w:rPr>
                <w:rStyle w:val="-"/>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B41EF9">
          <w:pPr>
            <w:pStyle w:val="10"/>
            <w:rPr>
              <w:rFonts w:eastAsiaTheme="minorEastAsia"/>
              <w:noProof/>
              <w:lang w:eastAsia="el-GR"/>
            </w:rPr>
          </w:pPr>
          <w:hyperlink w:anchor="_Toc459977481" w:history="1">
            <w:r w:rsidR="00217E31" w:rsidRPr="0015256B">
              <w:rPr>
                <w:rStyle w:val="-"/>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B41EF9">
          <w:pPr>
            <w:pStyle w:val="10"/>
            <w:rPr>
              <w:rFonts w:eastAsiaTheme="minorEastAsia"/>
              <w:noProof/>
              <w:lang w:eastAsia="el-GR"/>
            </w:rPr>
          </w:pPr>
          <w:hyperlink w:anchor="_Toc459977482" w:history="1">
            <w:r w:rsidR="00217E31" w:rsidRPr="0015256B">
              <w:rPr>
                <w:rStyle w:val="-"/>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B41EF9">
          <w:pPr>
            <w:pStyle w:val="10"/>
            <w:rPr>
              <w:rFonts w:eastAsiaTheme="minorEastAsia"/>
              <w:noProof/>
              <w:lang w:eastAsia="el-GR"/>
            </w:rPr>
          </w:pPr>
          <w:hyperlink w:anchor="_Toc459977483" w:history="1">
            <w:r w:rsidR="00217E31" w:rsidRPr="0015256B">
              <w:rPr>
                <w:rStyle w:val="-"/>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B41EF9">
          <w:pPr>
            <w:pStyle w:val="10"/>
            <w:rPr>
              <w:rFonts w:eastAsiaTheme="minorEastAsia"/>
              <w:noProof/>
              <w:lang w:eastAsia="el-GR"/>
            </w:rPr>
          </w:pPr>
          <w:hyperlink w:anchor="_Toc459977484" w:history="1">
            <w:r w:rsidR="00217E31" w:rsidRPr="0015256B">
              <w:rPr>
                <w:rStyle w:val="-"/>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B41EF9">
          <w:pPr>
            <w:pStyle w:val="10"/>
            <w:rPr>
              <w:rFonts w:eastAsiaTheme="minorEastAsia"/>
              <w:noProof/>
              <w:lang w:eastAsia="el-GR"/>
            </w:rPr>
          </w:pPr>
          <w:hyperlink w:anchor="_Toc459977485" w:history="1">
            <w:r w:rsidR="00217E31" w:rsidRPr="0015256B">
              <w:rPr>
                <w:rStyle w:val="-"/>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B41EF9">
          <w:pPr>
            <w:pStyle w:val="10"/>
            <w:rPr>
              <w:rFonts w:eastAsiaTheme="minorEastAsia"/>
              <w:noProof/>
              <w:lang w:eastAsia="el-GR"/>
            </w:rPr>
          </w:pPr>
          <w:hyperlink w:anchor="_Toc459977486" w:history="1">
            <w:r w:rsidR="00217E31" w:rsidRPr="0015256B">
              <w:rPr>
                <w:rStyle w:val="-"/>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B41EF9">
          <w:pPr>
            <w:pStyle w:val="10"/>
            <w:rPr>
              <w:rFonts w:eastAsiaTheme="minorEastAsia"/>
              <w:noProof/>
              <w:lang w:eastAsia="el-GR"/>
            </w:rPr>
          </w:pPr>
          <w:hyperlink w:anchor="_Toc459977487" w:history="1">
            <w:r w:rsidR="00217E31" w:rsidRPr="0015256B">
              <w:rPr>
                <w:rStyle w:val="-"/>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B41EF9">
          <w:pPr>
            <w:pStyle w:val="10"/>
            <w:rPr>
              <w:rFonts w:eastAsiaTheme="minorEastAsia"/>
              <w:noProof/>
              <w:lang w:eastAsia="el-GR"/>
            </w:rPr>
          </w:pPr>
          <w:hyperlink w:anchor="_Toc459977488" w:history="1">
            <w:r w:rsidR="00217E31" w:rsidRPr="0015256B">
              <w:rPr>
                <w:rStyle w:val="-"/>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B41EF9">
          <w:pPr>
            <w:pStyle w:val="10"/>
            <w:rPr>
              <w:rFonts w:eastAsiaTheme="minorEastAsia"/>
              <w:noProof/>
              <w:lang w:eastAsia="el-GR"/>
            </w:rPr>
          </w:pPr>
          <w:hyperlink w:anchor="_Toc459977489" w:history="1">
            <w:r w:rsidR="00217E31" w:rsidRPr="0015256B">
              <w:rPr>
                <w:rStyle w:val="-"/>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B41EF9">
          <w:pPr>
            <w:pStyle w:val="10"/>
            <w:rPr>
              <w:rFonts w:eastAsiaTheme="minorEastAsia"/>
              <w:noProof/>
              <w:lang w:eastAsia="el-GR"/>
            </w:rPr>
          </w:pPr>
          <w:hyperlink w:anchor="_Toc459977490" w:history="1">
            <w:r w:rsidR="00217E31" w:rsidRPr="0015256B">
              <w:rPr>
                <w:rStyle w:val="-"/>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B41EF9">
          <w:pPr>
            <w:pStyle w:val="10"/>
            <w:rPr>
              <w:rFonts w:eastAsiaTheme="minorEastAsia"/>
              <w:noProof/>
              <w:lang w:eastAsia="el-GR"/>
            </w:rPr>
          </w:pPr>
          <w:hyperlink w:anchor="_Toc459977491" w:history="1">
            <w:r w:rsidR="00217E31" w:rsidRPr="0015256B">
              <w:rPr>
                <w:rStyle w:val="-"/>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B41EF9">
          <w:pPr>
            <w:pStyle w:val="10"/>
            <w:rPr>
              <w:rFonts w:eastAsiaTheme="minorEastAsia"/>
              <w:noProof/>
              <w:lang w:eastAsia="el-GR"/>
            </w:rPr>
          </w:pPr>
          <w:hyperlink w:anchor="_Toc459977492" w:history="1">
            <w:r w:rsidR="00217E31" w:rsidRPr="0015256B">
              <w:rPr>
                <w:rStyle w:val="-"/>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B41EF9">
          <w:pPr>
            <w:pStyle w:val="10"/>
            <w:rPr>
              <w:rFonts w:eastAsiaTheme="minorEastAsia"/>
              <w:noProof/>
              <w:lang w:eastAsia="el-GR"/>
            </w:rPr>
          </w:pPr>
          <w:hyperlink w:anchor="_Toc459977493" w:history="1">
            <w:r w:rsidR="00217E31" w:rsidRPr="0015256B">
              <w:rPr>
                <w:rStyle w:val="-"/>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B41EF9">
          <w:pPr>
            <w:pStyle w:val="10"/>
            <w:rPr>
              <w:rFonts w:eastAsiaTheme="minorEastAsia"/>
              <w:noProof/>
              <w:lang w:eastAsia="el-GR"/>
            </w:rPr>
          </w:pPr>
          <w:hyperlink w:anchor="_Toc459977494" w:history="1">
            <w:r w:rsidR="00217E31" w:rsidRPr="0015256B">
              <w:rPr>
                <w:rStyle w:val="-"/>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B41EF9">
          <w:pPr>
            <w:pStyle w:val="10"/>
            <w:rPr>
              <w:rFonts w:eastAsiaTheme="minorEastAsia"/>
              <w:noProof/>
              <w:lang w:eastAsia="el-GR"/>
            </w:rPr>
          </w:pPr>
          <w:hyperlink w:anchor="_Toc459977495" w:history="1">
            <w:r w:rsidR="00217E31" w:rsidRPr="0015256B">
              <w:rPr>
                <w:rStyle w:val="-"/>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B41EF9">
          <w:pPr>
            <w:pStyle w:val="10"/>
            <w:rPr>
              <w:rFonts w:eastAsiaTheme="minorEastAsia"/>
              <w:noProof/>
              <w:lang w:eastAsia="el-GR"/>
            </w:rPr>
          </w:pPr>
          <w:hyperlink w:anchor="_Toc459977496" w:history="1">
            <w:r w:rsidR="00217E31" w:rsidRPr="0015256B">
              <w:rPr>
                <w:rStyle w:val="-"/>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B41EF9">
          <w:pPr>
            <w:pStyle w:val="10"/>
            <w:rPr>
              <w:rFonts w:eastAsiaTheme="minorEastAsia"/>
              <w:noProof/>
              <w:lang w:eastAsia="el-GR"/>
            </w:rPr>
          </w:pPr>
          <w:hyperlink w:anchor="_Toc459977497" w:history="1">
            <w:r w:rsidR="00217E31" w:rsidRPr="0015256B">
              <w:rPr>
                <w:rStyle w:val="-"/>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B41EF9">
          <w:pPr>
            <w:pStyle w:val="10"/>
            <w:rPr>
              <w:rFonts w:eastAsiaTheme="minorEastAsia"/>
              <w:noProof/>
              <w:lang w:eastAsia="el-GR"/>
            </w:rPr>
          </w:pPr>
          <w:hyperlink w:anchor="_Toc459977498" w:history="1">
            <w:r w:rsidR="00217E31" w:rsidRPr="0015256B">
              <w:rPr>
                <w:rStyle w:val="-"/>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B41EF9">
          <w:pPr>
            <w:pStyle w:val="10"/>
            <w:rPr>
              <w:rFonts w:eastAsiaTheme="minorEastAsia"/>
              <w:noProof/>
              <w:lang w:eastAsia="el-GR"/>
            </w:rPr>
          </w:pPr>
          <w:hyperlink w:anchor="_Toc459977499" w:history="1">
            <w:r w:rsidR="00217E31" w:rsidRPr="0015256B">
              <w:rPr>
                <w:rStyle w:val="-"/>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B41EF9">
          <w:pPr>
            <w:pStyle w:val="10"/>
            <w:rPr>
              <w:rFonts w:eastAsiaTheme="minorEastAsia"/>
              <w:noProof/>
              <w:lang w:eastAsia="el-GR"/>
            </w:rPr>
          </w:pPr>
          <w:hyperlink w:anchor="_Toc459977500" w:history="1">
            <w:r w:rsidR="00217E31" w:rsidRPr="0015256B">
              <w:rPr>
                <w:rStyle w:val="-"/>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B41EF9">
          <w:pPr>
            <w:pStyle w:val="10"/>
            <w:rPr>
              <w:rFonts w:eastAsiaTheme="minorEastAsia"/>
              <w:noProof/>
              <w:lang w:eastAsia="el-GR"/>
            </w:rPr>
          </w:pPr>
          <w:hyperlink w:anchor="_Toc459977501" w:history="1">
            <w:r w:rsidR="00217E31" w:rsidRPr="0015256B">
              <w:rPr>
                <w:rStyle w:val="-"/>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B41EF9">
          <w:pPr>
            <w:pStyle w:val="10"/>
            <w:rPr>
              <w:rFonts w:eastAsiaTheme="minorEastAsia"/>
              <w:noProof/>
              <w:lang w:eastAsia="el-GR"/>
            </w:rPr>
          </w:pPr>
          <w:hyperlink w:anchor="_Toc459977502" w:history="1">
            <w:r w:rsidR="00217E31" w:rsidRPr="0015256B">
              <w:rPr>
                <w:rStyle w:val="-"/>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B41EF9">
          <w:pPr>
            <w:pStyle w:val="10"/>
            <w:rPr>
              <w:rFonts w:eastAsiaTheme="minorEastAsia"/>
              <w:noProof/>
              <w:lang w:eastAsia="el-GR"/>
            </w:rPr>
          </w:pPr>
          <w:hyperlink w:anchor="_Toc459977503" w:history="1">
            <w:r w:rsidR="00217E31" w:rsidRPr="0015256B">
              <w:rPr>
                <w:rStyle w:val="-"/>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B41EF9">
          <w:pPr>
            <w:pStyle w:val="10"/>
            <w:rPr>
              <w:rFonts w:eastAsiaTheme="minorEastAsia"/>
              <w:noProof/>
              <w:lang w:eastAsia="el-GR"/>
            </w:rPr>
          </w:pPr>
          <w:hyperlink w:anchor="_Toc459977504" w:history="1">
            <w:r w:rsidR="00217E31" w:rsidRPr="0015256B">
              <w:rPr>
                <w:rStyle w:val="-"/>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B41EF9">
          <w:pPr>
            <w:pStyle w:val="10"/>
            <w:rPr>
              <w:rFonts w:eastAsiaTheme="minorEastAsia"/>
              <w:noProof/>
              <w:lang w:eastAsia="el-GR"/>
            </w:rPr>
          </w:pPr>
          <w:hyperlink w:anchor="_Toc459977505" w:history="1">
            <w:r w:rsidR="00217E31" w:rsidRPr="0015256B">
              <w:rPr>
                <w:rStyle w:val="-"/>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B41EF9">
          <w:pPr>
            <w:pStyle w:val="10"/>
            <w:rPr>
              <w:rFonts w:eastAsiaTheme="minorEastAsia"/>
              <w:noProof/>
              <w:lang w:eastAsia="el-GR"/>
            </w:rPr>
          </w:pPr>
          <w:hyperlink w:anchor="_Toc459977506" w:history="1">
            <w:r w:rsidR="00217E31" w:rsidRPr="0015256B">
              <w:rPr>
                <w:rStyle w:val="-"/>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B41EF9">
          <w:pPr>
            <w:pStyle w:val="10"/>
            <w:rPr>
              <w:rFonts w:eastAsiaTheme="minorEastAsia"/>
              <w:noProof/>
              <w:lang w:eastAsia="el-GR"/>
            </w:rPr>
          </w:pPr>
          <w:hyperlink w:anchor="_Toc459977507" w:history="1">
            <w:r w:rsidR="00217E31" w:rsidRPr="0015256B">
              <w:rPr>
                <w:rStyle w:val="-"/>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B41EF9">
          <w:pPr>
            <w:pStyle w:val="10"/>
            <w:rPr>
              <w:rFonts w:eastAsiaTheme="minorEastAsia"/>
              <w:noProof/>
              <w:lang w:eastAsia="el-GR"/>
            </w:rPr>
          </w:pPr>
          <w:hyperlink w:anchor="_Toc459977508" w:history="1">
            <w:r w:rsidR="00217E31" w:rsidRPr="0015256B">
              <w:rPr>
                <w:rStyle w:val="-"/>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B41EF9">
          <w:pPr>
            <w:pStyle w:val="10"/>
            <w:rPr>
              <w:rFonts w:eastAsiaTheme="minorEastAsia"/>
              <w:noProof/>
              <w:lang w:eastAsia="el-GR"/>
            </w:rPr>
          </w:pPr>
          <w:hyperlink w:anchor="_Toc459977509" w:history="1">
            <w:r w:rsidR="00217E31" w:rsidRPr="0015256B">
              <w:rPr>
                <w:rStyle w:val="-"/>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B41EF9">
          <w:pPr>
            <w:pStyle w:val="10"/>
            <w:rPr>
              <w:rFonts w:eastAsiaTheme="minorEastAsia"/>
              <w:noProof/>
              <w:lang w:eastAsia="el-GR"/>
            </w:rPr>
          </w:pPr>
          <w:hyperlink w:anchor="_Toc459977510" w:history="1">
            <w:r w:rsidR="00217E31" w:rsidRPr="0015256B">
              <w:rPr>
                <w:rStyle w:val="-"/>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B41EF9">
          <w:pPr>
            <w:pStyle w:val="10"/>
            <w:rPr>
              <w:rFonts w:eastAsiaTheme="minorEastAsia"/>
              <w:noProof/>
              <w:lang w:eastAsia="el-GR"/>
            </w:rPr>
          </w:pPr>
          <w:hyperlink w:anchor="_Toc459977511" w:history="1">
            <w:r w:rsidR="00217E31" w:rsidRPr="0015256B">
              <w:rPr>
                <w:rStyle w:val="-"/>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B41EF9">
          <w:pPr>
            <w:pStyle w:val="10"/>
            <w:rPr>
              <w:rFonts w:eastAsiaTheme="minorEastAsia"/>
              <w:noProof/>
              <w:lang w:eastAsia="el-GR"/>
            </w:rPr>
          </w:pPr>
          <w:hyperlink w:anchor="_Toc459977512" w:history="1">
            <w:r w:rsidR="00217E31" w:rsidRPr="0015256B">
              <w:rPr>
                <w:rStyle w:val="-"/>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B41EF9">
          <w:pPr>
            <w:pStyle w:val="10"/>
            <w:rPr>
              <w:rFonts w:eastAsiaTheme="minorEastAsia"/>
              <w:noProof/>
              <w:lang w:eastAsia="el-GR"/>
            </w:rPr>
          </w:pPr>
          <w:hyperlink w:anchor="_Toc459977513" w:history="1">
            <w:r w:rsidR="00217E31" w:rsidRPr="0015256B">
              <w:rPr>
                <w:rStyle w:val="-"/>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B41EF9">
          <w:pPr>
            <w:pStyle w:val="10"/>
            <w:rPr>
              <w:rFonts w:eastAsiaTheme="minorEastAsia"/>
              <w:noProof/>
              <w:lang w:eastAsia="el-GR"/>
            </w:rPr>
          </w:pPr>
          <w:hyperlink w:anchor="_Toc459977514" w:history="1">
            <w:r w:rsidR="00217E31" w:rsidRPr="0015256B">
              <w:rPr>
                <w:rStyle w:val="-"/>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B41EF9">
          <w:pPr>
            <w:pStyle w:val="10"/>
            <w:rPr>
              <w:rFonts w:eastAsiaTheme="minorEastAsia"/>
              <w:noProof/>
              <w:lang w:eastAsia="el-GR"/>
            </w:rPr>
          </w:pPr>
          <w:hyperlink w:anchor="_Toc459977515" w:history="1">
            <w:r w:rsidR="00217E31" w:rsidRPr="0015256B">
              <w:rPr>
                <w:rStyle w:val="-"/>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B41EF9">
          <w:pPr>
            <w:pStyle w:val="10"/>
            <w:rPr>
              <w:rFonts w:eastAsiaTheme="minorEastAsia"/>
              <w:noProof/>
              <w:lang w:eastAsia="el-GR"/>
            </w:rPr>
          </w:pPr>
          <w:hyperlink w:anchor="_Toc459977516" w:history="1">
            <w:r w:rsidR="00217E31" w:rsidRPr="0015256B">
              <w:rPr>
                <w:rStyle w:val="-"/>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B41EF9">
          <w:pPr>
            <w:pStyle w:val="10"/>
            <w:rPr>
              <w:rFonts w:eastAsiaTheme="minorEastAsia"/>
              <w:noProof/>
              <w:lang w:eastAsia="el-GR"/>
            </w:rPr>
          </w:pPr>
          <w:hyperlink w:anchor="_Toc459977517" w:history="1">
            <w:r w:rsidR="00217E31" w:rsidRPr="0015256B">
              <w:rPr>
                <w:rStyle w:val="-"/>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B41EF9">
          <w:pPr>
            <w:pStyle w:val="10"/>
            <w:rPr>
              <w:rFonts w:eastAsiaTheme="minorEastAsia"/>
              <w:noProof/>
              <w:lang w:eastAsia="el-GR"/>
            </w:rPr>
          </w:pPr>
          <w:hyperlink w:anchor="_Toc459977518" w:history="1">
            <w:r w:rsidR="00217E31" w:rsidRPr="0015256B">
              <w:rPr>
                <w:rStyle w:val="-"/>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B41EF9">
          <w:pPr>
            <w:pStyle w:val="10"/>
            <w:rPr>
              <w:rFonts w:eastAsiaTheme="minorEastAsia"/>
              <w:noProof/>
              <w:lang w:eastAsia="el-GR"/>
            </w:rPr>
          </w:pPr>
          <w:hyperlink w:anchor="_Toc459977519" w:history="1">
            <w:r w:rsidR="00217E31" w:rsidRPr="0015256B">
              <w:rPr>
                <w:rStyle w:val="-"/>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B41EF9">
          <w:pPr>
            <w:pStyle w:val="10"/>
            <w:rPr>
              <w:rFonts w:eastAsiaTheme="minorEastAsia"/>
              <w:noProof/>
              <w:lang w:eastAsia="el-GR"/>
            </w:rPr>
          </w:pPr>
          <w:hyperlink w:anchor="_Toc459977520" w:history="1">
            <w:r w:rsidR="00217E31" w:rsidRPr="0015256B">
              <w:rPr>
                <w:rStyle w:val="-"/>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B41EF9">
          <w:pPr>
            <w:pStyle w:val="10"/>
            <w:rPr>
              <w:rFonts w:eastAsiaTheme="minorEastAsia"/>
              <w:noProof/>
              <w:lang w:eastAsia="el-GR"/>
            </w:rPr>
          </w:pPr>
          <w:hyperlink w:anchor="_Toc459977521" w:history="1">
            <w:r w:rsidR="00217E31" w:rsidRPr="0015256B">
              <w:rPr>
                <w:rStyle w:val="-"/>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B41EF9">
          <w:pPr>
            <w:pStyle w:val="10"/>
            <w:rPr>
              <w:rFonts w:eastAsiaTheme="minorEastAsia"/>
              <w:noProof/>
              <w:lang w:eastAsia="el-GR"/>
            </w:rPr>
          </w:pPr>
          <w:hyperlink w:anchor="_Toc459977522" w:history="1">
            <w:r w:rsidR="00217E31" w:rsidRPr="0015256B">
              <w:rPr>
                <w:rStyle w:val="-"/>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B41EF9">
          <w:pPr>
            <w:pStyle w:val="10"/>
            <w:rPr>
              <w:rFonts w:eastAsiaTheme="minorEastAsia"/>
              <w:noProof/>
              <w:lang w:eastAsia="el-GR"/>
            </w:rPr>
          </w:pPr>
          <w:hyperlink w:anchor="_Toc459977523" w:history="1">
            <w:r w:rsidR="00217E31" w:rsidRPr="0015256B">
              <w:rPr>
                <w:rStyle w:val="-"/>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B41EF9">
          <w:pPr>
            <w:pStyle w:val="10"/>
            <w:rPr>
              <w:rFonts w:eastAsiaTheme="minorEastAsia"/>
              <w:noProof/>
              <w:lang w:eastAsia="el-GR"/>
            </w:rPr>
          </w:pPr>
          <w:hyperlink w:anchor="_Toc459977524" w:history="1">
            <w:r w:rsidR="00217E31" w:rsidRPr="0015256B">
              <w:rPr>
                <w:rStyle w:val="-"/>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B41EF9">
          <w:pPr>
            <w:pStyle w:val="10"/>
            <w:rPr>
              <w:rFonts w:eastAsiaTheme="minorEastAsia"/>
              <w:noProof/>
              <w:lang w:eastAsia="el-GR"/>
            </w:rPr>
          </w:pPr>
          <w:hyperlink w:anchor="_Toc459977525" w:history="1">
            <w:r w:rsidR="00217E31" w:rsidRPr="0015256B">
              <w:rPr>
                <w:rStyle w:val="-"/>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B41EF9">
          <w:pPr>
            <w:pStyle w:val="10"/>
            <w:rPr>
              <w:rFonts w:eastAsiaTheme="minorEastAsia"/>
              <w:noProof/>
              <w:lang w:eastAsia="el-GR"/>
            </w:rPr>
          </w:pPr>
          <w:hyperlink w:anchor="_Toc459977526" w:history="1">
            <w:r w:rsidR="00217E31" w:rsidRPr="0015256B">
              <w:rPr>
                <w:rStyle w:val="-"/>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B41EF9">
          <w:pPr>
            <w:pStyle w:val="10"/>
            <w:rPr>
              <w:rFonts w:eastAsiaTheme="minorEastAsia"/>
              <w:noProof/>
              <w:lang w:eastAsia="el-GR"/>
            </w:rPr>
          </w:pPr>
          <w:hyperlink w:anchor="_Toc459977527" w:history="1">
            <w:r w:rsidR="00217E31" w:rsidRPr="0015256B">
              <w:rPr>
                <w:rStyle w:val="-"/>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B41EF9">
          <w:pPr>
            <w:pStyle w:val="10"/>
            <w:rPr>
              <w:rFonts w:eastAsiaTheme="minorEastAsia"/>
              <w:noProof/>
              <w:lang w:eastAsia="el-GR"/>
            </w:rPr>
          </w:pPr>
          <w:hyperlink w:anchor="_Toc459977528" w:history="1">
            <w:r w:rsidR="00217E31" w:rsidRPr="0015256B">
              <w:rPr>
                <w:rStyle w:val="-"/>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B41EF9">
          <w:pPr>
            <w:pStyle w:val="10"/>
            <w:rPr>
              <w:rFonts w:eastAsiaTheme="minorEastAsia"/>
              <w:noProof/>
              <w:lang w:eastAsia="el-GR"/>
            </w:rPr>
          </w:pPr>
          <w:hyperlink w:anchor="_Toc459977529" w:history="1">
            <w:r w:rsidR="00217E31" w:rsidRPr="0015256B">
              <w:rPr>
                <w:rStyle w:val="-"/>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B41EF9">
          <w:pPr>
            <w:pStyle w:val="10"/>
            <w:rPr>
              <w:rFonts w:eastAsiaTheme="minorEastAsia"/>
              <w:noProof/>
              <w:lang w:eastAsia="el-GR"/>
            </w:rPr>
          </w:pPr>
          <w:hyperlink w:anchor="_Toc459977530" w:history="1">
            <w:r w:rsidR="00217E31" w:rsidRPr="0015256B">
              <w:rPr>
                <w:rStyle w:val="-"/>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B41EF9">
          <w:pPr>
            <w:pStyle w:val="10"/>
            <w:rPr>
              <w:rFonts w:eastAsiaTheme="minorEastAsia"/>
              <w:noProof/>
              <w:lang w:eastAsia="el-GR"/>
            </w:rPr>
          </w:pPr>
          <w:hyperlink w:anchor="_Toc459977531" w:history="1">
            <w:r w:rsidR="00217E31" w:rsidRPr="0015256B">
              <w:rPr>
                <w:rStyle w:val="-"/>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B41EF9">
          <w:pPr>
            <w:pStyle w:val="10"/>
            <w:rPr>
              <w:rFonts w:eastAsiaTheme="minorEastAsia"/>
              <w:noProof/>
              <w:lang w:eastAsia="el-GR"/>
            </w:rPr>
          </w:pPr>
          <w:hyperlink w:anchor="_Toc459977532" w:history="1">
            <w:r w:rsidR="00217E31" w:rsidRPr="0015256B">
              <w:rPr>
                <w:rStyle w:val="-"/>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B41EF9">
          <w:pPr>
            <w:pStyle w:val="10"/>
            <w:rPr>
              <w:rFonts w:eastAsiaTheme="minorEastAsia"/>
              <w:noProof/>
              <w:lang w:eastAsia="el-GR"/>
            </w:rPr>
          </w:pPr>
          <w:hyperlink w:anchor="_Toc459977533" w:history="1">
            <w:r w:rsidR="00217E31" w:rsidRPr="0015256B">
              <w:rPr>
                <w:rStyle w:val="-"/>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B41EF9">
          <w:pPr>
            <w:pStyle w:val="10"/>
            <w:rPr>
              <w:rFonts w:eastAsiaTheme="minorEastAsia"/>
              <w:noProof/>
              <w:lang w:eastAsia="el-GR"/>
            </w:rPr>
          </w:pPr>
          <w:hyperlink w:anchor="_Toc459977534" w:history="1">
            <w:r w:rsidR="00217E31" w:rsidRPr="0015256B">
              <w:rPr>
                <w:rStyle w:val="-"/>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B41EF9">
          <w:pPr>
            <w:pStyle w:val="10"/>
            <w:rPr>
              <w:rFonts w:eastAsiaTheme="minorEastAsia"/>
              <w:noProof/>
              <w:lang w:eastAsia="el-GR"/>
            </w:rPr>
          </w:pPr>
          <w:hyperlink w:anchor="_Toc459977535" w:history="1">
            <w:r w:rsidR="00217E31" w:rsidRPr="0015256B">
              <w:rPr>
                <w:rStyle w:val="-"/>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B41EF9">
          <w:pPr>
            <w:pStyle w:val="10"/>
            <w:rPr>
              <w:rFonts w:eastAsiaTheme="minorEastAsia"/>
              <w:noProof/>
              <w:lang w:eastAsia="el-GR"/>
            </w:rPr>
          </w:pPr>
          <w:hyperlink w:anchor="_Toc459977536" w:history="1">
            <w:r w:rsidR="00217E31" w:rsidRPr="0015256B">
              <w:rPr>
                <w:rStyle w:val="-"/>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B41EF9">
          <w:pPr>
            <w:pStyle w:val="10"/>
            <w:rPr>
              <w:rFonts w:eastAsiaTheme="minorEastAsia"/>
              <w:noProof/>
              <w:lang w:eastAsia="el-GR"/>
            </w:rPr>
          </w:pPr>
          <w:hyperlink w:anchor="_Toc459977537" w:history="1">
            <w:r w:rsidR="00217E31" w:rsidRPr="0015256B">
              <w:rPr>
                <w:rStyle w:val="-"/>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B41EF9">
          <w:pPr>
            <w:pStyle w:val="10"/>
            <w:rPr>
              <w:rFonts w:eastAsiaTheme="minorEastAsia"/>
              <w:noProof/>
              <w:lang w:eastAsia="el-GR"/>
            </w:rPr>
          </w:pPr>
          <w:hyperlink w:anchor="_Toc459977538" w:history="1">
            <w:r w:rsidR="00217E31" w:rsidRPr="0015256B">
              <w:rPr>
                <w:rStyle w:val="-"/>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B41EF9">
          <w:pPr>
            <w:pStyle w:val="10"/>
            <w:rPr>
              <w:rFonts w:eastAsiaTheme="minorEastAsia"/>
              <w:noProof/>
              <w:lang w:eastAsia="el-GR"/>
            </w:rPr>
          </w:pPr>
          <w:hyperlink w:anchor="_Toc459977539" w:history="1">
            <w:r w:rsidR="00217E31" w:rsidRPr="0015256B">
              <w:rPr>
                <w:rStyle w:val="-"/>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B41EF9">
          <w:pPr>
            <w:pStyle w:val="10"/>
            <w:rPr>
              <w:rFonts w:eastAsiaTheme="minorEastAsia"/>
              <w:noProof/>
              <w:lang w:eastAsia="el-GR"/>
            </w:rPr>
          </w:pPr>
          <w:hyperlink w:anchor="_Toc459977540" w:history="1">
            <w:r w:rsidR="00217E31" w:rsidRPr="0015256B">
              <w:rPr>
                <w:rStyle w:val="-"/>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B41EF9">
          <w:pPr>
            <w:pStyle w:val="10"/>
            <w:rPr>
              <w:rFonts w:eastAsiaTheme="minorEastAsia"/>
              <w:noProof/>
              <w:lang w:eastAsia="el-GR"/>
            </w:rPr>
          </w:pPr>
          <w:hyperlink w:anchor="_Toc459977541" w:history="1">
            <w:r w:rsidR="00217E31" w:rsidRPr="0015256B">
              <w:rPr>
                <w:rStyle w:val="-"/>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B41EF9">
          <w:pPr>
            <w:pStyle w:val="10"/>
            <w:rPr>
              <w:rFonts w:eastAsiaTheme="minorEastAsia"/>
              <w:noProof/>
              <w:lang w:eastAsia="el-GR"/>
            </w:rPr>
          </w:pPr>
          <w:hyperlink w:anchor="_Toc459977542" w:history="1">
            <w:r w:rsidR="00217E31" w:rsidRPr="0015256B">
              <w:rPr>
                <w:rStyle w:val="-"/>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B41EF9">
          <w:pPr>
            <w:pStyle w:val="10"/>
            <w:rPr>
              <w:rFonts w:eastAsiaTheme="minorEastAsia"/>
              <w:noProof/>
              <w:lang w:eastAsia="el-GR"/>
            </w:rPr>
          </w:pPr>
          <w:hyperlink w:anchor="_Toc459977543" w:history="1">
            <w:r w:rsidR="00217E31" w:rsidRPr="0015256B">
              <w:rPr>
                <w:rStyle w:val="-"/>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B41EF9">
          <w:pPr>
            <w:pStyle w:val="10"/>
            <w:rPr>
              <w:rFonts w:eastAsiaTheme="minorEastAsia"/>
              <w:noProof/>
              <w:lang w:eastAsia="el-GR"/>
            </w:rPr>
          </w:pPr>
          <w:hyperlink w:anchor="_Toc459977544" w:history="1">
            <w:r w:rsidR="00217E31" w:rsidRPr="0015256B">
              <w:rPr>
                <w:rStyle w:val="-"/>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B41EF9">
          <w:pPr>
            <w:pStyle w:val="10"/>
            <w:rPr>
              <w:rFonts w:eastAsiaTheme="minorEastAsia"/>
              <w:noProof/>
              <w:lang w:eastAsia="el-GR"/>
            </w:rPr>
          </w:pPr>
          <w:hyperlink w:anchor="_Toc459977545" w:history="1">
            <w:r w:rsidR="00217E31" w:rsidRPr="0015256B">
              <w:rPr>
                <w:rStyle w:val="-"/>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B41EF9">
          <w:pPr>
            <w:pStyle w:val="10"/>
            <w:rPr>
              <w:rFonts w:eastAsiaTheme="minorEastAsia"/>
              <w:noProof/>
              <w:lang w:eastAsia="el-GR"/>
            </w:rPr>
          </w:pPr>
          <w:hyperlink w:anchor="_Toc459977546" w:history="1">
            <w:r w:rsidR="00217E31" w:rsidRPr="0015256B">
              <w:rPr>
                <w:rStyle w:val="-"/>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B41EF9">
          <w:pPr>
            <w:pStyle w:val="10"/>
            <w:rPr>
              <w:rFonts w:eastAsiaTheme="minorEastAsia"/>
              <w:noProof/>
              <w:lang w:eastAsia="el-GR"/>
            </w:rPr>
          </w:pPr>
          <w:hyperlink w:anchor="_Toc459977547" w:history="1">
            <w:r w:rsidR="00217E31" w:rsidRPr="0015256B">
              <w:rPr>
                <w:rStyle w:val="-"/>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B41EF9">
          <w:pPr>
            <w:pStyle w:val="10"/>
            <w:rPr>
              <w:rFonts w:eastAsiaTheme="minorEastAsia"/>
              <w:noProof/>
              <w:lang w:eastAsia="el-GR"/>
            </w:rPr>
          </w:pPr>
          <w:hyperlink w:anchor="_Toc459977548" w:history="1">
            <w:r w:rsidR="00217E31" w:rsidRPr="0015256B">
              <w:rPr>
                <w:rStyle w:val="-"/>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B41EF9">
          <w:pPr>
            <w:pStyle w:val="10"/>
            <w:rPr>
              <w:rFonts w:eastAsiaTheme="minorEastAsia"/>
              <w:noProof/>
              <w:lang w:eastAsia="el-GR"/>
            </w:rPr>
          </w:pPr>
          <w:hyperlink w:anchor="_Toc459977549" w:history="1">
            <w:r w:rsidR="00217E31" w:rsidRPr="0015256B">
              <w:rPr>
                <w:rStyle w:val="-"/>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B41EF9">
          <w:pPr>
            <w:pStyle w:val="10"/>
            <w:rPr>
              <w:rFonts w:eastAsiaTheme="minorEastAsia"/>
              <w:noProof/>
              <w:lang w:eastAsia="el-GR"/>
            </w:rPr>
          </w:pPr>
          <w:hyperlink w:anchor="_Toc459977550" w:history="1">
            <w:r w:rsidR="00217E31" w:rsidRPr="0015256B">
              <w:rPr>
                <w:rStyle w:val="-"/>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B41EF9">
          <w:pPr>
            <w:pStyle w:val="10"/>
            <w:rPr>
              <w:rFonts w:eastAsiaTheme="minorEastAsia"/>
              <w:noProof/>
              <w:lang w:eastAsia="el-GR"/>
            </w:rPr>
          </w:pPr>
          <w:hyperlink w:anchor="_Toc459977551" w:history="1">
            <w:r w:rsidR="00217E31" w:rsidRPr="0015256B">
              <w:rPr>
                <w:rStyle w:val="-"/>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B41EF9">
          <w:pPr>
            <w:pStyle w:val="10"/>
            <w:rPr>
              <w:rFonts w:eastAsiaTheme="minorEastAsia"/>
              <w:noProof/>
              <w:lang w:eastAsia="el-GR"/>
            </w:rPr>
          </w:pPr>
          <w:hyperlink w:anchor="_Toc459977552" w:history="1">
            <w:r w:rsidR="00217E31" w:rsidRPr="0015256B">
              <w:rPr>
                <w:rStyle w:val="-"/>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B41EF9">
          <w:pPr>
            <w:pStyle w:val="10"/>
            <w:rPr>
              <w:rFonts w:eastAsiaTheme="minorEastAsia"/>
              <w:noProof/>
              <w:lang w:eastAsia="el-GR"/>
            </w:rPr>
          </w:pPr>
          <w:hyperlink w:anchor="_Toc459977553" w:history="1">
            <w:r w:rsidR="00217E31" w:rsidRPr="0015256B">
              <w:rPr>
                <w:rStyle w:val="-"/>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eastAsia="el-GR"/>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ad"/>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AB4B58" w:rsidRDefault="00BD5D78" w:rsidP="00BD5D78">
      <w:pPr>
        <w:rPr>
          <w:lang w:val="en-US"/>
        </w:rPr>
      </w:pP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Mc-Kinney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Mc-Kinney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Mc-Kinney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a7"/>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a7"/>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a7"/>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aa"/>
        </w:rPr>
        <w:commentReference w:id="13"/>
      </w:r>
    </w:p>
    <w:p w14:paraId="090E8141" w14:textId="006F6AA4" w:rsidR="00112B57" w:rsidRPr="00105C10" w:rsidRDefault="00112B57" w:rsidP="00112B57">
      <w:pPr>
        <w:pStyle w:val="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aa"/>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aa"/>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aa"/>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073ED460" w:rsidR="00F02DA7" w:rsidRDefault="00F02DA7" w:rsidP="00EA5592">
      <w:pPr>
        <w:spacing w:line="360" w:lineRule="auto"/>
        <w:rPr>
          <w:rFonts w:ascii="Times New Roman" w:eastAsia="Times New Roman" w:hAnsi="Times New Roman" w:cs="Times New Roman"/>
          <w:bCs/>
          <w:color w:val="000000"/>
          <w:lang w:val="en-US"/>
        </w:rPr>
      </w:pPr>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r w:rsidR="00AB4B58">
        <w:rPr>
          <w:rFonts w:ascii="Times New Roman" w:eastAsia="Times New Roman" w:hAnsi="Times New Roman" w:cs="Times New Roman"/>
          <w:bCs/>
          <w:color w:val="000000"/>
          <w:lang w:val="en-US"/>
        </w:rPr>
        <w:t xml:space="preserve"> </w:t>
      </w:r>
      <w:r w:rsidR="00AB4B58">
        <w:rPr>
          <w:rFonts w:ascii="Times New Roman" w:eastAsia="Times New Roman" w:hAnsi="Times New Roman" w:cs="Times New Roman"/>
          <w:bCs/>
          <w:color w:val="000000"/>
          <w:lang w:val="en-US"/>
        </w:rPr>
        <w:fldChar w:fldCharType="begin"/>
      </w:r>
      <w:r w:rsidR="00AB4B58">
        <w:rPr>
          <w:rFonts w:ascii="Times New Roman" w:eastAsia="Times New Roman" w:hAnsi="Times New Roman" w:cs="Times New Roman"/>
          <w:bCs/>
          <w:color w:val="000000"/>
          <w:lang w:val="en-US"/>
        </w:rPr>
        <w:instrText xml:space="preserve"> ADDIN ZOTERO_ITEM CSL_CITATION {"citationID":"2373cl3h17","properties":{"formattedCitation":"(Cortright, 2006)","plainCitation":"(Cortright, 2006)"},"citationItems":[{"id":1279,"uris":["http://zotero.org/users/2966342/items/XB92X6K5"],"uri":["http://zotero.org/users/2966342/items/XB92X6K5"],"itemData":{"id":1279,"type":"article-journal","title":"Making Sense OF Clusters: Regional Competitiveness","source":"Google Scholar","URL":"http://www.clustermapping.us/sites/default/files/files/resource/Making_Sense_of_Clusters-_Regional_Competitiveness_and_Economic_Development.pdf","shortTitle":"Making Sense OF Clusters","author":[{"family":"Cortright","given":"Joseph"}],"issued":{"date-parts":[["2006"]]},"accessed":{"date-parts":[["2016",8,30]]}}}],"schema":"https://github.com/citation-style-language/schema/raw/master/csl-citation.json"} </w:instrText>
      </w:r>
      <w:r w:rsidR="00AB4B58">
        <w:rPr>
          <w:rFonts w:ascii="Times New Roman" w:eastAsia="Times New Roman" w:hAnsi="Times New Roman" w:cs="Times New Roman"/>
          <w:bCs/>
          <w:color w:val="000000"/>
          <w:lang w:val="en-US"/>
        </w:rPr>
        <w:fldChar w:fldCharType="separate"/>
      </w:r>
      <w:r w:rsidR="00AB4B58" w:rsidRPr="00AB4B58">
        <w:rPr>
          <w:rFonts w:ascii="Times New Roman" w:hAnsi="Times New Roman" w:cs="Times New Roman"/>
          <w:lang w:val="en-US"/>
        </w:rPr>
        <w:t>(Cortright, 2006)</w:t>
      </w:r>
      <w:r w:rsidR="00AB4B58">
        <w:rPr>
          <w:rFonts w:ascii="Times New Roman" w:eastAsia="Times New Roman" w:hAnsi="Times New Roman" w:cs="Times New Roman"/>
          <w:bCs/>
          <w:color w:val="000000"/>
          <w:lang w:val="en-US"/>
        </w:rPr>
        <w:fldChar w:fldCharType="end"/>
      </w:r>
      <w:r w:rsidR="00AB4B58">
        <w:rPr>
          <w:rFonts w:ascii="Times New Roman" w:eastAsia="Times New Roman" w:hAnsi="Times New Roman" w:cs="Times New Roman"/>
          <w:bCs/>
          <w:color w:val="000000"/>
          <w:lang w:val="en-US"/>
        </w:rPr>
        <w:t xml:space="preserve">. </w:t>
      </w:r>
      <w:r>
        <w:rPr>
          <w:rFonts w:ascii="Times New Roman" w:eastAsia="Times New Roman" w:hAnsi="Times New Roman" w:cs="Times New Roman"/>
          <w:bCs/>
          <w:color w:val="000000"/>
          <w:lang w:val="en-US"/>
        </w:rPr>
        <w:t>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suppliers, shared infrastructure, reduced transaction costs, and other localized externalities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1"/>
        <w:rPr>
          <w:rFonts w:eastAsia="Calibri"/>
          <w:lang w:val="en-US"/>
        </w:rPr>
      </w:pPr>
      <w:bookmarkStart w:id="24" w:name="_Toc456874859"/>
      <w:bookmarkStart w:id="25" w:name="_Toc457211229"/>
      <w:bookmarkStart w:id="26"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4"/>
      <w:bookmarkEnd w:id="25"/>
      <w:bookmarkEnd w:id="26"/>
    </w:p>
    <w:p w14:paraId="65BC5520" w14:textId="325F6FAA"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(1998), clusters promote both competition and cooperation. 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00F3221F">
        <w:rPr>
          <w:rFonts w:ascii="Times New Roman" w:eastAsia="Calibri" w:hAnsi="Times New Roman" w:cs="Times New Roman"/>
          <w:lang w:val="en-US"/>
        </w:rPr>
        <w:t xml:space="preserve"> </w:t>
      </w:r>
      <w:r w:rsidR="00F3221F">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{"citationID":"20eedd7ks3","properties":{"formattedCitation":"(Michael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F3221F">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(Michael E. Porter, 1990)</w:t>
      </w:r>
      <w:r w:rsidR="00F3221F">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342521B2" w:rsidR="006165A8" w:rsidRPr="00F15BCB"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Executives desire to look good in the local community feeling pride when they perform better than the local competitors</w:t>
      </w:r>
      <w:r w:rsidR="005F1D17">
        <w:rPr>
          <w:rFonts w:ascii="Times New Roman" w:eastAsia="Calibri" w:hAnsi="Times New Roman" w:cs="Times New Roman"/>
          <w:lang w:val="en-US"/>
        </w:rPr>
        <w:t xml:space="preserve"> </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{"citationID":"29fnd7ncmo","properties":{"formattedCitation":"(M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lang w:val="en-US"/>
        </w:rPr>
        <w:t>(M E Porter, 1998)</w:t>
      </w:r>
      <w:r w:rsidR="005F1D17">
        <w:rPr>
          <w:rFonts w:ascii="Times New Roman" w:eastAsia="Calibri" w:hAnsi="Times New Roman" w:cs="Times New Roman"/>
          <w:lang w:val="en-US"/>
        </w:rPr>
        <w:fldChar w:fldCharType="end"/>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168BF14E" w:rsidR="00F02DA7"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{"citationID":"linf17dhf","properties":{"formattedCitation":"{\\rtf (Br\\uc0\\u246{}cker, Dohse, &amp; Soltwedel, 2012)}","plainCitation":"(Bröcker, Dohse, &amp; Soltwedel, 2012)"},"citationItems":[{"id":1285,"uris":["http://zotero.org/users/2966342/items/UGMU2IV7"],"uri":["http://zotero.org/users/2966342/items/UGMU2IV7"],"itemData":{"id":1285,"type":"book","title":"Innovation Clusters and Interregional Competition","publisher":"Springer Science &amp; Business Media","number-of-pages":"413","source":"Google Books","abstract":"Empirical evidence about cluster building, the emphasis of new growth theory on innovation, the recent interest in economic geography and the high pressure on politicians to establish favourable conditions for attracting dynamic industries have triggered a wave of research during the last decade, trying to understand more deeply why, how and where clusters emerge, and what factors determine their respective success or failure. In this volume the world's leading experts contribute to our understanding of regional innovation, cluster formation and the factors influencing regional productivity and innovative performance. It provides a timely and comprehensive picture on innovation, location, networks and clusters as important means in an environment of intensifying interregional competition.","ISBN":"978-3-540-24760-9","note":"Google-Books-ID: tzD3BwAAQBAJ","language":"en","author":[{"family":"Bröcker","given":"Johannes"},{"family":"Dohse","given":"Dirk"},{"family":"Soltwedel","given":"Rüdiger"}],"issued":{"date-parts":[["2012",11,2]]}}}],"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szCs w:val="24"/>
          <w:lang w:val="en-US"/>
        </w:rPr>
        <w:t>(Bröcker, Dohse, &amp; Soltwedel, 2012)</w:t>
      </w:r>
      <w:r w:rsidR="005F1D17">
        <w:rPr>
          <w:rFonts w:ascii="Times New Roman" w:eastAsia="Calibri" w:hAnsi="Times New Roman" w:cs="Times New Roman"/>
          <w:lang w:val="en-US"/>
        </w:rPr>
        <w:fldChar w:fldCharType="end"/>
      </w:r>
      <w:r w:rsidR="005F1D17">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27"/>
      <w:r>
        <w:rPr>
          <w:rStyle w:val="aa"/>
        </w:rPr>
        <w:commentReference w:id="27"/>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clusters affect competition 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37FB7052"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r w:rsidR="00971945">
        <w:rPr>
          <w:rFonts w:ascii="Times New Roman" w:eastAsia="Calibri" w:hAnsi="Times New Roman" w:cs="Times New Roman"/>
          <w:lang w:val="en-US"/>
        </w:rPr>
        <w:t>as</w:t>
      </w:r>
      <w:r w:rsidRPr="00F15BCB">
        <w:rPr>
          <w:rFonts w:ascii="Times New Roman" w:eastAsia="Calibri" w:hAnsi="Times New Roman" w:cs="Times New Roman"/>
          <w:lang w:val="en-US"/>
        </w:rPr>
        <w:t xml:space="preserve"> one can boost the success of the others in a mutual dependent environment (M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1"/>
        <w:rPr>
          <w:rFonts w:eastAsia="Calibri"/>
          <w:lang w:val="en-US"/>
        </w:rPr>
      </w:pPr>
      <w:bookmarkStart w:id="28" w:name="_Toc456874862"/>
      <w:bookmarkStart w:id="29" w:name="_Toc457211232"/>
      <w:bookmarkStart w:id="30" w:name="_Toc459977495"/>
      <w:r>
        <w:rPr>
          <w:rFonts w:eastAsia="Calibri"/>
          <w:lang w:val="en-US"/>
        </w:rPr>
        <w:t>2.6.5 Internal vs. E</w:t>
      </w:r>
      <w:r w:rsidRPr="00582198">
        <w:rPr>
          <w:rFonts w:eastAsia="Calibri"/>
          <w:lang w:val="en-US"/>
        </w:rPr>
        <w:t>xternal linkages</w:t>
      </w:r>
      <w:bookmarkEnd w:id="28"/>
      <w:bookmarkEnd w:id="29"/>
      <w:bookmarkEnd w:id="30"/>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5FCFB4D2"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w:t>
      </w:r>
      <w:r w:rsidR="00F53F50">
        <w:rPr>
          <w:rFonts w:ascii="Times New Roman" w:eastAsia="Calibri" w:hAnsi="Times New Roman" w:cs="Times New Roman"/>
          <w:lang w:val="en-US"/>
        </w:rPr>
        <w:t xml:space="preserve">. </w:t>
      </w:r>
      <w:r w:rsidR="00F53F50" w:rsidRPr="00F15BCB">
        <w:rPr>
          <w:rFonts w:ascii="Times New Roman" w:eastAsia="Calibri" w:hAnsi="Times New Roman" w:cs="Times New Roman"/>
          <w:lang w:val="en-US"/>
        </w:rPr>
        <w:t xml:space="preserve">Thus, alliances and partnerships between related firms foster interactive learning in the ecosystem through the sharing </w:t>
      </w:r>
      <w:r w:rsidR="00F53F50" w:rsidRPr="00F15BCB">
        <w:rPr>
          <w:rFonts w:ascii="Times New Roman" w:eastAsia="Calibri" w:hAnsi="Times New Roman" w:cs="Times New Roman"/>
          <w:lang w:val="en-US"/>
        </w:rPr>
        <w:lastRenderedPageBreak/>
        <w:t>of knowledge and information facilitated from the shared values, the trust</w:t>
      </w:r>
      <w:r w:rsidR="00F53F50">
        <w:rPr>
          <w:rFonts w:ascii="Times New Roman" w:eastAsia="Calibri" w:hAnsi="Times New Roman" w:cs="Times New Roman"/>
          <w:lang w:val="en-US"/>
        </w:rPr>
        <w:t xml:space="preserve"> and the common ways of working</w:t>
      </w:r>
      <w:r w:rsidRPr="00F15BCB">
        <w:rPr>
          <w:rFonts w:ascii="Times New Roman" w:eastAsia="Calibri" w:hAnsi="Times New Roman" w:cs="Times New Roman"/>
          <w:lang w:val="en-US"/>
        </w:rPr>
        <w:t xml:space="preserve"> (Tracey &amp; Clark, 2003). </w:t>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rsidRPr="00AB4B58">
        <w:rPr>
          <w:lang w:val="en-US"/>
        </w:rPr>
        <w:t xml:space="preserve">Figure </w:t>
      </w:r>
      <w:r w:rsidRPr="00AB4B58">
        <w:rPr>
          <w:noProof/>
          <w:lang w:val="en-US"/>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3E58D8E5"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{"citationID":"22od66bngq","properties":{"formattedCitation":"(Bathelt, Malmberg, &amp; Maskell, 2004)","plainCitation":"(Bathelt, Malmberg, &amp; Maskell,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(Bathelt, Malmberg, &amp; Maskell,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{"citationID":"MlZ9Y5bw","properties":{"formattedCitation":"(Bathelt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eastAsia="el-GR"/>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Pr="00AB4B58" w:rsidRDefault="008344D1" w:rsidP="008344D1">
      <w:pPr>
        <w:pStyle w:val="ad"/>
        <w:rPr>
          <w:rFonts w:ascii="Times New Roman" w:eastAsia="Calibri" w:hAnsi="Times New Roman" w:cs="Times New Roman"/>
          <w:lang w:val="en-US"/>
        </w:rPr>
      </w:pPr>
      <w:bookmarkStart w:id="31" w:name="_Ref334094949"/>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004959B1" w:rsidRPr="00AB4B58">
        <w:rPr>
          <w:noProof/>
          <w:lang w:val="en-US"/>
        </w:rPr>
        <w:t>2</w:t>
      </w:r>
      <w:r w:rsidR="00AB4B58">
        <w:rPr>
          <w:noProof/>
        </w:rPr>
        <w:fldChar w:fldCharType="end"/>
      </w:r>
      <w:bookmarkEnd w:id="31"/>
      <w:r w:rsidRPr="00AB4B58">
        <w:rPr>
          <w:lang w:val="en-US"/>
        </w:rP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0E4A7C0A" w14:textId="3EA2A98F" w:rsidR="00F53F50"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32"/>
      <w:r w:rsidRPr="00F15BCB">
        <w:rPr>
          <w:rFonts w:ascii="Times New Roman" w:eastAsia="Calibri" w:hAnsi="Times New Roman" w:cs="Times New Roman"/>
          <w:lang w:val="en-US"/>
        </w:rPr>
        <w:t xml:space="preserve">knowledge spillovers </w:t>
      </w:r>
      <w:commentRangeEnd w:id="32"/>
      <w:r w:rsidRPr="00F15BCB">
        <w:rPr>
          <w:sz w:val="16"/>
          <w:szCs w:val="16"/>
        </w:rPr>
        <w:commentReference w:id="32"/>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33"/>
      <w:r w:rsidRPr="00F15BCB">
        <w:rPr>
          <w:rFonts w:ascii="Times New Roman" w:eastAsia="Calibri" w:hAnsi="Times New Roman" w:cs="Times New Roman"/>
          <w:lang w:val="en-US"/>
        </w:rPr>
        <w:t xml:space="preserve">incremental knowledge </w:t>
      </w:r>
      <w:commentRangeEnd w:id="33"/>
      <w:r w:rsidRPr="00F15BCB">
        <w:rPr>
          <w:sz w:val="16"/>
          <w:szCs w:val="16"/>
        </w:rPr>
        <w:commentReference w:id="33"/>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new trust is being built in a conscious and systematic way. Global pipeline</w:t>
      </w:r>
      <w:r w:rsidRPr="00AB4B58">
        <w:rPr>
          <w:rFonts w:ascii="Times New Roman" w:eastAsia="Calibri" w:hAnsi="Times New Roman" w:cs="Times New Roman"/>
          <w:lang w:val="en-US"/>
        </w:rPr>
        <w:t>s</w:t>
      </w:r>
      <w:r>
        <w:rPr>
          <w:rFonts w:ascii="Times New Roman" w:eastAsia="Calibri" w:hAnsi="Times New Roman" w:cs="Times New Roman"/>
          <w:lang w:val="en-US"/>
        </w:rPr>
        <w:t xml:space="preserve"> presuppose trust</w:t>
      </w:r>
      <w:r w:rsidR="00F53F50">
        <w:rPr>
          <w:rFonts w:ascii="Times New Roman" w:eastAsia="Calibri" w:hAnsi="Times New Roman" w:cs="Times New Roman"/>
          <w:lang w:val="en-US"/>
        </w:rPr>
        <w:t xml:space="preserve"> and</w:t>
      </w:r>
      <w:r w:rsidR="00F53F50">
        <w:rPr>
          <w:lang w:val="en-US"/>
        </w:rPr>
        <w:t xml:space="preserve"> bo</w:t>
      </w:r>
      <w:r w:rsidR="00F53F50" w:rsidRPr="00F53F50">
        <w:rPr>
          <w:rFonts w:ascii="Times New Roman" w:eastAsia="Calibri" w:hAnsi="Times New Roman" w:cs="Times New Roman"/>
          <w:lang w:val="en-US"/>
        </w:rPr>
        <w:t xml:space="preserve">th local buzz and global pipelines offer particular but different, advantages for firms in innovation and knowledge creation </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5A853956" w:rsidR="008344D1"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1"/>
        <w:rPr>
          <w:rFonts w:eastAsia="Calibri"/>
          <w:lang w:val="en-US"/>
        </w:rPr>
      </w:pPr>
      <w:bookmarkStart w:id="34" w:name="_Toc456874860"/>
      <w:bookmarkStart w:id="35" w:name="_Toc457211230"/>
      <w:bookmarkStart w:id="3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34"/>
      <w:bookmarkEnd w:id="35"/>
      <w:bookmarkEnd w:id="36"/>
    </w:p>
    <w:p w14:paraId="6D1E7FF5" w14:textId="0CEB74C4"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r w:rsidRPr="00F15BCB">
        <w:rPr>
          <w:rFonts w:ascii="Times New Roman" w:eastAsia="Calibri" w:hAnsi="Times New Roman" w:cs="Times New Roman"/>
          <w:lang w:val="en-US"/>
        </w:rPr>
        <w:t>Social capital is embedded in local cultures and institutions, consisting of e.g. personal networks and institutions for collaboration</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{"citationID":"17gp308t33","properties":{"formattedCitation":"(Owen-Smith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(Owen-Smith &amp; Powell,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7C7197D" w14:textId="685B7F9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{"citationID":"2k16lttrk0","properties":{"formattedCitation":"(Michael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F53F50">
        <w:rPr>
          <w:rFonts w:ascii="Times New Roman" w:eastAsia="Calibri" w:hAnsi="Times New Roman" w:cs="Times New Roman"/>
          <w:lang w:val="en-US"/>
        </w:rPr>
        <w:fldChar w:fldCharType="separate"/>
      </w:r>
      <w:r w:rsidR="00F53F50" w:rsidRPr="004A231E">
        <w:rPr>
          <w:rFonts w:ascii="Times New Roman" w:hAnsi="Times New Roman" w:cs="Times New Roman"/>
          <w:lang w:val="en-US"/>
        </w:rPr>
        <w:t>(Michael E. Porter, 2000)</w:t>
      </w:r>
      <w:r w:rsidR="00F53F50">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1"/>
        <w:rPr>
          <w:rFonts w:eastAsia="Calibri"/>
          <w:lang w:val="en-US"/>
        </w:rPr>
      </w:pPr>
      <w:bookmarkStart w:id="37" w:name="_Toc456874861"/>
      <w:bookmarkStart w:id="38" w:name="_Toc457211231"/>
      <w:bookmarkStart w:id="39" w:name="_Toc459977494"/>
      <w:r>
        <w:rPr>
          <w:rFonts w:eastAsia="Calibri"/>
          <w:lang w:val="en-US"/>
        </w:rPr>
        <w:lastRenderedPageBreak/>
        <w:t xml:space="preserve">2.6.4 </w:t>
      </w:r>
      <w:r w:rsidRPr="00582198">
        <w:rPr>
          <w:rFonts w:eastAsia="Calibri"/>
          <w:lang w:val="en-US"/>
        </w:rPr>
        <w:t>Leadership</w:t>
      </w:r>
      <w:bookmarkEnd w:id="37"/>
      <w:bookmarkEnd w:id="38"/>
      <w:r>
        <w:rPr>
          <w:rFonts w:eastAsia="Calibri"/>
          <w:lang w:val="en-US"/>
        </w:rPr>
        <w:t>-Entrepreneurship</w:t>
      </w:r>
      <w:bookmarkEnd w:id="39"/>
      <w:r>
        <w:rPr>
          <w:rFonts w:eastAsia="Calibri"/>
          <w:lang w:val="en-US"/>
        </w:rPr>
        <w:t xml:space="preserve"> </w:t>
      </w:r>
      <w:r w:rsidRPr="00582198">
        <w:rPr>
          <w:rFonts w:eastAsia="Calibri"/>
          <w:lang w:val="en-US"/>
        </w:rPr>
        <w:t xml:space="preserve"> </w:t>
      </w:r>
    </w:p>
    <w:p w14:paraId="2F444330" w14:textId="68DE7988"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{"citationID":"2kkfgdtao3","properties":{"formattedCitation":"(Andersson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{"citationID":"fkh9h03u5","properties":{"formattedCitation":"(Andersson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AB4B58">
        <w:rPr>
          <w:color w:val="FF0000"/>
          <w:lang w:val="en-US"/>
        </w:rPr>
        <w:t xml:space="preserve">Figure </w:t>
      </w:r>
      <w:r w:rsidR="00857A37" w:rsidRPr="00AB4B58">
        <w:rPr>
          <w:noProof/>
          <w:color w:val="FF0000"/>
          <w:lang w:val="en-US"/>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eastAsia="el-GR"/>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ad"/>
        <w:rPr>
          <w:rFonts w:ascii="Times New Roman" w:eastAsia="Calibri" w:hAnsi="Times New Roman" w:cs="Times New Roman"/>
          <w:lang w:val="en-US"/>
        </w:rPr>
      </w:pPr>
      <w:bookmarkStart w:id="40" w:name="_Ref334100872"/>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3</w:t>
      </w:r>
      <w:r w:rsidR="004959B1">
        <w:rPr>
          <w:noProof/>
        </w:rPr>
        <w:fldChar w:fldCharType="end"/>
      </w:r>
      <w:bookmarkEnd w:id="40"/>
      <w:r w:rsidRPr="00AB4B58">
        <w:rPr>
          <w:lang w:val="en-US"/>
        </w:rPr>
        <w:t>.</w:t>
      </w:r>
      <w:proofErr w:type="gramEnd"/>
      <w:r w:rsidRPr="00AB4B58">
        <w:rPr>
          <w:lang w:val="en-US"/>
        </w:rPr>
        <w:t xml:space="preserve">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Pr="00AB4B58" w:rsidRDefault="00013F28" w:rsidP="008344D1">
      <w:pPr>
        <w:rPr>
          <w:lang w:val="en-US"/>
        </w:rPr>
      </w:pPr>
    </w:p>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competition &amp; cooperation, internal vs. external linkages, social capital &amp; trust, entrepreneurships &amp; leadership, and the cluster’s life-cycle.</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AB4B58">
        <w:rPr>
          <w:color w:val="FF0000"/>
          <w:lang w:val="en-US"/>
        </w:rPr>
        <w:t xml:space="preserve">Figure </w:t>
      </w:r>
      <w:r w:rsidR="00E13F2E" w:rsidRPr="00AB4B58">
        <w:rPr>
          <w:noProof/>
          <w:color w:val="FF0000"/>
          <w:lang w:val="en-US"/>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eastAsia="el-GR"/>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Pr="00AB4B58" w:rsidRDefault="00B46C16" w:rsidP="00B46C16">
      <w:pPr>
        <w:pStyle w:val="ad"/>
        <w:rPr>
          <w:lang w:val="en-US"/>
        </w:rPr>
      </w:pPr>
      <w:bookmarkStart w:id="41" w:name="_Ref334097159"/>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4</w:t>
      </w:r>
      <w:r w:rsidR="004959B1">
        <w:rPr>
          <w:noProof/>
        </w:rPr>
        <w:fldChar w:fldCharType="end"/>
      </w:r>
      <w:bookmarkEnd w:id="41"/>
      <w:r w:rsidRPr="00AB4B58">
        <w:rPr>
          <w:lang w:val="en-US"/>
        </w:rPr>
        <w:t>.</w:t>
      </w:r>
      <w:proofErr w:type="gramEnd"/>
      <w:r w:rsidRPr="00AB4B58">
        <w:rPr>
          <w:lang w:val="en-US"/>
        </w:rPr>
        <w:t xml:space="preserve"> The </w:t>
      </w:r>
      <w:commentRangeStart w:id="42"/>
      <w:r w:rsidRPr="00AB4B58">
        <w:rPr>
          <w:lang w:val="en-US"/>
        </w:rPr>
        <w:t>cluster actors</w:t>
      </w:r>
      <w:commentRangeEnd w:id="42"/>
      <w:r>
        <w:rPr>
          <w:rStyle w:val="aa"/>
          <w:b w:val="0"/>
          <w:bCs w:val="0"/>
          <w:color w:val="auto"/>
        </w:rPr>
        <w:commentReference w:id="42"/>
      </w:r>
    </w:p>
    <w:p w14:paraId="4B882982" w14:textId="77777777" w:rsidR="00B46C16" w:rsidRPr="00AB4B58" w:rsidRDefault="00B46C16" w:rsidP="00B46C16">
      <w:pPr>
        <w:rPr>
          <w:lang w:val="en-US"/>
        </w:rPr>
      </w:pPr>
    </w:p>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42883FAD"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43"/>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43"/>
      <w:r w:rsidR="00112B57">
        <w:rPr>
          <w:rStyle w:val="aa"/>
        </w:rPr>
        <w:commentReference w:id="43"/>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{"citationID":"NmgeVy0C","properties":{"formattedCitation":"(Andersson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44"/>
      <w:r>
        <w:rPr>
          <w:rStyle w:val="aa"/>
        </w:rPr>
        <w:commentReference w:id="44"/>
      </w:r>
      <w:r w:rsidRPr="00F15BCB">
        <w:rPr>
          <w:rFonts w:ascii="Times New Roman" w:eastAsia="Calibri" w:hAnsi="Times New Roman" w:cs="Times New Roman"/>
          <w:lang w:val="en-US"/>
        </w:rPr>
        <w:t>nt.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45"/>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45"/>
      <w:r>
        <w:rPr>
          <w:rStyle w:val="aa"/>
        </w:rPr>
        <w:commentReference w:id="45"/>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7FCA1D3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{"citationID":"vFCmNpLe","properties":{"formattedCitation":"(Andersson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1"/>
        <w:rPr>
          <w:rFonts w:eastAsia="Calibri"/>
          <w:lang w:val="en-US"/>
        </w:rPr>
      </w:pPr>
      <w:bookmarkStart w:id="46" w:name="_Toc459977496"/>
      <w:r>
        <w:rPr>
          <w:rFonts w:eastAsia="Calibri"/>
          <w:lang w:val="en-US"/>
        </w:rPr>
        <w:t>2.7</w:t>
      </w:r>
      <w:r w:rsidRPr="004152AA">
        <w:rPr>
          <w:rFonts w:eastAsia="Calibri"/>
          <w:lang w:val="en-US"/>
        </w:rPr>
        <w:t xml:space="preserve"> Global clusters of innovation</w:t>
      </w:r>
      <w:bookmarkEnd w:id="46"/>
    </w:p>
    <w:p w14:paraId="1C23B8DB" w14:textId="1250FD0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The presence of innovative clusters was identified by Michael Porter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{"citationID":"9zH8YDHs","properties":{"formattedCitation":"(Andersson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283E84F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{"citationID":"p783h6eu3","properties":{"formattedCitation":"(Maskell, Bathelt, &amp; Malmberg, 2006)","plainCitation":"(Maskell,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eastAsia="el-GR"/>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ad"/>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1"/>
        <w:rPr>
          <w:lang w:val="en-US"/>
        </w:rPr>
      </w:pPr>
      <w:bookmarkStart w:id="47" w:name="_Toc459977484"/>
      <w:r>
        <w:rPr>
          <w:lang w:val="en-US"/>
        </w:rPr>
        <w:t>2.2 Innovation Systems</w:t>
      </w:r>
      <w:bookmarkEnd w:id="4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C7E59E2" w:rsidR="00CF1055" w:rsidRDefault="008C58E2" w:rsidP="008A3D53">
      <w:pPr>
        <w:spacing w:line="360" w:lineRule="auto"/>
        <w:rPr>
          <w:lang w:val="en-US"/>
        </w:rPr>
      </w:pPr>
      <w:commentRangeStart w:id="48"/>
      <w:r w:rsidRPr="00AE55D0">
        <w:rPr>
          <w:b/>
          <w:lang w:val="en-US"/>
        </w:rPr>
        <w:t>Sectoral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3449BC">
        <w:rPr>
          <w:lang w:val="en-US"/>
        </w:rPr>
        <w:fldChar w:fldCharType="begin"/>
      </w:r>
      <w:r w:rsidR="003449BC">
        <w:rPr>
          <w:lang w:val="en-US"/>
        </w:rPr>
        <w:instrText xml:space="preserve"> ADDIN ZOTERO_ITEM CSL_CITATION {"citationID":"27ho3ifslb","properties":{"formattedCitation":"(Malerba,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3449BC">
        <w:rPr>
          <w:lang w:val="en-US"/>
        </w:rPr>
        <w:fldChar w:fldCharType="separate"/>
      </w:r>
      <w:r w:rsidR="003449BC" w:rsidRPr="003449BC">
        <w:rPr>
          <w:rFonts w:ascii="Times New Roman" w:hAnsi="Times New Roman" w:cs="Times New Roman"/>
          <w:lang w:val="en-US"/>
        </w:rPr>
        <w:t>(Malerba, 2002)</w:t>
      </w:r>
      <w:r w:rsidR="003449BC">
        <w:rPr>
          <w:lang w:val="en-US"/>
        </w:rPr>
        <w:fldChar w:fldCharType="end"/>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sectoral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48"/>
      <w:r w:rsidR="00AE55D0">
        <w:rPr>
          <w:rStyle w:val="aa"/>
        </w:rPr>
        <w:commentReference w:id="48"/>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49"/>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49"/>
      <w:r w:rsidR="001D0580">
        <w:rPr>
          <w:rStyle w:val="aa"/>
        </w:rPr>
        <w:commentReference w:id="49"/>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1"/>
        <w:rPr>
          <w:rFonts w:eastAsia="Times New Roman"/>
          <w:lang w:val="en-US"/>
        </w:rPr>
      </w:pPr>
      <w:bookmarkStart w:id="50"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50"/>
    </w:p>
    <w:p w14:paraId="3ACE3A05" w14:textId="57CD2A58"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{"citationID":"16ls96mqvc","properties":{"formattedCitation":"(Etzkowitz, Webster, Gebhardt, &amp; Terra, 2000)","plainCitation":"(Etzkowitz, Webster, Gebhardt, &amp; Terra, 2000)"},"citationItems":[{"id":502,"uris":["http://zotero.org/users/2966342/items/QNQUWFFV"],"uri":["http://zotero.org/users/2966342/items/QNQUWFFV"],"itemData":{"id":502,"type":"article-journal","title":"The future of the university and the university of the future: evolution of ivory tower to entrepreneurial paradigm","container-title":"Research Policy","page":"313-330","volume":"29","issue":"2","source":"ScienceDirect","abstract":"This article examines recent developments in the role of the university in increasingly knowledge-based societies. Deploying the triple helix model (of academic–industry–government relations) recently developed elsewhere an emergent entrepreneurial paradigm is outlined in which the university plays an enhanced role in technological innovation. Governments encourage this academic transition as an economic development strategy that also reflects changes in the relationship between knowledge producers and users. It appears that the `entrepreneurial university' is a global phenomenon with an isomorphic developmental path, despite different starting points and modes of expression.","DOI":"10.1016/S0048-7333(99)00069-4","ISSN":"0048-7333","shortTitle":"The future of the university and the university of the future","journalAbbreviation":"Research Policy","author":[{"family":"Etzkowitz","given":"Henry"},{"family":"Webster","given":"Andrew"},{"family":"Gebhardt","given":"Christiane"},{"family":"Terra","given":"Branca Regina Cantisano"}],"issued":{"date-parts":[["2000",2]]}}}],"schema":"https://github.com/citation-style-language/schema/raw/master/csl-citation.json"}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Webster, Gebhardt, &amp; Terra, 2000)</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eastAsia="el-GR"/>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ad"/>
        <w:rPr>
          <w:lang w:val="en-US"/>
        </w:rPr>
      </w:pPr>
      <w:bookmarkStart w:id="51"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51"/>
      <w:r>
        <w:rPr>
          <w:lang w:val="en-US"/>
        </w:rPr>
        <w:t xml:space="preserve"> The Triple Helix </w:t>
      </w:r>
      <w:commentRangeStart w:id="52"/>
      <w:r>
        <w:rPr>
          <w:lang w:val="en-US"/>
        </w:rPr>
        <w:t>Models</w:t>
      </w:r>
      <w:commentRangeEnd w:id="52"/>
      <w:r w:rsidR="000047D8">
        <w:rPr>
          <w:rStyle w:val="aa"/>
          <w:b w:val="0"/>
          <w:bCs w:val="0"/>
          <w:color w:val="auto"/>
        </w:rPr>
        <w:commentReference w:id="52"/>
      </w:r>
    </w:p>
    <w:p w14:paraId="5739F8F1" w14:textId="77777777" w:rsidR="00BD5D78" w:rsidRPr="00AB4B58" w:rsidRDefault="00BD5D78" w:rsidP="00BD5D78">
      <w:pPr>
        <w:rPr>
          <w:lang w:val="en-US"/>
        </w:rPr>
      </w:pP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25BEE354"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{"citationID":"1gm7q00ec3","properties":{"formattedCitation":"(Etzkowitz,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2003b)</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0142BF6A"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focus is still on the network of communications and expectations that reshape the institutional arrangements among universities, industries, and governmental agencies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{"citationID":"1p8sjb196s","properties":{"formattedCitation":"(Leydesdorff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(Leydesdorff &amp; Etzkowitz, 1998)</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1"/>
        <w:rPr>
          <w:rFonts w:eastAsia="Calibri"/>
          <w:lang w:val="en-US"/>
        </w:rPr>
      </w:pPr>
      <w:bookmarkStart w:id="53" w:name="_Toc459977486"/>
      <w:r>
        <w:rPr>
          <w:rFonts w:eastAsia="Calibri"/>
          <w:lang w:val="en-US"/>
        </w:rPr>
        <w:t>2.3.1</w:t>
      </w:r>
      <w:r w:rsidRPr="00F15BCB">
        <w:rPr>
          <w:rFonts w:eastAsia="Calibri"/>
          <w:lang w:val="en-US"/>
        </w:rPr>
        <w:t xml:space="preserve"> The role of the </w:t>
      </w:r>
      <w:commentRangeStart w:id="54"/>
      <w:r w:rsidRPr="00F15BCB">
        <w:rPr>
          <w:rFonts w:eastAsia="Calibri"/>
          <w:lang w:val="en-US"/>
        </w:rPr>
        <w:t>University</w:t>
      </w:r>
      <w:bookmarkEnd w:id="53"/>
      <w:commentRangeEnd w:id="54"/>
      <w:r w:rsidR="00F33363">
        <w:rPr>
          <w:rStyle w:val="aa"/>
          <w:rFonts w:asciiTheme="minorHAnsi" w:eastAsiaTheme="minorHAnsi" w:hAnsiTheme="minorHAnsi" w:cstheme="minorBidi"/>
          <w:b w:val="0"/>
          <w:bCs w:val="0"/>
          <w:color w:val="auto"/>
        </w:rPr>
        <w:commentReference w:id="54"/>
      </w:r>
    </w:p>
    <w:p w14:paraId="241123F8" w14:textId="7F24462A"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3449BC" w:rsidRPr="004A231E">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1"/>
        <w:rPr>
          <w:rFonts w:eastAsia="Calibri"/>
          <w:lang w:val="en-US"/>
        </w:rPr>
      </w:pPr>
      <w:bookmarkStart w:id="55" w:name="_Toc459977487"/>
      <w:r>
        <w:rPr>
          <w:rFonts w:eastAsia="Calibri"/>
          <w:lang w:val="en-US"/>
        </w:rPr>
        <w:t>2.3.2</w:t>
      </w:r>
      <w:r w:rsidRPr="00F15BCB">
        <w:rPr>
          <w:rFonts w:eastAsia="Calibri"/>
          <w:lang w:val="en-US"/>
        </w:rPr>
        <w:t xml:space="preserve"> The role of the government</w:t>
      </w:r>
      <w:bookmarkEnd w:id="55"/>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56"/>
      <w:r>
        <w:rPr>
          <w:rFonts w:ascii="Times New Roman" w:eastAsia="Calibri" w:hAnsi="Times New Roman" w:cs="Times New Roman"/>
          <w:lang w:val="en-US"/>
        </w:rPr>
        <w:t>MEGALI PERILIPSI GIA THEORIA</w:t>
      </w:r>
      <w:commentRangeEnd w:id="56"/>
      <w:r>
        <w:rPr>
          <w:rStyle w:val="aa"/>
        </w:rPr>
        <w:commentReference w:id="56"/>
      </w:r>
    </w:p>
    <w:p w14:paraId="6589DD8D" w14:textId="77777777" w:rsidR="00582198" w:rsidRPr="008E42A9" w:rsidRDefault="00582198" w:rsidP="00582198">
      <w:pPr>
        <w:pStyle w:val="1"/>
        <w:rPr>
          <w:lang w:val="en-US"/>
        </w:rPr>
      </w:pPr>
      <w:bookmarkStart w:id="57" w:name="_Toc457211239"/>
      <w:bookmarkStart w:id="58" w:name="_Toc459977498"/>
      <w:r w:rsidRPr="008E42A9">
        <w:rPr>
          <w:lang w:val="en-US"/>
        </w:rPr>
        <w:t>Chapter 3:  Methodology</w:t>
      </w:r>
      <w:bookmarkEnd w:id="57"/>
      <w:bookmarkEnd w:id="58"/>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1"/>
        <w:rPr>
          <w:lang w:val="en-US"/>
        </w:rPr>
      </w:pPr>
      <w:bookmarkStart w:id="59" w:name="_Toc457211241"/>
      <w:bookmarkStart w:id="60" w:name="_Toc459977499"/>
      <w:r>
        <w:rPr>
          <w:lang w:val="en-US"/>
        </w:rPr>
        <w:lastRenderedPageBreak/>
        <w:t>3.1</w:t>
      </w:r>
      <w:r w:rsidR="00582198" w:rsidRPr="00582198">
        <w:rPr>
          <w:lang w:val="en-US"/>
        </w:rPr>
        <w:t xml:space="preserve"> Research design and strategy</w:t>
      </w:r>
      <w:bookmarkEnd w:id="59"/>
      <w:bookmarkEnd w:id="6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61"/>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61"/>
      <w:r w:rsidR="004E5A4A">
        <w:rPr>
          <w:rStyle w:val="aa"/>
        </w:rPr>
        <w:commentReference w:id="6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1"/>
        <w:rPr>
          <w:lang w:val="en-US"/>
        </w:rPr>
      </w:pPr>
      <w:bookmarkStart w:id="62" w:name="_Toc457211242"/>
      <w:bookmarkStart w:id="63" w:name="_Toc459977500"/>
      <w:r>
        <w:rPr>
          <w:lang w:val="en-US"/>
        </w:rPr>
        <w:t>3.2</w:t>
      </w:r>
      <w:r w:rsidR="00582198" w:rsidRPr="00582198">
        <w:rPr>
          <w:lang w:val="en-US"/>
        </w:rPr>
        <w:t xml:space="preserve"> Data Collection Method</w:t>
      </w:r>
      <w:bookmarkEnd w:id="62"/>
      <w:bookmarkEnd w:id="63"/>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1"/>
        <w:rPr>
          <w:lang w:val="en-US"/>
        </w:rPr>
      </w:pPr>
      <w:bookmarkStart w:id="64" w:name="_Toc457211243"/>
      <w:bookmarkStart w:id="65" w:name="_Toc459977501"/>
      <w:r>
        <w:rPr>
          <w:lang w:val="en-US"/>
        </w:rPr>
        <w:lastRenderedPageBreak/>
        <w:t>3.3</w:t>
      </w:r>
      <w:r w:rsidR="00582198" w:rsidRPr="00582198">
        <w:rPr>
          <w:lang w:val="en-US"/>
        </w:rPr>
        <w:t xml:space="preserve"> Sampl</w:t>
      </w:r>
      <w:bookmarkEnd w:id="64"/>
      <w:r w:rsidR="00525D8C">
        <w:rPr>
          <w:lang w:val="en-US"/>
        </w:rPr>
        <w:t>ing method</w:t>
      </w:r>
      <w:bookmarkEnd w:id="65"/>
    </w:p>
    <w:p w14:paraId="5A2F0B35" w14:textId="77777777" w:rsidR="00C00B09" w:rsidRDefault="00C00B09" w:rsidP="00C00B09">
      <w:pPr>
        <w:pStyle w:val="1"/>
        <w:rPr>
          <w:rFonts w:eastAsia="Calibri"/>
          <w:lang w:val="en-US"/>
        </w:rPr>
      </w:pPr>
      <w:bookmarkStart w:id="66" w:name="_Toc459977502"/>
      <w:r>
        <w:rPr>
          <w:rFonts w:eastAsia="Calibri"/>
          <w:lang w:val="en-US"/>
        </w:rPr>
        <w:t>3.3.1 Snowball sampling</w:t>
      </w:r>
      <w:bookmarkEnd w:id="6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Pr="00AB4B58" w:rsidRDefault="001F3A39" w:rsidP="001F3A39">
      <w:pPr>
        <w:pStyle w:val="ad"/>
        <w:keepNext/>
        <w:rPr>
          <w:lang w:val="en-US"/>
        </w:rPr>
      </w:pPr>
      <w:bookmarkStart w:id="67" w:name="_Ref334103736"/>
      <w:proofErr w:type="gramStart"/>
      <w:r w:rsidRPr="00AB4B58">
        <w:rPr>
          <w:lang w:val="en-US"/>
        </w:rPr>
        <w:t xml:space="preserve">Table </w:t>
      </w:r>
      <w:r w:rsidR="00AB4B58">
        <w:fldChar w:fldCharType="begin"/>
      </w:r>
      <w:r w:rsidR="00AB4B58" w:rsidRPr="00AB4B58">
        <w:rPr>
          <w:lang w:val="en-US"/>
        </w:rPr>
        <w:instrText xml:space="preserve"> SEQ Table \* ARABIC </w:instrText>
      </w:r>
      <w:r w:rsidR="00AB4B58">
        <w:fldChar w:fldCharType="separate"/>
      </w:r>
      <w:r w:rsidRPr="00AB4B58">
        <w:rPr>
          <w:noProof/>
          <w:lang w:val="en-US"/>
        </w:rPr>
        <w:t>1</w:t>
      </w:r>
      <w:r w:rsidR="00AB4B58">
        <w:rPr>
          <w:noProof/>
        </w:rPr>
        <w:fldChar w:fldCharType="end"/>
      </w:r>
      <w:bookmarkEnd w:id="67"/>
      <w:r w:rsidRPr="00AB4B58">
        <w:rPr>
          <w:lang w:val="en-US"/>
        </w:rPr>
        <w:t>.</w:t>
      </w:r>
      <w:proofErr w:type="gramEnd"/>
      <w:r w:rsidRPr="00AB4B58">
        <w:rPr>
          <w:lang w:val="en-US"/>
        </w:rPr>
        <w:t xml:space="preserve"> Overview of interviews and interviewees</w:t>
      </w:r>
    </w:p>
    <w:tbl>
      <w:tblPr>
        <w:tblStyle w:val="ae"/>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B4B58" w:rsidRDefault="00AA3B75">
            <w:pPr>
              <w:rPr>
                <w:b/>
                <w:bCs/>
                <w:lang w:val="en-US"/>
              </w:rPr>
            </w:pPr>
            <w:r w:rsidRPr="00AB4B58">
              <w:rPr>
                <w:b/>
                <w:bCs/>
                <w:lang w:val="en-U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proofErr w:type="spellStart"/>
            <w:r w:rsidRPr="00AA3B75">
              <w:rPr>
                <w:b/>
                <w:bCs/>
              </w:rPr>
              <w:t>Name</w:t>
            </w:r>
            <w:proofErr w:type="spellEnd"/>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AB4B58">
        <w:rPr>
          <w:color w:val="FF0000"/>
          <w:lang w:val="en-US"/>
        </w:rPr>
        <w:t xml:space="preserve">Table </w:t>
      </w:r>
      <w:r w:rsidRPr="00AB4B58">
        <w:rPr>
          <w:noProof/>
          <w:color w:val="FF0000"/>
          <w:lang w:val="en-US"/>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1"/>
        <w:rPr>
          <w:rFonts w:eastAsia="Times New Roman"/>
          <w:lang w:val="en-US"/>
        </w:rPr>
      </w:pPr>
      <w:bookmarkStart w:id="6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6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eastAsia="el-GR"/>
        </w:rPr>
        <w:drawing>
          <wp:inline distT="0" distB="0" distL="0" distR="0" wp14:anchorId="27510AA0" wp14:editId="6B115CB6">
            <wp:extent cx="5276850" cy="4981575"/>
            <wp:effectExtent l="0" t="0" r="0" b="95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ad"/>
        <w:rPr>
          <w:lang w:val="en-US"/>
        </w:rPr>
      </w:pPr>
      <w:bookmarkStart w:id="69" w:name="_Ref334104470"/>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7</w:t>
      </w:r>
      <w:r>
        <w:fldChar w:fldCharType="end"/>
      </w:r>
      <w:bookmarkEnd w:id="69"/>
      <w:r>
        <w:rPr>
          <w:lang w:val="en-US"/>
        </w:rPr>
        <w:t xml:space="preserve"> Snowball Stemma</w:t>
      </w:r>
    </w:p>
    <w:p w14:paraId="24530790" w14:textId="77777777" w:rsidR="00AA3B75" w:rsidRPr="00AB4B58" w:rsidRDefault="00AA3B75" w:rsidP="00AA3B75">
      <w:pPr>
        <w:rPr>
          <w:lang w:val="en-US"/>
        </w:rPr>
      </w:pPr>
    </w:p>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tasks which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Mc-Kinney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the 17th of August in his company’s offices just 4 kilometers from the center of Odense.</w:t>
      </w:r>
      <w:r w:rsidR="00C20080">
        <w:rPr>
          <w:rFonts w:ascii="Times New Roman" w:eastAsia="Calibri" w:hAnsi="Times New Roman" w:cs="Times New Roman"/>
          <w:lang w:val="en-US"/>
        </w:rPr>
        <w:t xml:space="preserve"> </w:t>
      </w:r>
    </w:p>
    <w:p w14:paraId="7CDE4C1A" w14:textId="759D9981"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r w:rsidR="003449BC">
        <w:rPr>
          <w:rFonts w:ascii="Times New Roman" w:eastAsia="Calibri" w:hAnsi="Times New Roman" w:cs="Times New Roman"/>
          <w:lang w:val="en-US"/>
        </w:rPr>
        <w:t xml:space="preserve"> Both of the </w:t>
      </w:r>
      <w:proofErr w:type="gramStart"/>
      <w:r w:rsidR="003449BC">
        <w:rPr>
          <w:rFonts w:ascii="Times New Roman" w:eastAsia="Calibri" w:hAnsi="Times New Roman" w:cs="Times New Roman"/>
          <w:lang w:val="en-US"/>
        </w:rPr>
        <w:t>interviewees</w:t>
      </w:r>
      <w:proofErr w:type="gramEnd"/>
      <w:r w:rsidR="003449BC">
        <w:rPr>
          <w:rFonts w:ascii="Times New Roman" w:eastAsia="Calibri" w:hAnsi="Times New Roman" w:cs="Times New Roman"/>
          <w:lang w:val="en-US"/>
        </w:rPr>
        <w:t xml:space="preserve"> added diversity to my study as they both had different experiences from the cluster itself</w:t>
      </w:r>
      <w:r w:rsidR="0032006D">
        <w:rPr>
          <w:rFonts w:ascii="Times New Roman" w:eastAsia="Calibri" w:hAnsi="Times New Roman" w:cs="Times New Roman"/>
          <w:lang w:val="en-US"/>
        </w:rPr>
        <w:t xml:space="preserve">. Finally my last interview with Bilge in </w:t>
      </w:r>
      <w:proofErr w:type="spellStart"/>
      <w:r w:rsidR="0032006D">
        <w:rPr>
          <w:rFonts w:ascii="Times New Roman" w:eastAsia="Calibri" w:hAnsi="Times New Roman" w:cs="Times New Roman"/>
          <w:lang w:val="en-US"/>
        </w:rPr>
        <w:t>OnRobot</w:t>
      </w:r>
      <w:proofErr w:type="spellEnd"/>
      <w:r w:rsidR="0032006D">
        <w:rPr>
          <w:rFonts w:ascii="Times New Roman" w:eastAsia="Calibri" w:hAnsi="Times New Roman" w:cs="Times New Roman"/>
          <w:lang w:val="en-US"/>
        </w:rPr>
        <w:t xml:space="preserve"> offices at Odense port provided me insights of how a firm is functioning apart from the cluster’s core. </w:t>
      </w:r>
    </w:p>
    <w:p w14:paraId="771A8F22" w14:textId="77777777" w:rsidR="00582198" w:rsidRPr="00582198" w:rsidRDefault="00C00B09" w:rsidP="00582198">
      <w:pPr>
        <w:pStyle w:val="1"/>
        <w:rPr>
          <w:lang w:val="en-US"/>
        </w:rPr>
      </w:pPr>
      <w:bookmarkStart w:id="70" w:name="_Toc457211244"/>
      <w:bookmarkStart w:id="71" w:name="_Toc459977504"/>
      <w:r>
        <w:rPr>
          <w:lang w:val="en-US"/>
        </w:rPr>
        <w:t>3.4</w:t>
      </w:r>
      <w:r w:rsidR="00582198" w:rsidRPr="00582198">
        <w:rPr>
          <w:lang w:val="en-US"/>
        </w:rPr>
        <w:t xml:space="preserve"> Data analysis</w:t>
      </w:r>
      <w:bookmarkEnd w:id="70"/>
      <w:bookmarkEnd w:id="71"/>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72"/>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72"/>
      <w:r w:rsidR="001B5B55">
        <w:rPr>
          <w:rStyle w:val="aa"/>
        </w:rPr>
        <w:commentReference w:id="72"/>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xml:space="preserve">. In a </w:t>
      </w:r>
      <w:r w:rsidRPr="00582198">
        <w:rPr>
          <w:rFonts w:ascii="Times New Roman" w:eastAsia="Calibri" w:hAnsi="Times New Roman" w:cs="Times New Roman"/>
          <w:lang w:val="en-US"/>
        </w:rPr>
        <w:lastRenderedPageBreak/>
        <w:t>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1"/>
        <w:rPr>
          <w:rFonts w:eastAsia="Calibri"/>
          <w:lang w:val="en-US"/>
        </w:rPr>
      </w:pPr>
      <w:bookmarkStart w:id="73" w:name="_Toc457211245"/>
      <w:bookmarkStart w:id="74" w:name="_Toc459977505"/>
      <w:r>
        <w:rPr>
          <w:rFonts w:eastAsia="Calibri"/>
          <w:lang w:val="en-US"/>
        </w:rPr>
        <w:t>3.4</w:t>
      </w:r>
      <w:r w:rsidR="00582198" w:rsidRPr="00582198">
        <w:rPr>
          <w:rFonts w:eastAsia="Calibri"/>
          <w:lang w:val="en-US"/>
        </w:rPr>
        <w:t>.1 Coding the data</w:t>
      </w:r>
      <w:bookmarkEnd w:id="73"/>
      <w:bookmarkEnd w:id="74"/>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75"/>
      <w:r w:rsidR="00DA6468" w:rsidRPr="00582198">
        <w:rPr>
          <w:rFonts w:ascii="Times New Roman" w:eastAsia="Calibri" w:hAnsi="Times New Roman" w:cs="Times New Roman"/>
          <w:lang w:val="en-US"/>
        </w:rPr>
        <w:t>frame of references.</w:t>
      </w:r>
      <w:commentRangeEnd w:id="75"/>
      <w:r w:rsidR="00AB5F0C">
        <w:rPr>
          <w:rStyle w:val="aa"/>
        </w:rPr>
        <w:commentReference w:id="75"/>
      </w:r>
    </w:p>
    <w:p w14:paraId="469FD19C" w14:textId="77777777" w:rsidR="00582198" w:rsidRPr="00582198" w:rsidRDefault="00C00B09" w:rsidP="00582198">
      <w:pPr>
        <w:pStyle w:val="1"/>
        <w:rPr>
          <w:rFonts w:eastAsia="Calibri"/>
          <w:lang w:val="en-US"/>
        </w:rPr>
      </w:pPr>
      <w:bookmarkStart w:id="76" w:name="_Toc457211246"/>
      <w:bookmarkStart w:id="77" w:name="_Toc459977506"/>
      <w:r>
        <w:rPr>
          <w:rFonts w:eastAsia="Calibri"/>
          <w:lang w:val="en-US"/>
        </w:rPr>
        <w:t>3.4</w:t>
      </w:r>
      <w:r w:rsidR="00582198" w:rsidRPr="00582198">
        <w:rPr>
          <w:rFonts w:eastAsia="Calibri"/>
          <w:lang w:val="en-US"/>
        </w:rPr>
        <w:t>.2 Secondary Data</w:t>
      </w:r>
      <w:bookmarkEnd w:id="76"/>
      <w:bookmarkEnd w:id="77"/>
      <w:r w:rsidR="00582198" w:rsidRPr="00582198">
        <w:rPr>
          <w:rFonts w:eastAsia="Calibri"/>
          <w:lang w:val="en-US"/>
        </w:rPr>
        <w:t xml:space="preserve"> </w:t>
      </w:r>
    </w:p>
    <w:p w14:paraId="7C392EC7" w14:textId="212613B2"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78"/>
      <w:r w:rsidRPr="00582198">
        <w:rPr>
          <w:lang w:val="en-US"/>
        </w:rPr>
        <w:t xml:space="preserve">Saunders et al (2007) argue that this data often has a high degree of quality and is valuable when carrying out research in a specific </w:t>
      </w:r>
      <w:proofErr w:type="gramStart"/>
      <w:r w:rsidRPr="00582198">
        <w:rPr>
          <w:lang w:val="en-US"/>
        </w:rPr>
        <w:t>field</w:t>
      </w:r>
      <w:r w:rsidR="0032006D">
        <w:rPr>
          <w:lang w:val="en-US"/>
        </w:rPr>
        <w:t xml:space="preserve"> </w:t>
      </w:r>
      <w:r w:rsidR="00AB5F0C">
        <w:rPr>
          <w:lang w:val="en-US"/>
        </w:rPr>
        <w:t>.</w:t>
      </w:r>
      <w:commentRangeEnd w:id="78"/>
      <w:proofErr w:type="gramEnd"/>
      <w:r w:rsidR="00AB5F0C">
        <w:rPr>
          <w:rStyle w:val="aa"/>
        </w:rPr>
        <w:commentReference w:id="78"/>
      </w:r>
    </w:p>
    <w:p w14:paraId="38C488B9" w14:textId="77777777" w:rsidR="00582198" w:rsidRPr="00582198" w:rsidRDefault="00582198" w:rsidP="00582198">
      <w:pPr>
        <w:pStyle w:val="1"/>
        <w:rPr>
          <w:rFonts w:eastAsia="Calibri"/>
          <w:lang w:val="en-US"/>
        </w:rPr>
      </w:pPr>
      <w:bookmarkStart w:id="79" w:name="_Toc457211247"/>
      <w:bookmarkStart w:id="80" w:name="_Toc459977507"/>
      <w:r w:rsidRPr="00582198">
        <w:rPr>
          <w:rFonts w:eastAsia="Calibri"/>
          <w:lang w:val="en-US"/>
        </w:rPr>
        <w:lastRenderedPageBreak/>
        <w:t>3.6 Trustworthiness of results</w:t>
      </w:r>
      <w:bookmarkEnd w:id="79"/>
      <w:bookmarkEnd w:id="80"/>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methods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1"/>
        <w:rPr>
          <w:rFonts w:eastAsia="Calibri"/>
          <w:lang w:val="en-US"/>
        </w:rPr>
      </w:pPr>
      <w:bookmarkStart w:id="81" w:name="_Toc457211248"/>
      <w:bookmarkStart w:id="82" w:name="_Toc459977508"/>
      <w:r w:rsidRPr="00582198">
        <w:rPr>
          <w:rFonts w:eastAsia="Calibri"/>
          <w:lang w:val="en-US"/>
        </w:rPr>
        <w:t>3.7 Verification and Reflection</w:t>
      </w:r>
      <w:bookmarkEnd w:id="81"/>
      <w:bookmarkEnd w:id="82"/>
    </w:p>
    <w:p w14:paraId="5D8DFDE4" w14:textId="0BEDD456"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f the core topics of research. 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{"citationID":"c5qu8qfm1","properties":{"formattedCitation":"(Bo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2B520E0A" w14:textId="5E5941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the most capable for describing the issue. 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r w:rsidR="0032006D">
        <w:rPr>
          <w:rFonts w:ascii="Times New Roman" w:eastAsia="Calibri" w:hAnsi="Times New Roman" w:cs="Times New Roman"/>
          <w:lang w:val="en-US"/>
        </w:rPr>
        <w:t xml:space="preserve"> </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{"citationID":"1amgssdpmu","properties":{"formattedCitation":"(Bo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83"/>
      <w:r w:rsidRPr="00ED4E42">
        <w:rPr>
          <w:rFonts w:ascii="Times New Roman" w:eastAsia="Calibri" w:hAnsi="Times New Roman" w:cs="Times New Roman"/>
          <w:color w:val="FF0000"/>
          <w:lang w:val="en-US"/>
        </w:rPr>
        <w:t>[….]</w:t>
      </w:r>
      <w:commentRangeEnd w:id="83"/>
      <w:r>
        <w:rPr>
          <w:rStyle w:val="aa"/>
        </w:rPr>
        <w:commentReference w:id="83"/>
      </w:r>
    </w:p>
    <w:p w14:paraId="372293B6" w14:textId="77777777" w:rsidR="00E42C79" w:rsidRPr="008E42A9" w:rsidRDefault="00E42C79" w:rsidP="00E42C79">
      <w:pPr>
        <w:pStyle w:val="1"/>
        <w:rPr>
          <w:rFonts w:eastAsia="Calibri"/>
          <w:lang w:val="en-US"/>
        </w:rPr>
      </w:pPr>
      <w:bookmarkStart w:id="84" w:name="_Toc459977509"/>
      <w:r w:rsidRPr="008E42A9">
        <w:rPr>
          <w:rFonts w:eastAsia="Calibri"/>
          <w:lang w:val="en-US"/>
        </w:rPr>
        <w:t>Chapter 4: Analysis</w:t>
      </w:r>
      <w:bookmarkEnd w:id="84"/>
    </w:p>
    <w:p w14:paraId="448977E5" w14:textId="4D8018A5" w:rsidR="005F4FF6" w:rsidRPr="00BE748D" w:rsidRDefault="00E26976" w:rsidP="005F4FF6">
      <w:pPr>
        <w:rPr>
          <w:color w:val="FF0000"/>
          <w:lang w:val="en-US"/>
        </w:rPr>
      </w:pPr>
      <w:commentRangeStart w:id="85"/>
      <w:r w:rsidRPr="00BE748D">
        <w:rPr>
          <w:color w:val="FF0000"/>
          <w:lang w:val="en-US"/>
        </w:rPr>
        <w:t xml:space="preserve">Introductory paragraph saying blah </w:t>
      </w:r>
      <w:proofErr w:type="spellStart"/>
      <w:r w:rsidRPr="00BE748D">
        <w:rPr>
          <w:color w:val="FF0000"/>
          <w:lang w:val="en-US"/>
        </w:rPr>
        <w:t>blah</w:t>
      </w:r>
      <w:commentRangeEnd w:id="85"/>
      <w:proofErr w:type="spellEnd"/>
      <w:r w:rsidRPr="00BE748D">
        <w:rPr>
          <w:rStyle w:val="aa"/>
          <w:color w:val="FF0000"/>
        </w:rPr>
        <w:commentReference w:id="85"/>
      </w:r>
    </w:p>
    <w:p w14:paraId="68C970AB" w14:textId="77777777" w:rsidR="00E42C79" w:rsidRPr="00E42C79" w:rsidRDefault="00E42C79" w:rsidP="00E42C79">
      <w:pPr>
        <w:pStyle w:val="1"/>
        <w:rPr>
          <w:rFonts w:eastAsia="Times New Roman"/>
          <w:lang w:val="en-US"/>
        </w:rPr>
      </w:pPr>
      <w:bookmarkStart w:id="86" w:name="_Toc459977510"/>
      <w:r>
        <w:rPr>
          <w:rFonts w:eastAsia="Times New Roman"/>
          <w:lang w:val="en-US"/>
        </w:rPr>
        <w:t xml:space="preserve">4.1 </w:t>
      </w:r>
      <w:r w:rsidRPr="00E42C79">
        <w:rPr>
          <w:rFonts w:eastAsia="Times New Roman"/>
          <w:lang w:val="en-US"/>
        </w:rPr>
        <w:t>Diamond analysis of the Odense Robotics Cluster</w:t>
      </w:r>
      <w:bookmarkEnd w:id="8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1"/>
        <w:rPr>
          <w:rFonts w:eastAsia="Calibri"/>
          <w:lang w:val="en-US"/>
        </w:rPr>
      </w:pPr>
      <w:bookmarkStart w:id="87" w:name="_Toc459977511"/>
      <w:r>
        <w:rPr>
          <w:rFonts w:eastAsia="Calibri"/>
          <w:lang w:val="en-US"/>
        </w:rPr>
        <w:t xml:space="preserve">4.1.1 </w:t>
      </w:r>
      <w:r w:rsidR="00E42C79" w:rsidRPr="00E42C79">
        <w:rPr>
          <w:rFonts w:eastAsia="Calibri"/>
          <w:lang w:val="en-US"/>
        </w:rPr>
        <w:t>Factor Conditions</w:t>
      </w:r>
      <w:bookmarkEnd w:id="8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8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88"/>
      <w:r w:rsidRPr="00E42C79">
        <w:rPr>
          <w:rFonts w:ascii="Times New Roman" w:eastAsia="Calibri" w:hAnsi="Times New Roman" w:cs="Times New Roman"/>
          <w:sz w:val="16"/>
          <w:szCs w:val="16"/>
        </w:rPr>
        <w:commentReference w:id="8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Mc-Kinney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Funen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8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89"/>
      <w:r w:rsidR="009A709C" w:rsidRPr="00E42C79">
        <w:rPr>
          <w:rFonts w:ascii="Times New Roman" w:eastAsia="Calibri" w:hAnsi="Times New Roman" w:cs="Times New Roman"/>
          <w:sz w:val="16"/>
          <w:szCs w:val="16"/>
        </w:rPr>
        <w:commentReference w:id="8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All the interviewees mentioned that in the near future they will need human capital in differ</w:t>
      </w:r>
      <w:r w:rsidR="00E52F7B">
        <w:rPr>
          <w:rFonts w:ascii="Times New Roman" w:eastAsia="Calibri" w:hAnsi="Times New Roman" w:cs="Times New Roman"/>
          <w:lang w:val="en-US"/>
        </w:rPr>
        <w:t xml:space="preserve">ent </w:t>
      </w:r>
      <w:r w:rsidR="00E52F7B">
        <w:rPr>
          <w:rFonts w:ascii="Times New Roman" w:eastAsia="Calibri" w:hAnsi="Times New Roman" w:cs="Times New Roman"/>
          <w:lang w:val="en-US"/>
        </w:rPr>
        <w:lastRenderedPageBreak/>
        <w:t xml:space="preserve">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will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9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90"/>
      <w:r w:rsidRPr="00E42C79">
        <w:rPr>
          <w:rFonts w:ascii="Times New Roman" w:eastAsia="Calibri" w:hAnsi="Times New Roman" w:cs="Times New Roman"/>
          <w:sz w:val="16"/>
          <w:szCs w:val="16"/>
        </w:rPr>
        <w:commentReference w:id="9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IFD forms part of the Danish Innovation system, which consists of a number of public and pr</w:t>
      </w:r>
      <w:r>
        <w:rPr>
          <w:rFonts w:ascii="Times New Roman" w:eastAsia="Calibri" w:hAnsi="Times New Roman" w:cs="Times New Roman"/>
          <w:lang w:val="en-US"/>
        </w:rPr>
        <w:t>ivate-sector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 xml:space="preserve">In a Danish context sometimes with the startups we talk about soft money. Soft money Yeah {laughs}. Is a term if--.So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w:t>
      </w:r>
      <w:r w:rsidRPr="00E42C79">
        <w:rPr>
          <w:rFonts w:ascii="Times New Roman" w:eastAsia="Calibri" w:hAnsi="Times New Roman" w:cs="Times New Roman"/>
          <w:lang w:val="en-US"/>
        </w:rPr>
        <w:lastRenderedPageBreak/>
        <w:t xml:space="preserve">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1"/>
        <w:rPr>
          <w:rFonts w:eastAsia="Calibri"/>
          <w:lang w:val="en-US"/>
        </w:rPr>
      </w:pPr>
      <w:bookmarkStart w:id="91" w:name="_Toc459977512"/>
      <w:r>
        <w:rPr>
          <w:rFonts w:eastAsia="Calibri"/>
          <w:lang w:val="en-US"/>
        </w:rPr>
        <w:t xml:space="preserve">4.1.2 </w:t>
      </w:r>
      <w:r w:rsidR="00E42C79" w:rsidRPr="00E42C79">
        <w:rPr>
          <w:rFonts w:eastAsia="Calibri"/>
          <w:lang w:val="en-US"/>
        </w:rPr>
        <w:t>Demand conditions</w:t>
      </w:r>
      <w:bookmarkEnd w:id="9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w:t>
      </w:r>
      <w:r w:rsidRPr="00E42C79">
        <w:rPr>
          <w:rFonts w:ascii="Times New Roman" w:eastAsia="Calibri" w:hAnsi="Times New Roman" w:cs="Times New Roman"/>
          <w:i/>
          <w:lang w:val="en-US"/>
        </w:rPr>
        <w:lastRenderedPageBreak/>
        <w:t xml:space="preserve">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1"/>
        <w:rPr>
          <w:rFonts w:eastAsia="Calibri"/>
          <w:lang w:val="en-US"/>
        </w:rPr>
      </w:pPr>
      <w:bookmarkStart w:id="92" w:name="_Toc459977513"/>
      <w:r>
        <w:rPr>
          <w:rFonts w:eastAsia="Calibri"/>
          <w:lang w:val="en-US"/>
        </w:rPr>
        <w:t xml:space="preserve">4.1.3 </w:t>
      </w:r>
      <w:r w:rsidR="00E42C79" w:rsidRPr="00E42C79">
        <w:rPr>
          <w:rFonts w:eastAsia="Calibri"/>
          <w:lang w:val="en-US"/>
        </w:rPr>
        <w:t>Related and Supporting Industries</w:t>
      </w:r>
      <w:bookmarkEnd w:id="9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93"/>
      <w:r w:rsidR="00E42C79" w:rsidRPr="00E42C79">
        <w:rPr>
          <w:rFonts w:ascii="Times New Roman" w:eastAsia="Calibri" w:hAnsi="Times New Roman" w:cs="Times New Roman"/>
          <w:lang w:val="en-US"/>
        </w:rPr>
        <w:t>project</w:t>
      </w:r>
      <w:commentRangeEnd w:id="93"/>
      <w:r w:rsidR="00F078F6">
        <w:rPr>
          <w:rStyle w:val="aa"/>
        </w:rPr>
        <w:commentReference w:id="9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 're</w:t>
      </w:r>
      <w:proofErr w:type="gramEnd"/>
      <w:r w:rsidRPr="00F078F6">
        <w:rPr>
          <w:rFonts w:ascii="Times New Roman" w:eastAsia="Calibri" w:hAnsi="Times New Roman" w:cs="Times New Roman"/>
          <w:i/>
          <w:lang w:val="en-US"/>
        </w:rPr>
        <w:t xml:space="preserv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that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9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AB4B58">
        <w:rPr>
          <w:color w:val="FF0000"/>
          <w:lang w:val="en-US"/>
        </w:rPr>
        <w:t xml:space="preserve">Figure </w:t>
      </w:r>
      <w:r w:rsidR="00C5579E" w:rsidRPr="00AB4B58">
        <w:rPr>
          <w:noProof/>
          <w:color w:val="FF0000"/>
          <w:lang w:val="en-US"/>
        </w:rPr>
        <w:t>8</w:t>
      </w:r>
      <w:r w:rsidR="00C5579E">
        <w:rPr>
          <w:rFonts w:ascii="Times New Roman" w:eastAsia="Calibri" w:hAnsi="Times New Roman" w:cs="Times New Roman"/>
          <w:lang w:val="en-US"/>
        </w:rPr>
        <w:fldChar w:fldCharType="end"/>
      </w:r>
      <w:commentRangeEnd w:id="94"/>
      <w:r w:rsidR="00C5579E">
        <w:rPr>
          <w:rStyle w:val="aa"/>
        </w:rPr>
        <w:commentReference w:id="9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w:t>
      </w:r>
      <w:r w:rsidR="00F078F6">
        <w:rPr>
          <w:rFonts w:ascii="Times New Roman" w:eastAsia="Calibri" w:hAnsi="Times New Roman" w:cs="Times New Roman"/>
          <w:lang w:val="en-US"/>
        </w:rPr>
        <w:lastRenderedPageBreak/>
        <w:t>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eastAsia="el-GR"/>
        </w:rPr>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AB4B58" w:rsidRDefault="00B72C23" w:rsidP="00B72C23">
      <w:pPr>
        <w:pStyle w:val="ad"/>
        <w:rPr>
          <w:color w:val="FF0000"/>
          <w:lang w:val="en-US"/>
        </w:rPr>
      </w:pPr>
      <w:bookmarkStart w:id="95" w:name="_Ref334188777"/>
      <w:proofErr w:type="gramStart"/>
      <w:r w:rsidRPr="00AB4B58">
        <w:rPr>
          <w:color w:val="FF0000"/>
          <w:lang w:val="en-US"/>
        </w:rPr>
        <w:t xml:space="preserve">Figure </w:t>
      </w:r>
      <w:r w:rsidRPr="00B72C23">
        <w:rPr>
          <w:color w:val="FF0000"/>
        </w:rPr>
        <w:fldChar w:fldCharType="begin"/>
      </w:r>
      <w:r w:rsidRPr="00AB4B58">
        <w:rPr>
          <w:color w:val="FF0000"/>
          <w:lang w:val="en-US"/>
        </w:rPr>
        <w:instrText xml:space="preserve"> SEQ Figure \* ARABIC </w:instrText>
      </w:r>
      <w:r w:rsidRPr="00B72C23">
        <w:rPr>
          <w:color w:val="FF0000"/>
        </w:rPr>
        <w:fldChar w:fldCharType="separate"/>
      </w:r>
      <w:r w:rsidR="004959B1" w:rsidRPr="00AB4B58">
        <w:rPr>
          <w:noProof/>
          <w:color w:val="FF0000"/>
          <w:lang w:val="en-US"/>
        </w:rPr>
        <w:t>8</w:t>
      </w:r>
      <w:r w:rsidRPr="00B72C23">
        <w:rPr>
          <w:color w:val="FF0000"/>
        </w:rPr>
        <w:fldChar w:fldCharType="end"/>
      </w:r>
      <w:bookmarkEnd w:id="95"/>
      <w:r w:rsidRPr="00AB4B58">
        <w:rPr>
          <w:color w:val="FF0000"/>
          <w:lang w:val="en-US"/>
        </w:rPr>
        <w:t>.</w:t>
      </w:r>
      <w:proofErr w:type="gramEnd"/>
      <w:r w:rsidRPr="00AB4B58">
        <w:rPr>
          <w:color w:val="FF0000"/>
          <w:lang w:val="en-US"/>
        </w:rPr>
        <w:t xml:space="preserve"> </w:t>
      </w:r>
      <w:r w:rsidR="00F078F6" w:rsidRPr="00AB4B58">
        <w:rPr>
          <w:color w:val="FF0000"/>
          <w:lang w:val="en-US"/>
        </w:rPr>
        <w:t xml:space="preserve">Components that enable robots to sense, </w:t>
      </w:r>
      <w:commentRangeStart w:id="96"/>
      <w:r w:rsidR="00F078F6" w:rsidRPr="00AB4B58">
        <w:rPr>
          <w:color w:val="FF0000"/>
          <w:lang w:val="en-US"/>
        </w:rPr>
        <w:t>plan, and act</w:t>
      </w:r>
      <w:commentRangeEnd w:id="96"/>
      <w:r w:rsidR="00F078F6">
        <w:rPr>
          <w:rStyle w:val="aa"/>
          <w:b w:val="0"/>
          <w:bCs w:val="0"/>
          <w:color w:val="auto"/>
        </w:rPr>
        <w:commentReference w:id="9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1"/>
        <w:rPr>
          <w:rFonts w:eastAsia="Calibri"/>
          <w:lang w:val="en-US"/>
        </w:rPr>
      </w:pPr>
      <w:bookmarkStart w:id="97" w:name="_Toc459977514"/>
      <w:r>
        <w:rPr>
          <w:rFonts w:eastAsia="Calibri"/>
          <w:lang w:val="en-US"/>
        </w:rPr>
        <w:t xml:space="preserve">4.1.4 </w:t>
      </w:r>
      <w:r w:rsidR="00E42C79" w:rsidRPr="00E42C79">
        <w:rPr>
          <w:rFonts w:eastAsia="Calibri"/>
          <w:lang w:val="en-US"/>
        </w:rPr>
        <w:t>Firm Strategy, structure and Rivalry</w:t>
      </w:r>
      <w:bookmarkEnd w:id="9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There is a lot of competition between candidates, I mean Universal Robots is recruiting a lot, real recruiting a lot, so actually finding good, clever people is quite difficult. […] so it's a quite</w:t>
      </w:r>
      <w:proofErr w:type="gramStart"/>
      <w:r w:rsidRPr="008B6C28">
        <w:rPr>
          <w:rFonts w:ascii="Times New Roman" w:eastAsia="Calibri" w:hAnsi="Times New Roman" w:cs="Times New Roman"/>
          <w:i/>
          <w:lang w:val="en-US"/>
        </w:rPr>
        <w:t>..</w:t>
      </w:r>
      <w:proofErr w:type="gramEnd"/>
      <w:r w:rsidRPr="008B6C28">
        <w:rPr>
          <w:rFonts w:ascii="Times New Roman" w:eastAsia="Calibri" w:hAnsi="Times New Roman" w:cs="Times New Roman"/>
          <w:i/>
          <w:lang w:val="en-US"/>
        </w:rPr>
        <w:t xml:space="preserv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98"/>
      <w:r w:rsidR="0008772B">
        <w:rPr>
          <w:rFonts w:ascii="Times New Roman" w:eastAsia="Calibri" w:hAnsi="Times New Roman" w:cs="Times New Roman"/>
          <w:lang w:val="en-US"/>
        </w:rPr>
        <w:t>diamond</w:t>
      </w:r>
      <w:commentRangeEnd w:id="98"/>
      <w:r w:rsidR="0008772B">
        <w:rPr>
          <w:rStyle w:val="aa"/>
        </w:rPr>
        <w:commentReference w:id="9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1"/>
        <w:rPr>
          <w:rFonts w:eastAsia="Times New Roman"/>
          <w:lang w:val="en-US"/>
        </w:rPr>
      </w:pPr>
      <w:bookmarkStart w:id="99" w:name="_Toc459977515"/>
      <w:r>
        <w:rPr>
          <w:rFonts w:eastAsia="Times New Roman"/>
          <w:lang w:val="en-US"/>
        </w:rPr>
        <w:lastRenderedPageBreak/>
        <w:t xml:space="preserve">4.2 </w:t>
      </w:r>
      <w:r w:rsidRPr="00E42C79">
        <w:rPr>
          <w:rFonts w:eastAsia="Times New Roman"/>
          <w:lang w:val="en-US"/>
        </w:rPr>
        <w:t>Danish Innovation system</w:t>
      </w:r>
      <w:r>
        <w:rPr>
          <w:rFonts w:eastAsia="Times New Roman"/>
          <w:lang w:val="en-US"/>
        </w:rPr>
        <w:t>s</w:t>
      </w:r>
      <w:bookmarkEnd w:id="9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00"/>
      <w:r w:rsidR="00ED0C97" w:rsidRPr="00E42C79">
        <w:rPr>
          <w:rFonts w:ascii="Times New Roman" w:eastAsia="Calibri" w:hAnsi="Times New Roman" w:cs="Times New Roman"/>
          <w:lang w:val="en-US"/>
        </w:rPr>
        <w:t xml:space="preserve">Global Competitiveness Report 2015–2016, </w:t>
      </w:r>
      <w:commentRangeEnd w:id="100"/>
      <w:r w:rsidR="00ED0C97" w:rsidRPr="00E42C79">
        <w:rPr>
          <w:rFonts w:ascii="Times New Roman" w:eastAsia="Calibri" w:hAnsi="Times New Roman" w:cs="Times New Roman"/>
          <w:sz w:val="16"/>
          <w:szCs w:val="16"/>
        </w:rPr>
        <w:commentReference w:id="10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Report on </w:t>
      </w:r>
      <w:commentRangeStart w:id="10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01"/>
      <w:r w:rsidR="00ED0C97" w:rsidRPr="00E42C79">
        <w:rPr>
          <w:rFonts w:ascii="Times New Roman" w:eastAsia="Calibri" w:hAnsi="Times New Roman" w:cs="Times New Roman"/>
          <w:sz w:val="16"/>
          <w:szCs w:val="16"/>
        </w:rPr>
        <w:commentReference w:id="10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0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02"/>
      <w:r w:rsidR="00ED0C97" w:rsidRPr="00E42C79">
        <w:rPr>
          <w:rFonts w:ascii="Times New Roman" w:eastAsia="Calibri" w:hAnsi="Times New Roman" w:cs="Times New Roman"/>
          <w:sz w:val="16"/>
          <w:szCs w:val="16"/>
        </w:rPr>
        <w:commentReference w:id="10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a7"/>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Industrialization 4.0</w:t>
      </w:r>
    </w:p>
    <w:p w14:paraId="1DD0F3CE" w14:textId="77777777" w:rsidR="00CD6994" w:rsidRDefault="00CD6994" w:rsidP="00CD6994">
      <w:pPr>
        <w:pStyle w:val="a7"/>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generation growth</w:t>
      </w:r>
    </w:p>
    <w:p w14:paraId="63571760" w14:textId="3959D088" w:rsidR="00ED0C97" w:rsidRPr="00CD6994" w:rsidRDefault="00ED0C97" w:rsidP="00CD6994">
      <w:pPr>
        <w:pStyle w:val="a7"/>
        <w:numPr>
          <w:ilvl w:val="0"/>
          <w:numId w:val="26"/>
        </w:numPr>
        <w:spacing w:after="120" w:line="360" w:lineRule="auto"/>
        <w:ind w:left="714" w:hanging="357"/>
        <w:rPr>
          <w:rFonts w:ascii="Times New Roman" w:eastAsia="Calibri" w:hAnsi="Times New Roman" w:cs="Times New Roman"/>
          <w:lang w:val="en-US"/>
        </w:rPr>
      </w:pPr>
      <w:r w:rsidRPr="00CD6994">
        <w:rPr>
          <w:rFonts w:ascii="Times New Roman" w:eastAsia="Calibri" w:hAnsi="Times New Roman" w:cs="Times New Roman"/>
          <w:lang w:val="en-US"/>
        </w:rPr>
        <w:t>t</w:t>
      </w:r>
      <w:r w:rsidR="00CD6994">
        <w:rPr>
          <w:rFonts w:ascii="Times New Roman" w:eastAsia="Calibri" w:hAnsi="Times New Roman" w:cs="Times New Roman"/>
          <w:lang w:val="en-US"/>
        </w:rPr>
        <w:t>he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tional (NIS), regional (RSI) and sectoral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Jutland-Funen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Robotics cluster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the sectoral,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r w:rsidRPr="00EA71AB">
        <w:rPr>
          <w:rFonts w:ascii="Times New Roman" w:eastAsia="Calibri" w:hAnsi="Times New Roman" w:cs="Times New Roman"/>
          <w:lang w:val="en-US"/>
        </w:rPr>
        <w:t>sectoral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eastAsia="el-GR"/>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eastAsia="el-GR"/>
        </w:rPr>
        <w:drawing>
          <wp:inline distT="0" distB="0" distL="0" distR="0" wp14:anchorId="08CFCCF7" wp14:editId="7A5B4DA4">
            <wp:extent cx="5188688" cy="2700670"/>
            <wp:effectExtent l="0" t="0" r="0" b="2349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ad"/>
        <w:rPr>
          <w:lang w:val="en-US"/>
        </w:rPr>
      </w:pPr>
      <w:bookmarkStart w:id="10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03"/>
      <w:r>
        <w:rPr>
          <w:lang w:val="en-US"/>
        </w:rPr>
        <w:t xml:space="preserve"> The Danish Innovation Systems</w:t>
      </w:r>
    </w:p>
    <w:p w14:paraId="5CACC0F6" w14:textId="77777777" w:rsidR="00CD6994" w:rsidRPr="00AB4B58" w:rsidRDefault="00CD6994" w:rsidP="00CD6994">
      <w:pPr>
        <w:rPr>
          <w:lang w:val="en-US"/>
        </w:rPr>
      </w:pPr>
    </w:p>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w:t>
      </w:r>
      <w:r w:rsidR="00E42C79" w:rsidRPr="00E42C79">
        <w:rPr>
          <w:rFonts w:ascii="Times New Roman" w:eastAsia="Calibri" w:hAnsi="Times New Roman" w:cs="Times New Roman"/>
          <w:lang w:val="en-US"/>
        </w:rPr>
        <w:lastRenderedPageBreak/>
        <w:t xml:space="preserve">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Denmark’s national innovation strategy includes also a range of initiatives to increase innovation capacity through education. The Innovation Centre Denmark-Silicon Valley established in 2006 in 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04"/>
      <w:r w:rsidRPr="00E42C79">
        <w:rPr>
          <w:rFonts w:ascii="Times New Roman" w:eastAsia="Calibri" w:hAnsi="Times New Roman" w:cs="Times New Roman"/>
          <w:lang w:val="en-US"/>
        </w:rPr>
        <w:t xml:space="preserve">societal importance. </w:t>
      </w:r>
      <w:commentRangeEnd w:id="104"/>
      <w:r w:rsidR="00E569F5">
        <w:rPr>
          <w:rStyle w:val="aa"/>
        </w:rPr>
        <w:commentReference w:id="10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05"/>
      <w:r w:rsidRPr="00E42C79">
        <w:rPr>
          <w:rFonts w:ascii="Times New Roman" w:eastAsia="Calibri" w:hAnsi="Times New Roman" w:cs="Times New Roman"/>
          <w:lang w:val="en-US"/>
        </w:rPr>
        <w:t xml:space="preserve">be developed. </w:t>
      </w:r>
      <w:commentRangeEnd w:id="105"/>
      <w:r w:rsidR="00E569F5">
        <w:rPr>
          <w:rStyle w:val="aa"/>
        </w:rPr>
        <w:commentReference w:id="10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cluster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0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06"/>
      <w:proofErr w:type="spellEnd"/>
      <w:r w:rsidR="00743385">
        <w:rPr>
          <w:rStyle w:val="aa"/>
        </w:rPr>
        <w:commentReference w:id="10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0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0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07"/>
      <w:r w:rsidR="005B66AA">
        <w:rPr>
          <w:rStyle w:val="aa"/>
        </w:rPr>
        <w:commentReference w:id="107"/>
      </w:r>
      <w:r w:rsidRPr="00E42C79">
        <w:rPr>
          <w:rFonts w:ascii="Times New Roman" w:eastAsia="Calibri" w:hAnsi="Times New Roman" w:cs="Times New Roman"/>
          <w:lang w:val="en-US"/>
        </w:rPr>
        <w:t>.</w:t>
      </w:r>
      <w:commentRangeEnd w:id="108"/>
      <w:r w:rsidR="00743385">
        <w:rPr>
          <w:rStyle w:val="aa"/>
        </w:rPr>
        <w:commentReference w:id="10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sectoral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09"/>
      <w:r w:rsidR="00846448" w:rsidRPr="00E42C79">
        <w:rPr>
          <w:rFonts w:ascii="Times New Roman" w:eastAsia="Calibri" w:hAnsi="Times New Roman" w:cs="Times New Roman"/>
          <w:lang w:val="en-US"/>
        </w:rPr>
        <w:t xml:space="preserve">A sectoral innovation system is </w:t>
      </w:r>
      <w:r w:rsidR="00846448" w:rsidRPr="00E42C79">
        <w:rPr>
          <w:rFonts w:ascii="Times New Roman" w:eastAsia="Calibri" w:hAnsi="Times New Roman" w:cs="Times New Roman"/>
          <w:lang w:val="en-US"/>
        </w:rPr>
        <w:lastRenderedPageBreak/>
        <w:t>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Sectoral innovation systems have a more specialized role as they capture the unique attributes of a specific technology building on that a framework for growth and development.</w:t>
      </w:r>
      <w:commentRangeEnd w:id="109"/>
      <w:r w:rsidR="00846448">
        <w:rPr>
          <w:rStyle w:val="aa"/>
        </w:rPr>
        <w:commentReference w:id="10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sectoral.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sectoral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1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10"/>
      <w:r w:rsidR="00E16079">
        <w:rPr>
          <w:rStyle w:val="aa"/>
        </w:rPr>
        <w:commentReference w:id="110"/>
      </w:r>
    </w:p>
    <w:p w14:paraId="522A133C" w14:textId="77777777" w:rsidR="00B468CF" w:rsidRDefault="00B468CF" w:rsidP="00B468CF">
      <w:pPr>
        <w:pStyle w:val="1"/>
        <w:rPr>
          <w:rFonts w:eastAsia="Times New Roman"/>
          <w:lang w:val="en-US"/>
        </w:rPr>
      </w:pPr>
      <w:bookmarkStart w:id="11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1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eastAsia="el-GR"/>
        </w:rPr>
        <w:drawing>
          <wp:inline distT="0" distB="0" distL="0" distR="0" wp14:anchorId="51632A1F" wp14:editId="6453CA51">
            <wp:extent cx="3914603" cy="1636427"/>
            <wp:effectExtent l="0" t="0" r="0" b="19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ad"/>
        <w:rPr>
          <w:lang w:val="en-US"/>
        </w:rPr>
      </w:pPr>
      <w:bookmarkStart w:id="11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1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helix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w:t>
      </w:r>
      <w:r>
        <w:rPr>
          <w:lang w:val="en-US"/>
        </w:rPr>
        <w:lastRenderedPageBreak/>
        <w:t>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AB4B58" w:rsidRDefault="00846448" w:rsidP="00846448">
      <w:pPr>
        <w:rPr>
          <w:lang w:val="en-US"/>
        </w:rPr>
      </w:pPr>
    </w:p>
    <w:p w14:paraId="5711CD57" w14:textId="3092BAAF" w:rsidR="00B468CF" w:rsidRDefault="00B468CF" w:rsidP="00B468CF">
      <w:pPr>
        <w:spacing w:line="360" w:lineRule="auto"/>
        <w:rPr>
          <w:lang w:val="en-US"/>
        </w:rPr>
      </w:pPr>
      <w:r>
        <w:rPr>
          <w:lang w:val="en-US"/>
        </w:rPr>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w:t>
      </w:r>
      <w:r w:rsidRPr="00521784">
        <w:rPr>
          <w:i/>
          <w:lang w:val="en-US"/>
        </w:rPr>
        <w:lastRenderedPageBreak/>
        <w:t xml:space="preserve">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other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13"/>
      <w:r w:rsidR="00854DF1" w:rsidRPr="00854DF1">
        <w:rPr>
          <w:color w:val="FF0000"/>
          <w:lang w:val="en-US"/>
        </w:rPr>
        <w:t>[….]</w:t>
      </w:r>
      <w:commentRangeEnd w:id="113"/>
      <w:r w:rsidR="00854DF1">
        <w:rPr>
          <w:rStyle w:val="aa"/>
        </w:rPr>
        <w:commentReference w:id="113"/>
      </w:r>
    </w:p>
    <w:p w14:paraId="43F72D37" w14:textId="77777777" w:rsidR="00C00B09" w:rsidRDefault="00C00B09" w:rsidP="00E2716D">
      <w:pPr>
        <w:pStyle w:val="1"/>
        <w:spacing w:before="120"/>
        <w:rPr>
          <w:rFonts w:eastAsia="Times New Roman"/>
          <w:lang w:val="en-US"/>
        </w:rPr>
      </w:pPr>
      <w:bookmarkStart w:id="114" w:name="_Toc459977517"/>
      <w:r>
        <w:rPr>
          <w:rFonts w:eastAsia="Times New Roman"/>
          <w:lang w:val="en-US"/>
        </w:rPr>
        <w:t xml:space="preserve">4.4 Odense Robotics </w:t>
      </w:r>
      <w:r w:rsidRPr="00A40C28">
        <w:rPr>
          <w:rFonts w:eastAsia="Times New Roman"/>
          <w:lang w:val="en-US"/>
        </w:rPr>
        <w:t>Cluster</w:t>
      </w:r>
      <w:bookmarkEnd w:id="114"/>
      <w:r w:rsidRPr="00A40C28">
        <w:rPr>
          <w:rFonts w:eastAsia="Times New Roman"/>
          <w:lang w:val="en-US"/>
        </w:rPr>
        <w:t xml:space="preserve"> </w:t>
      </w:r>
    </w:p>
    <w:p w14:paraId="10D531AF" w14:textId="5DDFBA33" w:rsidR="00854DF1" w:rsidRPr="00AB4B58" w:rsidRDefault="00854DF1" w:rsidP="00854DF1">
      <w:pPr>
        <w:rPr>
          <w:lang w:val="en-US"/>
        </w:rPr>
      </w:pPr>
      <w:commentRangeStart w:id="115"/>
      <w:proofErr w:type="gramStart"/>
      <w:r w:rsidRPr="00AB4B58">
        <w:rPr>
          <w:lang w:val="en-US"/>
        </w:rPr>
        <w:t>short</w:t>
      </w:r>
      <w:proofErr w:type="gramEnd"/>
      <w:r w:rsidRPr="00AB4B58">
        <w:rPr>
          <w:lang w:val="en-US"/>
        </w:rPr>
        <w:t xml:space="preserve"> introduction</w:t>
      </w:r>
      <w:commentRangeEnd w:id="115"/>
      <w:r>
        <w:rPr>
          <w:rStyle w:val="aa"/>
        </w:rPr>
        <w:commentReference w:id="115"/>
      </w:r>
    </w:p>
    <w:p w14:paraId="7C8E7BD5" w14:textId="77777777" w:rsidR="00C00B09" w:rsidRDefault="00C00B09" w:rsidP="00854DF1">
      <w:pPr>
        <w:pStyle w:val="1"/>
        <w:spacing w:before="120"/>
        <w:rPr>
          <w:rFonts w:eastAsia="Times New Roman"/>
          <w:lang w:val="en-US"/>
        </w:rPr>
      </w:pPr>
      <w:bookmarkStart w:id="116" w:name="_Toc459977518"/>
      <w:r>
        <w:rPr>
          <w:rFonts w:eastAsia="Times New Roman"/>
          <w:lang w:val="en-US"/>
        </w:rPr>
        <w:t xml:space="preserve">4.4.1 </w:t>
      </w:r>
      <w:r w:rsidRPr="00E42C79">
        <w:rPr>
          <w:rFonts w:eastAsia="Times New Roman"/>
          <w:lang w:val="en-US"/>
        </w:rPr>
        <w:t>Actors and their role in Odense Robotics cluster</w:t>
      </w:r>
      <w:bookmarkEnd w:id="11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AB4B58">
        <w:rPr>
          <w:color w:val="FF0000"/>
          <w:lang w:val="en-US"/>
        </w:rPr>
        <w:t xml:space="preserve">Figure </w:t>
      </w:r>
      <w:r w:rsidRPr="00AB4B58">
        <w:rPr>
          <w:noProof/>
          <w:color w:val="FF0000"/>
          <w:lang w:val="en-US"/>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eastAsia="el-GR"/>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ad"/>
        <w:rPr>
          <w:rFonts w:ascii="Times New Roman" w:eastAsia="Calibri" w:hAnsi="Times New Roman" w:cs="Times New Roman"/>
          <w:lang w:val="en-US"/>
        </w:rPr>
      </w:pPr>
      <w:proofErr w:type="gramStart"/>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Pr="00AB4B58">
        <w:rPr>
          <w:noProof/>
          <w:lang w:val="en-US"/>
        </w:rPr>
        <w:t>11</w:t>
      </w:r>
      <w:r w:rsidR="00AB4B58">
        <w:rPr>
          <w:noProof/>
        </w:rPr>
        <w:fldChar w:fldCharType="end"/>
      </w:r>
      <w:r w:rsidRPr="00AB4B58">
        <w:rPr>
          <w:lang w:val="en-US"/>
        </w:rPr>
        <w:t>.</w:t>
      </w:r>
      <w:proofErr w:type="gramEnd"/>
      <w:r w:rsidRPr="00AB4B58">
        <w:rPr>
          <w:lang w:val="en-US"/>
        </w:rPr>
        <w:t xml:space="preserve">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lastRenderedPageBreak/>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Odense in the sectoral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Odense Technical College, the former County of Funen, Odense Municipality</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(sectoral,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w:t>
      </w:r>
      <w:r w:rsidRPr="00BE205D">
        <w:rPr>
          <w:rFonts w:ascii="Times New Roman" w:eastAsia="Calibri" w:hAnsi="Times New Roman" w:cs="Times New Roman"/>
          <w:lang w:val="en-US"/>
        </w:rPr>
        <w:lastRenderedPageBreak/>
        <w:t>partners to the group processing from s</w:t>
      </w:r>
      <w:r w:rsidR="00000B1C">
        <w:rPr>
          <w:rFonts w:ascii="Times New Roman" w:eastAsia="Calibri" w:hAnsi="Times New Roman" w:cs="Times New Roman"/>
          <w:lang w:val="en-US"/>
        </w:rPr>
        <w:t xml:space="preserve">ectoral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ndustry, IFCs and F</w:t>
      </w:r>
      <w:r>
        <w:rPr>
          <w:rFonts w:ascii="Times New Roman" w:eastAsia="Calibri" w:hAnsi="Times New Roman" w:cs="Times New Roman"/>
          <w:lang w:val="en-US"/>
        </w:rPr>
        <w:t>inancing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sidRPr="00AB4B58">
        <w:rPr>
          <w:rFonts w:ascii="Times New Roman" w:eastAsia="Calibri" w:hAnsi="Times New Roman" w:cs="Times New Roman"/>
          <w:lang w:val="en-US"/>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 xml:space="preserve">the most </w:t>
      </w:r>
      <w:r>
        <w:rPr>
          <w:rFonts w:ascii="Times New Roman" w:eastAsia="Calibri" w:hAnsi="Times New Roman" w:cs="Times New Roman"/>
          <w:lang w:val="en-US"/>
        </w:rPr>
        <w:lastRenderedPageBreak/>
        <w:t>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and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r w:rsidRPr="00D619D6">
        <w:rPr>
          <w:rFonts w:ascii="Times New Roman" w:eastAsia="Calibri" w:hAnsi="Times New Roman" w:cs="Times New Roman"/>
          <w:color w:val="FF0000"/>
          <w:lang w:val="en-US"/>
        </w:rPr>
        <w:t>[…..]</w:t>
      </w:r>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1"/>
        <w:spacing w:before="0"/>
        <w:rPr>
          <w:rFonts w:eastAsia="Times New Roman"/>
          <w:lang w:val="en-US"/>
        </w:rPr>
      </w:pPr>
      <w:bookmarkStart w:id="11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1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lastRenderedPageBreak/>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software which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18"/>
      <w:r>
        <w:rPr>
          <w:lang w:val="en-US"/>
        </w:rPr>
        <w:t>explains</w:t>
      </w:r>
      <w:commentRangeEnd w:id="118"/>
      <w:r w:rsidR="00FE7F6F">
        <w:rPr>
          <w:rStyle w:val="aa"/>
        </w:rPr>
        <w:commentReference w:id="11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w:t>
      </w:r>
      <w:r w:rsidR="00EE3BFC">
        <w:rPr>
          <w:lang w:val="en-US"/>
        </w:rPr>
        <w:lastRenderedPageBreak/>
        <w:t xml:space="preserve">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match each others’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1"/>
        <w:spacing w:before="120"/>
        <w:rPr>
          <w:rFonts w:eastAsia="Calibri"/>
          <w:lang w:val="en-US"/>
        </w:rPr>
      </w:pPr>
      <w:bookmarkStart w:id="11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1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istics construct the dynamics of the cluster, and include: geographical proximity, internal competition &amp; cooperation, internal &amp; external linkages, capital &amp; trust, leadership &amp; entrepreneurship, cluster life-cycle.</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1"/>
        <w:spacing w:before="120"/>
        <w:rPr>
          <w:lang w:val="en-US"/>
        </w:rPr>
      </w:pPr>
      <w:bookmarkStart w:id="120" w:name="_Toc459977521"/>
      <w:r>
        <w:rPr>
          <w:lang w:val="en-US"/>
        </w:rPr>
        <w:t xml:space="preserve">4.5.1 </w:t>
      </w:r>
      <w:r w:rsidR="00A40C28" w:rsidRPr="00ED0C97">
        <w:rPr>
          <w:lang w:val="en-US"/>
        </w:rPr>
        <w:t>Geographical proximity</w:t>
      </w:r>
      <w:bookmarkEnd w:id="12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eastAsia="el-GR"/>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ad"/>
        <w:rPr>
          <w:lang w:val="en-US"/>
        </w:rPr>
      </w:pPr>
      <w:bookmarkStart w:id="12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2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AB4B58" w:rsidRDefault="00B85287" w:rsidP="00B85287">
      <w:pPr>
        <w:rPr>
          <w:lang w:val="en-US"/>
        </w:rPr>
      </w:pPr>
    </w:p>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clustering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1"/>
        <w:spacing w:before="120"/>
        <w:rPr>
          <w:rFonts w:eastAsia="Times New Roman"/>
          <w:lang w:val="en-US"/>
        </w:rPr>
      </w:pPr>
      <w:bookmarkStart w:id="122" w:name="_Toc459977522"/>
      <w:r>
        <w:rPr>
          <w:rFonts w:eastAsia="Times New Roman"/>
          <w:lang w:val="en-US"/>
        </w:rPr>
        <w:t xml:space="preserve">4.5.2 </w:t>
      </w:r>
      <w:r w:rsidR="00EE12A0" w:rsidRPr="00A40C28">
        <w:rPr>
          <w:rFonts w:eastAsia="Times New Roman"/>
          <w:lang w:val="en-US"/>
        </w:rPr>
        <w:t>Internal versus external linkages</w:t>
      </w:r>
      <w:bookmarkEnd w:id="12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 xml:space="preserve">s their organization’s </w:t>
      </w:r>
      <w:r w:rsidR="00E944EA">
        <w:rPr>
          <w:lang w:val="en-US"/>
        </w:rPr>
        <w:lastRenderedPageBreak/>
        <w:t>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Because they had already passed that step and so they helped us to find some guy who could design the board for us and a manufacturer in Thailand that could give us 10 examples of the board before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w:t>
      </w:r>
      <w:r w:rsidRPr="00946A5D">
        <w:rPr>
          <w:i/>
          <w:lang w:val="en-US"/>
        </w:rPr>
        <w:lastRenderedPageBreak/>
        <w:t xml:space="preserve">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w:t>
      </w:r>
      <w:proofErr w:type="gramStart"/>
      <w:r w:rsidR="00C82A9C">
        <w:rPr>
          <w:lang w:val="en-US"/>
        </w:rPr>
        <w:t>participants</w:t>
      </w:r>
      <w:proofErr w:type="gramEnd"/>
      <w:r w:rsidR="00C82A9C">
        <w:rPr>
          <w:lang w:val="en-US"/>
        </w:rPr>
        <w:t xml:space="preserve"> hold </w:t>
      </w:r>
      <w:r w:rsidR="008A79C9">
        <w:rPr>
          <w:lang w:val="en-US"/>
        </w:rPr>
        <w:t>and</w:t>
      </w:r>
      <w:r w:rsidR="00DC4226">
        <w:rPr>
          <w:lang w:val="en-US"/>
        </w:rPr>
        <w:t xml:space="preserve"> can solve many limitations that companies face.</w:t>
      </w:r>
      <w:r w:rsidR="00AF56E8">
        <w:rPr>
          <w:lang w:val="en-US"/>
        </w:rPr>
        <w:t xml:space="preserve"> The actors in</w:t>
      </w:r>
      <w:r w:rsidR="008A79C9">
        <w:rPr>
          <w:lang w:val="en-US"/>
        </w:rPr>
        <w:t xml:space="preserve"> the</w:t>
      </w:r>
      <w:r w:rsidR="00AF56E8">
        <w:rPr>
          <w:lang w:val="en-US"/>
        </w:rPr>
        <w:t xml:space="preserve"> </w:t>
      </w:r>
      <w:r w:rsidR="00AF56E8">
        <w:rPr>
          <w:lang w:val="en-US"/>
        </w:rPr>
        <w:lastRenderedPageBreak/>
        <w:t xml:space="preserve">Odense Robotics cluster are surrounded by other actors with relevant or irrelevant skills and competences. </w:t>
      </w:r>
    </w:p>
    <w:p w14:paraId="4E8E3B0C" w14:textId="794E01C7" w:rsidR="00AF56E8" w:rsidRDefault="007155BB" w:rsidP="00A60592">
      <w:pPr>
        <w:spacing w:line="360" w:lineRule="auto"/>
        <w:rPr>
          <w:lang w:val="en-US"/>
        </w:rPr>
      </w:pPr>
      <w:r>
        <w:rPr>
          <w:lang w:val="en-US"/>
        </w:rPr>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crowdfunding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haracterized as too much inward-</w:t>
      </w:r>
      <w:r w:rsidR="00355CE5">
        <w:rPr>
          <w:lang w:val="en-US"/>
        </w:rPr>
        <w:t>looking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1"/>
        <w:spacing w:before="120"/>
        <w:rPr>
          <w:rFonts w:eastAsia="Times New Roman"/>
          <w:lang w:val="en-US"/>
        </w:rPr>
      </w:pPr>
      <w:bookmarkStart w:id="12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2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w:t>
      </w:r>
      <w:r w:rsidR="00CC5683">
        <w:rPr>
          <w:lang w:val="en-US"/>
        </w:rPr>
        <w:lastRenderedPageBreak/>
        <w:t>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w:t>
      </w:r>
      <w:r w:rsidRPr="00545FC4">
        <w:rPr>
          <w:i/>
          <w:lang w:val="en-US"/>
        </w:rPr>
        <w:lastRenderedPageBreak/>
        <w:t xml:space="preserve">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1"/>
        <w:rPr>
          <w:rFonts w:eastAsia="Times New Roman"/>
          <w:lang w:val="en-US"/>
        </w:rPr>
      </w:pPr>
      <w:bookmarkStart w:id="124" w:name="_Toc459977524"/>
      <w:r>
        <w:rPr>
          <w:rFonts w:eastAsia="Times New Roman"/>
          <w:lang w:val="en-US"/>
        </w:rPr>
        <w:t xml:space="preserve">4.5.4 </w:t>
      </w:r>
      <w:r w:rsidR="00A40C28" w:rsidRPr="00A40C28">
        <w:rPr>
          <w:rFonts w:eastAsia="Times New Roman"/>
          <w:lang w:val="en-US"/>
        </w:rPr>
        <w:t>Internal competition and cooperation</w:t>
      </w:r>
      <w:bookmarkEnd w:id="12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25"/>
      <w:r w:rsidR="005F347B">
        <w:rPr>
          <w:lang w:val="en-US"/>
        </w:rPr>
        <w:t>developing cluster</w:t>
      </w:r>
      <w:commentRangeEnd w:id="125"/>
      <w:r w:rsidR="0033390B">
        <w:rPr>
          <w:rStyle w:val="aa"/>
        </w:rPr>
        <w:commentReference w:id="12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lastRenderedPageBreak/>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w:t>
      </w:r>
      <w:r w:rsidR="003D4D10">
        <w:rPr>
          <w:lang w:val="en-US"/>
        </w:rPr>
        <w:lastRenderedPageBreak/>
        <w:t xml:space="preserve">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1"/>
        <w:spacing w:before="120"/>
        <w:rPr>
          <w:rFonts w:eastAsia="Times New Roman"/>
          <w:lang w:val="en-US"/>
        </w:rPr>
      </w:pPr>
      <w:bookmarkStart w:id="126"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2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w:t>
      </w:r>
      <w:r w:rsidRPr="00894777">
        <w:rPr>
          <w:rFonts w:eastAsia="Calibri"/>
          <w:i/>
          <w:lang w:val="en-US"/>
        </w:rPr>
        <w:lastRenderedPageBreak/>
        <w:t xml:space="preserve">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1"/>
        <w:spacing w:before="120"/>
        <w:rPr>
          <w:lang w:val="en-US"/>
        </w:rPr>
      </w:pPr>
      <w:r w:rsidRPr="00755243">
        <w:rPr>
          <w:lang w:val="en-US"/>
        </w:rPr>
        <w:t>4.5.6 Life cycle</w:t>
      </w:r>
    </w:p>
    <w:p w14:paraId="1A863FCC" w14:textId="2B4A2331" w:rsidR="00AE758B" w:rsidRPr="004A231E" w:rsidRDefault="00AE758B" w:rsidP="00AE758B">
      <w:pPr>
        <w:rPr>
          <w:lang w:val="en-US"/>
        </w:rPr>
      </w:pPr>
      <w:commentRangeStart w:id="127"/>
      <w:proofErr w:type="gramStart"/>
      <w:r w:rsidRPr="004A231E">
        <w:rPr>
          <w:lang w:val="en-US"/>
        </w:rPr>
        <w:t>a</w:t>
      </w:r>
      <w:proofErr w:type="gramEnd"/>
      <w:r w:rsidRPr="004A231E">
        <w:rPr>
          <w:lang w:val="en-US"/>
        </w:rPr>
        <w:t xml:space="preserve"> bit</w:t>
      </w:r>
      <w:commentRangeEnd w:id="127"/>
      <w:r>
        <w:rPr>
          <w:rStyle w:val="aa"/>
        </w:rPr>
        <w:commentReference w:id="127"/>
      </w:r>
    </w:p>
    <w:p w14:paraId="44D0E8B6" w14:textId="77777777" w:rsidR="00755243" w:rsidRPr="004A231E" w:rsidRDefault="00755243" w:rsidP="00755243">
      <w:pPr>
        <w:rPr>
          <w:lang w:val="en-US"/>
        </w:rPr>
      </w:pPr>
    </w:p>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entrenreneurship, life-cycle.</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Trust is fostered by this open community, cultivating a fertile culture for collaboration, sharing, and easy communication. Cluster actors’ values and vision seem to be aligned with the cluster’s </w:t>
      </w:r>
      <w:r w:rsidR="00406EB7">
        <w:rPr>
          <w:rFonts w:eastAsia="Calibri"/>
          <w:lang w:val="en-US"/>
        </w:rPr>
        <w:t xml:space="preserve">target for internationalization and growth. Competition is less than visible than cooperation. The interviewees mentioned that competition is mainly depicted in the organizations’ </w:t>
      </w:r>
      <w:r w:rsidR="00406EB7">
        <w:rPr>
          <w:rFonts w:eastAsia="Calibri"/>
          <w:lang w:val="en-US"/>
        </w:rPr>
        <w:lastRenderedPageBreak/>
        <w:t>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1"/>
        <w:rPr>
          <w:i/>
          <w:lang w:val="en-US"/>
        </w:rPr>
      </w:pPr>
      <w:bookmarkStart w:id="12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2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eastAsia="el-GR"/>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ad"/>
        <w:rPr>
          <w:lang w:val="en-US"/>
        </w:rPr>
      </w:pPr>
      <w:bookmarkStart w:id="12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2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Default="00A5192D" w:rsidP="00747DA5">
      <w:pPr>
        <w:spacing w:before="120" w:after="120" w:line="360" w:lineRule="auto"/>
        <w:ind w:left="284"/>
        <w:rPr>
          <w:i/>
          <w:u w:val="single"/>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3AD08788" w14:textId="77777777" w:rsidR="0011078C" w:rsidRDefault="0011078C" w:rsidP="00747DA5">
      <w:pPr>
        <w:spacing w:before="120" w:after="120" w:line="360" w:lineRule="auto"/>
        <w:ind w:left="284"/>
        <w:rPr>
          <w:i/>
          <w:u w:val="single"/>
          <w:lang w:val="en-US"/>
        </w:rPr>
      </w:pPr>
    </w:p>
    <w:p w14:paraId="6CEC3FCD" w14:textId="32D4A766" w:rsidR="0011078C" w:rsidRPr="0011078C" w:rsidRDefault="0011078C" w:rsidP="00747DA5">
      <w:pPr>
        <w:spacing w:before="120" w:after="120" w:line="360" w:lineRule="auto"/>
        <w:ind w:left="284"/>
        <w:rPr>
          <w:lang w:val="en-US"/>
        </w:rPr>
      </w:pPr>
      <w:commentRangeStart w:id="130"/>
      <w:r>
        <w:rPr>
          <w:lang w:val="en-US"/>
        </w:rPr>
        <w:t xml:space="preserve">Summary </w:t>
      </w:r>
      <w:proofErr w:type="spellStart"/>
      <w:r>
        <w:rPr>
          <w:lang w:val="en-US"/>
        </w:rPr>
        <w:t>gia</w:t>
      </w:r>
      <w:proofErr w:type="spellEnd"/>
      <w:r>
        <w:rPr>
          <w:lang w:val="en-US"/>
        </w:rPr>
        <w:t xml:space="preserve"> analysis</w:t>
      </w:r>
      <w:commentRangeEnd w:id="130"/>
      <w:r>
        <w:rPr>
          <w:rStyle w:val="aa"/>
        </w:rPr>
        <w:commentReference w:id="130"/>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1" w:name="_Toc457211278"/>
      <w:bookmarkStart w:id="13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31"/>
      <w:bookmarkEnd w:id="13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5E16E7E5" w:rsidR="00580DE8" w:rsidRPr="004A231E" w:rsidRDefault="00580DE8" w:rsidP="006C3B2F">
      <w:pPr>
        <w:pStyle w:val="1"/>
        <w:rPr>
          <w:rFonts w:eastAsia="Times New Roman"/>
          <w:lang w:val="en-US"/>
        </w:rPr>
      </w:pPr>
      <w:bookmarkStart w:id="133" w:name="_Toc459977528"/>
      <w:r>
        <w:rPr>
          <w:rFonts w:eastAsia="Times New Roman"/>
          <w:lang w:val="en-US"/>
        </w:rPr>
        <w:t>5.1 Odense Robotics</w:t>
      </w:r>
      <w:r w:rsidR="004A231E">
        <w:rPr>
          <w:rFonts w:eastAsia="Times New Roman"/>
          <w:lang w:val="en-US"/>
        </w:rPr>
        <w:t>:</w:t>
      </w:r>
      <w:r>
        <w:rPr>
          <w:rFonts w:eastAsia="Times New Roman"/>
          <w:lang w:val="en-US"/>
        </w:rPr>
        <w:t xml:space="preserve"> Diamond</w:t>
      </w:r>
      <w:bookmarkEnd w:id="133"/>
      <w:r w:rsidR="004A231E" w:rsidRPr="004A231E">
        <w:rPr>
          <w:rFonts w:eastAsia="Times New Roman"/>
          <w:lang w:val="en-US"/>
        </w:rPr>
        <w:t xml:space="preserve"> </w:t>
      </w:r>
      <w:r w:rsidR="004A231E">
        <w:rPr>
          <w:rFonts w:eastAsia="Times New Roman"/>
          <w:lang w:val="en-US"/>
        </w:rPr>
        <w:t>model</w:t>
      </w:r>
    </w:p>
    <w:p w14:paraId="32F7D7EA" w14:textId="22731995" w:rsidR="00446646" w:rsidRDefault="00446646" w:rsidP="00446646">
      <w:pPr>
        <w:spacing w:line="360" w:lineRule="auto"/>
        <w:rPr>
          <w:lang w:val="en-US"/>
        </w:rPr>
      </w:pPr>
      <w:r>
        <w:rPr>
          <w:lang w:val="en-US"/>
        </w:rPr>
        <w:t>The nation of Denmark and the region around Odense have strong positions in the diamond analysis</w:t>
      </w:r>
      <w:r w:rsidR="004A231E">
        <w:rPr>
          <w:lang w:val="en-US"/>
        </w:rPr>
        <w:t>,</w:t>
      </w:r>
      <w:r>
        <w:rPr>
          <w:lang w:val="en-US"/>
        </w:rPr>
        <w:t xml:space="preserve"> according to the data. </w:t>
      </w:r>
      <w:r w:rsidR="00310D22">
        <w:rPr>
          <w:lang w:val="en-US"/>
        </w:rPr>
        <w:t>Factor conditions and government have significant importance in the</w:t>
      </w:r>
      <w:r w:rsidR="004A231E">
        <w:rPr>
          <w:lang w:val="en-US"/>
        </w:rPr>
        <w:t xml:space="preserve"> case of Odense Robotics. </w:t>
      </w:r>
      <w:r w:rsidR="00310D22">
        <w:rPr>
          <w:lang w:val="en-US"/>
        </w:rPr>
        <w:t xml:space="preserve">Government </w:t>
      </w:r>
      <w:r w:rsidR="00370A72">
        <w:rPr>
          <w:lang w:val="en-US"/>
        </w:rPr>
        <w:t>has an empowered influence in the system. The Danish national innovation policy is the reason why government has this role. Thus</w:t>
      </w:r>
      <w:r w:rsidR="004A231E">
        <w:rPr>
          <w:lang w:val="en-US"/>
        </w:rPr>
        <w:t>, in the d</w:t>
      </w:r>
      <w:r w:rsidR="00370A72">
        <w:rPr>
          <w:lang w:val="en-US"/>
        </w:rPr>
        <w:t>iamond analysis</w:t>
      </w:r>
      <w:r w:rsidR="004A231E">
        <w:rPr>
          <w:lang w:val="en-US"/>
        </w:rPr>
        <w:t>,</w:t>
      </w:r>
      <w:r w:rsidR="00370A72">
        <w:rPr>
          <w:lang w:val="en-US"/>
        </w:rPr>
        <w:t xml:space="preserve"> </w:t>
      </w:r>
      <w:r w:rsidR="004A231E">
        <w:rPr>
          <w:lang w:val="en-US"/>
        </w:rPr>
        <w:t xml:space="preserve">the </w:t>
      </w:r>
      <w:r w:rsidR="00370A72">
        <w:rPr>
          <w:lang w:val="en-US"/>
        </w:rPr>
        <w:t>Government</w:t>
      </w:r>
      <w:r w:rsidR="004A231E">
        <w:rPr>
          <w:lang w:val="en-US"/>
        </w:rPr>
        <w:t xml:space="preserve">’s position is robust, </w:t>
      </w:r>
      <w:r w:rsidR="00370A72">
        <w:rPr>
          <w:lang w:val="en-US"/>
        </w:rPr>
        <w:t>because</w:t>
      </w:r>
      <w:r w:rsidR="004A231E">
        <w:rPr>
          <w:lang w:val="en-US"/>
        </w:rPr>
        <w:t xml:space="preserve"> it</w:t>
      </w:r>
      <w:r w:rsidR="00370A72">
        <w:rPr>
          <w:lang w:val="en-US"/>
        </w:rPr>
        <w:t xml:space="preserve"> represents s</w:t>
      </w:r>
      <w:r w:rsidR="004A231E">
        <w:rPr>
          <w:lang w:val="en-US"/>
        </w:rPr>
        <w:t>tructured national, regional, and sectoral systems of i</w:t>
      </w:r>
      <w:r w:rsidR="00370A72">
        <w:rPr>
          <w:lang w:val="en-US"/>
        </w:rPr>
        <w:t xml:space="preserve">nnovation. </w:t>
      </w:r>
      <w:r w:rsidR="002674F5">
        <w:rPr>
          <w:lang w:val="en-US"/>
        </w:rPr>
        <w:t>For this reason</w:t>
      </w:r>
      <w:r w:rsidR="004A231E">
        <w:rPr>
          <w:lang w:val="en-US"/>
        </w:rPr>
        <w:t>, I have</w:t>
      </w:r>
      <w:r w:rsidR="002674F5">
        <w:rPr>
          <w:lang w:val="en-US"/>
        </w:rPr>
        <w:t xml:space="preserve"> separately analyzed</w:t>
      </w:r>
      <w:r w:rsidR="004A231E">
        <w:rPr>
          <w:lang w:val="en-US"/>
        </w:rPr>
        <w:t xml:space="preserve"> the Government</w:t>
      </w:r>
      <w:r w:rsidR="002674F5">
        <w:rPr>
          <w:lang w:val="en-US"/>
        </w:rPr>
        <w:t xml:space="preserve"> in the chapter of</w:t>
      </w:r>
      <w:r w:rsidR="004A231E">
        <w:rPr>
          <w:lang w:val="en-US"/>
        </w:rPr>
        <w:t xml:space="preserve"> the</w:t>
      </w:r>
      <w:r w:rsidR="002674F5">
        <w:rPr>
          <w:lang w:val="en-US"/>
        </w:rPr>
        <w:t xml:space="preserve"> Danish System</w:t>
      </w:r>
      <w:r w:rsidR="002674F5" w:rsidRPr="002674F5">
        <w:rPr>
          <w:lang w:val="en-US"/>
        </w:rPr>
        <w:t xml:space="preserve"> of </w:t>
      </w:r>
      <w:r w:rsidR="002674F5" w:rsidRPr="004A231E">
        <w:rPr>
          <w:color w:val="FF0000"/>
          <w:lang w:val="en-US"/>
        </w:rPr>
        <w:t>Innovation</w:t>
      </w:r>
      <w:r w:rsidR="004A231E" w:rsidRPr="004A231E">
        <w:rPr>
          <w:color w:val="FF0000"/>
          <w:lang w:val="en-US"/>
        </w:rPr>
        <w:t xml:space="preserve"> (chapter something)</w:t>
      </w:r>
      <w:r w:rsidR="002674F5" w:rsidRPr="004A231E">
        <w:rPr>
          <w:color w:val="FF0000"/>
          <w:lang w:val="en-US"/>
        </w:rPr>
        <w:t xml:space="preserve"> </w:t>
      </w:r>
      <w:r w:rsidR="004A231E">
        <w:rPr>
          <w:lang w:val="en-US"/>
        </w:rPr>
        <w:t>and</w:t>
      </w:r>
      <w:r w:rsidR="002674F5">
        <w:rPr>
          <w:lang w:val="en-US"/>
        </w:rPr>
        <w:t xml:space="preserve"> this analysis represents the role of </w:t>
      </w:r>
      <w:r w:rsidR="004A231E">
        <w:rPr>
          <w:lang w:val="en-US"/>
        </w:rPr>
        <w:t>the Government in the Porter’s diamond.</w:t>
      </w:r>
      <w:r w:rsidR="002674F5">
        <w:rPr>
          <w:lang w:val="en-US"/>
        </w:rPr>
        <w:t xml:space="preserve"> </w:t>
      </w:r>
    </w:p>
    <w:p w14:paraId="69230B3D" w14:textId="0E5E6FDC" w:rsidR="00986A39" w:rsidRDefault="002674F5" w:rsidP="002674F5">
      <w:pPr>
        <w:spacing w:line="360" w:lineRule="auto"/>
        <w:rPr>
          <w:lang w:val="en-US"/>
        </w:rPr>
      </w:pPr>
      <w:r>
        <w:rPr>
          <w:lang w:val="en-US"/>
        </w:rPr>
        <w:t>From the f</w:t>
      </w:r>
      <w:r w:rsidR="00A8580D">
        <w:rPr>
          <w:lang w:val="en-US"/>
        </w:rPr>
        <w:t>our conditions that create the d</w:t>
      </w:r>
      <w:r>
        <w:rPr>
          <w:lang w:val="en-US"/>
        </w:rPr>
        <w:t>iamond, factor conditions dominated the system</w:t>
      </w:r>
      <w:r w:rsidR="00A8580D">
        <w:rPr>
          <w:lang w:val="en-US"/>
        </w:rPr>
        <w:t>, according to my</w:t>
      </w:r>
      <w:r>
        <w:rPr>
          <w:lang w:val="en-US"/>
        </w:rPr>
        <w:t xml:space="preserve"> analysis. I find demand conditions to be positive in the system. Related and Supporting industries and </w:t>
      </w:r>
      <w:r w:rsidRPr="002674F5">
        <w:rPr>
          <w:lang w:val="en-US"/>
        </w:rPr>
        <w:t>firm’s strategy, structure and rivalry</w:t>
      </w:r>
      <w:r w:rsidR="00A8580D">
        <w:rPr>
          <w:lang w:val="en-US"/>
        </w:rPr>
        <w:t xml:space="preserve"> seem</w:t>
      </w:r>
      <w:r>
        <w:rPr>
          <w:lang w:val="en-US"/>
        </w:rPr>
        <w:t xml:space="preserve"> to be neutral </w:t>
      </w:r>
      <w:r w:rsidR="00A8580D">
        <w:rPr>
          <w:lang w:val="en-US"/>
        </w:rPr>
        <w:t>and to have</w:t>
      </w:r>
      <w:r>
        <w:rPr>
          <w:lang w:val="en-US"/>
        </w:rPr>
        <w:t xml:space="preserve"> both </w:t>
      </w:r>
      <w:r w:rsidR="00986A39">
        <w:rPr>
          <w:lang w:val="en-US"/>
        </w:rPr>
        <w:t>advantages and disadvantages. Chance</w:t>
      </w:r>
      <w:r w:rsidR="00A8580D">
        <w:rPr>
          <w:lang w:val="en-US"/>
        </w:rPr>
        <w:t xml:space="preserve">, </w:t>
      </w:r>
      <w:r w:rsidR="00986A39">
        <w:rPr>
          <w:lang w:val="en-US"/>
        </w:rPr>
        <w:t>as always</w:t>
      </w:r>
      <w:r w:rsidR="00A8580D">
        <w:rPr>
          <w:lang w:val="en-US"/>
        </w:rPr>
        <w:t>,</w:t>
      </w:r>
      <w:r w:rsidR="00986A39">
        <w:rPr>
          <w:lang w:val="en-US"/>
        </w:rPr>
        <w:t xml:space="preserve"> plays its </w:t>
      </w:r>
      <w:r w:rsidR="004A231E">
        <w:rPr>
          <w:lang w:val="en-US"/>
        </w:rPr>
        <w:t>t</w:t>
      </w:r>
      <w:r w:rsidR="00986A39">
        <w:rPr>
          <w:lang w:val="en-US"/>
        </w:rPr>
        <w:t>own role in the system</w:t>
      </w:r>
      <w:r w:rsidR="00A8580D">
        <w:rPr>
          <w:lang w:val="en-US"/>
        </w:rPr>
        <w:t>,</w:t>
      </w:r>
      <w:r w:rsidR="00986A39">
        <w:rPr>
          <w:lang w:val="en-US"/>
        </w:rPr>
        <w:t xml:space="preserve"> as it describes unpredictable conditions</w:t>
      </w:r>
      <w:r w:rsidR="00A8580D">
        <w:rPr>
          <w:lang w:val="en-US"/>
        </w:rPr>
        <w:t xml:space="preserve">. However, </w:t>
      </w:r>
      <w:r w:rsidR="00986A39">
        <w:rPr>
          <w:lang w:val="en-US"/>
        </w:rPr>
        <w:t>in Odense Robotics</w:t>
      </w:r>
      <w:r w:rsidR="00A8580D">
        <w:rPr>
          <w:lang w:val="en-US"/>
        </w:rPr>
        <w:t>,</w:t>
      </w:r>
      <w:r w:rsidR="00986A39">
        <w:rPr>
          <w:lang w:val="en-US"/>
        </w:rPr>
        <w:t xml:space="preserve"> chance is connected with timing. Further analysis of the chance condition is out of the study’s interest.</w:t>
      </w:r>
    </w:p>
    <w:p w14:paraId="00731E32" w14:textId="77777777" w:rsidR="00AB68F9" w:rsidRDefault="00AB68F9" w:rsidP="00A8580D">
      <w:pPr>
        <w:pStyle w:val="1"/>
        <w:spacing w:before="120"/>
        <w:rPr>
          <w:lang w:val="en-US"/>
        </w:rPr>
      </w:pPr>
      <w:bookmarkStart w:id="134" w:name="_Toc459977529"/>
      <w:r>
        <w:rPr>
          <w:lang w:val="en-US"/>
        </w:rPr>
        <w:t>5.1.1 Factor Conditions</w:t>
      </w:r>
      <w:bookmarkEnd w:id="134"/>
    </w:p>
    <w:p w14:paraId="5B5A2161" w14:textId="0F7BDDDA" w:rsidR="00FA5C52" w:rsidRDefault="00986A39" w:rsidP="002674F5">
      <w:pPr>
        <w:spacing w:line="360" w:lineRule="auto"/>
        <w:rPr>
          <w:lang w:val="en-US"/>
        </w:rPr>
      </w:pPr>
      <w:r>
        <w:rPr>
          <w:lang w:val="en-US"/>
        </w:rPr>
        <w:t xml:space="preserve">Factor conditions are overall strong and positive for the Odense Robotics Cluster. </w:t>
      </w:r>
      <w:r w:rsidR="00D938F3">
        <w:rPr>
          <w:lang w:val="en-US"/>
        </w:rPr>
        <w:t>According to the data</w:t>
      </w:r>
      <w:r w:rsidR="00A8580D">
        <w:rPr>
          <w:lang w:val="en-US"/>
        </w:rPr>
        <w:t>,</w:t>
      </w:r>
      <w:r w:rsidR="00475E89">
        <w:rPr>
          <w:lang w:val="en-US"/>
        </w:rPr>
        <w:t xml:space="preserve"> knowledge resources were strong both for Denmark and the cluster. </w:t>
      </w:r>
      <w:r w:rsidR="00D938F3">
        <w:rPr>
          <w:lang w:val="en-US"/>
        </w:rPr>
        <w:t xml:space="preserve">Denmark </w:t>
      </w:r>
      <w:r w:rsidR="00A8580D">
        <w:rPr>
          <w:lang w:val="en-US"/>
        </w:rPr>
        <w:t>is a front runner for GDP spending</w:t>
      </w:r>
      <w:r w:rsidR="00D938F3">
        <w:rPr>
          <w:lang w:val="en-US"/>
        </w:rPr>
        <w:t xml:space="preserve">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A8580D">
        <w:rPr>
          <w:lang w:val="en-US"/>
        </w:rPr>
        <w:t>,</w:t>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w:t>
      </w:r>
      <w:r w:rsidR="00A8580D">
        <w:rPr>
          <w:lang w:val="en-US"/>
        </w:rPr>
        <w:t>,</w:t>
      </w:r>
      <w:r w:rsidR="00FB4520">
        <w:rPr>
          <w:lang w:val="en-US"/>
        </w:rPr>
        <w:t xml:space="preserve"> there is a concentration of knowledge resources around robotics. SDU and MMMI cultivate robot technology with programs in the related technology. EAL and</w:t>
      </w:r>
      <w:r w:rsidR="00A8580D">
        <w:rPr>
          <w:lang w:val="en-US"/>
        </w:rPr>
        <w:t xml:space="preserve"> the T</w:t>
      </w:r>
      <w:r w:rsidR="00FB4520">
        <w:rPr>
          <w:lang w:val="en-US"/>
        </w:rPr>
        <w:t>echnical College of Southern Denmark (SDE) support also the technical foundation for Robotics. Technological institutes such as the DTI-RT and the MADE organization provide knowledge resources nationall</w:t>
      </w:r>
      <w:r w:rsidR="00954389">
        <w:rPr>
          <w:lang w:val="en-US"/>
        </w:rPr>
        <w:t>y and regionally in the cluster.</w:t>
      </w:r>
    </w:p>
    <w:p w14:paraId="2BBF6F71" w14:textId="4F6E43DF"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 xml:space="preserve">Human Capital Index 2015 </w:t>
      </w:r>
      <w:r w:rsidR="002C5B66">
        <w:rPr>
          <w:lang w:val="en-US"/>
        </w:rPr>
        <w:t>among 124 economies</w:t>
      </w:r>
      <w:r w:rsidR="00954389">
        <w:rPr>
          <w:lang w:val="en-US"/>
        </w:rPr>
        <w:t xml:space="preserve">. </w:t>
      </w:r>
      <w:r w:rsidR="00954389" w:rsidRPr="00954389">
        <w:rPr>
          <w:lang w:val="en-US"/>
        </w:rPr>
        <w:t xml:space="preserve">Denmark also has a high performing and well-educated population with a very good level in English skills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w:t>
      </w:r>
      <w:r w:rsidR="00954389">
        <w:rPr>
          <w:lang w:val="en-US"/>
        </w:rPr>
        <w:t xml:space="preserve"> </w:t>
      </w:r>
      <w:r w:rsidR="00E31796">
        <w:rPr>
          <w:lang w:val="en-US"/>
        </w:rPr>
        <w:t>According to the 2015 report of the World Economic forum</w:t>
      </w:r>
      <w:r w:rsidR="00954389">
        <w:rPr>
          <w:lang w:val="en-US"/>
        </w:rPr>
        <w:t>, t</w:t>
      </w:r>
      <w:r w:rsidR="00E31796">
        <w:rPr>
          <w:lang w:val="en-US"/>
        </w:rPr>
        <w: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The skills o</w:t>
      </w:r>
      <w:r w:rsidR="00954389">
        <w:rPr>
          <w:lang w:val="en-US"/>
        </w:rPr>
        <w:t>f human resources are strong in the whole nation and</w:t>
      </w:r>
      <w:r w:rsidR="00FF3F3F">
        <w:rPr>
          <w:lang w:val="en-US"/>
        </w:rPr>
        <w:t xml:space="preserve"> in the cluster level. The region around Odense</w:t>
      </w:r>
      <w:r w:rsidR="00954389">
        <w:rPr>
          <w:lang w:val="en-US"/>
        </w:rPr>
        <w:t>, due to its</w:t>
      </w:r>
      <w:r w:rsidR="00885950">
        <w:rPr>
          <w:lang w:val="en-US"/>
        </w:rPr>
        <w:t xml:space="preserve"> history of working with robots</w:t>
      </w:r>
      <w:r w:rsidR="00954389">
        <w:rPr>
          <w:lang w:val="en-US"/>
        </w:rPr>
        <w:t>,</w:t>
      </w:r>
      <w:r w:rsidR="00FF3F3F">
        <w:rPr>
          <w:lang w:val="en-US"/>
        </w:rPr>
        <w:t xml:space="preserve"> holds a strong preposition of experts around robotic technology but also continuously educates human capital in the technology.  Specialists and candidates create a pool of high quality personnel</w:t>
      </w:r>
      <w:r w:rsidR="00885950">
        <w:rPr>
          <w:lang w:val="en-US"/>
        </w:rPr>
        <w:t>,</w:t>
      </w:r>
      <w:r w:rsidR="00FF3F3F">
        <w:rPr>
          <w:lang w:val="en-US"/>
        </w:rPr>
        <w:t xml:space="preserve"> if </w:t>
      </w:r>
      <w:r w:rsidR="00885950">
        <w:rPr>
          <w:lang w:val="en-US"/>
        </w:rPr>
        <w:t xml:space="preserve">one assumes that </w:t>
      </w:r>
      <w:r w:rsidR="00FF3F3F">
        <w:rPr>
          <w:lang w:val="en-US"/>
        </w:rPr>
        <w:t xml:space="preserve">quality is connected with skills. </w:t>
      </w:r>
    </w:p>
    <w:p w14:paraId="36180E18" w14:textId="78F57229" w:rsidR="00885950" w:rsidRDefault="00FF3F3F" w:rsidP="002674F5">
      <w:pPr>
        <w:spacing w:line="360" w:lineRule="auto"/>
        <w:rPr>
          <w:lang w:val="en-US"/>
        </w:rPr>
      </w:pPr>
      <w:r>
        <w:rPr>
          <w:lang w:val="en-US"/>
        </w:rPr>
        <w:t xml:space="preserve">One of the </w:t>
      </w:r>
      <w:r w:rsidR="00885950">
        <w:rPr>
          <w:lang w:val="en-US"/>
        </w:rPr>
        <w:t xml:space="preserve">most significant </w:t>
      </w:r>
      <w:r w:rsidR="00885950" w:rsidRPr="00885950">
        <w:rPr>
          <w:i/>
          <w:lang w:val="en-US"/>
        </w:rPr>
        <w:t>disadvantages</w:t>
      </w:r>
      <w:r w:rsidR="00885950">
        <w:rPr>
          <w:lang w:val="en-US"/>
        </w:rPr>
        <w:t xml:space="preserve"> that I found in</w:t>
      </w:r>
      <w:r>
        <w:rPr>
          <w:lang w:val="en-US"/>
        </w:rPr>
        <w:t xml:space="preserve"> the cluster </w:t>
      </w:r>
      <w:r w:rsidR="00885950">
        <w:rPr>
          <w:lang w:val="en-US"/>
        </w:rPr>
        <w:t>concerns</w:t>
      </w:r>
      <w:r>
        <w:rPr>
          <w:lang w:val="en-US"/>
        </w:rPr>
        <w:t xml:space="preserve"> the quantity of human resources.</w:t>
      </w:r>
      <w:r w:rsidR="001B3EB7">
        <w:rPr>
          <w:lang w:val="en-US"/>
        </w:rPr>
        <w:t xml:space="preserve"> All the interviewees mentioned this </w:t>
      </w:r>
      <w:r w:rsidR="001B3EB7" w:rsidRPr="00885950">
        <w:rPr>
          <w:i/>
          <w:lang w:val="en-US"/>
        </w:rPr>
        <w:t>potential</w:t>
      </w:r>
      <w:r w:rsidR="001B3EB7">
        <w:rPr>
          <w:lang w:val="en-US"/>
        </w:rPr>
        <w:t xml:space="preserve"> threat for the cluster deve</w:t>
      </w:r>
      <w:r w:rsidR="00885950">
        <w:rPr>
          <w:lang w:val="en-US"/>
        </w:rPr>
        <w:t xml:space="preserve">lopment. I state potential, </w:t>
      </w:r>
      <w:r w:rsidR="001B3EB7">
        <w:rPr>
          <w:lang w:val="en-US"/>
        </w:rPr>
        <w:t xml:space="preserve">because </w:t>
      </w:r>
      <w:r w:rsidR="00885950">
        <w:rPr>
          <w:lang w:val="en-US"/>
        </w:rPr>
        <w:t>the interviewees have a feeling that this will happen but are in an early stage to be affected. UR</w:t>
      </w:r>
      <w:r w:rsidR="001B3EB7">
        <w:rPr>
          <w:lang w:val="en-US"/>
        </w:rPr>
        <w:t xml:space="preserve"> and </w:t>
      </w:r>
      <w:proofErr w:type="spellStart"/>
      <w:r w:rsidR="001B3EB7">
        <w:rPr>
          <w:lang w:val="en-US"/>
        </w:rPr>
        <w:t>MiR</w:t>
      </w:r>
      <w:proofErr w:type="spellEnd"/>
      <w:r w:rsidR="001B3EB7">
        <w:rPr>
          <w:lang w:val="en-US"/>
        </w:rPr>
        <w:t xml:space="preserve"> was mentioned to</w:t>
      </w:r>
      <w:r w:rsidR="00885950">
        <w:rPr>
          <w:lang w:val="en-US"/>
        </w:rPr>
        <w:t xml:space="preserve"> be</w:t>
      </w:r>
      <w:r w:rsidR="001B3EB7">
        <w:rPr>
          <w:lang w:val="en-US"/>
        </w:rPr>
        <w:t xml:space="preserve"> continuously ‘search</w:t>
      </w:r>
      <w:r w:rsidR="00885950">
        <w:rPr>
          <w:lang w:val="en-US"/>
        </w:rPr>
        <w:t>ing and hiring</w:t>
      </w:r>
      <w:r w:rsidR="001B3EB7">
        <w:rPr>
          <w:lang w:val="en-US"/>
        </w:rPr>
        <w:t>’ personnel</w:t>
      </w:r>
      <w:r w:rsidR="00885950">
        <w:rPr>
          <w:lang w:val="en-US"/>
        </w:rPr>
        <w:t>,</w:t>
      </w:r>
      <w:r w:rsidR="001B3EB7">
        <w:rPr>
          <w:lang w:val="en-US"/>
        </w:rPr>
        <w:t xml:space="preserve"> following </w:t>
      </w:r>
      <w:r w:rsidR="00885950">
        <w:rPr>
          <w:lang w:val="en-US"/>
        </w:rPr>
        <w:lastRenderedPageBreak/>
        <w:t>their</w:t>
      </w:r>
      <w:r w:rsidR="001B3EB7">
        <w:rPr>
          <w:lang w:val="en-US"/>
        </w:rPr>
        <w:t xml:space="preserve"> growth. </w:t>
      </w:r>
      <w:r w:rsidR="00424CC4">
        <w:rPr>
          <w:lang w:val="en-US"/>
        </w:rPr>
        <w:t>As it derives from the analysis</w:t>
      </w:r>
      <w:r w:rsidR="00885950">
        <w:rPr>
          <w:lang w:val="en-US"/>
        </w:rPr>
        <w:t>, the shortage refers to</w:t>
      </w:r>
      <w:r w:rsidR="00424CC4">
        <w:rPr>
          <w:lang w:val="en-US"/>
        </w:rPr>
        <w:t xml:space="preserve"> personnel with a Ph.D.</w:t>
      </w:r>
      <w:r w:rsidR="00885950">
        <w:rPr>
          <w:lang w:val="en-US"/>
        </w:rPr>
        <w:t xml:space="preserve"> in robotics technologies. More</w:t>
      </w:r>
      <w:r w:rsidR="00424CC4">
        <w:rPr>
          <w:lang w:val="en-US"/>
        </w:rPr>
        <w:t>over</w:t>
      </w:r>
      <w:r w:rsidR="00885950">
        <w:rPr>
          <w:lang w:val="en-US"/>
        </w:rPr>
        <w:t>, t</w:t>
      </w:r>
      <w:r w:rsidR="00424CC4">
        <w:rPr>
          <w:lang w:val="en-US"/>
        </w:rPr>
        <w:t>echnology transfer organizations absorb a big quantity of the human capital resources. As Anders mentioned</w:t>
      </w:r>
      <w:r w:rsidR="00885950">
        <w:rPr>
          <w:lang w:val="en-US"/>
        </w:rPr>
        <w:t>, only the DTI-RT employs 83 people of whom the</w:t>
      </w:r>
      <w:r w:rsidR="00424CC4">
        <w:rPr>
          <w:lang w:val="en-US"/>
        </w:rPr>
        <w:t xml:space="preserve"> majority holds a Ph.D. in robotics.</w:t>
      </w:r>
      <w:r w:rsidR="004467EE">
        <w:rPr>
          <w:lang w:val="en-US"/>
        </w:rPr>
        <w:t xml:space="preserve"> </w:t>
      </w:r>
      <w:r w:rsidR="00885950">
        <w:rPr>
          <w:lang w:val="en-US"/>
        </w:rPr>
        <w:t xml:space="preserve">DTI-RT, UR, and </w:t>
      </w:r>
      <w:proofErr w:type="spellStart"/>
      <w:r w:rsidR="00885950">
        <w:rPr>
          <w:lang w:val="en-US"/>
        </w:rPr>
        <w:t>MiR</w:t>
      </w:r>
      <w:proofErr w:type="spellEnd"/>
      <w:r w:rsidR="00885950">
        <w:rPr>
          <w:lang w:val="en-US"/>
        </w:rPr>
        <w:t xml:space="preserve"> are organizations that absorb most of the human capital in the region. Therefore, I shall define those companies as </w:t>
      </w:r>
      <w:r w:rsidR="00885950" w:rsidRPr="00885950">
        <w:rPr>
          <w:i/>
          <w:lang w:val="en-US"/>
        </w:rPr>
        <w:t>Absorbers</w:t>
      </w:r>
      <w:r w:rsidR="00885950">
        <w:rPr>
          <w:lang w:val="en-US"/>
        </w:rPr>
        <w:t>. Those Absorbers make the limited quantity of personnel appear even bigger.</w:t>
      </w:r>
    </w:p>
    <w:p w14:paraId="6A2301E3" w14:textId="042A066B" w:rsidR="00FF3F3F" w:rsidRDefault="004467EE" w:rsidP="002674F5">
      <w:pPr>
        <w:spacing w:line="360" w:lineRule="auto"/>
        <w:rPr>
          <w:lang w:val="en-US"/>
        </w:rPr>
      </w:pPr>
      <w:r>
        <w:rPr>
          <w:lang w:val="en-US"/>
        </w:rPr>
        <w:t>Overall, I</w:t>
      </w:r>
      <w:r w:rsidR="00751D95">
        <w:rPr>
          <w:lang w:val="en-US"/>
        </w:rPr>
        <w:t xml:space="preserve"> find human resources for </w:t>
      </w:r>
      <w:r w:rsidR="00885950">
        <w:rPr>
          <w:lang w:val="en-US"/>
        </w:rPr>
        <w:t xml:space="preserve">the </w:t>
      </w:r>
      <w:r w:rsidR="00751D95">
        <w:rPr>
          <w:lang w:val="en-US"/>
        </w:rPr>
        <w:t>Odense Robotics cluster as positive</w:t>
      </w:r>
      <w:r>
        <w:rPr>
          <w:lang w:val="en-US"/>
        </w:rPr>
        <w:t xml:space="preserve"> in the diamond model. Strong</w:t>
      </w:r>
      <w:r w:rsidR="00751D95">
        <w:rPr>
          <w:lang w:val="en-US"/>
        </w:rPr>
        <w:t xml:space="preserve"> </w:t>
      </w:r>
      <w:r>
        <w:rPr>
          <w:lang w:val="en-US"/>
        </w:rPr>
        <w:t>quality</w:t>
      </w:r>
      <w:r w:rsidR="00751D95">
        <w:rPr>
          <w:lang w:val="en-US"/>
        </w:rPr>
        <w:t xml:space="preserve"> </w:t>
      </w:r>
      <w:r>
        <w:rPr>
          <w:lang w:val="en-US"/>
        </w:rPr>
        <w:t>and</w:t>
      </w:r>
      <w:r w:rsidR="00751D95">
        <w:rPr>
          <w:lang w:val="en-US"/>
        </w:rPr>
        <w:t xml:space="preserve"> moderated </w:t>
      </w:r>
      <w:r w:rsidR="00751D95" w:rsidRPr="00751D95">
        <w:rPr>
          <w:lang w:val="en-US"/>
        </w:rPr>
        <w:t>quantity of personnel</w:t>
      </w:r>
      <w:r>
        <w:rPr>
          <w:lang w:val="en-US"/>
        </w:rPr>
        <w:t xml:space="preserve"> are the characteristics in human resources for the Odense </w:t>
      </w:r>
      <w:r w:rsidR="006C4255">
        <w:rPr>
          <w:lang w:val="en-US"/>
        </w:rPr>
        <w:t>Robotics</w:t>
      </w:r>
      <w:r>
        <w:rPr>
          <w:lang w:val="en-US"/>
        </w:rPr>
        <w:t xml:space="preserve"> cluster.</w:t>
      </w:r>
    </w:p>
    <w:p w14:paraId="5C0C5860" w14:textId="1C7708ED"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w:t>
      </w:r>
      <w:r w:rsidR="00885950">
        <w:rPr>
          <w:lang w:val="en-US"/>
        </w:rPr>
        <w:t>ney is not the problem</w:t>
      </w:r>
      <w:r w:rsidR="00EE7238">
        <w:rPr>
          <w:lang w:val="en-US"/>
        </w:rPr>
        <w:t xml:space="preserve"> for growth and innovation. Restrictions to capital resources were mentioned only in the Academia part as</w:t>
      </w:r>
      <w:r w:rsidR="00D001C5">
        <w:rPr>
          <w:lang w:val="en-US"/>
        </w:rPr>
        <w:t xml:space="preserve"> a</w:t>
      </w:r>
      <w:r w:rsidR="00EE7238">
        <w:rPr>
          <w:lang w:val="en-US"/>
        </w:rPr>
        <w:t xml:space="preserve"> tool to hire more research personnel. In the industry</w:t>
      </w:r>
      <w:r w:rsidR="00D001C5">
        <w:rPr>
          <w:lang w:val="en-US"/>
        </w:rPr>
        <w:t>,</w:t>
      </w:r>
      <w:r w:rsidR="00EE7238">
        <w:rPr>
          <w:lang w:val="en-US"/>
        </w:rPr>
        <w:t xml:space="preserve"> all the players find capital resources available in the environment. </w:t>
      </w:r>
      <w:r w:rsidR="00D001C5">
        <w:rPr>
          <w:lang w:val="en-US"/>
        </w:rPr>
        <w:t>The D</w:t>
      </w:r>
      <w:r w:rsidR="00EE7238">
        <w:rPr>
          <w:lang w:val="en-US"/>
        </w:rPr>
        <w:t>anish inn</w:t>
      </w:r>
      <w:r w:rsidR="00D001C5">
        <w:rPr>
          <w:lang w:val="en-US"/>
        </w:rPr>
        <w:t>ovation policy attracts a lot the</w:t>
      </w:r>
      <w:r w:rsidR="00EE7238">
        <w:rPr>
          <w:lang w:val="en-US"/>
        </w:rPr>
        <w:t xml:space="preserve">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w:t>
      </w:r>
      <w:r w:rsidR="00D001C5">
        <w:rPr>
          <w:lang w:val="en-US"/>
        </w:rPr>
        <w:t>(</w:t>
      </w:r>
      <w:r w:rsidR="00444748">
        <w:rPr>
          <w:lang w:val="en-US"/>
        </w:rPr>
        <w:t>that are directed from IFCs</w:t>
      </w:r>
      <w:r w:rsidR="00D001C5">
        <w:rPr>
          <w:lang w:val="en-US"/>
        </w:rPr>
        <w:t>)</w:t>
      </w:r>
      <w:r w:rsidR="00444748">
        <w:rPr>
          <w:lang w:val="en-US"/>
        </w:rPr>
        <w:t xml:space="preserve"> the next step for a company in the cluster is to match with an external venture capital investor. Money will give cash injection to companies but also close col</w:t>
      </w:r>
      <w:r w:rsidR="00D001C5">
        <w:rPr>
          <w:lang w:val="en-US"/>
        </w:rPr>
        <w:t>laboration with market experts.</w:t>
      </w:r>
    </w:p>
    <w:p w14:paraId="60A73ED4" w14:textId="73896B40" w:rsidR="00444748" w:rsidRDefault="00444748" w:rsidP="002674F5">
      <w:pPr>
        <w:spacing w:line="360" w:lineRule="auto"/>
        <w:rPr>
          <w:lang w:val="en-US"/>
        </w:rPr>
      </w:pPr>
      <w:r>
        <w:rPr>
          <w:lang w:val="en-US"/>
        </w:rPr>
        <w:t xml:space="preserve">Infrastructure holds a unique position in the Odense Robotics cluster. </w:t>
      </w:r>
      <w:r w:rsidR="00D001C5">
        <w:rPr>
          <w:lang w:val="en-US"/>
        </w:rPr>
        <w:t xml:space="preserve">The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w:t>
      </w:r>
      <w:r w:rsidR="00D001C5">
        <w:rPr>
          <w:lang w:val="en-US"/>
        </w:rPr>
        <w:t xml:space="preserve">urces for the robotic cluster. </w:t>
      </w:r>
      <w:r w:rsidR="001F3924">
        <w:rPr>
          <w:lang w:val="en-US"/>
        </w:rPr>
        <w:t>The new MMMI building that came as a donation of the private company is another example. T</w:t>
      </w:r>
      <w:r w:rsidR="001F3924" w:rsidRPr="001F3924">
        <w:rPr>
          <w:lang w:val="en-US"/>
        </w:rPr>
        <w:t>he Science Park</w:t>
      </w:r>
      <w:r w:rsidR="001F3924">
        <w:rPr>
          <w:lang w:val="en-US"/>
        </w:rPr>
        <w:t>s</w:t>
      </w:r>
      <w:r w:rsidR="00D001C5">
        <w:rPr>
          <w:lang w:val="en-US"/>
        </w:rPr>
        <w:t xml:space="preserve"> (</w:t>
      </w:r>
      <w:proofErr w:type="spellStart"/>
      <w:r w:rsidR="00D001C5">
        <w:rPr>
          <w:lang w:val="en-US"/>
        </w:rPr>
        <w:t>F</w:t>
      </w:r>
      <w:r w:rsidR="001F3924" w:rsidRPr="001F3924">
        <w:rPr>
          <w:lang w:val="en-US"/>
        </w:rPr>
        <w:t>o</w:t>
      </w:r>
      <w:r w:rsidR="00D001C5">
        <w:rPr>
          <w:lang w:val="en-US"/>
        </w:rPr>
        <w:t>rskerparken</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w:t>
      </w:r>
      <w:r w:rsidR="00D001C5">
        <w:rPr>
          <w:lang w:val="en-US"/>
        </w:rPr>
        <w:t xml:space="preserve">other important </w:t>
      </w:r>
      <w:r w:rsidR="001F3924">
        <w:rPr>
          <w:lang w:val="en-US"/>
        </w:rPr>
        <w:t>entities that host diversified sources of organizations. In the Science Park</w:t>
      </w:r>
      <w:r w:rsidR="00D001C5">
        <w:rPr>
          <w:lang w:val="en-US"/>
        </w:rPr>
        <w:t>, the OR startup hub</w:t>
      </w:r>
      <w:r w:rsidR="001F3924">
        <w:rPr>
          <w:lang w:val="en-US"/>
        </w:rPr>
        <w:t xml:space="preserve"> is </w:t>
      </w:r>
      <w:r w:rsidR="00985BEC">
        <w:rPr>
          <w:lang w:val="en-US"/>
        </w:rPr>
        <w:t>also hosted</w:t>
      </w:r>
      <w:r w:rsidR="001F3924">
        <w:rPr>
          <w:lang w:val="en-US"/>
        </w:rPr>
        <w:t>.</w:t>
      </w:r>
      <w:r w:rsidR="00985BEC">
        <w:rPr>
          <w:lang w:val="en-US"/>
        </w:rPr>
        <w:t xml:space="preserve"> Overall</w:t>
      </w:r>
      <w:r w:rsidR="00D001C5">
        <w:rPr>
          <w:lang w:val="en-US"/>
        </w:rPr>
        <w:t>,</w:t>
      </w:r>
      <w:r w:rsidR="00985BEC">
        <w:rPr>
          <w:lang w:val="en-US"/>
        </w:rPr>
        <w:t xml:space="preserve"> </w:t>
      </w:r>
      <w:r w:rsidR="00D001C5">
        <w:rPr>
          <w:lang w:val="en-US"/>
        </w:rPr>
        <w:t>the interviewees regard the infrastructure as robust. T</w:t>
      </w:r>
      <w:r w:rsidR="00985BEC">
        <w:rPr>
          <w:lang w:val="en-US"/>
        </w:rPr>
        <w:t>he analysis shows that infrastructure help</w:t>
      </w:r>
      <w:r w:rsidR="00D001C5">
        <w:rPr>
          <w:lang w:val="en-US"/>
        </w:rPr>
        <w:t>s</w:t>
      </w:r>
      <w:r w:rsidR="00985BEC">
        <w:rPr>
          <w:lang w:val="en-US"/>
        </w:rPr>
        <w:t xml:space="preserve"> the cluster to house its activities</w:t>
      </w:r>
      <w:r w:rsidR="00D001C5">
        <w:rPr>
          <w:lang w:val="en-US"/>
        </w:rPr>
        <w:t xml:space="preserve"> efficiently and promotes </w:t>
      </w:r>
      <w:proofErr w:type="spellStart"/>
      <w:r w:rsidR="00985BEC">
        <w:rPr>
          <w:lang w:val="en-US"/>
        </w:rPr>
        <w:t>open</w:t>
      </w:r>
      <w:r w:rsidR="00D001C5">
        <w:rPr>
          <w:lang w:val="en-US"/>
        </w:rPr>
        <w:t>nes</w:t>
      </w:r>
      <w:proofErr w:type="spellEnd"/>
      <w:r w:rsidR="00D001C5">
        <w:rPr>
          <w:lang w:val="en-US"/>
        </w:rPr>
        <w:t xml:space="preserve"> to collaboration.</w:t>
      </w:r>
    </w:p>
    <w:p w14:paraId="0B2230B2" w14:textId="77777777" w:rsidR="00AB68F9" w:rsidRDefault="00AB68F9" w:rsidP="00D001C5">
      <w:pPr>
        <w:pStyle w:val="1"/>
        <w:spacing w:before="120"/>
        <w:rPr>
          <w:lang w:val="en-US"/>
        </w:rPr>
      </w:pPr>
      <w:bookmarkStart w:id="135" w:name="_Toc459977530"/>
      <w:r>
        <w:rPr>
          <w:lang w:val="en-US"/>
        </w:rPr>
        <w:t>5.1.2 Demand Conditions</w:t>
      </w:r>
      <w:bookmarkEnd w:id="135"/>
    </w:p>
    <w:p w14:paraId="39B2E2CC" w14:textId="1E31A535" w:rsidR="00726CA5" w:rsidRDefault="00970439" w:rsidP="002674F5">
      <w:pPr>
        <w:spacing w:line="360" w:lineRule="auto"/>
        <w:rPr>
          <w:lang w:val="en-US"/>
        </w:rPr>
      </w:pPr>
      <w:r>
        <w:rPr>
          <w:lang w:val="en-US"/>
        </w:rPr>
        <w:t>Demand</w:t>
      </w:r>
      <w:r w:rsidR="00D001C5">
        <w:rPr>
          <w:lang w:val="en-US"/>
        </w:rPr>
        <w:t xml:space="preserve"> conditions are strong in</w:t>
      </w:r>
      <w:r>
        <w:rPr>
          <w:lang w:val="en-US"/>
        </w:rPr>
        <w:t xml:space="preserve"> the Robotic Diamond analysis.</w:t>
      </w:r>
      <w:r w:rsidR="005B7D8F">
        <w:rPr>
          <w:lang w:val="en-US"/>
        </w:rPr>
        <w:t xml:space="preserve"> </w:t>
      </w:r>
      <w:r w:rsidR="00D001C5">
        <w:rPr>
          <w:lang w:val="en-US"/>
        </w:rPr>
        <w:t>I have observed in my analysis that</w:t>
      </w:r>
      <w:r w:rsidR="005B7D8F">
        <w:rPr>
          <w:lang w:val="en-US"/>
        </w:rPr>
        <w:t xml:space="preserve"> there is h</w:t>
      </w:r>
      <w:r>
        <w:rPr>
          <w:lang w:val="en-US"/>
        </w:rPr>
        <w:t xml:space="preserve">igh Robot density and </w:t>
      </w:r>
      <w:r w:rsidR="00D001C5">
        <w:rPr>
          <w:lang w:val="en-US"/>
        </w:rPr>
        <w:t xml:space="preserve">a </w:t>
      </w:r>
      <w:r>
        <w:rPr>
          <w:lang w:val="en-US"/>
        </w:rPr>
        <w:t>small percent</w:t>
      </w:r>
      <w:r w:rsidR="005B7D8F">
        <w:rPr>
          <w:lang w:val="en-US"/>
        </w:rPr>
        <w:t>age</w:t>
      </w:r>
      <w:r w:rsidR="00D001C5">
        <w:rPr>
          <w:lang w:val="en-US"/>
        </w:rPr>
        <w:t xml:space="preserve"> of</w:t>
      </w:r>
      <w:r>
        <w:rPr>
          <w:lang w:val="en-US"/>
        </w:rPr>
        <w:t xml:space="preserve"> investments in Robotics</w:t>
      </w:r>
      <w:r w:rsidR="00392ADC">
        <w:rPr>
          <w:lang w:val="en-US"/>
        </w:rPr>
        <w:t xml:space="preserve"> by companies</w:t>
      </w:r>
      <w:r w:rsidR="005B7D8F">
        <w:rPr>
          <w:lang w:val="en-US"/>
        </w:rPr>
        <w:t>. Public sector pushes home demand condition</w:t>
      </w:r>
      <w:r w:rsidR="00392ADC">
        <w:rPr>
          <w:lang w:val="en-US"/>
        </w:rPr>
        <w:t>s</w:t>
      </w:r>
      <w:r w:rsidR="00D001C5">
        <w:rPr>
          <w:lang w:val="en-US"/>
        </w:rPr>
        <w:t xml:space="preserve"> towards</w:t>
      </w:r>
      <w:r w:rsidR="005B7D8F">
        <w:rPr>
          <w:lang w:val="en-US"/>
        </w:rPr>
        <w:t xml:space="preserve"> developing technologies that will be applicable in the welfare system. For</w:t>
      </w:r>
      <w:r w:rsidR="00D001C5">
        <w:rPr>
          <w:lang w:val="en-US"/>
        </w:rPr>
        <w:t xml:space="preserve"> the</w:t>
      </w:r>
      <w:r w:rsidR="005B7D8F">
        <w:rPr>
          <w:lang w:val="en-US"/>
        </w:rPr>
        <w:t xml:space="preserve"> Odense Robotics cluster</w:t>
      </w:r>
      <w:r w:rsidR="00D001C5">
        <w:rPr>
          <w:lang w:val="en-US"/>
        </w:rPr>
        <w:t>,</w:t>
      </w:r>
      <w:r w:rsidR="005B7D8F">
        <w:rPr>
          <w:lang w:val="en-US"/>
        </w:rPr>
        <w:t xml:space="preserve"> the data highlighted two factors that foster the demand for robots. The first</w:t>
      </w:r>
      <w:r w:rsidR="00D001C5">
        <w:rPr>
          <w:lang w:val="en-US"/>
        </w:rPr>
        <w:t xml:space="preserve"> factor</w:t>
      </w:r>
      <w:r w:rsidR="005B7D8F">
        <w:rPr>
          <w:lang w:val="en-US"/>
        </w:rPr>
        <w:t xml:space="preserve"> is the integrators that implement robot solutions. Those co</w:t>
      </w:r>
      <w:r w:rsidR="00D001C5">
        <w:rPr>
          <w:lang w:val="en-US"/>
        </w:rPr>
        <w:t>mpanies are becoming the stepping</w:t>
      </w:r>
      <w:r w:rsidR="005B7D8F">
        <w:rPr>
          <w:lang w:val="en-US"/>
        </w:rPr>
        <w:t xml:space="preserve"> stone for other players to develop technologies that have the </w:t>
      </w:r>
      <w:r w:rsidR="00421030">
        <w:rPr>
          <w:lang w:val="en-US"/>
        </w:rPr>
        <w:t>readiness to be introduced in the market. Those companies both buy and integrate technologies</w:t>
      </w:r>
      <w:r w:rsidR="00D001C5">
        <w:rPr>
          <w:lang w:val="en-US"/>
        </w:rPr>
        <w:t>, thus</w:t>
      </w:r>
      <w:r w:rsidR="00421030">
        <w:rPr>
          <w:lang w:val="en-US"/>
        </w:rPr>
        <w:t xml:space="preserve"> creating the need for more solutions. The second factor is the success of </w:t>
      </w:r>
      <w:r w:rsidR="00D001C5">
        <w:rPr>
          <w:lang w:val="en-US"/>
        </w:rPr>
        <w:t>UR</w:t>
      </w:r>
      <w:r w:rsidR="00421030">
        <w:rPr>
          <w:lang w:val="en-US"/>
        </w:rPr>
        <w:t>. The company</w:t>
      </w:r>
      <w:r w:rsidR="00D001C5">
        <w:rPr>
          <w:lang w:val="en-US"/>
        </w:rPr>
        <w:t>, due to high sales and innovation-</w:t>
      </w:r>
      <w:r w:rsidR="00421030">
        <w:rPr>
          <w:lang w:val="en-US"/>
        </w:rPr>
        <w:t>based product</w:t>
      </w:r>
      <w:r w:rsidR="00D001C5">
        <w:rPr>
          <w:lang w:val="en-US"/>
        </w:rPr>
        <w:t>s,</w:t>
      </w:r>
      <w:r w:rsidR="00421030">
        <w:rPr>
          <w:lang w:val="en-US"/>
        </w:rPr>
        <w:t xml:space="preserve"> became a platform that other companies can rely </w:t>
      </w:r>
      <w:r w:rsidR="00D001C5">
        <w:rPr>
          <w:lang w:val="en-US"/>
        </w:rPr>
        <w:t>on for</w:t>
      </w:r>
      <w:r w:rsidR="006E7A38">
        <w:rPr>
          <w:lang w:val="en-US"/>
        </w:rPr>
        <w:t xml:space="preserve"> development. The </w:t>
      </w:r>
      <w:r w:rsidR="006E7A38">
        <w:rPr>
          <w:lang w:val="en-US"/>
        </w:rPr>
        <w:lastRenderedPageBreak/>
        <w:t>other companies</w:t>
      </w:r>
      <w:r w:rsidR="00421030">
        <w:rPr>
          <w:lang w:val="en-US"/>
        </w:rPr>
        <w:t xml:space="preserve"> </w:t>
      </w:r>
      <w:r w:rsidR="00D001C5">
        <w:rPr>
          <w:lang w:val="en-US"/>
        </w:rPr>
        <w:t>produce peripherals or develop</w:t>
      </w:r>
      <w:r w:rsidR="00421030">
        <w:rPr>
          <w:lang w:val="en-US"/>
        </w:rPr>
        <w:t xml:space="preserve"> technologies that are supported from the usability</w:t>
      </w:r>
      <w:r w:rsidR="00D425E6">
        <w:rPr>
          <w:lang w:val="en-US"/>
        </w:rPr>
        <w:t xml:space="preserve"> of the UR robotic arms</w:t>
      </w:r>
      <w:r w:rsidR="00421030">
        <w:rPr>
          <w:lang w:val="en-US"/>
        </w:rPr>
        <w:t xml:space="preserve"> and </w:t>
      </w:r>
      <w:r w:rsidR="00D425E6">
        <w:rPr>
          <w:lang w:val="en-US"/>
        </w:rPr>
        <w:t xml:space="preserve">the UR’s establishment of </w:t>
      </w:r>
      <w:r w:rsidR="00D001C5">
        <w:rPr>
          <w:lang w:val="en-US"/>
        </w:rPr>
        <w:t xml:space="preserve">a </w:t>
      </w:r>
      <w:r w:rsidR="00D425E6">
        <w:rPr>
          <w:lang w:val="en-US"/>
        </w:rPr>
        <w:t>strong sales network.</w:t>
      </w:r>
      <w:r w:rsidR="006E7A38">
        <w:rPr>
          <w:lang w:val="en-US"/>
        </w:rPr>
        <w:t xml:space="preserve"> Overall,</w:t>
      </w:r>
      <w:r w:rsidR="00AF5A8C">
        <w:rPr>
          <w:lang w:val="en-US"/>
        </w:rPr>
        <w:t xml:space="preserve"> I characte</w:t>
      </w:r>
      <w:r w:rsidR="006E7A38">
        <w:rPr>
          <w:lang w:val="en-US"/>
        </w:rPr>
        <w:t>rize demand conditions as being intense</w:t>
      </w:r>
      <w:r w:rsidR="00AF5A8C">
        <w:rPr>
          <w:lang w:val="en-US"/>
        </w:rPr>
        <w:t xml:space="preserve"> in</w:t>
      </w:r>
      <w:r w:rsidR="006E7A38">
        <w:rPr>
          <w:lang w:val="en-US"/>
        </w:rPr>
        <w:t xml:space="preserve"> the</w:t>
      </w:r>
      <w:r w:rsidR="00AF5A8C">
        <w:rPr>
          <w:lang w:val="en-US"/>
        </w:rPr>
        <w:t xml:space="preserve"> Odense Robotics cluster.</w:t>
      </w:r>
    </w:p>
    <w:p w14:paraId="1EB3868D" w14:textId="77777777" w:rsidR="00FD280F" w:rsidRDefault="00FD280F" w:rsidP="00FD280F">
      <w:pPr>
        <w:pStyle w:val="1"/>
        <w:rPr>
          <w:rStyle w:val="1Char"/>
          <w:b/>
          <w:bCs/>
          <w:lang w:val="en-US"/>
        </w:rPr>
      </w:pPr>
      <w:bookmarkStart w:id="136" w:name="_Toc459977531"/>
      <w:r w:rsidRPr="00FD280F">
        <w:rPr>
          <w:lang w:val="en-US"/>
        </w:rPr>
        <w:t>5</w:t>
      </w:r>
      <w:r w:rsidRPr="00FD280F">
        <w:rPr>
          <w:rStyle w:val="1Char"/>
          <w:b/>
          <w:bCs/>
          <w:lang w:val="en-US"/>
        </w:rPr>
        <w:t xml:space="preserve">.1.3 </w:t>
      </w:r>
      <w:r>
        <w:rPr>
          <w:rStyle w:val="1Char"/>
          <w:b/>
          <w:bCs/>
          <w:lang w:val="en-US"/>
        </w:rPr>
        <w:t>F</w:t>
      </w:r>
      <w:r w:rsidRPr="00FD280F">
        <w:rPr>
          <w:rStyle w:val="1Char"/>
          <w:b/>
          <w:bCs/>
          <w:lang w:val="en-US"/>
        </w:rPr>
        <w:t>irms’ strategy, structure and rivalry</w:t>
      </w:r>
      <w:bookmarkEnd w:id="136"/>
    </w:p>
    <w:p w14:paraId="683D8BEA" w14:textId="31E370EC" w:rsidR="00FD280F" w:rsidRPr="00FD280F" w:rsidRDefault="006E7A38" w:rsidP="00FD280F">
      <w:pPr>
        <w:spacing w:line="360" w:lineRule="auto"/>
        <w:rPr>
          <w:lang w:val="en-US"/>
        </w:rPr>
      </w:pPr>
      <w:r>
        <w:rPr>
          <w:lang w:val="en-US"/>
        </w:rPr>
        <w:t>According to my</w:t>
      </w:r>
      <w:r w:rsidR="00FD280F">
        <w:rPr>
          <w:lang w:val="en-US"/>
        </w:rPr>
        <w:t xml:space="preserve"> analysis</w:t>
      </w:r>
      <w:r>
        <w:rPr>
          <w:lang w:val="en-US"/>
        </w:rPr>
        <w:t>,</w:t>
      </w:r>
      <w:r w:rsidR="00FD280F">
        <w:rPr>
          <w:lang w:val="en-US"/>
        </w:rPr>
        <w:t xml:space="preserve"> rivalry in Od</w:t>
      </w:r>
      <w:r>
        <w:rPr>
          <w:lang w:val="en-US"/>
        </w:rPr>
        <w:t>ense Robotics is minimal</w:t>
      </w:r>
      <w:r w:rsidR="00FD280F">
        <w:rPr>
          <w:lang w:val="en-US"/>
        </w:rPr>
        <w:t xml:space="preserve"> among firms. The developing stage of the cluster and the wide range that robotic </w:t>
      </w:r>
      <w:r>
        <w:rPr>
          <w:lang w:val="en-US"/>
        </w:rPr>
        <w:t>technology captures, diminish</w:t>
      </w:r>
      <w:r w:rsidR="00FD280F">
        <w:rPr>
          <w:lang w:val="en-US"/>
        </w:rPr>
        <w:t xml:space="preserve"> the role of competition in the ecosystem. The cluster consists of few larger companies and a majority of young </w:t>
      </w:r>
      <w:r>
        <w:rPr>
          <w:lang w:val="en-US"/>
        </w:rPr>
        <w:t>startups with little</w:t>
      </w:r>
      <w:r w:rsidR="00FD280F">
        <w:rPr>
          <w:lang w:val="en-US"/>
        </w:rPr>
        <w:t xml:space="preserve"> personnel. According to the data</w:t>
      </w:r>
      <w:r>
        <w:rPr>
          <w:lang w:val="en-US"/>
        </w:rPr>
        <w:t>,</w:t>
      </w:r>
      <w:r w:rsidR="00FD280F">
        <w:rPr>
          <w:lang w:val="en-US"/>
        </w:rPr>
        <w:t xml:space="preserve"> there is no example of direct competition among actors</w:t>
      </w:r>
      <w:r w:rsidR="005716A1">
        <w:rPr>
          <w:lang w:val="en-US"/>
        </w:rPr>
        <w:t>. The only source of rivalry was the competition for skilled candidates as an extension of the threat of labor stagnation. The companies were facing the global competition without the concern of local rivalry. Despite</w:t>
      </w:r>
      <w:r>
        <w:rPr>
          <w:lang w:val="en-US"/>
        </w:rPr>
        <w:t xml:space="preserve"> the fact</w:t>
      </w:r>
      <w:r w:rsidR="005716A1">
        <w:rPr>
          <w:lang w:val="en-US"/>
        </w:rPr>
        <w:t xml:space="preserve"> that</w:t>
      </w:r>
      <w:r>
        <w:rPr>
          <w:lang w:val="en-US"/>
        </w:rPr>
        <w:t xml:space="preserve"> the absence of rivalry may </w:t>
      </w:r>
      <w:r w:rsidR="005716A1">
        <w:rPr>
          <w:lang w:val="en-US"/>
        </w:rPr>
        <w:t>be positive for the cluster</w:t>
      </w:r>
      <w:r>
        <w:rPr>
          <w:lang w:val="en-US"/>
        </w:rPr>
        <w:t>, an</w:t>
      </w:r>
      <w:r w:rsidR="005716A1">
        <w:rPr>
          <w:lang w:val="en-US"/>
        </w:rPr>
        <w:t xml:space="preserve"> amount of</w:t>
      </w:r>
      <w:r>
        <w:rPr>
          <w:lang w:val="en-US"/>
        </w:rPr>
        <w:t xml:space="preserve"> competition</w:t>
      </w:r>
      <w:r w:rsidR="005716A1">
        <w:rPr>
          <w:lang w:val="en-US"/>
        </w:rPr>
        <w:t xml:space="preserve"> should be establis</w:t>
      </w:r>
      <w:r>
        <w:rPr>
          <w:lang w:val="en-US"/>
        </w:rPr>
        <w:t>hed as an outcome of the cluster’s development.</w:t>
      </w:r>
    </w:p>
    <w:p w14:paraId="1C2D6ECB" w14:textId="480297B0" w:rsidR="00795E99" w:rsidRDefault="005716A1" w:rsidP="003C0C85">
      <w:pPr>
        <w:spacing w:line="360" w:lineRule="auto"/>
        <w:rPr>
          <w:lang w:val="en-US"/>
        </w:rPr>
      </w:pPr>
      <w:r>
        <w:rPr>
          <w:lang w:val="en-US"/>
        </w:rPr>
        <w:t>On the other side, s</w:t>
      </w:r>
      <w:r w:rsidR="00AF5A8C">
        <w:rPr>
          <w:lang w:val="en-US"/>
        </w:rPr>
        <w:t>trategy and stru</w:t>
      </w:r>
      <w:r w:rsidR="006E7A38">
        <w:rPr>
          <w:lang w:val="en-US"/>
        </w:rPr>
        <w:t xml:space="preserve">cture of firms appear powerful </w:t>
      </w:r>
      <w:r w:rsidR="00AF5A8C">
        <w:rPr>
          <w:lang w:val="en-US"/>
        </w:rPr>
        <w:t>in the analysis.</w:t>
      </w:r>
      <w:r w:rsidR="00392ADC">
        <w:rPr>
          <w:lang w:val="en-US"/>
        </w:rPr>
        <w:t xml:space="preserve"> </w:t>
      </w:r>
      <w:r>
        <w:rPr>
          <w:lang w:val="en-US"/>
        </w:rPr>
        <w:t>Both</w:t>
      </w:r>
      <w:r w:rsidR="006E7A38">
        <w:rPr>
          <w:lang w:val="en-US"/>
        </w:rPr>
        <w:t xml:space="preserve"> strategy and structure</w:t>
      </w:r>
      <w:r>
        <w:rPr>
          <w:lang w:val="en-US"/>
        </w:rPr>
        <w:t xml:space="preserve"> are influenced by strong role models and the public policy towards innovation. </w:t>
      </w:r>
      <w:r w:rsidR="006E7A38">
        <w:rPr>
          <w:lang w:val="en-US"/>
        </w:rPr>
        <w:t>The UR</w:t>
      </w:r>
      <w:r w:rsidRPr="005716A1">
        <w:rPr>
          <w:lang w:val="en-US"/>
        </w:rPr>
        <w:t xml:space="preserve"> bu</w:t>
      </w:r>
      <w:r w:rsidR="006E7A38">
        <w:rPr>
          <w:lang w:val="en-US"/>
        </w:rPr>
        <w:t>siness model became an archetype</w:t>
      </w:r>
      <w:r w:rsidRPr="005716A1">
        <w:rPr>
          <w:lang w:val="en-US"/>
        </w:rPr>
        <w:t xml:space="preserve"> for success</w:t>
      </w:r>
      <w:r>
        <w:rPr>
          <w:lang w:val="en-US"/>
        </w:rPr>
        <w:t xml:space="preserve"> in the cluster. Entrepreneurs and mentors </w:t>
      </w:r>
      <w:r w:rsidR="003D1C66">
        <w:rPr>
          <w:lang w:val="en-US"/>
        </w:rPr>
        <w:t>have constructed a business framework of how to compete internationally</w:t>
      </w:r>
      <w:r w:rsidR="006E7A38">
        <w:rPr>
          <w:lang w:val="en-US"/>
        </w:rPr>
        <w:t>,</w:t>
      </w:r>
      <w:r w:rsidR="003D1C66">
        <w:rPr>
          <w:lang w:val="en-US"/>
        </w:rPr>
        <w:t xml:space="preserve"> anchored by the success of </w:t>
      </w:r>
      <w:r w:rsidR="006E7A38">
        <w:rPr>
          <w:lang w:val="en-US"/>
        </w:rPr>
        <w:t>UR</w:t>
      </w:r>
      <w:r w:rsidR="003D1C66">
        <w:rPr>
          <w:lang w:val="en-US"/>
        </w:rPr>
        <w:t>. Business ideas are framed inside the U</w:t>
      </w:r>
      <w:r w:rsidR="006E7A38">
        <w:rPr>
          <w:lang w:val="en-US"/>
        </w:rPr>
        <w:t>R</w:t>
      </w:r>
      <w:r w:rsidR="003D1C66">
        <w:rPr>
          <w:lang w:val="en-US"/>
        </w:rPr>
        <w:t xml:space="preserve"> model trying to reach the same characteristics. Those are</w:t>
      </w:r>
      <w:r w:rsidR="006E7A38">
        <w:rPr>
          <w:lang w:val="en-US"/>
        </w:rPr>
        <w:t>:</w:t>
      </w:r>
      <w:r w:rsidR="003D1C66">
        <w:rPr>
          <w:lang w:val="en-US"/>
        </w:rPr>
        <w:t xml:space="preserve"> a rather simple innovative product</w:t>
      </w:r>
      <w:r w:rsidR="006E7A38">
        <w:rPr>
          <w:lang w:val="en-US"/>
        </w:rPr>
        <w:t>,</w:t>
      </w:r>
      <w:r w:rsidR="003D1C66">
        <w:rPr>
          <w:lang w:val="en-US"/>
        </w:rPr>
        <w:t xml:space="preserve"> with high </w:t>
      </w:r>
      <w:r w:rsidR="003D1C66" w:rsidRPr="003D1C66">
        <w:rPr>
          <w:lang w:val="en-US"/>
        </w:rPr>
        <w:t>functionality</w:t>
      </w:r>
      <w:r w:rsidR="006E7A38">
        <w:rPr>
          <w:lang w:val="en-US"/>
        </w:rPr>
        <w:t>, and an</w:t>
      </w:r>
      <w:r w:rsidR="003D1C66" w:rsidRPr="003D1C66">
        <w:rPr>
          <w:lang w:val="en-US"/>
        </w:rPr>
        <w:t xml:space="preserve"> easy</w:t>
      </w:r>
      <w:r w:rsidR="006E7A38">
        <w:rPr>
          <w:lang w:val="en-US"/>
        </w:rPr>
        <w:t xml:space="preserve"> interfac</w:t>
      </w:r>
      <w:r w:rsidR="003D1C66">
        <w:rPr>
          <w:lang w:val="en-US"/>
        </w:rPr>
        <w:t xml:space="preserve">e towards an international </w:t>
      </w:r>
      <w:r w:rsidR="006E7A38">
        <w:rPr>
          <w:lang w:val="en-US"/>
        </w:rPr>
        <w:t>perspective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adopt this</w:t>
      </w:r>
      <w:r w:rsidR="006E7A38">
        <w:rPr>
          <w:lang w:val="en-US"/>
        </w:rPr>
        <w:t xml:space="preserve"> philosophy for their products.</w:t>
      </w:r>
    </w:p>
    <w:p w14:paraId="160032F9" w14:textId="1610DB85" w:rsidR="00721F93" w:rsidRDefault="00795E99" w:rsidP="003C0C85">
      <w:pPr>
        <w:spacing w:line="360" w:lineRule="auto"/>
        <w:rPr>
          <w:lang w:val="en-US"/>
        </w:rPr>
      </w:pPr>
      <w:r>
        <w:rPr>
          <w:lang w:val="en-US"/>
        </w:rPr>
        <w:t xml:space="preserve">Mentors and </w:t>
      </w:r>
      <w:r w:rsidRPr="006E7A38">
        <w:rPr>
          <w:i/>
          <w:lang w:val="en-US"/>
        </w:rPr>
        <w:t>connectors</w:t>
      </w:r>
      <w:r>
        <w:rPr>
          <w:lang w:val="en-US"/>
        </w:rPr>
        <w:t xml:space="preserve"> inside the IFCs that provide business advices to companies are also anchored by th</w:t>
      </w:r>
      <w:r w:rsidR="00E345B7">
        <w:rPr>
          <w:lang w:val="en-US"/>
        </w:rPr>
        <w:t>e succes</w:t>
      </w:r>
      <w:r w:rsidR="006E7A38">
        <w:rPr>
          <w:lang w:val="en-US"/>
        </w:rPr>
        <w:t>s of UR. Young companies follow,</w:t>
      </w:r>
      <w:r w:rsidR="00E345B7">
        <w:rPr>
          <w:lang w:val="en-US"/>
        </w:rPr>
        <w:t xml:space="preserve"> to some extent</w:t>
      </w:r>
      <w:r w:rsidR="006E7A38">
        <w:rPr>
          <w:lang w:val="en-US"/>
        </w:rPr>
        <w:t>,</w:t>
      </w:r>
      <w:r w:rsidR="00E345B7">
        <w:rPr>
          <w:lang w:val="en-US"/>
        </w:rPr>
        <w:t xml:space="preserve">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w:t>
      </w:r>
      <w:r w:rsidR="006E7A38">
        <w:rPr>
          <w:lang w:val="en-US"/>
        </w:rPr>
        <w:t>,</w:t>
      </w:r>
      <w:r w:rsidR="005C06FA">
        <w:rPr>
          <w:lang w:val="en-US"/>
        </w:rPr>
        <w:t xml:space="preserve"> I characterize the firms’ strategy</w:t>
      </w:r>
      <w:r w:rsidR="006E7A38">
        <w:rPr>
          <w:lang w:val="en-US"/>
        </w:rPr>
        <w:t xml:space="preserve"> and structure</w:t>
      </w:r>
      <w:r w:rsidR="005C06FA">
        <w:rPr>
          <w:lang w:val="en-US"/>
        </w:rPr>
        <w:t xml:space="preserve"> in </w:t>
      </w:r>
      <w:r w:rsidR="006E7A38">
        <w:rPr>
          <w:lang w:val="en-US"/>
        </w:rPr>
        <w:t xml:space="preserve">the </w:t>
      </w:r>
      <w:r w:rsidR="005C06FA">
        <w:rPr>
          <w:lang w:val="en-US"/>
        </w:rPr>
        <w:t>O</w:t>
      </w:r>
      <w:r w:rsidR="006E7A38">
        <w:rPr>
          <w:lang w:val="en-US"/>
        </w:rPr>
        <w:t>dense Robotics cluster as effective</w:t>
      </w:r>
      <w:r w:rsidR="005C06FA">
        <w:rPr>
          <w:lang w:val="en-US"/>
        </w:rPr>
        <w:t xml:space="preserve">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6E7A38">
        <w:rPr>
          <w:lang w:val="en-US"/>
        </w:rPr>
        <w:t xml:space="preserve"> and therefore</w:t>
      </w:r>
      <w:r w:rsidR="00D72793">
        <w:rPr>
          <w:lang w:val="en-US"/>
        </w:rPr>
        <w:t xml:space="preserve"> helping the establishment of young companies. </w:t>
      </w:r>
      <w:r w:rsidR="00721F93">
        <w:rPr>
          <w:lang w:val="en-US"/>
        </w:rPr>
        <w:t>Overall</w:t>
      </w:r>
      <w:r w:rsidR="006E7A38">
        <w:rPr>
          <w:lang w:val="en-US"/>
        </w:rPr>
        <w:t>,</w:t>
      </w:r>
      <w:r w:rsidR="00721F93">
        <w:rPr>
          <w:lang w:val="en-US"/>
        </w:rPr>
        <w:t xml:space="preserve">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6E7A38">
        <w:rPr>
          <w:lang w:val="en-US"/>
        </w:rPr>
        <w:t xml:space="preserve"> in</w:t>
      </w:r>
      <w:r w:rsidR="00721F93">
        <w:rPr>
          <w:lang w:val="en-US"/>
        </w:rPr>
        <w:t xml:space="preserve"> but rivalry is weak in the system.</w:t>
      </w:r>
    </w:p>
    <w:p w14:paraId="20B02A0A" w14:textId="77777777" w:rsidR="00721F93" w:rsidRDefault="00721F93" w:rsidP="00721F93">
      <w:pPr>
        <w:pStyle w:val="1"/>
        <w:rPr>
          <w:lang w:val="en-US"/>
        </w:rPr>
      </w:pPr>
      <w:bookmarkStart w:id="137" w:name="_Toc459977532"/>
      <w:r>
        <w:rPr>
          <w:lang w:val="en-US"/>
        </w:rPr>
        <w:t xml:space="preserve">5.1.4 </w:t>
      </w:r>
      <w:r w:rsidRPr="00721F93">
        <w:rPr>
          <w:lang w:val="en-US"/>
        </w:rPr>
        <w:t>Related and Supporting Industries</w:t>
      </w:r>
      <w:bookmarkEnd w:id="137"/>
    </w:p>
    <w:p w14:paraId="35C98100" w14:textId="12495829" w:rsidR="00220B54"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r w:rsidR="00927C60" w:rsidRPr="00E8433C">
        <w:rPr>
          <w:color w:val="FF0000"/>
          <w:lang w:val="en-US"/>
        </w:rPr>
        <w:t>Lindo</w:t>
      </w:r>
      <w:r w:rsidR="00927C60">
        <w:rPr>
          <w:lang w:val="en-US"/>
        </w:rPr>
        <w:t xml:space="preserve"> Shipyard and the global economic downturn in the begging of 2000s took a big part of domestic productivity</w:t>
      </w:r>
      <w:r w:rsidR="00E8433C">
        <w:rPr>
          <w:lang w:val="en-US"/>
        </w:rPr>
        <w:t xml:space="preserve"> away from Odense</w:t>
      </w:r>
      <w:r w:rsidR="00220B54">
        <w:rPr>
          <w:lang w:val="en-US"/>
        </w:rPr>
        <w:t>. Despite this</w:t>
      </w:r>
      <w:r w:rsidR="00E8433C">
        <w:rPr>
          <w:lang w:val="en-US"/>
        </w:rPr>
        <w:t>,</w:t>
      </w:r>
      <w:r w:rsidR="00927C60">
        <w:rPr>
          <w:lang w:val="en-US"/>
        </w:rPr>
        <w:t xml:space="preserve"> there are still strong related and supporting industries </w:t>
      </w:r>
      <w:r w:rsidR="00927C60">
        <w:rPr>
          <w:lang w:val="en-US"/>
        </w:rPr>
        <w:lastRenderedPageBreak/>
        <w:t xml:space="preserve">that can be linked to robotics. </w:t>
      </w:r>
      <w:proofErr w:type="gramStart"/>
      <w:r w:rsidR="00927C60">
        <w:rPr>
          <w:lang w:val="en-US"/>
        </w:rPr>
        <w:t>A</w:t>
      </w:r>
      <w:r w:rsidR="004D5939">
        <w:rPr>
          <w:lang w:val="en-US"/>
        </w:rPr>
        <w:t xml:space="preserve">BB </w:t>
      </w:r>
      <w:r w:rsidR="00E8433C">
        <w:rPr>
          <w:lang w:val="en-US"/>
        </w:rPr>
        <w:t>,</w:t>
      </w:r>
      <w:proofErr w:type="gramEnd"/>
      <w:r w:rsidR="004D5939">
        <w:rPr>
          <w:lang w:val="en-US"/>
        </w:rPr>
        <w:t xml:space="preserve"> </w:t>
      </w:r>
      <w:proofErr w:type="spellStart"/>
      <w:r w:rsidR="004D5939">
        <w:rPr>
          <w:lang w:val="en-US"/>
        </w:rPr>
        <w:t>Grundfos</w:t>
      </w:r>
      <w:proofErr w:type="spellEnd"/>
      <w:r w:rsidR="00E8433C">
        <w:rPr>
          <w:lang w:val="en-US"/>
        </w:rPr>
        <w:t xml:space="preserve"> and </w:t>
      </w:r>
      <w:proofErr w:type="spellStart"/>
      <w:r w:rsidR="00E8433C">
        <w:rPr>
          <w:lang w:val="en-US"/>
        </w:rPr>
        <w:t>Danfoss</w:t>
      </w:r>
      <w:proofErr w:type="spellEnd"/>
      <w:r w:rsidR="004D5939">
        <w:rPr>
          <w:lang w:val="en-US"/>
        </w:rPr>
        <w:t xml:space="preserve"> are </w:t>
      </w:r>
      <w:r w:rsidR="00E8433C">
        <w:rPr>
          <w:lang w:val="en-US"/>
        </w:rPr>
        <w:t>examples of companies that perform well</w:t>
      </w:r>
      <w:r w:rsidR="00927C60">
        <w:rPr>
          <w:lang w:val="en-US"/>
        </w:rPr>
        <w:t xml:space="preserve"> gl</w:t>
      </w:r>
      <w:r w:rsidR="00E8433C">
        <w:rPr>
          <w:lang w:val="en-US"/>
        </w:rPr>
        <w:t xml:space="preserve">obally and are </w:t>
      </w:r>
      <w:r w:rsidR="00220B54">
        <w:rPr>
          <w:lang w:val="en-US"/>
        </w:rPr>
        <w:t>trying to combine their business operations with robotics.</w:t>
      </w:r>
    </w:p>
    <w:p w14:paraId="34DE6823" w14:textId="49B6F6BF" w:rsidR="00A520B0" w:rsidRPr="00A520B0" w:rsidRDefault="00220B54" w:rsidP="00A520B0">
      <w:pPr>
        <w:spacing w:line="360" w:lineRule="auto"/>
        <w:rPr>
          <w:lang w:val="en-US"/>
        </w:rPr>
      </w:pPr>
      <w:r>
        <w:rPr>
          <w:lang w:val="en-US"/>
        </w:rPr>
        <w:t xml:space="preserve">Another </w:t>
      </w:r>
      <w:proofErr w:type="gramStart"/>
      <w:r>
        <w:rPr>
          <w:lang w:val="en-US"/>
        </w:rPr>
        <w:t>factors</w:t>
      </w:r>
      <w:proofErr w:type="gramEnd"/>
      <w:r>
        <w:rPr>
          <w:lang w:val="en-US"/>
        </w:rPr>
        <w:t xml:space="preserve"> that fosters related and supporting industries in the Odense Robotics clusters is the very same nature of robotics, as it combines a lot of different technologies, as indicated by many of the interviewees. </w:t>
      </w:r>
      <w:r w:rsidR="00A520B0" w:rsidRPr="00A520B0">
        <w:rPr>
          <w:lang w:val="en-US"/>
        </w:rPr>
        <w:t>The informants described robotics as a combination of related technologies</w:t>
      </w:r>
      <w:r>
        <w:rPr>
          <w:lang w:val="en-US"/>
        </w:rPr>
        <w:t>.</w:t>
      </w:r>
      <w:r w:rsidR="00A520B0">
        <w:rPr>
          <w:lang w:val="en-US"/>
        </w:rPr>
        <w:t xml:space="preserve"> The traditional related industries can interact mainly with integrators which have the role to provide complete robot solutions</w:t>
      </w:r>
      <w:r>
        <w:rPr>
          <w:lang w:val="en-US"/>
        </w:rPr>
        <w:t xml:space="preserve">. On the other hand, it </w:t>
      </w:r>
      <w:r w:rsidRPr="00220B54">
        <w:rPr>
          <w:lang w:val="en-US"/>
        </w:rPr>
        <w:t>is easier for a company</w:t>
      </w:r>
      <w:r>
        <w:rPr>
          <w:lang w:val="en-US"/>
        </w:rPr>
        <w:t xml:space="preserve"> (especially a young one)</w:t>
      </w:r>
      <w:r w:rsidRPr="00220B54">
        <w:rPr>
          <w:lang w:val="en-US"/>
        </w:rPr>
        <w:t xml:space="preserve"> that develops software for robotics to interact with a sensor company as their competences match.</w:t>
      </w:r>
    </w:p>
    <w:p w14:paraId="534DC3A1" w14:textId="77777777" w:rsidR="00580DE8" w:rsidRDefault="00580DE8" w:rsidP="00220B54">
      <w:pPr>
        <w:pStyle w:val="1"/>
        <w:spacing w:before="120"/>
        <w:rPr>
          <w:lang w:val="en-US"/>
        </w:rPr>
      </w:pPr>
      <w:bookmarkStart w:id="138" w:name="_Toc459977533"/>
      <w:r>
        <w:rPr>
          <w:lang w:val="en-US"/>
        </w:rPr>
        <w:t>5.2 Danish Systems of Innovation</w:t>
      </w:r>
      <w:bookmarkEnd w:id="138"/>
    </w:p>
    <w:p w14:paraId="6956EB2D" w14:textId="18116CF1"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220B54">
        <w:rPr>
          <w:lang w:val="en-US"/>
        </w:rPr>
        <w:t>,</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w:t>
      </w:r>
      <w:r w:rsidR="00220B54">
        <w:rPr>
          <w:lang w:val="en-US"/>
        </w:rPr>
        <w:t>y formulating financing and IFC</w:t>
      </w:r>
      <w:r w:rsidR="00FE7679">
        <w:rPr>
          <w:lang w:val="en-US"/>
        </w:rPr>
        <w:t xml:space="preserve"> in th</w:t>
      </w:r>
      <w:r w:rsidR="00220B54">
        <w:rPr>
          <w:lang w:val="en-US"/>
        </w:rPr>
        <w:t xml:space="preserve">e three layers of </w:t>
      </w:r>
      <w:r w:rsidR="00220B54" w:rsidRPr="00220B54">
        <w:rPr>
          <w:color w:val="FF0000"/>
          <w:lang w:val="en-US"/>
        </w:rPr>
        <w:fldChar w:fldCharType="begin"/>
      </w:r>
      <w:r w:rsidR="00220B54" w:rsidRPr="00220B54">
        <w:rPr>
          <w:color w:val="FF0000"/>
          <w:lang w:val="en-US"/>
        </w:rPr>
        <w:instrText xml:space="preserve"> REF _Ref334193931 \h </w:instrText>
      </w:r>
      <w:r w:rsidR="00220B54" w:rsidRPr="00220B54">
        <w:rPr>
          <w:color w:val="FF0000"/>
          <w:lang w:val="en-US"/>
        </w:rPr>
      </w:r>
      <w:r w:rsidR="00220B54" w:rsidRPr="00220B54">
        <w:rPr>
          <w:color w:val="FF0000"/>
          <w:lang w:val="en-US"/>
        </w:rPr>
        <w:fldChar w:fldCharType="separate"/>
      </w:r>
      <w:r w:rsidR="00220B54" w:rsidRPr="00220B54">
        <w:rPr>
          <w:color w:val="FF0000"/>
          <w:lang w:val="en-US"/>
        </w:rPr>
        <w:t xml:space="preserve">Figure </w:t>
      </w:r>
      <w:r w:rsidR="00220B54" w:rsidRPr="00220B54">
        <w:rPr>
          <w:noProof/>
          <w:color w:val="FF0000"/>
          <w:lang w:val="en-US"/>
        </w:rPr>
        <w:t>9</w:t>
      </w:r>
      <w:r w:rsidR="00220B54" w:rsidRPr="00220B54">
        <w:rPr>
          <w:color w:val="FF0000"/>
          <w:lang w:val="en-US"/>
        </w:rPr>
        <w:fldChar w:fldCharType="end"/>
      </w:r>
      <w:r w:rsidR="002B7A91" w:rsidRPr="00220B54">
        <w:rPr>
          <w:color w:val="FF0000"/>
          <w:lang w:val="en-US"/>
        </w:rPr>
        <w:t>.</w:t>
      </w:r>
      <w:r w:rsidR="00DA778C" w:rsidRPr="00DA778C">
        <w:rPr>
          <w:lang w:val="en-US"/>
        </w:rPr>
        <w:t xml:space="preserve"> </w:t>
      </w:r>
      <w:r w:rsidR="00220B54">
        <w:rPr>
          <w:lang w:val="en-US"/>
        </w:rPr>
        <w:t>IFCs</w:t>
      </w:r>
      <w:r w:rsidR="00DA778C" w:rsidRPr="00DA778C">
        <w:rPr>
          <w:lang w:val="en-US"/>
        </w:rPr>
        <w:t xml:space="preserve">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by setting specific rules that the participants have to achieve</w:t>
      </w:r>
      <w:r w:rsidR="00220B54">
        <w:rPr>
          <w:lang w:val="en-US"/>
        </w:rPr>
        <w:t>. In that way, financing and IFCs</w:t>
      </w:r>
      <w:r w:rsidR="00EA5531">
        <w:rPr>
          <w:lang w:val="en-US"/>
        </w:rPr>
        <w:t xml:space="preserve"> </w:t>
      </w:r>
      <w:r w:rsidR="00EA5531" w:rsidRPr="00DA778C">
        <w:rPr>
          <w:lang w:val="en-US"/>
        </w:rPr>
        <w:t>guide</w:t>
      </w:r>
      <w:r w:rsidR="00220B54">
        <w:rPr>
          <w:lang w:val="en-US"/>
        </w:rPr>
        <w:t xml:space="preserve"> the </w:t>
      </w:r>
      <w:r w:rsidR="00DA778C" w:rsidRPr="00DA778C">
        <w:rPr>
          <w:lang w:val="en-US"/>
        </w:rPr>
        <w:t>national competitive policy</w:t>
      </w:r>
      <w:r w:rsidR="00542390">
        <w:rPr>
          <w:lang w:val="en-US"/>
        </w:rPr>
        <w:t>.</w:t>
      </w:r>
    </w:p>
    <w:p w14:paraId="46890892" w14:textId="28F3D76F"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w:t>
      </w:r>
      <w:r w:rsidR="00220B54">
        <w:rPr>
          <w:lang w:val="en-US"/>
        </w:rPr>
        <w:t xml:space="preserve">and contradicting </w:t>
      </w:r>
      <w:r>
        <w:rPr>
          <w:lang w:val="en-US"/>
        </w:rPr>
        <w:t xml:space="preserve">opinions regarding the role of the government in the cluster but there are two outcomes from the analysis. The first is that the government is </w:t>
      </w:r>
      <w:r w:rsidR="00220B54">
        <w:rPr>
          <w:lang w:val="en-US"/>
        </w:rPr>
        <w:t>not a main actor in the cluster</w:t>
      </w:r>
      <w:r w:rsidR="00EA5531">
        <w:rPr>
          <w:lang w:val="en-US"/>
        </w:rPr>
        <w:t xml:space="preserve"> </w:t>
      </w:r>
      <w:r>
        <w:rPr>
          <w:lang w:val="en-US"/>
        </w:rPr>
        <w:t xml:space="preserve">and the second </w:t>
      </w:r>
      <w:r w:rsidR="00220B54">
        <w:rPr>
          <w:lang w:val="en-US"/>
        </w:rPr>
        <w:t xml:space="preserve">is </w:t>
      </w:r>
      <w:r>
        <w:rPr>
          <w:lang w:val="en-US"/>
        </w:rPr>
        <w:t>that the government has</w:t>
      </w:r>
      <w:r w:rsidR="00220B54">
        <w:rPr>
          <w:lang w:val="en-US"/>
        </w:rPr>
        <w:t xml:space="preserve"> a</w:t>
      </w:r>
      <w:r>
        <w:rPr>
          <w:lang w:val="en-US"/>
        </w:rPr>
        <w:t xml:space="preserve"> strong position in the system. </w:t>
      </w:r>
      <w:r w:rsidR="00D976FA">
        <w:rPr>
          <w:lang w:val="en-US"/>
        </w:rPr>
        <w:t>None of the participants referred</w:t>
      </w:r>
      <w:r w:rsidR="00727170">
        <w:rPr>
          <w:lang w:val="en-US"/>
        </w:rPr>
        <w:t xml:space="preserve"> to</w:t>
      </w:r>
      <w:r w:rsidR="00D976FA">
        <w:rPr>
          <w:lang w:val="en-US"/>
        </w:rPr>
        <w:t xml:space="preserve"> government as a key player in </w:t>
      </w:r>
      <w:r w:rsidR="00727170">
        <w:rPr>
          <w:lang w:val="en-US"/>
        </w:rPr>
        <w:t xml:space="preserve">the </w:t>
      </w:r>
      <w:r w:rsidR="00D976FA">
        <w:rPr>
          <w:lang w:val="en-US"/>
        </w:rPr>
        <w:t>Odense Robotics cluster</w:t>
      </w:r>
      <w:r w:rsidR="00727170">
        <w:rPr>
          <w:lang w:val="en-US"/>
        </w:rPr>
        <w:t>,</w:t>
      </w:r>
      <w:r w:rsidR="00D976FA">
        <w:rPr>
          <w:lang w:val="en-US"/>
        </w:rPr>
        <w:t xml:space="preserve"> when asked. In the more specific question about the government’s role in the cluster</w:t>
      </w:r>
      <w:r w:rsidR="00C8507F">
        <w:rPr>
          <w:lang w:val="en-US"/>
        </w:rPr>
        <w:t>,</w:t>
      </w:r>
      <w:r w:rsidR="00D976FA">
        <w:rPr>
          <w:lang w:val="en-US"/>
        </w:rPr>
        <w:t xml:space="preserve"> they all agreed that government has a stro</w:t>
      </w:r>
      <w:r w:rsidR="00C8507F">
        <w:rPr>
          <w:lang w:val="en-US"/>
        </w:rPr>
        <w:t xml:space="preserve">ng position for the ecosystem. </w:t>
      </w:r>
      <w:r>
        <w:rPr>
          <w:lang w:val="en-US"/>
        </w:rPr>
        <w:t>In the study</w:t>
      </w:r>
      <w:r w:rsidR="00C8507F">
        <w:rPr>
          <w:lang w:val="en-US"/>
        </w:rPr>
        <w:t>,</w:t>
      </w:r>
      <w:r>
        <w:rPr>
          <w:lang w:val="en-US"/>
        </w:rPr>
        <w:t xml:space="preserve"> </w:t>
      </w:r>
      <w:r w:rsidR="00DA778C">
        <w:rPr>
          <w:lang w:val="en-US"/>
        </w:rPr>
        <w:t xml:space="preserve">the government represents the Danish innovation system as depicted in </w:t>
      </w:r>
      <w:r w:rsidR="00C8507F" w:rsidRPr="00C8507F">
        <w:rPr>
          <w:color w:val="FF0000"/>
          <w:lang w:val="en-US"/>
        </w:rPr>
        <w:fldChar w:fldCharType="begin"/>
      </w:r>
      <w:r w:rsidR="00C8507F" w:rsidRPr="00C8507F">
        <w:rPr>
          <w:color w:val="FF0000"/>
          <w:lang w:val="en-US"/>
        </w:rPr>
        <w:instrText xml:space="preserve"> REF _Ref334193931 \h </w:instrText>
      </w:r>
      <w:r w:rsidR="00C8507F" w:rsidRPr="00C8507F">
        <w:rPr>
          <w:color w:val="FF0000"/>
          <w:lang w:val="en-US"/>
        </w:rPr>
      </w:r>
      <w:r w:rsidR="00C8507F" w:rsidRPr="00C8507F">
        <w:rPr>
          <w:color w:val="FF0000"/>
          <w:lang w:val="en-US"/>
        </w:rPr>
        <w:fldChar w:fldCharType="separate"/>
      </w:r>
      <w:r w:rsidR="00C8507F" w:rsidRPr="00C8507F">
        <w:rPr>
          <w:color w:val="FF0000"/>
          <w:lang w:val="en-US"/>
        </w:rPr>
        <w:t xml:space="preserve">Figure </w:t>
      </w:r>
      <w:r w:rsidR="00C8507F" w:rsidRPr="00C8507F">
        <w:rPr>
          <w:noProof/>
          <w:color w:val="FF0000"/>
          <w:lang w:val="en-US"/>
        </w:rPr>
        <w:t>9</w:t>
      </w:r>
      <w:r w:rsidR="00C8507F" w:rsidRPr="00C8507F">
        <w:rPr>
          <w:color w:val="FF0000"/>
          <w:lang w:val="en-US"/>
        </w:rPr>
        <w:fldChar w:fldCharType="end"/>
      </w:r>
      <w:r w:rsidR="00DA778C" w:rsidRPr="00C8507F">
        <w:rPr>
          <w:color w:val="FF0000"/>
          <w:lang w:val="en-US"/>
        </w:rPr>
        <w:t xml:space="preserve">. </w:t>
      </w:r>
      <w:r w:rsidR="00DA778C">
        <w:rPr>
          <w:lang w:val="en-US"/>
        </w:rPr>
        <w:t>Government appears in the cluster either as</w:t>
      </w:r>
      <w:r w:rsidR="00D976FA">
        <w:rPr>
          <w:lang w:val="en-US"/>
        </w:rPr>
        <w:t xml:space="preserve"> a</w:t>
      </w:r>
      <w:r w:rsidR="00DA778C">
        <w:rPr>
          <w:lang w:val="en-US"/>
        </w:rPr>
        <w:t xml:space="preserve"> f</w:t>
      </w:r>
      <w:r w:rsidR="00C8507F">
        <w:rPr>
          <w:lang w:val="en-US"/>
        </w:rPr>
        <w:t xml:space="preserve">inancing organization or </w:t>
      </w:r>
      <w:r w:rsidR="00DA778C">
        <w:rPr>
          <w:lang w:val="en-US"/>
        </w:rPr>
        <w:t xml:space="preserve">as an </w:t>
      </w:r>
      <w:r w:rsidR="00C8507F">
        <w:rPr>
          <w:lang w:val="en-US"/>
        </w:rPr>
        <w:t>IFC,</w:t>
      </w:r>
      <w:r w:rsidR="00DA778C">
        <w:rPr>
          <w:lang w:val="en-US"/>
        </w:rPr>
        <w:t xml:space="preserve"> </w:t>
      </w:r>
      <w:r w:rsidR="00D976FA">
        <w:rPr>
          <w:lang w:val="en-US"/>
        </w:rPr>
        <w:t>as there</w:t>
      </w:r>
      <w:r w:rsidR="00C8507F">
        <w:rPr>
          <w:lang w:val="en-US"/>
        </w:rPr>
        <w:t xml:space="preserve"> are many</w:t>
      </w:r>
      <w:r w:rsidR="00D976FA">
        <w:rPr>
          <w:lang w:val="en-US"/>
        </w:rPr>
        <w:t xml:space="preserve"> acto</w:t>
      </w:r>
      <w:r w:rsidR="00C8507F">
        <w:rPr>
          <w:lang w:val="en-US"/>
        </w:rPr>
        <w:t xml:space="preserve">rs in the cluster that </w:t>
      </w:r>
      <w:proofErr w:type="spellStart"/>
      <w:r w:rsidR="00C8507F">
        <w:rPr>
          <w:lang w:val="en-US"/>
        </w:rPr>
        <w:t>involve</w:t>
      </w:r>
      <w:r w:rsidR="00D976FA">
        <w:rPr>
          <w:lang w:val="en-US"/>
        </w:rPr>
        <w:t>state’s</w:t>
      </w:r>
      <w:proofErr w:type="spellEnd"/>
      <w:r w:rsidR="00D976FA">
        <w:rPr>
          <w:lang w:val="en-US"/>
        </w:rPr>
        <w:t xml:space="preserve">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3B993228" w:rsidR="00F830F1" w:rsidRDefault="00DA778C" w:rsidP="002C5B66">
      <w:pPr>
        <w:spacing w:line="360" w:lineRule="auto"/>
        <w:rPr>
          <w:lang w:val="en-US"/>
        </w:rPr>
      </w:pPr>
      <w:r>
        <w:rPr>
          <w:lang w:val="en-US"/>
        </w:rPr>
        <w:t>Focusing in the Danish Innovation system, Danes</w:t>
      </w:r>
      <w:r w:rsidR="00C8507F">
        <w:rPr>
          <w:lang w:val="en-US"/>
        </w:rPr>
        <w:t>,</w:t>
      </w:r>
      <w:r>
        <w:rPr>
          <w:lang w:val="en-US"/>
        </w:rPr>
        <w:t xml:space="preserve"> due to low productivity growth</w:t>
      </w:r>
      <w:r w:rsidR="00C8507F">
        <w:rPr>
          <w:lang w:val="en-US"/>
        </w:rPr>
        <w:t xml:space="preserve"> rates,</w:t>
      </w:r>
      <w:r>
        <w:rPr>
          <w:lang w:val="en-US"/>
        </w:rPr>
        <w:t xml:space="preserve"> adopted initiatives to support innovation. Po</w:t>
      </w:r>
      <w:r w:rsidR="00C8507F">
        <w:rPr>
          <w:lang w:val="en-US"/>
        </w:rPr>
        <w:t xml:space="preserve">licies to increase University –Industry collaboration </w:t>
      </w:r>
      <w:r>
        <w:rPr>
          <w:lang w:val="en-US"/>
        </w:rPr>
        <w:t>improve commercialization of public research, and increase the quality and availability of human resources</w:t>
      </w:r>
      <w:r w:rsidR="00C8507F">
        <w:rPr>
          <w:lang w:val="en-US"/>
        </w:rPr>
        <w:t xml:space="preserve"> that aim</w:t>
      </w:r>
      <w:r>
        <w:rPr>
          <w:lang w:val="en-US"/>
        </w:rPr>
        <w:t xml:space="preserve">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w:t>
      </w:r>
      <w:r w:rsidR="00C8507F">
        <w:rPr>
          <w:lang w:val="en-US"/>
        </w:rPr>
        <w:t>,</w:t>
      </w:r>
      <w:r w:rsidR="00D976FA" w:rsidRPr="00D976FA">
        <w:rPr>
          <w:lang w:val="en-US"/>
        </w:rPr>
        <w:t xml:space="preserve"> </w:t>
      </w:r>
      <w:r w:rsidR="00D976FA">
        <w:rPr>
          <w:lang w:val="en-US"/>
        </w:rPr>
        <w:t xml:space="preserve">as depicted in </w:t>
      </w:r>
      <w:r w:rsidR="00C8507F">
        <w:rPr>
          <w:lang w:val="en-US"/>
        </w:rPr>
        <w:fldChar w:fldCharType="begin"/>
      </w:r>
      <w:r w:rsidR="00C8507F">
        <w:rPr>
          <w:lang w:val="en-US"/>
        </w:rPr>
        <w:instrText xml:space="preserve"> REF _Ref334193931 \h </w:instrText>
      </w:r>
      <w:r w:rsidR="00C8507F">
        <w:rPr>
          <w:lang w:val="en-US"/>
        </w:rPr>
      </w:r>
      <w:r w:rsidR="00C8507F">
        <w:rPr>
          <w:lang w:val="en-US"/>
        </w:rPr>
        <w:fldChar w:fldCharType="separate"/>
      </w:r>
      <w:r w:rsidR="00C8507F" w:rsidRPr="00B42F93">
        <w:rPr>
          <w:lang w:val="en-US"/>
        </w:rPr>
        <w:t>F</w:t>
      </w:r>
      <w:r w:rsidR="00C8507F" w:rsidRPr="00C8507F">
        <w:rPr>
          <w:color w:val="FF0000"/>
          <w:lang w:val="en-US"/>
        </w:rPr>
        <w:t xml:space="preserve">igure </w:t>
      </w:r>
      <w:r w:rsidR="00C8507F" w:rsidRPr="00C8507F">
        <w:rPr>
          <w:noProof/>
          <w:color w:val="FF0000"/>
          <w:lang w:val="en-US"/>
        </w:rPr>
        <w:t>9</w:t>
      </w:r>
      <w:r w:rsidR="00C8507F">
        <w:rPr>
          <w:lang w:val="en-US"/>
        </w:rPr>
        <w:fldChar w:fldCharType="end"/>
      </w:r>
      <w:r w:rsidR="00C8507F">
        <w:rPr>
          <w:lang w:val="en-US"/>
        </w:rPr>
        <w:t xml:space="preserve">, </w:t>
      </w:r>
      <w:r w:rsidR="00D976FA">
        <w:rPr>
          <w:lang w:val="en-US"/>
        </w:rPr>
        <w:t>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w:t>
      </w:r>
      <w:r w:rsidR="00C32B34">
        <w:rPr>
          <w:lang w:val="en-US"/>
        </w:rPr>
        <w:lastRenderedPageBreak/>
        <w:t>by private funding and local and regional innovation systems. Regions and cities form their own innovation systems</w:t>
      </w:r>
      <w:r w:rsidR="00C8507F">
        <w:rPr>
          <w:lang w:val="en-US"/>
        </w:rPr>
        <w:t>, therefore</w:t>
      </w:r>
      <w:r w:rsidR="00C32B34">
        <w:rPr>
          <w:lang w:val="en-US"/>
        </w:rPr>
        <w:t xml:space="preserve"> creating more specific space for investments. </w:t>
      </w:r>
      <w:r w:rsidR="00F830F1" w:rsidRPr="00F830F1">
        <w:rPr>
          <w:lang w:val="en-US"/>
        </w:rPr>
        <w:t>Innovation Fund Denmark is</w:t>
      </w:r>
      <w:r w:rsidR="00C8507F">
        <w:rPr>
          <w:lang w:val="en-US"/>
        </w:rPr>
        <w:t>,</w:t>
      </w:r>
      <w:r w:rsidR="00F830F1" w:rsidRPr="00F830F1">
        <w:rPr>
          <w:lang w:val="en-US"/>
        </w:rPr>
        <w:t xml:space="preserve"> according to the data</w:t>
      </w:r>
      <w:r w:rsidR="00C8507F">
        <w:rPr>
          <w:lang w:val="en-US"/>
        </w:rPr>
        <w:t>, an organization that supports</w:t>
      </w:r>
      <w:r w:rsidR="00F830F1" w:rsidRPr="00F830F1">
        <w:rPr>
          <w:lang w:val="en-US"/>
        </w:rPr>
        <w:t xml:space="preserve"> startup companies </w:t>
      </w:r>
      <w:r w:rsidR="00C8507F">
        <w:rPr>
          <w:lang w:val="en-US"/>
        </w:rPr>
        <w:t xml:space="preserve">financially </w:t>
      </w:r>
      <w:r w:rsidR="00F830F1" w:rsidRPr="00F830F1">
        <w:rPr>
          <w:lang w:val="en-US"/>
        </w:rPr>
        <w:t>via entrepreneurial program</w:t>
      </w:r>
      <w:r w:rsidR="00C8507F">
        <w:rPr>
          <w:lang w:val="en-US"/>
        </w:rPr>
        <w:t xml:space="preserve">s. SDTI and Developing Fyn </w:t>
      </w:r>
      <w:r w:rsidR="00F830F1" w:rsidRPr="00F830F1">
        <w:rPr>
          <w:lang w:val="en-US"/>
        </w:rPr>
        <w:t>represent organizations</w:t>
      </w:r>
      <w:r w:rsidR="00C8507F">
        <w:rPr>
          <w:lang w:val="en-US"/>
        </w:rPr>
        <w:t xml:space="preserve"> that</w:t>
      </w:r>
      <w:r w:rsidR="00F830F1" w:rsidRPr="00F830F1">
        <w:rPr>
          <w:lang w:val="en-US"/>
        </w:rPr>
        <w:t xml:space="preserve"> act in the region of Southern Denmark </w:t>
      </w:r>
      <w:r w:rsidR="00C8507F">
        <w:rPr>
          <w:lang w:val="en-US"/>
        </w:rPr>
        <w:t xml:space="preserve">and </w:t>
      </w:r>
      <w:r w:rsidR="00F830F1" w:rsidRPr="00F830F1">
        <w:rPr>
          <w:lang w:val="en-US"/>
        </w:rPr>
        <w:t xml:space="preserve">are </w:t>
      </w:r>
      <w:r w:rsidR="00C8507F">
        <w:rPr>
          <w:lang w:val="en-US"/>
        </w:rPr>
        <w:t xml:space="preserve">closely </w:t>
      </w:r>
      <w:r w:rsidR="00F830F1" w:rsidRPr="00F830F1">
        <w:rPr>
          <w:lang w:val="en-US"/>
        </w:rPr>
        <w:t>connected with the cluster stakeholders.</w:t>
      </w:r>
    </w:p>
    <w:p w14:paraId="227D0833" w14:textId="03FD18F1" w:rsidR="00F830F1" w:rsidRDefault="00C32B34" w:rsidP="002C5B66">
      <w:pPr>
        <w:spacing w:line="360" w:lineRule="auto"/>
        <w:rPr>
          <w:lang w:val="en-US"/>
        </w:rPr>
      </w:pPr>
      <w:r>
        <w:rPr>
          <w:lang w:val="en-US"/>
        </w:rPr>
        <w:t>The Region of Southern Denmark and</w:t>
      </w:r>
      <w:r w:rsidR="001D5F51">
        <w:rPr>
          <w:lang w:val="en-US"/>
        </w:rPr>
        <w:t xml:space="preserve"> the city of Odense</w:t>
      </w:r>
      <w:r>
        <w:rPr>
          <w:lang w:val="en-US"/>
        </w:rPr>
        <w:t xml:space="preserve"> promoted </w:t>
      </w:r>
      <w:r w:rsidR="001D5F51">
        <w:rPr>
          <w:lang w:val="en-US"/>
        </w:rPr>
        <w:t xml:space="preserve">and continue to promote </w:t>
      </w:r>
      <w:r>
        <w:rPr>
          <w:lang w:val="en-US"/>
        </w:rPr>
        <w:t>the evolution</w:t>
      </w:r>
      <w:r w:rsidR="0088054A">
        <w:rPr>
          <w:lang w:val="en-US"/>
        </w:rPr>
        <w:t xml:space="preserve"> of</w:t>
      </w:r>
      <w:r w:rsidR="001D5F51">
        <w:rPr>
          <w:lang w:val="en-US"/>
        </w:rPr>
        <w:t xml:space="preserve"> the Odense Robotics cluster</w:t>
      </w:r>
      <w:r w:rsidR="0088054A">
        <w:rPr>
          <w:lang w:val="en-US"/>
        </w:rPr>
        <w:t>.</w:t>
      </w:r>
      <w:r w:rsidR="00910BAF">
        <w:rPr>
          <w:lang w:val="en-US"/>
        </w:rPr>
        <w:t xml:space="preserve"> The regional and the sectoral innovation system can identify quicker opportunities for growth due to geographical proximity</w:t>
      </w:r>
      <w:r w:rsidR="001D5F51">
        <w:rPr>
          <w:lang w:val="en-US"/>
        </w:rPr>
        <w:t xml:space="preserve">. At the same time, </w:t>
      </w:r>
      <w:r w:rsidR="00910BAF">
        <w:rPr>
          <w:lang w:val="en-US"/>
        </w:rPr>
        <w:t>once an emer</w:t>
      </w:r>
      <w:r w:rsidR="001D5F51">
        <w:rPr>
          <w:lang w:val="en-US"/>
        </w:rPr>
        <w:t>ging industry is recognized (an industry such</w:t>
      </w:r>
      <w:r w:rsidR="00910BAF">
        <w:rPr>
          <w:lang w:val="en-US"/>
        </w:rPr>
        <w:t xml:space="preserve"> as the robotic industry in Odense</w:t>
      </w:r>
      <w:r w:rsidR="001D5F51">
        <w:rPr>
          <w:lang w:val="en-US"/>
        </w:rPr>
        <w:t>) then it</w:t>
      </w:r>
      <w:r w:rsidR="00910BAF">
        <w:rPr>
          <w:lang w:val="en-US"/>
        </w:rPr>
        <w:t xml:space="preserve"> attract</w:t>
      </w:r>
      <w:r w:rsidR="001D5F51">
        <w:rPr>
          <w:lang w:val="en-US"/>
        </w:rPr>
        <w:t>s interest o</w:t>
      </w:r>
      <w:r w:rsidR="00910BAF">
        <w:rPr>
          <w:lang w:val="en-US"/>
        </w:rPr>
        <w:t xml:space="preserve">n a national level. </w:t>
      </w:r>
      <w:proofErr w:type="spellStart"/>
      <w:r w:rsidR="00910BAF">
        <w:rPr>
          <w:lang w:val="en-US"/>
        </w:rPr>
        <w:t>Robocluster</w:t>
      </w:r>
      <w:proofErr w:type="spellEnd"/>
      <w:r w:rsidR="00910BAF">
        <w:rPr>
          <w:lang w:val="en-US"/>
        </w:rPr>
        <w:t xml:space="preserve"> is an organization that illustrates this point best. </w:t>
      </w:r>
      <w:r w:rsidR="001D5F51">
        <w:rPr>
          <w:lang w:val="en-US"/>
        </w:rPr>
        <w:t xml:space="preserve">The </w:t>
      </w:r>
      <w:proofErr w:type="spellStart"/>
      <w:r w:rsidR="00910BAF">
        <w:rPr>
          <w:lang w:val="en-US"/>
        </w:rPr>
        <w:t>RoboCluster</w:t>
      </w:r>
      <w:proofErr w:type="spellEnd"/>
      <w:r w:rsidR="00910BAF">
        <w:rPr>
          <w:lang w:val="en-US"/>
        </w:rPr>
        <w:t xml:space="preserve"> IFC</w:t>
      </w:r>
      <w:r w:rsidR="001D5F51">
        <w:rPr>
          <w:lang w:val="en-US"/>
        </w:rPr>
        <w:t xml:space="preserve"> was</w:t>
      </w:r>
      <w:r w:rsidR="00910BAF">
        <w:rPr>
          <w:lang w:val="en-US"/>
        </w:rPr>
        <w:t xml:space="preserve"> born as a sectoral entity in Odense after </w:t>
      </w:r>
      <w:r w:rsidR="001D5F51">
        <w:rPr>
          <w:lang w:val="en-US"/>
        </w:rPr>
        <w:t xml:space="preserve">having </w:t>
      </w:r>
      <w:r w:rsidR="00910BAF">
        <w:rPr>
          <w:lang w:val="en-US"/>
        </w:rPr>
        <w:t xml:space="preserve">adopted a regional perceptive and at the moment is a Danish national network for Robotics. </w:t>
      </w:r>
      <w:r w:rsidR="00F830F1">
        <w:rPr>
          <w:lang w:val="en-US"/>
        </w:rPr>
        <w:t>The focused innovat</w:t>
      </w:r>
      <w:r w:rsidR="001D5F51">
        <w:rPr>
          <w:lang w:val="en-US"/>
        </w:rPr>
        <w:t>ion policy put Odense Robotics F</w:t>
      </w:r>
      <w:r w:rsidR="00F830F1">
        <w:rPr>
          <w:lang w:val="en-US"/>
        </w:rPr>
        <w:t xml:space="preserve">rontier in the position of </w:t>
      </w:r>
      <w:proofErr w:type="spellStart"/>
      <w:r w:rsidR="00F830F1">
        <w:rPr>
          <w:lang w:val="en-US"/>
        </w:rPr>
        <w:t>Robocluster</w:t>
      </w:r>
      <w:proofErr w:type="spellEnd"/>
      <w:r w:rsidR="00F830F1">
        <w:rPr>
          <w:lang w:val="en-US"/>
        </w:rPr>
        <w:t xml:space="preserve"> .</w:t>
      </w:r>
      <w:r w:rsidR="001D5F51">
        <w:rPr>
          <w:lang w:val="en-US"/>
        </w:rPr>
        <w:t>The Odense Robotics Frontier</w:t>
      </w:r>
      <w:r w:rsidR="00F830F1">
        <w:rPr>
          <w:lang w:val="en-US"/>
        </w:rPr>
        <w:t xml:space="preserve"> </w:t>
      </w:r>
      <w:r w:rsidR="001D5F51">
        <w:rPr>
          <w:lang w:val="en-US"/>
        </w:rPr>
        <w:t>was created in order</w:t>
      </w:r>
      <w:r w:rsidR="00F830F1">
        <w:rPr>
          <w:lang w:val="en-US"/>
        </w:rPr>
        <w:t xml:space="preserve"> to be the central IFC for managing and branding the cluster and includes private and public initiatives. </w:t>
      </w:r>
      <w:r w:rsidRPr="00C32B34">
        <w:rPr>
          <w:lang w:val="en-US"/>
        </w:rPr>
        <w:t>Following the national prototype, Oden</w:t>
      </w:r>
      <w:r w:rsidR="001D5F51">
        <w:rPr>
          <w:lang w:val="en-US"/>
        </w:rPr>
        <w:t>se C</w:t>
      </w:r>
      <w:r w:rsidRPr="00C32B34">
        <w:rPr>
          <w:lang w:val="en-US"/>
        </w:rPr>
        <w:t>ity has adopted its own sectoral innovation system</w:t>
      </w:r>
      <w:r w:rsidR="001D5F51">
        <w:rPr>
          <w:lang w:val="en-US"/>
        </w:rPr>
        <w:t>,</w:t>
      </w:r>
      <w:r w:rsidRPr="00C32B34">
        <w:rPr>
          <w:lang w:val="en-US"/>
        </w:rPr>
        <w:t xml:space="preserve"> by investing resources to transform the city’s value</w:t>
      </w:r>
      <w:r w:rsidR="00F830F1">
        <w:rPr>
          <w:lang w:val="en-US"/>
        </w:rPr>
        <w:t xml:space="preserve"> prepositions </w:t>
      </w:r>
      <w:r w:rsidR="001D5F51">
        <w:rPr>
          <w:lang w:val="en-US"/>
        </w:rPr>
        <w:t>and has</w:t>
      </w:r>
      <w:r w:rsidR="00F830F1">
        <w:rPr>
          <w:lang w:val="en-US"/>
        </w:rPr>
        <w:t xml:space="preserve"> an investment plan until 2022. The timing match</w:t>
      </w:r>
      <w:r w:rsidR="001D5F51">
        <w:rPr>
          <w:lang w:val="en-US"/>
        </w:rPr>
        <w:t>es</w:t>
      </w:r>
      <w:r w:rsidR="00F830F1">
        <w:rPr>
          <w:lang w:val="en-US"/>
        </w:rPr>
        <w:t xml:space="preserve"> with the </w:t>
      </w:r>
      <w:r w:rsidR="002A0A7A">
        <w:rPr>
          <w:lang w:val="en-US"/>
        </w:rPr>
        <w:t xml:space="preserve">development of the cluster as all actors can mutually benefit from interactions. </w:t>
      </w:r>
    </w:p>
    <w:p w14:paraId="04BE8FE0" w14:textId="77777777" w:rsidR="001D5F51" w:rsidRDefault="001D5F51" w:rsidP="002C5B66">
      <w:pPr>
        <w:spacing w:line="360" w:lineRule="auto"/>
        <w:rPr>
          <w:lang w:val="en-US"/>
        </w:rPr>
      </w:pPr>
      <w:r>
        <w:rPr>
          <w:lang w:val="en-US"/>
        </w:rPr>
        <w:t xml:space="preserve">The </w:t>
      </w:r>
      <w:r w:rsidR="00C32B34" w:rsidRPr="00C32B34">
        <w:rPr>
          <w:lang w:val="en-US"/>
        </w:rPr>
        <w:t>Odense Robotics cluster seems to have on</w:t>
      </w:r>
      <w:r>
        <w:rPr>
          <w:lang w:val="en-US"/>
        </w:rPr>
        <w:t>e leg into the national and an</w:t>
      </w:r>
      <w:r w:rsidR="00C32B34" w:rsidRPr="00C32B34">
        <w:rPr>
          <w:lang w:val="en-US"/>
        </w:rPr>
        <w:t xml:space="preserve">other leg into the </w:t>
      </w:r>
      <w:r w:rsidR="002A0A7A">
        <w:rPr>
          <w:lang w:val="en-US"/>
        </w:rPr>
        <w:t>sectoral</w:t>
      </w:r>
      <w:r w:rsidR="00C32B34" w:rsidRPr="00C32B34">
        <w:rPr>
          <w:lang w:val="en-US"/>
        </w:rPr>
        <w:t xml:space="preserve"> system of innovation </w:t>
      </w:r>
      <w:r>
        <w:rPr>
          <w:lang w:val="en-US"/>
        </w:rPr>
        <w:t>for the sake of letting</w:t>
      </w:r>
      <w:r w:rsidR="00C32B34" w:rsidRPr="00C32B34">
        <w:rPr>
          <w:lang w:val="en-US"/>
        </w:rPr>
        <w:t xml:space="preserve"> capital resources flow</w:t>
      </w:r>
      <w:r>
        <w:rPr>
          <w:lang w:val="en-US"/>
        </w:rPr>
        <w:t>.</w:t>
      </w:r>
    </w:p>
    <w:p w14:paraId="31B03E95" w14:textId="3EA8A845" w:rsidR="00EA5531" w:rsidRPr="00107CB7" w:rsidRDefault="0088054A" w:rsidP="002C5B66">
      <w:pPr>
        <w:spacing w:line="360" w:lineRule="auto"/>
        <w:rPr>
          <w:lang w:val="en-US"/>
        </w:rPr>
      </w:pPr>
      <w:r>
        <w:rPr>
          <w:lang w:val="en-US"/>
        </w:rPr>
        <w:t>The main finding here is that innovation system</w:t>
      </w:r>
      <w:r w:rsidR="001D5F51">
        <w:rPr>
          <w:lang w:val="en-US"/>
        </w:rPr>
        <w:t>s</w:t>
      </w:r>
      <w:r>
        <w:rPr>
          <w:lang w:val="en-US"/>
        </w:rPr>
        <w:t xml:space="preserve"> influence </w:t>
      </w:r>
      <w:r w:rsidR="001D5F51">
        <w:rPr>
          <w:lang w:val="en-US"/>
        </w:rPr>
        <w:t xml:space="preserve">the </w:t>
      </w:r>
      <w:r>
        <w:rPr>
          <w:lang w:val="en-US"/>
        </w:rPr>
        <w:t>Odense Robotics cluster as it represents the role of the state in the ecosystem. Positive national, regional</w:t>
      </w:r>
      <w:r w:rsidR="001D5F51">
        <w:rPr>
          <w:lang w:val="en-US"/>
        </w:rPr>
        <w:t>,</w:t>
      </w:r>
      <w:r>
        <w:rPr>
          <w:lang w:val="en-US"/>
        </w:rPr>
        <w:t xml:space="preserve"> and sectoral innovation policies have </w:t>
      </w:r>
      <w:r w:rsidR="001D5F51">
        <w:rPr>
          <w:lang w:val="en-US"/>
        </w:rPr>
        <w:t xml:space="preserve">been </w:t>
      </w:r>
      <w:r>
        <w:rPr>
          <w:lang w:val="en-US"/>
        </w:rPr>
        <w:t>identified</w:t>
      </w:r>
      <w:r w:rsidR="001D5F51">
        <w:rPr>
          <w:lang w:val="en-US"/>
        </w:rPr>
        <w:t xml:space="preserve"> as</w:t>
      </w:r>
      <w:r>
        <w:rPr>
          <w:lang w:val="en-US"/>
        </w:rPr>
        <w:t xml:space="preserve"> giving a strong positive image in the public sector for the cluster. The governmental organizations that </w:t>
      </w:r>
      <w:r w:rsidR="006C1CA2">
        <w:rPr>
          <w:lang w:val="en-US"/>
        </w:rPr>
        <w:t>spread the policies are the means of collaboration between government, industry and University. For that reason</w:t>
      </w:r>
      <w:r w:rsidR="001D5F51">
        <w:rPr>
          <w:lang w:val="en-US"/>
        </w:rPr>
        <w:t>,</w:t>
      </w:r>
      <w:r w:rsidR="006C1CA2">
        <w:rPr>
          <w:lang w:val="en-US"/>
        </w:rPr>
        <w:t xml:space="preserve"> government in the study represents IFCs and financing organizations.</w:t>
      </w:r>
    </w:p>
    <w:p w14:paraId="515D9A7E" w14:textId="7B370CC7" w:rsidR="006C1CA2" w:rsidRDefault="00580DE8" w:rsidP="006C1CA2">
      <w:pPr>
        <w:pStyle w:val="1"/>
        <w:rPr>
          <w:lang w:val="en-US"/>
        </w:rPr>
      </w:pPr>
      <w:bookmarkStart w:id="139" w:name="_Toc459977534"/>
      <w:r>
        <w:rPr>
          <w:lang w:val="en-US"/>
        </w:rPr>
        <w:t xml:space="preserve">5.3 </w:t>
      </w:r>
      <w:r w:rsidR="006123AC">
        <w:rPr>
          <w:lang w:val="en-US"/>
        </w:rPr>
        <w:t>Odense Robotics</w:t>
      </w:r>
      <w:r w:rsidR="0052676B">
        <w:rPr>
          <w:lang w:val="en-US"/>
        </w:rPr>
        <w:t>:</w:t>
      </w:r>
      <w:r>
        <w:rPr>
          <w:lang w:val="en-US"/>
        </w:rPr>
        <w:t xml:space="preserve"> Triple Helix configuration</w:t>
      </w:r>
      <w:bookmarkEnd w:id="139"/>
      <w:r>
        <w:rPr>
          <w:lang w:val="en-US"/>
        </w:rPr>
        <w:t xml:space="preserve"> </w:t>
      </w:r>
    </w:p>
    <w:p w14:paraId="0EFCAEBD" w14:textId="7E3EF6DA" w:rsidR="0084467F" w:rsidRDefault="006035E5" w:rsidP="00322DE2">
      <w:pPr>
        <w:spacing w:line="360" w:lineRule="auto"/>
        <w:rPr>
          <w:lang w:val="en-US"/>
        </w:rPr>
      </w:pPr>
      <w:r>
        <w:rPr>
          <w:lang w:val="en-US"/>
        </w:rPr>
        <w:t>The discussion about</w:t>
      </w:r>
      <w:r w:rsidR="0052676B">
        <w:rPr>
          <w:lang w:val="en-US"/>
        </w:rPr>
        <w:t xml:space="preserve"> the</w:t>
      </w:r>
      <w:r>
        <w:rPr>
          <w:lang w:val="en-US"/>
        </w:rPr>
        <w:t xml:space="preserve"> Triple Helix collaboration between University, State and Industry will be in accordance with the Danish in</w:t>
      </w:r>
      <w:r w:rsidR="0052676B">
        <w:rPr>
          <w:lang w:val="en-US"/>
        </w:rPr>
        <w:t>novation systems that represent</w:t>
      </w:r>
      <w:r>
        <w:rPr>
          <w:lang w:val="en-US"/>
        </w:rPr>
        <w:t xml:space="preserve"> the state </w:t>
      </w:r>
      <w:r w:rsidR="00A517A0">
        <w:rPr>
          <w:lang w:val="en-US"/>
        </w:rPr>
        <w:t xml:space="preserve">in the model. </w:t>
      </w:r>
      <w:r w:rsidR="006C1CA2">
        <w:rPr>
          <w:lang w:val="en-US"/>
        </w:rPr>
        <w:t>The Triple Heli</w:t>
      </w:r>
      <w:r w:rsidR="002A1F51">
        <w:rPr>
          <w:lang w:val="en-US"/>
        </w:rPr>
        <w:t>x describes the connection and collaboration between University, State</w:t>
      </w:r>
      <w:r w:rsidR="0052676B">
        <w:rPr>
          <w:lang w:val="en-US"/>
        </w:rPr>
        <w:t>,</w:t>
      </w:r>
      <w:r w:rsidR="002A1F51">
        <w:rPr>
          <w:lang w:val="en-US"/>
        </w:rPr>
        <w:t xml:space="preserve"> and Industry when it comes to innovation. All th</w:t>
      </w:r>
      <w:r w:rsidR="0052676B">
        <w:rPr>
          <w:lang w:val="en-US"/>
        </w:rPr>
        <w:t>e interviewees had at least bi</w:t>
      </w:r>
      <w:r w:rsidR="002A1F51">
        <w:rPr>
          <w:lang w:val="en-US"/>
        </w:rPr>
        <w:t xml:space="preserve">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eastAsia="el-GR"/>
        </w:rPr>
        <w:lastRenderedPageBreak/>
        <w:drawing>
          <wp:inline distT="0" distB="0" distL="0" distR="0" wp14:anchorId="5EF5EE78" wp14:editId="0A28A1FF">
            <wp:extent cx="2409825" cy="229246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rotWithShape="1">
                    <a:blip r:embed="rId40">
                      <a:extLst>
                        <a:ext uri="{28A0092B-C50C-407E-A947-70E740481C1C}">
                          <a14:useLocalDpi xmlns:a14="http://schemas.microsoft.com/office/drawing/2010/main" val="0"/>
                        </a:ext>
                      </a:extLst>
                    </a:blip>
                    <a:srcRect l="17624" t="3519" r="21386" b="10557"/>
                    <a:stretch/>
                  </pic:blipFill>
                  <pic:spPr bwMode="auto">
                    <a:xfrm>
                      <a:off x="0" y="0"/>
                      <a:ext cx="2410800" cy="2293391"/>
                    </a:xfrm>
                    <a:prstGeom prst="rect">
                      <a:avLst/>
                    </a:prstGeom>
                    <a:ln>
                      <a:noFill/>
                    </a:ln>
                    <a:extLst>
                      <a:ext uri="{53640926-AAD7-44D8-BBD7-CCE9431645EC}">
                        <a14:shadowObscured xmlns:a14="http://schemas.microsoft.com/office/drawing/2010/main"/>
                      </a:ext>
                    </a:extLst>
                  </pic:spPr>
                </pic:pic>
              </a:graphicData>
            </a:graphic>
          </wp:inline>
        </w:drawing>
      </w:r>
      <w:r w:rsidR="0084467F" w:rsidRPr="0084467F">
        <w:rPr>
          <w:lang w:val="en-US"/>
        </w:rPr>
        <w:t xml:space="preserve"> </w:t>
      </w:r>
    </w:p>
    <w:p w14:paraId="35A8FA81" w14:textId="77777777" w:rsidR="0084467F" w:rsidRPr="006C1CA2" w:rsidRDefault="0084467F" w:rsidP="0084467F">
      <w:pPr>
        <w:pStyle w:val="ad"/>
        <w:rPr>
          <w:lang w:val="en-US"/>
        </w:rPr>
      </w:pPr>
      <w:bookmarkStart w:id="140" w:name="_Ref460407600"/>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bookmarkEnd w:id="140"/>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25299A91" w:rsidR="006C1CA2" w:rsidRDefault="0052676B" w:rsidP="00322DE2">
      <w:pPr>
        <w:spacing w:line="360" w:lineRule="auto"/>
        <w:rPr>
          <w:lang w:val="en-US"/>
        </w:rPr>
      </w:pPr>
      <w:r>
        <w:rPr>
          <w:lang w:val="en-US"/>
        </w:rPr>
        <w:t>None of the stakeholders are</w:t>
      </w:r>
      <w:r w:rsidR="00707F90">
        <w:rPr>
          <w:lang w:val="en-US"/>
        </w:rPr>
        <w:t xml:space="preserve"> acting i</w:t>
      </w:r>
      <w:r w:rsidR="00B35CAE">
        <w:rPr>
          <w:lang w:val="en-US"/>
        </w:rPr>
        <w:t>n isolation.</w:t>
      </w:r>
      <w:r w:rsidRPr="0052676B">
        <w:rPr>
          <w:color w:val="FF0000"/>
          <w:lang w:val="en-US"/>
        </w:rPr>
        <w:t xml:space="preserve"> </w:t>
      </w:r>
      <w:r w:rsidRPr="0052676B">
        <w:rPr>
          <w:color w:val="FF0000"/>
          <w:lang w:val="en-US"/>
        </w:rPr>
        <w:fldChar w:fldCharType="begin"/>
      </w:r>
      <w:r w:rsidRPr="0052676B">
        <w:rPr>
          <w:color w:val="FF0000"/>
          <w:lang w:val="en-US"/>
        </w:rPr>
        <w:instrText xml:space="preserve"> REF _Ref460407600 \h </w:instrText>
      </w:r>
      <w:r w:rsidRPr="0052676B">
        <w:rPr>
          <w:color w:val="FF0000"/>
          <w:lang w:val="en-US"/>
        </w:rPr>
      </w:r>
      <w:r w:rsidRPr="0052676B">
        <w:rPr>
          <w:color w:val="FF0000"/>
          <w:lang w:val="en-US"/>
        </w:rPr>
        <w:fldChar w:fldCharType="separate"/>
      </w:r>
      <w:r w:rsidRPr="0052676B">
        <w:rPr>
          <w:color w:val="FF0000"/>
          <w:lang w:val="en-US"/>
        </w:rPr>
        <w:t xml:space="preserve">Figure </w:t>
      </w:r>
      <w:r w:rsidRPr="0052676B">
        <w:rPr>
          <w:noProof/>
          <w:color w:val="FF0000"/>
          <w:lang w:val="en-US"/>
        </w:rPr>
        <w:t>15</w:t>
      </w:r>
      <w:r w:rsidRPr="0052676B">
        <w:rPr>
          <w:color w:val="FF0000"/>
          <w:lang w:val="en-US"/>
        </w:rPr>
        <w:fldChar w:fldCharType="end"/>
      </w:r>
      <w:r w:rsidR="00B35CAE">
        <w:rPr>
          <w:lang w:val="en-US"/>
        </w:rPr>
        <w:t xml:space="preserve"> </w:t>
      </w:r>
      <w:r>
        <w:rPr>
          <w:lang w:val="en-US"/>
        </w:rPr>
        <w:t xml:space="preserve">represents the Triple </w:t>
      </w:r>
      <w:proofErr w:type="spellStart"/>
      <w:r>
        <w:rPr>
          <w:lang w:val="en-US"/>
        </w:rPr>
        <w:t>Helixcollaboration</w:t>
      </w:r>
      <w:proofErr w:type="spellEnd"/>
      <w:r>
        <w:rPr>
          <w:lang w:val="en-US"/>
        </w:rPr>
        <w:t xml:space="preserve">, as applied to the case of the Odense Robotics cluster. The </w:t>
      </w:r>
      <w:r w:rsidR="00B35CAE">
        <w:rPr>
          <w:lang w:val="en-US"/>
        </w:rPr>
        <w:t>University, State</w:t>
      </w:r>
      <w:r>
        <w:rPr>
          <w:lang w:val="en-US"/>
        </w:rPr>
        <w:t>,</w:t>
      </w:r>
      <w:r w:rsidR="00B35CAE">
        <w:rPr>
          <w:lang w:val="en-US"/>
        </w:rPr>
        <w:t xml:space="preserve"> and Industry connection and collaboration around robotics</w:t>
      </w:r>
      <w:r>
        <w:rPr>
          <w:lang w:val="en-US"/>
        </w:rPr>
        <w:t xml:space="preserve"> is</w:t>
      </w:r>
      <w:r w:rsidR="00B35CAE">
        <w:rPr>
          <w:lang w:val="en-US"/>
        </w:rPr>
        <w:t xml:space="preserve"> situated in the </w:t>
      </w:r>
      <w:r>
        <w:rPr>
          <w:lang w:val="en-US"/>
        </w:rPr>
        <w:t>dark blue and light blue</w:t>
      </w:r>
      <w:r w:rsidR="00B35CAE">
        <w:rPr>
          <w:lang w:val="en-US"/>
        </w:rPr>
        <w:t xml:space="preserve"> part</w:t>
      </w:r>
      <w:r>
        <w:rPr>
          <w:lang w:val="en-US"/>
        </w:rPr>
        <w:t>s</w:t>
      </w:r>
      <w:r w:rsidR="00B35CAE">
        <w:rPr>
          <w:lang w:val="en-US"/>
        </w:rPr>
        <w:t xml:space="preserve"> in</w:t>
      </w:r>
      <w:r>
        <w:rPr>
          <w:lang w:val="en-US"/>
        </w:rPr>
        <w:t xml:space="preserve"> the figure</w:t>
      </w:r>
      <w:r w:rsidR="00B35CAE">
        <w:rPr>
          <w:lang w:val="en-US"/>
        </w:rPr>
        <w:t xml:space="preserve">. In the interactions that produce innovation, the interviewees noticed the importance of the University. According to the data, the </w:t>
      </w:r>
      <w:r>
        <w:rPr>
          <w:lang w:val="en-US"/>
        </w:rPr>
        <w:t>university has the capability</w:t>
      </w:r>
      <w:r w:rsidR="006F7AAB">
        <w:rPr>
          <w:lang w:val="en-US"/>
        </w:rPr>
        <w:t xml:space="preserve">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w:t>
      </w:r>
      <w:r>
        <w:rPr>
          <w:lang w:val="en-US"/>
        </w:rPr>
        <w:t>wards</w:t>
      </w:r>
      <w:r w:rsidR="006F7AAB">
        <w:rPr>
          <w:lang w:val="en-US"/>
        </w:rPr>
        <w:t xml:space="preserve"> commercialization but the university is s</w:t>
      </w:r>
      <w:r>
        <w:rPr>
          <w:lang w:val="en-US"/>
        </w:rPr>
        <w:t>till a public entity that</w:t>
      </w:r>
      <w:r w:rsidR="006F7AAB">
        <w:rPr>
          <w:lang w:val="en-US"/>
        </w:rPr>
        <w:t xml:space="preserve"> follow</w:t>
      </w:r>
      <w:r>
        <w:rPr>
          <w:lang w:val="en-US"/>
        </w:rPr>
        <w:t>s</w:t>
      </w:r>
      <w:r w:rsidR="006F7AAB">
        <w:rPr>
          <w:lang w:val="en-US"/>
        </w:rPr>
        <w:t xml:space="preserve"> specific restrictions. Being in</w:t>
      </w:r>
      <w:r>
        <w:rPr>
          <w:lang w:val="en-US"/>
        </w:rPr>
        <w:t>side</w:t>
      </w:r>
      <w:r w:rsidR="006F7AAB">
        <w:rPr>
          <w:lang w:val="en-US"/>
        </w:rPr>
        <w:t xml:space="preserve"> the industry gives m</w:t>
      </w:r>
      <w:r>
        <w:rPr>
          <w:lang w:val="en-US"/>
        </w:rPr>
        <w:t xml:space="preserve">ore freedom to the stakeholders, </w:t>
      </w:r>
      <w:r w:rsidR="006F7AAB">
        <w:rPr>
          <w:lang w:val="en-US"/>
        </w:rPr>
        <w:t>as Jimmy admitted</w:t>
      </w:r>
      <w:r>
        <w:rPr>
          <w:lang w:val="en-US"/>
        </w:rPr>
        <w:t xml:space="preserve"> in our interview.</w:t>
      </w:r>
      <w:r w:rsidR="006F7AAB">
        <w:rPr>
          <w:lang w:val="en-US"/>
        </w:rPr>
        <w:t xml:space="preserve"> </w:t>
      </w:r>
      <w:r>
        <w:rPr>
          <w:lang w:val="en-US"/>
        </w:rPr>
        <w:t>Jimmy is</w:t>
      </w:r>
      <w:r w:rsidR="006F7AAB">
        <w:rPr>
          <w:lang w:val="en-US"/>
        </w:rPr>
        <w:t xml:space="preserve"> a person that enter</w:t>
      </w:r>
      <w:r>
        <w:rPr>
          <w:lang w:val="en-US"/>
        </w:rPr>
        <w:t xml:space="preserve">ed industry from academia and is now </w:t>
      </w:r>
      <w:r w:rsidR="006F7AAB">
        <w:rPr>
          <w:lang w:val="en-US"/>
        </w:rPr>
        <w:t xml:space="preserve">the CEO of </w:t>
      </w:r>
      <w:proofErr w:type="spellStart"/>
      <w:r w:rsidR="006F7AAB">
        <w:rPr>
          <w:lang w:val="en-US"/>
        </w:rPr>
        <w:t>CorePath</w:t>
      </w:r>
      <w:proofErr w:type="spellEnd"/>
      <w:r w:rsidR="006F7AAB">
        <w:rPr>
          <w:lang w:val="en-US"/>
        </w:rPr>
        <w:t xml:space="preserve"> robotics</w:t>
      </w:r>
      <w:r>
        <w:rPr>
          <w:lang w:val="en-US"/>
        </w:rPr>
        <w:t>,</w:t>
      </w:r>
      <w:r w:rsidR="006F7AAB">
        <w:rPr>
          <w:lang w:val="en-US"/>
        </w:rPr>
        <w:t xml:space="preserve"> which is a university’s spin out. Trilateral organizations exist in </w:t>
      </w:r>
      <w:r>
        <w:rPr>
          <w:lang w:val="en-US"/>
        </w:rPr>
        <w:t xml:space="preserve">the </w:t>
      </w:r>
      <w:r w:rsidR="006F7AAB">
        <w:rPr>
          <w:lang w:val="en-US"/>
        </w:rPr>
        <w:t>Odense Robotics cluster as the authorities understand that one entity cannot make it all.</w:t>
      </w:r>
    </w:p>
    <w:p w14:paraId="687BE6F2" w14:textId="37E27E77" w:rsidR="00D35030" w:rsidRPr="0052676B" w:rsidRDefault="0084467F" w:rsidP="00322DE2">
      <w:pPr>
        <w:spacing w:line="360" w:lineRule="auto"/>
        <w:rPr>
          <w:lang w:val="en-US"/>
        </w:rPr>
      </w:pPr>
      <w:r>
        <w:rPr>
          <w:lang w:val="en-US"/>
        </w:rPr>
        <w:t>In industry</w:t>
      </w:r>
      <w:r w:rsidR="0052676B">
        <w:rPr>
          <w:lang w:val="en-US"/>
        </w:rPr>
        <w:t>,</w:t>
      </w:r>
      <w:r>
        <w:rPr>
          <w:lang w:val="en-US"/>
        </w:rPr>
        <w:t xml:space="preserve"> the existence of dynamic companies </w:t>
      </w:r>
      <w:proofErr w:type="gramStart"/>
      <w:r w:rsidR="0052676B">
        <w:rPr>
          <w:lang w:val="en-US"/>
        </w:rPr>
        <w:t>that are</w:t>
      </w:r>
      <w:proofErr w:type="gramEnd"/>
      <w:r w:rsidR="0052676B">
        <w:rPr>
          <w:lang w:val="en-US"/>
        </w:rPr>
        <w:t xml:space="preserve"> open to collaboration </w:t>
      </w:r>
      <w:r>
        <w:rPr>
          <w:lang w:val="en-US"/>
        </w:rPr>
        <w:t>push Triple Helix to spin. Experts, mentors</w:t>
      </w:r>
      <w:r w:rsidR="0052676B">
        <w:rPr>
          <w:lang w:val="en-US"/>
        </w:rPr>
        <w:t>,</w:t>
      </w:r>
      <w:r>
        <w:rPr>
          <w:lang w:val="en-US"/>
        </w:rPr>
        <w:t xml:space="preserve"> and connectors are trying to match stakeholder competences in order to commercialize and exploit innovations. In such way</w:t>
      </w:r>
      <w:r w:rsidR="0052676B">
        <w:rPr>
          <w:lang w:val="en-US"/>
        </w:rPr>
        <w:t>,</w:t>
      </w:r>
      <w:r>
        <w:rPr>
          <w:lang w:val="en-US"/>
        </w:rPr>
        <w:t xml:space="preserve"> they bring together missing resources from Academia, State</w:t>
      </w:r>
      <w:r w:rsidR="0052676B">
        <w:rPr>
          <w:lang w:val="en-US"/>
        </w:rPr>
        <w:t>,</w:t>
      </w:r>
      <w:r>
        <w:rPr>
          <w:lang w:val="en-US"/>
        </w:rPr>
        <w:t xml:space="preserve"> or Industry. There is no dominant force between the three helices</w:t>
      </w:r>
      <w:r w:rsidR="0052676B">
        <w:rPr>
          <w:lang w:val="en-US"/>
        </w:rPr>
        <w:t>,</w:t>
      </w:r>
      <w:r>
        <w:rPr>
          <w:lang w:val="en-US"/>
        </w:rPr>
        <w:t xml:space="preserve"> according to the data</w:t>
      </w:r>
      <w:r w:rsidR="0052676B">
        <w:rPr>
          <w:lang w:val="en-US"/>
        </w:rPr>
        <w:t xml:space="preserve">. </w:t>
      </w:r>
      <w:r>
        <w:rPr>
          <w:lang w:val="en-US"/>
        </w:rPr>
        <w:t>University, Government</w:t>
      </w:r>
      <w:r w:rsidR="0052676B">
        <w:rPr>
          <w:lang w:val="en-US"/>
        </w:rPr>
        <w:t xml:space="preserve">, and Industry </w:t>
      </w:r>
      <w:r>
        <w:rPr>
          <w:lang w:val="en-US"/>
        </w:rPr>
        <w:t>share initiatives for the cluster</w:t>
      </w:r>
      <w:r w:rsidR="0052676B">
        <w:rPr>
          <w:lang w:val="en-US"/>
        </w:rPr>
        <w:t>’s</w:t>
      </w:r>
      <w:r>
        <w:rPr>
          <w:lang w:val="en-US"/>
        </w:rPr>
        <w:t xml:space="preserve"> development. Historically</w:t>
      </w:r>
      <w:r w:rsidR="0031000A">
        <w:rPr>
          <w:lang w:val="en-US"/>
        </w:rPr>
        <w:t>,</w:t>
      </w:r>
      <w:r>
        <w:rPr>
          <w:lang w:val="en-US"/>
        </w:rPr>
        <w:t xml:space="preserve"> the collaboration for innovation</w:t>
      </w:r>
      <w:r w:rsidR="0031000A">
        <w:rPr>
          <w:lang w:val="en-US"/>
        </w:rPr>
        <w:t xml:space="preserve"> has</w:t>
      </w:r>
      <w:r w:rsidR="0052676B">
        <w:rPr>
          <w:lang w:val="en-US"/>
        </w:rPr>
        <w:t xml:space="preserve"> started when the industry approached the</w:t>
      </w:r>
      <w:r>
        <w:rPr>
          <w:lang w:val="en-US"/>
        </w:rPr>
        <w:t xml:space="preserve"> university with the </w:t>
      </w:r>
      <w:r w:rsidRPr="0052676B">
        <w:rPr>
          <w:color w:val="FF0000"/>
          <w:lang w:val="en-US"/>
        </w:rPr>
        <w:t>Lindo</w:t>
      </w:r>
      <w:r>
        <w:rPr>
          <w:lang w:val="en-US"/>
        </w:rPr>
        <w:t xml:space="preserve"> Shipyard example in 1985. </w:t>
      </w:r>
      <w:r w:rsidR="0031000A">
        <w:rPr>
          <w:lang w:val="en-US"/>
        </w:rPr>
        <w:t>The AMROSE project was a trilateral-hybrid organization</w:t>
      </w:r>
      <w:r w:rsidR="0052676B">
        <w:rPr>
          <w:lang w:val="en-US"/>
        </w:rPr>
        <w:t>,</w:t>
      </w:r>
      <w:r w:rsidR="0031000A">
        <w:rPr>
          <w:lang w:val="en-US"/>
        </w:rPr>
        <w:t xml:space="preserve"> pioneer for its time. In 2002</w:t>
      </w:r>
      <w:r w:rsidR="0052676B">
        <w:rPr>
          <w:lang w:val="en-US"/>
        </w:rPr>
        <w:t>,</w:t>
      </w:r>
      <w:r w:rsidR="0031000A">
        <w:rPr>
          <w:lang w:val="en-US"/>
        </w:rPr>
        <w:t xml:space="preserve"> after the economic crisis</w:t>
      </w:r>
      <w:r w:rsidR="0052676B">
        <w:rPr>
          <w:lang w:val="en-US"/>
        </w:rPr>
        <w:t>,</w:t>
      </w:r>
      <w:r w:rsidR="0031000A">
        <w:rPr>
          <w:lang w:val="en-US"/>
        </w:rPr>
        <w:t xml:space="preserve"> public initiatives revive</w:t>
      </w:r>
      <w:r w:rsidR="0052676B">
        <w:rPr>
          <w:lang w:val="en-US"/>
        </w:rPr>
        <w:t>d</w:t>
      </w:r>
      <w:r w:rsidR="0031000A">
        <w:rPr>
          <w:lang w:val="en-US"/>
        </w:rPr>
        <w:t xml:space="preserve"> the cluster with the establishment of </w:t>
      </w:r>
      <w:proofErr w:type="spellStart"/>
      <w:r w:rsidR="0031000A">
        <w:rPr>
          <w:lang w:val="en-US"/>
        </w:rPr>
        <w:t>RoboCluster</w:t>
      </w:r>
      <w:proofErr w:type="spellEnd"/>
      <w:r w:rsidR="0031000A">
        <w:rPr>
          <w:lang w:val="en-US"/>
        </w:rPr>
        <w:t xml:space="preserve"> IFC. </w:t>
      </w:r>
      <w:r w:rsidR="00D35030">
        <w:rPr>
          <w:lang w:val="en-US"/>
        </w:rPr>
        <w:t>The state</w:t>
      </w:r>
      <w:r w:rsidR="0052676B">
        <w:rPr>
          <w:lang w:val="en-US"/>
        </w:rPr>
        <w:t>, as I have pointed out</w:t>
      </w:r>
      <w:r w:rsidR="00D35030">
        <w:rPr>
          <w:lang w:val="en-US"/>
        </w:rPr>
        <w:t xml:space="preserve"> in the section of innovation </w:t>
      </w:r>
      <w:r w:rsidR="00D35030" w:rsidRPr="0052676B">
        <w:rPr>
          <w:lang w:val="en-US"/>
        </w:rPr>
        <w:t>systems</w:t>
      </w:r>
      <w:r w:rsidR="0052676B" w:rsidRPr="0052676B">
        <w:rPr>
          <w:lang w:val="en-US"/>
        </w:rPr>
        <w:t xml:space="preserve"> in the previous chapter,</w:t>
      </w:r>
      <w:r w:rsidR="00D35030" w:rsidRPr="0052676B">
        <w:rPr>
          <w:lang w:val="en-US"/>
        </w:rPr>
        <w:t xml:space="preserve"> is very much involved to foster collaboration for innova</w:t>
      </w:r>
      <w:r w:rsidR="0052676B">
        <w:rPr>
          <w:lang w:val="en-US"/>
        </w:rPr>
        <w:t>tion in the Triple Helix model.</w:t>
      </w:r>
    </w:p>
    <w:p w14:paraId="7457CEE4" w14:textId="2ABC4AE3" w:rsidR="002D2573" w:rsidRDefault="0031000A" w:rsidP="00322DE2">
      <w:pPr>
        <w:spacing w:line="360" w:lineRule="auto"/>
        <w:rPr>
          <w:lang w:val="en-US"/>
        </w:rPr>
      </w:pPr>
      <w:r>
        <w:rPr>
          <w:lang w:val="en-US"/>
        </w:rPr>
        <w:t xml:space="preserve">The Triple Helix in </w:t>
      </w:r>
      <w:r w:rsidR="0052676B">
        <w:rPr>
          <w:lang w:val="en-US"/>
        </w:rPr>
        <w:t xml:space="preserve">the </w:t>
      </w:r>
      <w:r>
        <w:rPr>
          <w:lang w:val="en-US"/>
        </w:rPr>
        <w:t>Odense Robotics cluster captures the area that is formulated by the spin of the helices</w:t>
      </w:r>
      <w:r w:rsidR="0052676B">
        <w:rPr>
          <w:lang w:val="en-US"/>
        </w:rPr>
        <w:t>, inside the dark circle in the figure</w:t>
      </w:r>
      <w:r>
        <w:rPr>
          <w:lang w:val="en-US"/>
        </w:rPr>
        <w:t>.</w:t>
      </w:r>
      <w:r w:rsidR="005B4495">
        <w:rPr>
          <w:lang w:val="en-US"/>
        </w:rPr>
        <w:t xml:space="preserve"> The data revealed that, n</w:t>
      </w:r>
      <w:r>
        <w:rPr>
          <w:lang w:val="en-US"/>
        </w:rPr>
        <w:t>o matter who is giving the spin</w:t>
      </w:r>
      <w:r w:rsidR="0052676B">
        <w:rPr>
          <w:lang w:val="en-US"/>
        </w:rPr>
        <w:t>,</w:t>
      </w:r>
      <w:r>
        <w:rPr>
          <w:lang w:val="en-US"/>
        </w:rPr>
        <w:t xml:space="preserve">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w:t>
      </w:r>
      <w:r w:rsidR="00F7084B">
        <w:rPr>
          <w:lang w:val="en-US"/>
        </w:rPr>
        <w:lastRenderedPageBreak/>
        <w:t>space is not the ideal positing in the Figure but it is the one that can boost young com</w:t>
      </w:r>
      <w:r w:rsidR="005B4495">
        <w:rPr>
          <w:lang w:val="en-US"/>
        </w:rPr>
        <w:t>panies into large corporations.</w:t>
      </w:r>
    </w:p>
    <w:p w14:paraId="67A90021" w14:textId="77777777" w:rsidR="00580DE8" w:rsidRDefault="00580DE8" w:rsidP="005B4495">
      <w:pPr>
        <w:pStyle w:val="1"/>
        <w:spacing w:before="120"/>
        <w:rPr>
          <w:lang w:val="en-US"/>
        </w:rPr>
      </w:pPr>
      <w:bookmarkStart w:id="141" w:name="_Toc459977535"/>
      <w:r>
        <w:rPr>
          <w:lang w:val="en-US"/>
        </w:rPr>
        <w:t>5.4 Odense Robotics Cluster of Innovation</w:t>
      </w:r>
      <w:bookmarkEnd w:id="141"/>
    </w:p>
    <w:p w14:paraId="5976E334" w14:textId="77777777" w:rsidR="006123AC" w:rsidRDefault="006123AC" w:rsidP="005B4495">
      <w:pPr>
        <w:pStyle w:val="1"/>
        <w:spacing w:before="120"/>
        <w:rPr>
          <w:lang w:val="en-US"/>
        </w:rPr>
      </w:pPr>
      <w:bookmarkStart w:id="142" w:name="_Toc459977536"/>
      <w:r>
        <w:rPr>
          <w:lang w:val="en-US"/>
        </w:rPr>
        <w:t>5.4.1 Odense Robotics actors</w:t>
      </w:r>
      <w:bookmarkEnd w:id="142"/>
      <w:r>
        <w:rPr>
          <w:lang w:val="en-US"/>
        </w:rPr>
        <w:t xml:space="preserve"> </w:t>
      </w:r>
    </w:p>
    <w:p w14:paraId="40F72D57" w14:textId="4F43A125" w:rsidR="00AE0C6E" w:rsidRPr="00AE0C6E" w:rsidRDefault="005B4495" w:rsidP="00AB2AC0">
      <w:pPr>
        <w:spacing w:line="360" w:lineRule="auto"/>
        <w:rPr>
          <w:lang w:val="en-US"/>
        </w:rPr>
      </w:pPr>
      <w:r>
        <w:rPr>
          <w:lang w:val="en-US"/>
        </w:rPr>
        <w:t xml:space="preserve">In the analysis part, I categorized the </w:t>
      </w:r>
      <w:r w:rsidR="00AB2AC0">
        <w:rPr>
          <w:lang w:val="en-US"/>
        </w:rPr>
        <w:t>Odense Rob</w:t>
      </w:r>
      <w:r>
        <w:rPr>
          <w:lang w:val="en-US"/>
        </w:rPr>
        <w:t>otics cluster actors</w:t>
      </w:r>
      <w:r w:rsidR="00AB2AC0">
        <w:rPr>
          <w:lang w:val="en-US"/>
        </w:rPr>
        <w:t xml:space="preserve"> in</w:t>
      </w:r>
      <w:r>
        <w:rPr>
          <w:lang w:val="en-US"/>
        </w:rPr>
        <w:t>to</w:t>
      </w:r>
      <w:r w:rsidR="00AB2AC0">
        <w:rPr>
          <w:lang w:val="en-US"/>
        </w:rPr>
        <w:t xml:space="preserve"> five groups</w:t>
      </w:r>
      <w:r>
        <w:rPr>
          <w:lang w:val="en-US"/>
        </w:rPr>
        <w:t>: state, industry, academia, financing, IFCs</w:t>
      </w:r>
      <w:r w:rsidR="00AB2AC0">
        <w:rPr>
          <w:lang w:val="en-US"/>
        </w:rPr>
        <w:t xml:space="preserve">. </w:t>
      </w:r>
      <w:r>
        <w:rPr>
          <w:lang w:val="en-US"/>
        </w:rPr>
        <w:t xml:space="preserve">None of the interviewees categorized the government as a key </w:t>
      </w:r>
      <w:proofErr w:type="spellStart"/>
      <w:r>
        <w:rPr>
          <w:lang w:val="en-US"/>
        </w:rPr>
        <w:t>actor</w:t>
      </w:r>
      <w:proofErr w:type="spellEnd"/>
      <w:r>
        <w:rPr>
          <w:lang w:val="en-US"/>
        </w:rPr>
        <w:t xml:space="preserve"> in the ecosystem. Because of this,</w:t>
      </w:r>
      <w:r w:rsidR="00AB2AC0">
        <w:rPr>
          <w:lang w:val="en-US"/>
        </w:rPr>
        <w:t xml:space="preserve"> th</w:t>
      </w:r>
      <w:r w:rsidR="008C6806">
        <w:rPr>
          <w:lang w:val="en-US"/>
        </w:rPr>
        <w:t>e state adopts the shape</w:t>
      </w:r>
      <w:r w:rsidR="00AB2AC0">
        <w:rPr>
          <w:lang w:val="en-US"/>
        </w:rPr>
        <w:t xml:space="preserve"> of the Danish</w:t>
      </w:r>
      <w:r>
        <w:rPr>
          <w:lang w:val="en-US"/>
        </w:rPr>
        <w:t xml:space="preserve"> innovation system that engulfs the</w:t>
      </w:r>
      <w:r w:rsidR="008C6806">
        <w:rPr>
          <w:lang w:val="en-US"/>
        </w:rPr>
        <w:t xml:space="preserve"> four main</w:t>
      </w:r>
      <w:r>
        <w:rPr>
          <w:lang w:val="en-US"/>
        </w:rPr>
        <w:t xml:space="preserve"> stakeholders: </w:t>
      </w:r>
      <w:r w:rsidR="00AB2AC0">
        <w:rPr>
          <w:lang w:val="en-US"/>
        </w:rPr>
        <w:t>Industry, Academia, IFC</w:t>
      </w:r>
      <w:r w:rsidR="008C6806">
        <w:rPr>
          <w:lang w:val="en-US"/>
        </w:rPr>
        <w:t xml:space="preserve">, and financing organizations. </w:t>
      </w:r>
      <w:r w:rsidR="008C6806" w:rsidRPr="008C6806">
        <w:rPr>
          <w:color w:val="FF0000"/>
          <w:lang w:val="en-US"/>
        </w:rPr>
        <w:fldChar w:fldCharType="begin"/>
      </w:r>
      <w:r w:rsidR="008C6806" w:rsidRPr="008C6806">
        <w:rPr>
          <w:color w:val="FF0000"/>
          <w:lang w:val="en-US"/>
        </w:rPr>
        <w:instrText xml:space="preserve"> REF _Ref460408438 \h </w:instrText>
      </w:r>
      <w:r w:rsidR="008C6806" w:rsidRPr="008C6806">
        <w:rPr>
          <w:color w:val="FF0000"/>
          <w:lang w:val="en-US"/>
        </w:rPr>
      </w:r>
      <w:r w:rsidR="008C6806" w:rsidRPr="008C6806">
        <w:rPr>
          <w:color w:val="FF0000"/>
          <w:lang w:val="en-US"/>
        </w:rPr>
        <w:fldChar w:fldCharType="separate"/>
      </w:r>
      <w:r w:rsidR="008C6806" w:rsidRPr="008C6806">
        <w:rPr>
          <w:color w:val="FF0000"/>
          <w:lang w:val="en-US"/>
        </w:rPr>
        <w:t xml:space="preserve">Figure </w:t>
      </w:r>
      <w:r w:rsidR="008C6806" w:rsidRPr="008C6806">
        <w:rPr>
          <w:noProof/>
          <w:color w:val="FF0000"/>
          <w:lang w:val="en-US"/>
        </w:rPr>
        <w:t>16</w:t>
      </w:r>
      <w:r w:rsidR="008C6806" w:rsidRPr="008C6806">
        <w:rPr>
          <w:color w:val="FF0000"/>
          <w:lang w:val="en-US"/>
        </w:rPr>
        <w:fldChar w:fldCharType="end"/>
      </w:r>
      <w:r w:rsidR="008C6806">
        <w:rPr>
          <w:lang w:val="en-US"/>
        </w:rPr>
        <w:t xml:space="preserve"> depicts this configuration of the cluster’s ac</w:t>
      </w:r>
      <w:r w:rsidR="00735F47">
        <w:rPr>
          <w:lang w:val="en-US"/>
        </w:rPr>
        <w:t>t</w:t>
      </w:r>
      <w:r w:rsidR="008C6806">
        <w:rPr>
          <w:lang w:val="en-US"/>
        </w:rPr>
        <w:t xml:space="preserve">ors. </w:t>
      </w:r>
      <w:r w:rsidR="00AB2AC0">
        <w:rPr>
          <w:lang w:val="en-US"/>
        </w:rPr>
        <w:t xml:space="preserve">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sidR="00AB2AC0">
        <w:rPr>
          <w:lang w:val="en-US"/>
        </w:rPr>
        <w:t xml:space="preserve">  </w:t>
      </w:r>
    </w:p>
    <w:p w14:paraId="65932836" w14:textId="77777777" w:rsidR="00E66013" w:rsidRPr="008C6806" w:rsidRDefault="00AE0C6E" w:rsidP="00E66013">
      <w:pPr>
        <w:keepNext/>
        <w:jc w:val="center"/>
        <w:rPr>
          <w:lang w:val="en-US"/>
        </w:rPr>
      </w:pPr>
      <w:r>
        <w:rPr>
          <w:noProof/>
          <w:lang w:eastAsia="el-GR"/>
        </w:rPr>
        <w:drawing>
          <wp:inline distT="0" distB="0" distL="0" distR="0" wp14:anchorId="3A46D84D" wp14:editId="0DC12BC6">
            <wp:extent cx="3400425" cy="252343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rotWithShape="1">
                    <a:blip r:embed="rId41">
                      <a:extLst>
                        <a:ext uri="{28A0092B-C50C-407E-A947-70E740481C1C}">
                          <a14:useLocalDpi xmlns:a14="http://schemas.microsoft.com/office/drawing/2010/main" val="0"/>
                        </a:ext>
                      </a:extLst>
                    </a:blip>
                    <a:srcRect l="9091" t="5852" r="13067" b="13021"/>
                    <a:stretch/>
                  </pic:blipFill>
                  <pic:spPr bwMode="auto">
                    <a:xfrm>
                      <a:off x="0" y="0"/>
                      <a:ext cx="3401282" cy="2524066"/>
                    </a:xfrm>
                    <a:prstGeom prst="rect">
                      <a:avLst/>
                    </a:prstGeom>
                    <a:ln>
                      <a:noFill/>
                    </a:ln>
                    <a:extLst>
                      <a:ext uri="{53640926-AAD7-44D8-BBD7-CCE9431645EC}">
                        <a14:shadowObscured xmlns:a14="http://schemas.microsoft.com/office/drawing/2010/main"/>
                      </a:ext>
                    </a:extLst>
                  </pic:spPr>
                </pic:pic>
              </a:graphicData>
            </a:graphic>
          </wp:inline>
        </w:drawing>
      </w:r>
    </w:p>
    <w:p w14:paraId="597A9601" w14:textId="1096F12B" w:rsidR="005F23A1" w:rsidRDefault="00E66013" w:rsidP="00E66013">
      <w:pPr>
        <w:pStyle w:val="ad"/>
        <w:rPr>
          <w:lang w:val="en-US"/>
        </w:rPr>
      </w:pPr>
      <w:bookmarkStart w:id="143" w:name="_Ref460408438"/>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bookmarkEnd w:id="143"/>
      <w:r>
        <w:rPr>
          <w:lang w:val="en-US"/>
        </w:rPr>
        <w:t xml:space="preserve"> Odense Robotics actors</w:t>
      </w:r>
      <w:r w:rsidR="003243C6">
        <w:rPr>
          <w:lang w:val="en-US"/>
        </w:rPr>
        <w:t>; own work.</w:t>
      </w:r>
    </w:p>
    <w:p w14:paraId="46B90017" w14:textId="77777777" w:rsidR="008C6806" w:rsidRPr="008C6806" w:rsidRDefault="008C6806" w:rsidP="008C6806">
      <w:pPr>
        <w:rPr>
          <w:lang w:val="en-US"/>
        </w:rPr>
      </w:pPr>
    </w:p>
    <w:p w14:paraId="4ED97DE7" w14:textId="1F582CB0" w:rsidR="00E66013" w:rsidRDefault="00735F47" w:rsidP="00090593">
      <w:pPr>
        <w:spacing w:line="360" w:lineRule="auto"/>
        <w:rPr>
          <w:lang w:val="en-US"/>
        </w:rPr>
      </w:pPr>
      <w:r>
        <w:rPr>
          <w:lang w:val="en-US"/>
        </w:rPr>
        <w:t>In the figure, t</w:t>
      </w:r>
      <w:r w:rsidR="00E66013">
        <w:rPr>
          <w:lang w:val="en-US"/>
        </w:rPr>
        <w:t>he three cycles represent the sectoral, regional and national layers of the Danish innovation systems. The core of</w:t>
      </w:r>
      <w:r>
        <w:rPr>
          <w:lang w:val="en-US"/>
        </w:rPr>
        <w:t xml:space="preserve"> the</w:t>
      </w:r>
      <w:r w:rsidR="00E66013">
        <w:rPr>
          <w:lang w:val="en-US"/>
        </w:rPr>
        <w:t xml:space="preserve"> </w:t>
      </w:r>
      <w:r>
        <w:rPr>
          <w:lang w:val="en-US"/>
        </w:rPr>
        <w:t>Odense Robotics cluster is located</w:t>
      </w:r>
      <w:r w:rsidR="00E66013">
        <w:rPr>
          <w:lang w:val="en-US"/>
        </w:rPr>
        <w:t xml:space="preserve"> around the city of Odense that concentrates many of the cluster </w:t>
      </w:r>
      <w:r>
        <w:rPr>
          <w:lang w:val="en-US"/>
        </w:rPr>
        <w:t>elements,</w:t>
      </w:r>
      <w:r w:rsidR="00E66013">
        <w:rPr>
          <w:lang w:val="en-US"/>
        </w:rPr>
        <w:t xml:space="preserve"> such the University</w:t>
      </w:r>
      <w:r w:rsidR="003243C6">
        <w:rPr>
          <w:lang w:val="en-US"/>
        </w:rPr>
        <w:t>,</w:t>
      </w:r>
      <w:r w:rsidR="00E66013">
        <w:rPr>
          <w:lang w:val="en-US"/>
        </w:rPr>
        <w:t xml:space="preserve"> and can be positioned in the city of Odense. The Regional innovation system includes the broad region of Southern Denmark and </w:t>
      </w:r>
      <w:r w:rsidR="003243C6">
        <w:rPr>
          <w:lang w:val="en-US"/>
        </w:rPr>
        <w:t>especially the island of Fyn, as</w:t>
      </w:r>
      <w:r w:rsidR="00090593">
        <w:rPr>
          <w:lang w:val="en-US"/>
        </w:rPr>
        <w:t xml:space="preserve"> the majority of the companies are locat</w:t>
      </w:r>
      <w:r w:rsidR="003243C6">
        <w:rPr>
          <w:lang w:val="en-US"/>
        </w:rPr>
        <w:t>ed in the territory of the Fyn</w:t>
      </w:r>
      <w:r w:rsidR="00090593">
        <w:rPr>
          <w:lang w:val="en-US"/>
        </w:rPr>
        <w:t xml:space="preserve"> Island. The national system of innovation</w:t>
      </w:r>
      <w:r w:rsidR="003243C6">
        <w:rPr>
          <w:lang w:val="en-US"/>
        </w:rPr>
        <w:t>,</w:t>
      </w:r>
      <w:r w:rsidR="00090593">
        <w:rPr>
          <w:lang w:val="en-US"/>
        </w:rPr>
        <w:t xml:space="preserve"> with its bottom up initiatives</w:t>
      </w:r>
      <w:r w:rsidR="003243C6">
        <w:rPr>
          <w:lang w:val="en-US"/>
        </w:rPr>
        <w:t>,</w:t>
      </w:r>
      <w:r w:rsidR="00090593">
        <w:rPr>
          <w:lang w:val="en-US"/>
        </w:rPr>
        <w:t xml:space="preserve"> completes the construction of the environment around Odense Robotics.</w:t>
      </w:r>
    </w:p>
    <w:p w14:paraId="08BFE315" w14:textId="194F47B9" w:rsidR="00135B96" w:rsidRDefault="00090593" w:rsidP="00090593">
      <w:pPr>
        <w:spacing w:line="360" w:lineRule="auto"/>
        <w:rPr>
          <w:lang w:val="en-US"/>
        </w:rPr>
      </w:pPr>
      <w:r>
        <w:rPr>
          <w:lang w:val="en-US"/>
        </w:rPr>
        <w:t>The cluster a</w:t>
      </w:r>
      <w:r w:rsidR="003243C6">
        <w:rPr>
          <w:lang w:val="en-US"/>
        </w:rPr>
        <w:t>ctors’ configuration in the figure</w:t>
      </w:r>
      <w:r>
        <w:rPr>
          <w:lang w:val="en-US"/>
        </w:rPr>
        <w:t xml:space="preserve"> </w:t>
      </w:r>
      <w:r w:rsidR="003243C6">
        <w:rPr>
          <w:lang w:val="en-US"/>
        </w:rPr>
        <w:t>resembles</w:t>
      </w:r>
      <w:r>
        <w:rPr>
          <w:lang w:val="en-US"/>
        </w:rPr>
        <w:t xml:space="preserve"> the </w:t>
      </w:r>
      <w:r w:rsidR="003243C6">
        <w:rPr>
          <w:lang w:val="en-US"/>
        </w:rPr>
        <w:tab/>
      </w:r>
      <w:r w:rsidRPr="003243C6">
        <w:rPr>
          <w:i/>
          <w:lang w:val="en-US"/>
        </w:rPr>
        <w:t>statist model</w:t>
      </w:r>
      <w:r w:rsidR="003243C6">
        <w:rPr>
          <w:lang w:val="en-US"/>
        </w:rPr>
        <w:t xml:space="preserve"> </w:t>
      </w:r>
      <w:r>
        <w:rPr>
          <w:lang w:val="en-US"/>
        </w:rPr>
        <w:t>of Triple Helix</w:t>
      </w:r>
      <w:r w:rsidR="003243C6">
        <w:rPr>
          <w:lang w:val="en-US"/>
        </w:rPr>
        <w:t>, as</w:t>
      </w:r>
      <w:r>
        <w:rPr>
          <w:lang w:val="en-US"/>
        </w:rPr>
        <w:t xml:space="preserve">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for generating innovation</w:t>
      </w:r>
      <w:r w:rsidR="003243C6">
        <w:rPr>
          <w:lang w:val="en-US"/>
        </w:rPr>
        <w:t>,</w:t>
      </w:r>
      <w:r w:rsidR="00E826C0">
        <w:rPr>
          <w:lang w:val="en-US"/>
        </w:rPr>
        <w:t xml:space="preserve"> in the </w:t>
      </w:r>
      <w:r w:rsidR="00135B96">
        <w:rPr>
          <w:lang w:val="en-US"/>
        </w:rPr>
        <w:t>actor’s</w:t>
      </w:r>
      <w:r w:rsidR="00E826C0">
        <w:rPr>
          <w:lang w:val="en-US"/>
        </w:rPr>
        <w:t xml:space="preserve"> configuration</w:t>
      </w:r>
      <w:r w:rsidR="003243C6">
        <w:rPr>
          <w:lang w:val="en-US"/>
        </w:rPr>
        <w:t>,</w:t>
      </w:r>
      <w:r w:rsidR="00E826C0">
        <w:rPr>
          <w:lang w:val="en-US"/>
        </w:rPr>
        <w:t xml:space="preserve"> the state dominates the system</w:t>
      </w:r>
      <w:r w:rsidR="003243C6">
        <w:rPr>
          <w:lang w:val="en-US"/>
        </w:rPr>
        <w:t xml:space="preserve"> and adopts</w:t>
      </w:r>
      <w:r w:rsidR="00E826C0">
        <w:rPr>
          <w:lang w:val="en-US"/>
        </w:rPr>
        <w:t xml:space="preserve"> the so</w:t>
      </w:r>
      <w:r w:rsidR="003243C6">
        <w:rPr>
          <w:lang w:val="en-US"/>
        </w:rPr>
        <w:t>cialistic</w:t>
      </w:r>
      <w:r w:rsidR="00135B96">
        <w:rPr>
          <w:lang w:val="en-US"/>
        </w:rPr>
        <w:t>- statist configuration</w:t>
      </w:r>
      <w:r w:rsidR="003243C6">
        <w:rPr>
          <w:lang w:val="en-US"/>
        </w:rPr>
        <w:t>, in my opinion</w:t>
      </w:r>
      <w:r w:rsidR="00135B96">
        <w:rPr>
          <w:lang w:val="en-US"/>
        </w:rPr>
        <w:t>. The state</w:t>
      </w:r>
      <w:r w:rsidR="003243C6">
        <w:rPr>
          <w:lang w:val="en-US"/>
        </w:rPr>
        <w:t>,</w:t>
      </w:r>
      <w:r w:rsidR="00135B96">
        <w:rPr>
          <w:lang w:val="en-US"/>
        </w:rPr>
        <w:t xml:space="preserve"> by investing in the cluster</w:t>
      </w:r>
      <w:r w:rsidR="003243C6">
        <w:rPr>
          <w:lang w:val="en-US"/>
        </w:rPr>
        <w:t>,</w:t>
      </w:r>
      <w:r w:rsidR="00135B96">
        <w:rPr>
          <w:lang w:val="en-US"/>
        </w:rPr>
        <w:t xml:space="preserve"> expects growth in employment, prosperity</w:t>
      </w:r>
      <w:r w:rsidR="003243C6">
        <w:rPr>
          <w:lang w:val="en-US"/>
        </w:rPr>
        <w:t>,</w:t>
      </w:r>
      <w:r w:rsidR="00135B96">
        <w:rPr>
          <w:lang w:val="en-US"/>
        </w:rPr>
        <w:t xml:space="preserve"> and productivity of the nation, region</w:t>
      </w:r>
      <w:r w:rsidR="003243C6">
        <w:rPr>
          <w:lang w:val="en-US"/>
        </w:rPr>
        <w:t>,</w:t>
      </w:r>
      <w:r w:rsidR="00135B96">
        <w:rPr>
          <w:lang w:val="en-US"/>
        </w:rPr>
        <w:t xml:space="preserve"> or sector accordingly</w:t>
      </w:r>
      <w:r w:rsidR="003243C6">
        <w:rPr>
          <w:lang w:val="en-US"/>
        </w:rPr>
        <w:t>. Financing is the key resource</w:t>
      </w:r>
      <w:r w:rsidR="00135B96">
        <w:rPr>
          <w:lang w:val="en-US"/>
        </w:rPr>
        <w:t xml:space="preserve"> that the government provides to the system.</w:t>
      </w:r>
    </w:p>
    <w:p w14:paraId="44776024" w14:textId="4914CB37" w:rsidR="00615EEA" w:rsidRDefault="00135B96" w:rsidP="00090593">
      <w:pPr>
        <w:spacing w:line="360" w:lineRule="auto"/>
        <w:rPr>
          <w:lang w:val="en-US"/>
        </w:rPr>
      </w:pPr>
      <w:r>
        <w:rPr>
          <w:lang w:val="en-US"/>
        </w:rPr>
        <w:lastRenderedPageBreak/>
        <w:t>IFCs</w:t>
      </w:r>
      <w:r w:rsidR="003243C6">
        <w:rPr>
          <w:lang w:val="en-US"/>
        </w:rPr>
        <w:t>’</w:t>
      </w:r>
      <w:r>
        <w:rPr>
          <w:lang w:val="en-US"/>
        </w:rPr>
        <w:t xml:space="preserve"> </w:t>
      </w:r>
      <w:r w:rsidR="00615EEA">
        <w:rPr>
          <w:lang w:val="en-US"/>
        </w:rPr>
        <w:t>role in Odense Robotics is important</w:t>
      </w:r>
      <w:r w:rsidR="003243C6">
        <w:rPr>
          <w:lang w:val="en-US"/>
        </w:rPr>
        <w:t>, according to my</w:t>
      </w:r>
      <w:r w:rsidR="00615EEA">
        <w:rPr>
          <w:lang w:val="en-US"/>
        </w:rPr>
        <w:t xml:space="preserve"> analysis</w:t>
      </w:r>
      <w:r w:rsidR="003243C6">
        <w:rPr>
          <w:lang w:val="en-US"/>
        </w:rPr>
        <w:t xml:space="preserve">. IFCs </w:t>
      </w:r>
      <w:r w:rsidR="00615EEA">
        <w:rPr>
          <w:lang w:val="en-US"/>
        </w:rPr>
        <w:t xml:space="preserve">match stakeholder competences </w:t>
      </w:r>
      <w:r w:rsidR="003243C6">
        <w:rPr>
          <w:lang w:val="en-US"/>
        </w:rPr>
        <w:t>and target</w:t>
      </w:r>
      <w:r w:rsidR="00615EEA">
        <w:rPr>
          <w:lang w:val="en-US"/>
        </w:rPr>
        <w:t xml:space="preserve"> commercialization. They prov</w:t>
      </w:r>
      <w:r w:rsidR="003243C6">
        <w:rPr>
          <w:lang w:val="en-US"/>
        </w:rPr>
        <w:t>ide a wide range of mentoring,</w:t>
      </w:r>
      <w:r w:rsidR="00615EEA">
        <w:rPr>
          <w:lang w:val="en-US"/>
        </w:rPr>
        <w:t xml:space="preserve"> especially to young organizations. IFCs such as Oden</w:t>
      </w:r>
      <w:r w:rsidR="003243C6">
        <w:rPr>
          <w:lang w:val="en-US"/>
        </w:rPr>
        <w:t>se Robotics F</w:t>
      </w:r>
      <w:r w:rsidR="00615EEA">
        <w:rPr>
          <w:lang w:val="en-US"/>
        </w:rPr>
        <w:t xml:space="preserve">rontier, </w:t>
      </w:r>
      <w:proofErr w:type="spellStart"/>
      <w:r w:rsidR="00615EEA">
        <w:rPr>
          <w:lang w:val="en-US"/>
        </w:rPr>
        <w:t>RoboCluster</w:t>
      </w:r>
      <w:proofErr w:type="spellEnd"/>
      <w:r w:rsidR="00615EEA">
        <w:rPr>
          <w:lang w:val="en-US"/>
        </w:rPr>
        <w:t>, DTI</w:t>
      </w:r>
      <w:r w:rsidR="003243C6">
        <w:rPr>
          <w:lang w:val="en-US"/>
        </w:rPr>
        <w:t>,</w:t>
      </w:r>
      <w:r w:rsidR="00615EEA">
        <w:rPr>
          <w:lang w:val="en-US"/>
        </w:rPr>
        <w:t xml:space="preserve"> and DTI-RT are becoming glue organization</w:t>
      </w:r>
      <w:r w:rsidR="003243C6">
        <w:rPr>
          <w:lang w:val="en-US"/>
        </w:rPr>
        <w:t>s</w:t>
      </w:r>
      <w:r w:rsidR="00615EEA">
        <w:rPr>
          <w:lang w:val="en-US"/>
        </w:rPr>
        <w:t xml:space="preserve"> for the ecosystem and are established by public and private </w:t>
      </w:r>
      <w:r w:rsidR="003243C6">
        <w:rPr>
          <w:lang w:val="en-US"/>
        </w:rPr>
        <w:t>initiates. This is a reason why</w:t>
      </w:r>
      <w:r w:rsidR="00615EEA">
        <w:rPr>
          <w:lang w:val="en-US"/>
        </w:rPr>
        <w:t xml:space="preserve"> I claim</w:t>
      </w:r>
      <w:r w:rsidR="003243C6">
        <w:rPr>
          <w:lang w:val="en-US"/>
        </w:rPr>
        <w:t xml:space="preserve"> that government </w:t>
      </w:r>
      <w:r w:rsidR="00615EEA">
        <w:rPr>
          <w:lang w:val="en-US"/>
        </w:rPr>
        <w:t>influence</w:t>
      </w:r>
      <w:r w:rsidR="003243C6">
        <w:rPr>
          <w:lang w:val="en-US"/>
        </w:rPr>
        <w:t>s</w:t>
      </w:r>
      <w:r w:rsidR="00615EEA">
        <w:rPr>
          <w:lang w:val="en-US"/>
        </w:rPr>
        <w:t xml:space="preserve"> the system through financing and IFCs</w:t>
      </w:r>
      <w:r w:rsidR="003243C6">
        <w:rPr>
          <w:lang w:val="en-US"/>
        </w:rPr>
        <w:t>. Those organizations assist in the elimination of</w:t>
      </w:r>
      <w:r w:rsidR="00615EEA">
        <w:rPr>
          <w:lang w:val="en-US"/>
        </w:rPr>
        <w:t xml:space="preserve"> bureaucracy. IFCs are flexible organizations that are bridging competences around robotics</w:t>
      </w:r>
      <w:r w:rsidR="003243C6">
        <w:rPr>
          <w:lang w:val="en-US"/>
        </w:rPr>
        <w:t>, thus</w:t>
      </w:r>
      <w:r w:rsidR="00615EEA">
        <w:rPr>
          <w:lang w:val="en-US"/>
        </w:rPr>
        <w:t xml:space="preserve"> becoming the connectors for the Triple Helix actors. All of the IFCs around robotics have as a target to strength</w:t>
      </w:r>
      <w:r w:rsidR="003243C6">
        <w:rPr>
          <w:lang w:val="en-US"/>
        </w:rPr>
        <w:t>en</w:t>
      </w:r>
      <w:r w:rsidR="00615EEA">
        <w:rPr>
          <w:lang w:val="en-US"/>
        </w:rPr>
        <w:t xml:space="preserve"> the robotic industry around Odense for the benefit </w:t>
      </w:r>
      <w:r w:rsidR="00634043">
        <w:rPr>
          <w:lang w:val="en-US"/>
        </w:rPr>
        <w:t xml:space="preserve">of the </w:t>
      </w:r>
      <w:r w:rsidR="003243C6">
        <w:rPr>
          <w:lang w:val="en-US"/>
        </w:rPr>
        <w:t>whole society.</w:t>
      </w:r>
    </w:p>
    <w:p w14:paraId="32B011CE" w14:textId="526B3D6E" w:rsidR="00090593" w:rsidRPr="00E66013" w:rsidRDefault="00634043" w:rsidP="00090593">
      <w:pPr>
        <w:spacing w:line="360" w:lineRule="auto"/>
        <w:rPr>
          <w:lang w:val="en-US"/>
        </w:rPr>
      </w:pPr>
      <w:r>
        <w:rPr>
          <w:lang w:val="en-US"/>
        </w:rPr>
        <w:t>Financing organizations are strong sta</w:t>
      </w:r>
      <w:r w:rsidR="003243C6">
        <w:rPr>
          <w:lang w:val="en-US"/>
        </w:rPr>
        <w:t xml:space="preserve">keholders in the cluster </w:t>
      </w:r>
      <w:proofErr w:type="gramStart"/>
      <w:r w:rsidR="003243C6">
        <w:rPr>
          <w:lang w:val="en-US"/>
        </w:rPr>
        <w:t>actors</w:t>
      </w:r>
      <w:proofErr w:type="gramEnd"/>
      <w:r>
        <w:rPr>
          <w:lang w:val="en-US"/>
        </w:rPr>
        <w:t xml:space="preserve"> formation. The interviewees had access to capital resources </w:t>
      </w:r>
      <w:r w:rsidR="0059183A">
        <w:rPr>
          <w:lang w:val="en-US"/>
        </w:rPr>
        <w:t>due to public and private financing organizations. Especially in the early stage of enterprises</w:t>
      </w:r>
      <w:r w:rsidR="003243C6">
        <w:rPr>
          <w:lang w:val="en-US"/>
        </w:rPr>
        <w:t>,</w:t>
      </w:r>
      <w:r w:rsidR="0059183A">
        <w:rPr>
          <w:lang w:val="en-US"/>
        </w:rPr>
        <w:t xml:space="preserve"> publi</w:t>
      </w:r>
      <w:r w:rsidR="003243C6">
        <w:rPr>
          <w:lang w:val="en-US"/>
        </w:rPr>
        <w:t>c funding is appearing intensely in the cluster. After t</w:t>
      </w:r>
      <w:r w:rsidR="0059183A">
        <w:rPr>
          <w:lang w:val="en-US"/>
        </w:rPr>
        <w:t>he companies begin their function</w:t>
      </w:r>
      <w:r w:rsidR="003243C6">
        <w:rPr>
          <w:lang w:val="en-US"/>
        </w:rPr>
        <w:t xml:space="preserve"> and after they have</w:t>
      </w:r>
      <w:r w:rsidR="0059183A">
        <w:rPr>
          <w:lang w:val="en-US"/>
        </w:rPr>
        <w:t xml:space="preserve"> a concr</w:t>
      </w:r>
      <w:r w:rsidR="00D74094">
        <w:rPr>
          <w:lang w:val="en-US"/>
        </w:rPr>
        <w:t xml:space="preserve">ete product to </w:t>
      </w:r>
      <w:r w:rsidR="003243C6">
        <w:rPr>
          <w:lang w:val="en-US"/>
        </w:rPr>
        <w:t>commercialize,</w:t>
      </w:r>
      <w:r w:rsidR="0059183A">
        <w:rPr>
          <w:lang w:val="en-US"/>
        </w:rPr>
        <w:t xml:space="preserve"> private investors are directed into schemes</w:t>
      </w:r>
      <w:r w:rsidR="00D74094">
        <w:rPr>
          <w:lang w:val="en-US"/>
        </w:rPr>
        <w:t xml:space="preserve"> with less public involvement. Those private investors</w:t>
      </w:r>
      <w:r w:rsidR="00D74094" w:rsidRPr="00D74094">
        <w:rPr>
          <w:lang w:val="en-US"/>
        </w:rPr>
        <w:t xml:space="preserve"> represent venture capitals and fundi</w:t>
      </w:r>
      <w:r w:rsidR="00D74094">
        <w:rPr>
          <w:lang w:val="en-US"/>
        </w:rPr>
        <w:t>ng through collaboration with bigger companies and startups.</w:t>
      </w:r>
    </w:p>
    <w:p w14:paraId="27A7E5AD" w14:textId="77777777" w:rsidR="006123AC" w:rsidRDefault="006123AC" w:rsidP="00D74094">
      <w:pPr>
        <w:pStyle w:val="1"/>
        <w:spacing w:before="120"/>
        <w:rPr>
          <w:lang w:val="en-US"/>
        </w:rPr>
      </w:pPr>
      <w:bookmarkStart w:id="144" w:name="_Toc459977537"/>
      <w:r>
        <w:rPr>
          <w:lang w:val="en-US"/>
        </w:rPr>
        <w:t>5.4.2 Odense Robotics and Innovation</w:t>
      </w:r>
      <w:bookmarkEnd w:id="144"/>
      <w:r>
        <w:rPr>
          <w:lang w:val="en-US"/>
        </w:rPr>
        <w:t xml:space="preserve"> </w:t>
      </w:r>
    </w:p>
    <w:p w14:paraId="6F22EF84" w14:textId="0AFEA179" w:rsidR="0081671B" w:rsidRDefault="0081671B" w:rsidP="0081671B">
      <w:pPr>
        <w:spacing w:line="360" w:lineRule="auto"/>
        <w:rPr>
          <w:lang w:val="en-US"/>
        </w:rPr>
      </w:pPr>
      <w:r>
        <w:rPr>
          <w:lang w:val="en-US"/>
        </w:rPr>
        <w:t xml:space="preserve">According to the data, innovation in </w:t>
      </w:r>
      <w:r w:rsidR="00D74094">
        <w:rPr>
          <w:lang w:val="en-US"/>
        </w:rPr>
        <w:t xml:space="preserve">the </w:t>
      </w:r>
      <w:r>
        <w:rPr>
          <w:lang w:val="en-US"/>
        </w:rPr>
        <w:t xml:space="preserve">Odense Robotics cluster is connected with the </w:t>
      </w:r>
      <w:r w:rsidR="00D74094">
        <w:rPr>
          <w:lang w:val="en-US"/>
        </w:rPr>
        <w:t>co</w:t>
      </w:r>
      <w:r>
        <w:rPr>
          <w:lang w:val="en-US"/>
        </w:rPr>
        <w:t>mmercialization of an idea.</w:t>
      </w:r>
      <w:r w:rsidR="00D74094">
        <w:rPr>
          <w:lang w:val="en-US"/>
        </w:rPr>
        <w:t xml:space="preserve"> Some of the interviewees see innovation</w:t>
      </w:r>
      <w:r>
        <w:rPr>
          <w:lang w:val="en-US"/>
        </w:rPr>
        <w:t xml:space="preserve"> as a combination of technologies that form a concrete product. The commercialization and capitalization of innovations is a key public policy and the cluster’s stakeholders align the perceptions of innovation to</w:t>
      </w:r>
      <w:r w:rsidR="00D74094">
        <w:rPr>
          <w:lang w:val="en-US"/>
        </w:rPr>
        <w:t xml:space="preserve"> that notion. The success of</w:t>
      </w:r>
      <w:r>
        <w:rPr>
          <w:lang w:val="en-US"/>
        </w:rPr>
        <w:t xml:space="preserve"> companies such as </w:t>
      </w:r>
      <w:r w:rsidR="00D74094">
        <w:rPr>
          <w:lang w:val="en-US"/>
        </w:rPr>
        <w:t>UR</w:t>
      </w:r>
      <w:r>
        <w:rPr>
          <w:lang w:val="en-US"/>
        </w:rPr>
        <w:t xml:space="preserve"> and </w:t>
      </w:r>
      <w:proofErr w:type="spellStart"/>
      <w:r>
        <w:rPr>
          <w:lang w:val="en-US"/>
        </w:rPr>
        <w:t>MiR</w:t>
      </w:r>
      <w:proofErr w:type="spellEnd"/>
      <w:r>
        <w:rPr>
          <w:lang w:val="en-US"/>
        </w:rPr>
        <w:t xml:space="preserve"> inspired cluster participant</w:t>
      </w:r>
      <w:r w:rsidR="00D74094">
        <w:rPr>
          <w:lang w:val="en-US"/>
        </w:rPr>
        <w:t>s</w:t>
      </w:r>
      <w:r>
        <w:rPr>
          <w:lang w:val="en-US"/>
        </w:rPr>
        <w:t xml:space="preserve"> to align innovation plan</w:t>
      </w:r>
      <w:r w:rsidR="00D74094">
        <w:rPr>
          <w:lang w:val="en-US"/>
        </w:rPr>
        <w:t>s with archetypes that have succeeded</w:t>
      </w:r>
      <w:r>
        <w:rPr>
          <w:lang w:val="en-US"/>
        </w:rPr>
        <w:t xml:space="preserve"> in the robotic environment around Odense. Those innovation platforms are becoming role models for the actors</w:t>
      </w:r>
      <w:r w:rsidR="00D74094">
        <w:rPr>
          <w:lang w:val="en-US"/>
        </w:rPr>
        <w:t>, thus</w:t>
      </w:r>
      <w:r>
        <w:rPr>
          <w:lang w:val="en-US"/>
        </w:rPr>
        <w:t xml:space="preserve"> putting innovative ideas into a tested framework of success.</w:t>
      </w:r>
    </w:p>
    <w:p w14:paraId="2A4B9AB5" w14:textId="26A022E0" w:rsidR="0081671B" w:rsidRPr="0081671B" w:rsidRDefault="00D74094" w:rsidP="0081671B">
      <w:pPr>
        <w:spacing w:line="360" w:lineRule="auto"/>
        <w:rPr>
          <w:lang w:val="en-US"/>
        </w:rPr>
      </w:pPr>
      <w:r>
        <w:rPr>
          <w:lang w:val="en-US"/>
        </w:rPr>
        <w:t>Innovation as</w:t>
      </w:r>
      <w:r w:rsidR="0081671B">
        <w:rPr>
          <w:lang w:val="en-US"/>
        </w:rPr>
        <w:t xml:space="preserve"> a fuzzy </w:t>
      </w:r>
      <w:proofErr w:type="gramStart"/>
      <w:r w:rsidR="0081671B">
        <w:rPr>
          <w:lang w:val="en-US"/>
        </w:rPr>
        <w:t>concept</w:t>
      </w:r>
      <w:r>
        <w:rPr>
          <w:lang w:val="en-US"/>
        </w:rPr>
        <w:t>,</w:t>
      </w:r>
      <w:proofErr w:type="gramEnd"/>
      <w:r w:rsidR="0081671B">
        <w:rPr>
          <w:lang w:val="en-US"/>
        </w:rPr>
        <w:t xml:space="preserve"> can be seen as a label that gives new</w:t>
      </w:r>
      <w:r w:rsidR="00BC4998">
        <w:rPr>
          <w:lang w:val="en-US"/>
        </w:rPr>
        <w:t xml:space="preserve"> characteristics into a product. Many of the interviewees separate innovation from technology development but all of them agreed that in robotics</w:t>
      </w:r>
      <w:r>
        <w:rPr>
          <w:lang w:val="en-US"/>
        </w:rPr>
        <w:t>,</w:t>
      </w:r>
      <w:r w:rsidR="00BC4998">
        <w:rPr>
          <w:lang w:val="en-US"/>
        </w:rPr>
        <w:t xml:space="preserve"> innovation can occur through combination of the peripheral robotic technologies. This is the reason</w:t>
      </w:r>
      <w:r>
        <w:rPr>
          <w:lang w:val="en-US"/>
        </w:rPr>
        <w:t xml:space="preserve"> why</w:t>
      </w:r>
      <w:r w:rsidR="00BC4998">
        <w:rPr>
          <w:lang w:val="en-US"/>
        </w:rPr>
        <w:t xml:space="preserve"> many products can be characterized as innovations without the notion of invention inside. Innovation is important for the Robotic cluster in Odense</w:t>
      </w:r>
      <w:r>
        <w:rPr>
          <w:lang w:val="en-US"/>
        </w:rPr>
        <w:t xml:space="preserve">, </w:t>
      </w:r>
      <w:r w:rsidR="00BC4998">
        <w:rPr>
          <w:lang w:val="en-US"/>
        </w:rPr>
        <w:t xml:space="preserve">as the nature of robotics </w:t>
      </w:r>
      <w:r>
        <w:rPr>
          <w:lang w:val="en-US"/>
        </w:rPr>
        <w:t xml:space="preserve">itself </w:t>
      </w:r>
      <w:r w:rsidR="00BC4998">
        <w:rPr>
          <w:lang w:val="en-US"/>
        </w:rPr>
        <w:t>commands</w:t>
      </w:r>
      <w:r>
        <w:rPr>
          <w:lang w:val="en-US"/>
        </w:rPr>
        <w:t xml:space="preserve"> it</w:t>
      </w:r>
      <w:r w:rsidR="00BC4998">
        <w:rPr>
          <w:lang w:val="en-US"/>
        </w:rPr>
        <w:t xml:space="preserve">. </w:t>
      </w:r>
    </w:p>
    <w:p w14:paraId="317AE00E" w14:textId="77777777" w:rsidR="006123AC" w:rsidRDefault="006123AC" w:rsidP="00D74094">
      <w:pPr>
        <w:pStyle w:val="1"/>
        <w:spacing w:before="120"/>
        <w:rPr>
          <w:lang w:val="en-US"/>
        </w:rPr>
      </w:pPr>
      <w:bookmarkStart w:id="145" w:name="_Toc459977538"/>
      <w:r>
        <w:rPr>
          <w:lang w:val="en-US"/>
        </w:rPr>
        <w:t>5.4.3 Odense Robotics characteristics</w:t>
      </w:r>
      <w:bookmarkEnd w:id="145"/>
    </w:p>
    <w:p w14:paraId="51F24BCE" w14:textId="44EC6171" w:rsidR="00BC4998" w:rsidRDefault="00D74094" w:rsidP="00935FF5">
      <w:pPr>
        <w:spacing w:line="360" w:lineRule="auto"/>
        <w:rPr>
          <w:lang w:val="en-US"/>
        </w:rPr>
      </w:pPr>
      <w:r>
        <w:rPr>
          <w:lang w:val="en-US"/>
        </w:rPr>
        <w:t>I have analyzed t</w:t>
      </w:r>
      <w:r w:rsidR="00935FF5">
        <w:rPr>
          <w:lang w:val="en-US"/>
        </w:rPr>
        <w:t xml:space="preserve">he characteristics of the </w:t>
      </w:r>
      <w:r>
        <w:rPr>
          <w:lang w:val="en-US"/>
        </w:rPr>
        <w:t xml:space="preserve">Odense Robotics cluster </w:t>
      </w:r>
      <w:r w:rsidRPr="00D74094">
        <w:rPr>
          <w:color w:val="FF0000"/>
          <w:lang w:val="en-US"/>
        </w:rPr>
        <w:t xml:space="preserve">into </w:t>
      </w:r>
      <w:r w:rsidR="00935FF5" w:rsidRPr="00D74094">
        <w:rPr>
          <w:color w:val="FF0000"/>
          <w:lang w:val="en-US"/>
        </w:rPr>
        <w:t xml:space="preserve">five </w:t>
      </w:r>
      <w:r w:rsidR="00935FF5">
        <w:rPr>
          <w:lang w:val="en-US"/>
        </w:rPr>
        <w:t>categories</w:t>
      </w:r>
      <w:r>
        <w:rPr>
          <w:lang w:val="en-US"/>
        </w:rPr>
        <w:t>. Those</w:t>
      </w:r>
      <w:r w:rsidR="00935FF5">
        <w:rPr>
          <w:lang w:val="en-US"/>
        </w:rPr>
        <w:t xml:space="preserve"> include</w:t>
      </w:r>
      <w:r>
        <w:rPr>
          <w:lang w:val="en-US"/>
        </w:rPr>
        <w:t>:</w:t>
      </w:r>
      <w:r w:rsidR="00935FF5">
        <w:rPr>
          <w:lang w:val="en-US"/>
        </w:rPr>
        <w:t xml:space="preserve"> geographical proximity of the members</w:t>
      </w:r>
      <w:r>
        <w:rPr>
          <w:lang w:val="en-US"/>
        </w:rPr>
        <w:t xml:space="preserve">, </w:t>
      </w:r>
      <w:r w:rsidR="00935FF5">
        <w:rPr>
          <w:lang w:val="en-US"/>
        </w:rPr>
        <w:t xml:space="preserve">the linkages that </w:t>
      </w:r>
      <w:r>
        <w:rPr>
          <w:lang w:val="en-US"/>
        </w:rPr>
        <w:t xml:space="preserve">they </w:t>
      </w:r>
      <w:r w:rsidR="00935FF5">
        <w:rPr>
          <w:lang w:val="en-US"/>
        </w:rPr>
        <w:t xml:space="preserve">develop with their environment, the culture in the cluster, competition and cooperation between </w:t>
      </w:r>
      <w:r>
        <w:rPr>
          <w:lang w:val="en-US"/>
        </w:rPr>
        <w:t xml:space="preserve">the </w:t>
      </w:r>
      <w:r w:rsidR="00935FF5">
        <w:rPr>
          <w:lang w:val="en-US"/>
        </w:rPr>
        <w:t>cluster’s stakeholders</w:t>
      </w:r>
      <w:r>
        <w:rPr>
          <w:lang w:val="en-US"/>
        </w:rPr>
        <w:t>,</w:t>
      </w:r>
      <w:r w:rsidR="00935FF5">
        <w:rPr>
          <w:lang w:val="en-US"/>
        </w:rPr>
        <w:t xml:space="preserve"> and the characteristic of ent</w:t>
      </w:r>
      <w:r>
        <w:rPr>
          <w:lang w:val="en-US"/>
        </w:rPr>
        <w:t>repreneurship in the ecosystem.</w:t>
      </w:r>
    </w:p>
    <w:p w14:paraId="57530C0E" w14:textId="02081005" w:rsidR="00C011D2" w:rsidRDefault="00935FF5" w:rsidP="00935FF5">
      <w:pPr>
        <w:spacing w:line="360" w:lineRule="auto"/>
        <w:rPr>
          <w:lang w:val="en-US"/>
        </w:rPr>
      </w:pPr>
      <w:r>
        <w:rPr>
          <w:lang w:val="en-US"/>
        </w:rPr>
        <w:t>Geographical proximity facilitates the collaboration and communication in the cluster. The area around Odense houses the majority of entities for the robotic industry. Also</w:t>
      </w:r>
      <w:r w:rsidR="00D74094">
        <w:rPr>
          <w:lang w:val="en-US"/>
        </w:rPr>
        <w:t>,</w:t>
      </w:r>
      <w:r>
        <w:rPr>
          <w:lang w:val="en-US"/>
        </w:rPr>
        <w:t xml:space="preserve"> the method that I </w:t>
      </w:r>
      <w:r>
        <w:rPr>
          <w:lang w:val="en-US"/>
        </w:rPr>
        <w:lastRenderedPageBreak/>
        <w:t>conducted showed the close proximity of the stakeholders. University</w:t>
      </w:r>
      <w:r w:rsidR="00D74094">
        <w:rPr>
          <w:lang w:val="en-US"/>
        </w:rPr>
        <w:t>,</w:t>
      </w:r>
      <w:r>
        <w:rPr>
          <w:lang w:val="en-US"/>
        </w:rPr>
        <w:t xml:space="preserve"> </w:t>
      </w:r>
      <w:proofErr w:type="spellStart"/>
      <w:r w:rsidR="00D74094">
        <w:rPr>
          <w:lang w:val="en-US"/>
        </w:rPr>
        <w:t>Foskerparken</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are the three entities that give an e</w:t>
      </w:r>
      <w:r w:rsidR="00D74094">
        <w:rPr>
          <w:lang w:val="en-US"/>
        </w:rPr>
        <w:t xml:space="preserve">xtravagant meaning of </w:t>
      </w:r>
      <w:r w:rsidR="00C011D2">
        <w:rPr>
          <w:lang w:val="en-US"/>
        </w:rPr>
        <w:t>proximity for the cluster. Between these entities</w:t>
      </w:r>
      <w:r w:rsidR="00D74094">
        <w:rPr>
          <w:lang w:val="en-US"/>
        </w:rPr>
        <w:t>,</w:t>
      </w:r>
      <w:r w:rsidR="00C011D2">
        <w:rPr>
          <w:lang w:val="en-US"/>
        </w:rPr>
        <w:t xml:space="preserve"> there are plenty of resources</w:t>
      </w:r>
      <w:r w:rsidR="00D74094">
        <w:rPr>
          <w:lang w:val="en-US"/>
        </w:rPr>
        <w:t xml:space="preserve"> gathered. Those resources range from human and capital to</w:t>
      </w:r>
      <w:r w:rsidR="00C011D2">
        <w:rPr>
          <w:lang w:val="en-US"/>
        </w:rPr>
        <w:t xml:space="preserve"> infrastructure. Companies and organization</w:t>
      </w:r>
      <w:r w:rsidR="00D74094">
        <w:rPr>
          <w:lang w:val="en-US"/>
        </w:rPr>
        <w:t>s</w:t>
      </w:r>
      <w:r w:rsidR="00C011D2">
        <w:rPr>
          <w:lang w:val="en-US"/>
        </w:rPr>
        <w:t xml:space="preserve"> benefit from being in the center of the cluster</w:t>
      </w:r>
      <w:r w:rsidR="00D74094">
        <w:rPr>
          <w:lang w:val="en-US"/>
        </w:rPr>
        <w:t>,</w:t>
      </w:r>
      <w:r w:rsidR="00C011D2">
        <w:rPr>
          <w:lang w:val="en-US"/>
        </w:rPr>
        <w:t xml:space="preserve"> as knowledge spills out easily. The role of the university is </w:t>
      </w:r>
      <w:r w:rsidR="00D74094">
        <w:rPr>
          <w:lang w:val="en-US"/>
        </w:rPr>
        <w:t>crucial for the cluster members’</w:t>
      </w:r>
      <w:r w:rsidR="00C011D2">
        <w:rPr>
          <w:lang w:val="en-US"/>
        </w:rPr>
        <w:t xml:space="preserve"> proximity as it is becoming an advantage</w:t>
      </w:r>
      <w:r w:rsidR="00D74094">
        <w:rPr>
          <w:lang w:val="en-US"/>
        </w:rPr>
        <w:t xml:space="preserve">. Especially young </w:t>
      </w:r>
      <w:proofErr w:type="gramStart"/>
      <w:r w:rsidR="00D74094">
        <w:rPr>
          <w:lang w:val="en-US"/>
        </w:rPr>
        <w:t>organizations,</w:t>
      </w:r>
      <w:proofErr w:type="gramEnd"/>
      <w:r w:rsidR="00D74094">
        <w:rPr>
          <w:lang w:val="en-US"/>
        </w:rPr>
        <w:t xml:space="preserve"> can benefit from</w:t>
      </w:r>
      <w:r w:rsidR="00C011D2">
        <w:rPr>
          <w:lang w:val="en-US"/>
        </w:rPr>
        <w:t xml:space="preserve"> be</w:t>
      </w:r>
      <w:r w:rsidR="00D74094">
        <w:rPr>
          <w:lang w:val="en-US"/>
        </w:rPr>
        <w:t>ing located near</w:t>
      </w:r>
      <w:r w:rsidR="00C011D2">
        <w:rPr>
          <w:lang w:val="en-US"/>
        </w:rPr>
        <w:t xml:space="preserve"> knowledge resources. </w:t>
      </w:r>
    </w:p>
    <w:p w14:paraId="28025658" w14:textId="473844B8" w:rsidR="0060296D" w:rsidRDefault="00D74094" w:rsidP="00935FF5">
      <w:pPr>
        <w:spacing w:line="360" w:lineRule="auto"/>
        <w:rPr>
          <w:lang w:val="en-US"/>
        </w:rPr>
      </w:pPr>
      <w:r>
        <w:rPr>
          <w:lang w:val="en-US"/>
        </w:rPr>
        <w:t>There is a balance of</w:t>
      </w:r>
      <w:r w:rsidR="0060296D">
        <w:rPr>
          <w:lang w:val="en-US"/>
        </w:rPr>
        <w:t xml:space="preserve"> internal and external linkages betwee</w:t>
      </w:r>
      <w:r>
        <w:rPr>
          <w:lang w:val="en-US"/>
        </w:rPr>
        <w:t xml:space="preserve">n cluster participants </w:t>
      </w:r>
      <w:proofErr w:type="gramStart"/>
      <w:r>
        <w:rPr>
          <w:lang w:val="en-US"/>
        </w:rPr>
        <w:t xml:space="preserve">in </w:t>
      </w:r>
      <w:r w:rsidR="0060296D">
        <w:rPr>
          <w:lang w:val="en-US"/>
        </w:rPr>
        <w:t xml:space="preserve"> </w:t>
      </w:r>
      <w:r>
        <w:rPr>
          <w:lang w:val="en-US"/>
        </w:rPr>
        <w:t>Odense</w:t>
      </w:r>
      <w:proofErr w:type="gramEnd"/>
      <w:r>
        <w:rPr>
          <w:lang w:val="en-US"/>
        </w:rPr>
        <w:t xml:space="preserve"> Robotics. Due to intens</w:t>
      </w:r>
      <w:r w:rsidR="0060296D">
        <w:rPr>
          <w:lang w:val="en-US"/>
        </w:rPr>
        <w:t>e geographical proximity</w:t>
      </w:r>
      <w:r>
        <w:rPr>
          <w:lang w:val="en-US"/>
        </w:rPr>
        <w:t xml:space="preserve">, internal linkages facilitate </w:t>
      </w:r>
      <w:r w:rsidR="0060296D">
        <w:rPr>
          <w:lang w:val="en-US"/>
        </w:rPr>
        <w:t xml:space="preserve">the flow of information and the connection between actors. </w:t>
      </w:r>
      <w:r>
        <w:rPr>
          <w:lang w:val="en-US"/>
        </w:rPr>
        <w:t>The internal network is well-</w:t>
      </w:r>
      <w:r w:rsidR="00672D07">
        <w:rPr>
          <w:lang w:val="en-US"/>
        </w:rPr>
        <w:t xml:space="preserve">structured in the cluster and young companies can rely on it to find proper guidance and resources for their purposes. </w:t>
      </w:r>
      <w:r>
        <w:rPr>
          <w:lang w:val="en-US"/>
        </w:rPr>
        <w:t>IFCs</w:t>
      </w:r>
      <w:r w:rsidR="00672D07">
        <w:rPr>
          <w:lang w:val="en-US"/>
        </w:rPr>
        <w:t xml:space="preserve"> adopt the role of the connector for bridging competenc</w:t>
      </w:r>
      <w:r>
        <w:rPr>
          <w:lang w:val="en-US"/>
        </w:rPr>
        <w:t>es for other organizations and are</w:t>
      </w:r>
      <w:r w:rsidR="00672D07">
        <w:rPr>
          <w:lang w:val="en-US"/>
        </w:rPr>
        <w:t xml:space="preserve"> facilitator</w:t>
      </w:r>
      <w:r>
        <w:rPr>
          <w:lang w:val="en-US"/>
        </w:rPr>
        <w:t>s</w:t>
      </w:r>
      <w:r w:rsidR="00672D07">
        <w:rPr>
          <w:lang w:val="en-US"/>
        </w:rPr>
        <w:t xml:space="preserve"> in the cluster. IFCs are becoming knowledge spillovers for the c</w:t>
      </w:r>
      <w:r w:rsidR="00DB3D38">
        <w:rPr>
          <w:lang w:val="en-US"/>
        </w:rPr>
        <w:t xml:space="preserve">luster. The establishment of a strong network of </w:t>
      </w:r>
      <w:r w:rsidR="00672D07">
        <w:rPr>
          <w:lang w:val="en-US"/>
        </w:rPr>
        <w:t>communication enables actors to search in the peripheral environment of the ecosystem for matching missing</w:t>
      </w:r>
      <w:r w:rsidR="00DB3D38">
        <w:rPr>
          <w:lang w:val="en-US"/>
        </w:rPr>
        <w:t xml:space="preserve"> parts for their organizations.</w:t>
      </w:r>
    </w:p>
    <w:p w14:paraId="7CB73EF6" w14:textId="51B75A1E" w:rsidR="00672D07" w:rsidRDefault="00672D07" w:rsidP="00935FF5">
      <w:pPr>
        <w:spacing w:line="360" w:lineRule="auto"/>
        <w:rPr>
          <w:lang w:val="en-US"/>
        </w:rPr>
      </w:pPr>
      <w:r>
        <w:rPr>
          <w:lang w:val="en-US"/>
        </w:rPr>
        <w:t xml:space="preserve">External linkages </w:t>
      </w:r>
      <w:r w:rsidR="00DB3D38">
        <w:rPr>
          <w:lang w:val="en-US"/>
        </w:rPr>
        <w:t>(</w:t>
      </w:r>
      <w:r>
        <w:rPr>
          <w:lang w:val="en-US"/>
        </w:rPr>
        <w:t>with actors outside of the cluste</w:t>
      </w:r>
      <w:r w:rsidR="00F66D36">
        <w:rPr>
          <w:lang w:val="en-US"/>
        </w:rPr>
        <w:t>r</w:t>
      </w:r>
      <w:r w:rsidR="00DB3D38">
        <w:rPr>
          <w:lang w:val="en-US"/>
        </w:rPr>
        <w:t>) are also a characteristic in</w:t>
      </w:r>
      <w:r w:rsidR="00F66D36">
        <w:rPr>
          <w:lang w:val="en-US"/>
        </w:rPr>
        <w:t xml:space="preserve"> Odense Robotics</w:t>
      </w:r>
      <w:r>
        <w:rPr>
          <w:lang w:val="en-US"/>
        </w:rPr>
        <w:t xml:space="preserve">. </w:t>
      </w:r>
      <w:r w:rsidR="00F66D36">
        <w:rPr>
          <w:lang w:val="en-US"/>
        </w:rPr>
        <w:t xml:space="preserve">Organizations use external linkages to form an international perspective or to collaborate with distant stakeholders </w:t>
      </w:r>
      <w:r w:rsidR="00DB3D38">
        <w:rPr>
          <w:lang w:val="en-US"/>
        </w:rPr>
        <w:t xml:space="preserve">in order </w:t>
      </w:r>
      <w:r w:rsidR="00F66D36">
        <w:rPr>
          <w:lang w:val="en-US"/>
        </w:rPr>
        <w:t xml:space="preserve">to </w:t>
      </w:r>
      <w:r w:rsidR="00DB3D38">
        <w:rPr>
          <w:lang w:val="en-US"/>
        </w:rPr>
        <w:t>promote</w:t>
      </w:r>
      <w:r w:rsidR="00F66D36">
        <w:rPr>
          <w:lang w:val="en-US"/>
        </w:rPr>
        <w:t xml:space="preserve"> their position in the market. The dynamism of globalization pushes actors in the cluster to search for ava</w:t>
      </w:r>
      <w:r w:rsidR="00D76446">
        <w:rPr>
          <w:lang w:val="en-US"/>
        </w:rPr>
        <w:t>ilable resources internationally</w:t>
      </w:r>
      <w:r w:rsidR="00DB3D38">
        <w:rPr>
          <w:lang w:val="en-US"/>
        </w:rPr>
        <w:t>, thus</w:t>
      </w:r>
      <w:r w:rsidR="00D76446">
        <w:rPr>
          <w:lang w:val="en-US"/>
        </w:rPr>
        <w:t xml:space="preserve"> recognizing the global scope of robotic technology. The nature of </w:t>
      </w:r>
      <w:r w:rsidR="00DB3D38">
        <w:rPr>
          <w:lang w:val="en-US"/>
        </w:rPr>
        <w:t xml:space="preserve">robotics’ </w:t>
      </w:r>
      <w:r w:rsidR="00D76446">
        <w:rPr>
          <w:lang w:val="en-US"/>
        </w:rPr>
        <w:t xml:space="preserve">organizations </w:t>
      </w:r>
      <w:r w:rsidR="00DB3D38">
        <w:rPr>
          <w:lang w:val="en-US"/>
        </w:rPr>
        <w:t>(</w:t>
      </w:r>
      <w:r w:rsidR="00D76446">
        <w:rPr>
          <w:lang w:val="en-US"/>
        </w:rPr>
        <w:t>that they are born global</w:t>
      </w:r>
      <w:r w:rsidR="00DB3D38">
        <w:rPr>
          <w:lang w:val="en-US"/>
        </w:rPr>
        <w:t>)</w:t>
      </w:r>
      <w:r w:rsidR="00D76446">
        <w:rPr>
          <w:lang w:val="en-US"/>
        </w:rPr>
        <w:t xml:space="preserve"> forces the </w:t>
      </w:r>
      <w:r w:rsidR="00DB3D38">
        <w:rPr>
          <w:lang w:val="en-US"/>
        </w:rPr>
        <w:t>establishment of</w:t>
      </w:r>
      <w:r w:rsidR="00D76446">
        <w:rPr>
          <w:lang w:val="en-US"/>
        </w:rPr>
        <w:t xml:space="preserve"> global pipelines. Conferences and exhibitions</w:t>
      </w:r>
      <w:r w:rsidR="00DB3D38">
        <w:rPr>
          <w:lang w:val="en-US"/>
        </w:rPr>
        <w:t>,</w:t>
      </w:r>
      <w:r w:rsidR="00D76446">
        <w:rPr>
          <w:lang w:val="en-US"/>
        </w:rPr>
        <w:t xml:space="preserve"> that the cluster actors participate </w:t>
      </w:r>
      <w:r w:rsidR="000520C6">
        <w:rPr>
          <w:lang w:val="en-US"/>
        </w:rPr>
        <w:t>in</w:t>
      </w:r>
      <w:r w:rsidR="00DB3D38">
        <w:rPr>
          <w:lang w:val="en-US"/>
        </w:rPr>
        <w:t>,</w:t>
      </w:r>
      <w:r w:rsidR="000520C6">
        <w:rPr>
          <w:lang w:val="en-US"/>
        </w:rPr>
        <w:t xml:space="preserve"> empower</w:t>
      </w:r>
      <w:r w:rsidR="00D76446">
        <w:rPr>
          <w:lang w:val="en-US"/>
        </w:rPr>
        <w:t xml:space="preserve"> the dynamic of both local buzz and global pipelines in the system.</w:t>
      </w:r>
    </w:p>
    <w:p w14:paraId="714DEA0A" w14:textId="77777777" w:rsidR="00DB3D38" w:rsidRDefault="00DB3D38" w:rsidP="00935FF5">
      <w:pPr>
        <w:spacing w:line="360" w:lineRule="auto"/>
        <w:rPr>
          <w:lang w:val="en-US"/>
        </w:rPr>
      </w:pPr>
      <w:r>
        <w:rPr>
          <w:lang w:val="en-US"/>
        </w:rPr>
        <w:t xml:space="preserve">Social, human, </w:t>
      </w:r>
      <w:r w:rsidR="008B1441">
        <w:rPr>
          <w:lang w:val="en-US"/>
        </w:rPr>
        <w:t xml:space="preserve">and physical capitals hold strong position </w:t>
      </w:r>
      <w:r>
        <w:rPr>
          <w:lang w:val="en-US"/>
        </w:rPr>
        <w:t xml:space="preserve">in the </w:t>
      </w:r>
      <w:r w:rsidR="008B1441">
        <w:rPr>
          <w:lang w:val="en-US"/>
        </w:rPr>
        <w:t>Odense Robotics cluster. Physical and human capital is available in the University and</w:t>
      </w:r>
      <w:r>
        <w:rPr>
          <w:lang w:val="en-US"/>
        </w:rPr>
        <w:t>,</w:t>
      </w:r>
      <w:r w:rsidR="008B1441">
        <w:rPr>
          <w:lang w:val="en-US"/>
        </w:rPr>
        <w:t xml:space="preserve"> according to the </w:t>
      </w:r>
      <w:proofErr w:type="gramStart"/>
      <w:r w:rsidR="008B1441">
        <w:rPr>
          <w:lang w:val="en-US"/>
        </w:rPr>
        <w:t>data</w:t>
      </w:r>
      <w:r>
        <w:rPr>
          <w:lang w:val="en-US"/>
        </w:rPr>
        <w:t>,</w:t>
      </w:r>
      <w:proofErr w:type="gramEnd"/>
      <w:r w:rsidR="008B1441">
        <w:rPr>
          <w:lang w:val="en-US"/>
        </w:rPr>
        <w:t xml:space="preserve"> many companies have used academia to form companies and organizations. Machinery and knowledge facilitate entrepreneurs</w:t>
      </w:r>
      <w:r>
        <w:rPr>
          <w:lang w:val="en-US"/>
        </w:rPr>
        <w:t>’ wishes</w:t>
      </w:r>
      <w:r w:rsidR="008B1441">
        <w:rPr>
          <w:lang w:val="en-US"/>
        </w:rPr>
        <w:t xml:space="preserve"> </w:t>
      </w:r>
      <w:r>
        <w:rPr>
          <w:lang w:val="en-US"/>
        </w:rPr>
        <w:t>of</w:t>
      </w:r>
      <w:r w:rsidR="008B1441">
        <w:rPr>
          <w:lang w:val="en-US"/>
        </w:rPr>
        <w:t xml:space="preserve"> accessin</w:t>
      </w:r>
      <w:r>
        <w:rPr>
          <w:lang w:val="en-US"/>
        </w:rPr>
        <w:t>g resources for their entities.</w:t>
      </w:r>
    </w:p>
    <w:p w14:paraId="1CF77122" w14:textId="34FB64F7" w:rsidR="00935FF5" w:rsidRDefault="008B1441" w:rsidP="00935FF5">
      <w:pPr>
        <w:spacing w:line="360" w:lineRule="auto"/>
        <w:rPr>
          <w:lang w:val="en-US"/>
        </w:rPr>
      </w:pPr>
      <w:r>
        <w:rPr>
          <w:lang w:val="en-US"/>
        </w:rPr>
        <w:t>Social capital represents the culture, the trust and the easiness of knowledge and information flow.</w:t>
      </w:r>
      <w:r w:rsidR="00DB3D38">
        <w:rPr>
          <w:lang w:val="en-US"/>
        </w:rPr>
        <w:t xml:space="preserve"> All the interviewees mentioned the openness of the environment as a</w:t>
      </w:r>
      <w:r>
        <w:rPr>
          <w:lang w:val="en-US"/>
        </w:rPr>
        <w:t xml:space="preserve"> key cluster characteristic. </w:t>
      </w:r>
      <w:r w:rsidR="00690BEE">
        <w:rPr>
          <w:lang w:val="en-US"/>
        </w:rPr>
        <w:t>Actors in the cluster are open to communicate and share information regarding technologies. Trust is cultivated into the system</w:t>
      </w:r>
      <w:r w:rsidR="00DB3D38">
        <w:rPr>
          <w:lang w:val="en-US"/>
        </w:rPr>
        <w:t>,</w:t>
      </w:r>
      <w:r w:rsidR="00690BEE">
        <w:rPr>
          <w:lang w:val="en-US"/>
        </w:rPr>
        <w:t xml:space="preserve"> especially from young organizations that desire to expand their capabilities. Companies and organizations are </w:t>
      </w:r>
      <w:r w:rsidR="00690BEE" w:rsidRPr="00690BEE">
        <w:rPr>
          <w:lang w:val="en-US"/>
        </w:rPr>
        <w:t>extrovert</w:t>
      </w:r>
      <w:r w:rsidR="00DB3D38">
        <w:rPr>
          <w:lang w:val="en-US"/>
        </w:rPr>
        <w:t xml:space="preserve"> when it comes to sharing some</w:t>
      </w:r>
      <w:r w:rsidR="00690BEE">
        <w:rPr>
          <w:lang w:val="en-US"/>
        </w:rPr>
        <w:t xml:space="preserve"> information and only few </w:t>
      </w:r>
      <w:r w:rsidR="00DB3D38">
        <w:rPr>
          <w:lang w:val="en-US"/>
        </w:rPr>
        <w:t>(</w:t>
      </w:r>
      <w:r w:rsidR="00690BEE">
        <w:rPr>
          <w:lang w:val="en-US"/>
        </w:rPr>
        <w:t>and big</w:t>
      </w:r>
      <w:r w:rsidR="00DB3D38">
        <w:rPr>
          <w:lang w:val="en-US"/>
        </w:rPr>
        <w:t>)</w:t>
      </w:r>
      <w:r w:rsidR="00690BEE">
        <w:rPr>
          <w:lang w:val="en-US"/>
        </w:rPr>
        <w:t xml:space="preserve"> entities in the </w:t>
      </w:r>
      <w:r w:rsidR="00DB3D38">
        <w:rPr>
          <w:lang w:val="en-US"/>
        </w:rPr>
        <w:t xml:space="preserve">cluster seem to hold secrets in-house. </w:t>
      </w:r>
      <w:r w:rsidR="00690BEE">
        <w:rPr>
          <w:lang w:val="en-US"/>
        </w:rPr>
        <w:t>There is an established cu</w:t>
      </w:r>
      <w:r w:rsidR="00DB3D38">
        <w:rPr>
          <w:lang w:val="en-US"/>
        </w:rPr>
        <w:t>lture to make Odense Robotics</w:t>
      </w:r>
      <w:r w:rsidR="00690BEE">
        <w:rPr>
          <w:lang w:val="en-US"/>
        </w:rPr>
        <w:t xml:space="preserve"> a leader in robot technologies worldwide and the </w:t>
      </w:r>
      <w:r w:rsidR="00DB3D38">
        <w:rPr>
          <w:lang w:val="en-US"/>
        </w:rPr>
        <w:t>participants share this vision.</w:t>
      </w:r>
    </w:p>
    <w:p w14:paraId="6578115A" w14:textId="769C3342" w:rsidR="00DB3D38" w:rsidRDefault="00690BEE" w:rsidP="00DB3D38">
      <w:pPr>
        <w:spacing w:line="360" w:lineRule="auto"/>
        <w:rPr>
          <w:lang w:val="en-US"/>
        </w:rPr>
      </w:pPr>
      <w:r>
        <w:rPr>
          <w:lang w:val="en-US"/>
        </w:rPr>
        <w:t xml:space="preserve">Internal cooperation dominates competition in </w:t>
      </w:r>
      <w:r w:rsidR="00DB3D38">
        <w:rPr>
          <w:lang w:val="en-US"/>
        </w:rPr>
        <w:t xml:space="preserve">the </w:t>
      </w:r>
      <w:r>
        <w:rPr>
          <w:lang w:val="en-US"/>
        </w:rPr>
        <w:t xml:space="preserve">Odense Robotics cluster. </w:t>
      </w:r>
      <w:r w:rsidR="00B7028D">
        <w:rPr>
          <w:lang w:val="en-US"/>
        </w:rPr>
        <w:t xml:space="preserve">The only </w:t>
      </w:r>
      <w:r w:rsidR="00DB3D38">
        <w:rPr>
          <w:lang w:val="en-US"/>
        </w:rPr>
        <w:t>source of rivalry among firms in the cluster is</w:t>
      </w:r>
      <w:r w:rsidR="00B7028D">
        <w:rPr>
          <w:lang w:val="en-US"/>
        </w:rPr>
        <w:t xml:space="preserve"> the labor market</w:t>
      </w:r>
      <w:r w:rsidR="00DB3D38">
        <w:rPr>
          <w:lang w:val="en-US"/>
        </w:rPr>
        <w:t>,</w:t>
      </w:r>
      <w:r w:rsidR="00B7028D">
        <w:rPr>
          <w:lang w:val="en-US"/>
        </w:rPr>
        <w:t xml:space="preserve"> as companies compete to employ the best talents for the benefit of their organizations. </w:t>
      </w:r>
      <w:r w:rsidR="00DB3D38">
        <w:rPr>
          <w:lang w:val="en-US"/>
        </w:rPr>
        <w:t>Low competition is</w:t>
      </w:r>
      <w:r w:rsidR="0082020F">
        <w:rPr>
          <w:lang w:val="en-US"/>
        </w:rPr>
        <w:t xml:space="preserve"> due to the low volume of high growth firm</w:t>
      </w:r>
      <w:r w:rsidR="00DB3D38">
        <w:rPr>
          <w:lang w:val="en-US"/>
        </w:rPr>
        <w:t>s</w:t>
      </w:r>
      <w:r w:rsidR="0082020F">
        <w:rPr>
          <w:lang w:val="en-US"/>
        </w:rPr>
        <w:t xml:space="preserve"> but also due to the nature of the robotic industry</w:t>
      </w:r>
      <w:r w:rsidR="00DB3D38">
        <w:rPr>
          <w:lang w:val="en-US"/>
        </w:rPr>
        <w:t>. This industry</w:t>
      </w:r>
      <w:r w:rsidR="0082020F">
        <w:rPr>
          <w:lang w:val="en-US"/>
        </w:rPr>
        <w:t xml:space="preserve"> is a combin</w:t>
      </w:r>
      <w:r w:rsidR="00DB3D38">
        <w:rPr>
          <w:lang w:val="en-US"/>
        </w:rPr>
        <w:t>ation of different components in</w:t>
      </w:r>
      <w:r w:rsidR="0082020F">
        <w:rPr>
          <w:lang w:val="en-US"/>
        </w:rPr>
        <w:t xml:space="preserve"> order</w:t>
      </w:r>
      <w:r w:rsidR="00DB3D38">
        <w:rPr>
          <w:lang w:val="en-US"/>
        </w:rPr>
        <w:t xml:space="preserve"> for</w:t>
      </w:r>
      <w:r w:rsidR="0082020F">
        <w:rPr>
          <w:lang w:val="en-US"/>
        </w:rPr>
        <w:t xml:space="preserve"> a robot to act and sense. The few examples of high growth firms did not create the </w:t>
      </w:r>
      <w:r w:rsidR="0082020F">
        <w:rPr>
          <w:lang w:val="en-US"/>
        </w:rPr>
        <w:lastRenderedPageBreak/>
        <w:t>willingness for other actors to compete in same market segments</w:t>
      </w:r>
      <w:r w:rsidR="00DB3D38">
        <w:rPr>
          <w:lang w:val="en-US"/>
        </w:rPr>
        <w:t>, and thus increase competition. Nevertheless, other companies build their technologies on top of the archetype companies’ technologies.</w:t>
      </w:r>
    </w:p>
    <w:p w14:paraId="5BBBF24D" w14:textId="6C864C9C" w:rsidR="00690BEE" w:rsidRDefault="00B76DA5" w:rsidP="00DB3D38">
      <w:pPr>
        <w:spacing w:line="360" w:lineRule="auto"/>
        <w:rPr>
          <w:lang w:val="en-US"/>
        </w:rPr>
      </w:pPr>
      <w:r>
        <w:rPr>
          <w:lang w:val="en-US"/>
        </w:rPr>
        <w:t xml:space="preserve">The data show that intense cooperation </w:t>
      </w:r>
      <w:r w:rsidR="003E51E3">
        <w:rPr>
          <w:lang w:val="en-US"/>
        </w:rPr>
        <w:t xml:space="preserve">derives </w:t>
      </w:r>
      <w:r w:rsidR="0082020F">
        <w:rPr>
          <w:lang w:val="en-US"/>
        </w:rPr>
        <w:t>through collaboration between actors for rapid and innovative commercialization. University, Industry</w:t>
      </w:r>
      <w:r w:rsidR="003E51E3">
        <w:rPr>
          <w:lang w:val="en-US"/>
        </w:rPr>
        <w:t>,</w:t>
      </w:r>
      <w:r w:rsidR="0082020F">
        <w:rPr>
          <w:lang w:val="en-US"/>
        </w:rPr>
        <w:t xml:space="preserve"> and Aca</w:t>
      </w:r>
      <w:r w:rsidR="003E51E3">
        <w:rPr>
          <w:lang w:val="en-US"/>
        </w:rPr>
        <w:t>demia in Odense Robotics</w:t>
      </w:r>
      <w:r w:rsidR="0082020F">
        <w:rPr>
          <w:lang w:val="en-US"/>
        </w:rPr>
        <w:t xml:space="preserve"> has recognized that through collaborations the participant</w:t>
      </w:r>
      <w:r w:rsidR="003E51E3">
        <w:rPr>
          <w:lang w:val="en-US"/>
        </w:rPr>
        <w:t>s can have mutual advantages. The connect-and-</w:t>
      </w:r>
      <w:r w:rsidR="0082020F">
        <w:rPr>
          <w:lang w:val="en-US"/>
        </w:rPr>
        <w:t>develop principle seems to work in the cluster.</w:t>
      </w:r>
    </w:p>
    <w:p w14:paraId="544B62B7" w14:textId="78DFE3DF" w:rsidR="000E0B84" w:rsidRDefault="003E51E3" w:rsidP="00935FF5">
      <w:pPr>
        <w:spacing w:line="360" w:lineRule="auto"/>
        <w:rPr>
          <w:lang w:val="en-US"/>
        </w:rPr>
      </w:pPr>
      <w:r>
        <w:rPr>
          <w:lang w:val="en-US"/>
        </w:rPr>
        <w:t>A</w:t>
      </w:r>
      <w:r w:rsidR="0082020F">
        <w:rPr>
          <w:lang w:val="en-US"/>
        </w:rPr>
        <w:t>ccording to the analysis of the data</w:t>
      </w:r>
      <w:r w:rsidR="007B270E">
        <w:rPr>
          <w:lang w:val="en-US"/>
        </w:rPr>
        <w:t>, entrepreneurship</w:t>
      </w:r>
      <w:r w:rsidR="0082020F">
        <w:rPr>
          <w:lang w:val="en-US"/>
        </w:rPr>
        <w:t xml:space="preserve"> is a characteristic of the robotic ecosystem </w:t>
      </w:r>
      <w:r w:rsidR="007B270E">
        <w:rPr>
          <w:lang w:val="en-US"/>
        </w:rPr>
        <w:t>around Odense.</w:t>
      </w:r>
      <w:r>
        <w:rPr>
          <w:lang w:val="en-US"/>
        </w:rPr>
        <w:t xml:space="preserve"> The national innovation policy fosters entrepreneurial activity through </w:t>
      </w:r>
      <w:r w:rsidR="007B270E">
        <w:rPr>
          <w:lang w:val="en-US"/>
        </w:rPr>
        <w:t>e</w:t>
      </w:r>
      <w:r>
        <w:rPr>
          <w:lang w:val="en-US"/>
        </w:rPr>
        <w:t>ntrepreneurial programs that provided</w:t>
      </w:r>
      <w:r w:rsidR="007B270E">
        <w:rPr>
          <w:lang w:val="en-US"/>
        </w:rPr>
        <w:t xml:space="preserve"> by public organizations like IFD. Moreover, the establishment of the Odense Robotics Startup Hub is an initiative that can support entrepreneurship</w:t>
      </w:r>
      <w:r>
        <w:rPr>
          <w:lang w:val="en-US"/>
        </w:rPr>
        <w:t xml:space="preserve">, </w:t>
      </w:r>
      <w:r w:rsidR="007B270E">
        <w:rPr>
          <w:lang w:val="en-US"/>
        </w:rPr>
        <w:t xml:space="preserve">as ideas are formulating from concepts </w:t>
      </w:r>
      <w:r>
        <w:rPr>
          <w:lang w:val="en-US"/>
        </w:rPr>
        <w:t>in</w:t>
      </w:r>
      <w:r w:rsidR="007B270E">
        <w:rPr>
          <w:lang w:val="en-US"/>
        </w:rPr>
        <w:t>to</w:t>
      </w:r>
      <w:r>
        <w:rPr>
          <w:lang w:val="en-US"/>
        </w:rPr>
        <w:t xml:space="preserve"> final and</w:t>
      </w:r>
      <w:r w:rsidR="007B270E">
        <w:rPr>
          <w:lang w:val="en-US"/>
        </w:rPr>
        <w:t xml:space="preserve"> commercialized products.</w:t>
      </w:r>
    </w:p>
    <w:p w14:paraId="6B16F226" w14:textId="09F45F00" w:rsidR="0082020F" w:rsidRDefault="007B270E" w:rsidP="00935FF5">
      <w:pPr>
        <w:spacing w:line="360" w:lineRule="auto"/>
        <w:rPr>
          <w:lang w:val="en-US"/>
        </w:rPr>
      </w:pPr>
      <w:r>
        <w:rPr>
          <w:lang w:val="en-US"/>
        </w:rPr>
        <w:t>The University is an entity that historically promoted the establishment of new businesses. Many companies started their activities based on academia resources and the university seems to facilitate individuals to cultivate their entrepreneurial skills. According to the data</w:t>
      </w:r>
      <w:r w:rsidR="003E51E3">
        <w:rPr>
          <w:lang w:val="en-US"/>
        </w:rPr>
        <w:t>,</w:t>
      </w:r>
      <w:r>
        <w:rPr>
          <w:lang w:val="en-US"/>
        </w:rPr>
        <w:t xml:space="preserve"> the Unive</w:t>
      </w:r>
      <w:r w:rsidR="003E51E3">
        <w:rPr>
          <w:lang w:val="en-US"/>
        </w:rPr>
        <w:t>rsity is an entity that has the potential</w:t>
      </w:r>
      <w:r>
        <w:rPr>
          <w:lang w:val="en-US"/>
        </w:rPr>
        <w:t xml:space="preserve"> of produc</w:t>
      </w:r>
      <w:r w:rsidR="003E51E3">
        <w:rPr>
          <w:lang w:val="en-US"/>
        </w:rPr>
        <w:t xml:space="preserve">ing more leaders and startups. </w:t>
      </w:r>
      <w:proofErr w:type="spellStart"/>
      <w:r w:rsidR="003E51E3">
        <w:rPr>
          <w:lang w:val="en-US"/>
        </w:rPr>
        <w:t>SensoHive</w:t>
      </w:r>
      <w:proofErr w:type="spellEnd"/>
      <w:r w:rsidR="003E51E3">
        <w:rPr>
          <w:lang w:val="en-US"/>
        </w:rPr>
        <w:t xml:space="preserve"> and </w:t>
      </w:r>
      <w:proofErr w:type="spellStart"/>
      <w:r w:rsidR="003E51E3">
        <w:rPr>
          <w:lang w:val="en-US"/>
        </w:rPr>
        <w:t>KuboRobot</w:t>
      </w:r>
      <w:proofErr w:type="spellEnd"/>
      <w:r w:rsidR="003E51E3">
        <w:rPr>
          <w:lang w:val="en-US"/>
        </w:rPr>
        <w:t xml:space="preserve"> are companies established by</w:t>
      </w:r>
      <w:r>
        <w:rPr>
          <w:lang w:val="en-US"/>
        </w:rPr>
        <w:t xml:space="preserve"> students that have not finished their education yet. </w:t>
      </w:r>
      <w:r w:rsidR="003E51E3">
        <w:rPr>
          <w:lang w:val="en-US"/>
        </w:rPr>
        <w:t xml:space="preserve">UR </w:t>
      </w:r>
      <w:r w:rsidR="000E0B84">
        <w:rPr>
          <w:lang w:val="en-US"/>
        </w:rPr>
        <w:t>also started from the University</w:t>
      </w:r>
      <w:r w:rsidR="003E51E3">
        <w:rPr>
          <w:lang w:val="en-US"/>
        </w:rPr>
        <w:t xml:space="preserve"> and is now</w:t>
      </w:r>
      <w:r w:rsidR="000E0B84">
        <w:rPr>
          <w:lang w:val="en-US"/>
        </w:rPr>
        <w:t xml:space="preserve"> one of the biggest companies for collaborative robots internationally. </w:t>
      </w:r>
    </w:p>
    <w:p w14:paraId="1C4CFC3E" w14:textId="77777777" w:rsidR="00AA0650"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w:t>
      </w:r>
      <w:r w:rsidR="00AA0650">
        <w:rPr>
          <w:lang w:val="en-US"/>
        </w:rPr>
        <w:t xml:space="preserve">e robotic technology and market, they help the cluster to </w:t>
      </w:r>
      <w:r>
        <w:rPr>
          <w:lang w:val="en-US"/>
        </w:rPr>
        <w:t>develop in a sustainable way</w:t>
      </w:r>
      <w:r w:rsidR="00AA0650">
        <w:rPr>
          <w:lang w:val="en-US"/>
        </w:rPr>
        <w:t xml:space="preserve"> either</w:t>
      </w:r>
      <w:r>
        <w:rPr>
          <w:lang w:val="en-US"/>
        </w:rPr>
        <w:t xml:space="preserve"> by establishing companies or by providing business advice, financing or mentoring to young prominent startups.</w:t>
      </w:r>
    </w:p>
    <w:p w14:paraId="6A549CAE" w14:textId="54DD5D16" w:rsidR="00645597" w:rsidRDefault="00AA0650" w:rsidP="00935FF5">
      <w:pPr>
        <w:spacing w:line="360" w:lineRule="auto"/>
        <w:rPr>
          <w:lang w:val="en-US"/>
        </w:rPr>
      </w:pPr>
      <w:r>
        <w:rPr>
          <w:lang w:val="en-US"/>
        </w:rPr>
        <w:t>Finally, despite the fact that Odense Robotics thrives on a 30-year-old tradition, all the interviewees agreed that Odense Robotics is still a young cluster. The identification of the intense concentration around robotics has been made recently by the map that Odense Robotics Frontier provided (</w:t>
      </w:r>
      <w:r w:rsidRPr="00AA0650">
        <w:rPr>
          <w:color w:val="FF0000"/>
          <w:lang w:val="en-US"/>
        </w:rPr>
        <w:t>Appendix</w:t>
      </w:r>
      <w:r>
        <w:rPr>
          <w:lang w:val="en-US"/>
        </w:rPr>
        <w:t>).</w:t>
      </w:r>
      <w:r w:rsidR="004F79A6">
        <w:rPr>
          <w:lang w:val="en-US"/>
        </w:rPr>
        <w:t xml:space="preserve"> </w:t>
      </w:r>
    </w:p>
    <w:p w14:paraId="4B0BA93C" w14:textId="77777777" w:rsidR="006123AC" w:rsidRDefault="006123AC" w:rsidP="00AA0650">
      <w:pPr>
        <w:pStyle w:val="1"/>
        <w:spacing w:before="120"/>
        <w:rPr>
          <w:lang w:val="en-US"/>
        </w:rPr>
      </w:pPr>
      <w:bookmarkStart w:id="146" w:name="_Toc459977539"/>
      <w:r>
        <w:rPr>
          <w:lang w:val="en-US"/>
        </w:rPr>
        <w:t xml:space="preserve">5.4.4 Odense Robotics Global </w:t>
      </w:r>
      <w:r w:rsidR="004F79A6">
        <w:rPr>
          <w:lang w:val="en-US"/>
        </w:rPr>
        <w:t>Perspective</w:t>
      </w:r>
      <w:bookmarkEnd w:id="146"/>
    </w:p>
    <w:p w14:paraId="19683D76" w14:textId="10927DDC" w:rsidR="00301F4C" w:rsidRDefault="00C24900" w:rsidP="00301F4C">
      <w:pPr>
        <w:spacing w:line="360" w:lineRule="auto"/>
        <w:rPr>
          <w:lang w:val="en-US"/>
        </w:rPr>
      </w:pPr>
      <w:r>
        <w:rPr>
          <w:lang w:val="en-US"/>
        </w:rPr>
        <w:t>The g</w:t>
      </w:r>
      <w:r w:rsidR="00301F4C">
        <w:rPr>
          <w:lang w:val="en-US"/>
        </w:rPr>
        <w:t>lobal perspective of the Odense Robotics cluster is a combination of different factors. All the interviewees mentioned the international scope of the clustered robot industry in Odense. Industry, Academia</w:t>
      </w:r>
      <w:r>
        <w:rPr>
          <w:lang w:val="en-US"/>
        </w:rPr>
        <w:t>,</w:t>
      </w:r>
      <w:r w:rsidR="00301F4C">
        <w:rPr>
          <w:lang w:val="en-US"/>
        </w:rPr>
        <w:t xml:space="preserve"> and State have developed linkages with international stakeholders</w:t>
      </w:r>
      <w:r>
        <w:rPr>
          <w:lang w:val="en-US"/>
        </w:rPr>
        <w:t>,</w:t>
      </w:r>
      <w:r w:rsidR="00301F4C">
        <w:rPr>
          <w:lang w:val="en-US"/>
        </w:rPr>
        <w:t xml:space="preserve"> according to the data. University interacts with other universities from abroad, the companies use global pipelines to strengthen the position of their organizations and </w:t>
      </w:r>
      <w:r w:rsidR="00E626A8">
        <w:rPr>
          <w:lang w:val="en-US"/>
        </w:rPr>
        <w:t xml:space="preserve">the </w:t>
      </w:r>
      <w:r w:rsidR="00301F4C">
        <w:rPr>
          <w:lang w:val="en-US"/>
        </w:rPr>
        <w:t>public sector</w:t>
      </w:r>
      <w:r w:rsidR="00E626A8">
        <w:rPr>
          <w:lang w:val="en-US"/>
        </w:rPr>
        <w:t xml:space="preserve"> has</w:t>
      </w:r>
      <w:r w:rsidR="00301F4C">
        <w:rPr>
          <w:lang w:val="en-US"/>
        </w:rPr>
        <w:t xml:space="preserve"> set collaborations with worldwide hot spots of contemporary technologies such</w:t>
      </w:r>
      <w:r w:rsidR="00E626A8">
        <w:rPr>
          <w:lang w:val="en-US"/>
        </w:rPr>
        <w:t xml:space="preserve"> as the Silicon Valley cluster. In addition,</w:t>
      </w:r>
      <w:r w:rsidR="00301F4C">
        <w:rPr>
          <w:lang w:val="en-US"/>
        </w:rPr>
        <w:t xml:space="preserve"> Innovation Center Denmark </w:t>
      </w:r>
      <w:r w:rsidR="00105474">
        <w:rPr>
          <w:lang w:val="en-US"/>
        </w:rPr>
        <w:t>has</w:t>
      </w:r>
      <w:r w:rsidR="00301F4C">
        <w:rPr>
          <w:lang w:val="en-US"/>
        </w:rPr>
        <w:t xml:space="preserve"> set collaborations with global international centers in</w:t>
      </w:r>
      <w:r w:rsidR="00301F4C" w:rsidRPr="00301F4C">
        <w:rPr>
          <w:lang w:val="en-US"/>
        </w:rPr>
        <w:t xml:space="preserve"> Munich, New Delhi, São Paulo, Seoul, Shanghai and Silicon Valley.</w:t>
      </w:r>
      <w:r w:rsidR="00301F4C">
        <w:rPr>
          <w:lang w:val="en-US"/>
        </w:rPr>
        <w:t xml:space="preserve"> The center helps companies to </w:t>
      </w:r>
      <w:r w:rsidR="00301F4C" w:rsidRPr="00301F4C">
        <w:rPr>
          <w:lang w:val="en-US"/>
        </w:rPr>
        <w:t>find partners, key players, investors, and knowledge environments in order to operate and grow globally</w:t>
      </w:r>
      <w:r w:rsidR="00E626A8">
        <w:rPr>
          <w:lang w:val="en-US"/>
        </w:rPr>
        <w:t xml:space="preserve"> through the </w:t>
      </w:r>
      <w:r w:rsidR="00E626A8">
        <w:rPr>
          <w:lang w:val="en-US"/>
        </w:rPr>
        <w:lastRenderedPageBreak/>
        <w:t>use of</w:t>
      </w:r>
      <w:r w:rsidR="00105474">
        <w:rPr>
          <w:lang w:val="en-US"/>
        </w:rPr>
        <w:t xml:space="preserve"> global networks. Moreover DTI-RT has also established global linkages</w:t>
      </w:r>
      <w:r w:rsidR="00E626A8">
        <w:rPr>
          <w:lang w:val="en-US"/>
        </w:rPr>
        <w:t xml:space="preserve"> in order</w:t>
      </w:r>
      <w:r w:rsidR="00105474">
        <w:rPr>
          <w:lang w:val="en-US"/>
        </w:rPr>
        <w:t xml:space="preserve"> to explore the potential of robot technologies.</w:t>
      </w:r>
    </w:p>
    <w:p w14:paraId="4F0AA977" w14:textId="4361FB19" w:rsidR="00105474" w:rsidRDefault="00E626A8" w:rsidP="00301F4C">
      <w:pPr>
        <w:spacing w:line="360" w:lineRule="auto"/>
        <w:rPr>
          <w:lang w:val="en-US"/>
        </w:rPr>
      </w:pPr>
      <w:r>
        <w:rPr>
          <w:lang w:val="en-US"/>
        </w:rPr>
        <w:t xml:space="preserve">The </w:t>
      </w:r>
      <w:r w:rsidR="00105474">
        <w:rPr>
          <w:lang w:val="en-US"/>
        </w:rPr>
        <w:t xml:space="preserve">Odense Robotics cluster is a Global Cluster of Innovation </w:t>
      </w:r>
      <w:r>
        <w:rPr>
          <w:lang w:val="en-US"/>
        </w:rPr>
        <w:t>if one takes into account the</w:t>
      </w:r>
      <w:r w:rsidR="00105474">
        <w:rPr>
          <w:lang w:val="en-US"/>
        </w:rPr>
        <w:t xml:space="preserve"> Engel (2015) definition</w:t>
      </w:r>
      <w:r>
        <w:rPr>
          <w:lang w:val="en-US"/>
        </w:rPr>
        <w:t xml:space="preserve"> of GCOI</w:t>
      </w:r>
      <w:r w:rsidR="00105474">
        <w:rPr>
          <w:lang w:val="en-US"/>
        </w:rPr>
        <w:t>. Global clusters of innovation hold sp</w:t>
      </w:r>
      <w:r>
        <w:rPr>
          <w:lang w:val="en-US"/>
        </w:rPr>
        <w:t>ecific characteristics that derive from</w:t>
      </w:r>
      <w:r w:rsidR="00105474">
        <w:rPr>
          <w:lang w:val="en-US"/>
        </w:rPr>
        <w:t xml:space="preserve"> the global applicability of </w:t>
      </w:r>
      <w:r>
        <w:rPr>
          <w:lang w:val="en-US"/>
        </w:rPr>
        <w:t xml:space="preserve">the </w:t>
      </w:r>
      <w:r w:rsidR="00105474">
        <w:rPr>
          <w:lang w:val="en-US"/>
        </w:rPr>
        <w:t>Silicon Valley cluster</w:t>
      </w:r>
      <w:r>
        <w:rPr>
          <w:lang w:val="en-US"/>
        </w:rPr>
        <w:t xml:space="preserve"> archetype</w:t>
      </w:r>
      <w:r w:rsidR="00105474">
        <w:rPr>
          <w:lang w:val="en-US"/>
        </w:rPr>
        <w:t>. Od</w:t>
      </w:r>
      <w:r>
        <w:rPr>
          <w:lang w:val="en-US"/>
        </w:rPr>
        <w:t>ense Robotics is rapidly promoting</w:t>
      </w:r>
      <w:r w:rsidR="00105474">
        <w:rPr>
          <w:lang w:val="en-US"/>
        </w:rPr>
        <w:t xml:space="preserve"> the creation of new forms that commercialize</w:t>
      </w:r>
      <w:r>
        <w:rPr>
          <w:lang w:val="en-US"/>
        </w:rPr>
        <w:t xml:space="preserve"> new technologies, addressing</w:t>
      </w:r>
      <w:r w:rsidR="00105474">
        <w:rPr>
          <w:lang w:val="en-US"/>
        </w:rPr>
        <w:t xml:space="preserve"> global markets and at times cr</w:t>
      </w:r>
      <w:r>
        <w:rPr>
          <w:lang w:val="en-US"/>
        </w:rPr>
        <w:t xml:space="preserve">eating new markets. Odense Robotics </w:t>
      </w:r>
      <w:r w:rsidR="0023298B">
        <w:rPr>
          <w:lang w:val="en-US"/>
        </w:rPr>
        <w:t>gather</w:t>
      </w:r>
      <w:r>
        <w:rPr>
          <w:lang w:val="en-US"/>
        </w:rPr>
        <w:t>s all of</w:t>
      </w:r>
      <w:r w:rsidR="0023298B">
        <w:rPr>
          <w:lang w:val="en-US"/>
        </w:rPr>
        <w:t xml:space="preserve"> the behaviors and components that a cluster has to collect in order to be characterized as a Global cluster of Innovation. T</w:t>
      </w:r>
      <w:r>
        <w:rPr>
          <w:lang w:val="en-US"/>
        </w:rPr>
        <w:t>hese characteristics are based o</w:t>
      </w:r>
      <w:r w:rsidR="0023298B">
        <w:rPr>
          <w:lang w:val="en-US"/>
        </w:rPr>
        <w:t xml:space="preserve">n the Silicon Valley model that is the archetype of cluster formation. </w:t>
      </w:r>
    </w:p>
    <w:p w14:paraId="67140CA6" w14:textId="2B98A463" w:rsidR="0023298B" w:rsidRDefault="00E626A8" w:rsidP="0023298B">
      <w:pPr>
        <w:spacing w:line="360" w:lineRule="auto"/>
        <w:rPr>
          <w:lang w:val="en-US"/>
        </w:rPr>
      </w:pPr>
      <w:r>
        <w:rPr>
          <w:lang w:val="en-US"/>
        </w:rPr>
        <w:t>As far as behavior is concerned,</w:t>
      </w:r>
      <w:r w:rsidR="0023298B">
        <w:rPr>
          <w:lang w:val="en-US"/>
        </w:rPr>
        <w:t xml:space="preserve"> Odense Robotics is facing high mobility of resources. </w:t>
      </w:r>
      <w:r w:rsidR="0023298B" w:rsidRPr="0023298B">
        <w:rPr>
          <w:lang w:val="en-US"/>
        </w:rPr>
        <w:t xml:space="preserve">Capital, people, and knowledge are continually </w:t>
      </w:r>
      <w:r w:rsidR="0023298B">
        <w:rPr>
          <w:lang w:val="en-US"/>
        </w:rPr>
        <w:t>on the move inside the cluster with pu</w:t>
      </w:r>
      <w:r>
        <w:rPr>
          <w:lang w:val="en-US"/>
        </w:rPr>
        <w:t>blic, industry and university providing</w:t>
      </w:r>
      <w:r w:rsidR="0023298B">
        <w:rPr>
          <w:lang w:val="en-US"/>
        </w:rPr>
        <w:t xml:space="preserve"> the ingredients for a multidimensional environment around the cluster. </w:t>
      </w:r>
      <w:r>
        <w:rPr>
          <w:lang w:val="en-US"/>
        </w:rPr>
        <w:t>According to the data, t</w:t>
      </w:r>
      <w:r w:rsidR="0023298B" w:rsidRPr="0023298B">
        <w:rPr>
          <w:lang w:val="en-US"/>
        </w:rPr>
        <w:t>he entrepreneurial process</w:t>
      </w:r>
      <w:r>
        <w:rPr>
          <w:lang w:val="en-US"/>
        </w:rPr>
        <w:t xml:space="preserve"> targets </w:t>
      </w:r>
      <w:r w:rsidR="0023298B">
        <w:rPr>
          <w:lang w:val="en-US"/>
        </w:rPr>
        <w:t>rapid commercialization and</w:t>
      </w:r>
      <w:r>
        <w:rPr>
          <w:lang w:val="en-US"/>
        </w:rPr>
        <w:t xml:space="preserve"> it is</w:t>
      </w:r>
      <w:r w:rsidR="0023298B">
        <w:rPr>
          <w:lang w:val="en-US"/>
        </w:rPr>
        <w:t xml:space="preserve"> strong in </w:t>
      </w:r>
      <w:r>
        <w:rPr>
          <w:lang w:val="en-US"/>
        </w:rPr>
        <w:t>Odense Robotics</w:t>
      </w:r>
      <w:r w:rsidR="0023298B">
        <w:rPr>
          <w:lang w:val="en-US"/>
        </w:rPr>
        <w:t>. Firms and stakeholders adopt t</w:t>
      </w:r>
      <w:r w:rsidR="00081C54">
        <w:rPr>
          <w:lang w:val="en-US"/>
        </w:rPr>
        <w:t>he global strategic perspective, as</w:t>
      </w:r>
      <w:r w:rsidR="0023298B">
        <w:rPr>
          <w:lang w:val="en-US"/>
        </w:rPr>
        <w:t xml:space="preserve"> organization</w:t>
      </w:r>
      <w:r w:rsidR="00081C54">
        <w:rPr>
          <w:lang w:val="en-US"/>
        </w:rPr>
        <w:t>s are</w:t>
      </w:r>
      <w:r w:rsidR="0023298B">
        <w:rPr>
          <w:lang w:val="en-US"/>
        </w:rPr>
        <w:t xml:space="preserve"> born global</w:t>
      </w:r>
      <w:r w:rsidR="00081C54">
        <w:rPr>
          <w:lang w:val="en-US"/>
        </w:rPr>
        <w:t>. Moreover, many organizations have</w:t>
      </w:r>
      <w:r w:rsidR="00016C1E">
        <w:rPr>
          <w:lang w:val="en-US"/>
        </w:rPr>
        <w:t xml:space="preserve"> the intension to penetrate in global market</w:t>
      </w:r>
      <w:r w:rsidR="00081C54">
        <w:rPr>
          <w:lang w:val="en-US"/>
        </w:rPr>
        <w:t>s, thus acknowledging</w:t>
      </w:r>
      <w:r w:rsidR="00016C1E">
        <w:rPr>
          <w:lang w:val="en-US"/>
        </w:rPr>
        <w:t xml:space="preserve"> the </w:t>
      </w:r>
      <w:proofErr w:type="spellStart"/>
      <w:r w:rsidR="00016C1E">
        <w:rPr>
          <w:lang w:val="en-US"/>
        </w:rPr>
        <w:t>globability</w:t>
      </w:r>
      <w:proofErr w:type="spellEnd"/>
      <w:r w:rsidR="00016C1E">
        <w:rPr>
          <w:lang w:val="en-US"/>
        </w:rPr>
        <w:t xml:space="preserve"> of</w:t>
      </w:r>
      <w:r w:rsidR="00081C54">
        <w:rPr>
          <w:lang w:val="en-US"/>
        </w:rPr>
        <w:t xml:space="preserve"> robotic technologies. What is more, </w:t>
      </w:r>
      <w:r w:rsidR="00016C1E">
        <w:rPr>
          <w:lang w:val="en-US"/>
        </w:rPr>
        <w:t xml:space="preserve">Odense Robotics also benefits from </w:t>
      </w:r>
      <w:r w:rsidR="00081C54">
        <w:rPr>
          <w:lang w:val="en-US"/>
        </w:rPr>
        <w:t xml:space="preserve">a </w:t>
      </w:r>
      <w:r w:rsidR="00016C1E">
        <w:rPr>
          <w:lang w:val="en-US"/>
        </w:rPr>
        <w:t>perspective of sh</w:t>
      </w:r>
      <w:r w:rsidR="001F4009">
        <w:rPr>
          <w:lang w:val="en-US"/>
        </w:rPr>
        <w:t>ared values and cluster culture.</w:t>
      </w:r>
      <w:r w:rsidR="00016C1E">
        <w:rPr>
          <w:lang w:val="en-US"/>
        </w:rPr>
        <w:t xml:space="preserve"> It is a common belief that the cluster has to grow and be globally competitive so</w:t>
      </w:r>
      <w:r w:rsidR="00081C54">
        <w:rPr>
          <w:lang w:val="en-US"/>
        </w:rPr>
        <w:t xml:space="preserve"> that</w:t>
      </w:r>
      <w:r w:rsidR="00016C1E">
        <w:rPr>
          <w:lang w:val="en-US"/>
        </w:rPr>
        <w:t xml:space="preserve"> the cluster actors act under the same v</w:t>
      </w:r>
      <w:r w:rsidR="00081C54">
        <w:rPr>
          <w:lang w:val="en-US"/>
        </w:rPr>
        <w:t>alues umbrella. Indeed,</w:t>
      </w:r>
      <w:r w:rsidR="00016C1E">
        <w:rPr>
          <w:lang w:val="en-US"/>
        </w:rPr>
        <w:t xml:space="preserve"> the cluster has developed international linkages with external actors to work on shared projects and to mutually develop technologies. </w:t>
      </w:r>
    </w:p>
    <w:p w14:paraId="07363505" w14:textId="7F359F91"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sidR="00081C54">
        <w:rPr>
          <w:lang w:val="en-US"/>
        </w:rPr>
        <w:t xml:space="preserve"> entrepreneurs, venture capital, mature corporations, industrial research centers, s</w:t>
      </w:r>
      <w:r>
        <w:rPr>
          <w:lang w:val="en-US"/>
        </w:rPr>
        <w:t>ervice providers and management are included i</w:t>
      </w:r>
      <w:r w:rsidR="00081C54">
        <w:rPr>
          <w:lang w:val="en-US"/>
        </w:rPr>
        <w:t>n the Odense Robotics cluster, in accordance with</w:t>
      </w:r>
      <w:r>
        <w:rPr>
          <w:lang w:val="en-US"/>
        </w:rPr>
        <w:t xml:space="preserve"> Engel’s (</w:t>
      </w:r>
      <w:r w:rsidR="00856AB2">
        <w:rPr>
          <w:lang w:val="en-US"/>
        </w:rPr>
        <w:t xml:space="preserve">2015) representation of the components of a </w:t>
      </w:r>
      <w:r w:rsidR="00081C54">
        <w:rPr>
          <w:lang w:val="en-US"/>
        </w:rPr>
        <w:t xml:space="preserve">COI. </w:t>
      </w:r>
      <w:r w:rsidR="00481CC0">
        <w:rPr>
          <w:lang w:val="en-US"/>
        </w:rPr>
        <w:t>Odense Robotics holds strong components of these entities</w:t>
      </w:r>
      <w:r w:rsidR="00081C54">
        <w:rPr>
          <w:lang w:val="en-US"/>
        </w:rPr>
        <w:t>. N</w:t>
      </w:r>
      <w:r w:rsidR="00481CC0">
        <w:rPr>
          <w:lang w:val="en-US"/>
        </w:rPr>
        <w:t>ot only on the side of the historical importance as University, Government</w:t>
      </w:r>
      <w:r w:rsidR="00081C54">
        <w:rPr>
          <w:lang w:val="en-US"/>
        </w:rPr>
        <w:t>,</w:t>
      </w:r>
      <w:r w:rsidR="00481CC0">
        <w:rPr>
          <w:lang w:val="en-US"/>
        </w:rPr>
        <w:t xml:space="preserve"> and Industry</w:t>
      </w:r>
      <w:r w:rsidR="00081C54">
        <w:rPr>
          <w:lang w:val="en-US"/>
        </w:rPr>
        <w:t>, but also with the peripheral stakeholders</w:t>
      </w:r>
      <w:r w:rsidR="00481CC0">
        <w:rPr>
          <w:lang w:val="en-US"/>
        </w:rPr>
        <w:t>. Mature corporations have established around Odense through its pro</w:t>
      </w:r>
      <w:r w:rsidR="00081C54">
        <w:rPr>
          <w:lang w:val="en-US"/>
        </w:rPr>
        <w:t>gress. Those corporations are mostly integrators that have been</w:t>
      </w:r>
      <w:r w:rsidR="00481CC0">
        <w:rPr>
          <w:lang w:val="en-US"/>
        </w:rPr>
        <w:t xml:space="preserve"> established for many years in the industry. Research institutes (the G</w:t>
      </w:r>
      <w:r w:rsidR="00081C54">
        <w:rPr>
          <w:lang w:val="en-US"/>
        </w:rPr>
        <w:t xml:space="preserve">lobal technology Services-GTSs), </w:t>
      </w:r>
      <w:r w:rsidR="00481CC0">
        <w:rPr>
          <w:lang w:val="en-US"/>
        </w:rPr>
        <w:t>along with service and management providers that represent the IFCs in the study</w:t>
      </w:r>
      <w:r w:rsidR="00081C54">
        <w:rPr>
          <w:lang w:val="en-US"/>
        </w:rPr>
        <w:t>,</w:t>
      </w:r>
      <w:r w:rsidR="00481CC0">
        <w:rPr>
          <w:lang w:val="en-US"/>
        </w:rPr>
        <w:t xml:space="preserve"> have also strong appearance in the ec</w:t>
      </w:r>
      <w:r w:rsidR="00081C54">
        <w:rPr>
          <w:lang w:val="en-US"/>
        </w:rPr>
        <w:t xml:space="preserve">osystem. </w:t>
      </w:r>
      <w:r w:rsidR="00481CC0">
        <w:rPr>
          <w:lang w:val="en-US"/>
        </w:rPr>
        <w:t>For that reason</w:t>
      </w:r>
      <w:r w:rsidR="00081C54">
        <w:rPr>
          <w:lang w:val="en-US"/>
        </w:rPr>
        <w:t>, I characterize</w:t>
      </w:r>
      <w:r w:rsidR="00481CC0">
        <w:rPr>
          <w:lang w:val="en-US"/>
        </w:rPr>
        <w:t xml:space="preserve"> Odense Robotics as a cluster of innovation with satisfactory global linkages. Global li</w:t>
      </w:r>
      <w:r w:rsidR="00081C54">
        <w:rPr>
          <w:lang w:val="en-US"/>
        </w:rPr>
        <w:t>nkages can be developed in parallel</w:t>
      </w:r>
      <w:r w:rsidR="00481CC0">
        <w:rPr>
          <w:lang w:val="en-US"/>
        </w:rPr>
        <w:t xml:space="preserve"> with the maturation of the cluster as they can support the transformation </w:t>
      </w:r>
      <w:r w:rsidR="0071374C">
        <w:rPr>
          <w:lang w:val="en-US"/>
        </w:rPr>
        <w:t>from a developin</w:t>
      </w:r>
      <w:r w:rsidR="00081C54">
        <w:rPr>
          <w:lang w:val="en-US"/>
        </w:rPr>
        <w:t>g</w:t>
      </w:r>
      <w:r w:rsidR="0071374C">
        <w:rPr>
          <w:lang w:val="en-US"/>
        </w:rPr>
        <w:t xml:space="preserve"> cluster</w:t>
      </w:r>
      <w:r w:rsidR="00081C54">
        <w:rPr>
          <w:lang w:val="en-US"/>
        </w:rPr>
        <w:t xml:space="preserve"> to </w:t>
      </w:r>
      <w:proofErr w:type="gramStart"/>
      <w:r w:rsidR="00081C54">
        <w:rPr>
          <w:lang w:val="en-US"/>
        </w:rPr>
        <w:t>an</w:t>
      </w:r>
      <w:proofErr w:type="gramEnd"/>
      <w:r w:rsidR="00081C54">
        <w:rPr>
          <w:lang w:val="en-US"/>
        </w:rPr>
        <w:t xml:space="preserve"> stablished one</w:t>
      </w:r>
      <w:r w:rsidR="0071374C">
        <w:rPr>
          <w:lang w:val="en-US"/>
        </w:rPr>
        <w:t>.</w:t>
      </w:r>
    </w:p>
    <w:p w14:paraId="459CA5D5" w14:textId="77777777" w:rsidR="005B195F" w:rsidRDefault="009A79AF" w:rsidP="009A7A48">
      <w:pPr>
        <w:pStyle w:val="1"/>
        <w:spacing w:before="120"/>
        <w:rPr>
          <w:lang w:val="en-US"/>
        </w:rPr>
      </w:pPr>
      <w:bookmarkStart w:id="147" w:name="_Toc459977540"/>
      <w:r>
        <w:rPr>
          <w:lang w:val="en-US"/>
        </w:rPr>
        <w:t>5.5</w:t>
      </w:r>
      <w:r w:rsidR="0071374C">
        <w:rPr>
          <w:lang w:val="en-US"/>
        </w:rPr>
        <w:t xml:space="preserve"> Answering the research sub-questions</w:t>
      </w:r>
      <w:bookmarkEnd w:id="147"/>
    </w:p>
    <w:p w14:paraId="2592ABE1" w14:textId="20D8879E" w:rsidR="00E833AF" w:rsidRDefault="009A79AF" w:rsidP="009A79AF">
      <w:pPr>
        <w:spacing w:line="360" w:lineRule="auto"/>
        <w:rPr>
          <w:lang w:val="en-US"/>
        </w:rPr>
      </w:pPr>
      <w:r>
        <w:rPr>
          <w:lang w:val="en-US"/>
        </w:rPr>
        <w:t>The f</w:t>
      </w:r>
      <w:r w:rsidR="00B41EF9">
        <w:rPr>
          <w:lang w:val="en-US"/>
        </w:rPr>
        <w:t>ormulation of the research sub-questions, which I pose in the introduction,</w:t>
      </w:r>
      <w:r>
        <w:rPr>
          <w:lang w:val="en-US"/>
        </w:rPr>
        <w:t xml:space="preserve"> has </w:t>
      </w:r>
      <w:r w:rsidR="00773705">
        <w:rPr>
          <w:lang w:val="en-US"/>
        </w:rPr>
        <w:t>as a</w:t>
      </w:r>
      <w:r w:rsidR="00B41EF9">
        <w:rPr>
          <w:lang w:val="en-US"/>
        </w:rPr>
        <w:t xml:space="preserve"> purpose to examine</w:t>
      </w:r>
      <w:r>
        <w:rPr>
          <w:lang w:val="en-US"/>
        </w:rPr>
        <w:t xml:space="preserve"> </w:t>
      </w:r>
      <w:r w:rsidR="00773705">
        <w:rPr>
          <w:lang w:val="en-US"/>
        </w:rPr>
        <w:t>the operation of the Odense Robotics cluster of innovation from thre</w:t>
      </w:r>
      <w:r w:rsidR="00B41EF9">
        <w:rPr>
          <w:lang w:val="en-US"/>
        </w:rPr>
        <w:t>e different scopes. The first is</w:t>
      </w:r>
      <w:r w:rsidR="00773705">
        <w:rPr>
          <w:lang w:val="en-US"/>
        </w:rPr>
        <w:t xml:space="preserve"> the analysis of the environment that the cluster competes</w:t>
      </w:r>
      <w:r w:rsidR="00B41EF9">
        <w:rPr>
          <w:lang w:val="en-US"/>
        </w:rPr>
        <w:t xml:space="preserve"> in</w:t>
      </w:r>
      <w:r w:rsidR="00773705">
        <w:rPr>
          <w:lang w:val="en-US"/>
        </w:rPr>
        <w:t>, the second aspect is the structure and characteristics of the cluster itself</w:t>
      </w:r>
      <w:r w:rsidR="00B41EF9">
        <w:rPr>
          <w:lang w:val="en-US"/>
        </w:rPr>
        <w:t>,</w:t>
      </w:r>
      <w:r w:rsidR="00773705">
        <w:rPr>
          <w:lang w:val="en-US"/>
        </w:rPr>
        <w:t xml:space="preserve"> and the last is the analysis of the interactions that produce innovation in the ecosystem</w:t>
      </w:r>
      <w:r w:rsidR="00B41EF9">
        <w:rPr>
          <w:lang w:val="en-US"/>
        </w:rPr>
        <w:t>. The three sub-questions aim</w:t>
      </w:r>
      <w:r w:rsidR="00773705">
        <w:rPr>
          <w:lang w:val="en-US"/>
        </w:rPr>
        <w:t xml:space="preserve"> to address the problem statement of the </w:t>
      </w:r>
      <w:r w:rsidR="00773705">
        <w:rPr>
          <w:lang w:val="en-US"/>
        </w:rPr>
        <w:lastRenderedPageBreak/>
        <w:t xml:space="preserve">study and </w:t>
      </w:r>
      <w:r w:rsidR="00B41EF9">
        <w:rPr>
          <w:lang w:val="en-US"/>
        </w:rPr>
        <w:t>to uncover to what extend Odense Robotics can</w:t>
      </w:r>
      <w:r w:rsidR="00773705">
        <w:rPr>
          <w:lang w:val="en-US"/>
        </w:rPr>
        <w:t xml:space="preserve"> </w:t>
      </w:r>
      <w:r w:rsidR="00D94880">
        <w:rPr>
          <w:lang w:val="en-US"/>
        </w:rPr>
        <w:t>be internationally competitive</w:t>
      </w:r>
      <w:r w:rsidR="00B41EF9">
        <w:rPr>
          <w:lang w:val="en-US"/>
        </w:rPr>
        <w:t>,</w:t>
      </w:r>
      <w:r w:rsidR="00D94880">
        <w:rPr>
          <w:lang w:val="en-US"/>
        </w:rPr>
        <w:t xml:space="preserve"> combining growth and innovation </w:t>
      </w:r>
      <w:r w:rsidR="00B41EF9">
        <w:rPr>
          <w:lang w:val="en-US"/>
        </w:rPr>
        <w:t>in the continuous quest of high-</w:t>
      </w:r>
      <w:r w:rsidR="00D94880">
        <w:rPr>
          <w:lang w:val="en-US"/>
        </w:rPr>
        <w:t xml:space="preserve">growth firms. </w:t>
      </w:r>
      <w:r w:rsidR="00B41EF9">
        <w:rPr>
          <w:lang w:val="en-US"/>
        </w:rPr>
        <w:t>I shall answer e</w:t>
      </w:r>
      <w:r w:rsidR="00D94880">
        <w:rPr>
          <w:lang w:val="en-US"/>
        </w:rPr>
        <w:t xml:space="preserve">ach of the research </w:t>
      </w:r>
      <w:r w:rsidR="00E833AF">
        <w:rPr>
          <w:lang w:val="en-US"/>
        </w:rPr>
        <w:t>sub-</w:t>
      </w:r>
      <w:r w:rsidR="00B41EF9">
        <w:rPr>
          <w:lang w:val="en-US"/>
        </w:rPr>
        <w:t>questions separately and support</w:t>
      </w:r>
      <w:r w:rsidR="00D94880">
        <w:rPr>
          <w:lang w:val="en-US"/>
        </w:rPr>
        <w:t xml:space="preserve"> the main </w:t>
      </w:r>
      <w:r w:rsidR="00B41EF9">
        <w:rPr>
          <w:lang w:val="en-US"/>
        </w:rPr>
        <w:t>statement</w:t>
      </w:r>
      <w:r w:rsidR="00D94880">
        <w:rPr>
          <w:lang w:val="en-US"/>
        </w:rPr>
        <w:t xml:space="preserve"> of the thesis </w:t>
      </w:r>
      <w:r w:rsidR="00B41EF9">
        <w:rPr>
          <w:lang w:val="en-US"/>
        </w:rPr>
        <w:t>that I will discuss in the concluding section of the thesis.</w:t>
      </w:r>
      <w:r w:rsidR="00D94880">
        <w:rPr>
          <w:lang w:val="en-US"/>
        </w:rPr>
        <w:t xml:space="preserve"> </w:t>
      </w:r>
    </w:p>
    <w:p w14:paraId="06D8A5DE" w14:textId="2DD78042" w:rsidR="004477E0" w:rsidRDefault="004477E0" w:rsidP="00B41EF9">
      <w:pPr>
        <w:pStyle w:val="1"/>
        <w:spacing w:before="120"/>
        <w:rPr>
          <w:lang w:val="en-US"/>
        </w:rPr>
      </w:pPr>
      <w:bookmarkStart w:id="148" w:name="_Toc459977541"/>
      <w:r>
        <w:rPr>
          <w:lang w:val="en-US"/>
        </w:rPr>
        <w:t xml:space="preserve">5.5.1 </w:t>
      </w:r>
      <w:r w:rsidRPr="004477E0">
        <w:rPr>
          <w:lang w:val="en-US"/>
        </w:rPr>
        <w:t xml:space="preserve">Which characteristics influence </w:t>
      </w:r>
      <w:r w:rsidR="00B41EF9">
        <w:rPr>
          <w:lang w:val="en-US"/>
        </w:rPr>
        <w:t xml:space="preserve">the </w:t>
      </w:r>
      <w:r w:rsidRPr="004477E0">
        <w:rPr>
          <w:lang w:val="en-US"/>
        </w:rPr>
        <w:t>Odense Robotics cluster environment?</w:t>
      </w:r>
      <w:bookmarkEnd w:id="148"/>
    </w:p>
    <w:p w14:paraId="4DB80E7D" w14:textId="77777777" w:rsidR="00B41EF9" w:rsidRDefault="00B41EF9" w:rsidP="00B958F4">
      <w:pPr>
        <w:spacing w:line="360" w:lineRule="auto"/>
        <w:rPr>
          <w:lang w:val="en-US"/>
        </w:rPr>
      </w:pPr>
      <w:r>
        <w:rPr>
          <w:lang w:val="en-US"/>
        </w:rPr>
        <w:t>According to the data, t</w:t>
      </w:r>
      <w:r w:rsidR="00E833AF">
        <w:rPr>
          <w:lang w:val="en-US"/>
        </w:rPr>
        <w:t>he environment that Odense Robotics competes</w:t>
      </w:r>
      <w:r>
        <w:rPr>
          <w:lang w:val="en-US"/>
        </w:rPr>
        <w:t xml:space="preserve"> in is suitable for supporting the cluster. Therefore, one of the characteristics that influence the Odense Robotics environment is the Danish national diamond. The d</w:t>
      </w:r>
      <w:r w:rsidR="00E833AF">
        <w:rPr>
          <w:lang w:val="en-US"/>
        </w:rPr>
        <w:t xml:space="preserve">iamond </w:t>
      </w:r>
      <w:r w:rsidR="00B958F4">
        <w:rPr>
          <w:lang w:val="en-US"/>
        </w:rPr>
        <w:t>is</w:t>
      </w:r>
      <w:r w:rsidR="00E833AF">
        <w:rPr>
          <w:lang w:val="en-US"/>
        </w:rPr>
        <w:t xml:space="preserve"> dynamic</w:t>
      </w:r>
      <w:r w:rsidR="00B958F4">
        <w:rPr>
          <w:lang w:val="en-US"/>
        </w:rPr>
        <w:t>,</w:t>
      </w:r>
      <w:r w:rsidR="00E833AF">
        <w:rPr>
          <w:lang w:val="en-US"/>
        </w:rPr>
        <w:t xml:space="preserve"> </w:t>
      </w:r>
      <w:r w:rsidR="00E833AF" w:rsidRPr="00E833AF">
        <w:rPr>
          <w:lang w:val="en-US"/>
        </w:rPr>
        <w:t>forward-looking</w:t>
      </w:r>
      <w:r>
        <w:rPr>
          <w:lang w:val="en-US"/>
        </w:rPr>
        <w:t>,</w:t>
      </w:r>
      <w:r w:rsidR="00E833AF" w:rsidRPr="00E833AF">
        <w:rPr>
          <w:lang w:val="en-US"/>
        </w:rPr>
        <w:t xml:space="preserve"> and challenging</w:t>
      </w:r>
      <w:r>
        <w:rPr>
          <w:lang w:val="en-US"/>
        </w:rPr>
        <w:t>,</w:t>
      </w:r>
      <w:r w:rsidR="00B958F4">
        <w:rPr>
          <w:lang w:val="en-US"/>
        </w:rPr>
        <w:t xml:space="preserve"> providing good foundations for the robotic industry to succeed. The role of the Government in the Porter’s (1990) diamond model is a strong </w:t>
      </w:r>
      <w:r>
        <w:rPr>
          <w:lang w:val="en-US"/>
        </w:rPr>
        <w:t>determining</w:t>
      </w:r>
      <w:r w:rsidR="00B958F4" w:rsidRPr="00B958F4">
        <w:rPr>
          <w:lang w:val="en-US"/>
        </w:rPr>
        <w:t xml:space="preserve"> </w:t>
      </w:r>
      <w:r w:rsidR="00B958F4">
        <w:rPr>
          <w:lang w:val="en-US"/>
        </w:rPr>
        <w:t xml:space="preserve">factor for the competitiveness of the companies in the Robotic industry as it is connected with </w:t>
      </w:r>
      <w:r>
        <w:rPr>
          <w:lang w:val="en-US"/>
        </w:rPr>
        <w:t>a structured innovation policy.</w:t>
      </w:r>
    </w:p>
    <w:p w14:paraId="405FE1EE" w14:textId="1091B5C7" w:rsidR="005B195F" w:rsidRDefault="00291E4B" w:rsidP="00B958F4">
      <w:pPr>
        <w:spacing w:line="360" w:lineRule="auto"/>
        <w:rPr>
          <w:lang w:val="en-US"/>
        </w:rPr>
      </w:pPr>
      <w:r>
        <w:rPr>
          <w:lang w:val="en-US"/>
        </w:rPr>
        <w:t>The strong role of the government also contributes to</w:t>
      </w:r>
      <w:r w:rsidR="00B958F4">
        <w:rPr>
          <w:lang w:val="en-US"/>
        </w:rPr>
        <w:t xml:space="preserve"> the Danish innovation systems</w:t>
      </w:r>
      <w:r>
        <w:rPr>
          <w:lang w:val="en-US"/>
        </w:rPr>
        <w:t>. The concept of the Danish innovation systems is the second of the characteristics that influence Odense Robotics’ environment.</w:t>
      </w:r>
      <w:r w:rsidR="00F34DD8">
        <w:rPr>
          <w:lang w:val="en-US"/>
        </w:rPr>
        <w:t xml:space="preserve"> </w:t>
      </w:r>
      <w:r w:rsidR="004304BD">
        <w:rPr>
          <w:lang w:val="en-US"/>
        </w:rPr>
        <w:t>The Danish innovation system faces ‘bottom-up’ initiatives that can support the cluster’s ability to innovate and grow. Moreover</w:t>
      </w:r>
      <w:r>
        <w:rPr>
          <w:lang w:val="en-US"/>
        </w:rPr>
        <w:t>,</w:t>
      </w:r>
      <w:r w:rsidR="004304BD">
        <w:rPr>
          <w:lang w:val="en-US"/>
        </w:rPr>
        <w:t xml:space="preserve"> the distinction between sectoral, regional</w:t>
      </w:r>
      <w:r>
        <w:rPr>
          <w:lang w:val="en-US"/>
        </w:rPr>
        <w:t>,</w:t>
      </w:r>
      <w:r w:rsidR="004304BD">
        <w:rPr>
          <w:lang w:val="en-US"/>
        </w:rPr>
        <w:t xml:space="preserve"> and national systems of innovation empower the environment around Robotics as each layer of the system identifies and invests in specific capabilities that the cluster can support.</w:t>
      </w:r>
    </w:p>
    <w:p w14:paraId="396B4EB6" w14:textId="7781DD24" w:rsidR="00D013FE" w:rsidRDefault="004304BD" w:rsidP="00B958F4">
      <w:pPr>
        <w:spacing w:line="360" w:lineRule="auto"/>
        <w:rPr>
          <w:lang w:val="en-US"/>
        </w:rPr>
      </w:pPr>
      <w:r>
        <w:rPr>
          <w:lang w:val="en-US"/>
        </w:rPr>
        <w:t>Another factor that influences the environment around Odense Robo</w:t>
      </w:r>
      <w:r w:rsidR="00291E4B">
        <w:rPr>
          <w:lang w:val="en-US"/>
        </w:rPr>
        <w:t>tics is the nature and potential</w:t>
      </w:r>
      <w:r>
        <w:rPr>
          <w:lang w:val="en-US"/>
        </w:rPr>
        <w:t xml:space="preserve"> of the Robotics Industry. Robot technology is </w:t>
      </w:r>
      <w:r w:rsidR="00291E4B">
        <w:rPr>
          <w:lang w:val="en-US"/>
        </w:rPr>
        <w:t>globally applicable and dynamic. For some,</w:t>
      </w:r>
      <w:r>
        <w:rPr>
          <w:lang w:val="en-US"/>
        </w:rPr>
        <w:t xml:space="preserv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291E4B">
        <w:rPr>
          <w:lang w:val="en-US"/>
        </w:rPr>
        <w:t xml:space="preserve">According to </w:t>
      </w:r>
      <w:proofErr w:type="spellStart"/>
      <w:r w:rsidR="00291E4B">
        <w:rPr>
          <w:lang w:val="en-US"/>
        </w:rPr>
        <w:t>RoboGlobal</w:t>
      </w:r>
      <w:proofErr w:type="spellEnd"/>
      <w:r w:rsidR="00291E4B">
        <w:rPr>
          <w:lang w:val="en-US"/>
        </w:rPr>
        <w:t xml:space="preserve"> (2016),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w:t>
      </w:r>
      <w:r w:rsidR="00291E4B">
        <w:rPr>
          <w:lang w:val="en-US"/>
        </w:rPr>
        <w:t xml:space="preserve"> in</w:t>
      </w:r>
      <w:r w:rsidR="004B6243">
        <w:rPr>
          <w:lang w:val="en-US"/>
        </w:rPr>
        <w:t>. Moreover</w:t>
      </w:r>
      <w:r w:rsidR="00291E4B">
        <w:rPr>
          <w:lang w:val="en-US"/>
        </w:rPr>
        <w:t>,</w:t>
      </w:r>
      <w:r w:rsidR="004B6243">
        <w:rPr>
          <w:lang w:val="en-US"/>
        </w:rPr>
        <w:t xml:space="preserve"> as Robotics combine a set of peripheral technologies that </w:t>
      </w:r>
      <w:r w:rsidR="00291E4B">
        <w:rPr>
          <w:lang w:val="en-US"/>
        </w:rPr>
        <w:t xml:space="preserve">are </w:t>
      </w:r>
      <w:r w:rsidR="004B6243">
        <w:rPr>
          <w:lang w:val="en-US"/>
        </w:rPr>
        <w:t xml:space="preserve">needed in order </w:t>
      </w:r>
      <w:r w:rsidR="00291E4B">
        <w:rPr>
          <w:lang w:val="en-US"/>
        </w:rPr>
        <w:t xml:space="preserve">for </w:t>
      </w:r>
      <w:r w:rsidR="004B6243">
        <w:rPr>
          <w:lang w:val="en-US"/>
        </w:rPr>
        <w:t>a robot to act, sense</w:t>
      </w:r>
      <w:r w:rsidR="00291E4B">
        <w:rPr>
          <w:lang w:val="en-US"/>
        </w:rPr>
        <w:t>,</w:t>
      </w:r>
      <w:r w:rsidR="004B6243">
        <w:rPr>
          <w:lang w:val="en-US"/>
        </w:rPr>
        <w:t xml:space="preserve"> and plan</w:t>
      </w:r>
      <w:r w:rsidR="00291E4B">
        <w:rPr>
          <w:lang w:val="en-US"/>
        </w:rPr>
        <w:t>,</w:t>
      </w:r>
      <w:r w:rsidR="004B6243">
        <w:rPr>
          <w:lang w:val="en-US"/>
        </w:rPr>
        <w:t xml:space="preserve">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291E4B">
        <w:rPr>
          <w:lang w:val="en-US"/>
        </w:rPr>
        <w:t xml:space="preserve">developing in the cluster. There is a strong position </w:t>
      </w:r>
      <w:r w:rsidR="00D013FE">
        <w:rPr>
          <w:lang w:val="en-US"/>
        </w:rPr>
        <w:t>around robot integration and actuation</w:t>
      </w:r>
      <w:r w:rsidR="00291E4B">
        <w:rPr>
          <w:lang w:val="en-US"/>
        </w:rPr>
        <w:t>,</w:t>
      </w:r>
      <w:r w:rsidR="00D013FE">
        <w:rPr>
          <w:lang w:val="en-US"/>
        </w:rPr>
        <w:t xml:space="preserve"> but sensing, computing and processing are in an early stage. </w:t>
      </w:r>
    </w:p>
    <w:p w14:paraId="64B7817E" w14:textId="027A3416" w:rsidR="004B6243" w:rsidRDefault="00D013FE" w:rsidP="00B958F4">
      <w:pPr>
        <w:spacing w:line="360" w:lineRule="auto"/>
        <w:rPr>
          <w:lang w:val="en-US"/>
        </w:rPr>
      </w:pPr>
      <w:r>
        <w:rPr>
          <w:lang w:val="en-US"/>
        </w:rPr>
        <w:t xml:space="preserve">The success that </w:t>
      </w:r>
      <w:r w:rsidR="00291E4B">
        <w:rPr>
          <w:lang w:val="en-US"/>
        </w:rPr>
        <w:t>UR</w:t>
      </w:r>
      <w:r>
        <w:rPr>
          <w:lang w:val="en-US"/>
        </w:rPr>
        <w:t xml:space="preserve"> achieved constitutes another factor that influences the Odense Robotics cluster environment. The company revealed the potentials of the industry to the cluster stakeholders</w:t>
      </w:r>
      <w:r w:rsidR="00291E4B">
        <w:rPr>
          <w:lang w:val="en-US"/>
        </w:rPr>
        <w:t xml:space="preserve"> and created</w:t>
      </w:r>
      <w:r>
        <w:rPr>
          <w:lang w:val="en-US"/>
        </w:rPr>
        <w:t xml:space="preserve">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robotic b</w:t>
      </w:r>
      <w:r w:rsidR="00291E4B">
        <w:rPr>
          <w:lang w:val="en-US"/>
        </w:rPr>
        <w:t>usiness creation and expansion.</w:t>
      </w:r>
    </w:p>
    <w:p w14:paraId="6EEFB5C2" w14:textId="3985E71E" w:rsidR="00D013FE" w:rsidRDefault="0077041C" w:rsidP="00B958F4">
      <w:pPr>
        <w:spacing w:line="360" w:lineRule="auto"/>
        <w:rPr>
          <w:lang w:val="en-US"/>
        </w:rPr>
      </w:pPr>
      <w:r>
        <w:rPr>
          <w:lang w:val="en-US"/>
        </w:rPr>
        <w:t>Summing up</w:t>
      </w:r>
      <w:r w:rsidR="00E6754D">
        <w:rPr>
          <w:lang w:val="en-US"/>
        </w:rPr>
        <w:t xml:space="preserve">, the </w:t>
      </w:r>
      <w:r w:rsidR="00E6754D" w:rsidRPr="00E6754D">
        <w:rPr>
          <w:lang w:val="en-US"/>
        </w:rPr>
        <w:t>characteristics</w:t>
      </w:r>
      <w:r w:rsidR="00E6754D">
        <w:rPr>
          <w:lang w:val="en-US"/>
        </w:rPr>
        <w:t xml:space="preserve"> that</w:t>
      </w:r>
      <w:r w:rsidR="00E6754D" w:rsidRPr="00E6754D">
        <w:rPr>
          <w:lang w:val="en-US"/>
        </w:rPr>
        <w:t xml:space="preserve"> influence Odense Robotics cluster environment</w:t>
      </w:r>
      <w:r w:rsidR="00E6754D">
        <w:rPr>
          <w:lang w:val="en-US"/>
        </w:rPr>
        <w:t xml:space="preserve"> are: a competitive national diamond, a structured innovation system, the prominent global robotic industry </w:t>
      </w:r>
      <w:r w:rsidR="00A15714">
        <w:rPr>
          <w:lang w:val="en-US"/>
        </w:rPr>
        <w:t>and the</w:t>
      </w:r>
      <w:r w:rsidR="00E6754D">
        <w:rPr>
          <w:lang w:val="en-US"/>
        </w:rPr>
        <w:t xml:space="preserve"> great example of success</w:t>
      </w:r>
      <w:r w:rsidR="00A15714">
        <w:rPr>
          <w:lang w:val="en-US"/>
        </w:rPr>
        <w:t xml:space="preserve"> of Universal Robots</w:t>
      </w:r>
      <w:r w:rsidR="00E6754D">
        <w:rPr>
          <w:lang w:val="en-US"/>
        </w:rPr>
        <w:t>. Overall</w:t>
      </w:r>
      <w:r>
        <w:rPr>
          <w:lang w:val="en-US"/>
        </w:rPr>
        <w:t>,</w:t>
      </w:r>
      <w:r w:rsidR="00E6754D">
        <w:rPr>
          <w:lang w:val="en-US"/>
        </w:rPr>
        <w:t xml:space="preserve"> I characterize the environment that Odense Robotics is competing</w:t>
      </w:r>
      <w:r>
        <w:rPr>
          <w:lang w:val="en-US"/>
        </w:rPr>
        <w:t xml:space="preserve"> in</w:t>
      </w:r>
      <w:r w:rsidR="00E6754D">
        <w:rPr>
          <w:lang w:val="en-US"/>
        </w:rPr>
        <w:t xml:space="preserve"> as dynamic and supportive for growth and innovation in the Robotic industry.</w:t>
      </w:r>
    </w:p>
    <w:p w14:paraId="7D1CBE65" w14:textId="77777777" w:rsidR="004477E0" w:rsidRDefault="004477E0" w:rsidP="004477E0">
      <w:pPr>
        <w:pStyle w:val="1"/>
        <w:rPr>
          <w:lang w:val="en-US"/>
        </w:rPr>
      </w:pPr>
      <w:bookmarkStart w:id="149" w:name="_Toc459977542"/>
      <w:r>
        <w:rPr>
          <w:lang w:val="en-US"/>
        </w:rPr>
        <w:lastRenderedPageBreak/>
        <w:t>5.5.2</w:t>
      </w:r>
      <w:r w:rsidRPr="004477E0">
        <w:rPr>
          <w:lang w:val="en-US"/>
        </w:rPr>
        <w:t xml:space="preserve"> How is the structure of the Odense Robotics cluster?</w:t>
      </w:r>
      <w:bookmarkEnd w:id="149"/>
    </w:p>
    <w:p w14:paraId="52C130AF" w14:textId="68651E20" w:rsidR="00E833AF" w:rsidRDefault="00A15714" w:rsidP="00A15714">
      <w:pPr>
        <w:spacing w:line="360" w:lineRule="auto"/>
        <w:rPr>
          <w:lang w:val="en-US"/>
        </w:rPr>
      </w:pPr>
      <w:r>
        <w:rPr>
          <w:lang w:val="en-US"/>
        </w:rPr>
        <w:t>The next sub-question of the problem stat</w:t>
      </w:r>
      <w:r w:rsidR="0077041C">
        <w:rPr>
          <w:lang w:val="en-US"/>
        </w:rPr>
        <w:t>ement in the thesis is related</w:t>
      </w:r>
      <w:r>
        <w:rPr>
          <w:lang w:val="en-US"/>
        </w:rPr>
        <w:t xml:space="preserve"> to the structural characteristics of the cluster. Odense Robotics is a developing cluster with n</w:t>
      </w:r>
      <w:r w:rsidR="0077041C">
        <w:rPr>
          <w:lang w:val="en-US"/>
        </w:rPr>
        <w:t xml:space="preserve">ew actors entering the cluster and </w:t>
      </w:r>
      <w:r>
        <w:rPr>
          <w:lang w:val="en-US"/>
        </w:rPr>
        <w:t xml:space="preserve">developing new linkages between the established ones. The role of the IFCs is vital in that notion as they facilitate new </w:t>
      </w:r>
      <w:r w:rsidR="0077041C">
        <w:rPr>
          <w:lang w:val="en-US"/>
        </w:rPr>
        <w:t xml:space="preserve">business creation, mentoring </w:t>
      </w:r>
      <w:r>
        <w:rPr>
          <w:lang w:val="en-US"/>
        </w:rPr>
        <w:t xml:space="preserve">the existing companies </w:t>
      </w:r>
      <w:r w:rsidR="0077041C">
        <w:rPr>
          <w:lang w:val="en-US"/>
        </w:rPr>
        <w:t xml:space="preserve">and </w:t>
      </w:r>
      <w:r>
        <w:rPr>
          <w:lang w:val="en-US"/>
        </w:rPr>
        <w:t xml:space="preserve">acting as glue organizations for </w:t>
      </w:r>
      <w:r w:rsidR="0077041C">
        <w:rPr>
          <w:lang w:val="en-US"/>
        </w:rPr>
        <w:t>the ecosystem. Odense Robotics F</w:t>
      </w:r>
      <w:r>
        <w:rPr>
          <w:lang w:val="en-US"/>
        </w:rPr>
        <w:t>rontier is becoming the common point in the cluster</w:t>
      </w:r>
      <w:r w:rsidR="0077041C">
        <w:rPr>
          <w:lang w:val="en-US"/>
        </w:rPr>
        <w:t xml:space="preserve"> by</w:t>
      </w:r>
      <w:r>
        <w:rPr>
          <w:lang w:val="en-US"/>
        </w:rPr>
        <w:t xml:space="preserve"> representing the values and strategies for the wh</w:t>
      </w:r>
      <w:r w:rsidR="0077041C">
        <w:rPr>
          <w:lang w:val="en-US"/>
        </w:rPr>
        <w:t>ole cluster management. Further, it</w:t>
      </w:r>
      <w:r>
        <w:rPr>
          <w:lang w:val="en-US"/>
        </w:rPr>
        <w:t xml:space="preserve"> is becoming the organization that brand</w:t>
      </w:r>
      <w:r w:rsidR="009336BE">
        <w:rPr>
          <w:lang w:val="en-US"/>
        </w:rPr>
        <w:t>s</w:t>
      </w:r>
      <w:r>
        <w:rPr>
          <w:lang w:val="en-US"/>
        </w:rPr>
        <w:t xml:space="preserve"> the wh</w:t>
      </w:r>
      <w:r w:rsidR="009336BE">
        <w:rPr>
          <w:lang w:val="en-US"/>
        </w:rPr>
        <w:t>o</w:t>
      </w:r>
      <w:r>
        <w:rPr>
          <w:lang w:val="en-US"/>
        </w:rPr>
        <w:t>le cluster</w:t>
      </w:r>
      <w:r w:rsidR="0077041C">
        <w:rPr>
          <w:lang w:val="en-US"/>
        </w:rPr>
        <w:t xml:space="preserve"> that is</w:t>
      </w:r>
      <w:r>
        <w:rPr>
          <w:lang w:val="en-US"/>
        </w:rPr>
        <w:t xml:space="preserve"> </w:t>
      </w:r>
      <w:r w:rsidR="0077041C">
        <w:rPr>
          <w:lang w:val="en-US"/>
        </w:rPr>
        <w:t>labeled as Odense Robotics.</w:t>
      </w:r>
    </w:p>
    <w:p w14:paraId="58759D7D" w14:textId="5CE35DE6" w:rsidR="00417778" w:rsidRDefault="009336BE" w:rsidP="00A15714">
      <w:pPr>
        <w:spacing w:line="360" w:lineRule="auto"/>
        <w:rPr>
          <w:lang w:val="en-US"/>
        </w:rPr>
      </w:pPr>
      <w:r>
        <w:rPr>
          <w:lang w:val="en-US"/>
        </w:rPr>
        <w:t>The Odense Robotics cluster</w:t>
      </w:r>
      <w:r w:rsidR="0077041C">
        <w:rPr>
          <w:lang w:val="en-US"/>
        </w:rPr>
        <w:t xml:space="preserve"> formation follows the depiction in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In the figure, I</w:t>
      </w:r>
      <w:r>
        <w:rPr>
          <w:lang w:val="en-US"/>
        </w:rPr>
        <w:t xml:space="preserve"> present the main cluster actors and the interactions among them</w:t>
      </w:r>
      <w:r w:rsidR="0077041C">
        <w:rPr>
          <w:lang w:val="en-US"/>
        </w:rPr>
        <w:t>,</w:t>
      </w:r>
      <w:r>
        <w:rPr>
          <w:lang w:val="en-US"/>
        </w:rPr>
        <w:t xml:space="preserve">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w:t>
      </w:r>
      <w:r w:rsidR="0077041C">
        <w:rPr>
          <w:lang w:val="en-US"/>
        </w:rPr>
        <w:t xml:space="preserve">the </w:t>
      </w:r>
      <w:r w:rsidR="000A6FBD">
        <w:rPr>
          <w:lang w:val="en-US"/>
        </w:rPr>
        <w:t xml:space="preserve">state. </w:t>
      </w:r>
      <w:r w:rsidR="008A2CB5">
        <w:rPr>
          <w:lang w:val="en-US"/>
        </w:rPr>
        <w:t>The state represents public innovation policies adopted by national, regional</w:t>
      </w:r>
      <w:r w:rsidR="0077041C">
        <w:rPr>
          <w:lang w:val="en-US"/>
        </w:rPr>
        <w:t>,</w:t>
      </w:r>
      <w:r w:rsidR="008A2CB5">
        <w:rPr>
          <w:lang w:val="en-US"/>
        </w:rPr>
        <w:t xml:space="preserve">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The main actors change spheres of influence between sector, region</w:t>
      </w:r>
      <w:r w:rsidR="0077041C">
        <w:rPr>
          <w:lang w:val="en-US"/>
        </w:rPr>
        <w:t>, and nation, adopting</w:t>
      </w:r>
      <w:r w:rsidR="00417778">
        <w:rPr>
          <w:lang w:val="en-US"/>
        </w:rPr>
        <w:t xml:space="preserve"> the linkages that are more profitable for their interests. Actor’s activities can be found as well outside of the system in the international market as explained with the local buzz and global pipelines framework. Internally</w:t>
      </w:r>
      <w:r w:rsidR="0077041C">
        <w:rPr>
          <w:lang w:val="en-US"/>
        </w:rPr>
        <w:t>,</w:t>
      </w:r>
      <w:r w:rsidR="00417778">
        <w:rPr>
          <w:lang w:val="en-US"/>
        </w:rPr>
        <w:t xml:space="preserve"> the government seems to have a dominant role </w:t>
      </w:r>
      <w:r w:rsidR="008F75CE" w:rsidRPr="0077041C">
        <w:rPr>
          <w:color w:val="FF0000"/>
          <w:lang w:val="en-US"/>
        </w:rPr>
        <w:t xml:space="preserve">as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xml:space="preserve"> </w:t>
      </w:r>
      <w:r w:rsidR="008F75CE">
        <w:rPr>
          <w:lang w:val="en-US"/>
        </w:rPr>
        <w:t xml:space="preserve">can be compared with the </w:t>
      </w:r>
      <w:r w:rsidR="0077041C">
        <w:rPr>
          <w:i/>
          <w:lang w:val="en-US"/>
        </w:rPr>
        <w:t>statist</w:t>
      </w:r>
      <w:r w:rsidR="008F75CE">
        <w:rPr>
          <w:lang w:val="en-US"/>
        </w:rPr>
        <w:t>, socialistic model of triple Helix</w:t>
      </w:r>
      <w:r w:rsidR="0077041C">
        <w:rPr>
          <w:lang w:val="en-US"/>
        </w:rPr>
        <w:t>, with the government having</w:t>
      </w:r>
      <w:r w:rsidR="008F75CE">
        <w:rPr>
          <w:lang w:val="en-US"/>
        </w:rPr>
        <w:t xml:space="preserve"> a dominant force in the system. Government in Odense Robotics has a dominant role for the current cluster development that is characterized by intense n</w:t>
      </w:r>
      <w:r w:rsidR="0077041C">
        <w:rPr>
          <w:lang w:val="en-US"/>
        </w:rPr>
        <w:t xml:space="preserve">ew businesses and </w:t>
      </w:r>
      <w:r w:rsidR="008F75CE">
        <w:rPr>
          <w:lang w:val="en-US"/>
        </w:rPr>
        <w:t>creation</w:t>
      </w:r>
      <w:r w:rsidR="0077041C">
        <w:rPr>
          <w:lang w:val="en-US"/>
        </w:rPr>
        <w:t xml:space="preserve"> of organizations</w:t>
      </w:r>
      <w:r w:rsidR="008F75CE">
        <w:rPr>
          <w:lang w:val="en-US"/>
        </w:rPr>
        <w:t>.</w:t>
      </w:r>
      <w:r w:rsidR="0077041C">
        <w:rPr>
          <w:lang w:val="en-US"/>
        </w:rPr>
        <w:t xml:space="preserve"> This dominant role provides a </w:t>
      </w:r>
      <w:r w:rsidR="008F75CE" w:rsidRPr="0077041C">
        <w:rPr>
          <w:i/>
          <w:lang w:val="en-US"/>
        </w:rPr>
        <w:t>b</w:t>
      </w:r>
      <w:r w:rsidR="0077041C" w:rsidRPr="0077041C">
        <w:rPr>
          <w:i/>
          <w:lang w:val="en-US"/>
        </w:rPr>
        <w:t>ottom-up</w:t>
      </w:r>
      <w:r w:rsidR="0077041C">
        <w:rPr>
          <w:lang w:val="en-US"/>
        </w:rPr>
        <w:t xml:space="preserve"> and </w:t>
      </w:r>
      <w:r w:rsidR="0077041C" w:rsidRPr="0077041C">
        <w:rPr>
          <w:i/>
          <w:lang w:val="en-US"/>
        </w:rPr>
        <w:t>top-to-bottom</w:t>
      </w:r>
      <w:r w:rsidR="008F75CE">
        <w:rPr>
          <w:lang w:val="en-US"/>
        </w:rPr>
        <w:t xml:space="preserve"> opportunity for innovation</w:t>
      </w:r>
      <w:r w:rsidR="0077041C">
        <w:rPr>
          <w:lang w:val="en-US"/>
        </w:rPr>
        <w:t>,</w:t>
      </w:r>
      <w:r w:rsidR="008F75CE">
        <w:rPr>
          <w:lang w:val="en-US"/>
        </w:rPr>
        <w:t xml:space="preserve"> but the state is indirectly involved in the implementation of the policy. For the implementation</w:t>
      </w:r>
      <w:r w:rsidR="0077041C">
        <w:rPr>
          <w:lang w:val="en-US"/>
        </w:rPr>
        <w:t>,</w:t>
      </w:r>
      <w:r w:rsidR="008F75CE">
        <w:rPr>
          <w:lang w:val="en-US"/>
        </w:rPr>
        <w:t xml:space="preserve"> the state creates IFCs or financi</w:t>
      </w:r>
      <w:r w:rsidR="0077041C">
        <w:rPr>
          <w:lang w:val="en-US"/>
        </w:rPr>
        <w:t>ng organizations that distribute</w:t>
      </w:r>
      <w:r w:rsidR="008F75CE">
        <w:rPr>
          <w:lang w:val="en-US"/>
        </w:rPr>
        <w:t xml:space="preserve"> policies, money and projects into the sys</w:t>
      </w:r>
      <w:r w:rsidR="0077041C">
        <w:rPr>
          <w:lang w:val="en-US"/>
        </w:rPr>
        <w:t>tem.</w:t>
      </w:r>
    </w:p>
    <w:p w14:paraId="33279E2D" w14:textId="0ED618E4" w:rsidR="00F30E90" w:rsidRDefault="00F30E90" w:rsidP="00A15714">
      <w:pPr>
        <w:spacing w:line="360" w:lineRule="auto"/>
        <w:rPr>
          <w:lang w:val="en-US"/>
        </w:rPr>
      </w:pPr>
      <w:r>
        <w:rPr>
          <w:lang w:val="en-US"/>
        </w:rPr>
        <w:t xml:space="preserve">Odense Robotics </w:t>
      </w:r>
      <w:r w:rsidR="0077041C">
        <w:rPr>
          <w:lang w:val="en-US"/>
        </w:rPr>
        <w:t>cluster is in a developing stage,</w:t>
      </w:r>
      <w:r>
        <w:rPr>
          <w:lang w:val="en-US"/>
        </w:rPr>
        <w:t xml:space="preserve"> where new businesses and organizations are </w:t>
      </w:r>
      <w:r w:rsidR="0077041C">
        <w:rPr>
          <w:lang w:val="en-US"/>
        </w:rPr>
        <w:t>establishing around r</w:t>
      </w:r>
      <w:r w:rsidR="004D2747">
        <w:rPr>
          <w:lang w:val="en-US"/>
        </w:rPr>
        <w:t>obot technologies in Odense.</w:t>
      </w:r>
      <w:r w:rsidR="0077041C">
        <w:rPr>
          <w:lang w:val="en-US"/>
        </w:rPr>
        <w:t xml:space="preserve"> Startup companies communicate the growth potential,</w:t>
      </w:r>
      <w:r w:rsidR="004D2747">
        <w:rPr>
          <w:lang w:val="en-US"/>
        </w:rPr>
        <w:t xml:space="preserve"> trying to commercialize innovations around Robotics. At an early stage, those organizations need support for growth and the state has strong position in supporting young organizations. This is</w:t>
      </w:r>
      <w:r w:rsidR="0077041C">
        <w:rPr>
          <w:lang w:val="en-US"/>
        </w:rPr>
        <w:t xml:space="preserve"> another </w:t>
      </w:r>
      <w:r w:rsidR="004D2747">
        <w:rPr>
          <w:lang w:val="en-US"/>
        </w:rPr>
        <w:t>reason</w:t>
      </w:r>
      <w:r w:rsidR="0077041C">
        <w:rPr>
          <w:lang w:val="en-US"/>
        </w:rPr>
        <w:t xml:space="preserve"> why</w:t>
      </w:r>
      <w:r w:rsidR="004D2747">
        <w:rPr>
          <w:lang w:val="en-US"/>
        </w:rPr>
        <w:t xml:space="preserve"> I give a dominant role to the state in the O</w:t>
      </w:r>
      <w:r w:rsidR="005022CB">
        <w:rPr>
          <w:lang w:val="en-US"/>
        </w:rPr>
        <w:t xml:space="preserve">dense </w:t>
      </w:r>
      <w:proofErr w:type="spellStart"/>
      <w:r w:rsidR="005022CB">
        <w:rPr>
          <w:lang w:val="en-US"/>
        </w:rPr>
        <w:t>Ro</w:t>
      </w:r>
      <w:r w:rsidR="0077041C">
        <w:rPr>
          <w:lang w:val="en-US"/>
        </w:rPr>
        <w:t>botis</w:t>
      </w:r>
      <w:proofErr w:type="spellEnd"/>
      <w:r w:rsidR="0077041C">
        <w:rPr>
          <w:lang w:val="en-US"/>
        </w:rPr>
        <w:t xml:space="preserve"> cluster actors formation: the state’s early support of emerging companies.</w:t>
      </w:r>
    </w:p>
    <w:p w14:paraId="11EBEF0E" w14:textId="335657B3" w:rsidR="00704350" w:rsidRDefault="008A2CB5" w:rsidP="00A15714">
      <w:pPr>
        <w:spacing w:line="360" w:lineRule="auto"/>
        <w:rPr>
          <w:lang w:val="en-US"/>
        </w:rPr>
      </w:pPr>
      <w:r>
        <w:rPr>
          <w:lang w:val="en-US"/>
        </w:rPr>
        <w:t xml:space="preserve">The cluster is situated in the sectoral sphere of the </w:t>
      </w:r>
      <w:r w:rsidR="00BE3BF4">
        <w:rPr>
          <w:lang w:val="en-US"/>
        </w:rPr>
        <w:t>state that</w:t>
      </w:r>
      <w:r>
        <w:rPr>
          <w:lang w:val="en-US"/>
        </w:rPr>
        <w:t xml:space="preserve"> represents the city of Odense</w:t>
      </w:r>
      <w:r w:rsidR="00BE3BF4">
        <w:rPr>
          <w:lang w:val="en-US"/>
        </w:rPr>
        <w:t>,</w:t>
      </w:r>
      <w:r>
        <w:rPr>
          <w:lang w:val="en-US"/>
        </w:rPr>
        <w:t xml:space="preserve"> showing where the c</w:t>
      </w:r>
      <w:r w:rsidR="00BE3BF4">
        <w:rPr>
          <w:lang w:val="en-US"/>
        </w:rPr>
        <w:t>luster core lays</w:t>
      </w:r>
      <w:r>
        <w:rPr>
          <w:lang w:val="en-US"/>
        </w:rPr>
        <w:t xml:space="preserve">. </w:t>
      </w:r>
      <w:r w:rsidR="00BE3BF4">
        <w:rPr>
          <w:lang w:val="en-US"/>
        </w:rPr>
        <w:t>This fact was also represented</w:t>
      </w:r>
      <w:r w:rsidR="005022CB">
        <w:rPr>
          <w:lang w:val="en-US"/>
        </w:rPr>
        <w:t xml:space="preserve"> in the snowbal</w:t>
      </w:r>
      <w:r w:rsidR="00BE3BF4">
        <w:rPr>
          <w:lang w:val="en-US"/>
        </w:rPr>
        <w:t>l sampling method that I used in order</w:t>
      </w:r>
      <w:r w:rsidR="005022CB">
        <w:rPr>
          <w:lang w:val="en-US"/>
        </w:rPr>
        <w:t xml:space="preserve"> to collect my data. The cluster is structured organizationally around the city of Odense and the geographical tringle of the </w:t>
      </w:r>
      <w:r w:rsidR="00873743">
        <w:rPr>
          <w:lang w:val="en-US"/>
        </w:rPr>
        <w:t xml:space="preserve">SDU, </w:t>
      </w:r>
      <w:proofErr w:type="spellStart"/>
      <w:r w:rsidR="00291E4B">
        <w:rPr>
          <w:lang w:val="en-US"/>
        </w:rPr>
        <w:t>Forskerparken</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w:t>
      </w:r>
      <w:r w:rsidR="00BE3BF4">
        <w:rPr>
          <w:lang w:val="en-US"/>
        </w:rPr>
        <w:t xml:space="preserve"> be the heart of the ecosystem.</w:t>
      </w:r>
    </w:p>
    <w:p w14:paraId="233EA33C" w14:textId="0A7B5996" w:rsidR="00704350" w:rsidRDefault="00873743" w:rsidP="00A15714">
      <w:pPr>
        <w:spacing w:line="360" w:lineRule="auto"/>
        <w:rPr>
          <w:lang w:val="en-US"/>
        </w:rPr>
      </w:pPr>
      <w:r>
        <w:rPr>
          <w:lang w:val="en-US"/>
        </w:rPr>
        <w:t>I find that the actors have the tendency to jump out of the cluster’s core as a sign of dev</w:t>
      </w:r>
      <w:r w:rsidR="00BE3BF4">
        <w:rPr>
          <w:lang w:val="en-US"/>
        </w:rPr>
        <w:t>elopment. Companies hosted in the OR startup hub have the tendency to</w:t>
      </w:r>
      <w:r>
        <w:rPr>
          <w:lang w:val="en-US"/>
        </w:rPr>
        <w:t xml:space="preserve"> grow</w:t>
      </w:r>
      <w:r w:rsidR="00BE3BF4">
        <w:rPr>
          <w:lang w:val="en-US"/>
        </w:rPr>
        <w:t xml:space="preserve"> internally</w:t>
      </w:r>
      <w:r>
        <w:rPr>
          <w:lang w:val="en-US"/>
        </w:rPr>
        <w:t xml:space="preserve"> around the cluster</w:t>
      </w:r>
      <w:r w:rsidR="00BE3BF4">
        <w:rPr>
          <w:lang w:val="en-US"/>
        </w:rPr>
        <w:t>’s</w:t>
      </w:r>
      <w:r>
        <w:rPr>
          <w:lang w:val="en-US"/>
        </w:rPr>
        <w:t xml:space="preserve"> core</w:t>
      </w:r>
      <w:r w:rsidR="00BE3BF4">
        <w:rPr>
          <w:lang w:val="en-US"/>
        </w:rPr>
        <w:t>, benefiting</w:t>
      </w:r>
      <w:r>
        <w:rPr>
          <w:lang w:val="en-US"/>
        </w:rPr>
        <w:t xml:space="preserve"> </w:t>
      </w:r>
      <w:r w:rsidR="00BE3BF4">
        <w:rPr>
          <w:lang w:val="en-US"/>
        </w:rPr>
        <w:t>from the</w:t>
      </w:r>
      <w:r>
        <w:rPr>
          <w:lang w:val="en-US"/>
        </w:rPr>
        <w:t xml:space="preserve"> availability of resources in this </w:t>
      </w:r>
      <w:r w:rsidR="00BE3BF4">
        <w:rPr>
          <w:lang w:val="en-US"/>
        </w:rPr>
        <w:t xml:space="preserve">position. However, signs of development will </w:t>
      </w:r>
      <w:r w:rsidR="00BE3BF4">
        <w:rPr>
          <w:lang w:val="en-US"/>
        </w:rPr>
        <w:lastRenderedPageBreak/>
        <w:t>arise when companies exit the core and explore outwards.</w:t>
      </w:r>
      <w:r w:rsidR="007D2464">
        <w:rPr>
          <w:lang w:val="en-US"/>
        </w:rPr>
        <w:t xml:space="preserve"> The main purpose is to grow</w:t>
      </w:r>
      <w:r>
        <w:rPr>
          <w:lang w:val="en-US"/>
        </w:rPr>
        <w:t xml:space="preserve"> internationally</w:t>
      </w:r>
      <w:r w:rsidR="007D2464">
        <w:rPr>
          <w:lang w:val="en-US"/>
        </w:rPr>
        <w:t>, as global success will result in</w:t>
      </w:r>
      <w:r>
        <w:rPr>
          <w:lang w:val="en-US"/>
        </w:rPr>
        <w:t xml:space="preserve"> value for the organization and the society. </w:t>
      </w:r>
      <w:r w:rsidR="007D2464">
        <w:rPr>
          <w:lang w:val="en-US"/>
        </w:rPr>
        <w:t xml:space="preserve">According to Steno (2016), </w:t>
      </w:r>
      <w:r w:rsidR="002932E3">
        <w:rPr>
          <w:lang w:val="en-US"/>
        </w:rPr>
        <w:t>from</w:t>
      </w:r>
      <w:r w:rsidR="007D2464">
        <w:rPr>
          <w:lang w:val="en-US"/>
        </w:rPr>
        <w:t xml:space="preserve"> the</w:t>
      </w:r>
      <w:r w:rsidR="002932E3">
        <w:rPr>
          <w:lang w:val="en-US"/>
        </w:rPr>
        <w:t xml:space="preserve"> </w:t>
      </w:r>
      <w:r w:rsidR="007D2464">
        <w:rPr>
          <w:lang w:val="en-US"/>
        </w:rPr>
        <w:t xml:space="preserve">$285 million </w:t>
      </w:r>
      <w:r w:rsidR="002932E3">
        <w:rPr>
          <w:lang w:val="en-US"/>
        </w:rPr>
        <w:t>UR exit money</w:t>
      </w:r>
      <w:r w:rsidR="007D2464">
        <w:rPr>
          <w:lang w:val="en-US"/>
        </w:rPr>
        <w:t xml:space="preserve">, $210 million </w:t>
      </w:r>
      <w:r w:rsidR="002932E3">
        <w:rPr>
          <w:lang w:val="en-US"/>
        </w:rPr>
        <w:t xml:space="preserve">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w:t>
      </w:r>
      <w:r w:rsidR="007D2464">
        <w:rPr>
          <w:lang w:val="en-US"/>
        </w:rPr>
        <w:t>(</w:t>
      </w:r>
      <w:r w:rsidR="002932E3">
        <w:rPr>
          <w:lang w:val="en-US"/>
        </w:rPr>
        <w:t>the company’s</w:t>
      </w:r>
      <w:r w:rsidR="007D2464">
        <w:rPr>
          <w:lang w:val="en-US"/>
        </w:rPr>
        <w:t xml:space="preserve"> former</w:t>
      </w:r>
      <w:r w:rsidR="002932E3">
        <w:rPr>
          <w:lang w:val="en-US"/>
        </w:rPr>
        <w:t xml:space="preserve"> CEO</w:t>
      </w:r>
      <w:r w:rsidR="007D2464">
        <w:rPr>
          <w:lang w:val="en-US"/>
        </w:rPr>
        <w:t>): b</w:t>
      </w:r>
      <w:r w:rsidR="002932E3">
        <w:rPr>
          <w:lang w:val="en-US"/>
        </w:rPr>
        <w:t xml:space="preserve">oth individuals and state benefitted </w:t>
      </w:r>
      <w:r w:rsidR="004477E0">
        <w:rPr>
          <w:lang w:val="en-US"/>
        </w:rPr>
        <w:t>from</w:t>
      </w:r>
      <w:r w:rsidR="002932E3">
        <w:rPr>
          <w:lang w:val="en-US"/>
        </w:rPr>
        <w:t xml:space="preserve"> the transaction</w:t>
      </w:r>
      <w:r w:rsidR="007D2464">
        <w:rPr>
          <w:lang w:val="en-US"/>
        </w:rPr>
        <w:t>. In addition, the</w:t>
      </w:r>
      <w:r w:rsidR="002932E3">
        <w:rPr>
          <w:lang w:val="en-US"/>
        </w:rPr>
        <w:t xml:space="preserve"> two co-founders of the c</w:t>
      </w:r>
      <w:r w:rsidR="007D2464">
        <w:rPr>
          <w:lang w:val="en-US"/>
        </w:rPr>
        <w:t>ompany shared about $28 million</w:t>
      </w:r>
      <w:r w:rsidR="002932E3">
        <w:rPr>
          <w:lang w:val="en-US"/>
        </w:rPr>
        <w:t>.</w:t>
      </w:r>
      <w:r w:rsidR="00704350">
        <w:rPr>
          <w:lang w:val="en-US"/>
        </w:rPr>
        <w:t xml:space="preserve"> The company started in the triangle inside SDU</w:t>
      </w:r>
      <w:r w:rsidR="007D2464">
        <w:rPr>
          <w:lang w:val="en-US"/>
        </w:rPr>
        <w:t>,</w:t>
      </w:r>
      <w:r w:rsidR="00704350">
        <w:rPr>
          <w:lang w:val="en-US"/>
        </w:rPr>
        <w:t xml:space="preserve"> moved to th</w:t>
      </w:r>
      <w:r w:rsidR="007D2464">
        <w:rPr>
          <w:lang w:val="en-US"/>
        </w:rPr>
        <w:t>e regional layer when it was financed by</w:t>
      </w:r>
      <w:r w:rsidR="00704350">
        <w:rPr>
          <w:lang w:val="en-US"/>
        </w:rPr>
        <w:t xml:space="preserve"> </w:t>
      </w:r>
      <w:r w:rsidR="007D2464">
        <w:rPr>
          <w:lang w:val="en-US"/>
        </w:rPr>
        <w:t>SDTI, and jumped into the national Danish Growth F</w:t>
      </w:r>
      <w:r w:rsidR="00704350">
        <w:rPr>
          <w:lang w:val="en-US"/>
        </w:rPr>
        <w:t xml:space="preserve">und. This route </w:t>
      </w:r>
      <w:r w:rsidR="007D2464">
        <w:rPr>
          <w:lang w:val="en-US"/>
        </w:rPr>
        <w:t>was established as a result</w:t>
      </w:r>
      <w:r w:rsidR="00704350">
        <w:rPr>
          <w:lang w:val="en-US"/>
        </w:rPr>
        <w:t xml:space="preserve"> of the global success of the company as now public entities</w:t>
      </w:r>
      <w:r w:rsidR="007D2464">
        <w:rPr>
          <w:lang w:val="en-US"/>
        </w:rPr>
        <w:t xml:space="preserve"> hold no shares in the company.</w:t>
      </w:r>
    </w:p>
    <w:p w14:paraId="350902A6" w14:textId="4D9FAFBC" w:rsidR="00704350" w:rsidRDefault="00704350" w:rsidP="00A15714">
      <w:pPr>
        <w:spacing w:line="360" w:lineRule="auto"/>
        <w:rPr>
          <w:lang w:val="en-US"/>
        </w:rPr>
      </w:pPr>
      <w:r>
        <w:rPr>
          <w:lang w:val="en-US"/>
        </w:rPr>
        <w:t xml:space="preserve">Overall, </w:t>
      </w:r>
      <w:r w:rsidR="007D2464">
        <w:rPr>
          <w:lang w:val="en-US"/>
        </w:rPr>
        <w:t>Odense Robotics</w:t>
      </w:r>
      <w:r w:rsidR="00245520">
        <w:rPr>
          <w:lang w:val="en-US"/>
        </w:rPr>
        <w:t xml:space="preserve"> is a developing cluster that includes different stakeholders. The dynamic environment around knowledge-based technologies and innovation in the Danish nation makes the government’s </w:t>
      </w:r>
      <w:r w:rsidR="00E91237">
        <w:rPr>
          <w:lang w:val="en-US"/>
        </w:rPr>
        <w:t xml:space="preserve">position superior in the </w:t>
      </w:r>
      <w:r w:rsidR="007D2464">
        <w:rPr>
          <w:lang w:val="en-US"/>
        </w:rPr>
        <w:t>structure</w:t>
      </w:r>
      <w:r w:rsidR="00E91237">
        <w:rPr>
          <w:lang w:val="en-US"/>
        </w:rPr>
        <w:t xml:space="preserve"> of the cluster</w:t>
      </w:r>
      <w:r w:rsidR="007D2464">
        <w:rPr>
          <w:lang w:val="en-US"/>
        </w:rPr>
        <w:t>.</w:t>
      </w:r>
      <w:r w:rsidR="00E91237">
        <w:rPr>
          <w:lang w:val="en-US"/>
        </w:rPr>
        <w:t xml:space="preserve"> </w:t>
      </w:r>
      <w:r w:rsidR="000F63B9">
        <w:rPr>
          <w:lang w:val="en-US"/>
        </w:rPr>
        <w:t xml:space="preserve">The state is becoming </w:t>
      </w:r>
      <w:r w:rsidR="00E91237">
        <w:rPr>
          <w:lang w:val="en-US"/>
        </w:rPr>
        <w:t>the</w:t>
      </w:r>
      <w:r w:rsidR="007D2464">
        <w:rPr>
          <w:lang w:val="en-US"/>
        </w:rPr>
        <w:t xml:space="preserve"> </w:t>
      </w:r>
      <w:proofErr w:type="spellStart"/>
      <w:r w:rsidR="007D2464" w:rsidRPr="007D2464">
        <w:rPr>
          <w:i/>
          <w:lang w:val="en-US"/>
        </w:rPr>
        <w:t>f</w:t>
      </w:r>
      <w:r w:rsidR="00245520" w:rsidRPr="007D2464">
        <w:rPr>
          <w:i/>
          <w:lang w:val="en-US"/>
        </w:rPr>
        <w:t>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w:t>
      </w:r>
      <w:r w:rsidR="007D2464">
        <w:rPr>
          <w:lang w:val="en-US"/>
        </w:rPr>
        <w:t>IFCs and Financing organizations. F</w:t>
      </w:r>
      <w:r w:rsidR="00E91237">
        <w:rPr>
          <w:lang w:val="en-US"/>
        </w:rPr>
        <w:t>or the study</w:t>
      </w:r>
      <w:r w:rsidR="007D2464">
        <w:rPr>
          <w:lang w:val="en-US"/>
        </w:rPr>
        <w:t>,</w:t>
      </w:r>
      <w:r w:rsidR="00E91237">
        <w:rPr>
          <w:lang w:val="en-US"/>
        </w:rPr>
        <w:t xml:space="preserve"> those are the main player</w:t>
      </w:r>
      <w:r w:rsidR="000F63B9">
        <w:rPr>
          <w:lang w:val="en-US"/>
        </w:rPr>
        <w:t>s that can develop the cluster. They</w:t>
      </w:r>
      <w:r w:rsidR="00E91237">
        <w:rPr>
          <w:lang w:val="en-US"/>
        </w:rPr>
        <w:t xml:space="preserve"> have equal and str</w:t>
      </w:r>
      <w:r w:rsidR="000F63B9">
        <w:rPr>
          <w:lang w:val="en-US"/>
        </w:rPr>
        <w:t xml:space="preserve">ong importance in the cluster and the diversity of competences that they collect can </w:t>
      </w:r>
      <w:r w:rsidR="007D2464">
        <w:rPr>
          <w:lang w:val="en-US"/>
        </w:rPr>
        <w:t xml:space="preserve">further </w:t>
      </w:r>
      <w:r w:rsidR="000F63B9">
        <w:rPr>
          <w:lang w:val="en-US"/>
        </w:rPr>
        <w:t>exploit the cluster’s ability to innovate and grow.</w:t>
      </w:r>
    </w:p>
    <w:p w14:paraId="35B76994" w14:textId="77777777" w:rsidR="004477E0" w:rsidRDefault="004477E0" w:rsidP="00416A72">
      <w:pPr>
        <w:pStyle w:val="1"/>
        <w:spacing w:before="120"/>
        <w:rPr>
          <w:lang w:val="en-US"/>
        </w:rPr>
      </w:pPr>
      <w:bookmarkStart w:id="150" w:name="_Toc459977543"/>
      <w:r>
        <w:rPr>
          <w:lang w:val="en-US"/>
        </w:rPr>
        <w:t>5.5.3</w:t>
      </w:r>
      <w:r w:rsidRPr="004477E0">
        <w:rPr>
          <w:lang w:val="en-US"/>
        </w:rPr>
        <w:t xml:space="preserve"> Which frictions foster innovation in Odense Robotics cluster?</w:t>
      </w:r>
      <w:bookmarkEnd w:id="150"/>
    </w:p>
    <w:p w14:paraId="585A3359" w14:textId="4D39240A" w:rsidR="00ED3AFD" w:rsidRDefault="000F63B9" w:rsidP="000F63B9">
      <w:pPr>
        <w:spacing w:line="360" w:lineRule="auto"/>
        <w:rPr>
          <w:lang w:val="en-US"/>
        </w:rPr>
      </w:pPr>
      <w:r>
        <w:rPr>
          <w:lang w:val="en-US"/>
        </w:rPr>
        <w:t>The frictions that foster innov</w:t>
      </w:r>
      <w:r w:rsidR="00416A72">
        <w:rPr>
          <w:lang w:val="en-US"/>
        </w:rPr>
        <w:t>ation in Odense Robotics are divid</w:t>
      </w:r>
      <w:r>
        <w:rPr>
          <w:lang w:val="en-US"/>
        </w:rPr>
        <w:t>ed in</w:t>
      </w:r>
      <w:r w:rsidR="00416A72">
        <w:rPr>
          <w:lang w:val="en-US"/>
        </w:rPr>
        <w:t>to two categories: t</w:t>
      </w:r>
      <w:r>
        <w:rPr>
          <w:lang w:val="en-US"/>
        </w:rPr>
        <w:t xml:space="preserve">he frictions that produce innovation </w:t>
      </w:r>
      <w:r w:rsidR="00416A72">
        <w:rPr>
          <w:lang w:val="en-US"/>
        </w:rPr>
        <w:t>from</w:t>
      </w:r>
      <w:r>
        <w:rPr>
          <w:lang w:val="en-US"/>
        </w:rPr>
        <w:t xml:space="preserve"> technology </w:t>
      </w:r>
      <w:r w:rsidR="00B302F4">
        <w:rPr>
          <w:lang w:val="en-US"/>
        </w:rPr>
        <w:t>and the frictions that make</w:t>
      </w:r>
      <w:r>
        <w:rPr>
          <w:lang w:val="en-US"/>
        </w:rPr>
        <w:t xml:space="preserve"> </w:t>
      </w:r>
      <w:r w:rsidR="00416A72">
        <w:rPr>
          <w:lang w:val="en-US"/>
        </w:rPr>
        <w:t>the innovation a commercialized success</w:t>
      </w:r>
      <w:r>
        <w:rPr>
          <w:lang w:val="en-US"/>
        </w:rPr>
        <w:t>.</w:t>
      </w:r>
    </w:p>
    <w:p w14:paraId="1770BC58" w14:textId="5B061323" w:rsidR="00A15714" w:rsidRDefault="000F63B9" w:rsidP="000F63B9">
      <w:pPr>
        <w:spacing w:line="360" w:lineRule="auto"/>
        <w:rPr>
          <w:lang w:val="en-US"/>
        </w:rPr>
      </w:pPr>
      <w:r>
        <w:rPr>
          <w:lang w:val="en-US"/>
        </w:rPr>
        <w:t>The interactions that foster innovation are explained with the Tri</w:t>
      </w:r>
      <w:r w:rsidR="00416A72">
        <w:rPr>
          <w:lang w:val="en-US"/>
        </w:rPr>
        <w:t>ple Helix model and cover</w:t>
      </w:r>
      <w:r>
        <w:rPr>
          <w:lang w:val="en-US"/>
        </w:rPr>
        <w:t xml:space="preserve"> the area that the helices create when spinning. </w:t>
      </w:r>
      <w:r w:rsidR="002858E2">
        <w:rPr>
          <w:lang w:val="en-US"/>
        </w:rPr>
        <w:t>None of the interviewees had monomeric relationships when</w:t>
      </w:r>
      <w:r w:rsidR="00416A72">
        <w:rPr>
          <w:lang w:val="en-US"/>
        </w:rPr>
        <w:t xml:space="preserve"> it</w:t>
      </w:r>
      <w:r w:rsidR="002858E2">
        <w:rPr>
          <w:lang w:val="en-US"/>
        </w:rPr>
        <w:t xml:space="preserve"> comes to innovation in the cluster and many organizatio</w:t>
      </w:r>
      <w:r w:rsidR="00416A72">
        <w:rPr>
          <w:lang w:val="en-US"/>
        </w:rPr>
        <w:t>ns were positioned into the t</w:t>
      </w:r>
      <w:r w:rsidR="002858E2">
        <w:rPr>
          <w:lang w:val="en-US"/>
        </w:rPr>
        <w:t>rilateral space in the</w:t>
      </w:r>
      <w:r w:rsidR="002858E2" w:rsidRPr="00416A72">
        <w:rPr>
          <w:color w:val="FF0000"/>
          <w:lang w:val="en-US"/>
        </w:rPr>
        <w:t xml:space="preserve">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2858E2">
        <w:rPr>
          <w:lang w:val="en-US"/>
        </w:rPr>
        <w:t>. No m</w:t>
      </w:r>
      <w:r w:rsidR="00416A72">
        <w:rPr>
          <w:lang w:val="en-US"/>
        </w:rPr>
        <w:t>atter who is giving the push,</w:t>
      </w:r>
      <w:r w:rsidR="002858E2">
        <w:rPr>
          <w:lang w:val="en-US"/>
        </w:rPr>
        <w:t xml:space="preserve"> University, Industry</w:t>
      </w:r>
      <w:r w:rsidR="00416A72">
        <w:rPr>
          <w:lang w:val="en-US"/>
        </w:rPr>
        <w:t>,</w:t>
      </w:r>
      <w:r w:rsidR="002858E2">
        <w:rPr>
          <w:lang w:val="en-US"/>
        </w:rPr>
        <w:t xml:space="preserve"> and State</w:t>
      </w:r>
      <w:r w:rsidR="00B302F4" w:rsidRPr="00B302F4">
        <w:rPr>
          <w:lang w:val="en-US"/>
        </w:rPr>
        <w:t xml:space="preserve"> </w:t>
      </w:r>
      <w:r w:rsidR="00AD7891">
        <w:rPr>
          <w:lang w:val="en-US"/>
        </w:rPr>
        <w:t>interaction</w:t>
      </w:r>
      <w:r w:rsidR="00416A72">
        <w:rPr>
          <w:lang w:val="en-US"/>
        </w:rPr>
        <w:t>s</w:t>
      </w:r>
      <w:r w:rsidR="00AD7891" w:rsidRPr="00AD7891">
        <w:rPr>
          <w:lang w:val="en-US"/>
        </w:rPr>
        <w:t xml:space="preserve"> </w:t>
      </w:r>
      <w:r w:rsidR="002858E2">
        <w:rPr>
          <w:lang w:val="en-US"/>
        </w:rPr>
        <w:t>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public</w:t>
      </w:r>
      <w:r w:rsidR="00416A72">
        <w:rPr>
          <w:lang w:val="en-US"/>
        </w:rPr>
        <w:t>,</w:t>
      </w:r>
      <w:r w:rsidR="002858E2">
        <w:rPr>
          <w:lang w:val="en-US"/>
        </w:rPr>
        <w:t xml:space="preserve"> </w:t>
      </w:r>
      <w:r w:rsidR="00ED3AFD">
        <w:rPr>
          <w:lang w:val="en-US"/>
        </w:rPr>
        <w:t xml:space="preserve">and </w:t>
      </w:r>
      <w:r w:rsidR="00416A72">
        <w:rPr>
          <w:lang w:val="en-US"/>
        </w:rPr>
        <w:t>private-p</w:t>
      </w:r>
      <w:r w:rsidR="00ED3AFD">
        <w:rPr>
          <w:lang w:val="en-US"/>
        </w:rPr>
        <w:t xml:space="preserve">ublic </w:t>
      </w:r>
      <w:r w:rsidR="002858E2">
        <w:rPr>
          <w:lang w:val="en-US"/>
        </w:rPr>
        <w:t xml:space="preserve">actors </w:t>
      </w:r>
      <w:r w:rsidR="00ED3AFD">
        <w:rPr>
          <w:lang w:val="en-US"/>
        </w:rPr>
        <w:t xml:space="preserve">are positioned inside the innovation </w:t>
      </w:r>
      <w:r w:rsidR="00416A72">
        <w:rPr>
          <w:lang w:val="en-US"/>
        </w:rPr>
        <w:t>c</w:t>
      </w:r>
      <w:r w:rsidR="00ED3AFD">
        <w:rPr>
          <w:lang w:val="en-US"/>
        </w:rPr>
        <w:t xml:space="preserve">ycle in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416A72" w:rsidRPr="00416A72">
        <w:rPr>
          <w:color w:val="FF0000"/>
          <w:lang w:val="en-US"/>
        </w:rPr>
        <w:t xml:space="preserve"> </w:t>
      </w:r>
      <w:r w:rsidR="00ED3AFD">
        <w:rPr>
          <w:lang w:val="en-US"/>
        </w:rPr>
        <w:t xml:space="preserve">such as </w:t>
      </w:r>
      <w:r w:rsidR="00416A72">
        <w:rPr>
          <w:lang w:val="en-US"/>
        </w:rPr>
        <w:t>IFCs</w:t>
      </w:r>
      <w:r w:rsidR="00ED3AFD">
        <w:rPr>
          <w:lang w:val="en-US"/>
        </w:rPr>
        <w:t xml:space="preserve"> (that include networks and other clusters, Research and technology organizations and management and services orga</w:t>
      </w:r>
      <w:r w:rsidR="00416A72">
        <w:rPr>
          <w:lang w:val="en-US"/>
        </w:rPr>
        <w:t>nizations and other actors) and f</w:t>
      </w:r>
      <w:r w:rsidR="006B394F">
        <w:rPr>
          <w:lang w:val="en-US"/>
        </w:rPr>
        <w:t>inancing organizations. Those hybrid organizations bridge the gaps between innovation and successful commercialization of ideas.</w:t>
      </w:r>
    </w:p>
    <w:p w14:paraId="5AF63BBB" w14:textId="545F9EBA" w:rsidR="006B394F" w:rsidRDefault="00416A72" w:rsidP="000F63B9">
      <w:pPr>
        <w:spacing w:line="360" w:lineRule="auto"/>
        <w:rPr>
          <w:lang w:val="en-US"/>
        </w:rPr>
      </w:pPr>
      <w:r>
        <w:rPr>
          <w:lang w:val="en-US"/>
        </w:rPr>
        <w:t>Internal knowledge and human resources strengthen the cluster’s search for innovation in the local buzz. Conversely,</w:t>
      </w:r>
      <w:r w:rsidR="006B394F">
        <w:rPr>
          <w:lang w:val="en-US"/>
        </w:rPr>
        <w:t xml:space="preserve">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Pr>
          <w:lang w:val="en-US"/>
        </w:rPr>
        <w:t>usiness internationally.</w:t>
      </w:r>
    </w:p>
    <w:p w14:paraId="335E64E1" w14:textId="5F50C398" w:rsidR="00FE4FDA" w:rsidRPr="00FC2900" w:rsidRDefault="00326634" w:rsidP="000F63B9">
      <w:pPr>
        <w:spacing w:line="360" w:lineRule="auto"/>
        <w:rPr>
          <w:lang w:val="en-US"/>
        </w:rPr>
      </w:pPr>
      <w:r>
        <w:rPr>
          <w:lang w:val="en-US"/>
        </w:rPr>
        <w:t>T</w:t>
      </w:r>
      <w:r w:rsidR="004E1D6B">
        <w:rPr>
          <w:lang w:val="en-US"/>
        </w:rPr>
        <w:t>he</w:t>
      </w:r>
      <w:r>
        <w:rPr>
          <w:lang w:val="en-US"/>
        </w:rPr>
        <w:t xml:space="preserve"> openness in Odense Robotics’ culture </w:t>
      </w:r>
      <w:proofErr w:type="gramStart"/>
      <w:r>
        <w:rPr>
          <w:lang w:val="en-US"/>
        </w:rPr>
        <w:t>allow</w:t>
      </w:r>
      <w:proofErr w:type="gramEnd"/>
      <w:r w:rsidR="00B67F3B">
        <w:rPr>
          <w:lang w:val="en-US"/>
        </w:rPr>
        <w:t xml:space="preserve"> the interactions to occur and develop. Many individuals and organizat</w:t>
      </w:r>
      <w:r>
        <w:rPr>
          <w:lang w:val="en-US"/>
        </w:rPr>
        <w:t>ions operate as knowledge spill</w:t>
      </w:r>
      <w:r w:rsidR="00B67F3B">
        <w:rPr>
          <w:lang w:val="en-US"/>
        </w:rPr>
        <w:t xml:space="preserve">overs keen to collaborate with each other to diffuse </w:t>
      </w:r>
      <w:r>
        <w:rPr>
          <w:lang w:val="en-US"/>
        </w:rPr>
        <w:t>innovation. The environment allows the</w:t>
      </w:r>
      <w:r w:rsidR="00B67F3B">
        <w:rPr>
          <w:lang w:val="en-US"/>
        </w:rPr>
        <w:t xml:space="preserve"> actors to share information and to communicate wit</w:t>
      </w:r>
      <w:r>
        <w:rPr>
          <w:lang w:val="en-US"/>
        </w:rPr>
        <w:t>h an established level of trust</w:t>
      </w:r>
      <w:r w:rsidR="003A01A8">
        <w:rPr>
          <w:lang w:val="en-US"/>
        </w:rPr>
        <w:t>. Only ‘big players’ can afford ha</w:t>
      </w:r>
      <w:r>
        <w:rPr>
          <w:lang w:val="en-US"/>
        </w:rPr>
        <w:t xml:space="preserve">ving secrets that can cause </w:t>
      </w:r>
      <w:r w:rsidR="003A01A8">
        <w:rPr>
          <w:lang w:val="en-US"/>
        </w:rPr>
        <w:t>frictions.</w:t>
      </w:r>
    </w:p>
    <w:p w14:paraId="4750CD73" w14:textId="73592134" w:rsidR="00C930CC" w:rsidRPr="00326634" w:rsidRDefault="00C930CC" w:rsidP="00C930CC">
      <w:pPr>
        <w:keepNext/>
        <w:rPr>
          <w:lang w:val="en-US"/>
        </w:rPr>
      </w:pPr>
    </w:p>
    <w:p w14:paraId="06B1E14A" w14:textId="77777777" w:rsidR="00E833AF" w:rsidRDefault="00E833AF" w:rsidP="000C6267">
      <w:pPr>
        <w:rPr>
          <w:lang w:val="en-US"/>
        </w:rPr>
      </w:pPr>
    </w:p>
    <w:p w14:paraId="36EB932F" w14:textId="1D028C3D" w:rsidR="00AF472A" w:rsidRPr="0011078C" w:rsidRDefault="00AD7891" w:rsidP="0011078C">
      <w:pPr>
        <w:spacing w:line="360" w:lineRule="auto"/>
        <w:rPr>
          <w:lang w:val="en-US"/>
        </w:rPr>
      </w:pPr>
      <w:r>
        <w:rPr>
          <w:lang w:val="en-US"/>
        </w:rPr>
        <w:t xml:space="preserve">According to the </w:t>
      </w:r>
      <w:r w:rsidR="00326634">
        <w:rPr>
          <w:lang w:val="en-US"/>
        </w:rPr>
        <w:t>analysis Odense Robotics</w:t>
      </w:r>
      <w:r>
        <w:rPr>
          <w:lang w:val="en-US"/>
        </w:rPr>
        <w:t xml:space="preserve"> gathers </w:t>
      </w:r>
      <w:r w:rsidR="00326634">
        <w:rPr>
          <w:lang w:val="en-US"/>
        </w:rPr>
        <w:t xml:space="preserve">the necessary </w:t>
      </w:r>
      <w:r>
        <w:rPr>
          <w:lang w:val="en-US"/>
        </w:rPr>
        <w:t>characteristics for producti</w:t>
      </w:r>
      <w:r w:rsidR="00326634">
        <w:rPr>
          <w:lang w:val="en-US"/>
        </w:rPr>
        <w:t xml:space="preserve">ve interactions for innovation. </w:t>
      </w:r>
      <w:r>
        <w:rPr>
          <w:lang w:val="en-US"/>
        </w:rPr>
        <w:t>Specialists, money</w:t>
      </w:r>
      <w:r w:rsidR="00326634">
        <w:rPr>
          <w:lang w:val="en-US"/>
        </w:rPr>
        <w:t>,</w:t>
      </w:r>
      <w:r>
        <w:rPr>
          <w:lang w:val="en-US"/>
        </w:rPr>
        <w:t xml:space="preserve"> and information are mobile inside the cluster</w:t>
      </w:r>
      <w:r w:rsidR="00326634">
        <w:rPr>
          <w:lang w:val="en-US"/>
        </w:rPr>
        <w:t>, thus</w:t>
      </w:r>
      <w:r>
        <w:rPr>
          <w:lang w:val="en-US"/>
        </w:rPr>
        <w:t xml:space="preserve"> promoting entrepreneurship through business creation. The actors and especially the industry cultivate global ties and bond</w:t>
      </w:r>
      <w:r w:rsidR="00326634">
        <w:rPr>
          <w:lang w:val="en-US"/>
        </w:rPr>
        <w:t>s,</w:t>
      </w:r>
      <w:r>
        <w:rPr>
          <w:lang w:val="en-US"/>
        </w:rPr>
        <w:t xml:space="preserve"> with external stakeholders having global orientation. Young companies are born global in the cluster </w:t>
      </w:r>
      <w:r w:rsidR="008E2159">
        <w:rPr>
          <w:lang w:val="en-US"/>
        </w:rPr>
        <w:t xml:space="preserve">and the openness of the environment allows them to </w:t>
      </w:r>
      <w:r w:rsidR="00326634">
        <w:rPr>
          <w:lang w:val="en-US"/>
        </w:rPr>
        <w:t>aim for</w:t>
      </w:r>
      <w:r w:rsidR="008E2159">
        <w:rPr>
          <w:lang w:val="en-US"/>
        </w:rPr>
        <w:t xml:space="preserve"> international success. Moreover, the incentives and shared values between actors exploit the limits of</w:t>
      </w:r>
      <w:r w:rsidR="007340BC">
        <w:rPr>
          <w:lang w:val="en-US"/>
        </w:rPr>
        <w:t xml:space="preserve"> </w:t>
      </w:r>
      <w:r w:rsidR="008E2159">
        <w:rPr>
          <w:lang w:val="en-US"/>
        </w:rPr>
        <w:t>robotics</w:t>
      </w:r>
      <w:r w:rsidR="00326634">
        <w:rPr>
          <w:lang w:val="en-US"/>
        </w:rPr>
        <w:t>, by using the cluster as a platform and gain</w:t>
      </w:r>
      <w:r w:rsidR="008E2159">
        <w:rPr>
          <w:lang w:val="en-US"/>
        </w:rPr>
        <w:t xml:space="preserve"> prestige.</w:t>
      </w:r>
      <w:bookmarkStart w:id="151" w:name="_Toc457211279"/>
      <w:bookmarkStart w:id="152" w:name="_GoBack"/>
      <w:bookmarkEnd w:id="152"/>
    </w:p>
    <w:p w14:paraId="067A3EF4" w14:textId="77777777" w:rsidR="00F36EE8" w:rsidRPr="0004051C" w:rsidRDefault="00A17249" w:rsidP="0011078C">
      <w:pPr>
        <w:keepNext/>
        <w:keepLines/>
        <w:spacing w:before="120"/>
        <w:jc w:val="left"/>
        <w:outlineLvl w:val="0"/>
        <w:rPr>
          <w:rFonts w:asciiTheme="majorHAnsi" w:eastAsiaTheme="majorEastAsia" w:hAnsiTheme="majorHAnsi" w:cstheme="majorBidi"/>
          <w:b/>
          <w:bCs/>
          <w:color w:val="000000" w:themeColor="accent1" w:themeShade="BF"/>
          <w:sz w:val="28"/>
          <w:szCs w:val="28"/>
          <w:lang w:val="en-US"/>
        </w:rPr>
      </w:pPr>
      <w:bookmarkStart w:id="153"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1"/>
      <w:bookmarkEnd w:id="153"/>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11078C">
      <w:pPr>
        <w:keepNext/>
        <w:keepLines/>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a7"/>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a7"/>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a7"/>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w:t>
      </w:r>
      <w:proofErr w:type="spellStart"/>
      <w:r w:rsidR="00445536" w:rsidRPr="004B35F1">
        <w:rPr>
          <w:rFonts w:eastAsiaTheme="majorEastAsia"/>
          <w:lang w:val="en-US"/>
        </w:rPr>
        <w:t>Bathlet</w:t>
      </w:r>
      <w:proofErr w:type="spellEnd"/>
      <w:r w:rsidR="00445536" w:rsidRPr="004B35F1">
        <w:rPr>
          <w:rFonts w:eastAsiaTheme="majorEastAsia"/>
          <w:lang w:val="en-US"/>
        </w:rPr>
        <w:t xml:space="preserve">. </w:t>
      </w:r>
    </w:p>
    <w:p w14:paraId="54CDC1E7" w14:textId="77777777" w:rsidR="00D77311" w:rsidRP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a7"/>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a7"/>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a7"/>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a7"/>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w:t>
      </w:r>
      <w:r w:rsidR="004C01ED">
        <w:rPr>
          <w:rFonts w:eastAsiaTheme="majorEastAsia"/>
          <w:lang w:val="en-US"/>
        </w:rPr>
        <w:lastRenderedPageBreak/>
        <w:t>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a7"/>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a7"/>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a7"/>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Funen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a7"/>
        <w:numPr>
          <w:ilvl w:val="0"/>
          <w:numId w:val="18"/>
        </w:numPr>
        <w:spacing w:line="360" w:lineRule="auto"/>
        <w:ind w:left="360"/>
        <w:rPr>
          <w:rFonts w:eastAsiaTheme="majorEastAsia"/>
          <w:lang w:val="en-US"/>
        </w:rPr>
      </w:pPr>
      <w:r>
        <w:rPr>
          <w:rFonts w:eastAsiaTheme="majorEastAsia"/>
          <w:lang w:val="en-US"/>
        </w:rPr>
        <w:lastRenderedPageBreak/>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1"/>
        <w:rPr>
          <w:lang w:val="en-US"/>
        </w:rPr>
      </w:pPr>
      <w:bookmarkStart w:id="154" w:name="_Toc459977545"/>
      <w:r>
        <w:rPr>
          <w:lang w:val="en-US"/>
        </w:rPr>
        <w:t xml:space="preserve">6.1 </w:t>
      </w:r>
      <w:r w:rsidR="00E31796">
        <w:rPr>
          <w:lang w:val="en-US"/>
        </w:rPr>
        <w:t>Recommendations</w:t>
      </w:r>
      <w:bookmarkEnd w:id="154"/>
      <w:r w:rsidR="00E31796">
        <w:rPr>
          <w:lang w:val="en-US"/>
        </w:rPr>
        <w:t xml:space="preserve"> </w:t>
      </w:r>
      <w:r w:rsidR="005C32C5">
        <w:rPr>
          <w:lang w:val="en-US"/>
        </w:rPr>
        <w:t xml:space="preserve"> </w:t>
      </w:r>
    </w:p>
    <w:p w14:paraId="3A2DA263" w14:textId="77777777" w:rsidR="0085196E" w:rsidRDefault="007E319B" w:rsidP="005F742E">
      <w:pPr>
        <w:pStyle w:val="a7"/>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a7"/>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a7"/>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a7"/>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a7"/>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a7"/>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a7"/>
        <w:numPr>
          <w:ilvl w:val="0"/>
          <w:numId w:val="20"/>
        </w:numPr>
        <w:spacing w:line="360" w:lineRule="auto"/>
        <w:rPr>
          <w:rFonts w:eastAsiaTheme="majorEastAsia"/>
          <w:lang w:val="en-US"/>
        </w:rPr>
      </w:pPr>
      <w:r w:rsidRPr="006C4C49">
        <w:rPr>
          <w:rFonts w:eastAsiaTheme="majorEastAsia"/>
          <w:lang w:val="en-US"/>
        </w:rPr>
        <w:lastRenderedPageBreak/>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a7"/>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a7"/>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1"/>
        <w:rPr>
          <w:lang w:val="en-US"/>
        </w:rPr>
      </w:pPr>
      <w:bookmarkStart w:id="155" w:name="_Toc459977546"/>
      <w:r>
        <w:rPr>
          <w:lang w:val="en-US"/>
        </w:rPr>
        <w:t xml:space="preserve">6.2 </w:t>
      </w:r>
      <w:r w:rsidR="001B3EB7">
        <w:rPr>
          <w:lang w:val="en-US"/>
        </w:rPr>
        <w:t>Limitations</w:t>
      </w:r>
      <w:bookmarkEnd w:id="155"/>
      <w:r w:rsidR="00604E24">
        <w:rPr>
          <w:lang w:val="en-US"/>
        </w:rPr>
        <w:t xml:space="preserve"> &amp; Future Research</w:t>
      </w:r>
    </w:p>
    <w:p w14:paraId="294F7A4E" w14:textId="77777777" w:rsidR="002E2272" w:rsidRDefault="004B35F1" w:rsidP="002E2272">
      <w:pPr>
        <w:pStyle w:val="a7"/>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a7"/>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a7"/>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6" w:name="_Toc457211280"/>
      <w:bookmarkStart w:id="157"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56"/>
      <w:bookmarkEnd w:id="157"/>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1"/>
        <w:rPr>
          <w:lang w:val="en-US"/>
        </w:rPr>
      </w:pPr>
      <w:bookmarkStart w:id="158" w:name="_Toc457211281"/>
      <w:bookmarkStart w:id="159" w:name="_Toc459977549"/>
      <w:r w:rsidRPr="00A17249">
        <w:rPr>
          <w:lang w:val="en-US"/>
        </w:rPr>
        <w:t>Appendices</w:t>
      </w:r>
      <w:bookmarkEnd w:id="158"/>
      <w:bookmarkEnd w:id="159"/>
    </w:p>
    <w:p w14:paraId="1747B5BB" w14:textId="77777777" w:rsidR="00A17249" w:rsidRPr="00A17249" w:rsidRDefault="00A17249" w:rsidP="00A17249">
      <w:pPr>
        <w:pStyle w:val="1"/>
        <w:rPr>
          <w:lang w:val="en-US"/>
        </w:rPr>
      </w:pPr>
      <w:bookmarkStart w:id="160" w:name="_Toc457211282"/>
      <w:bookmarkStart w:id="161" w:name="_Toc459977550"/>
      <w:r w:rsidRPr="00A17249">
        <w:rPr>
          <w:lang w:val="en-US"/>
        </w:rPr>
        <w:t>Appendix 1: Interview Transcriptions</w:t>
      </w:r>
      <w:bookmarkEnd w:id="160"/>
      <w:bookmarkEnd w:id="161"/>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1"/>
        <w:rPr>
          <w:lang w:val="en-US"/>
        </w:rPr>
      </w:pPr>
      <w:bookmarkStart w:id="162" w:name="_Toc457211283"/>
      <w:bookmarkStart w:id="163" w:name="_Toc459977551"/>
      <w:r w:rsidRPr="00A17249">
        <w:rPr>
          <w:lang w:val="en-US"/>
        </w:rPr>
        <w:t>Appendix 2: Stylistic Notes</w:t>
      </w:r>
      <w:bookmarkEnd w:id="162"/>
      <w:bookmarkEnd w:id="163"/>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4" w:name="_Toc457211284"/>
    </w:p>
    <w:p w14:paraId="6BCF69A2" w14:textId="77777777" w:rsidR="00A17249" w:rsidRPr="00A17249" w:rsidRDefault="00A17249" w:rsidP="00A17249">
      <w:pPr>
        <w:pStyle w:val="1"/>
        <w:rPr>
          <w:rFonts w:eastAsiaTheme="minorHAnsi"/>
          <w:color w:val="auto"/>
          <w:lang w:val="en-US"/>
        </w:rPr>
      </w:pPr>
      <w:bookmarkStart w:id="165" w:name="_Toc459977552"/>
      <w:r w:rsidRPr="00A17249">
        <w:rPr>
          <w:lang w:val="en-US"/>
        </w:rPr>
        <w:t>Appendix 3: Interview Guide</w:t>
      </w:r>
      <w:bookmarkEnd w:id="164"/>
      <w:bookmarkEnd w:id="165"/>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1"/>
        <w:rPr>
          <w:rFonts w:eastAsia="Calibri"/>
          <w:lang w:val="en-US"/>
        </w:rPr>
      </w:pPr>
      <w:bookmarkStart w:id="166"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66"/>
      <w:r w:rsidR="00C839A9">
        <w:rPr>
          <w:rFonts w:eastAsia="Calibri"/>
          <w:lang w:val="en-US"/>
        </w:rPr>
        <w:t xml:space="preserve"> </w:t>
      </w:r>
    </w:p>
    <w:p w14:paraId="5070805F" w14:textId="77777777" w:rsidR="00851A4C" w:rsidRPr="00851A4C" w:rsidRDefault="00851A4C" w:rsidP="00851A4C">
      <w:pPr>
        <w:rPr>
          <w:lang w:val="en-US"/>
        </w:rPr>
      </w:pPr>
      <w:r>
        <w:rPr>
          <w:noProof/>
          <w:lang w:eastAsia="el-GR"/>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3"/>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B41EF9" w:rsidRPr="00CA46F6" w:rsidRDefault="00B41EF9">
      <w:pPr>
        <w:pStyle w:val="ab"/>
        <w:rPr>
          <w:lang w:val="en-US"/>
        </w:rPr>
      </w:pPr>
      <w:r>
        <w:rPr>
          <w:rStyle w:val="aa"/>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30T23:16:00Z" w:initials="IG">
    <w:p w14:paraId="170FFA5B" w14:textId="4B641718" w:rsidR="00B41EF9" w:rsidRPr="00CA46F6" w:rsidRDefault="00B41EF9" w:rsidP="00112B57">
      <w:pPr>
        <w:pStyle w:val="ab"/>
        <w:rPr>
          <w:lang w:val="en-US"/>
        </w:rPr>
      </w:pPr>
      <w:r>
        <w:rPr>
          <w:rStyle w:val="aa"/>
        </w:rPr>
        <w:annotationRef/>
      </w:r>
      <w:proofErr w:type="gramStart"/>
      <w:r w:rsidRPr="00CA46F6">
        <w:rPr>
          <w:lang w:val="en-US"/>
        </w:rPr>
        <w:t>fix</w:t>
      </w:r>
      <w:proofErr w:type="gramEnd"/>
      <w:r w:rsidRPr="00CA46F6">
        <w:rPr>
          <w:lang w:val="en-US"/>
        </w:rPr>
        <w:t xml:space="preserve"> citation</w:t>
      </w:r>
      <w:r>
        <w:rPr>
          <w:lang w:val="en-US"/>
        </w:rPr>
        <w:t xml:space="preserve"> </w:t>
      </w:r>
      <w:proofErr w:type="spellStart"/>
      <w:r>
        <w:rPr>
          <w:lang w:val="en-US"/>
        </w:rPr>
        <w:t>auton</w:t>
      </w:r>
      <w:proofErr w:type="spellEnd"/>
      <w:r>
        <w:rPr>
          <w:lang w:val="en-US"/>
        </w:rPr>
        <w:t xml:space="preserve"> </w:t>
      </w:r>
      <w:proofErr w:type="spellStart"/>
      <w:r>
        <w:rPr>
          <w:lang w:val="en-US"/>
        </w:rPr>
        <w:t>exw</w:t>
      </w:r>
      <w:proofErr w:type="spellEnd"/>
      <w:r>
        <w:rPr>
          <w:lang w:val="en-US"/>
        </w:rPr>
        <w:t xml:space="preserve"> </w:t>
      </w:r>
      <w:proofErr w:type="spellStart"/>
      <w:r>
        <w:rPr>
          <w:lang w:val="en-US"/>
        </w:rPr>
        <w:t>diavasei</w:t>
      </w:r>
      <w:proofErr w:type="spellEnd"/>
      <w:r>
        <w:rPr>
          <w:lang w:val="en-US"/>
        </w:rPr>
        <w:t xml:space="preserve"> </w:t>
      </w:r>
    </w:p>
  </w:comment>
  <w:comment w:id="17" w:author="Ioanna Georgiou" w:date="2016-08-28T20:55:00Z" w:initials="IG">
    <w:p w14:paraId="5F7D8F29" w14:textId="24B9EA9F" w:rsidR="00B41EF9" w:rsidRPr="00CA46F6" w:rsidRDefault="00B41EF9">
      <w:pPr>
        <w:pStyle w:val="ab"/>
        <w:rPr>
          <w:lang w:val="en-US"/>
        </w:rPr>
      </w:pPr>
      <w:r>
        <w:rPr>
          <w:rStyle w:val="aa"/>
        </w:rPr>
        <w:annotationRef/>
      </w:r>
      <w:proofErr w:type="gramStart"/>
      <w:r w:rsidRPr="00CA46F6">
        <w:rPr>
          <w:lang w:val="en-US"/>
        </w:rPr>
        <w:t>restructure</w:t>
      </w:r>
      <w:proofErr w:type="gramEnd"/>
    </w:p>
  </w:comment>
  <w:comment w:id="20" w:author="Ioanna Georgiou" w:date="2016-08-28T21:08:00Z" w:initials="IG">
    <w:p w14:paraId="1E012932" w14:textId="71AA665A" w:rsidR="00B41EF9" w:rsidRPr="00CA46F6" w:rsidRDefault="00B41EF9">
      <w:pPr>
        <w:pStyle w:val="ab"/>
        <w:rPr>
          <w:lang w:val="en-US"/>
        </w:rPr>
      </w:pPr>
      <w:r>
        <w:rPr>
          <w:rStyle w:val="aa"/>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7" w:author="Ioannis Maragos" w:date="2016-08-28T21:02:00Z" w:initials="IM">
    <w:p w14:paraId="70E2D6E8" w14:textId="77777777" w:rsidR="00B41EF9" w:rsidRPr="00C72197" w:rsidRDefault="00B41EF9" w:rsidP="00F02DA7">
      <w:pPr>
        <w:pStyle w:val="ab"/>
        <w:rPr>
          <w:lang w:val="en-US"/>
        </w:rPr>
      </w:pPr>
      <w:r>
        <w:rPr>
          <w:rStyle w:val="aa"/>
        </w:rPr>
        <w:annotationRef/>
      </w:r>
      <w:proofErr w:type="gramStart"/>
      <w:r>
        <w:rPr>
          <w:lang w:val="en-US"/>
        </w:rPr>
        <w:t>proximity</w:t>
      </w:r>
      <w:proofErr w:type="gramEnd"/>
      <w:r>
        <w:rPr>
          <w:lang w:val="en-US"/>
        </w:rPr>
        <w:t xml:space="preserve"> </w:t>
      </w:r>
    </w:p>
  </w:comment>
  <w:comment w:id="32" w:author="Ioannis Maragos" w:date="2016-08-29T13:16:00Z" w:initials="IM">
    <w:p w14:paraId="21B6E011" w14:textId="77777777" w:rsidR="00B41EF9" w:rsidRPr="001F39D5" w:rsidRDefault="00B41EF9" w:rsidP="008344D1">
      <w:pPr>
        <w:pStyle w:val="ab"/>
        <w:rPr>
          <w:lang w:val="en-US"/>
        </w:rPr>
      </w:pPr>
      <w:r>
        <w:rPr>
          <w:rStyle w:val="aa"/>
        </w:rPr>
        <w:annotationRef/>
      </w:r>
      <w:proofErr w:type="gramStart"/>
      <w:r>
        <w:rPr>
          <w:lang w:val="en-US"/>
        </w:rPr>
        <w:t>what</w:t>
      </w:r>
      <w:proofErr w:type="gramEnd"/>
      <w:r>
        <w:rPr>
          <w:lang w:val="en-US"/>
        </w:rPr>
        <w:t xml:space="preserve"> are knowledge spillovers</w:t>
      </w:r>
    </w:p>
  </w:comment>
  <w:comment w:id="33" w:author="Ioannis Maragos" w:date="2016-08-29T13:16:00Z" w:initials="IM">
    <w:p w14:paraId="7FBE9EC0" w14:textId="77777777" w:rsidR="00B41EF9" w:rsidRPr="001F39D5" w:rsidRDefault="00B41EF9" w:rsidP="008344D1">
      <w:pPr>
        <w:pStyle w:val="ab"/>
        <w:rPr>
          <w:lang w:val="en-US"/>
        </w:rPr>
      </w:pPr>
      <w:r>
        <w:rPr>
          <w:rStyle w:val="aa"/>
        </w:rPr>
        <w:annotationRef/>
      </w:r>
      <w:proofErr w:type="gramStart"/>
      <w:r>
        <w:rPr>
          <w:lang w:val="en-US"/>
        </w:rPr>
        <w:t>what</w:t>
      </w:r>
      <w:proofErr w:type="gramEnd"/>
      <w:r>
        <w:rPr>
          <w:lang w:val="en-US"/>
        </w:rPr>
        <w:t xml:space="preserve"> is incremental knowledge?</w:t>
      </w:r>
    </w:p>
  </w:comment>
  <w:comment w:id="42" w:author="Ioanna Georgiou" w:date="2016-08-29T13:24:00Z" w:initials="IG">
    <w:p w14:paraId="41AD3738" w14:textId="13F0F961" w:rsidR="00B41EF9" w:rsidRPr="00AB4B58" w:rsidRDefault="00B41EF9">
      <w:pPr>
        <w:pStyle w:val="ab"/>
        <w:rPr>
          <w:lang w:val="en-US"/>
        </w:rPr>
      </w:pPr>
      <w:r>
        <w:rPr>
          <w:rStyle w:val="aa"/>
        </w:rPr>
        <w:annotationRef/>
      </w:r>
      <w:proofErr w:type="gramStart"/>
      <w:r w:rsidRPr="00AB4B58">
        <w:rPr>
          <w:lang w:val="en-US"/>
        </w:rPr>
        <w:t>citation</w:t>
      </w:r>
      <w:proofErr w:type="gramEnd"/>
    </w:p>
  </w:comment>
  <w:comment w:id="43" w:author="Ioannis Maragos" w:date="2016-08-28T20:52:00Z" w:initials="IM">
    <w:p w14:paraId="4D7AFFB7" w14:textId="77777777" w:rsidR="00B41EF9" w:rsidRPr="008F0F22" w:rsidRDefault="00B41EF9" w:rsidP="00112B57">
      <w:pPr>
        <w:pStyle w:val="ab"/>
        <w:rPr>
          <w:lang w:val="en-US"/>
        </w:rPr>
      </w:pPr>
      <w:r>
        <w:rPr>
          <w:rStyle w:val="aa"/>
        </w:rPr>
        <w:annotationRef/>
      </w:r>
      <w:proofErr w:type="gramStart"/>
      <w:r>
        <w:rPr>
          <w:lang w:val="en-US"/>
        </w:rPr>
        <w:t>cite</w:t>
      </w:r>
      <w:proofErr w:type="gramEnd"/>
    </w:p>
  </w:comment>
  <w:comment w:id="44" w:author="Ioannis Maragos" w:date="2016-08-28T20:52:00Z" w:initials="IM">
    <w:p w14:paraId="02B0DF48" w14:textId="77777777" w:rsidR="00B41EF9" w:rsidRPr="0026379C" w:rsidRDefault="00B41EF9" w:rsidP="00112B57">
      <w:pPr>
        <w:pStyle w:val="ab"/>
        <w:rPr>
          <w:lang w:val="en-US"/>
        </w:rPr>
      </w:pPr>
      <w:r>
        <w:rPr>
          <w:rStyle w:val="aa"/>
        </w:rPr>
        <w:annotationRef/>
      </w:r>
      <w:proofErr w:type="gramStart"/>
      <w:r>
        <w:rPr>
          <w:lang w:val="en-US"/>
        </w:rPr>
        <w:t>cite</w:t>
      </w:r>
      <w:proofErr w:type="gramEnd"/>
    </w:p>
  </w:comment>
  <w:comment w:id="45" w:author="Ioannis Maragos" w:date="2016-08-28T20:52:00Z" w:initials="IM">
    <w:p w14:paraId="0F24857F" w14:textId="77777777" w:rsidR="00B41EF9" w:rsidRPr="009C0381" w:rsidRDefault="00B41EF9" w:rsidP="00112B57">
      <w:pPr>
        <w:pStyle w:val="ab"/>
        <w:rPr>
          <w:lang w:val="en-US"/>
        </w:rPr>
      </w:pPr>
      <w:r>
        <w:rPr>
          <w:rStyle w:val="aa"/>
        </w:rPr>
        <w:annotationRef/>
      </w:r>
      <w:proofErr w:type="gramStart"/>
      <w:r>
        <w:rPr>
          <w:lang w:val="en-US"/>
        </w:rPr>
        <w:t>cite</w:t>
      </w:r>
      <w:proofErr w:type="gramEnd"/>
    </w:p>
  </w:comment>
  <w:comment w:id="48" w:author="Ioanna Georgiou" w:date="2016-08-29T10:59:00Z" w:initials="IG">
    <w:p w14:paraId="32BC801D" w14:textId="7DB16545" w:rsidR="00B41EF9" w:rsidRDefault="00B41EF9">
      <w:pPr>
        <w:pStyle w:val="ab"/>
      </w:pPr>
      <w:r>
        <w:rPr>
          <w:rStyle w:val="aa"/>
        </w:rPr>
        <w:annotationRef/>
      </w:r>
      <w:r>
        <w:t>review</w:t>
      </w:r>
    </w:p>
  </w:comment>
  <w:comment w:id="49" w:author="Ioannis Maragos" w:date="2016-08-26T13:25:00Z" w:initials="IM">
    <w:p w14:paraId="2D1959C9" w14:textId="77777777" w:rsidR="00B41EF9" w:rsidRPr="001D0580" w:rsidRDefault="00B41EF9">
      <w:pPr>
        <w:pStyle w:val="ab"/>
        <w:rPr>
          <w:lang w:val="en-US"/>
        </w:rPr>
      </w:pPr>
      <w:r>
        <w:rPr>
          <w:rStyle w:val="aa"/>
        </w:rPr>
        <w:annotationRef/>
      </w:r>
      <w:proofErr w:type="gramStart"/>
      <w:r>
        <w:rPr>
          <w:lang w:val="en-US"/>
        </w:rPr>
        <w:t>cluster</w:t>
      </w:r>
      <w:proofErr w:type="gramEnd"/>
      <w:r>
        <w:rPr>
          <w:lang w:val="en-US"/>
        </w:rPr>
        <w:t xml:space="preserve"> and Innovation systems</w:t>
      </w:r>
    </w:p>
  </w:comment>
  <w:comment w:id="52" w:author="Ioanna Georgiou" w:date="2016-08-28T20:17:00Z" w:initials="IG">
    <w:p w14:paraId="5F69C379" w14:textId="0C33BC53" w:rsidR="00B41EF9" w:rsidRPr="00CA46F6" w:rsidRDefault="00B41EF9">
      <w:pPr>
        <w:pStyle w:val="ab"/>
        <w:rPr>
          <w:lang w:val="en-US"/>
        </w:rPr>
      </w:pPr>
      <w:r>
        <w:rPr>
          <w:rStyle w:val="aa"/>
        </w:rPr>
        <w:annotationRef/>
      </w:r>
      <w:proofErr w:type="gramStart"/>
      <w:r w:rsidRPr="00CA46F6">
        <w:rPr>
          <w:lang w:val="en-US"/>
        </w:rPr>
        <w:t>where</w:t>
      </w:r>
      <w:proofErr w:type="gramEnd"/>
      <w:r w:rsidRPr="00CA46F6">
        <w:rPr>
          <w:lang w:val="en-US"/>
        </w:rPr>
        <w:t xml:space="preserve"> is this from</w:t>
      </w:r>
    </w:p>
  </w:comment>
  <w:comment w:id="54" w:author="Ioanna Georgiou" w:date="2016-08-28T20:37:00Z" w:initials="IG">
    <w:p w14:paraId="37E77745" w14:textId="75534971" w:rsidR="00B41EF9" w:rsidRPr="00CA46F6" w:rsidRDefault="00B41EF9">
      <w:pPr>
        <w:pStyle w:val="ab"/>
        <w:rPr>
          <w:lang w:val="en-US"/>
        </w:rPr>
      </w:pPr>
      <w:r>
        <w:rPr>
          <w:rStyle w:val="aa"/>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56" w:author="Ioanna Georgiou" w:date="2016-08-29T15:14:00Z" w:initials="IG">
    <w:p w14:paraId="4056B123" w14:textId="356FD9D6" w:rsidR="00B41EF9" w:rsidRPr="00AB4B58" w:rsidRDefault="00B41EF9">
      <w:pPr>
        <w:pStyle w:val="ab"/>
        <w:rPr>
          <w:lang w:val="en-US"/>
        </w:rPr>
      </w:pPr>
      <w:r>
        <w:rPr>
          <w:rStyle w:val="aa"/>
        </w:rPr>
        <w:annotationRef/>
      </w:r>
      <w:proofErr w:type="spellStart"/>
      <w:proofErr w:type="gramStart"/>
      <w:r w:rsidRPr="00AB4B58">
        <w:rPr>
          <w:lang w:val="en-US"/>
        </w:rPr>
        <w:t>edo</w:t>
      </w:r>
      <w:proofErr w:type="spellEnd"/>
      <w:proofErr w:type="gramEnd"/>
      <w:r w:rsidRPr="00AB4B58">
        <w:rPr>
          <w:lang w:val="en-US"/>
        </w:rPr>
        <w:t xml:space="preserve"> </w:t>
      </w:r>
      <w:proofErr w:type="spellStart"/>
      <w:r w:rsidRPr="00AB4B58">
        <w:rPr>
          <w:lang w:val="en-US"/>
        </w:rPr>
        <w:t>edo</w:t>
      </w:r>
      <w:proofErr w:type="spellEnd"/>
    </w:p>
  </w:comment>
  <w:comment w:id="61" w:author="Ioannis Maragos" w:date="2016-08-16T18:29:00Z" w:initials="IM">
    <w:p w14:paraId="14D5E609" w14:textId="77777777" w:rsidR="00B41EF9" w:rsidRPr="004E5A4A" w:rsidRDefault="00B41EF9">
      <w:pPr>
        <w:pStyle w:val="ab"/>
        <w:rPr>
          <w:lang w:val="en-US"/>
        </w:rPr>
      </w:pPr>
      <w:r>
        <w:rPr>
          <w:rStyle w:val="aa"/>
        </w:rPr>
        <w:annotationRef/>
      </w:r>
      <w:proofErr w:type="gramStart"/>
      <w:r>
        <w:rPr>
          <w:lang w:val="en-US"/>
        </w:rPr>
        <w:t>again</w:t>
      </w:r>
      <w:proofErr w:type="gramEnd"/>
    </w:p>
  </w:comment>
  <w:comment w:id="72" w:author="Ioanna Georgiou" w:date="2016-08-29T15:58:00Z" w:initials="IG">
    <w:p w14:paraId="41792DCA" w14:textId="4FE54954"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75" w:author="Ioanna Georgiou" w:date="2016-08-29T16:12:00Z" w:initials="IG">
    <w:p w14:paraId="11213F3F" w14:textId="51F54974" w:rsidR="00B41EF9" w:rsidRPr="00AB4B58" w:rsidRDefault="00B41EF9">
      <w:pPr>
        <w:pStyle w:val="ab"/>
        <w:rPr>
          <w:lang w:val="en-US"/>
        </w:rPr>
      </w:pPr>
      <w:r>
        <w:rPr>
          <w:rStyle w:val="aa"/>
        </w:rPr>
        <w:annotationRef/>
      </w:r>
      <w:proofErr w:type="gramStart"/>
      <w:r w:rsidRPr="00AB4B58">
        <w:rPr>
          <w:lang w:val="en-US"/>
        </w:rPr>
        <w:t>cite</w:t>
      </w:r>
      <w:proofErr w:type="gramEnd"/>
    </w:p>
    <w:p w14:paraId="3EA4C3B8" w14:textId="77777777" w:rsidR="00B41EF9" w:rsidRPr="00AB4B58" w:rsidRDefault="00B41EF9">
      <w:pPr>
        <w:pStyle w:val="ab"/>
        <w:rPr>
          <w:lang w:val="en-US"/>
        </w:rPr>
      </w:pPr>
    </w:p>
  </w:comment>
  <w:comment w:id="78" w:author="Ioanna Georgiou" w:date="2016-08-29T16:13:00Z" w:initials="IG">
    <w:p w14:paraId="581DBDDB" w14:textId="6B8CC0FB"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83" w:author="Ioanna Georgiou" w:date="2016-08-29T16:31:00Z" w:initials="IG">
    <w:p w14:paraId="5E845859" w14:textId="6BBA1915" w:rsidR="00B41EF9" w:rsidRPr="00AB4B58" w:rsidRDefault="00B41EF9">
      <w:pPr>
        <w:pStyle w:val="ab"/>
        <w:rPr>
          <w:lang w:val="en-US"/>
        </w:rPr>
      </w:pPr>
      <w:r>
        <w:rPr>
          <w:rStyle w:val="aa"/>
        </w:rPr>
        <w:annotationRef/>
      </w:r>
      <w:proofErr w:type="gramStart"/>
      <w:r w:rsidRPr="00AB4B58">
        <w:rPr>
          <w:lang w:val="en-US"/>
        </w:rPr>
        <w:t>look</w:t>
      </w:r>
      <w:proofErr w:type="gramEnd"/>
      <w:r w:rsidRPr="00AB4B58">
        <w:rPr>
          <w:lang w:val="en-US"/>
        </w:rPr>
        <w:t xml:space="preserve"> again</w:t>
      </w:r>
    </w:p>
  </w:comment>
  <w:comment w:id="85" w:author="Ioanna Georgiou" w:date="2016-08-30T12:34:00Z" w:initials="IG">
    <w:p w14:paraId="463E409E" w14:textId="3DED1332" w:rsidR="00B41EF9" w:rsidRPr="00AB4B58" w:rsidRDefault="00B41EF9">
      <w:pPr>
        <w:pStyle w:val="ab"/>
        <w:rPr>
          <w:lang w:val="en-US"/>
        </w:rPr>
      </w:pPr>
      <w:r>
        <w:rPr>
          <w:rStyle w:val="aa"/>
        </w:rPr>
        <w:annotationRef/>
      </w:r>
      <w:proofErr w:type="spellStart"/>
      <w:proofErr w:type="gramStart"/>
      <w:r w:rsidRPr="00AB4B58">
        <w:rPr>
          <w:lang w:val="en-US"/>
        </w:rPr>
        <w:t>edo</w:t>
      </w:r>
      <w:proofErr w:type="spellEnd"/>
      <w:proofErr w:type="gramEnd"/>
    </w:p>
  </w:comment>
  <w:comment w:id="88" w:author="Ioannis Maragos" w:date="2016-08-30T12:44:00Z" w:initials="IM">
    <w:p w14:paraId="4C88D9F7" w14:textId="77777777" w:rsidR="00B41EF9" w:rsidRPr="00300CF8" w:rsidRDefault="00B41EF9" w:rsidP="00BE748D">
      <w:pPr>
        <w:pStyle w:val="ab"/>
        <w:rPr>
          <w:lang w:val="en-US"/>
        </w:rPr>
      </w:pPr>
      <w:r>
        <w:rPr>
          <w:rStyle w:val="aa"/>
        </w:rPr>
        <w:annotationRef/>
      </w:r>
      <w:r>
        <w:rPr>
          <w:lang w:val="en-US"/>
        </w:rPr>
        <w:t>Interview guide.</w:t>
      </w:r>
    </w:p>
  </w:comment>
  <w:comment w:id="89" w:author="Ioannis Maragos" w:date="2016-08-30T13:07:00Z" w:initials="IM">
    <w:p w14:paraId="0186A41A" w14:textId="77777777" w:rsidR="00B41EF9" w:rsidRPr="000B72AC" w:rsidRDefault="00B41EF9" w:rsidP="009A709C">
      <w:pPr>
        <w:pStyle w:val="ab"/>
        <w:rPr>
          <w:lang w:val="en-US"/>
        </w:rPr>
      </w:pPr>
      <w:r>
        <w:rPr>
          <w:rStyle w:val="aa"/>
        </w:rPr>
        <w:annotationRef/>
      </w:r>
      <w:r>
        <w:rPr>
          <w:lang w:val="en-US"/>
        </w:rPr>
        <w:t xml:space="preserve">Cite </w:t>
      </w:r>
      <w:proofErr w:type="spellStart"/>
      <w:r>
        <w:rPr>
          <w:lang w:val="en-US"/>
        </w:rPr>
        <w:t>Wasen</w:t>
      </w:r>
      <w:proofErr w:type="spellEnd"/>
      <w:r>
        <w:rPr>
          <w:lang w:val="en-US"/>
        </w:rPr>
        <w:t xml:space="preserve"> 2015 maybe</w:t>
      </w:r>
    </w:p>
  </w:comment>
  <w:comment w:id="90" w:author="Ioannis Maragos" w:date="2016-07-28T21:01:00Z" w:initials="IM">
    <w:p w14:paraId="4B8F81DC" w14:textId="77777777" w:rsidR="00B41EF9" w:rsidRPr="00BE45EE" w:rsidRDefault="00B41EF9" w:rsidP="00E42C79">
      <w:pPr>
        <w:pStyle w:val="ab"/>
        <w:rPr>
          <w:lang w:val="en-US"/>
        </w:rPr>
      </w:pPr>
      <w:r>
        <w:rPr>
          <w:rStyle w:val="aa"/>
        </w:rPr>
        <w:annotationRef/>
      </w:r>
      <w:r>
        <w:rPr>
          <w:lang w:val="en-US"/>
        </w:rPr>
        <w:t xml:space="preserve">Cite probably </w:t>
      </w:r>
      <w:proofErr w:type="spellStart"/>
      <w:r>
        <w:rPr>
          <w:lang w:val="en-US"/>
        </w:rPr>
        <w:t>Wasen</w:t>
      </w:r>
      <w:proofErr w:type="spellEnd"/>
    </w:p>
  </w:comment>
  <w:comment w:id="93" w:author="Ioanna Georgiou" w:date="2016-08-30T14:52:00Z" w:initials="IG">
    <w:p w14:paraId="6C6D3443" w14:textId="3A886691" w:rsidR="00B41EF9" w:rsidRPr="00AB4B58" w:rsidRDefault="00B41EF9">
      <w:pPr>
        <w:pStyle w:val="ab"/>
        <w:rPr>
          <w:lang w:val="en-US"/>
        </w:rPr>
      </w:pPr>
      <w:r>
        <w:rPr>
          <w:rStyle w:val="aa"/>
        </w:rPr>
        <w:annotationRef/>
      </w:r>
      <w:r w:rsidRPr="00AB4B58">
        <w:rPr>
          <w:lang w:val="en-US"/>
        </w:rPr>
        <w:t xml:space="preserve">Cite: </w:t>
      </w:r>
      <w:proofErr w:type="spellStart"/>
      <w:r w:rsidRPr="00AB4B58">
        <w:rPr>
          <w:lang w:val="en-US"/>
        </w:rPr>
        <w:t>Scapte</w:t>
      </w:r>
      <w:proofErr w:type="spellEnd"/>
      <w:r w:rsidRPr="00AB4B58">
        <w:rPr>
          <w:lang w:val="en-US"/>
        </w:rPr>
        <w:t xml:space="preserve"> Tech history</w:t>
      </w:r>
    </w:p>
  </w:comment>
  <w:comment w:id="94" w:author="Ioanna Georgiou" w:date="2016-08-30T15:05:00Z" w:initials="IG">
    <w:p w14:paraId="2E068E51" w14:textId="18800163" w:rsidR="00B41EF9" w:rsidRPr="00AB4B58" w:rsidRDefault="00B41EF9">
      <w:pPr>
        <w:pStyle w:val="ab"/>
        <w:rPr>
          <w:lang w:val="en-US"/>
        </w:rPr>
      </w:pPr>
      <w:r>
        <w:rPr>
          <w:rStyle w:val="aa"/>
        </w:rPr>
        <w:annotationRef/>
      </w:r>
      <w:r w:rsidRPr="00AB4B58">
        <w:rPr>
          <w:lang w:val="en-US"/>
        </w:rPr>
        <w:t>Add more later if you have time</w:t>
      </w:r>
    </w:p>
  </w:comment>
  <w:comment w:id="96" w:author="Ioanna Georgiou" w:date="2016-08-30T15:00:00Z" w:initials="IG">
    <w:p w14:paraId="322408B5" w14:textId="30F572B1" w:rsidR="00B41EF9" w:rsidRDefault="00B41EF9">
      <w:pPr>
        <w:pStyle w:val="ab"/>
      </w:pPr>
      <w:r>
        <w:rPr>
          <w:rStyle w:val="aa"/>
        </w:rPr>
        <w:annotationRef/>
      </w:r>
      <w:proofErr w:type="spellStart"/>
      <w:r>
        <w:t>Cite</w:t>
      </w:r>
      <w:proofErr w:type="spellEnd"/>
      <w:r>
        <w:t xml:space="preserve">: </w:t>
      </w:r>
      <w:proofErr w:type="spellStart"/>
      <w:r>
        <w:t>roboglobal</w:t>
      </w:r>
      <w:proofErr w:type="spellEnd"/>
    </w:p>
  </w:comment>
  <w:comment w:id="98" w:author="Ioanna Georgiou" w:date="2016-08-30T15:46:00Z" w:initials="IG">
    <w:p w14:paraId="024D6A7C" w14:textId="27E1B537" w:rsidR="00B41EF9" w:rsidRDefault="00B41EF9">
      <w:pPr>
        <w:pStyle w:val="ab"/>
      </w:pPr>
      <w:r>
        <w:rPr>
          <w:rStyle w:val="aa"/>
        </w:rPr>
        <w:annotationRef/>
      </w:r>
      <w:r>
        <w:t>citation</w:t>
      </w:r>
    </w:p>
  </w:comment>
  <w:comment w:id="100" w:author="Ioannis Maragos" w:date="2016-08-19T16:43:00Z" w:initials="IM">
    <w:p w14:paraId="2B7495AE" w14:textId="77777777" w:rsidR="00B41EF9" w:rsidRPr="006D7E70" w:rsidRDefault="00B41EF9" w:rsidP="00ED0C97">
      <w:pPr>
        <w:pStyle w:val="ab"/>
        <w:rPr>
          <w:lang w:val="en-US"/>
        </w:rPr>
      </w:pPr>
      <w:r>
        <w:rPr>
          <w:rStyle w:val="aa"/>
        </w:rPr>
        <w:annotationRef/>
      </w:r>
      <w:proofErr w:type="gramStart"/>
      <w:r>
        <w:rPr>
          <w:lang w:val="en-US"/>
        </w:rPr>
        <w:t>cite</w:t>
      </w:r>
      <w:proofErr w:type="gramEnd"/>
    </w:p>
  </w:comment>
  <w:comment w:id="101" w:author="Ioannis Maragos" w:date="2016-08-19T16:43:00Z" w:initials="IM">
    <w:p w14:paraId="329EF3C0" w14:textId="77777777" w:rsidR="00B41EF9" w:rsidRPr="006D7E70" w:rsidRDefault="00B41EF9" w:rsidP="00ED0C97">
      <w:pPr>
        <w:pStyle w:val="ab"/>
        <w:rPr>
          <w:lang w:val="en-US"/>
        </w:rPr>
      </w:pPr>
      <w:r>
        <w:rPr>
          <w:rStyle w:val="aa"/>
        </w:rPr>
        <w:annotationRef/>
      </w:r>
      <w:proofErr w:type="gramStart"/>
      <w:r>
        <w:rPr>
          <w:lang w:val="en-US"/>
        </w:rPr>
        <w:t>cite</w:t>
      </w:r>
      <w:proofErr w:type="gramEnd"/>
    </w:p>
  </w:comment>
  <w:comment w:id="102" w:author="Ioannis Maragos" w:date="2016-08-19T16:43:00Z" w:initials="IM">
    <w:p w14:paraId="16F9E7CA" w14:textId="77777777" w:rsidR="00B41EF9" w:rsidRPr="006B30AB" w:rsidRDefault="00B41EF9" w:rsidP="00ED0C97">
      <w:pPr>
        <w:pStyle w:val="ab"/>
        <w:rPr>
          <w:lang w:val="en-US"/>
        </w:rPr>
      </w:pPr>
      <w:r>
        <w:rPr>
          <w:rStyle w:val="aa"/>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04" w:author="Ioanna Georgiou" w:date="2016-08-30T16:37:00Z" w:initials="IG">
    <w:p w14:paraId="0C5DB11B" w14:textId="5FC95B67"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105" w:author="Ioanna Georgiou" w:date="2016-08-30T16:37:00Z" w:initials="IG">
    <w:p w14:paraId="4AC45BC8" w14:textId="6309CFC4"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106" w:author="Ioanna Georgiou" w:date="2016-08-30T16:41:00Z" w:initials="IG">
    <w:p w14:paraId="205C7FAB" w14:textId="1CECAFF0" w:rsidR="00B41EF9" w:rsidRPr="00AB4B58" w:rsidRDefault="00B41EF9">
      <w:pPr>
        <w:pStyle w:val="ab"/>
        <w:rPr>
          <w:lang w:val="en-US"/>
        </w:rPr>
      </w:pPr>
      <w:r>
        <w:rPr>
          <w:rStyle w:val="aa"/>
        </w:rPr>
        <w:annotationRef/>
      </w:r>
      <w:proofErr w:type="gramStart"/>
      <w:r w:rsidRPr="00AB4B58">
        <w:rPr>
          <w:lang w:val="en-US"/>
        </w:rPr>
        <w:t>cite</w:t>
      </w:r>
      <w:proofErr w:type="gramEnd"/>
      <w:r w:rsidRPr="00AB4B58">
        <w:rPr>
          <w:lang w:val="en-US"/>
        </w:rPr>
        <w:t>, date</w:t>
      </w:r>
    </w:p>
  </w:comment>
  <w:comment w:id="107" w:author="Ioannis Maragos" w:date="2016-08-04T09:52:00Z" w:initials="IM">
    <w:p w14:paraId="0C3DFE76" w14:textId="77777777" w:rsidR="00B41EF9" w:rsidRPr="005B66AA" w:rsidRDefault="00B41EF9">
      <w:pPr>
        <w:pStyle w:val="ab"/>
        <w:rPr>
          <w:lang w:val="en-US"/>
        </w:rPr>
      </w:pPr>
      <w:r>
        <w:rPr>
          <w:rStyle w:val="aa"/>
        </w:rPr>
        <w:annotationRef/>
      </w:r>
      <w:proofErr w:type="gramStart"/>
      <w:r>
        <w:rPr>
          <w:lang w:val="en-US"/>
        </w:rPr>
        <w:t>related</w:t>
      </w:r>
      <w:proofErr w:type="gramEnd"/>
      <w:r>
        <w:rPr>
          <w:lang w:val="en-US"/>
        </w:rPr>
        <w:t xml:space="preserve"> and supporting industries. DIAMOND</w:t>
      </w:r>
    </w:p>
  </w:comment>
  <w:comment w:id="108" w:author="Ioanna Georgiou" w:date="2016-08-30T16:43:00Z" w:initials="IG">
    <w:p w14:paraId="29D1E7D3" w14:textId="3917B9F7"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109" w:author="Ioanna Georgiou" w:date="2016-08-30T17:09:00Z" w:initials="IG">
    <w:p w14:paraId="1E111A38" w14:textId="399098E7" w:rsidR="00B41EF9" w:rsidRPr="00AB4B58" w:rsidRDefault="00B41EF9">
      <w:pPr>
        <w:pStyle w:val="ab"/>
        <w:rPr>
          <w:lang w:val="en-US"/>
        </w:rPr>
      </w:pPr>
      <w:r>
        <w:rPr>
          <w:rStyle w:val="aa"/>
        </w:rPr>
        <w:annotationRef/>
      </w:r>
      <w:proofErr w:type="gramStart"/>
      <w:r w:rsidRPr="00AB4B58">
        <w:rPr>
          <w:lang w:val="en-US"/>
        </w:rPr>
        <w:t>cite</w:t>
      </w:r>
      <w:proofErr w:type="gramEnd"/>
    </w:p>
  </w:comment>
  <w:comment w:id="110" w:author="Ioanna Georgiou" w:date="2016-08-30T17:19:00Z" w:initials="IG">
    <w:p w14:paraId="3AF847D6" w14:textId="37F360D4" w:rsidR="00B41EF9" w:rsidRPr="00AB4B58" w:rsidRDefault="00B41EF9">
      <w:pPr>
        <w:pStyle w:val="ab"/>
        <w:rPr>
          <w:lang w:val="en-US"/>
        </w:rPr>
      </w:pPr>
      <w:r>
        <w:rPr>
          <w:rStyle w:val="aa"/>
        </w:rPr>
        <w:annotationRef/>
      </w:r>
      <w:proofErr w:type="gramStart"/>
      <w:r w:rsidRPr="00AB4B58">
        <w:rPr>
          <w:lang w:val="en-US"/>
        </w:rPr>
        <w:t>complete</w:t>
      </w:r>
      <w:proofErr w:type="gramEnd"/>
    </w:p>
  </w:comment>
  <w:comment w:id="113" w:author="Ioanna Georgiou" w:date="2016-08-30T17:39:00Z" w:initials="IG">
    <w:p w14:paraId="32B7C60C" w14:textId="54B72361" w:rsidR="00B41EF9" w:rsidRPr="00AB4B58" w:rsidRDefault="00B41EF9">
      <w:pPr>
        <w:pStyle w:val="ab"/>
        <w:rPr>
          <w:lang w:val="en-US"/>
        </w:rPr>
      </w:pPr>
      <w:r>
        <w:rPr>
          <w:rStyle w:val="aa"/>
        </w:rPr>
        <w:annotationRef/>
      </w:r>
      <w:proofErr w:type="gramStart"/>
      <w:r w:rsidRPr="00AB4B58">
        <w:rPr>
          <w:lang w:val="en-US"/>
        </w:rPr>
        <w:t>complete</w:t>
      </w:r>
      <w:proofErr w:type="gramEnd"/>
    </w:p>
  </w:comment>
  <w:comment w:id="115" w:author="Ioanna Georgiou" w:date="2016-08-30T17:39:00Z" w:initials="IG">
    <w:p w14:paraId="6AF71622" w14:textId="7035A655" w:rsidR="00B41EF9" w:rsidRPr="00AB4B58" w:rsidRDefault="00B41EF9">
      <w:pPr>
        <w:pStyle w:val="ab"/>
        <w:rPr>
          <w:lang w:val="en-US"/>
        </w:rPr>
      </w:pPr>
      <w:r>
        <w:rPr>
          <w:rStyle w:val="aa"/>
        </w:rPr>
        <w:annotationRef/>
      </w:r>
      <w:proofErr w:type="spellStart"/>
      <w:proofErr w:type="gramStart"/>
      <w:r w:rsidRPr="00AB4B58">
        <w:rPr>
          <w:lang w:val="en-US"/>
        </w:rPr>
        <w:t>edo</w:t>
      </w:r>
      <w:proofErr w:type="spellEnd"/>
      <w:proofErr w:type="gramEnd"/>
    </w:p>
  </w:comment>
  <w:comment w:id="118" w:author="Ioannis Maragos" w:date="2016-08-28T13:45:00Z" w:initials="IM">
    <w:p w14:paraId="4157B2AF" w14:textId="77777777" w:rsidR="00B41EF9" w:rsidRPr="00FE7F6F" w:rsidRDefault="00B41EF9">
      <w:pPr>
        <w:pStyle w:val="ab"/>
        <w:rPr>
          <w:lang w:val="en-US"/>
        </w:rPr>
      </w:pPr>
      <w:r>
        <w:rPr>
          <w:rStyle w:val="aa"/>
        </w:rPr>
        <w:annotationRef/>
      </w:r>
      <w:proofErr w:type="gramStart"/>
      <w:r>
        <w:rPr>
          <w:lang w:val="en-US"/>
        </w:rPr>
        <w:t>appendix</w:t>
      </w:r>
      <w:proofErr w:type="gramEnd"/>
      <w:r>
        <w:rPr>
          <w:lang w:val="en-US"/>
        </w:rPr>
        <w:t xml:space="preserve"> where</w:t>
      </w:r>
    </w:p>
  </w:comment>
  <w:comment w:id="125" w:author="Ioanna Georgiou" w:date="2016-08-30T21:07:00Z" w:initials="IG">
    <w:p w14:paraId="4D0F52D8" w14:textId="32B75C39" w:rsidR="00B41EF9" w:rsidRPr="00AB4B58" w:rsidRDefault="00B41EF9">
      <w:pPr>
        <w:pStyle w:val="ab"/>
        <w:rPr>
          <w:lang w:val="en-US"/>
        </w:rPr>
      </w:pPr>
      <w:r>
        <w:rPr>
          <w:rStyle w:val="aa"/>
        </w:rPr>
        <w:annotationRef/>
      </w:r>
      <w:proofErr w:type="spellStart"/>
      <w:proofErr w:type="gramStart"/>
      <w:r w:rsidRPr="00AB4B58">
        <w:rPr>
          <w:lang w:val="en-US"/>
        </w:rPr>
        <w:t>analyse</w:t>
      </w:r>
      <w:proofErr w:type="spellEnd"/>
      <w:proofErr w:type="gramEnd"/>
      <w:r w:rsidRPr="00AB4B58">
        <w:rPr>
          <w:lang w:val="en-US"/>
        </w:rPr>
        <w:t xml:space="preserve"> that it is a developing cluster</w:t>
      </w:r>
    </w:p>
  </w:comment>
  <w:comment w:id="127" w:author="Ioanna Georgiou" w:date="2016-08-30T21:33:00Z" w:initials="IG">
    <w:p w14:paraId="5634DD79" w14:textId="2C80A7EF" w:rsidR="00B41EF9" w:rsidRDefault="00B41EF9">
      <w:pPr>
        <w:pStyle w:val="ab"/>
      </w:pPr>
      <w:r>
        <w:rPr>
          <w:rStyle w:val="aa"/>
        </w:rPr>
        <w:annotationRef/>
      </w:r>
      <w:proofErr w:type="spellStart"/>
      <w:r>
        <w:t>edo</w:t>
      </w:r>
      <w:proofErr w:type="spellEnd"/>
    </w:p>
  </w:comment>
  <w:comment w:id="130" w:author="Ioanna Georgiou" w:date="2016-08-30T21:52:00Z" w:initials="IG">
    <w:p w14:paraId="2326C761" w14:textId="323B4A30" w:rsidR="00B41EF9" w:rsidRDefault="00B41EF9">
      <w:pPr>
        <w:pStyle w:val="ab"/>
      </w:pPr>
      <w:r>
        <w:rPr>
          <w:rStyle w:val="aa"/>
        </w:rPr>
        <w:annotationRef/>
      </w:r>
      <w:r>
        <w:t>edo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FA418" w14:textId="77777777" w:rsidR="006E3C16" w:rsidRDefault="006E3C16" w:rsidP="00390674">
      <w:pPr>
        <w:spacing w:line="240" w:lineRule="auto"/>
      </w:pPr>
      <w:r>
        <w:separator/>
      </w:r>
    </w:p>
  </w:endnote>
  <w:endnote w:type="continuationSeparator" w:id="0">
    <w:p w14:paraId="2AED50B6" w14:textId="77777777" w:rsidR="006E3C16" w:rsidRDefault="006E3C16"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Cambria Math">
    <w:panose1 w:val="02040503050406030204"/>
    <w:charset w:val="A1"/>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B41EF9" w:rsidRDefault="00B41EF9">
        <w:pPr>
          <w:pStyle w:val="a5"/>
          <w:jc w:val="right"/>
        </w:pPr>
        <w:r>
          <w:fldChar w:fldCharType="begin"/>
        </w:r>
        <w:r>
          <w:instrText>PAGE   \* MERGEFORMAT</w:instrText>
        </w:r>
        <w:r>
          <w:fldChar w:fldCharType="separate"/>
        </w:r>
        <w:r w:rsidR="00326634">
          <w:rPr>
            <w:noProof/>
          </w:rPr>
          <w:t>81</w:t>
        </w:r>
        <w:r>
          <w:fldChar w:fldCharType="end"/>
        </w:r>
      </w:p>
    </w:sdtContent>
  </w:sdt>
  <w:p w14:paraId="3ED9F10D" w14:textId="77777777" w:rsidR="00B41EF9" w:rsidRDefault="00B41EF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B8D5B" w14:textId="77777777" w:rsidR="006E3C16" w:rsidRDefault="006E3C16" w:rsidP="00390674">
      <w:pPr>
        <w:spacing w:line="240" w:lineRule="auto"/>
      </w:pPr>
      <w:r>
        <w:separator/>
      </w:r>
    </w:p>
  </w:footnote>
  <w:footnote w:type="continuationSeparator" w:id="0">
    <w:p w14:paraId="12B58499" w14:textId="77777777" w:rsidR="006E3C16" w:rsidRDefault="006E3C16" w:rsidP="0039067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N64FAKh7/ys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3C70"/>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1C54"/>
    <w:rsid w:val="00083758"/>
    <w:rsid w:val="0008772B"/>
    <w:rsid w:val="00090593"/>
    <w:rsid w:val="00090F98"/>
    <w:rsid w:val="000914DA"/>
    <w:rsid w:val="00091886"/>
    <w:rsid w:val="00093662"/>
    <w:rsid w:val="0009409E"/>
    <w:rsid w:val="00095BEE"/>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78C"/>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5F51"/>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0B54"/>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1E4B"/>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06D"/>
    <w:rsid w:val="0032037E"/>
    <w:rsid w:val="00320B28"/>
    <w:rsid w:val="00321E31"/>
    <w:rsid w:val="003226FD"/>
    <w:rsid w:val="00322DE2"/>
    <w:rsid w:val="00323B31"/>
    <w:rsid w:val="003243C6"/>
    <w:rsid w:val="00326634"/>
    <w:rsid w:val="003268D4"/>
    <w:rsid w:val="00330621"/>
    <w:rsid w:val="0033209E"/>
    <w:rsid w:val="00332E1C"/>
    <w:rsid w:val="0033346B"/>
    <w:rsid w:val="0033390B"/>
    <w:rsid w:val="00334677"/>
    <w:rsid w:val="00336DED"/>
    <w:rsid w:val="003449BC"/>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E51E3"/>
    <w:rsid w:val="003F1CBA"/>
    <w:rsid w:val="003F2550"/>
    <w:rsid w:val="003F2749"/>
    <w:rsid w:val="003F28AA"/>
    <w:rsid w:val="003F313C"/>
    <w:rsid w:val="003F45F3"/>
    <w:rsid w:val="003F5967"/>
    <w:rsid w:val="003F6CFE"/>
    <w:rsid w:val="003F6E8F"/>
    <w:rsid w:val="00402744"/>
    <w:rsid w:val="00406D67"/>
    <w:rsid w:val="00406EB7"/>
    <w:rsid w:val="004079B8"/>
    <w:rsid w:val="004152AA"/>
    <w:rsid w:val="00416A72"/>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31E"/>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2676B"/>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4495"/>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1D17"/>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3C16"/>
    <w:rsid w:val="006E4CB0"/>
    <w:rsid w:val="006E5EBB"/>
    <w:rsid w:val="006E64CB"/>
    <w:rsid w:val="006E64FA"/>
    <w:rsid w:val="006E7A38"/>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27170"/>
    <w:rsid w:val="007340BC"/>
    <w:rsid w:val="00734AF7"/>
    <w:rsid w:val="007357E1"/>
    <w:rsid w:val="00735F47"/>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041C"/>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2464"/>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5950"/>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806"/>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4389"/>
    <w:rsid w:val="0095508F"/>
    <w:rsid w:val="00960A90"/>
    <w:rsid w:val="00962CD9"/>
    <w:rsid w:val="0096380C"/>
    <w:rsid w:val="00963F5E"/>
    <w:rsid w:val="009656BB"/>
    <w:rsid w:val="009659B9"/>
    <w:rsid w:val="00970439"/>
    <w:rsid w:val="00971945"/>
    <w:rsid w:val="00974A77"/>
    <w:rsid w:val="009819CB"/>
    <w:rsid w:val="00981E83"/>
    <w:rsid w:val="00982C2A"/>
    <w:rsid w:val="00985BEC"/>
    <w:rsid w:val="00986A39"/>
    <w:rsid w:val="00987046"/>
    <w:rsid w:val="009922D9"/>
    <w:rsid w:val="009959CB"/>
    <w:rsid w:val="009A57B0"/>
    <w:rsid w:val="009A709C"/>
    <w:rsid w:val="009A79AF"/>
    <w:rsid w:val="009A7A48"/>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80D"/>
    <w:rsid w:val="00A85E8A"/>
    <w:rsid w:val="00A85FEF"/>
    <w:rsid w:val="00A87589"/>
    <w:rsid w:val="00A87A6E"/>
    <w:rsid w:val="00A87E0A"/>
    <w:rsid w:val="00A90012"/>
    <w:rsid w:val="00A9036B"/>
    <w:rsid w:val="00A920C8"/>
    <w:rsid w:val="00A92641"/>
    <w:rsid w:val="00A956B5"/>
    <w:rsid w:val="00AA0650"/>
    <w:rsid w:val="00AA0A42"/>
    <w:rsid w:val="00AA1CEC"/>
    <w:rsid w:val="00AA329A"/>
    <w:rsid w:val="00AA3B75"/>
    <w:rsid w:val="00AA56F6"/>
    <w:rsid w:val="00AA6BB8"/>
    <w:rsid w:val="00AB0892"/>
    <w:rsid w:val="00AB18DE"/>
    <w:rsid w:val="00AB1DC0"/>
    <w:rsid w:val="00AB2AC0"/>
    <w:rsid w:val="00AB3061"/>
    <w:rsid w:val="00AB4B58"/>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1EF9"/>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6DA5"/>
    <w:rsid w:val="00B77E37"/>
    <w:rsid w:val="00B80D5E"/>
    <w:rsid w:val="00B8306B"/>
    <w:rsid w:val="00B83AE9"/>
    <w:rsid w:val="00B83F50"/>
    <w:rsid w:val="00B85287"/>
    <w:rsid w:val="00B93012"/>
    <w:rsid w:val="00B93BB1"/>
    <w:rsid w:val="00B958F4"/>
    <w:rsid w:val="00B96385"/>
    <w:rsid w:val="00B97C6F"/>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3BF4"/>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490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07F"/>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01C5"/>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19D6"/>
    <w:rsid w:val="00D62982"/>
    <w:rsid w:val="00D63463"/>
    <w:rsid w:val="00D635F2"/>
    <w:rsid w:val="00D65A27"/>
    <w:rsid w:val="00D66BF1"/>
    <w:rsid w:val="00D721D9"/>
    <w:rsid w:val="00D72793"/>
    <w:rsid w:val="00D72B65"/>
    <w:rsid w:val="00D739D6"/>
    <w:rsid w:val="00D74094"/>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B3D38"/>
    <w:rsid w:val="00DB6C78"/>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A8"/>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33C"/>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221F"/>
    <w:rsid w:val="00F33363"/>
    <w:rsid w:val="00F333E9"/>
    <w:rsid w:val="00F3434A"/>
    <w:rsid w:val="00F34DD8"/>
    <w:rsid w:val="00F36EE8"/>
    <w:rsid w:val="00F37B19"/>
    <w:rsid w:val="00F460E0"/>
    <w:rsid w:val="00F47276"/>
    <w:rsid w:val="00F53AD9"/>
    <w:rsid w:val="00F53F50"/>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5592"/>
    <w:pPr>
      <w:spacing w:after="0"/>
      <w:jc w:val="both"/>
    </w:pPr>
  </w:style>
  <w:style w:type="paragraph" w:styleId="1">
    <w:name w:val="heading 1"/>
    <w:basedOn w:val="a"/>
    <w:next w:val="a"/>
    <w:link w:val="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 w:type="table" w:styleId="ae">
    <w:name w:val="Table Grid"/>
    <w:basedOn w:val="a1"/>
    <w:uiPriority w:val="59"/>
    <w:rsid w:val="00AA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5592"/>
    <w:pPr>
      <w:spacing w:after="0"/>
      <w:jc w:val="both"/>
    </w:pPr>
  </w:style>
  <w:style w:type="paragraph" w:styleId="1">
    <w:name w:val="heading 1"/>
    <w:basedOn w:val="a"/>
    <w:next w:val="a"/>
    <w:link w:val="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 w:type="table" w:styleId="ae">
    <w:name w:val="Table Grid"/>
    <w:basedOn w:val="a1"/>
    <w:uiPriority w:val="59"/>
    <w:rsid w:val="00AA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3.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diagramData" Target="diagrams/data1.xml"/><Relationship Id="rId19" Type="http://schemas.openxmlformats.org/officeDocument/2006/relationships/image" Target="media/image5.png"/><Relationship Id="rId31" Type="http://schemas.microsoft.com/office/2007/relationships/diagramDrawing" Target="diagrams/drawing3.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CEECBE70-43D7-4702-B0CC-91B0ECFEE157}" type="presOf" srcId="{E958B1FF-93CB-4EB4-BC12-EB36C0D15451}" destId="{26F6F24D-3361-479E-B1EA-49488A1E395C}" srcOrd="0" destOrd="0" presId="urn:microsoft.com/office/officeart/2005/8/layout/bProcess2"/>
    <dgm:cxn modelId="{A1AE8EB6-2FED-4B03-BAE7-45C4063143EA}"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B8C84E58-C7F8-4688-90F7-13AE5BCE40A1}" type="presOf" srcId="{C3EA8848-C1E1-472F-A848-34EEEEFF5E41}" destId="{51B275CB-56C7-471B-9EB4-BC589C3B4149}" srcOrd="0" destOrd="0" presId="urn:microsoft.com/office/officeart/2005/8/layout/bProcess2"/>
    <dgm:cxn modelId="{B511DE6E-D353-46AB-803D-25F098AB20AE}" type="presOf" srcId="{4D8F363D-07ED-4129-B118-D27954F370F5}" destId="{FA112337-7451-4CD4-971E-1579C34C75F6}" srcOrd="0" destOrd="0" presId="urn:microsoft.com/office/officeart/2005/8/layout/bProcess2"/>
    <dgm:cxn modelId="{3AB0B36C-5FC2-44F2-9552-E88459BEB3CE}"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05B54BAC-D63A-44B8-AF89-C05608770315}" type="presOf" srcId="{94830F21-92A5-45EC-84ED-8C48A654B720}" destId="{1C9834A2-2EDC-4144-836A-35FB0F8F1D4E}" srcOrd="0" destOrd="0" presId="urn:microsoft.com/office/officeart/2005/8/layout/bProcess2"/>
    <dgm:cxn modelId="{0AEE9A31-8996-4C20-8CC7-2E441A3E262F}" type="presOf" srcId="{8695C4AA-A272-498B-B253-EE124DBA0004}" destId="{99B5BDFF-BCD4-47EC-A054-8982A0A84BEA}" srcOrd="0" destOrd="0" presId="urn:microsoft.com/office/officeart/2005/8/layout/bProcess2"/>
    <dgm:cxn modelId="{34EE3257-64FD-4D37-B90C-780127384FE4}" type="presOf" srcId="{01B762DF-11C5-432B-B0DF-3F7E3D658DA8}" destId="{3EE8F8E4-CFA0-42EE-9AFB-EECC3268309E}" srcOrd="0" destOrd="0" presId="urn:microsoft.com/office/officeart/2005/8/layout/bProcess2"/>
    <dgm:cxn modelId="{784BC21F-595F-4669-9ACF-3BAEE831A42D}" srcId="{CD4C7B13-3E2D-423D-BE02-90BF80C49FDC}" destId="{4D8F363D-07ED-4129-B118-D27954F370F5}" srcOrd="1" destOrd="0" parTransId="{4D7FF634-48F7-4D5E-BDA8-E8B405DABEDB}" sibTransId="{C0E94197-91F6-45F1-A028-31E1E1DE0F75}"/>
    <dgm:cxn modelId="{89374142-546A-425E-947F-22524B637BE7}" type="presOf" srcId="{1A4AA2AB-824C-4C59-A96D-8497AC5BF45B}" destId="{AED5D6B9-0AE8-4EA9-BB9A-05B1C31CC643}" srcOrd="0" destOrd="0" presId="urn:microsoft.com/office/officeart/2005/8/layout/bProcess2"/>
    <dgm:cxn modelId="{F2088D9A-55A2-496B-AFA0-D9318F902A46}" type="presOf" srcId="{C0E94197-91F6-45F1-A028-31E1E1DE0F75}" destId="{9C04B4AB-8D96-4B18-9B44-0B09610C7C2B}" srcOrd="0" destOrd="0" presId="urn:microsoft.com/office/officeart/2005/8/layout/bProcess2"/>
    <dgm:cxn modelId="{43F5D357-4A1A-4943-9C6E-119810F96DB0}" type="presOf" srcId="{60435F55-F6B0-424A-994F-551FE42A4359}" destId="{8A2327D9-A09D-4DDA-8C18-8D15DF1210A2}" srcOrd="0" destOrd="0" presId="urn:microsoft.com/office/officeart/2005/8/layout/bProcess2"/>
    <dgm:cxn modelId="{6A36D65B-8EB6-47F9-91D5-0876FD308166}" type="presOf" srcId="{289F23D2-DECA-418D-8867-2694389D94FF}" destId="{1178FC11-E4ED-434B-8D54-F553238B6AD8}" srcOrd="0" destOrd="0" presId="urn:microsoft.com/office/officeart/2005/8/layout/bProcess2"/>
    <dgm:cxn modelId="{65ACB5EF-7D37-4771-992C-8102DEFF4274}" type="presOf" srcId="{436D10E4-8BD7-49D2-88A9-BFE056D016DF}" destId="{150D0F23-FCB9-48B6-9942-8CF6513449EF}" srcOrd="0" destOrd="0" presId="urn:microsoft.com/office/officeart/2005/8/layout/bProcess2"/>
    <dgm:cxn modelId="{382B9965-DF1D-40A5-84D1-40D26DB051B4}" type="presOf" srcId="{30899E34-B9C1-46CA-A757-ABF2F00E451D}" destId="{5B624BEE-EE6E-411E-9065-5BAF6FAAC7F9}" srcOrd="0" destOrd="0" presId="urn:microsoft.com/office/officeart/2005/8/layout/bProcess2"/>
    <dgm:cxn modelId="{27A68CBA-5674-41BC-97B7-0CFEE3AFB4DD}" type="presOf" srcId="{CD4C7B13-3E2D-423D-BE02-90BF80C49FDC}" destId="{3817D64A-6B37-447D-890E-DDDF04441BFF}" srcOrd="0" destOrd="0" presId="urn:microsoft.com/office/officeart/2005/8/layout/bProcess2"/>
    <dgm:cxn modelId="{B919E01F-7AFD-4DF2-98CD-D25F2671211D}" type="presOf" srcId="{65DC901F-BAC7-479B-BE61-E6062F87CD89}" destId="{24D25EFD-202C-4845-9552-5404649C8A9B}" srcOrd="0" destOrd="0" presId="urn:microsoft.com/office/officeart/2005/8/layout/bProcess2"/>
    <dgm:cxn modelId="{8F18908E-4EDA-4D9D-AFDB-4A2D70593461}" type="presOf" srcId="{BB19EE38-2DAC-49CF-A3FA-95BDE76F8FFF}" destId="{FAFB4200-D47C-4DF0-87BE-82F759DCFF64}"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D036C843-0DC0-456B-A92A-34A02406ED40}" type="presOf" srcId="{C8B6F481-2103-4AE8-9521-97175B62E715}" destId="{BEE78810-B521-4DF2-8D49-60AED509E2D5}"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9E2B22F7-E652-4FA7-8C41-77C7F2B4511C}" type="presParOf" srcId="{3817D64A-6B37-447D-890E-DDDF04441BFF}" destId="{FAFB4200-D47C-4DF0-87BE-82F759DCFF64}" srcOrd="0" destOrd="0" presId="urn:microsoft.com/office/officeart/2005/8/layout/bProcess2"/>
    <dgm:cxn modelId="{FF7157BB-B3B2-43EE-BFE4-F7FC36E2396E}" type="presParOf" srcId="{3817D64A-6B37-447D-890E-DDDF04441BFF}" destId="{BEE78810-B521-4DF2-8D49-60AED509E2D5}" srcOrd="1" destOrd="0" presId="urn:microsoft.com/office/officeart/2005/8/layout/bProcess2"/>
    <dgm:cxn modelId="{89CD1EB9-BFA3-4108-8F2C-75F0D4BE6A7C}" type="presParOf" srcId="{3817D64A-6B37-447D-890E-DDDF04441BFF}" destId="{9391542C-18A0-4135-BFA1-41E7F2BE5138}" srcOrd="2" destOrd="0" presId="urn:microsoft.com/office/officeart/2005/8/layout/bProcess2"/>
    <dgm:cxn modelId="{40C87BC6-4195-4D28-A403-88DB9A55F61C}" type="presParOf" srcId="{9391542C-18A0-4135-BFA1-41E7F2BE5138}" destId="{952E765C-1196-45B3-BDA0-A74EBAD04AFC}" srcOrd="0" destOrd="0" presId="urn:microsoft.com/office/officeart/2005/8/layout/bProcess2"/>
    <dgm:cxn modelId="{2621D36E-CDAA-484E-8A26-19DE8C0D2C36}" type="presParOf" srcId="{9391542C-18A0-4135-BFA1-41E7F2BE5138}" destId="{FA112337-7451-4CD4-971E-1579C34C75F6}" srcOrd="1" destOrd="0" presId="urn:microsoft.com/office/officeart/2005/8/layout/bProcess2"/>
    <dgm:cxn modelId="{93B37D1F-3F14-4105-876A-D127295740B0}" type="presParOf" srcId="{3817D64A-6B37-447D-890E-DDDF04441BFF}" destId="{9C04B4AB-8D96-4B18-9B44-0B09610C7C2B}" srcOrd="3" destOrd="0" presId="urn:microsoft.com/office/officeart/2005/8/layout/bProcess2"/>
    <dgm:cxn modelId="{5F1E3AE9-0167-42F4-8BD7-D145A56CA800}" type="presParOf" srcId="{3817D64A-6B37-447D-890E-DDDF04441BFF}" destId="{95F90B43-4929-4A82-95BC-431E28F7C5E9}" srcOrd="4" destOrd="0" presId="urn:microsoft.com/office/officeart/2005/8/layout/bProcess2"/>
    <dgm:cxn modelId="{2976AA95-15A2-490B-BEB1-E2154C5C585F}" type="presParOf" srcId="{95F90B43-4929-4A82-95BC-431E28F7C5E9}" destId="{2667A9BF-7B2F-45AB-BE26-2327BE65C87F}" srcOrd="0" destOrd="0" presId="urn:microsoft.com/office/officeart/2005/8/layout/bProcess2"/>
    <dgm:cxn modelId="{3F6A2AA6-14E0-42B2-9687-51D40FC20BC5}" type="presParOf" srcId="{95F90B43-4929-4A82-95BC-431E28F7C5E9}" destId="{AED5D6B9-0AE8-4EA9-BB9A-05B1C31CC643}" srcOrd="1" destOrd="0" presId="urn:microsoft.com/office/officeart/2005/8/layout/bProcess2"/>
    <dgm:cxn modelId="{F69509C7-EE76-4AC7-8EC4-B51ADF08F049}" type="presParOf" srcId="{3817D64A-6B37-447D-890E-DDDF04441BFF}" destId="{99B5BDFF-BCD4-47EC-A054-8982A0A84BEA}" srcOrd="5" destOrd="0" presId="urn:microsoft.com/office/officeart/2005/8/layout/bProcess2"/>
    <dgm:cxn modelId="{EE172FC1-FA7F-4575-8379-A906051728B4}" type="presParOf" srcId="{3817D64A-6B37-447D-890E-DDDF04441BFF}" destId="{40A9EBB5-D4F3-4BC8-8CF0-3728C7DF4F27}" srcOrd="6" destOrd="0" presId="urn:microsoft.com/office/officeart/2005/8/layout/bProcess2"/>
    <dgm:cxn modelId="{16783A98-D768-4FC4-8002-342A198C055A}" type="presParOf" srcId="{40A9EBB5-D4F3-4BC8-8CF0-3728C7DF4F27}" destId="{E7A4F37E-B19C-462F-BF7D-D08FBBF55935}" srcOrd="0" destOrd="0" presId="urn:microsoft.com/office/officeart/2005/8/layout/bProcess2"/>
    <dgm:cxn modelId="{8E416934-FFB0-481F-A978-672FB3E5B2A0}" type="presParOf" srcId="{40A9EBB5-D4F3-4BC8-8CF0-3728C7DF4F27}" destId="{26F6F24D-3361-479E-B1EA-49488A1E395C}" srcOrd="1" destOrd="0" presId="urn:microsoft.com/office/officeart/2005/8/layout/bProcess2"/>
    <dgm:cxn modelId="{3F868B83-40AD-48CB-AED2-35028C2B46DD}" type="presParOf" srcId="{3817D64A-6B37-447D-890E-DDDF04441BFF}" destId="{51B275CB-56C7-471B-9EB4-BC589C3B4149}" srcOrd="7" destOrd="0" presId="urn:microsoft.com/office/officeart/2005/8/layout/bProcess2"/>
    <dgm:cxn modelId="{B8B739F4-6B2F-4C06-BAF3-BAD6A3D43E6E}" type="presParOf" srcId="{3817D64A-6B37-447D-890E-DDDF04441BFF}" destId="{6B11720C-505D-4C48-8F86-F35E80186853}" srcOrd="8" destOrd="0" presId="urn:microsoft.com/office/officeart/2005/8/layout/bProcess2"/>
    <dgm:cxn modelId="{14A88242-CAA3-4258-A551-393451F1E575}" type="presParOf" srcId="{6B11720C-505D-4C48-8F86-F35E80186853}" destId="{D16D12BC-FFA6-43D4-8B9D-9EAB4619727E}" srcOrd="0" destOrd="0" presId="urn:microsoft.com/office/officeart/2005/8/layout/bProcess2"/>
    <dgm:cxn modelId="{D9515159-34C7-40F6-9711-219C96EF8AC2}" type="presParOf" srcId="{6B11720C-505D-4C48-8F86-F35E80186853}" destId="{1C9834A2-2EDC-4144-836A-35FB0F8F1D4E}" srcOrd="1" destOrd="0" presId="urn:microsoft.com/office/officeart/2005/8/layout/bProcess2"/>
    <dgm:cxn modelId="{11A8D2EA-200C-44B8-9E78-CF03A61FDDBE}" type="presParOf" srcId="{3817D64A-6B37-447D-890E-DDDF04441BFF}" destId="{150D0F23-FCB9-48B6-9942-8CF6513449EF}" srcOrd="9" destOrd="0" presId="urn:microsoft.com/office/officeart/2005/8/layout/bProcess2"/>
    <dgm:cxn modelId="{BAD21761-C3DF-47BC-B5DD-8008869C9398}" type="presParOf" srcId="{3817D64A-6B37-447D-890E-DDDF04441BFF}" destId="{F09BA4E1-434D-4096-97BB-4AE7412FA27C}" srcOrd="10" destOrd="0" presId="urn:microsoft.com/office/officeart/2005/8/layout/bProcess2"/>
    <dgm:cxn modelId="{C787B1F4-A279-4508-9B8C-A2EA8FAC17BE}" type="presParOf" srcId="{F09BA4E1-434D-4096-97BB-4AE7412FA27C}" destId="{358B29F7-5B77-4998-B516-0C642A32FDDF}" srcOrd="0" destOrd="0" presId="urn:microsoft.com/office/officeart/2005/8/layout/bProcess2"/>
    <dgm:cxn modelId="{617F7FC8-284A-48B5-9CCD-548901E6D1FC}" type="presParOf" srcId="{F09BA4E1-434D-4096-97BB-4AE7412FA27C}" destId="{1178FC11-E4ED-434B-8D54-F553238B6AD8}" srcOrd="1" destOrd="0" presId="urn:microsoft.com/office/officeart/2005/8/layout/bProcess2"/>
    <dgm:cxn modelId="{D91A760D-A3AA-4823-8C42-69A65749F029}" type="presParOf" srcId="{3817D64A-6B37-447D-890E-DDDF04441BFF}" destId="{580F3B66-6AF5-4FF0-AA67-8BAEA6F73F66}" srcOrd="11" destOrd="0" presId="urn:microsoft.com/office/officeart/2005/8/layout/bProcess2"/>
    <dgm:cxn modelId="{4D2D0562-1C87-45A8-8604-7F87EC502882}" type="presParOf" srcId="{3817D64A-6B37-447D-890E-DDDF04441BFF}" destId="{C5316ACF-42DE-450E-831E-C8C3A42FE262}" srcOrd="12" destOrd="0" presId="urn:microsoft.com/office/officeart/2005/8/layout/bProcess2"/>
    <dgm:cxn modelId="{30ACF751-6C1B-4083-981F-814404ABBE58}" type="presParOf" srcId="{C5316ACF-42DE-450E-831E-C8C3A42FE262}" destId="{DC176098-C297-4C30-B45F-59FE747C17D4}" srcOrd="0" destOrd="0" presId="urn:microsoft.com/office/officeart/2005/8/layout/bProcess2"/>
    <dgm:cxn modelId="{5C947A17-18D3-4BCA-90FA-B8E6ECFB2B5C}" type="presParOf" srcId="{C5316ACF-42DE-450E-831E-C8C3A42FE262}" destId="{06759619-5D9E-4B7A-BFBE-D601EA5A510E}" srcOrd="1" destOrd="0" presId="urn:microsoft.com/office/officeart/2005/8/layout/bProcess2"/>
    <dgm:cxn modelId="{A2C0BC44-4982-48D6-83EA-A41F86F466A3}" type="presParOf" srcId="{3817D64A-6B37-447D-890E-DDDF04441BFF}" destId="{8A2327D9-A09D-4DDA-8C18-8D15DF1210A2}" srcOrd="13" destOrd="0" presId="urn:microsoft.com/office/officeart/2005/8/layout/bProcess2"/>
    <dgm:cxn modelId="{6AA682C4-92BA-49FC-BAF4-B9FC4411395E}" type="presParOf" srcId="{3817D64A-6B37-447D-890E-DDDF04441BFF}" destId="{C4A0B2C1-6D69-48DF-BDD9-9DABDF0533B7}" srcOrd="14" destOrd="0" presId="urn:microsoft.com/office/officeart/2005/8/layout/bProcess2"/>
    <dgm:cxn modelId="{1E4537D3-305F-436E-835B-9A950FAD95DD}" type="presParOf" srcId="{C4A0B2C1-6D69-48DF-BDD9-9DABDF0533B7}" destId="{7DD4B830-D59E-4C2D-9402-9DEAE73D84C6}" srcOrd="0" destOrd="0" presId="urn:microsoft.com/office/officeart/2005/8/layout/bProcess2"/>
    <dgm:cxn modelId="{70843631-4A02-4C99-A7FD-7E03865040D5}" type="presParOf" srcId="{C4A0B2C1-6D69-48DF-BDD9-9DABDF0533B7}" destId="{24D25EFD-202C-4845-9552-5404649C8A9B}" srcOrd="1" destOrd="0" presId="urn:microsoft.com/office/officeart/2005/8/layout/bProcess2"/>
    <dgm:cxn modelId="{36CAF7D2-EA58-43F3-8523-3AF5AC2C3DEE}" type="presParOf" srcId="{3817D64A-6B37-447D-890E-DDDF04441BFF}" destId="{3EE8F8E4-CFA0-42EE-9AFB-EECC3268309E}" srcOrd="15" destOrd="0" presId="urn:microsoft.com/office/officeart/2005/8/layout/bProcess2"/>
    <dgm:cxn modelId="{F4AC9C79-B7F4-4DA3-8F6A-6E437313EAD5}"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F3E59CF5-417F-4056-B732-83313A0175ED}" srcId="{60BC2597-9DCE-434A-8DB5-CC0D9710EFF9}" destId="{B4DF5DFB-7C71-4477-ADF3-F384586C4027}" srcOrd="1" destOrd="0" parTransId="{FD4E95D3-6167-4292-AEC6-4C72F6D4EC26}" sibTransId="{6B15B754-B3C5-4278-B169-3FD414009D25}"/>
    <dgm:cxn modelId="{5C4BE3A0-7BE1-4EEE-886D-AEB823A5BAFE}" srcId="{57C05875-CAF4-41BB-9C54-F9B1BBCEA332}" destId="{60BC2597-9DCE-434A-8DB5-CC0D9710EFF9}" srcOrd="0" destOrd="0" parTransId="{FB251D37-4057-44A2-B0A2-32E562434686}" sibTransId="{23B2F7E5-3908-49A0-BEE3-67EFB90DFA92}"/>
    <dgm:cxn modelId="{31A4C82B-8462-4FCB-A0CD-B19063654147}" type="presOf" srcId="{BD979629-5B4D-4B94-8FFA-D4080EBA1C2F}" destId="{C7ED1DC9-6C37-4AFA-AE71-A13E754EAD19}"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F20E1879-AEAE-4161-8BD6-8C610088A66E}" srcId="{60BC2597-9DCE-434A-8DB5-CC0D9710EFF9}" destId="{BD979629-5B4D-4B94-8FFA-D4080EBA1C2F}" srcOrd="0" destOrd="0" parTransId="{51F2AAE9-75FF-40AA-BA16-BFEF9DB5DC33}" sibTransId="{720317A8-FAE8-4679-A9DB-0D4F174D52B3}"/>
    <dgm:cxn modelId="{C6339714-1568-45AF-A08E-3B45B7450E0C}" type="presOf" srcId="{67B60D53-B0D6-4043-842E-4C3EA0EF4342}" destId="{114EC990-6128-419A-8138-FE5E69552455}" srcOrd="0" destOrd="0" presId="urn:microsoft.com/office/officeart/2005/8/layout/hierarchy1"/>
    <dgm:cxn modelId="{18991584-2612-439F-A06D-DA8A53E4C22C}" type="presOf" srcId="{E156DACB-D33F-4B91-9F9D-57B4673DABEF}" destId="{B2B04573-36B6-4EFF-867E-DD8B8D962454}" srcOrd="0" destOrd="0" presId="urn:microsoft.com/office/officeart/2005/8/layout/hierarchy1"/>
    <dgm:cxn modelId="{6EC68C55-918E-41B5-8FB7-848F937BACF3}" type="presOf" srcId="{A7D7B25C-6F9D-4D42-AF81-0ADCF4183037}" destId="{6BF9AE6C-2C6C-415D-AA46-3A4C9B74FEA9}" srcOrd="0" destOrd="0" presId="urn:microsoft.com/office/officeart/2005/8/layout/hierarchy1"/>
    <dgm:cxn modelId="{6FFF6F8D-2040-432E-92E3-287C3AE83000}" type="presOf" srcId="{882086BA-674D-4930-B968-C12C38466300}" destId="{DFC54ED5-5952-4B26-98EA-F05CA3B2DC4F}" srcOrd="0" destOrd="0" presId="urn:microsoft.com/office/officeart/2005/8/layout/hierarchy1"/>
    <dgm:cxn modelId="{55F5815D-1405-4135-A763-419372845654}" type="presOf" srcId="{57C05875-CAF4-41BB-9C54-F9B1BBCEA332}" destId="{29E4DB5B-5AE8-4625-A383-409DF185BC01}" srcOrd="0" destOrd="0" presId="urn:microsoft.com/office/officeart/2005/8/layout/hierarchy1"/>
    <dgm:cxn modelId="{25C92A8A-1FF4-4916-BF5E-9B3534F32CCA}" srcId="{D301E466-FD51-44F2-802B-861DF80E5205}" destId="{736E8F85-00AA-463F-982C-83ADFDBEC012}" srcOrd="0" destOrd="0" parTransId="{F9846B59-2012-4BE8-BAB5-52FD49D87BB2}" sibTransId="{D19DC9D2-BC03-4363-ACB9-39CF9FD29991}"/>
    <dgm:cxn modelId="{F7470A9A-E2DB-4233-8DCF-34701A2C6B25}" srcId="{BD979629-5B4D-4B94-8FFA-D4080EBA1C2F}" destId="{91B8CE9A-1CF9-4CB8-AB24-4CE29CD46265}" srcOrd="0" destOrd="0" parTransId="{BF86E14A-B860-45B0-917C-E8EFFD82EF91}" sibTransId="{D548A4D0-E788-4478-82D2-11727FEC2635}"/>
    <dgm:cxn modelId="{3D85588F-AA4D-4C23-8F2C-30095B40C208}" type="presOf" srcId="{91B8CE9A-1CF9-4CB8-AB24-4CE29CD46265}" destId="{BB88129B-5508-494E-90F4-64934EE8C50D}" srcOrd="0" destOrd="0" presId="urn:microsoft.com/office/officeart/2005/8/layout/hierarchy1"/>
    <dgm:cxn modelId="{A1D078F0-6646-40AA-96F2-5AD6A958A182}" type="presOf" srcId="{6F5C1607-B848-44CF-93FF-7337A1D90C52}" destId="{11718F58-87E2-4D86-87F0-79CA26861423}" srcOrd="0" destOrd="0" presId="urn:microsoft.com/office/officeart/2005/8/layout/hierarchy1"/>
    <dgm:cxn modelId="{385229E0-FFA1-4DCA-930E-8582D5881AA4}" type="presOf" srcId="{FD4E95D3-6167-4292-AEC6-4C72F6D4EC26}" destId="{6303E870-624B-497C-99FF-D2E2A41E1C7D}" srcOrd="0" destOrd="0" presId="urn:microsoft.com/office/officeart/2005/8/layout/hierarchy1"/>
    <dgm:cxn modelId="{C541464C-633A-4313-810C-850D8FF06673}" type="presOf" srcId="{E59C8CC4-3E39-443E-8F62-441E4BC27F45}" destId="{228F0E35-2738-4A37-AE1E-3901DFF834D6}"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BA395479-5BC7-471F-AECB-6C5E780ED646}" type="presOf" srcId="{DB6008B5-BD28-48AB-AD4B-9D0098FE6AD3}" destId="{0ECFA4F4-F69C-45B4-9E87-D5BE15466005}" srcOrd="0" destOrd="0" presId="urn:microsoft.com/office/officeart/2005/8/layout/hierarchy1"/>
    <dgm:cxn modelId="{BFDB5C77-9CA2-4EA8-B304-562055C95F70}" type="presOf" srcId="{928A81E0-CDB8-46B4-9FF3-630E8D06B270}" destId="{2E6EA78C-07C8-4BF3-B381-FA6323E8A6EB}"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5D6A3985-18C0-4551-824F-FE395DFEE5F1}" type="presOf" srcId="{075B284C-A006-4A09-8408-0152CA32B689}" destId="{ADA771C4-795D-479E-BBD2-ED756AD20EDD}" srcOrd="0" destOrd="0" presId="urn:microsoft.com/office/officeart/2005/8/layout/hierarchy1"/>
    <dgm:cxn modelId="{CA8C54F4-1C89-489F-8C94-14E7F852D9DB}" type="presOf" srcId="{B4DF5DFB-7C71-4477-ADF3-F384586C4027}" destId="{23272BD2-3507-4D6F-AF7C-32BDB7C4D32A}" srcOrd="0" destOrd="0" presId="urn:microsoft.com/office/officeart/2005/8/layout/hierarchy1"/>
    <dgm:cxn modelId="{F15CED6C-0725-4241-BF28-37BF6BB5CD33}" type="presOf" srcId="{FB251D37-4057-44A2-B0A2-32E562434686}" destId="{34C9408D-6056-46DC-AE7C-742506B77618}" srcOrd="0" destOrd="0" presId="urn:microsoft.com/office/officeart/2005/8/layout/hierarchy1"/>
    <dgm:cxn modelId="{BDAF663C-9C5A-4879-B140-4789A85C85A7}" type="presOf" srcId="{3A5C02C3-0816-4DB5-A694-464DC44DC16C}" destId="{1BF7443C-FCD0-4B94-8598-0AA95351B04F}"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2C046A95-28FE-4776-913E-256F4635B904}" type="presOf" srcId="{25FDE8B0-1B1F-4BD1-9026-409A1FA42F99}" destId="{20032DBE-6CFA-47A1-AD42-0E350037F03E}" srcOrd="0" destOrd="0" presId="urn:microsoft.com/office/officeart/2005/8/layout/hierarchy1"/>
    <dgm:cxn modelId="{F1841608-4861-4976-86A2-B87BB51031D7}" type="presOf" srcId="{78BEA8C4-3491-4BBC-97AF-570CECF8ACA3}" destId="{FD95EA2F-A009-41B0-9DAD-661E3D21361A}" srcOrd="0" destOrd="0" presId="urn:microsoft.com/office/officeart/2005/8/layout/hierarchy1"/>
    <dgm:cxn modelId="{A394222A-9874-4110-9813-1D38EE9C062D}" type="presOf" srcId="{51F2AAE9-75FF-40AA-BA16-BFEF9DB5DC33}" destId="{875CCF52-B107-4623-AC57-3B73B00F6193}" srcOrd="0" destOrd="0" presId="urn:microsoft.com/office/officeart/2005/8/layout/hierarchy1"/>
    <dgm:cxn modelId="{C6C6516F-4718-41B7-B659-6011D820AF04}" type="presOf" srcId="{5B444EA7-5A71-4FAD-81E2-E541B6821333}" destId="{51C873E4-EF13-4F7F-B7C5-89D500F5BD59}" srcOrd="0" destOrd="0" presId="urn:microsoft.com/office/officeart/2005/8/layout/hierarchy1"/>
    <dgm:cxn modelId="{C0886F65-7FB5-4520-9B08-5A8532E75565}" type="presOf" srcId="{BE77D0C8-97BF-4DBC-BD8C-D4817C89884E}" destId="{33FBCFD2-F7B6-44B1-9704-6A937C313117}" srcOrd="0" destOrd="0" presId="urn:microsoft.com/office/officeart/2005/8/layout/hierarchy1"/>
    <dgm:cxn modelId="{D822397C-A9AB-41FF-BCF7-74CBC85015EA}" type="presOf" srcId="{D301E466-FD51-44F2-802B-861DF80E5205}" destId="{5B0330FF-27A5-493A-B9DB-9C051E6B2619}"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175E877F-FFDF-4171-8BFD-98837672F4F7}" type="presOf" srcId="{60BC2597-9DCE-434A-8DB5-CC0D9710EFF9}" destId="{64A8908B-F7BE-4B0F-BF97-F3295F9EA6B8}" srcOrd="0" destOrd="0" presId="urn:microsoft.com/office/officeart/2005/8/layout/hierarchy1"/>
    <dgm:cxn modelId="{426D550D-6329-44D2-A0D7-BDEF44099DB8}" type="presOf" srcId="{736E8F85-00AA-463F-982C-83ADFDBEC012}" destId="{984E19FA-797E-4655-B686-64AC89BEB473}" srcOrd="0" destOrd="0" presId="urn:microsoft.com/office/officeart/2005/8/layout/hierarchy1"/>
    <dgm:cxn modelId="{B647A6E5-1B57-4E05-8ED1-BEAA3AD0A5F6}" srcId="{67B60D53-B0D6-4043-842E-4C3EA0EF4342}" destId="{3A5C02C3-0816-4DB5-A694-464DC44DC16C}" srcOrd="0" destOrd="0" parTransId="{DB6008B5-BD28-48AB-AD4B-9D0098FE6AD3}" sibTransId="{4FB0FBEC-4B09-4E04-B973-FC28D5177ABC}"/>
    <dgm:cxn modelId="{1338828E-281B-4CB5-953A-D1B4A10CB6D1}" srcId="{57C05875-CAF4-41BB-9C54-F9B1BBCEA332}" destId="{25FDE8B0-1B1F-4BD1-9026-409A1FA42F99}" srcOrd="1" destOrd="0" parTransId="{928A81E0-CDB8-46B4-9FF3-630E8D06B270}" sibTransId="{80F4E12B-E925-4826-B118-686E7586DC7A}"/>
    <dgm:cxn modelId="{C56F099C-7B29-4B05-BA9B-FDBE19D29CD2}" type="presOf" srcId="{F9846B59-2012-4BE8-BAB5-52FD49D87BB2}" destId="{B0795270-207A-40F1-B170-1DECFA51948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ECDC7D68-D324-424B-9269-781C2FB5AC68}" type="presOf" srcId="{BF86E14A-B860-45B0-917C-E8EFFD82EF91}" destId="{29B23903-983A-431C-8F7A-B251DF50C289}" srcOrd="0" destOrd="0" presId="urn:microsoft.com/office/officeart/2005/8/layout/hierarchy1"/>
    <dgm:cxn modelId="{9D4283F7-C7B4-4E8B-A2D8-65978E72D4D1}" type="presParOf" srcId="{B2B04573-36B6-4EFF-867E-DD8B8D962454}" destId="{47A37ED4-B24A-4374-B6DC-9AF4D7FAC331}" srcOrd="0" destOrd="0" presId="urn:microsoft.com/office/officeart/2005/8/layout/hierarchy1"/>
    <dgm:cxn modelId="{F1539092-3C8D-4AAA-9D2F-6944E0EF4111}" type="presParOf" srcId="{47A37ED4-B24A-4374-B6DC-9AF4D7FAC331}" destId="{F12203E8-E93F-477F-8D3E-195AF3159F1D}" srcOrd="0" destOrd="0" presId="urn:microsoft.com/office/officeart/2005/8/layout/hierarchy1"/>
    <dgm:cxn modelId="{8EFEAE06-F34D-4E87-896F-7010D299B926}" type="presParOf" srcId="{F12203E8-E93F-477F-8D3E-195AF3159F1D}" destId="{2CBE2DA6-7D45-4DAA-B922-6737CAD04D13}" srcOrd="0" destOrd="0" presId="urn:microsoft.com/office/officeart/2005/8/layout/hierarchy1"/>
    <dgm:cxn modelId="{59166B4E-085A-457C-9B5D-C365F78B26B7}" type="presParOf" srcId="{F12203E8-E93F-477F-8D3E-195AF3159F1D}" destId="{114EC990-6128-419A-8138-FE5E69552455}" srcOrd="1" destOrd="0" presId="urn:microsoft.com/office/officeart/2005/8/layout/hierarchy1"/>
    <dgm:cxn modelId="{A43C0E4D-BD7C-4E12-A7FC-6CD08EF3952B}" type="presParOf" srcId="{47A37ED4-B24A-4374-B6DC-9AF4D7FAC331}" destId="{9DCF7D29-1EA8-4B68-9184-18E76F5FD93F}" srcOrd="1" destOrd="0" presId="urn:microsoft.com/office/officeart/2005/8/layout/hierarchy1"/>
    <dgm:cxn modelId="{09B182F5-742C-4564-98B4-387059521629}" type="presParOf" srcId="{9DCF7D29-1EA8-4B68-9184-18E76F5FD93F}" destId="{0ECFA4F4-F69C-45B4-9E87-D5BE15466005}" srcOrd="0" destOrd="0" presId="urn:microsoft.com/office/officeart/2005/8/layout/hierarchy1"/>
    <dgm:cxn modelId="{E3A3C946-ACE5-4B4E-9903-4F043C67F153}" type="presParOf" srcId="{9DCF7D29-1EA8-4B68-9184-18E76F5FD93F}" destId="{4BF7B26A-8EF5-4A97-AEFB-2900C7DFE20B}" srcOrd="1" destOrd="0" presId="urn:microsoft.com/office/officeart/2005/8/layout/hierarchy1"/>
    <dgm:cxn modelId="{8DCF7528-7B2F-4A22-AC13-653E64619D8D}" type="presParOf" srcId="{4BF7B26A-8EF5-4A97-AEFB-2900C7DFE20B}" destId="{E4ED831A-61B6-44B3-AA96-0EEFD47A8F7C}" srcOrd="0" destOrd="0" presId="urn:microsoft.com/office/officeart/2005/8/layout/hierarchy1"/>
    <dgm:cxn modelId="{66811BC7-F41C-4EE6-851B-15CEE7501E88}" type="presParOf" srcId="{E4ED831A-61B6-44B3-AA96-0EEFD47A8F7C}" destId="{45EDAA5A-0D59-4710-9EE9-8763BAED1498}" srcOrd="0" destOrd="0" presId="urn:microsoft.com/office/officeart/2005/8/layout/hierarchy1"/>
    <dgm:cxn modelId="{077BAA2C-4A08-428E-BDEE-44BA3792DA09}" type="presParOf" srcId="{E4ED831A-61B6-44B3-AA96-0EEFD47A8F7C}" destId="{1BF7443C-FCD0-4B94-8598-0AA95351B04F}" srcOrd="1" destOrd="0" presId="urn:microsoft.com/office/officeart/2005/8/layout/hierarchy1"/>
    <dgm:cxn modelId="{D5D614C9-91C6-4CCC-A833-B41621E492DB}" type="presParOf" srcId="{4BF7B26A-8EF5-4A97-AEFB-2900C7DFE20B}" destId="{BD46C1BD-03F1-4F87-A8C0-5EABD6C4A8FA}" srcOrd="1" destOrd="0" presId="urn:microsoft.com/office/officeart/2005/8/layout/hierarchy1"/>
    <dgm:cxn modelId="{7A5C20F8-3D45-4BDC-BE7D-0A97AEE4790B}" type="presParOf" srcId="{BD46C1BD-03F1-4F87-A8C0-5EABD6C4A8FA}" destId="{51C873E4-EF13-4F7F-B7C5-89D500F5BD59}" srcOrd="0" destOrd="0" presId="urn:microsoft.com/office/officeart/2005/8/layout/hierarchy1"/>
    <dgm:cxn modelId="{9702B8B0-B802-41F3-87EF-7E66CB43A62F}" type="presParOf" srcId="{BD46C1BD-03F1-4F87-A8C0-5EABD6C4A8FA}" destId="{DA61FDE3-D344-4C78-9884-64D9429F004E}" srcOrd="1" destOrd="0" presId="urn:microsoft.com/office/officeart/2005/8/layout/hierarchy1"/>
    <dgm:cxn modelId="{474F24C8-9F4B-411E-9A68-8DE06B7314BD}" type="presParOf" srcId="{DA61FDE3-D344-4C78-9884-64D9429F004E}" destId="{1ABB717B-B1FB-4399-85EC-431B19DAAC2D}" srcOrd="0" destOrd="0" presId="urn:microsoft.com/office/officeart/2005/8/layout/hierarchy1"/>
    <dgm:cxn modelId="{1C46C331-3FDA-4C7E-A9DB-F104DA00F694}" type="presParOf" srcId="{1ABB717B-B1FB-4399-85EC-431B19DAAC2D}" destId="{31A5A14D-58A2-4372-BB5A-1DF536CA6187}" srcOrd="0" destOrd="0" presId="urn:microsoft.com/office/officeart/2005/8/layout/hierarchy1"/>
    <dgm:cxn modelId="{A1D88C5B-73CC-4791-BCF2-6A1B864E6309}" type="presParOf" srcId="{1ABB717B-B1FB-4399-85EC-431B19DAAC2D}" destId="{11718F58-87E2-4D86-87F0-79CA26861423}" srcOrd="1" destOrd="0" presId="urn:microsoft.com/office/officeart/2005/8/layout/hierarchy1"/>
    <dgm:cxn modelId="{4D0C9F76-39DA-4C56-A44B-87ED46333559}" type="presParOf" srcId="{DA61FDE3-D344-4C78-9884-64D9429F004E}" destId="{885D3FD7-4669-4EC1-88E1-DADE0EF1BB77}" srcOrd="1" destOrd="0" presId="urn:microsoft.com/office/officeart/2005/8/layout/hierarchy1"/>
    <dgm:cxn modelId="{D14DBE18-97FD-439C-B007-B0B3123503C4}" type="presParOf" srcId="{885D3FD7-4669-4EC1-88E1-DADE0EF1BB77}" destId="{ADA771C4-795D-479E-BBD2-ED756AD20EDD}" srcOrd="0" destOrd="0" presId="urn:microsoft.com/office/officeart/2005/8/layout/hierarchy1"/>
    <dgm:cxn modelId="{B36A2157-59B5-4A55-A5F7-423EDD6E2442}" type="presParOf" srcId="{885D3FD7-4669-4EC1-88E1-DADE0EF1BB77}" destId="{F0973928-E14D-4206-AE75-E8CED7C7961D}" srcOrd="1" destOrd="0" presId="urn:microsoft.com/office/officeart/2005/8/layout/hierarchy1"/>
    <dgm:cxn modelId="{5B20A2DF-B911-40F5-BB6E-4C83297F6217}" type="presParOf" srcId="{F0973928-E14D-4206-AE75-E8CED7C7961D}" destId="{32B66756-77A0-4F33-BDDA-53D3EE38805F}" srcOrd="0" destOrd="0" presId="urn:microsoft.com/office/officeart/2005/8/layout/hierarchy1"/>
    <dgm:cxn modelId="{0004241C-3FB5-40D6-A5FE-560C41D39AA0}" type="presParOf" srcId="{32B66756-77A0-4F33-BDDA-53D3EE38805F}" destId="{E79153C1-8BA4-430C-AAD1-12CACC6E5CD1}" srcOrd="0" destOrd="0" presId="urn:microsoft.com/office/officeart/2005/8/layout/hierarchy1"/>
    <dgm:cxn modelId="{F0A15A1A-732C-4166-B14F-F650E2880848}" type="presParOf" srcId="{32B66756-77A0-4F33-BDDA-53D3EE38805F}" destId="{29E4DB5B-5AE8-4625-A383-409DF185BC01}" srcOrd="1" destOrd="0" presId="urn:microsoft.com/office/officeart/2005/8/layout/hierarchy1"/>
    <dgm:cxn modelId="{19B6DF18-C462-4441-AC00-82385B8ED081}" type="presParOf" srcId="{F0973928-E14D-4206-AE75-E8CED7C7961D}" destId="{786E59D1-502D-493A-B8E9-A53C83229269}" srcOrd="1" destOrd="0" presId="urn:microsoft.com/office/officeart/2005/8/layout/hierarchy1"/>
    <dgm:cxn modelId="{1CF3361C-62B2-40AE-8589-6874D99DFF90}" type="presParOf" srcId="{786E59D1-502D-493A-B8E9-A53C83229269}" destId="{34C9408D-6056-46DC-AE7C-742506B77618}" srcOrd="0" destOrd="0" presId="urn:microsoft.com/office/officeart/2005/8/layout/hierarchy1"/>
    <dgm:cxn modelId="{B5E2BF17-4498-4466-9874-9AB5D69CD813}" type="presParOf" srcId="{786E59D1-502D-493A-B8E9-A53C83229269}" destId="{9A90FB7A-A76F-42D8-B067-68250A25CAE4}" srcOrd="1" destOrd="0" presId="urn:microsoft.com/office/officeart/2005/8/layout/hierarchy1"/>
    <dgm:cxn modelId="{BB20BF15-1C89-4FFA-8392-8207AFE7D710}" type="presParOf" srcId="{9A90FB7A-A76F-42D8-B067-68250A25CAE4}" destId="{E6E122E8-55E7-4131-BF34-42A3CF1EEE47}" srcOrd="0" destOrd="0" presId="urn:microsoft.com/office/officeart/2005/8/layout/hierarchy1"/>
    <dgm:cxn modelId="{A5799B24-C0B6-45F5-B1FE-0EB51656184F}" type="presParOf" srcId="{E6E122E8-55E7-4131-BF34-42A3CF1EEE47}" destId="{9FB0D38F-25BF-4455-80B1-DDD2A1B6D58D}" srcOrd="0" destOrd="0" presId="urn:microsoft.com/office/officeart/2005/8/layout/hierarchy1"/>
    <dgm:cxn modelId="{36E13E7C-F73B-40BB-8CDB-0FC92ED30E69}" type="presParOf" srcId="{E6E122E8-55E7-4131-BF34-42A3CF1EEE47}" destId="{64A8908B-F7BE-4B0F-BF97-F3295F9EA6B8}" srcOrd="1" destOrd="0" presId="urn:microsoft.com/office/officeart/2005/8/layout/hierarchy1"/>
    <dgm:cxn modelId="{A484F79B-EA92-4469-B711-8DE467C72485}" type="presParOf" srcId="{9A90FB7A-A76F-42D8-B067-68250A25CAE4}" destId="{523A2630-16B7-421B-AE9F-51C39593FD75}" srcOrd="1" destOrd="0" presId="urn:microsoft.com/office/officeart/2005/8/layout/hierarchy1"/>
    <dgm:cxn modelId="{5C28A4DC-8FA2-4923-9797-0DEC931488D7}" type="presParOf" srcId="{523A2630-16B7-421B-AE9F-51C39593FD75}" destId="{875CCF52-B107-4623-AC57-3B73B00F6193}" srcOrd="0" destOrd="0" presId="urn:microsoft.com/office/officeart/2005/8/layout/hierarchy1"/>
    <dgm:cxn modelId="{B1184545-9B68-47B6-98D3-25E5A2949F95}" type="presParOf" srcId="{523A2630-16B7-421B-AE9F-51C39593FD75}" destId="{53225DAC-73E2-4B7B-B0CC-D29E2D3483D6}" srcOrd="1" destOrd="0" presId="urn:microsoft.com/office/officeart/2005/8/layout/hierarchy1"/>
    <dgm:cxn modelId="{A8D0CE06-6B59-43BB-BBE5-9F419C51CEDC}" type="presParOf" srcId="{53225DAC-73E2-4B7B-B0CC-D29E2D3483D6}" destId="{B7A222BA-68A8-4FDF-830F-EE2841DEC032}" srcOrd="0" destOrd="0" presId="urn:microsoft.com/office/officeart/2005/8/layout/hierarchy1"/>
    <dgm:cxn modelId="{350B5195-7722-45A2-BCEA-94C0AA736C20}" type="presParOf" srcId="{B7A222BA-68A8-4FDF-830F-EE2841DEC032}" destId="{9DD496B0-029D-48C5-97F9-8C08D08E7F28}" srcOrd="0" destOrd="0" presId="urn:microsoft.com/office/officeart/2005/8/layout/hierarchy1"/>
    <dgm:cxn modelId="{1EEE8314-BEBA-489D-83E3-3E9EA262B071}" type="presParOf" srcId="{B7A222BA-68A8-4FDF-830F-EE2841DEC032}" destId="{C7ED1DC9-6C37-4AFA-AE71-A13E754EAD19}" srcOrd="1" destOrd="0" presId="urn:microsoft.com/office/officeart/2005/8/layout/hierarchy1"/>
    <dgm:cxn modelId="{988AE704-CCA2-4440-91F7-1E1D4B835EEF}" type="presParOf" srcId="{53225DAC-73E2-4B7B-B0CC-D29E2D3483D6}" destId="{58435CCF-11AE-4EB5-9601-14150CB45A02}" srcOrd="1" destOrd="0" presId="urn:microsoft.com/office/officeart/2005/8/layout/hierarchy1"/>
    <dgm:cxn modelId="{BCB72FD5-44DA-4581-A060-AF80267288DB}" type="presParOf" srcId="{58435CCF-11AE-4EB5-9601-14150CB45A02}" destId="{29B23903-983A-431C-8F7A-B251DF50C289}" srcOrd="0" destOrd="0" presId="urn:microsoft.com/office/officeart/2005/8/layout/hierarchy1"/>
    <dgm:cxn modelId="{1F669F03-90AD-472B-BE4B-B3927FB03540}" type="presParOf" srcId="{58435CCF-11AE-4EB5-9601-14150CB45A02}" destId="{EBA55470-8A1D-4990-9259-666718FED74C}" srcOrd="1" destOrd="0" presId="urn:microsoft.com/office/officeart/2005/8/layout/hierarchy1"/>
    <dgm:cxn modelId="{016E0D95-8566-4F32-8DBB-2526A94F3E4A}" type="presParOf" srcId="{EBA55470-8A1D-4990-9259-666718FED74C}" destId="{EB89B23E-6657-409F-B8F1-06F226B883BB}" srcOrd="0" destOrd="0" presId="urn:microsoft.com/office/officeart/2005/8/layout/hierarchy1"/>
    <dgm:cxn modelId="{7D3F5BF7-A4E2-4F5A-AFA2-549F0F7CB428}" type="presParOf" srcId="{EB89B23E-6657-409F-B8F1-06F226B883BB}" destId="{45047FDD-ECA5-4746-B61E-10369D06CDD8}" srcOrd="0" destOrd="0" presId="urn:microsoft.com/office/officeart/2005/8/layout/hierarchy1"/>
    <dgm:cxn modelId="{C1B3FBB8-AE55-4C5F-8775-D2F87535B88E}" type="presParOf" srcId="{EB89B23E-6657-409F-B8F1-06F226B883BB}" destId="{BB88129B-5508-494E-90F4-64934EE8C50D}" srcOrd="1" destOrd="0" presId="urn:microsoft.com/office/officeart/2005/8/layout/hierarchy1"/>
    <dgm:cxn modelId="{4B924B59-EFD2-48C9-B877-DBA90BBBA946}" type="presParOf" srcId="{EBA55470-8A1D-4990-9259-666718FED74C}" destId="{C8803FB2-6B66-46F5-9CE6-4E760CA3A7A8}" srcOrd="1" destOrd="0" presId="urn:microsoft.com/office/officeart/2005/8/layout/hierarchy1"/>
    <dgm:cxn modelId="{16EC81D7-4339-4752-A07F-3FD976E6466F}" type="presParOf" srcId="{523A2630-16B7-421B-AE9F-51C39593FD75}" destId="{6303E870-624B-497C-99FF-D2E2A41E1C7D}" srcOrd="2" destOrd="0" presId="urn:microsoft.com/office/officeart/2005/8/layout/hierarchy1"/>
    <dgm:cxn modelId="{943D35D7-0CA1-4EE2-A2D5-99A8BE741122}" type="presParOf" srcId="{523A2630-16B7-421B-AE9F-51C39593FD75}" destId="{23BFD761-3980-4E68-8B80-6E4BC648CE84}" srcOrd="3" destOrd="0" presId="urn:microsoft.com/office/officeart/2005/8/layout/hierarchy1"/>
    <dgm:cxn modelId="{C3DC5F07-CE5C-4298-9EAB-91A692175AAC}" type="presParOf" srcId="{23BFD761-3980-4E68-8B80-6E4BC648CE84}" destId="{ECF854DE-78E4-4DFA-816A-37AEBD0E17FC}" srcOrd="0" destOrd="0" presId="urn:microsoft.com/office/officeart/2005/8/layout/hierarchy1"/>
    <dgm:cxn modelId="{92B2263D-D936-4823-9A30-BB25C8BC8EF2}" type="presParOf" srcId="{ECF854DE-78E4-4DFA-816A-37AEBD0E17FC}" destId="{08E736E4-3C4E-4FA2-9CBF-0FCFE22AF028}" srcOrd="0" destOrd="0" presId="urn:microsoft.com/office/officeart/2005/8/layout/hierarchy1"/>
    <dgm:cxn modelId="{F97C7FE9-B183-48D4-A149-C49967E1F434}" type="presParOf" srcId="{ECF854DE-78E4-4DFA-816A-37AEBD0E17FC}" destId="{23272BD2-3507-4D6F-AF7C-32BDB7C4D32A}" srcOrd="1" destOrd="0" presId="urn:microsoft.com/office/officeart/2005/8/layout/hierarchy1"/>
    <dgm:cxn modelId="{3EA1BD5A-D792-47DA-BDFA-A7A6F9F92416}" type="presParOf" srcId="{23BFD761-3980-4E68-8B80-6E4BC648CE84}" destId="{79F04668-AFE8-4B87-9A66-C70D0D7B20A7}" srcOrd="1" destOrd="0" presId="urn:microsoft.com/office/officeart/2005/8/layout/hierarchy1"/>
    <dgm:cxn modelId="{DB8CEBAE-3DD1-4C3E-B77C-AE754B0E951A}" type="presParOf" srcId="{786E59D1-502D-493A-B8E9-A53C83229269}" destId="{2E6EA78C-07C8-4BF3-B381-FA6323E8A6EB}" srcOrd="2" destOrd="0" presId="urn:microsoft.com/office/officeart/2005/8/layout/hierarchy1"/>
    <dgm:cxn modelId="{995FEAF2-455B-4687-BBAD-01A28E6379C3}" type="presParOf" srcId="{786E59D1-502D-493A-B8E9-A53C83229269}" destId="{A6CB71B0-83D1-4507-BEEB-C9F481152B3F}" srcOrd="3" destOrd="0" presId="urn:microsoft.com/office/officeart/2005/8/layout/hierarchy1"/>
    <dgm:cxn modelId="{F896D70E-6011-4904-86EB-CA01BDF2CCA9}" type="presParOf" srcId="{A6CB71B0-83D1-4507-BEEB-C9F481152B3F}" destId="{791E76A5-48F5-48E5-82D0-67CB74DB04A4}" srcOrd="0" destOrd="0" presId="urn:microsoft.com/office/officeart/2005/8/layout/hierarchy1"/>
    <dgm:cxn modelId="{A6735222-22F6-4549-AABF-B42EAA02C846}" type="presParOf" srcId="{791E76A5-48F5-48E5-82D0-67CB74DB04A4}" destId="{09A6BA5D-B333-4569-9F35-B0C0145AE529}" srcOrd="0" destOrd="0" presId="urn:microsoft.com/office/officeart/2005/8/layout/hierarchy1"/>
    <dgm:cxn modelId="{845FE76E-1DC2-435F-BFDA-A4866C55B530}" type="presParOf" srcId="{791E76A5-48F5-48E5-82D0-67CB74DB04A4}" destId="{20032DBE-6CFA-47A1-AD42-0E350037F03E}" srcOrd="1" destOrd="0" presId="urn:microsoft.com/office/officeart/2005/8/layout/hierarchy1"/>
    <dgm:cxn modelId="{9F9F5F54-57F9-465C-B6C5-967C578F2B94}" type="presParOf" srcId="{A6CB71B0-83D1-4507-BEEB-C9F481152B3F}" destId="{194D4472-D1B0-460E-BD3D-70F90C2AEC42}" srcOrd="1" destOrd="0" presId="urn:microsoft.com/office/officeart/2005/8/layout/hierarchy1"/>
    <dgm:cxn modelId="{3E02361A-A928-4BEA-BD23-FC533609CD0A}" type="presParOf" srcId="{194D4472-D1B0-460E-BD3D-70F90C2AEC42}" destId="{6BF9AE6C-2C6C-415D-AA46-3A4C9B74FEA9}" srcOrd="0" destOrd="0" presId="urn:microsoft.com/office/officeart/2005/8/layout/hierarchy1"/>
    <dgm:cxn modelId="{CBC519DC-F1A2-45BE-805F-E03D2628B5ED}" type="presParOf" srcId="{194D4472-D1B0-460E-BD3D-70F90C2AEC42}" destId="{FD914EDF-EFC3-4428-8309-1EC4BA945DA4}" srcOrd="1" destOrd="0" presId="urn:microsoft.com/office/officeart/2005/8/layout/hierarchy1"/>
    <dgm:cxn modelId="{43F7530C-3AF7-4E86-B8F2-E505B2CA505D}" type="presParOf" srcId="{FD914EDF-EFC3-4428-8309-1EC4BA945DA4}" destId="{B40CD65C-3201-47EB-91EF-962229D31BEE}" srcOrd="0" destOrd="0" presId="urn:microsoft.com/office/officeart/2005/8/layout/hierarchy1"/>
    <dgm:cxn modelId="{C9447658-1ADF-4A16-B477-B8571B662C69}" type="presParOf" srcId="{B40CD65C-3201-47EB-91EF-962229D31BEE}" destId="{79548BA7-E8E1-4099-989F-3E5C28EDD2CB}" srcOrd="0" destOrd="0" presId="urn:microsoft.com/office/officeart/2005/8/layout/hierarchy1"/>
    <dgm:cxn modelId="{947964D4-B226-409D-A0A2-86256B2E6448}" type="presParOf" srcId="{B40CD65C-3201-47EB-91EF-962229D31BEE}" destId="{33FBCFD2-F7B6-44B1-9704-6A937C313117}" srcOrd="1" destOrd="0" presId="urn:microsoft.com/office/officeart/2005/8/layout/hierarchy1"/>
    <dgm:cxn modelId="{16132341-D4E1-488C-B13E-4D8E642AA910}" type="presParOf" srcId="{FD914EDF-EFC3-4428-8309-1EC4BA945DA4}" destId="{7D61CA68-B952-41A0-9F5A-CCF473D66358}" srcOrd="1" destOrd="0" presId="urn:microsoft.com/office/officeart/2005/8/layout/hierarchy1"/>
    <dgm:cxn modelId="{2BB093D5-C551-425A-85DB-EC52E73BFA56}" type="presParOf" srcId="{7D61CA68-B952-41A0-9F5A-CCF473D66358}" destId="{FD95EA2F-A009-41B0-9DAD-661E3D21361A}" srcOrd="0" destOrd="0" presId="urn:microsoft.com/office/officeart/2005/8/layout/hierarchy1"/>
    <dgm:cxn modelId="{BFB60A6E-177B-4A9B-B7A4-3649060CD017}" type="presParOf" srcId="{7D61CA68-B952-41A0-9F5A-CCF473D66358}" destId="{1DBF93AD-6B2F-41CC-A3CB-B4EF772F1465}" srcOrd="1" destOrd="0" presId="urn:microsoft.com/office/officeart/2005/8/layout/hierarchy1"/>
    <dgm:cxn modelId="{C20B9FE2-41F3-4E94-BA1A-4EB64B17C872}" type="presParOf" srcId="{1DBF93AD-6B2F-41CC-A3CB-B4EF772F1465}" destId="{3D9AB2FC-1C49-465F-9E4C-E062246645AB}" srcOrd="0" destOrd="0" presId="urn:microsoft.com/office/officeart/2005/8/layout/hierarchy1"/>
    <dgm:cxn modelId="{6FDC8C61-36A7-4965-9FA8-137804D94338}" type="presParOf" srcId="{3D9AB2FC-1C49-465F-9E4C-E062246645AB}" destId="{5D25DBC5-8590-495C-AAFB-0FD86BC46258}" srcOrd="0" destOrd="0" presId="urn:microsoft.com/office/officeart/2005/8/layout/hierarchy1"/>
    <dgm:cxn modelId="{0731F7FD-BFD3-4453-BE84-110C44F8DAEB}" type="presParOf" srcId="{3D9AB2FC-1C49-465F-9E4C-E062246645AB}" destId="{5B0330FF-27A5-493A-B9DB-9C051E6B2619}" srcOrd="1" destOrd="0" presId="urn:microsoft.com/office/officeart/2005/8/layout/hierarchy1"/>
    <dgm:cxn modelId="{CDB3F1B8-69DA-495C-AD19-BD5E16DBCB43}" type="presParOf" srcId="{1DBF93AD-6B2F-41CC-A3CB-B4EF772F1465}" destId="{F7232B54-C3A3-4447-B0D0-E831261FC8B3}" srcOrd="1" destOrd="0" presId="urn:microsoft.com/office/officeart/2005/8/layout/hierarchy1"/>
    <dgm:cxn modelId="{D6039B52-AE4E-4F49-9143-FB817177AE8B}" type="presParOf" srcId="{F7232B54-C3A3-4447-B0D0-E831261FC8B3}" destId="{B0795270-207A-40F1-B170-1DECFA51948F}" srcOrd="0" destOrd="0" presId="urn:microsoft.com/office/officeart/2005/8/layout/hierarchy1"/>
    <dgm:cxn modelId="{0128A987-8777-482B-A20D-7DF074E57AC8}" type="presParOf" srcId="{F7232B54-C3A3-4447-B0D0-E831261FC8B3}" destId="{E48D8CEE-D97F-453E-86FF-A131A8995D45}" srcOrd="1" destOrd="0" presId="urn:microsoft.com/office/officeart/2005/8/layout/hierarchy1"/>
    <dgm:cxn modelId="{112A349F-17FD-4491-98EE-6BFB23282B2D}" type="presParOf" srcId="{E48D8CEE-D97F-453E-86FF-A131A8995D45}" destId="{2D27455A-8523-4191-8F47-6CC186A64CAC}" srcOrd="0" destOrd="0" presId="urn:microsoft.com/office/officeart/2005/8/layout/hierarchy1"/>
    <dgm:cxn modelId="{58BA03B9-2448-444B-8E40-8A609EB5B13F}" type="presParOf" srcId="{2D27455A-8523-4191-8F47-6CC186A64CAC}" destId="{AFD1C9A0-5D2A-44A6-B7FB-54A0EDC2123C}" srcOrd="0" destOrd="0" presId="urn:microsoft.com/office/officeart/2005/8/layout/hierarchy1"/>
    <dgm:cxn modelId="{7034E7E1-E385-4D3C-B30C-D1C3AD37AF28}" type="presParOf" srcId="{2D27455A-8523-4191-8F47-6CC186A64CAC}" destId="{984E19FA-797E-4655-B686-64AC89BEB473}" srcOrd="1" destOrd="0" presId="urn:microsoft.com/office/officeart/2005/8/layout/hierarchy1"/>
    <dgm:cxn modelId="{43433DC4-E4AF-4BAE-9718-62544023659F}" type="presParOf" srcId="{E48D8CEE-D97F-453E-86FF-A131A8995D45}" destId="{F07E4390-C62B-4B1D-9151-5E985D0CAB01}" srcOrd="1" destOrd="0" presId="urn:microsoft.com/office/officeart/2005/8/layout/hierarchy1"/>
    <dgm:cxn modelId="{E7747E93-20BA-44DF-B484-323CF76BCABD}" type="presParOf" srcId="{F7232B54-C3A3-4447-B0D0-E831261FC8B3}" destId="{228F0E35-2738-4A37-AE1E-3901DFF834D6}" srcOrd="2" destOrd="0" presId="urn:microsoft.com/office/officeart/2005/8/layout/hierarchy1"/>
    <dgm:cxn modelId="{E7A603EF-CFEF-48BF-BEC0-78904CF855D7}" type="presParOf" srcId="{F7232B54-C3A3-4447-B0D0-E831261FC8B3}" destId="{3B4CDFDB-F960-4989-8DC7-023213A1049E}" srcOrd="3" destOrd="0" presId="urn:microsoft.com/office/officeart/2005/8/layout/hierarchy1"/>
    <dgm:cxn modelId="{BAD14F44-AEDD-4A75-A708-5FB9C41A6EAD}" type="presParOf" srcId="{3B4CDFDB-F960-4989-8DC7-023213A1049E}" destId="{2897B8EB-183A-4A37-B398-7DE7AF214E1A}" srcOrd="0" destOrd="0" presId="urn:microsoft.com/office/officeart/2005/8/layout/hierarchy1"/>
    <dgm:cxn modelId="{64FA1D96-2FA4-44C1-97E7-BADD3D9FDE5B}" type="presParOf" srcId="{2897B8EB-183A-4A37-B398-7DE7AF214E1A}" destId="{779047DF-DC20-4A9D-98D7-9034EA2F12AB}" srcOrd="0" destOrd="0" presId="urn:microsoft.com/office/officeart/2005/8/layout/hierarchy1"/>
    <dgm:cxn modelId="{1FF1A34A-2E81-421E-AE17-8E1666D389D4}" type="presParOf" srcId="{2897B8EB-183A-4A37-B398-7DE7AF214E1A}" destId="{DFC54ED5-5952-4B26-98EA-F05CA3B2DC4F}" srcOrd="1" destOrd="0" presId="urn:microsoft.com/office/officeart/2005/8/layout/hierarchy1"/>
    <dgm:cxn modelId="{C64BC5A7-4398-4434-BEAE-B9E24201BB3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738CBABE-DFAC-4A78-824B-A72C1274F9D3}" type="presOf" srcId="{09553C64-5D9E-4EA9-B256-0A22DC3BFEC5}" destId="{E5D928AE-1E46-4CC1-B2AB-10E98C4A6D1E}" srcOrd="0" destOrd="0" presId="urn:microsoft.com/office/officeart/2005/8/layout/venn2"/>
    <dgm:cxn modelId="{83DAEDDC-A14C-4CBA-AC43-67646812F9D5}" type="presOf" srcId="{F20767A4-F2F1-4F37-B705-CA6957DD9298}" destId="{B37D50A2-8179-4F86-8F50-A29CF382A52C}" srcOrd="1" destOrd="0" presId="urn:microsoft.com/office/officeart/2005/8/layout/venn2"/>
    <dgm:cxn modelId="{FF4CE2CE-DE27-476E-A288-958D5B790912}" type="presOf" srcId="{C0B4462B-87FA-4D12-9FB7-7F55642795DD}" destId="{9FD5A989-9F07-42FE-876F-D9DDF1134325}" srcOrd="0"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5BCD2398-4977-4385-BF88-18470B491F5E}" type="presOf" srcId="{2D7565F1-3FD1-45CB-B101-2AD2230CCE25}" destId="{7190D432-D0C8-43DB-92CD-306A94BEBAA0}" srcOrd="1" destOrd="0" presId="urn:microsoft.com/office/officeart/2005/8/layout/venn2"/>
    <dgm:cxn modelId="{5CF03155-C573-4919-BB6E-043FB3373B5F}" type="presOf" srcId="{C0B4462B-87FA-4D12-9FB7-7F55642795DD}" destId="{E585A3D6-9285-40AD-A1AF-49EC86300BFE}" srcOrd="1" destOrd="0" presId="urn:microsoft.com/office/officeart/2005/8/layout/venn2"/>
    <dgm:cxn modelId="{BCB9BB20-72A4-46B3-9B6F-FBFE124D1026}"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F9D7F66B-246A-4B97-A05E-B31E85821A16}" type="presOf" srcId="{2D7565F1-3FD1-45CB-B101-2AD2230CCE25}" destId="{3A1C9C2B-C6A3-41F9-AA35-A638DFAEDDD0}" srcOrd="0" destOrd="0" presId="urn:microsoft.com/office/officeart/2005/8/layout/venn2"/>
    <dgm:cxn modelId="{5DF67D7A-4A86-4549-8670-D663CE06F333}" type="presParOf" srcId="{E5D928AE-1E46-4CC1-B2AB-10E98C4A6D1E}" destId="{1D3E6EA9-9555-44B7-9907-E9EFFE97D1F5}" srcOrd="0" destOrd="0" presId="urn:microsoft.com/office/officeart/2005/8/layout/venn2"/>
    <dgm:cxn modelId="{D6ADEACF-2B5A-4B0C-8BA1-4B6DAABFBDAC}" type="presParOf" srcId="{1D3E6EA9-9555-44B7-9907-E9EFFE97D1F5}" destId="{9FD5A989-9F07-42FE-876F-D9DDF1134325}" srcOrd="0" destOrd="0" presId="urn:microsoft.com/office/officeart/2005/8/layout/venn2"/>
    <dgm:cxn modelId="{DFAC01A2-59EE-444D-B21F-A65E04A52118}" type="presParOf" srcId="{1D3E6EA9-9555-44B7-9907-E9EFFE97D1F5}" destId="{E585A3D6-9285-40AD-A1AF-49EC86300BFE}" srcOrd="1" destOrd="0" presId="urn:microsoft.com/office/officeart/2005/8/layout/venn2"/>
    <dgm:cxn modelId="{25356EAD-1EDD-4337-8D7A-7A52A4F58629}" type="presParOf" srcId="{E5D928AE-1E46-4CC1-B2AB-10E98C4A6D1E}" destId="{D10DF1C6-0F39-41A2-972A-6FC53CE6EBB7}" srcOrd="1" destOrd="0" presId="urn:microsoft.com/office/officeart/2005/8/layout/venn2"/>
    <dgm:cxn modelId="{5279F868-F5BB-4180-904C-1CE339E59E95}" type="presParOf" srcId="{D10DF1C6-0F39-41A2-972A-6FC53CE6EBB7}" destId="{19A2BF32-79ED-4483-84CF-CC55B887441E}" srcOrd="0" destOrd="0" presId="urn:microsoft.com/office/officeart/2005/8/layout/venn2"/>
    <dgm:cxn modelId="{9F5ABF0D-A048-4DD4-828D-AF61B7770A44}" type="presParOf" srcId="{D10DF1C6-0F39-41A2-972A-6FC53CE6EBB7}" destId="{B37D50A2-8179-4F86-8F50-A29CF382A52C}" srcOrd="1" destOrd="0" presId="urn:microsoft.com/office/officeart/2005/8/layout/venn2"/>
    <dgm:cxn modelId="{AA02EF0D-5C53-4018-8013-CE53FB18B01D}" type="presParOf" srcId="{E5D928AE-1E46-4CC1-B2AB-10E98C4A6D1E}" destId="{E0244CAC-7FC5-44A1-9601-C2660C342D2E}" srcOrd="2" destOrd="0" presId="urn:microsoft.com/office/officeart/2005/8/layout/venn2"/>
    <dgm:cxn modelId="{9CF0CB30-A335-44F5-8DDB-92C671BA980C}" type="presParOf" srcId="{E0244CAC-7FC5-44A1-9601-C2660C342D2E}" destId="{3A1C9C2B-C6A3-41F9-AA35-A638DFAEDDD0}" srcOrd="0" destOrd="0" presId="urn:microsoft.com/office/officeart/2005/8/layout/venn2"/>
    <dgm:cxn modelId="{A7976EC6-A9FD-4E49-BD94-90042645EC64}"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A7A1B6A2-A2D5-4FFB-97E3-61163203D7A3}" type="presOf" srcId="{DB1B5909-9C44-4E29-91B2-9F99B6D1CAFA}" destId="{463078C9-8344-4985-82C6-A9330FFFC45D}" srcOrd="1" destOrd="0" presId="urn:microsoft.com/office/officeart/2005/8/layout/venn1"/>
    <dgm:cxn modelId="{16687AD9-4C83-4AD5-8096-49F0A3ED75DC}" type="presOf" srcId="{DB1B5909-9C44-4E29-91B2-9F99B6D1CAFA}" destId="{432BA79E-F7C1-42A4-89FE-EDB06BE8A519}" srcOrd="0"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E5DE8744-6D6D-435F-B109-1A1F5E79F312}" type="presOf" srcId="{5A23E89D-1057-481A-98D8-CCF6D8440463}" destId="{AFEA496C-3960-4888-AFD5-D5AD062471AE}" srcOrd="0" destOrd="0" presId="urn:microsoft.com/office/officeart/2005/8/layout/venn1"/>
    <dgm:cxn modelId="{DF354989-96F6-400E-88B1-F99984D3C498}" type="presOf" srcId="{55939C92-7CCE-4884-8B1A-90829385D281}" destId="{11CE28AD-9FC1-4B64-ADE9-3B56FE25BEA0}" srcOrd="0" destOrd="0" presId="urn:microsoft.com/office/officeart/2005/8/layout/venn1"/>
    <dgm:cxn modelId="{3CC0BBAF-E764-4DAD-BBF6-BB1989FF1125}" type="presOf" srcId="{5A23E89D-1057-481A-98D8-CCF6D8440463}" destId="{6598BF88-833E-4B2F-B78A-734626308BCF}" srcOrd="1" destOrd="0" presId="urn:microsoft.com/office/officeart/2005/8/layout/venn1"/>
    <dgm:cxn modelId="{19A5EB16-37FA-4E5E-8A26-EB3AC23D1693}" type="presOf" srcId="{55939C92-7CCE-4884-8B1A-90829385D281}" destId="{258D05C1-F876-450E-9AE5-71BB42EAA16F}" srcOrd="1"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D79553A0-B263-4FB0-8AA3-7FFA20A0CAAF}" type="presOf" srcId="{3767F861-3671-4CF0-A4F2-89B146305B2F}" destId="{698AF8C2-C7AA-4AAB-8011-9275851D2B03}" srcOrd="0" destOrd="0" presId="urn:microsoft.com/office/officeart/2005/8/layout/venn1"/>
    <dgm:cxn modelId="{A3BD8DE5-A261-467A-ABCD-588BB3EE016A}" type="presParOf" srcId="{698AF8C2-C7AA-4AAB-8011-9275851D2B03}" destId="{432BA79E-F7C1-42A4-89FE-EDB06BE8A519}" srcOrd="0" destOrd="0" presId="urn:microsoft.com/office/officeart/2005/8/layout/venn1"/>
    <dgm:cxn modelId="{705B3836-287C-4DCA-A4BD-CF487741F166}" type="presParOf" srcId="{698AF8C2-C7AA-4AAB-8011-9275851D2B03}" destId="{463078C9-8344-4985-82C6-A9330FFFC45D}" srcOrd="1" destOrd="0" presId="urn:microsoft.com/office/officeart/2005/8/layout/venn1"/>
    <dgm:cxn modelId="{1BEFDF4B-C78B-479B-B3DF-D008992EF2E5}" type="presParOf" srcId="{698AF8C2-C7AA-4AAB-8011-9275851D2B03}" destId="{AFEA496C-3960-4888-AFD5-D5AD062471AE}" srcOrd="2" destOrd="0" presId="urn:microsoft.com/office/officeart/2005/8/layout/venn1"/>
    <dgm:cxn modelId="{F1F87963-EE6D-48A7-9B6F-02C88E7D0450}" type="presParOf" srcId="{698AF8C2-C7AA-4AAB-8011-9275851D2B03}" destId="{6598BF88-833E-4B2F-B78A-734626308BCF}" srcOrd="3" destOrd="0" presId="urn:microsoft.com/office/officeart/2005/8/layout/venn1"/>
    <dgm:cxn modelId="{589A7301-1EC0-46F0-B41F-9A47B8554E60}" type="presParOf" srcId="{698AF8C2-C7AA-4AAB-8011-9275851D2B03}" destId="{11CE28AD-9FC1-4B64-ADE9-3B56FE25BEA0}" srcOrd="4" destOrd="0" presId="urn:microsoft.com/office/officeart/2005/8/layout/venn1"/>
    <dgm:cxn modelId="{468E0984-FD85-4263-84C4-D009828E4B35}"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BE252-9F8C-49D2-A876-ECA18C02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88</Pages>
  <Words>86201</Words>
  <Characters>465489</Characters>
  <Application>Microsoft Office Word</Application>
  <DocSecurity>0</DocSecurity>
  <Lines>3879</Lines>
  <Paragraphs>1101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Ioannis Maragos</cp:lastModifiedBy>
  <cp:revision>111</cp:revision>
  <cp:lastPrinted>2016-05-19T19:37:00Z</cp:lastPrinted>
  <dcterms:created xsi:type="dcterms:W3CDTF">2016-08-28T12:19:00Z</dcterms:created>
  <dcterms:modified xsi:type="dcterms:W3CDTF">2016-08-31T13:01:00Z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id="ilm1uzBe"/&gt;&lt;style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